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4C" w:rsidRPr="00D13B0C" w:rsidRDefault="00D13B0C" w:rsidP="00D13B0C">
      <w:pPr>
        <w:tabs>
          <w:tab w:val="left" w:pos="1997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-372745</wp:posOffset>
            </wp:positionV>
            <wp:extent cx="1005205" cy="879475"/>
            <wp:effectExtent l="19050" t="0" r="4445" b="0"/>
            <wp:wrapNone/>
            <wp:docPr id="2" name="Imagen 1" descr="https://scontent-dfw1-1.xx.fbcdn.net/v/t34.0-12/13015010_1216705045021392_7035618_n.png?oh=efd8a6c793b87620d369a113d963bf72&amp;oe=57105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v/t34.0-12/13015010_1216705045021392_7035618_n.png?oh=efd8a6c793b87620d369a113d963bf72&amp;oe=571050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ORGANIGRAMA DIF TECHALUTA DE MONTENEGRO ADMON. 2015- 2016</w:t>
      </w:r>
    </w:p>
    <w:p w:rsidR="00B4574C" w:rsidRDefault="00A71872" w:rsidP="00B4574C">
      <w:pPr>
        <w:tabs>
          <w:tab w:val="left" w:pos="7743"/>
        </w:tabs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pict>
          <v:group id="_x0000_s1046" style="position:absolute;left:0;text-align:left;margin-left:3.45pt;margin-top:25.95pt;width:457.35pt;height:598.65pt;z-index:251660288" coordorigin="1770,2706" coordsize="9147,11973">
            <v:roundrect id="_x0000_s1047" style="position:absolute;left:7073;top:6213;width:3844;height:1413" arcsize="10923f">
              <v:textbox style="mso-next-textbox:#_x0000_s1047">
                <w:txbxContent>
                  <w:p w:rsidR="00B4574C" w:rsidRDefault="00B4574C" w:rsidP="00B4574C">
                    <w:pPr>
                      <w:pStyle w:val="Sinespaciado"/>
                    </w:pPr>
                    <w:r>
                      <w:t>Auxiliar Administrativo, coordinador de Programas Alimentarios</w:t>
                    </w:r>
                  </w:p>
                  <w:p w:rsidR="00B4574C" w:rsidRPr="00F9560C" w:rsidRDefault="00B4574C" w:rsidP="00B457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Sr</w:t>
                    </w:r>
                    <w:r w:rsidRPr="00F9560C">
                      <w:rPr>
                        <w:b/>
                      </w:rPr>
                      <w:t>a. Enedita Yareli Pulido Toledo</w:t>
                    </w:r>
                  </w:p>
                </w:txbxContent>
              </v:textbox>
            </v:roundrect>
            <v:group id="_x0000_s1048" style="position:absolute;left:1770;top:2706;width:8985;height:11973" coordorigin="1770,2631" coordsize="8985,11973">
              <v:roundrect id="_x0000_s1049" style="position:absolute;left:4053;top:2631;width:3990;height:780" arcsize="10923f">
                <v:textbox style="mso-next-textbox:#_x0000_s1049">
                  <w:txbxContent>
                    <w:p w:rsidR="00B4574C" w:rsidRPr="00530C17" w:rsidRDefault="00B4574C" w:rsidP="00B4574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530C17">
                        <w:rPr>
                          <w:b/>
                          <w:sz w:val="24"/>
                        </w:rPr>
                        <w:t>ORGANIGRAMA</w:t>
                      </w:r>
                      <w:bookmarkStart w:id="0" w:name="_GoBack"/>
                      <w:r w:rsidRPr="00530C17">
                        <w:rPr>
                          <w:b/>
                          <w:sz w:val="24"/>
                        </w:rPr>
                        <w:t xml:space="preserve"> DE DIF TECHALUTA</w:t>
                      </w:r>
                    </w:p>
                    <w:p w:rsidR="00B4574C" w:rsidRPr="00530C17" w:rsidRDefault="00B4574C" w:rsidP="00B4574C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2016</w:t>
                      </w:r>
                      <w:bookmarkEnd w:id="0"/>
                    </w:p>
                  </w:txbxContent>
                </v:textbox>
              </v:roundrect>
              <v:roundrect id="_x0000_s1050" style="position:absolute;left:7356;top:4234;width:3015;height:810" arcsize="10923f">
                <v:textbox style="mso-next-textbox:#_x0000_s1050">
                  <w:txbxContent>
                    <w:p w:rsidR="00B4574C" w:rsidRDefault="00B4574C" w:rsidP="00B4574C">
                      <w:pPr>
                        <w:pStyle w:val="Sinespaciado"/>
                        <w:jc w:val="center"/>
                      </w:pPr>
                      <w:r>
                        <w:t>Presidenta:</w:t>
                      </w:r>
                    </w:p>
                    <w:p w:rsidR="00B4574C" w:rsidRPr="009D35EA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9D35EA">
                        <w:rPr>
                          <w:b/>
                        </w:rPr>
                        <w:t xml:space="preserve">Sra. Elda Gisela Cortes </w:t>
                      </w:r>
                      <w:proofErr w:type="spellStart"/>
                      <w:r w:rsidRPr="009D35EA">
                        <w:rPr>
                          <w:b/>
                        </w:rPr>
                        <w:t>Cortes</w:t>
                      </w:r>
                      <w:proofErr w:type="spellEnd"/>
                    </w:p>
                  </w:txbxContent>
                </v:textbox>
              </v:roundrect>
              <v:roundrect id="_x0000_s1051" style="position:absolute;left:2387;top:5280;width:2535;height:810" arcsize="10923f">
                <v:textbox style="mso-next-textbox:#_x0000_s1051">
                  <w:txbxContent>
                    <w:p w:rsidR="00B4574C" w:rsidRPr="000B36E4" w:rsidRDefault="00B4574C" w:rsidP="00B4574C">
                      <w:pPr>
                        <w:pStyle w:val="Sinespaciado"/>
                        <w:jc w:val="center"/>
                      </w:pPr>
                      <w:r w:rsidRPr="000B36E4">
                        <w:t>Director:</w:t>
                      </w:r>
                    </w:p>
                    <w:p w:rsidR="00B4574C" w:rsidRPr="001C65F2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1C65F2">
                        <w:rPr>
                          <w:b/>
                        </w:rPr>
                        <w:t>C. Mario Vera Neri</w:t>
                      </w:r>
                    </w:p>
                  </w:txbxContent>
                </v:textbox>
              </v:roundrect>
              <v:roundrect id="_x0000_s1052" style="position:absolute;left:1770;top:7176;width:3600;height:1005" arcsize="10923f">
                <v:textbox style="mso-next-textbox:#_x0000_s1052">
                  <w:txbxContent>
                    <w:p w:rsidR="00B4574C" w:rsidRDefault="00B4574C" w:rsidP="00B4574C">
                      <w:pPr>
                        <w:pStyle w:val="Sinespaciado"/>
                        <w:jc w:val="center"/>
                      </w:pPr>
                      <w:r>
                        <w:t>Director del Comedor Asistencial</w:t>
                      </w:r>
                    </w:p>
                    <w:p w:rsidR="00B4574C" w:rsidRPr="000B36E4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0B36E4">
                        <w:rPr>
                          <w:b/>
                        </w:rPr>
                        <w:t>C. Daniel García González</w:t>
                      </w:r>
                    </w:p>
                  </w:txbxContent>
                </v:textbox>
              </v:roundrect>
              <v:roundrect id="_x0000_s1053" style="position:absolute;left:7172;top:8482;width:3583;height:1320" arcsize="10923f">
                <v:textbox style="mso-next-textbox:#_x0000_s1053">
                  <w:txbxContent>
                    <w:p w:rsidR="00B4574C" w:rsidRDefault="00B4574C" w:rsidP="00B4574C">
                      <w:pPr>
                        <w:pStyle w:val="Sinespaciado"/>
                        <w:jc w:val="center"/>
                      </w:pPr>
                      <w:r>
                        <w:t>3ra. Edad</w:t>
                      </w:r>
                    </w:p>
                    <w:p w:rsidR="00B4574C" w:rsidRPr="000B36E4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0B36E4">
                        <w:rPr>
                          <w:b/>
                        </w:rPr>
                        <w:t>Sra. María Rodríguez Cañedo</w:t>
                      </w:r>
                    </w:p>
                    <w:p w:rsidR="00B4574C" w:rsidRDefault="00B4574C" w:rsidP="00B4574C">
                      <w:pPr>
                        <w:pStyle w:val="Sinespaciado"/>
                      </w:pPr>
                    </w:p>
                    <w:p w:rsidR="00B4574C" w:rsidRDefault="00B4574C" w:rsidP="00B4574C">
                      <w:pPr>
                        <w:pStyle w:val="Sinespaciado"/>
                      </w:pPr>
                    </w:p>
                    <w:p w:rsidR="00B4574C" w:rsidRDefault="00B4574C" w:rsidP="00B4574C"/>
                  </w:txbxContent>
                </v:textbox>
              </v:roundrect>
              <v:roundrect id="_x0000_s1054" style="position:absolute;left:1927;top:9801;width:3030;height:840" arcsize="10923f">
                <v:textbox style="mso-next-textbox:#_x0000_s1054">
                  <w:txbxContent>
                    <w:p w:rsidR="00B4574C" w:rsidRDefault="00B4574C" w:rsidP="00B4574C">
                      <w:pPr>
                        <w:pStyle w:val="Sinespaciado"/>
                        <w:jc w:val="center"/>
                      </w:pPr>
                      <w:r>
                        <w:t xml:space="preserve">3ra. Edad, PAAD </w:t>
                      </w:r>
                      <w:proofErr w:type="spellStart"/>
                      <w:r>
                        <w:t>Anoca</w:t>
                      </w:r>
                      <w:proofErr w:type="spellEnd"/>
                      <w:r>
                        <w:t>:</w:t>
                      </w:r>
                    </w:p>
                    <w:p w:rsidR="00B4574C" w:rsidRPr="0099782A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99782A">
                        <w:rPr>
                          <w:b/>
                        </w:rPr>
                        <w:t>Sra. Anabel Flores Preciado</w:t>
                      </w:r>
                    </w:p>
                  </w:txbxContent>
                </v:textbox>
              </v:roundrect>
              <v:roundrect id="_x0000_s1055" style="position:absolute;left:2347;top:11330;width:3309;height:1209" arcsize="10923f">
                <v:textbox style="mso-next-textbox:#_x0000_s1055">
                  <w:txbxContent>
                    <w:p w:rsidR="00B4574C" w:rsidRDefault="00B4574C" w:rsidP="00B4574C">
                      <w:pPr>
                        <w:pStyle w:val="Sinespaciado"/>
                        <w:jc w:val="center"/>
                      </w:pPr>
                      <w:r>
                        <w:t>Psicología</w:t>
                      </w:r>
                    </w:p>
                    <w:p w:rsidR="00B4574C" w:rsidRPr="00530C17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530C1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Andrea Berenice Asencio Vicente</w:t>
                      </w:r>
                    </w:p>
                    <w:p w:rsidR="00B4574C" w:rsidRPr="00530C17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  <v:roundrect id="_x0000_s1056" style="position:absolute;left:7356;top:10714;width:3240;height:1304" arcsize="10923f">
                <v:textbox style="mso-next-textbox:#_x0000_s1056">
                  <w:txbxContent>
                    <w:p w:rsidR="00B4574C" w:rsidRDefault="00B4574C" w:rsidP="00B4574C">
                      <w:pPr>
                        <w:pStyle w:val="Sinespaciado"/>
                        <w:jc w:val="center"/>
                      </w:pPr>
                      <w:r>
                        <w:t>Intendente:</w:t>
                      </w:r>
                    </w:p>
                    <w:p w:rsidR="00B4574C" w:rsidRPr="00B9589E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 w:rsidRPr="00B9589E">
                        <w:rPr>
                          <w:b/>
                        </w:rPr>
                        <w:t>Sra.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9589E">
                        <w:rPr>
                          <w:b/>
                        </w:rPr>
                        <w:t>Teresa López Pintor</w:t>
                      </w:r>
                    </w:p>
                  </w:txbxContent>
                </v:textbox>
              </v:roundrect>
              <v:roundrect id="_x0000_s1057" style="position:absolute;left:4536;top:13802;width:3156;height:802" arcsize="10923f">
                <v:textbox style="mso-next-textbox:#_x0000_s1057">
                  <w:txbxContent>
                    <w:p w:rsidR="00B4574C" w:rsidRPr="00530C17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Instructores de Talleres</w:t>
                      </w:r>
                    </w:p>
                    <w:p w:rsidR="00B4574C" w:rsidRPr="00530C17" w:rsidRDefault="00B4574C" w:rsidP="00B4574C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8" type="#_x0000_t32" style="position:absolute;left:6072;top:3411;width:0;height:10391" o:connectortype="straight"/>
              <v:shape id="_x0000_s1059" type="#_x0000_t32" style="position:absolute;left:6072;top:4682;width:1284;height:0" o:connectortype="straight"/>
              <v:shape id="_x0000_s1060" type="#_x0000_t32" style="position:absolute;left:4922;top:5634;width:1150;height:0;flip:x" o:connectortype="straight"/>
              <v:shape id="_x0000_s1061" type="#_x0000_t32" style="position:absolute;left:6072;top:6869;width:1001;height:0" o:connectortype="straight"/>
              <v:shape id="_x0000_s1062" type="#_x0000_t32" style="position:absolute;left:5370;top:7626;width:702;height:0;flip:x" o:connectortype="straight"/>
              <v:shape id="_x0000_s1063" type="#_x0000_t32" style="position:absolute;left:6072;top:9206;width:1100;height:0" o:connectortype="straight"/>
              <v:shape id="_x0000_s1064" type="#_x0000_t32" style="position:absolute;left:4957;top:10184;width:1115;height:0;flip:x" o:connectortype="straight"/>
              <v:shape id="_x0000_s1065" type="#_x0000_t32" style="position:absolute;left:5656;top:11882;width:416;height:0;flip:x" o:connectortype="straight"/>
              <v:shape id="_x0000_s1066" type="#_x0000_t32" style="position:absolute;left:6072;top:11330;width:1276;height:0" o:connectortype="straight"/>
            </v:group>
          </v:group>
        </w:pict>
      </w:r>
    </w:p>
    <w:p w:rsidR="00B4574C" w:rsidRDefault="00B4574C" w:rsidP="00B4574C">
      <w:pPr>
        <w:tabs>
          <w:tab w:val="left" w:pos="7743"/>
        </w:tabs>
        <w:jc w:val="center"/>
        <w:rPr>
          <w:sz w:val="32"/>
        </w:rPr>
      </w:pPr>
    </w:p>
    <w:p w:rsidR="00B4574C" w:rsidRDefault="00B4574C" w:rsidP="00B4574C">
      <w:pPr>
        <w:rPr>
          <w:sz w:val="32"/>
        </w:rPr>
      </w:pPr>
    </w:p>
    <w:p w:rsidR="00B4574C" w:rsidRDefault="00B4574C" w:rsidP="00B4574C">
      <w:pPr>
        <w:tabs>
          <w:tab w:val="left" w:pos="6127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tabs>
          <w:tab w:val="left" w:pos="2581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rPr>
          <w:sz w:val="32"/>
        </w:rPr>
      </w:pPr>
    </w:p>
    <w:p w:rsidR="00B4574C" w:rsidRDefault="00B4574C" w:rsidP="00B4574C">
      <w:pPr>
        <w:tabs>
          <w:tab w:val="left" w:pos="6222"/>
        </w:tabs>
        <w:rPr>
          <w:sz w:val="32"/>
        </w:rPr>
      </w:pPr>
      <w:r>
        <w:rPr>
          <w:sz w:val="32"/>
        </w:rPr>
        <w:tab/>
      </w:r>
    </w:p>
    <w:p w:rsidR="00B4574C" w:rsidRPr="0019135E" w:rsidRDefault="00B4574C" w:rsidP="00B4574C">
      <w:pPr>
        <w:rPr>
          <w:sz w:val="32"/>
        </w:rPr>
      </w:pPr>
    </w:p>
    <w:p w:rsidR="00B4574C" w:rsidRDefault="00B4574C" w:rsidP="00B4574C">
      <w:pPr>
        <w:rPr>
          <w:sz w:val="32"/>
        </w:rPr>
      </w:pPr>
    </w:p>
    <w:p w:rsidR="00B4574C" w:rsidRDefault="00B4574C" w:rsidP="00B4574C">
      <w:pPr>
        <w:tabs>
          <w:tab w:val="left" w:pos="2323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tabs>
          <w:tab w:val="left" w:pos="6439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rPr>
          <w:sz w:val="32"/>
        </w:rPr>
      </w:pPr>
    </w:p>
    <w:p w:rsidR="00B4574C" w:rsidRDefault="00B4574C" w:rsidP="00B4574C">
      <w:pPr>
        <w:tabs>
          <w:tab w:val="left" w:pos="2717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rPr>
          <w:sz w:val="32"/>
        </w:rPr>
      </w:pPr>
    </w:p>
    <w:p w:rsidR="00B4574C" w:rsidRDefault="00B4574C" w:rsidP="00B4574C">
      <w:pPr>
        <w:tabs>
          <w:tab w:val="left" w:pos="5937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rPr>
          <w:sz w:val="32"/>
        </w:rPr>
      </w:pPr>
    </w:p>
    <w:p w:rsidR="00B4574C" w:rsidRDefault="00B4574C" w:rsidP="00B4574C">
      <w:pPr>
        <w:tabs>
          <w:tab w:val="left" w:pos="6235"/>
        </w:tabs>
        <w:rPr>
          <w:sz w:val="32"/>
        </w:rPr>
      </w:pPr>
      <w:r>
        <w:rPr>
          <w:sz w:val="32"/>
        </w:rPr>
        <w:tab/>
      </w:r>
    </w:p>
    <w:p w:rsidR="00B4574C" w:rsidRDefault="00B4574C" w:rsidP="00B4574C">
      <w:pPr>
        <w:rPr>
          <w:sz w:val="32"/>
        </w:rPr>
      </w:pPr>
    </w:p>
    <w:p w:rsidR="00B4574C" w:rsidRPr="0019135E" w:rsidRDefault="00B4574C" w:rsidP="00B4574C">
      <w:pPr>
        <w:jc w:val="center"/>
        <w:rPr>
          <w:sz w:val="32"/>
        </w:rPr>
      </w:pPr>
    </w:p>
    <w:p w:rsidR="001728A1" w:rsidRDefault="007859F1"/>
    <w:sectPr w:rsidR="001728A1" w:rsidSect="007155C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574C"/>
    <w:rsid w:val="001A525C"/>
    <w:rsid w:val="001B5D57"/>
    <w:rsid w:val="002833DC"/>
    <w:rsid w:val="002F0DD8"/>
    <w:rsid w:val="007859F1"/>
    <w:rsid w:val="00A71872"/>
    <w:rsid w:val="00B4574C"/>
    <w:rsid w:val="00C31557"/>
    <w:rsid w:val="00C37099"/>
    <w:rsid w:val="00D1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66"/>
        <o:r id="V:Rule11" type="connector" idref="#_x0000_s1061"/>
        <o:r id="V:Rule12" type="connector" idref="#_x0000_s1065"/>
        <o:r id="V:Rule13" type="connector" idref="#_x0000_s1060"/>
        <o:r id="V:Rule14" type="connector" idref="#_x0000_s1062"/>
        <o:r id="V:Rule15" type="connector" idref="#_x0000_s1058"/>
        <o:r id="V:Rule16" type="connector" idref="#_x0000_s1063"/>
        <o:r id="V:Rule17" type="connector" idref="#_x0000_s1059"/>
        <o:r id="V:Rule18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5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</dc:creator>
  <cp:lastModifiedBy>SISTEMA DIF TECHALUTA</cp:lastModifiedBy>
  <cp:revision>2</cp:revision>
  <dcterms:created xsi:type="dcterms:W3CDTF">2016-08-17T20:24:00Z</dcterms:created>
  <dcterms:modified xsi:type="dcterms:W3CDTF">2016-08-25T19:04:00Z</dcterms:modified>
</cp:coreProperties>
</file>