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DE" w:rsidRDefault="00DA23DE" w:rsidP="00DA23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de Gestión:</w:t>
      </w:r>
    </w:p>
    <w:p w:rsidR="00DA23DE" w:rsidRDefault="00DA23DE" w:rsidP="00DA23DE">
      <w:pPr>
        <w:rPr>
          <w:rFonts w:ascii="Arial" w:hAnsi="Arial" w:cs="Arial"/>
          <w:b/>
        </w:rPr>
      </w:pPr>
    </w:p>
    <w:p w:rsidR="00DA23DE" w:rsidRDefault="00DA23DE" w:rsidP="00DA23DE">
      <w:pPr>
        <w:rPr>
          <w:rFonts w:ascii="Arial" w:hAnsi="Arial" w:cs="Arial"/>
        </w:rPr>
      </w:pPr>
      <w:r w:rsidRPr="00AE720A">
        <w:rPr>
          <w:rFonts w:ascii="Arial" w:hAnsi="Arial" w:cs="Arial"/>
        </w:rPr>
        <w:t>A través de la Matriz de indicadores por resultados (MIR) se llevará a cabo la evaluación de los logros del Instituto, a continuación se presenta el con centrado general de los indicadores de gestión.</w:t>
      </w:r>
    </w:p>
    <w:p w:rsidR="00DA23DE" w:rsidRDefault="00DA23DE" w:rsidP="00DA23DE">
      <w:pPr>
        <w:rPr>
          <w:rFonts w:ascii="Arial" w:hAnsi="Arial" w:cs="Arial"/>
        </w:rPr>
      </w:pPr>
    </w:p>
    <w:p w:rsidR="00DA23DE" w:rsidRPr="00AE720A" w:rsidRDefault="00DA23DE" w:rsidP="00DA23DE">
      <w:pPr>
        <w:rPr>
          <w:rFonts w:ascii="Arial" w:hAnsi="Arial" w:cs="Arial"/>
        </w:rPr>
      </w:pPr>
    </w:p>
    <w:p w:rsidR="00DA23DE" w:rsidRDefault="00DA23DE" w:rsidP="00DA23DE">
      <w:pPr>
        <w:rPr>
          <w:rFonts w:ascii="Arial" w:hAnsi="Arial" w:cs="Arial"/>
          <w:b/>
        </w:rPr>
      </w:pPr>
    </w:p>
    <w:tbl>
      <w:tblPr>
        <w:tblW w:w="165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561"/>
        <w:gridCol w:w="1417"/>
        <w:gridCol w:w="886"/>
        <w:gridCol w:w="522"/>
        <w:gridCol w:w="1557"/>
        <w:gridCol w:w="1148"/>
        <w:gridCol w:w="1134"/>
        <w:gridCol w:w="498"/>
        <w:gridCol w:w="160"/>
        <w:gridCol w:w="1959"/>
        <w:gridCol w:w="160"/>
        <w:gridCol w:w="3386"/>
      </w:tblGrid>
      <w:tr w:rsidR="0099016F" w:rsidRPr="000930F5" w:rsidTr="0099016F">
        <w:trPr>
          <w:trHeight w:val="67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16F" w:rsidRPr="000930F5" w:rsidRDefault="0099016F" w:rsidP="0099016F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Programa</w:t>
            </w:r>
            <w:r w:rsidRPr="000930F5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br/>
              <w:t>Presupuestario</w:t>
            </w:r>
          </w:p>
        </w:tc>
        <w:tc>
          <w:tcPr>
            <w:tcW w:w="80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 Constitución de 1917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(685).</w:t>
            </w:r>
          </w:p>
          <w:p w:rsidR="0099016F" w:rsidRPr="000930F5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  <w:p w:rsidR="0099016F" w:rsidRPr="000930F5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6F" w:rsidRPr="0099016F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6F" w:rsidRPr="0099016F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99016F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6F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MONTO ASIGNADO AL</w:t>
            </w:r>
          </w:p>
          <w:p w:rsidR="0099016F" w:rsidRPr="000930F5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PROGRAMA </w:t>
            </w:r>
            <w:r w:rsidRPr="0099016F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$5´923,573.00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9016F" w:rsidRPr="000930F5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 </w:t>
            </w:r>
          </w:p>
        </w:tc>
      </w:tr>
      <w:tr w:rsidR="0099016F" w:rsidRPr="000930F5" w:rsidTr="0099016F">
        <w:trPr>
          <w:trHeight w:val="46"/>
          <w:jc w:val="center"/>
        </w:trPr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9016F" w:rsidRPr="000930F5" w:rsidTr="0099016F">
        <w:trPr>
          <w:trHeight w:val="440"/>
          <w:jc w:val="center"/>
        </w:trPr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561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664" w:type="dxa"/>
            <w:gridSpan w:val="6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2617" w:type="dxa"/>
            <w:gridSpan w:val="3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386" w:type="dxa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99016F" w:rsidRPr="000930F5" w:rsidTr="0099016F">
        <w:trPr>
          <w:trHeight w:val="136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DF5F74">
              <w:rPr>
                <w:rFonts w:ascii="Arial" w:hAnsi="Arial" w:cs="Arial"/>
                <w:sz w:val="18"/>
                <w:szCs w:val="18"/>
                <w:lang w:eastAsia="es-MX"/>
              </w:rPr>
              <w:t>Promover el conocimiento del Sistema Federalista en el marco de la Constitución Política de los Estados Unidos Mexicanos y la particular del Estado de Jalisco; pugnar por la aplicación de los principios y normas del Federalismo y por su vigencia, así como elaborar diagnósticos y propuestas encaminadas a mantener vigente el Federalismo y el Municipio Libre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Alcance de las metas.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metas alcanzadas/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metas programadas.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Soporte documental y digital.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266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Soporte documental y digital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Informe de actividades del Instituto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recursos personales, materiales y financieros.</w:t>
            </w:r>
          </w:p>
        </w:tc>
      </w:tr>
      <w:tr w:rsidR="0099016F" w:rsidRPr="000930F5" w:rsidTr="0099016F">
        <w:trPr>
          <w:trHeight w:val="2397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PROPÓSITO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Los Jaliscienses,  autoridades municipales y estatales que se interesen en </w:t>
            </w:r>
            <w:r w:rsidRPr="00831564">
              <w:rPr>
                <w:rFonts w:ascii="Arial" w:hAnsi="Arial" w:cs="Arial"/>
                <w:sz w:val="18"/>
                <w:szCs w:val="18"/>
                <w:lang w:eastAsia="es-MX"/>
              </w:rPr>
              <w:t xml:space="preserve">ampliar el conocimiento y la aplicación de los preceptos constitucionales, el Estado de derecho,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fortalecer </w:t>
            </w:r>
            <w:r w:rsidRPr="00831564">
              <w:rPr>
                <w:rFonts w:ascii="Arial" w:hAnsi="Arial" w:cs="Arial"/>
                <w:sz w:val="18"/>
                <w:szCs w:val="18"/>
                <w:lang w:eastAsia="es-MX"/>
              </w:rPr>
              <w:t>el Federalismo y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831564">
              <w:rPr>
                <w:rFonts w:ascii="Arial" w:hAnsi="Arial" w:cs="Arial"/>
                <w:sz w:val="18"/>
                <w:szCs w:val="18"/>
                <w:lang w:eastAsia="es-MX"/>
              </w:rPr>
              <w:t>el municipio libre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Alcance de las metas.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metas alcanzadas/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metas programadas.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Soporte documental y digital.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Soporte documental y digital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Informe de actividades del Instituto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recursos personales, materiales y financieros.</w:t>
            </w:r>
          </w:p>
        </w:tc>
      </w:tr>
      <w:tr w:rsidR="0099016F" w:rsidRPr="000930F5" w:rsidTr="0099016F">
        <w:trPr>
          <w:trHeight w:val="417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COMPONENTES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Promoción y difusión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de actividades que fortalezcan la cultura del federalismo y el estado de derecho.</w:t>
            </w:r>
          </w:p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Actividades realizadas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mero de actividades realizadas/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actividades programadas.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Convocatorias, hojas de registros, fotografías y convenios firmados.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Convocatorias, hojas de registros, fotografías y convenios firmados.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presupuesto suficiente y coincidir en intereses con otros organismos para realizar convenios de trabajo.</w:t>
            </w:r>
          </w:p>
        </w:tc>
      </w:tr>
      <w:tr w:rsidR="0099016F" w:rsidRPr="000930F5" w:rsidTr="0099016F">
        <w:trPr>
          <w:trHeight w:val="425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B1EAD">
              <w:rPr>
                <w:rFonts w:ascii="Arial" w:hAnsi="Arial" w:cs="Arial"/>
                <w:sz w:val="18"/>
                <w:szCs w:val="18"/>
                <w:lang w:eastAsia="es-MX"/>
              </w:rPr>
              <w:t>Publicaciones e investigaciones sobre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tópicos que fortalezcan el </w:t>
            </w:r>
            <w:r w:rsidRPr="009B1EAD">
              <w:rPr>
                <w:rFonts w:ascii="Arial" w:hAnsi="Arial" w:cs="Arial"/>
                <w:sz w:val="18"/>
                <w:szCs w:val="18"/>
                <w:lang w:eastAsia="es-MX"/>
              </w:rPr>
              <w:t>Federalism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o y el municipio libre.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Revistas, investigaciones 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 libros realizados y publicados.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acciones realizadas/Número de acciones programadas.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Revistas, investigaciones y libros realizados y publicados.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Revistas, investigaciones y libros realizados.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contenidos e investigaciones para integrar en revistas y libros.</w:t>
            </w:r>
          </w:p>
        </w:tc>
      </w:tr>
      <w:tr w:rsidR="0099016F" w:rsidRPr="000930F5" w:rsidTr="0099016F">
        <w:trPr>
          <w:trHeight w:val="433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Municipios capacitados y  asesorados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temas que fortalezcan su autonomía y desarrollo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Municipios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a los que se les brindó capacitación.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municipios capacitados</w:t>
            </w:r>
            <w:r w:rsidRPr="000930F5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/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municipios programados.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Oficio invitación, listas de asistencia y fotografías.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Hojas de registro y/o solicitudes de asesorías y capacitaciones.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6F" w:rsidRPr="000930F5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Necesidad e interés de capacitación para funcionarios municipales con acreditación del Ayuntamiento.</w:t>
            </w:r>
          </w:p>
        </w:tc>
      </w:tr>
      <w:tr w:rsidR="0099016F" w:rsidRPr="000930F5" w:rsidTr="0099016F">
        <w:trPr>
          <w:trHeight w:val="711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5A601E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Gestión para la administración y funcionamiento del Instituto.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>Informes de actividades y procedimientos realizados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5A601E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>Número de actividades y procedimientos realizados/Número de actividades y procedimientos realizados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 xml:space="preserve">Documentos, estados financieros, estados contables, reportes.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Informes y , balances financieros, estados contables, informe anual de actividades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>Contar con recursos personales, materiales y financieros.</w:t>
            </w:r>
          </w:p>
        </w:tc>
      </w:tr>
      <w:tr w:rsidR="0099016F" w:rsidRPr="000930F5" w:rsidTr="0099016F">
        <w:trPr>
          <w:trHeight w:val="711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6F" w:rsidRPr="000930F5" w:rsidRDefault="0099016F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Actividades conmemorativas del Centenario de la CPEUM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Actividades realizadas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actividades realizadas/Número de actividades programadas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Oficios, convocatorias, convenios, acuerdos, listas de asistencias, fotografías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Trimestral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54</w:t>
            </w:r>
          </w:p>
          <w:p w:rsidR="0099016F" w:rsidRPr="006A1DD3" w:rsidRDefault="0099016F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Informe de actividades, boletines de prensa, publicaciones, memorias gráficas, registros de asistencia</w:t>
            </w:r>
          </w:p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016F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6F" w:rsidRPr="006A1DD3" w:rsidRDefault="0099016F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A1DD3">
              <w:rPr>
                <w:rFonts w:ascii="Arial" w:hAnsi="Arial" w:cs="Arial"/>
                <w:sz w:val="18"/>
                <w:szCs w:val="18"/>
                <w:lang w:eastAsia="es-MX"/>
              </w:rPr>
              <w:t xml:space="preserve">Publicación del decreto y contar con recursos para la realización de las actividades </w:t>
            </w:r>
          </w:p>
        </w:tc>
      </w:tr>
    </w:tbl>
    <w:p w:rsidR="00DA23DE" w:rsidRPr="005175CB" w:rsidRDefault="00DA23DE" w:rsidP="00DA23DE">
      <w:pPr>
        <w:pStyle w:val="Prrafodelista"/>
        <w:numPr>
          <w:ilvl w:val="0"/>
          <w:numId w:val="1"/>
        </w:numPr>
        <w:rPr>
          <w:rFonts w:ascii="Arial" w:hAnsi="Arial" w:cs="Arial"/>
          <w:sz w:val="20"/>
        </w:rPr>
      </w:pPr>
      <w:r w:rsidRPr="005175CB">
        <w:rPr>
          <w:rFonts w:ascii="Arial" w:hAnsi="Arial" w:cs="Arial"/>
          <w:sz w:val="20"/>
        </w:rPr>
        <w:t xml:space="preserve">Metas sujetas a disponibilidad de recursos para este componente </w:t>
      </w: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2022"/>
        <w:gridCol w:w="1742"/>
        <w:gridCol w:w="2085"/>
        <w:gridCol w:w="1566"/>
        <w:gridCol w:w="1321"/>
        <w:gridCol w:w="770"/>
        <w:gridCol w:w="1661"/>
        <w:gridCol w:w="1547"/>
      </w:tblGrid>
      <w:tr w:rsidR="00DA23DE" w:rsidRPr="00E23C7B" w:rsidTr="002240DD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Constitución de 1917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(685).</w:t>
            </w:r>
          </w:p>
          <w:p w:rsidR="00DA23DE" w:rsidRPr="00E23C7B" w:rsidRDefault="00DA23DE" w:rsidP="002240DD">
            <w:pPr>
              <w:jc w:val="both"/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DA23DE" w:rsidRPr="00E23C7B" w:rsidTr="002240D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Promoción y difusión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de actividades que fortalezcan la cultura del federalismo y el estado de derecho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Actividades realizadas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actividades realizadas/ Número de actividades programadas.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Convocatorias, hojas de registros, fotografías y convenios firmados.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Reporte mensual  de actividades, informe anual de actividades del instituto, información en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pagina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web.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presupuesto suficiente y coincidir en intereses con otros organismos para realizar convenios de trabajo.</w:t>
            </w:r>
          </w:p>
        </w:tc>
      </w:tr>
      <w:tr w:rsidR="00DA23DE" w:rsidRPr="00E23C7B" w:rsidTr="002240DD">
        <w:trPr>
          <w:trHeight w:val="10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</w:t>
            </w: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CTIVIDADES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5D05">
              <w:rPr>
                <w:rFonts w:ascii="Arial" w:hAnsi="Arial" w:cs="Arial"/>
                <w:sz w:val="18"/>
                <w:szCs w:val="18"/>
                <w:lang w:eastAsia="es-MX"/>
              </w:rPr>
              <w:t>Foros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, conmemoraciones, actos públicos y conferencias.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Foros, conmemoraciones y actos públicos y conferencias realizado</w:t>
            </w:r>
            <w:r w:rsidRPr="00E25D05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actividades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realizadas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/Número de actividades programadas.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Invitaciones, Convocatorias 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Fotografías.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Fotografías e invitaciones y reseñas digitales a los contactos de la red del Gobierno de Jalisco.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Que haya una buena promoción del evento y exista el interés de la ciudadanía para asistir a los eventos.</w:t>
            </w:r>
          </w:p>
        </w:tc>
      </w:tr>
      <w:tr w:rsidR="00DA23DE" w:rsidRPr="00E23C7B" w:rsidTr="002240DD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E720A">
              <w:rPr>
                <w:rFonts w:ascii="Arial" w:hAnsi="Arial" w:cs="Arial"/>
                <w:sz w:val="18"/>
                <w:szCs w:val="18"/>
                <w:lang w:eastAsia="es-MX"/>
              </w:rPr>
              <w:t>Realización de material impreso para la divulgación de tópicos de la Constitución, el federalismo y el municipio libre.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5D05">
              <w:rPr>
                <w:rFonts w:ascii="Arial" w:hAnsi="Arial" w:cs="Arial"/>
                <w:sz w:val="18"/>
                <w:szCs w:val="18"/>
                <w:lang w:eastAsia="es-MX"/>
              </w:rPr>
              <w:t>Materiales de divulgación Elaborados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materiales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elaborados/Número de materiales programados.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Material impreso, oficio de adquisición, factura de pago.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Trimestr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Domy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elaborado, factura de pago, oficio de adquisición, ejemplar impreso.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Contar con presupuesto para la impresión del material de divulgación.</w:t>
            </w:r>
          </w:p>
        </w:tc>
      </w:tr>
      <w:tr w:rsidR="00DA23DE" w:rsidRPr="00E23C7B" w:rsidTr="002240DD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E720A">
              <w:rPr>
                <w:rFonts w:ascii="Arial" w:hAnsi="Arial" w:cs="Arial"/>
                <w:sz w:val="18"/>
                <w:szCs w:val="18"/>
                <w:lang w:eastAsia="es-MX"/>
              </w:rPr>
              <w:t>Pláticas y celebración de conmemoraciones en instituciones educativas sobre tópicos de la Constitución, el federalismo y el municipio libre.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Pláticas y celebraciones de conmemoraciones realizadas.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pláticas y/o conmemoraciones 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realizadas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/Número de pláticas y/o conmemoraciones programadas.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Oficios de comisión, formato de verificación de las pláticas,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20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Firma de aceptación por parte del plantel y fotografías de la conferencia impartida.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Que los 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Directivos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estén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interesados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la plática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y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que asista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los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alumnos.</w:t>
            </w:r>
          </w:p>
        </w:tc>
      </w:tr>
      <w:tr w:rsidR="00DA23DE" w:rsidRPr="00E23C7B" w:rsidTr="002240DD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E720A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E720A">
              <w:rPr>
                <w:rFonts w:ascii="Arial" w:hAnsi="Arial" w:cs="Arial"/>
                <w:sz w:val="18"/>
                <w:szCs w:val="18"/>
                <w:lang w:eastAsia="es-MX"/>
              </w:rPr>
              <w:t>Firma de convenios de colaboración académica e institucional con organismos públicos, privados, gubernamentales, constitucionales, sociales y educativos.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Convenios con organismos e instituciones formalizados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convenios formalizados/Número de convenios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Oficios de gestión, correos electrónicos,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Convenio formalizado, informe de actividades, portal web.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Que las instituciones acepten establecer el vínculo de colaboración</w:t>
            </w:r>
          </w:p>
        </w:tc>
      </w:tr>
      <w:tr w:rsidR="00DA23DE" w:rsidRPr="00E23C7B" w:rsidTr="002240DD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E720A">
              <w:rPr>
                <w:rFonts w:ascii="Arial" w:hAnsi="Arial" w:cs="Arial"/>
                <w:sz w:val="18"/>
                <w:szCs w:val="18"/>
                <w:lang w:eastAsia="es-MX"/>
              </w:rPr>
              <w:t>Publicación de la información que genera el Instituto, en la página web y redes sociales.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Informe de las actualizaciones de la página web y redes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informes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realizados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/Número de realizados programados.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Página web y redes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12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Informe Elaborado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Contenidos en las pagina web y en las redes sociales del instituto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Contar con reporte de actividades de los organizadores de los eventos, fotografías y reseña del evento.</w:t>
            </w:r>
          </w:p>
        </w:tc>
      </w:tr>
    </w:tbl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tbl>
      <w:tblPr>
        <w:tblW w:w="145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1674"/>
        <w:gridCol w:w="2612"/>
        <w:gridCol w:w="1152"/>
        <w:gridCol w:w="348"/>
        <w:gridCol w:w="1488"/>
        <w:gridCol w:w="1380"/>
        <w:gridCol w:w="954"/>
        <w:gridCol w:w="1788"/>
        <w:gridCol w:w="1726"/>
      </w:tblGrid>
      <w:tr w:rsidR="00DA23DE" w:rsidRPr="00E23C7B" w:rsidTr="002240DD">
        <w:trPr>
          <w:trHeight w:val="285"/>
        </w:trPr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96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jc w:val="both"/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Constitución de 1917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 (685).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50"/>
        </w:trPr>
        <w:tc>
          <w:tcPr>
            <w:tcW w:w="14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130"/>
        </w:trPr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02"/>
        </w:trPr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7934" w:type="dxa"/>
            <w:gridSpan w:val="6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DA23DE" w:rsidRPr="00E23C7B" w:rsidTr="002240DD">
        <w:trPr>
          <w:trHeight w:val="342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342"/>
        </w:trPr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61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B1EAD">
              <w:rPr>
                <w:rFonts w:ascii="Arial" w:hAnsi="Arial" w:cs="Arial"/>
                <w:sz w:val="18"/>
                <w:szCs w:val="18"/>
                <w:lang w:eastAsia="es-MX"/>
              </w:rPr>
              <w:t>Publicaciones e investigaciones sobre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tópicos que fortalezcan el </w:t>
            </w:r>
            <w:r w:rsidRPr="009B1EAD">
              <w:rPr>
                <w:rFonts w:ascii="Arial" w:hAnsi="Arial" w:cs="Arial"/>
                <w:sz w:val="18"/>
                <w:szCs w:val="18"/>
                <w:lang w:eastAsia="es-MX"/>
              </w:rPr>
              <w:t>Federalism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o y el municipio libre.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Revistas, investigaciones y libros realizados y publicados.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acciones realizadas/Número de acciones programadas.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Revistas, investigaciones y libros realizados y publicados.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Revistas, investigaciones y libros realizados.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Contar con contenidos e investigaciones para integrar en revistas y libros.</w:t>
            </w:r>
          </w:p>
        </w:tc>
      </w:tr>
      <w:tr w:rsidR="00DA23DE" w:rsidRPr="00E23C7B" w:rsidTr="002240DD">
        <w:trPr>
          <w:trHeight w:val="1099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9094F">
              <w:rPr>
                <w:rFonts w:ascii="Arial" w:hAnsi="Arial" w:cs="Arial"/>
                <w:sz w:val="18"/>
                <w:szCs w:val="18"/>
                <w:lang w:eastAsia="es-MX"/>
              </w:rPr>
              <w:t>Investigaciones sobre temas del Federalismo, el estado de derecho y el municipio libre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Investigaciones realizadas.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investigaciones realizadas/ Número de investigaciones programadas.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Investigaciones realizadas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Bi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mestral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Revistas impresas o digitales.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Contar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con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investigadores comprometidos a trabajar.</w:t>
            </w:r>
          </w:p>
        </w:tc>
      </w:tr>
      <w:tr w:rsidR="00DA23DE" w:rsidRPr="00E23C7B" w:rsidTr="002240DD">
        <w:trPr>
          <w:trHeight w:val="1099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9094F">
              <w:rPr>
                <w:rFonts w:ascii="Arial" w:hAnsi="Arial" w:cs="Arial"/>
                <w:sz w:val="18"/>
                <w:szCs w:val="18"/>
                <w:lang w:eastAsia="es-MX"/>
              </w:rPr>
              <w:t xml:space="preserve">Publicación de libros y cuadernillos que contienen investigaciones, estudios y análisis sobre temas del federalismo, la </w:t>
            </w:r>
            <w:r w:rsidRPr="00C9094F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Constitución y el municipio libre.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Libros publicados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publicaciones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 realizadas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 Número de publicaciones programadas.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Documentos publicados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Publicaciones impresas o electrónicas, ISBN obtenidos para las publicaciones, facturas de impresión de los documentos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Contar con trabajos de investigación que puedan ser publicados en formato de libro.</w:t>
            </w:r>
          </w:p>
        </w:tc>
      </w:tr>
      <w:tr w:rsidR="00DA23DE" w:rsidRPr="00E23C7B" w:rsidTr="002240DD">
        <w:trPr>
          <w:trHeight w:val="109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C9094F">
              <w:rPr>
                <w:rFonts w:ascii="Arial" w:hAnsi="Arial" w:cs="Arial"/>
                <w:sz w:val="18"/>
                <w:szCs w:val="18"/>
                <w:lang w:eastAsia="es-MX"/>
              </w:rPr>
              <w:t>Publicación de revistas que contiene artículos, estudios y colaboraciones sobre tema del federalismo y municipalismo.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Revistas Publicadas.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revistas publicadas realizados/</w:t>
            </w:r>
          </w:p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revistas programadas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s-MX"/>
              </w:rPr>
              <w:t>revista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impresa o digital.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Libros impresos o digitales.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Contar con contenidos que integren la revista.</w:t>
            </w:r>
          </w:p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</w:tbl>
    <w:p w:rsidR="00DA23DE" w:rsidRDefault="00DA23DE" w:rsidP="00DA23DE">
      <w:pPr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360"/>
        <w:gridCol w:w="1202"/>
        <w:gridCol w:w="1791"/>
        <w:gridCol w:w="1491"/>
        <w:gridCol w:w="1375"/>
        <w:gridCol w:w="1185"/>
        <w:gridCol w:w="2130"/>
        <w:gridCol w:w="2121"/>
      </w:tblGrid>
      <w:tr w:rsidR="00DA23DE" w:rsidRPr="00E23C7B" w:rsidTr="002240DD">
        <w:trPr>
          <w:trHeight w:val="285"/>
        </w:trPr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E23C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6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3DE" w:rsidRPr="00E23C7B" w:rsidRDefault="00DA23DE" w:rsidP="002240DD">
            <w:pPr>
              <w:jc w:val="both"/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Constitución de 1917  (685).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50"/>
        </w:trPr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222"/>
        </w:trPr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402"/>
        </w:trPr>
        <w:tc>
          <w:tcPr>
            <w:tcW w:w="529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81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DA23DE" w:rsidRPr="00E23C7B" w:rsidTr="002240DD">
        <w:trPr>
          <w:trHeight w:val="342"/>
        </w:trPr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E23C7B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342"/>
        </w:trPr>
        <w:tc>
          <w:tcPr>
            <w:tcW w:w="529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E23C7B" w:rsidTr="002240DD">
        <w:trPr>
          <w:trHeight w:val="10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Municipios capacitados y  asesorados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en temas que fortalezcan su autonomía y desarrollo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Municipios capacitados y  asesorados por temática.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de municipios capacitados</w:t>
            </w:r>
            <w:r w:rsidRPr="000930F5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/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Número municipios programados.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Oficio invitación, listas de asistencia y fotografías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convocatorias</w:t>
            </w: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Informe general de la capacitación, registro de participantes, oficio de solicitud de asesorías, informe anual de actividades del Instituto.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Necesidad e interés de capacitación para funcionarios municipales con acreditación del Ayuntamiento.</w:t>
            </w:r>
          </w:p>
        </w:tc>
      </w:tr>
      <w:tr w:rsidR="00DA23DE" w:rsidRPr="00E23C7B" w:rsidTr="002240DD">
        <w:trPr>
          <w:trHeight w:val="129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E23C7B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Cursos, talleres y/o asesoría </w:t>
            </w:r>
            <w:r w:rsidRPr="004330A5">
              <w:rPr>
                <w:rFonts w:ascii="Arial" w:hAnsi="Arial" w:cs="Arial"/>
                <w:sz w:val="18"/>
                <w:szCs w:val="18"/>
                <w:lang w:eastAsia="es-MX"/>
              </w:rPr>
              <w:t xml:space="preserve">a funcionarios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municipales para mejorar la gestión en beneficio de su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población.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Número de municipio que reciben capacitación  en uno o varios temas.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Número de municipios capacitados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/Número de municipios programados.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Oficio invitación, l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istas de asistencia y fotografías.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Semestral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Hojas de registro y/o solicitudes de asesorías y capacitaciones.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Nece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sidad e interés de capacitación 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para funcionarios municipales, con acreditación del Ayuntamiento.</w:t>
            </w:r>
          </w:p>
        </w:tc>
      </w:tr>
    </w:tbl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3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581"/>
        <w:gridCol w:w="1241"/>
        <w:gridCol w:w="1791"/>
        <w:gridCol w:w="1442"/>
        <w:gridCol w:w="1326"/>
        <w:gridCol w:w="1173"/>
        <w:gridCol w:w="2078"/>
        <w:gridCol w:w="2074"/>
      </w:tblGrid>
      <w:tr w:rsidR="00DA23DE" w:rsidRPr="00612C1D" w:rsidTr="002240DD">
        <w:trPr>
          <w:trHeight w:val="285"/>
        </w:trPr>
        <w:tc>
          <w:tcPr>
            <w:tcW w:w="5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612C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51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jc w:val="both"/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Constitución de 1917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(685).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450"/>
        </w:trPr>
        <w:tc>
          <w:tcPr>
            <w:tcW w:w="53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51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235"/>
        </w:trPr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402"/>
        </w:trPr>
        <w:tc>
          <w:tcPr>
            <w:tcW w:w="533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6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59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DA23DE" w:rsidRPr="00612C1D" w:rsidTr="002240DD">
        <w:trPr>
          <w:trHeight w:val="342"/>
        </w:trPr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342"/>
        </w:trPr>
        <w:tc>
          <w:tcPr>
            <w:tcW w:w="533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9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133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Gestión para la administración y funcionamiento del Instituto.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Cumplimiento de obligaciones realizadas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>Número de acciones realizadas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/Número acciones programadas.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Soporte documental integrante de la cuenta pública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90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Informes financieros y contables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Solvencia financiera para  el desarrollo de las actividades operativas y sustantivas. </w:t>
            </w:r>
          </w:p>
        </w:tc>
      </w:tr>
      <w:tr w:rsidR="00DA23DE" w:rsidRPr="00612C1D" w:rsidTr="002240DD">
        <w:trPr>
          <w:trHeight w:val="148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Pago de adquisiciones, obligaciones y servicios de personal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Soporte documental del egreso realizado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soportes realizados /Número de soportes  programados.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Nómina, orden de compra, facturas, estados financieros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Mensual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Tomo de cuenta pública.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DE" w:rsidRDefault="00DA23DE" w:rsidP="002240DD">
            <w:r w:rsidRPr="00FE4D85">
              <w:rPr>
                <w:rFonts w:ascii="Arial" w:hAnsi="Arial" w:cs="Arial"/>
                <w:sz w:val="18"/>
                <w:szCs w:val="18"/>
                <w:lang w:eastAsia="es-MX"/>
              </w:rPr>
              <w:t xml:space="preserve">Solvencia financiera para  el desarrollo de las actividades operativas y sustantivas. </w:t>
            </w:r>
          </w:p>
        </w:tc>
      </w:tr>
      <w:tr w:rsidR="00DA23DE" w:rsidRPr="00612C1D" w:rsidTr="002240DD">
        <w:trPr>
          <w:trHeight w:val="148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Registro y soporte de la aplicación de recursos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Estados contables realizado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estados contables realizados/Número de estados contables programados.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Tomos de cuenta pública y estados financieros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25</w:t>
            </w: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Nómina</w:t>
            </w: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 prestaciones pagadas, firmada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 y recibos entregados.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3DE" w:rsidRDefault="00DA23DE" w:rsidP="002240DD">
            <w:r w:rsidRPr="00FE4D85">
              <w:rPr>
                <w:rFonts w:ascii="Arial" w:hAnsi="Arial" w:cs="Arial"/>
                <w:sz w:val="18"/>
                <w:szCs w:val="18"/>
                <w:lang w:eastAsia="es-MX"/>
              </w:rPr>
              <w:t xml:space="preserve">Solvencia financiera para  el desarrollo de las actividades operativas y sustantivas. </w:t>
            </w:r>
          </w:p>
        </w:tc>
      </w:tr>
      <w:tr w:rsidR="00DA23DE" w:rsidRPr="00612C1D" w:rsidTr="002240DD">
        <w:trPr>
          <w:trHeight w:val="148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Control presupuestal y patrimonial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Control e Inventarios realizados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control e inventarios realizados /Número control e inventario programadas.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Reportes de inventario y controles presupuestales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Reportes de inventario y control presupuestal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DE" w:rsidRDefault="00DA23DE" w:rsidP="002240DD">
            <w:r w:rsidRPr="00FE4D85">
              <w:rPr>
                <w:rFonts w:ascii="Arial" w:hAnsi="Arial" w:cs="Arial"/>
                <w:sz w:val="18"/>
                <w:szCs w:val="18"/>
                <w:lang w:eastAsia="es-MX"/>
              </w:rPr>
              <w:t xml:space="preserve">Solvencia financiera para  el desarrollo de las actividades operativas y sustantivas. </w:t>
            </w:r>
          </w:p>
        </w:tc>
      </w:tr>
      <w:tr w:rsidR="00DA23DE" w:rsidRPr="00612C1D" w:rsidTr="002240DD">
        <w:trPr>
          <w:trHeight w:val="148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Capacitación interna para la profesionalización del personal.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Servidores públicos capacitados.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20736">
              <w:rPr>
                <w:rFonts w:ascii="Arial" w:hAnsi="Arial" w:cs="Arial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úmero de servidores públicos capacitados/Número de servidores públicos programados para capacitación.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Convenio, convocatorias, constancia de registro para la capacitación.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Mens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</w:t>
            </w: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51B0B"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Constancias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de participación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051B0B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0930F5">
              <w:rPr>
                <w:rFonts w:ascii="Arial" w:hAnsi="Arial" w:cs="Arial"/>
                <w:sz w:val="18"/>
                <w:szCs w:val="18"/>
                <w:lang w:eastAsia="es-MX"/>
              </w:rPr>
              <w:t>Que exista un programa de  capacitación y haya cupo para asistir a cursos de acuerdo a la necesidad del Organismo en el CECAP y en otras áreas del Gobierno e Instituciones privadas.</w:t>
            </w:r>
          </w:p>
        </w:tc>
      </w:tr>
      <w:tr w:rsidR="00DA23DE" w:rsidRPr="00612C1D" w:rsidTr="002240DD">
        <w:trPr>
          <w:trHeight w:val="148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Anteproyecto y validación de presupuesto 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proyectos y presupuesto 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proyectos y presupuesto  realizados/ Número de proyectos y presupuesto  programado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Número de proyectos y presupuesto 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Proyecto presentado y presupuesto aprobado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DE" w:rsidRDefault="00DA23DE" w:rsidP="002240DD">
            <w:r w:rsidRPr="00FE4D85">
              <w:rPr>
                <w:rFonts w:ascii="Arial" w:hAnsi="Arial" w:cs="Arial"/>
                <w:sz w:val="18"/>
                <w:szCs w:val="18"/>
                <w:lang w:eastAsia="es-MX"/>
              </w:rPr>
              <w:t xml:space="preserve">Solvencia financiera para  el desarrollo de las actividades operativas y sustantivas. </w:t>
            </w:r>
          </w:p>
        </w:tc>
      </w:tr>
    </w:tbl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33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461"/>
        <w:gridCol w:w="1202"/>
        <w:gridCol w:w="1651"/>
        <w:gridCol w:w="1493"/>
        <w:gridCol w:w="1375"/>
        <w:gridCol w:w="1225"/>
        <w:gridCol w:w="2130"/>
        <w:gridCol w:w="2121"/>
      </w:tblGrid>
      <w:tr w:rsidR="00DA23DE" w:rsidRPr="00612C1D" w:rsidTr="002240DD">
        <w:trPr>
          <w:trHeight w:val="285"/>
        </w:trPr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  <w:r w:rsidRPr="00612C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br/>
              <w:t>del Programa:</w:t>
            </w:r>
          </w:p>
        </w:tc>
        <w:tc>
          <w:tcPr>
            <w:tcW w:w="296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jc w:val="both"/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Fortalecimiento y Difusión del Federalismo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>,</w:t>
            </w:r>
            <w:r w:rsidRPr="00E23C7B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el Desarrollo Municipal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y del Centenario de la Constitución de 1917</w:t>
            </w:r>
            <w:r w:rsidRPr="000930F5"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  <w:t xml:space="preserve"> (685).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450"/>
        </w:trPr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6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963634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235"/>
        </w:trPr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402"/>
        </w:trPr>
        <w:tc>
          <w:tcPr>
            <w:tcW w:w="528" w:type="pct"/>
            <w:vMerge w:val="restart"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2456" w:type="pct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6400"/>
            <w:noWrap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SUPUESTOS</w:t>
            </w:r>
          </w:p>
        </w:tc>
      </w:tr>
      <w:tr w:rsidR="00DA23DE" w:rsidRPr="00612C1D" w:rsidTr="002240DD">
        <w:trPr>
          <w:trHeight w:val="34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NOMBRE DEL INDICADOR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FÓRMULA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FUENTES DE INFORMACIÓN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6400"/>
            <w:vAlign w:val="center"/>
            <w:hideMark/>
          </w:tcPr>
          <w:p w:rsidR="00DA23DE" w:rsidRPr="00612C1D" w:rsidRDefault="00DA23DE" w:rsidP="002240D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METAS</w:t>
            </w: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342"/>
        </w:trPr>
        <w:tc>
          <w:tcPr>
            <w:tcW w:w="528" w:type="pct"/>
            <w:vMerge/>
            <w:tcBorders>
              <w:top w:val="nil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5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A23DE" w:rsidRPr="00612C1D" w:rsidTr="002240DD">
        <w:trPr>
          <w:trHeight w:val="1335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COMPONENTE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0930F5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Actividades conmemorativas del Centenario de la CPEUM.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cciones realizadas.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Número de acciones realizadas/Número de acciones programadas.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>Conjunto de pólizas d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 gastos generadas mensualmente y Manual elaborado.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B6543">
              <w:rPr>
                <w:rFonts w:ascii="Arial" w:hAnsi="Arial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Comprobación documental de gastos y manual de procedimiento elaborado.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 autorice presupuesto específico para la realización de los eventos</w:t>
            </w:r>
          </w:p>
        </w:tc>
      </w:tr>
      <w:tr w:rsidR="00DA23DE" w:rsidRPr="00612C1D" w:rsidTr="002240DD">
        <w:trPr>
          <w:trHeight w:val="1485"/>
        </w:trPr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612C1D">
              <w:rPr>
                <w:rFonts w:ascii="Arial" w:hAnsi="Arial" w:cs="Arial"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Publicación del decreto para la formalización del comité y el programa de actividades de los festejos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Publicación del decreto y validación del programa de actividades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Decreto Publicado/Decreto para publicación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Actas de sesión del comité para los festejos de la CPEUM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Publicación en el Periódico oficial del Estado de Jalisco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El C. Gobernador emite el decreto y aprueba el programa de actividades  </w:t>
            </w:r>
          </w:p>
        </w:tc>
      </w:tr>
      <w:tr w:rsidR="00DA23DE" w:rsidRPr="00612C1D" w:rsidTr="002240DD">
        <w:trPr>
          <w:trHeight w:val="1485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3DE" w:rsidRPr="00612C1D" w:rsidRDefault="00DA23DE" w:rsidP="002240DD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Coordinación, Supervisión y/o ejecución de las actividades a realizar en el marco de los festejos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Actividades realizadas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Actividades realizadas /Actividades programadas.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Actas y acuerdos del comité para los festejos, convocatorias, convenios, oficios de coordinación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Mensual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Pr="00AB6543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Eventos realizados, boletines de prensa, informe de actividades, memoria gráfica y documental de las actividades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3DE" w:rsidRDefault="00DA23DE" w:rsidP="002240DD">
            <w:pPr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Se cuente con los recursos económicos específicos y la colaboración de las dependencias involucradas</w:t>
            </w:r>
          </w:p>
        </w:tc>
      </w:tr>
    </w:tbl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DA23DE" w:rsidRDefault="00DA23DE" w:rsidP="00DA23DE">
      <w:pPr>
        <w:jc w:val="center"/>
        <w:rPr>
          <w:rFonts w:ascii="Arial" w:hAnsi="Arial" w:cs="Arial"/>
          <w:b/>
        </w:rPr>
      </w:pPr>
    </w:p>
    <w:p w:rsidR="00252CB9" w:rsidRDefault="00252CB9"/>
    <w:sectPr w:rsidR="00252CB9" w:rsidSect="0099016F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FCC"/>
    <w:multiLevelType w:val="multilevel"/>
    <w:tmpl w:val="5C9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E"/>
    <w:rsid w:val="00252CB9"/>
    <w:rsid w:val="0099016F"/>
    <w:rsid w:val="00DA23DE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2239</Words>
  <Characters>12315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2016-07-04T15:26:00Z</dcterms:created>
  <dcterms:modified xsi:type="dcterms:W3CDTF">2016-07-04T15:26:00Z</dcterms:modified>
</cp:coreProperties>
</file>