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8E3" w:rsidRDefault="00D148E3" w:rsidP="00D148E3">
      <w:pPr>
        <w:jc w:val="center"/>
        <w:rPr>
          <w:rFonts w:ascii="Arial Rounded MT Bold" w:hAnsi="Arial Rounded MT Bold"/>
          <w:sz w:val="44"/>
        </w:rPr>
      </w:pPr>
    </w:p>
    <w:p w:rsidR="00D148E3" w:rsidRDefault="00D148E3" w:rsidP="00D148E3">
      <w:pPr>
        <w:jc w:val="center"/>
        <w:rPr>
          <w:rFonts w:ascii="Arial Rounded MT Bold" w:hAnsi="Arial Rounded MT Bold"/>
          <w:sz w:val="44"/>
        </w:rPr>
      </w:pPr>
    </w:p>
    <w:p w:rsidR="00D148E3" w:rsidRDefault="00D148E3" w:rsidP="00D148E3">
      <w:pPr>
        <w:jc w:val="center"/>
        <w:rPr>
          <w:rFonts w:ascii="Arial Rounded MT Bold" w:hAnsi="Arial Rounded MT Bold"/>
          <w:sz w:val="44"/>
        </w:rPr>
      </w:pPr>
    </w:p>
    <w:p w:rsidR="00D148E3" w:rsidRDefault="00D148E3" w:rsidP="00D148E3">
      <w:pPr>
        <w:jc w:val="center"/>
        <w:rPr>
          <w:rFonts w:ascii="Arial Rounded MT Bold" w:hAnsi="Arial Rounded MT Bold"/>
          <w:sz w:val="44"/>
        </w:rPr>
      </w:pPr>
      <w:r>
        <w:rPr>
          <w:rFonts w:ascii="Arial Rounded MT Bold" w:hAnsi="Arial Rounded MT Bold"/>
          <w:noProof/>
          <w:sz w:val="40"/>
        </w:rPr>
        <w:drawing>
          <wp:anchor distT="0" distB="0" distL="114300" distR="114300" simplePos="0" relativeHeight="251663872" behindDoc="0" locked="0" layoutInCell="1" allowOverlap="1" wp14:anchorId="7345E3FE" wp14:editId="5B487172">
            <wp:simplePos x="0" y="0"/>
            <wp:positionH relativeFrom="margin">
              <wp:align>center</wp:align>
            </wp:positionH>
            <wp:positionV relativeFrom="paragraph">
              <wp:posOffset>10160</wp:posOffset>
            </wp:positionV>
            <wp:extent cx="2457450" cy="3007402"/>
            <wp:effectExtent l="0" t="0" r="0" b="254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TECOLOTLÁN.jpg"/>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457450" cy="3007402"/>
                    </a:xfrm>
                    <a:prstGeom prst="rect">
                      <a:avLst/>
                    </a:prstGeom>
                  </pic:spPr>
                </pic:pic>
              </a:graphicData>
            </a:graphic>
            <wp14:sizeRelH relativeFrom="page">
              <wp14:pctWidth>0</wp14:pctWidth>
            </wp14:sizeRelH>
            <wp14:sizeRelV relativeFrom="page">
              <wp14:pctHeight>0</wp14:pctHeight>
            </wp14:sizeRelV>
          </wp:anchor>
        </w:drawing>
      </w:r>
    </w:p>
    <w:p w:rsidR="00D148E3" w:rsidRDefault="00D148E3" w:rsidP="00D148E3">
      <w:pPr>
        <w:jc w:val="center"/>
        <w:rPr>
          <w:rFonts w:ascii="Arial Rounded MT Bold" w:hAnsi="Arial Rounded MT Bold"/>
          <w:sz w:val="44"/>
        </w:rPr>
      </w:pPr>
    </w:p>
    <w:p w:rsidR="00D148E3" w:rsidRDefault="00D148E3" w:rsidP="00D148E3">
      <w:pPr>
        <w:jc w:val="center"/>
        <w:rPr>
          <w:rFonts w:ascii="Arial Rounded MT Bold" w:hAnsi="Arial Rounded MT Bold"/>
          <w:sz w:val="44"/>
        </w:rPr>
      </w:pPr>
    </w:p>
    <w:p w:rsidR="00D148E3" w:rsidRDefault="00D148E3" w:rsidP="00D148E3">
      <w:pPr>
        <w:jc w:val="center"/>
        <w:rPr>
          <w:rFonts w:ascii="Arial Rounded MT Bold" w:hAnsi="Arial Rounded MT Bold"/>
          <w:sz w:val="44"/>
        </w:rPr>
      </w:pPr>
    </w:p>
    <w:p w:rsidR="00D148E3" w:rsidRDefault="00D148E3" w:rsidP="00D148E3">
      <w:pPr>
        <w:jc w:val="center"/>
        <w:rPr>
          <w:rFonts w:ascii="Arial Rounded MT Bold" w:hAnsi="Arial Rounded MT Bold"/>
          <w:sz w:val="44"/>
        </w:rPr>
      </w:pPr>
    </w:p>
    <w:p w:rsidR="00D148E3" w:rsidRDefault="00D148E3" w:rsidP="00D148E3">
      <w:pPr>
        <w:jc w:val="center"/>
        <w:rPr>
          <w:rFonts w:ascii="Arial Rounded MT Bold" w:hAnsi="Arial Rounded MT Bold"/>
          <w:sz w:val="44"/>
        </w:rPr>
      </w:pPr>
    </w:p>
    <w:p w:rsidR="00D148E3" w:rsidRDefault="00D148E3" w:rsidP="00D148E3">
      <w:pPr>
        <w:jc w:val="center"/>
        <w:rPr>
          <w:rFonts w:ascii="Arial Rounded MT Bold" w:hAnsi="Arial Rounded MT Bold"/>
          <w:sz w:val="44"/>
        </w:rPr>
      </w:pPr>
    </w:p>
    <w:p w:rsidR="00D148E3" w:rsidRDefault="00D148E3" w:rsidP="00D148E3">
      <w:pPr>
        <w:jc w:val="center"/>
        <w:rPr>
          <w:rFonts w:ascii="Arial Rounded MT Bold" w:hAnsi="Arial Rounded MT Bold"/>
          <w:sz w:val="44"/>
        </w:rPr>
      </w:pPr>
    </w:p>
    <w:p w:rsidR="00D148E3" w:rsidRDefault="00D148E3" w:rsidP="00D148E3">
      <w:pPr>
        <w:jc w:val="center"/>
        <w:rPr>
          <w:rFonts w:ascii="Arial Rounded MT Bold" w:hAnsi="Arial Rounded MT Bold"/>
          <w:sz w:val="44"/>
        </w:rPr>
      </w:pPr>
    </w:p>
    <w:p w:rsidR="00D148E3" w:rsidRDefault="00D148E3" w:rsidP="00D148E3">
      <w:pPr>
        <w:jc w:val="center"/>
        <w:rPr>
          <w:rFonts w:ascii="Arial Rounded MT Bold" w:hAnsi="Arial Rounded MT Bold"/>
          <w:sz w:val="44"/>
        </w:rPr>
      </w:pPr>
    </w:p>
    <w:p w:rsidR="00D148E3" w:rsidRDefault="00D148E3" w:rsidP="00D148E3">
      <w:pPr>
        <w:jc w:val="center"/>
        <w:rPr>
          <w:rFonts w:ascii="Arial Rounded MT Bold" w:hAnsi="Arial Rounded MT Bold"/>
          <w:sz w:val="44"/>
        </w:rPr>
      </w:pPr>
    </w:p>
    <w:p w:rsidR="00412956" w:rsidRDefault="00FB4081">
      <w:pPr>
        <w:spacing w:after="311" w:line="259" w:lineRule="auto"/>
        <w:ind w:left="0" w:right="0" w:firstLine="0"/>
        <w:jc w:val="left"/>
      </w:pPr>
      <w:r>
        <w:rPr>
          <w:b/>
        </w:rPr>
        <w:t xml:space="preserve"> </w:t>
      </w:r>
      <w:r>
        <w:t xml:space="preserve"> </w:t>
      </w:r>
    </w:p>
    <w:p w:rsidR="00D24140" w:rsidRPr="00D24140" w:rsidRDefault="009C0967" w:rsidP="00D24140">
      <w:pPr>
        <w:spacing w:after="0" w:line="259" w:lineRule="auto"/>
        <w:ind w:left="0" w:right="0" w:firstLine="0"/>
        <w:jc w:val="center"/>
        <w:rPr>
          <w:sz w:val="56"/>
          <w:szCs w:val="56"/>
        </w:rPr>
      </w:pPr>
      <w:r w:rsidRPr="00D24140">
        <w:rPr>
          <w:sz w:val="56"/>
          <w:szCs w:val="56"/>
        </w:rPr>
        <w:t xml:space="preserve">MANUAL </w:t>
      </w:r>
      <w:r w:rsidR="00D24140" w:rsidRPr="00D24140">
        <w:rPr>
          <w:sz w:val="56"/>
          <w:szCs w:val="56"/>
        </w:rPr>
        <w:t xml:space="preserve">DE ORGANIZACIÓN, OPERACIÓN, </w:t>
      </w:r>
      <w:r w:rsidR="00D148E3">
        <w:rPr>
          <w:sz w:val="56"/>
          <w:szCs w:val="56"/>
        </w:rPr>
        <w:t xml:space="preserve"> </w:t>
      </w:r>
      <w:r w:rsidR="00BE10E2">
        <w:rPr>
          <w:sz w:val="56"/>
          <w:szCs w:val="56"/>
        </w:rPr>
        <w:t>P</w:t>
      </w:r>
      <w:r w:rsidR="00D24140" w:rsidRPr="00D24140">
        <w:rPr>
          <w:sz w:val="56"/>
          <w:szCs w:val="56"/>
        </w:rPr>
        <w:t>ROCEDIMIENTOS, SERVICIO</w:t>
      </w:r>
      <w:r w:rsidR="00D148E3">
        <w:rPr>
          <w:sz w:val="56"/>
          <w:szCs w:val="56"/>
        </w:rPr>
        <w:t xml:space="preserve">S Y PROTOCOLO DE LA DEPENDENCIA </w:t>
      </w:r>
      <w:r w:rsidR="00D24140" w:rsidRPr="00D24140">
        <w:rPr>
          <w:sz w:val="56"/>
          <w:szCs w:val="56"/>
        </w:rPr>
        <w:t>JURIDICO</w:t>
      </w:r>
    </w:p>
    <w:p w:rsidR="00D24140" w:rsidRDefault="00D24140" w:rsidP="00D24140">
      <w:pPr>
        <w:spacing w:after="0" w:line="259" w:lineRule="auto"/>
        <w:ind w:left="0" w:right="0" w:firstLine="0"/>
        <w:jc w:val="left"/>
        <w:rPr>
          <w:color w:val="C45911"/>
          <w:sz w:val="144"/>
          <w:szCs w:val="144"/>
        </w:rPr>
      </w:pPr>
    </w:p>
    <w:p w:rsidR="00D24140" w:rsidRPr="00D24140" w:rsidRDefault="00D24140" w:rsidP="00D148E3">
      <w:pPr>
        <w:spacing w:after="0" w:line="259" w:lineRule="auto"/>
        <w:ind w:left="0" w:right="0" w:firstLine="0"/>
        <w:jc w:val="center"/>
        <w:rPr>
          <w:sz w:val="144"/>
          <w:szCs w:val="144"/>
        </w:rPr>
      </w:pPr>
      <w:r w:rsidRPr="00D24140">
        <w:rPr>
          <w:b/>
          <w:sz w:val="28"/>
          <w:szCs w:val="28"/>
        </w:rPr>
        <w:lastRenderedPageBreak/>
        <w:t>MANUAL DE ORGANIZACIÓN Y PROCEDIMIENTOS DIRECCIÓN DE ASUNTOS JURÍDICOS.</w:t>
      </w:r>
    </w:p>
    <w:p w:rsidR="00D24140" w:rsidRDefault="00D24140" w:rsidP="00D24140">
      <w:pPr>
        <w:spacing w:after="218" w:line="259" w:lineRule="auto"/>
        <w:ind w:left="0" w:right="0" w:firstLine="0"/>
        <w:jc w:val="left"/>
      </w:pPr>
      <w:r>
        <w:rPr>
          <w:b/>
        </w:rPr>
        <w:t xml:space="preserve"> </w:t>
      </w:r>
      <w:r>
        <w:t xml:space="preserve"> </w:t>
      </w:r>
    </w:p>
    <w:p w:rsidR="00D24140" w:rsidRDefault="00D24140" w:rsidP="00D24140">
      <w:pPr>
        <w:spacing w:after="218" w:line="259" w:lineRule="auto"/>
        <w:ind w:left="0" w:right="0" w:firstLine="0"/>
        <w:jc w:val="left"/>
      </w:pPr>
    </w:p>
    <w:p w:rsidR="00D24140" w:rsidRDefault="00D24140" w:rsidP="00D24140">
      <w:pPr>
        <w:spacing w:after="231" w:line="250" w:lineRule="auto"/>
        <w:ind w:left="802" w:right="0"/>
        <w:jc w:val="left"/>
        <w:rPr>
          <w:b/>
          <w:sz w:val="32"/>
          <w:szCs w:val="32"/>
        </w:rPr>
      </w:pPr>
      <w:r w:rsidRPr="00D24140">
        <w:rPr>
          <w:b/>
          <w:sz w:val="32"/>
          <w:szCs w:val="32"/>
        </w:rPr>
        <w:t>CONTENIDO:</w:t>
      </w:r>
    </w:p>
    <w:p w:rsidR="00D24140" w:rsidRDefault="00D24140" w:rsidP="00BC444B">
      <w:pPr>
        <w:spacing w:after="231" w:line="250" w:lineRule="auto"/>
        <w:ind w:right="0"/>
        <w:jc w:val="left"/>
        <w:rPr>
          <w:b/>
          <w:sz w:val="32"/>
          <w:szCs w:val="32"/>
        </w:rPr>
      </w:pPr>
    </w:p>
    <w:p w:rsidR="00D24140" w:rsidRPr="00D24140" w:rsidRDefault="00D24140" w:rsidP="00D24140">
      <w:pPr>
        <w:spacing w:after="231" w:line="250" w:lineRule="auto"/>
        <w:ind w:left="802" w:right="0"/>
        <w:jc w:val="left"/>
        <w:rPr>
          <w:sz w:val="32"/>
          <w:szCs w:val="32"/>
        </w:rPr>
      </w:pPr>
      <w:r w:rsidRPr="00D24140">
        <w:rPr>
          <w:b/>
          <w:sz w:val="32"/>
          <w:szCs w:val="32"/>
        </w:rPr>
        <w:t xml:space="preserve"> </w:t>
      </w:r>
      <w:r w:rsidRPr="00D24140">
        <w:rPr>
          <w:sz w:val="32"/>
          <w:szCs w:val="32"/>
        </w:rPr>
        <w:t xml:space="preserve"> </w:t>
      </w:r>
    </w:p>
    <w:p w:rsidR="00D24140" w:rsidRDefault="00D24140" w:rsidP="0057393C">
      <w:pPr>
        <w:numPr>
          <w:ilvl w:val="0"/>
          <w:numId w:val="47"/>
        </w:numPr>
        <w:ind w:right="245" w:hanging="360"/>
        <w:rPr>
          <w:sz w:val="28"/>
          <w:szCs w:val="28"/>
        </w:rPr>
      </w:pPr>
      <w:r w:rsidRPr="00D24140">
        <w:rPr>
          <w:sz w:val="28"/>
          <w:szCs w:val="28"/>
        </w:rPr>
        <w:t xml:space="preserve">INTRODUCIÓN.   </w:t>
      </w:r>
    </w:p>
    <w:p w:rsidR="00D24140" w:rsidRPr="00D24140" w:rsidRDefault="00D24140" w:rsidP="00D24140">
      <w:pPr>
        <w:ind w:left="756" w:right="245" w:firstLine="0"/>
        <w:rPr>
          <w:sz w:val="28"/>
          <w:szCs w:val="28"/>
        </w:rPr>
      </w:pPr>
      <w:r w:rsidRPr="00D24140">
        <w:rPr>
          <w:sz w:val="28"/>
          <w:szCs w:val="28"/>
        </w:rPr>
        <w:t xml:space="preserve"> </w:t>
      </w:r>
      <w:r w:rsidRPr="00D24140">
        <w:rPr>
          <w:sz w:val="28"/>
          <w:szCs w:val="28"/>
        </w:rPr>
        <w:tab/>
        <w:t xml:space="preserve">  </w:t>
      </w:r>
      <w:r w:rsidRPr="00D24140">
        <w:rPr>
          <w:sz w:val="28"/>
          <w:szCs w:val="28"/>
        </w:rPr>
        <w:tab/>
        <w:t xml:space="preserve">  </w:t>
      </w:r>
      <w:r w:rsidRPr="00D24140">
        <w:rPr>
          <w:sz w:val="28"/>
          <w:szCs w:val="28"/>
        </w:rPr>
        <w:tab/>
        <w:t xml:space="preserve">  </w:t>
      </w:r>
      <w:r w:rsidRPr="00D24140">
        <w:rPr>
          <w:sz w:val="28"/>
          <w:szCs w:val="28"/>
        </w:rPr>
        <w:tab/>
        <w:t xml:space="preserve">  </w:t>
      </w:r>
      <w:r w:rsidRPr="00D24140">
        <w:rPr>
          <w:sz w:val="28"/>
          <w:szCs w:val="28"/>
        </w:rPr>
        <w:tab/>
        <w:t xml:space="preserve">  </w:t>
      </w:r>
    </w:p>
    <w:p w:rsidR="00D24140" w:rsidRPr="00D24140" w:rsidRDefault="00D24140" w:rsidP="0057393C">
      <w:pPr>
        <w:numPr>
          <w:ilvl w:val="0"/>
          <w:numId w:val="46"/>
        </w:numPr>
        <w:ind w:right="245"/>
        <w:rPr>
          <w:sz w:val="28"/>
          <w:szCs w:val="28"/>
        </w:rPr>
      </w:pPr>
      <w:r w:rsidRPr="00D24140">
        <w:rPr>
          <w:sz w:val="28"/>
          <w:szCs w:val="28"/>
        </w:rPr>
        <w:t xml:space="preserve">MISIÓN, VISIÓN Y POLITICAS.   </w:t>
      </w:r>
      <w:r w:rsidRPr="00D24140">
        <w:rPr>
          <w:sz w:val="28"/>
          <w:szCs w:val="28"/>
        </w:rPr>
        <w:tab/>
        <w:t xml:space="preserve">  </w:t>
      </w:r>
      <w:r w:rsidRPr="00D24140">
        <w:rPr>
          <w:sz w:val="28"/>
          <w:szCs w:val="28"/>
        </w:rPr>
        <w:tab/>
        <w:t xml:space="preserve">  </w:t>
      </w:r>
      <w:r w:rsidRPr="00D24140">
        <w:rPr>
          <w:sz w:val="28"/>
          <w:szCs w:val="28"/>
        </w:rPr>
        <w:tab/>
        <w:t xml:space="preserve">  </w:t>
      </w:r>
    </w:p>
    <w:p w:rsidR="00D24140" w:rsidRPr="00D24140" w:rsidRDefault="00D24140" w:rsidP="00D24140">
      <w:pPr>
        <w:spacing w:after="30" w:line="259" w:lineRule="auto"/>
        <w:ind w:left="0" w:right="0" w:firstLine="0"/>
        <w:jc w:val="left"/>
        <w:rPr>
          <w:sz w:val="28"/>
          <w:szCs w:val="28"/>
        </w:rPr>
      </w:pPr>
    </w:p>
    <w:p w:rsidR="00D24140" w:rsidRPr="00D24140" w:rsidRDefault="00D24140" w:rsidP="0057393C">
      <w:pPr>
        <w:numPr>
          <w:ilvl w:val="0"/>
          <w:numId w:val="46"/>
        </w:numPr>
        <w:ind w:right="245"/>
        <w:rPr>
          <w:sz w:val="28"/>
          <w:szCs w:val="28"/>
        </w:rPr>
      </w:pPr>
      <w:r w:rsidRPr="00D24140">
        <w:rPr>
          <w:sz w:val="28"/>
          <w:szCs w:val="28"/>
        </w:rPr>
        <w:t xml:space="preserve">INDICE.  </w:t>
      </w:r>
      <w:r w:rsidRPr="00D24140">
        <w:rPr>
          <w:sz w:val="28"/>
          <w:szCs w:val="28"/>
        </w:rPr>
        <w:tab/>
        <w:t xml:space="preserve">  </w:t>
      </w:r>
      <w:r w:rsidRPr="00D24140">
        <w:rPr>
          <w:sz w:val="28"/>
          <w:szCs w:val="28"/>
        </w:rPr>
        <w:tab/>
        <w:t xml:space="preserve">  </w:t>
      </w:r>
      <w:r w:rsidRPr="00D24140">
        <w:rPr>
          <w:sz w:val="28"/>
          <w:szCs w:val="28"/>
        </w:rPr>
        <w:tab/>
        <w:t xml:space="preserve">  </w:t>
      </w:r>
      <w:r w:rsidRPr="00D24140">
        <w:rPr>
          <w:sz w:val="28"/>
          <w:szCs w:val="28"/>
        </w:rPr>
        <w:tab/>
        <w:t xml:space="preserve">  </w:t>
      </w:r>
      <w:r w:rsidRPr="00D24140">
        <w:rPr>
          <w:sz w:val="28"/>
          <w:szCs w:val="28"/>
        </w:rPr>
        <w:tab/>
        <w:t xml:space="preserve">  </w:t>
      </w:r>
      <w:r w:rsidRPr="00D24140">
        <w:rPr>
          <w:sz w:val="28"/>
          <w:szCs w:val="28"/>
        </w:rPr>
        <w:tab/>
        <w:t xml:space="preserve">  </w:t>
      </w:r>
      <w:r w:rsidRPr="00D24140">
        <w:rPr>
          <w:sz w:val="28"/>
          <w:szCs w:val="28"/>
        </w:rPr>
        <w:tab/>
        <w:t xml:space="preserve">  </w:t>
      </w:r>
    </w:p>
    <w:p w:rsidR="00D24140" w:rsidRPr="00D24140" w:rsidRDefault="00D24140" w:rsidP="00D24140">
      <w:pPr>
        <w:spacing w:after="28" w:line="259" w:lineRule="auto"/>
        <w:ind w:left="720" w:right="0" w:firstLine="0"/>
        <w:jc w:val="left"/>
        <w:rPr>
          <w:sz w:val="28"/>
          <w:szCs w:val="28"/>
        </w:rPr>
      </w:pPr>
    </w:p>
    <w:p w:rsidR="00D24140" w:rsidRPr="00D24140" w:rsidRDefault="00D24140" w:rsidP="0057393C">
      <w:pPr>
        <w:numPr>
          <w:ilvl w:val="0"/>
          <w:numId w:val="46"/>
        </w:numPr>
        <w:ind w:right="245"/>
        <w:rPr>
          <w:sz w:val="28"/>
          <w:szCs w:val="28"/>
        </w:rPr>
      </w:pPr>
      <w:r w:rsidRPr="00D24140">
        <w:rPr>
          <w:sz w:val="28"/>
          <w:szCs w:val="28"/>
        </w:rPr>
        <w:t xml:space="preserve">ORGANIGRAMA.  </w:t>
      </w:r>
    </w:p>
    <w:p w:rsidR="00D24140" w:rsidRPr="00D24140" w:rsidRDefault="00D24140" w:rsidP="00D24140">
      <w:pPr>
        <w:spacing w:after="27" w:line="259" w:lineRule="auto"/>
        <w:ind w:left="720" w:right="0" w:firstLine="0"/>
        <w:jc w:val="left"/>
        <w:rPr>
          <w:sz w:val="28"/>
          <w:szCs w:val="28"/>
        </w:rPr>
      </w:pPr>
    </w:p>
    <w:p w:rsidR="00D24140" w:rsidRPr="00D24140" w:rsidRDefault="00D24140" w:rsidP="0057393C">
      <w:pPr>
        <w:numPr>
          <w:ilvl w:val="0"/>
          <w:numId w:val="46"/>
        </w:numPr>
        <w:ind w:right="245"/>
        <w:rPr>
          <w:sz w:val="28"/>
          <w:szCs w:val="28"/>
        </w:rPr>
      </w:pPr>
      <w:r w:rsidRPr="00D24140">
        <w:rPr>
          <w:sz w:val="28"/>
          <w:szCs w:val="28"/>
        </w:rPr>
        <w:t xml:space="preserve">DESCRIPCION DE PUESTOS    </w:t>
      </w:r>
      <w:r w:rsidRPr="00D24140">
        <w:rPr>
          <w:sz w:val="28"/>
          <w:szCs w:val="28"/>
        </w:rPr>
        <w:tab/>
        <w:t xml:space="preserve">  </w:t>
      </w:r>
      <w:r w:rsidRPr="00D24140">
        <w:rPr>
          <w:sz w:val="28"/>
          <w:szCs w:val="28"/>
        </w:rPr>
        <w:tab/>
        <w:t xml:space="preserve">  </w:t>
      </w:r>
      <w:r w:rsidRPr="00D24140">
        <w:rPr>
          <w:sz w:val="28"/>
          <w:szCs w:val="28"/>
        </w:rPr>
        <w:tab/>
        <w:t xml:space="preserve">  </w:t>
      </w:r>
    </w:p>
    <w:p w:rsidR="00D24140" w:rsidRPr="00D24140" w:rsidRDefault="00D24140" w:rsidP="00D24140">
      <w:pPr>
        <w:spacing w:after="27" w:line="259" w:lineRule="auto"/>
        <w:ind w:left="720" w:right="0" w:firstLine="0"/>
        <w:jc w:val="left"/>
        <w:rPr>
          <w:sz w:val="28"/>
          <w:szCs w:val="28"/>
        </w:rPr>
      </w:pPr>
    </w:p>
    <w:p w:rsidR="00D24140" w:rsidRPr="00D24140" w:rsidRDefault="00D24140" w:rsidP="0057393C">
      <w:pPr>
        <w:numPr>
          <w:ilvl w:val="0"/>
          <w:numId w:val="46"/>
        </w:numPr>
        <w:ind w:right="245"/>
        <w:rPr>
          <w:sz w:val="28"/>
          <w:szCs w:val="28"/>
        </w:rPr>
      </w:pPr>
      <w:r w:rsidRPr="00D24140">
        <w:rPr>
          <w:sz w:val="28"/>
          <w:szCs w:val="28"/>
        </w:rPr>
        <w:t xml:space="preserve">OBJETIVOS DE LA DIRECCION JURIDICA.    </w:t>
      </w:r>
      <w:r w:rsidRPr="00D24140">
        <w:rPr>
          <w:sz w:val="28"/>
          <w:szCs w:val="28"/>
        </w:rPr>
        <w:tab/>
        <w:t xml:space="preserve">  </w:t>
      </w:r>
    </w:p>
    <w:p w:rsidR="00D24140" w:rsidRPr="00D24140" w:rsidRDefault="00D24140" w:rsidP="00D24140">
      <w:pPr>
        <w:spacing w:after="24" w:line="259" w:lineRule="auto"/>
        <w:ind w:left="756" w:right="0" w:firstLine="0"/>
        <w:jc w:val="left"/>
        <w:rPr>
          <w:sz w:val="28"/>
          <w:szCs w:val="28"/>
        </w:rPr>
      </w:pPr>
    </w:p>
    <w:p w:rsidR="00D24140" w:rsidRPr="00D24140" w:rsidRDefault="00D24140" w:rsidP="0057393C">
      <w:pPr>
        <w:numPr>
          <w:ilvl w:val="0"/>
          <w:numId w:val="46"/>
        </w:numPr>
        <w:ind w:right="245"/>
        <w:rPr>
          <w:sz w:val="28"/>
          <w:szCs w:val="28"/>
        </w:rPr>
      </w:pPr>
      <w:r w:rsidRPr="00D24140">
        <w:rPr>
          <w:sz w:val="28"/>
          <w:szCs w:val="28"/>
        </w:rPr>
        <w:t xml:space="preserve">SERVICIOS QUE OTORGA.  </w:t>
      </w:r>
      <w:r w:rsidRPr="00D24140">
        <w:rPr>
          <w:sz w:val="28"/>
          <w:szCs w:val="28"/>
        </w:rPr>
        <w:tab/>
        <w:t xml:space="preserve">  </w:t>
      </w:r>
      <w:r w:rsidRPr="00D24140">
        <w:rPr>
          <w:sz w:val="28"/>
          <w:szCs w:val="28"/>
        </w:rPr>
        <w:tab/>
        <w:t xml:space="preserve">  </w:t>
      </w:r>
      <w:r w:rsidRPr="00D24140">
        <w:rPr>
          <w:sz w:val="28"/>
          <w:szCs w:val="28"/>
        </w:rPr>
        <w:tab/>
        <w:t xml:space="preserve">  </w:t>
      </w:r>
      <w:r w:rsidRPr="00D24140">
        <w:rPr>
          <w:sz w:val="28"/>
          <w:szCs w:val="28"/>
        </w:rPr>
        <w:tab/>
        <w:t xml:space="preserve">  </w:t>
      </w:r>
      <w:r w:rsidRPr="00D24140">
        <w:rPr>
          <w:sz w:val="28"/>
          <w:szCs w:val="28"/>
        </w:rPr>
        <w:tab/>
        <w:t xml:space="preserve">  </w:t>
      </w:r>
      <w:r w:rsidRPr="00D24140">
        <w:rPr>
          <w:sz w:val="28"/>
          <w:szCs w:val="28"/>
        </w:rPr>
        <w:tab/>
        <w:t xml:space="preserve">  </w:t>
      </w:r>
    </w:p>
    <w:p w:rsidR="00D24140" w:rsidRDefault="00D24140" w:rsidP="00D24140">
      <w:pPr>
        <w:spacing w:after="24" w:line="259" w:lineRule="auto"/>
        <w:ind w:left="756" w:right="0" w:firstLine="0"/>
        <w:jc w:val="left"/>
        <w:rPr>
          <w:sz w:val="28"/>
          <w:szCs w:val="28"/>
        </w:rPr>
      </w:pPr>
    </w:p>
    <w:p w:rsidR="00D24140" w:rsidRPr="00D24140" w:rsidRDefault="00D24140" w:rsidP="00D24140">
      <w:pPr>
        <w:spacing w:after="24" w:line="259" w:lineRule="auto"/>
        <w:ind w:left="756" w:right="0" w:firstLine="0"/>
        <w:jc w:val="left"/>
        <w:rPr>
          <w:sz w:val="28"/>
          <w:szCs w:val="28"/>
        </w:rPr>
      </w:pPr>
    </w:p>
    <w:p w:rsidR="00D24140" w:rsidRPr="00D24140" w:rsidRDefault="00D24140" w:rsidP="0057393C">
      <w:pPr>
        <w:pStyle w:val="Listavistosa-nfasis11"/>
        <w:numPr>
          <w:ilvl w:val="0"/>
          <w:numId w:val="46"/>
        </w:numPr>
        <w:ind w:right="245"/>
        <w:rPr>
          <w:sz w:val="28"/>
          <w:szCs w:val="28"/>
        </w:rPr>
      </w:pPr>
      <w:r w:rsidRPr="00D24140">
        <w:rPr>
          <w:sz w:val="28"/>
          <w:szCs w:val="28"/>
        </w:rPr>
        <w:t xml:space="preserve">ACTIVIDADES Y/ O FUNCIONES QUE LE CORRESPONDEN  </w:t>
      </w:r>
      <w:r w:rsidRPr="00D24140">
        <w:rPr>
          <w:sz w:val="28"/>
          <w:szCs w:val="28"/>
        </w:rPr>
        <w:tab/>
        <w:t xml:space="preserve">  </w:t>
      </w:r>
      <w:r w:rsidRPr="00D24140">
        <w:rPr>
          <w:sz w:val="28"/>
          <w:szCs w:val="28"/>
        </w:rPr>
        <w:tab/>
        <w:t xml:space="preserve"> </w:t>
      </w:r>
    </w:p>
    <w:p w:rsidR="00412956" w:rsidRPr="00D24140" w:rsidRDefault="00D24140" w:rsidP="0057393C">
      <w:pPr>
        <w:pStyle w:val="Listavistosa-nfasis11"/>
        <w:numPr>
          <w:ilvl w:val="0"/>
          <w:numId w:val="46"/>
        </w:numPr>
        <w:spacing w:after="229" w:line="259" w:lineRule="auto"/>
        <w:ind w:right="0"/>
        <w:jc w:val="left"/>
        <w:rPr>
          <w:sz w:val="28"/>
          <w:szCs w:val="28"/>
        </w:rPr>
      </w:pPr>
      <w:r w:rsidRPr="00D24140">
        <w:rPr>
          <w:sz w:val="28"/>
          <w:szCs w:val="28"/>
        </w:rPr>
        <w:t xml:space="preserve">RELACION DE PROCEDIMIENTOS     </w:t>
      </w:r>
    </w:p>
    <w:p w:rsidR="00D148E3" w:rsidRDefault="00D148E3">
      <w:pPr>
        <w:spacing w:after="0" w:line="240" w:lineRule="auto"/>
        <w:ind w:left="0" w:right="0" w:firstLine="0"/>
        <w:jc w:val="left"/>
        <w:rPr>
          <w:b/>
          <w:color w:val="0D0D0D"/>
          <w:sz w:val="28"/>
          <w:szCs w:val="28"/>
        </w:rPr>
      </w:pPr>
      <w:r>
        <w:rPr>
          <w:b/>
          <w:color w:val="0D0D0D"/>
          <w:sz w:val="28"/>
          <w:szCs w:val="28"/>
        </w:rPr>
        <w:br w:type="page"/>
      </w:r>
    </w:p>
    <w:p w:rsidR="00E70A86" w:rsidRDefault="00E70A86" w:rsidP="00D24140">
      <w:pPr>
        <w:spacing w:after="0" w:line="259" w:lineRule="auto"/>
        <w:ind w:left="0" w:right="0" w:firstLine="0"/>
        <w:jc w:val="left"/>
        <w:rPr>
          <w:b/>
          <w:color w:val="0D0D0D"/>
          <w:sz w:val="28"/>
          <w:szCs w:val="28"/>
        </w:rPr>
      </w:pPr>
    </w:p>
    <w:p w:rsidR="00E70A86" w:rsidRDefault="00E70A86" w:rsidP="00D24140">
      <w:pPr>
        <w:spacing w:after="0" w:line="259" w:lineRule="auto"/>
        <w:ind w:left="0" w:right="0" w:firstLine="0"/>
        <w:jc w:val="left"/>
        <w:rPr>
          <w:b/>
          <w:color w:val="0D0D0D"/>
          <w:sz w:val="28"/>
          <w:szCs w:val="28"/>
        </w:rPr>
      </w:pPr>
    </w:p>
    <w:p w:rsidR="00412956" w:rsidRPr="00D24140" w:rsidRDefault="00FB4081" w:rsidP="00D24140">
      <w:pPr>
        <w:spacing w:after="0" w:line="259" w:lineRule="auto"/>
        <w:ind w:left="0" w:right="0" w:firstLine="0"/>
        <w:jc w:val="left"/>
        <w:rPr>
          <w:sz w:val="28"/>
          <w:szCs w:val="28"/>
        </w:rPr>
      </w:pPr>
      <w:r w:rsidRPr="00D24140">
        <w:rPr>
          <w:b/>
          <w:color w:val="0D0D0D"/>
          <w:sz w:val="28"/>
          <w:szCs w:val="28"/>
        </w:rPr>
        <w:t>INTRODUCCIÓN</w:t>
      </w:r>
      <w:r w:rsidRPr="00D24140">
        <w:rPr>
          <w:color w:val="0D0D0D"/>
          <w:sz w:val="28"/>
          <w:szCs w:val="28"/>
        </w:rPr>
        <w:t xml:space="preserve"> </w:t>
      </w:r>
    </w:p>
    <w:p w:rsidR="00D24140" w:rsidRDefault="00D24140">
      <w:pPr>
        <w:spacing w:line="360" w:lineRule="auto"/>
        <w:ind w:left="0" w:firstLine="708"/>
      </w:pPr>
    </w:p>
    <w:p w:rsidR="00412956" w:rsidRDefault="00FB4081">
      <w:pPr>
        <w:spacing w:line="360" w:lineRule="auto"/>
        <w:ind w:left="0" w:firstLine="708"/>
      </w:pPr>
      <w:r>
        <w:t xml:space="preserve">En toda administración, ya sea de carácter privado o público, el factor humano es la base de la misma; constituyéndose en la fuerza motriz de las instituciones. En el caso del H. Ayuntamiento de </w:t>
      </w:r>
      <w:r w:rsidR="00D148E3">
        <w:t>Tecolotlán</w:t>
      </w:r>
      <w:r>
        <w:t xml:space="preserve">, siempre ha estado latente una plena convicción por lograr la mayor eficacia y transparencia en la función y ejercicio de los servidores públicos, así como de las instituciones que dirigen o en la que participan.   </w:t>
      </w:r>
    </w:p>
    <w:p w:rsidR="00412956" w:rsidRDefault="00FB4081">
      <w:pPr>
        <w:spacing w:line="360" w:lineRule="auto"/>
        <w:ind w:left="20" w:right="403"/>
      </w:pPr>
      <w:r>
        <w:t xml:space="preserve"> Para ello, es necesario contar con mecanismos e instrumentos que formalicen y sistematicen las acciones; entre estos, se destacan los manuales de organización y procedimientos.   </w:t>
      </w:r>
    </w:p>
    <w:p w:rsidR="00412956" w:rsidRDefault="00FB4081">
      <w:pPr>
        <w:spacing w:after="132" w:line="259" w:lineRule="auto"/>
        <w:ind w:left="0" w:right="0" w:firstLine="0"/>
        <w:jc w:val="left"/>
      </w:pPr>
      <w:r>
        <w:t xml:space="preserve"> </w:t>
      </w:r>
    </w:p>
    <w:p w:rsidR="00412956" w:rsidRDefault="00FB4081">
      <w:pPr>
        <w:tabs>
          <w:tab w:val="center" w:pos="815"/>
          <w:tab w:val="center" w:pos="1664"/>
          <w:tab w:val="center" w:pos="3033"/>
          <w:tab w:val="center" w:pos="4596"/>
          <w:tab w:val="center" w:pos="5925"/>
          <w:tab w:val="center" w:pos="6727"/>
          <w:tab w:val="center" w:pos="7844"/>
          <w:tab w:val="center" w:pos="8887"/>
        </w:tabs>
        <w:spacing w:after="134"/>
        <w:ind w:left="0" w:right="0" w:firstLine="0"/>
        <w:jc w:val="left"/>
      </w:pPr>
      <w:r>
        <w:t xml:space="preserve"> </w:t>
      </w:r>
      <w:r>
        <w:tab/>
        <w:t xml:space="preserve">El </w:t>
      </w:r>
      <w:r>
        <w:tab/>
        <w:t xml:space="preserve">presente </w:t>
      </w:r>
      <w:r>
        <w:tab/>
        <w:t xml:space="preserve">documento, </w:t>
      </w:r>
      <w:r>
        <w:tab/>
        <w:t xml:space="preserve">denominado </w:t>
      </w:r>
      <w:r>
        <w:tab/>
        <w:t xml:space="preserve">Manual </w:t>
      </w:r>
      <w:r>
        <w:tab/>
        <w:t xml:space="preserve">de </w:t>
      </w:r>
      <w:r>
        <w:tab/>
        <w:t xml:space="preserve">Organización </w:t>
      </w:r>
      <w:r>
        <w:tab/>
        <w:t xml:space="preserve">y </w:t>
      </w:r>
    </w:p>
    <w:p w:rsidR="00412956" w:rsidRDefault="00FB4081">
      <w:pPr>
        <w:spacing w:line="360" w:lineRule="auto"/>
        <w:ind w:left="20" w:right="404"/>
      </w:pPr>
      <w:r>
        <w:t xml:space="preserve">Procedimientos de la Dirección de Asuntos Jurídicos, se ha elaborado atendiendo a tal concepto, y tiene como propósito fundamental el servir de guía en el desarrollo del proceso administrativo de la Dirección.   </w:t>
      </w:r>
    </w:p>
    <w:p w:rsidR="00D24140" w:rsidRDefault="00D24140">
      <w:pPr>
        <w:spacing w:after="132" w:line="259" w:lineRule="auto"/>
        <w:ind w:left="0" w:right="0" w:firstLine="0"/>
        <w:jc w:val="left"/>
      </w:pPr>
    </w:p>
    <w:p w:rsidR="00625943" w:rsidRDefault="00FB4081">
      <w:pPr>
        <w:spacing w:after="132" w:line="259" w:lineRule="auto"/>
        <w:ind w:left="0" w:right="0" w:firstLine="0"/>
        <w:jc w:val="left"/>
      </w:pPr>
      <w:r>
        <w:t xml:space="preserve"> </w:t>
      </w:r>
    </w:p>
    <w:p w:rsidR="00412956" w:rsidRDefault="00FB4081">
      <w:pPr>
        <w:spacing w:line="359" w:lineRule="auto"/>
        <w:ind w:left="20" w:right="245"/>
      </w:pPr>
      <w:r>
        <w:t xml:space="preserve"> En él se describen las funciones, políticas, y procedimientos que permiten encaminar a la Dirección, al cumplimiento de sus propósitos y objetivos legal.   </w:t>
      </w:r>
    </w:p>
    <w:p w:rsidR="00412956" w:rsidRDefault="00FB4081">
      <w:pPr>
        <w:spacing w:after="132" w:line="259" w:lineRule="auto"/>
        <w:ind w:left="0" w:right="0" w:firstLine="0"/>
        <w:jc w:val="left"/>
      </w:pPr>
      <w:r>
        <w:t xml:space="preserve"> </w:t>
      </w:r>
    </w:p>
    <w:p w:rsidR="00D24140" w:rsidRDefault="00D24140">
      <w:pPr>
        <w:spacing w:after="132" w:line="259" w:lineRule="auto"/>
        <w:ind w:left="0" w:right="0" w:firstLine="0"/>
        <w:jc w:val="left"/>
      </w:pPr>
    </w:p>
    <w:p w:rsidR="00412956" w:rsidRDefault="00FB4081">
      <w:pPr>
        <w:spacing w:line="360" w:lineRule="auto"/>
        <w:ind w:left="20" w:right="398"/>
      </w:pPr>
      <w:r>
        <w:t xml:space="preserve"> Es conveniente señalar que por el carácter dinámico de la administración, por las ampliaciones y/o modificaciones de la normatividad y por la tendencia a simplificar y racionalizar procesos; este manual deberá ser objeto de revisiones periódicas a efectos de mantener su vigencia. Los ajustes y modificaciones que en su momento se requieran.   </w:t>
      </w:r>
    </w:p>
    <w:p w:rsidR="00D24140" w:rsidRDefault="00FB4081" w:rsidP="00D24140">
      <w:pPr>
        <w:spacing w:after="142" w:line="259" w:lineRule="auto"/>
        <w:ind w:left="0" w:right="0" w:firstLine="0"/>
        <w:jc w:val="left"/>
      </w:pPr>
      <w:r>
        <w:t xml:space="preserve">  </w:t>
      </w:r>
    </w:p>
    <w:p w:rsidR="00E70A86" w:rsidRDefault="00E70A86" w:rsidP="00D24140">
      <w:pPr>
        <w:spacing w:after="142" w:line="259" w:lineRule="auto"/>
        <w:ind w:left="0" w:right="0" w:firstLine="0"/>
        <w:jc w:val="left"/>
        <w:rPr>
          <w:b/>
          <w:sz w:val="28"/>
          <w:szCs w:val="28"/>
        </w:rPr>
      </w:pPr>
    </w:p>
    <w:p w:rsidR="009C0967" w:rsidRDefault="00FB4081" w:rsidP="00D24140">
      <w:pPr>
        <w:spacing w:after="142" w:line="259" w:lineRule="auto"/>
        <w:ind w:left="0" w:right="0" w:firstLine="0"/>
        <w:jc w:val="left"/>
        <w:rPr>
          <w:sz w:val="28"/>
          <w:szCs w:val="28"/>
        </w:rPr>
      </w:pPr>
      <w:r w:rsidRPr="00D24140">
        <w:rPr>
          <w:b/>
          <w:sz w:val="28"/>
          <w:szCs w:val="28"/>
        </w:rPr>
        <w:t>MISIÓN</w:t>
      </w:r>
      <w:r w:rsidRPr="00D24140">
        <w:rPr>
          <w:sz w:val="28"/>
          <w:szCs w:val="28"/>
        </w:rPr>
        <w:t xml:space="preserve"> </w:t>
      </w:r>
    </w:p>
    <w:p w:rsidR="00412956" w:rsidRDefault="00625943" w:rsidP="00625943">
      <w:pPr>
        <w:spacing w:line="360" w:lineRule="auto"/>
        <w:ind w:left="0" w:right="399" w:firstLine="708"/>
      </w:pPr>
      <w:r>
        <w:lastRenderedPageBreak/>
        <w:t xml:space="preserve">El </w:t>
      </w:r>
      <w:r w:rsidR="00D148E3">
        <w:t>Área</w:t>
      </w:r>
      <w:r>
        <w:t xml:space="preserve"> encargada </w:t>
      </w:r>
      <w:r w:rsidR="00FB4081">
        <w:t xml:space="preserve">de Asuntos Jurídicos, como vértice de la Administración del  Ayuntamiento, en lo que se refiere a los aspectos legales que deben revestir cada uno de los actos de la autoridad y el debido ejercicio de las funciones de los servidores públicos, se encuentra comprometida a participar de forma activa y decidida, en la emisión de opiniones y propuesta de carácter legal, en beneficio del Municipio y de su pueblo, con el objeto de que cada uno de nuestros actos de autoridad como institución y como gobierno encuentren su razón en el cumplimiento de todos y cada uno de los ordenamientos legales, tomando como premisa que el cumplimiento de la Ley es cumplir las demandas de nuestra sociedad. H. Ayuntamiento Constitucional de </w:t>
      </w:r>
      <w:r w:rsidR="00D148E3">
        <w:t>Tecolotlán</w:t>
      </w:r>
      <w:r w:rsidR="00FB4081">
        <w:t xml:space="preserve">, Jalisco.  </w:t>
      </w:r>
    </w:p>
    <w:p w:rsidR="009C0967" w:rsidRDefault="00FB4081" w:rsidP="00D148E3">
      <w:pPr>
        <w:spacing w:after="36" w:line="259" w:lineRule="auto"/>
        <w:ind w:left="0" w:right="0" w:firstLine="0"/>
        <w:jc w:val="left"/>
        <w:rPr>
          <w:sz w:val="28"/>
          <w:szCs w:val="28"/>
        </w:rPr>
      </w:pPr>
      <w:r>
        <w:rPr>
          <w:b/>
        </w:rPr>
        <w:t xml:space="preserve"> </w:t>
      </w:r>
      <w:r>
        <w:t xml:space="preserve"> </w:t>
      </w:r>
      <w:r w:rsidRPr="00D24140">
        <w:rPr>
          <w:b/>
          <w:sz w:val="28"/>
          <w:szCs w:val="28"/>
        </w:rPr>
        <w:t xml:space="preserve">VISION  </w:t>
      </w:r>
      <w:r w:rsidRPr="00D24140">
        <w:rPr>
          <w:sz w:val="28"/>
          <w:szCs w:val="28"/>
        </w:rPr>
        <w:t xml:space="preserve"> </w:t>
      </w:r>
    </w:p>
    <w:p w:rsidR="00625943" w:rsidRPr="00D24140" w:rsidRDefault="00625943" w:rsidP="00D24140">
      <w:pPr>
        <w:spacing w:after="10" w:line="250" w:lineRule="auto"/>
        <w:ind w:right="0"/>
        <w:jc w:val="left"/>
        <w:rPr>
          <w:sz w:val="28"/>
          <w:szCs w:val="28"/>
        </w:rPr>
      </w:pPr>
    </w:p>
    <w:p w:rsidR="00412956" w:rsidRDefault="00FB4081">
      <w:pPr>
        <w:spacing w:line="360" w:lineRule="auto"/>
        <w:ind w:left="0" w:right="399" w:firstLine="708"/>
      </w:pPr>
      <w:r>
        <w:t xml:space="preserve">Que el cumplimiento de las disposiciones legales que regulan las funciones públicas, den como resultado una cultura legal de los servidores y funcionarios públicos como del pueblo en general, misma que será la base para velar y cuidar siempre la autonomía del Municipio y alcanzar como pueblo y gobierno un verdadero y sostenido desarrollo económico, político y social.   </w:t>
      </w:r>
    </w:p>
    <w:p w:rsidR="00412956" w:rsidRPr="00D24140" w:rsidRDefault="00FB4081" w:rsidP="00D148E3">
      <w:pPr>
        <w:spacing w:after="43" w:line="259" w:lineRule="auto"/>
        <w:ind w:left="0" w:right="0" w:firstLine="0"/>
        <w:jc w:val="left"/>
        <w:rPr>
          <w:sz w:val="28"/>
          <w:szCs w:val="28"/>
        </w:rPr>
      </w:pPr>
      <w:r>
        <w:t xml:space="preserve">  </w:t>
      </w:r>
      <w:r w:rsidRPr="00D24140">
        <w:rPr>
          <w:b/>
          <w:sz w:val="28"/>
          <w:szCs w:val="28"/>
        </w:rPr>
        <w:t xml:space="preserve">POLITICAS </w:t>
      </w:r>
      <w:r w:rsidRPr="00D24140">
        <w:rPr>
          <w:sz w:val="28"/>
          <w:szCs w:val="28"/>
        </w:rPr>
        <w:t xml:space="preserve"> </w:t>
      </w:r>
    </w:p>
    <w:p w:rsidR="009C0967" w:rsidRDefault="009C0967" w:rsidP="00D24140">
      <w:pPr>
        <w:spacing w:after="10" w:line="250" w:lineRule="auto"/>
        <w:ind w:left="0" w:right="0" w:firstLine="0"/>
        <w:jc w:val="left"/>
      </w:pPr>
    </w:p>
    <w:p w:rsidR="00412956" w:rsidRDefault="00FB4081">
      <w:pPr>
        <w:spacing w:line="364" w:lineRule="auto"/>
        <w:ind w:left="0" w:right="396" w:firstLine="708"/>
      </w:pPr>
      <w:r>
        <w:t xml:space="preserve">Sin actitud intervencionista, apoyar a todas las dependencias, órganos, unidades administrativas que integramos la administración pública y municipal.    Ser el vértice para que con profesionalismo, capacidad, ética, transparencia y compromiso de equipo, ésta institución cumpla con los objetivos y metas propuestos.  Elaborar y proponer al Presidente Municipal y Dependencias que integran la administración municipal los diversos proyectos que habrán de integrar su marco legal, apegado a la realidad administrativa actual.  </w:t>
      </w:r>
    </w:p>
    <w:p w:rsidR="00625943" w:rsidRDefault="00625943">
      <w:pPr>
        <w:spacing w:line="361" w:lineRule="auto"/>
        <w:ind w:left="20" w:right="245"/>
      </w:pPr>
    </w:p>
    <w:p w:rsidR="00412956" w:rsidRDefault="00FB4081">
      <w:pPr>
        <w:spacing w:line="361" w:lineRule="auto"/>
        <w:ind w:left="20" w:right="245"/>
      </w:pPr>
      <w:r>
        <w:t xml:space="preserve"> Mantener a ésta institución (Ayuntamiento) siempre a la vanguardia en la materia reglamentaria.  </w:t>
      </w:r>
    </w:p>
    <w:p w:rsidR="00625943" w:rsidRDefault="00625943" w:rsidP="00D24140">
      <w:pPr>
        <w:spacing w:after="238"/>
        <w:ind w:right="245"/>
      </w:pPr>
    </w:p>
    <w:p w:rsidR="00AB5167" w:rsidRDefault="00AB5167">
      <w:pPr>
        <w:spacing w:after="0" w:line="240" w:lineRule="auto"/>
        <w:ind w:left="0" w:right="0" w:firstLine="0"/>
        <w:jc w:val="left"/>
        <w:rPr>
          <w:b/>
          <w:sz w:val="36"/>
          <w:szCs w:val="36"/>
        </w:rPr>
      </w:pPr>
      <w:r>
        <w:rPr>
          <w:b/>
          <w:sz w:val="36"/>
          <w:szCs w:val="36"/>
        </w:rPr>
        <w:br w:type="page"/>
      </w:r>
    </w:p>
    <w:p w:rsidR="00412956" w:rsidRDefault="00FB4081" w:rsidP="00D148E3">
      <w:pPr>
        <w:spacing w:after="238"/>
        <w:ind w:right="245"/>
        <w:jc w:val="center"/>
      </w:pPr>
      <w:r w:rsidRPr="00E70A86">
        <w:rPr>
          <w:b/>
          <w:sz w:val="36"/>
          <w:szCs w:val="36"/>
        </w:rPr>
        <w:lastRenderedPageBreak/>
        <w:t>ORGANIGRAMA ESPECÍFICO</w:t>
      </w:r>
      <w:r>
        <w:rPr>
          <w:b/>
          <w:sz w:val="32"/>
        </w:rPr>
        <w:t>.</w:t>
      </w:r>
    </w:p>
    <w:p w:rsidR="00412956" w:rsidRDefault="00412956" w:rsidP="0008453E">
      <w:pPr>
        <w:spacing w:after="0" w:line="259" w:lineRule="auto"/>
        <w:ind w:left="0" w:right="0" w:firstLine="0"/>
        <w:jc w:val="left"/>
      </w:pPr>
    </w:p>
    <w:p w:rsidR="0008453E" w:rsidRPr="000B1BF9" w:rsidRDefault="00FB4081" w:rsidP="0008453E">
      <w:pPr>
        <w:rPr>
          <w:rFonts w:ascii="Calibri" w:eastAsia="Calibri" w:hAnsi="Calibri" w:cs="Times New Roman"/>
          <w:color w:val="auto"/>
          <w:sz w:val="22"/>
          <w:lang w:eastAsia="en-US"/>
        </w:rPr>
      </w:pPr>
      <w:r>
        <w:t xml:space="preserve">  </w:t>
      </w:r>
      <w:r>
        <w:tab/>
        <w:t xml:space="preserve">  </w:t>
      </w:r>
    </w:p>
    <w:p w:rsidR="0008453E" w:rsidRPr="000B1BF9" w:rsidRDefault="00D148E3" w:rsidP="0008453E">
      <w:pPr>
        <w:spacing w:after="160" w:line="259" w:lineRule="auto"/>
        <w:ind w:left="0" w:right="0" w:firstLine="0"/>
        <w:jc w:val="center"/>
        <w:rPr>
          <w:rFonts w:ascii="Calibri" w:eastAsia="Calibri" w:hAnsi="Calibri" w:cs="Times New Roman"/>
          <w:color w:val="auto"/>
          <w:sz w:val="22"/>
          <w:lang w:eastAsia="en-US"/>
        </w:rPr>
      </w:pPr>
      <w:r>
        <w:rPr>
          <w:noProof/>
        </w:rPr>
        <mc:AlternateContent>
          <mc:Choice Requires="wps">
            <w:drawing>
              <wp:anchor distT="0" distB="0" distL="114300" distR="114300" simplePos="0" relativeHeight="251657728" behindDoc="0" locked="0" layoutInCell="1" allowOverlap="1" wp14:anchorId="284E2C55" wp14:editId="5A078B86">
                <wp:simplePos x="0" y="0"/>
                <wp:positionH relativeFrom="column">
                  <wp:posOffset>1320165</wp:posOffset>
                </wp:positionH>
                <wp:positionV relativeFrom="paragraph">
                  <wp:posOffset>43815</wp:posOffset>
                </wp:positionV>
                <wp:extent cx="2524125" cy="523875"/>
                <wp:effectExtent l="0" t="0" r="28575" b="2857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4125" cy="523875"/>
                        </a:xfrm>
                        <a:prstGeom prst="rect">
                          <a:avLst/>
                        </a:prstGeom>
                        <a:solidFill>
                          <a:srgbClr val="5B9BD5"/>
                        </a:solidFill>
                        <a:ln w="12700" cap="flat" cmpd="sng" algn="ctr">
                          <a:solidFill>
                            <a:srgbClr val="5B9BD5">
                              <a:shade val="50000"/>
                            </a:srgbClr>
                          </a:solidFill>
                          <a:prstDash val="solid"/>
                          <a:miter lim="800000"/>
                        </a:ln>
                        <a:effectLst/>
                      </wps:spPr>
                      <wps:txbx>
                        <w:txbxContent>
                          <w:p w:rsidR="00F90BB9" w:rsidRDefault="00F90BB9" w:rsidP="0008453E">
                            <w:pPr>
                              <w:jc w:val="center"/>
                            </w:pPr>
                            <w:r>
                              <w:t xml:space="preserve">PRESIDENTE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4" o:spid="_x0000_s1026" style="position:absolute;left:0;text-align:left;margin-left:103.95pt;margin-top:3.45pt;width:198.75pt;height:4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" fillcolor="#5b9bd5" strokecolor="#41719c" strokeweight="1pt">
                <v:path arrowok="t"/>
                <v:textbox>
                  <w:txbxContent>
                    <w:p w:rsidR="00F90BB9" w:rsidRDefault="00F90BB9" w:rsidP="0008453E">
                      <w:pPr>
                        <w:jc w:val="center"/>
                      </w:pPr>
                      <w:r>
                        <w:t xml:space="preserve">PRESIDENTE </w:t>
                      </w:r>
                    </w:p>
                  </w:txbxContent>
                </v:textbox>
              </v:rect>
            </w:pict>
          </mc:Fallback>
        </mc:AlternateContent>
      </w:r>
    </w:p>
    <w:p w:rsidR="0008453E" w:rsidRPr="000B1BF9" w:rsidRDefault="0008453E" w:rsidP="00E70A86">
      <w:pPr>
        <w:spacing w:after="160" w:line="259" w:lineRule="auto"/>
        <w:ind w:left="0" w:right="0" w:firstLine="0"/>
        <w:jc w:val="right"/>
        <w:rPr>
          <w:rFonts w:ascii="Calibri" w:eastAsia="Calibri" w:hAnsi="Calibri" w:cs="Times New Roman"/>
          <w:color w:val="auto"/>
          <w:sz w:val="22"/>
          <w:lang w:eastAsia="en-US"/>
        </w:rPr>
      </w:pPr>
    </w:p>
    <w:p w:rsidR="0008453E" w:rsidRPr="000B1BF9" w:rsidRDefault="00145567" w:rsidP="0008453E">
      <w:pPr>
        <w:tabs>
          <w:tab w:val="left" w:pos="3960"/>
        </w:tabs>
        <w:spacing w:after="160" w:line="259" w:lineRule="auto"/>
        <w:ind w:left="0" w:right="0" w:firstLine="0"/>
        <w:jc w:val="left"/>
        <w:rPr>
          <w:rFonts w:ascii="Calibri" w:eastAsia="Calibri" w:hAnsi="Calibri" w:cs="Times New Roman"/>
          <w:color w:val="auto"/>
          <w:sz w:val="22"/>
          <w:lang w:eastAsia="en-US"/>
        </w:rPr>
      </w:pPr>
      <w:r>
        <w:rPr>
          <w:noProof/>
        </w:rPr>
        <mc:AlternateContent>
          <mc:Choice Requires="wps">
            <w:drawing>
              <wp:anchor distT="0" distB="0" distL="114300" distR="114300" simplePos="0" relativeHeight="251656704" behindDoc="0" locked="0" layoutInCell="1" allowOverlap="1" wp14:anchorId="3E3DAB78" wp14:editId="5EE7E05A">
                <wp:simplePos x="0" y="0"/>
                <wp:positionH relativeFrom="column">
                  <wp:posOffset>2520315</wp:posOffset>
                </wp:positionH>
                <wp:positionV relativeFrom="paragraph">
                  <wp:posOffset>100330</wp:posOffset>
                </wp:positionV>
                <wp:extent cx="9525" cy="600075"/>
                <wp:effectExtent l="0" t="0" r="9525" b="9525"/>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600075"/>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9396C75" id="Conector recto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45pt,7.9pt" to="199.2pt,55.1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" strokecolor="#5b9bd5" strokeweight=".5pt">
                <v:stroke joinstyle="miter"/>
                <o:lock v:ext="edit" shapetype="f"/>
              </v:line>
            </w:pict>
          </mc:Fallback>
        </mc:AlternateContent>
      </w:r>
      <w:r w:rsidR="0008453E" w:rsidRPr="000B1BF9">
        <w:rPr>
          <w:rFonts w:ascii="Calibri" w:eastAsia="Calibri" w:hAnsi="Calibri" w:cs="Times New Roman"/>
          <w:color w:val="auto"/>
          <w:sz w:val="22"/>
          <w:lang w:eastAsia="en-US"/>
        </w:rPr>
        <w:tab/>
      </w:r>
    </w:p>
    <w:p w:rsidR="0008453E" w:rsidRPr="000B1BF9" w:rsidRDefault="0008453E" w:rsidP="0008453E">
      <w:pPr>
        <w:tabs>
          <w:tab w:val="left" w:pos="3855"/>
        </w:tabs>
        <w:spacing w:after="160" w:line="259" w:lineRule="auto"/>
        <w:ind w:left="0" w:right="0" w:firstLine="0"/>
        <w:jc w:val="left"/>
        <w:rPr>
          <w:rFonts w:ascii="Calibri" w:eastAsia="Calibri" w:hAnsi="Calibri" w:cs="Times New Roman"/>
          <w:color w:val="auto"/>
          <w:sz w:val="22"/>
          <w:lang w:eastAsia="en-US"/>
        </w:rPr>
      </w:pPr>
      <w:r w:rsidRPr="000B1BF9">
        <w:rPr>
          <w:rFonts w:ascii="Calibri" w:eastAsia="Calibri" w:hAnsi="Calibri" w:cs="Times New Roman"/>
          <w:color w:val="auto"/>
          <w:sz w:val="22"/>
          <w:lang w:eastAsia="en-US"/>
        </w:rPr>
        <w:tab/>
      </w:r>
    </w:p>
    <w:p w:rsidR="0008453E" w:rsidRPr="000B1BF9" w:rsidRDefault="00D148E3" w:rsidP="0008453E">
      <w:pPr>
        <w:spacing w:after="160" w:line="259" w:lineRule="auto"/>
        <w:ind w:left="0" w:right="0" w:firstLine="0"/>
        <w:jc w:val="left"/>
        <w:rPr>
          <w:rFonts w:ascii="Calibri" w:eastAsia="Calibri" w:hAnsi="Calibri" w:cs="Times New Roman"/>
          <w:color w:val="auto"/>
          <w:sz w:val="22"/>
          <w:lang w:eastAsia="en-US"/>
        </w:rPr>
      </w:pPr>
      <w:r>
        <w:rPr>
          <w:noProof/>
        </w:rPr>
        <mc:AlternateContent>
          <mc:Choice Requires="wps">
            <w:drawing>
              <wp:anchor distT="0" distB="0" distL="114300" distR="114300" simplePos="0" relativeHeight="251655680" behindDoc="0" locked="0" layoutInCell="1" allowOverlap="1" wp14:anchorId="580B1ED1" wp14:editId="3DAA0D0B">
                <wp:simplePos x="0" y="0"/>
                <wp:positionH relativeFrom="column">
                  <wp:posOffset>1372081</wp:posOffset>
                </wp:positionH>
                <wp:positionV relativeFrom="paragraph">
                  <wp:posOffset>213457</wp:posOffset>
                </wp:positionV>
                <wp:extent cx="2438400" cy="485775"/>
                <wp:effectExtent l="0" t="0" r="19050" b="2857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0" cy="485775"/>
                        </a:xfrm>
                        <a:prstGeom prst="rect">
                          <a:avLst/>
                        </a:prstGeom>
                        <a:solidFill>
                          <a:srgbClr val="5B9BD5"/>
                        </a:solidFill>
                        <a:ln w="12700" cap="flat" cmpd="sng" algn="ctr">
                          <a:solidFill>
                            <a:srgbClr val="5B9BD5">
                              <a:shade val="50000"/>
                            </a:srgbClr>
                          </a:solidFill>
                          <a:prstDash val="solid"/>
                          <a:miter lim="800000"/>
                        </a:ln>
                        <a:effectLst/>
                      </wps:spPr>
                      <wps:txbx>
                        <w:txbxContent>
                          <w:p w:rsidR="00F90BB9" w:rsidRDefault="00F90BB9" w:rsidP="00D24140">
                            <w:pPr>
                              <w:jc w:val="center"/>
                            </w:pPr>
                            <w:r>
                              <w:t xml:space="preserve"> AYUNTAMIENTO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2" o:spid="_x0000_s1027" style="position:absolute;margin-left:108.05pt;margin-top:16.8pt;width:192pt;height:38.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" fillcolor="#5b9bd5" strokecolor="#41719c" strokeweight="1pt">
                <v:path arrowok="t"/>
                <v:textbox>
                  <w:txbxContent>
                    <w:p w:rsidR="00F90BB9" w:rsidRDefault="00F90BB9" w:rsidP="00D24140">
                      <w:pPr>
                        <w:jc w:val="center"/>
                      </w:pPr>
                      <w:r>
                        <w:t xml:space="preserve"> AYUNTAMIENTO</w:t>
                      </w:r>
                    </w:p>
                  </w:txbxContent>
                </v:textbox>
              </v:rect>
            </w:pict>
          </mc:Fallback>
        </mc:AlternateContent>
      </w:r>
    </w:p>
    <w:p w:rsidR="0008453E" w:rsidRPr="000B1BF9" w:rsidRDefault="0008453E" w:rsidP="0008453E">
      <w:pPr>
        <w:spacing w:after="160" w:line="259" w:lineRule="auto"/>
        <w:ind w:left="0" w:right="0" w:firstLine="0"/>
        <w:jc w:val="center"/>
        <w:rPr>
          <w:rFonts w:ascii="Calibri" w:eastAsia="Calibri" w:hAnsi="Calibri" w:cs="Times New Roman"/>
          <w:color w:val="auto"/>
          <w:sz w:val="22"/>
          <w:lang w:eastAsia="en-US"/>
        </w:rPr>
      </w:pPr>
    </w:p>
    <w:p w:rsidR="0008453E" w:rsidRPr="000B1BF9" w:rsidRDefault="00145567" w:rsidP="0008453E">
      <w:pPr>
        <w:spacing w:after="160" w:line="259" w:lineRule="auto"/>
        <w:ind w:left="0" w:right="0" w:firstLine="0"/>
        <w:jc w:val="left"/>
        <w:rPr>
          <w:rFonts w:ascii="Calibri" w:eastAsia="Calibri" w:hAnsi="Calibri" w:cs="Times New Roman"/>
          <w:color w:val="auto"/>
          <w:sz w:val="22"/>
          <w:lang w:eastAsia="en-US"/>
        </w:rPr>
      </w:pPr>
      <w:r>
        <w:rPr>
          <w:noProof/>
        </w:rPr>
        <mc:AlternateContent>
          <mc:Choice Requires="wps">
            <w:drawing>
              <wp:anchor distT="0" distB="0" distL="114300" distR="114300" simplePos="0" relativeHeight="251658752" behindDoc="0" locked="0" layoutInCell="1" allowOverlap="1">
                <wp:simplePos x="0" y="0"/>
                <wp:positionH relativeFrom="column">
                  <wp:posOffset>2539365</wp:posOffset>
                </wp:positionH>
                <wp:positionV relativeFrom="paragraph">
                  <wp:posOffset>129540</wp:posOffset>
                </wp:positionV>
                <wp:extent cx="9525" cy="561975"/>
                <wp:effectExtent l="0" t="0" r="9525" b="952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5619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FF3138B" id="Conector recto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9.95pt,10.2pt" to="200.7pt,54.4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" strokecolor="#5b9bd5" strokeweight=".5pt">
                <v:stroke joinstyle="miter"/>
                <o:lock v:ext="edit" shapetype="f"/>
              </v:line>
            </w:pict>
          </mc:Fallback>
        </mc:AlternateContent>
      </w:r>
    </w:p>
    <w:p w:rsidR="0008453E" w:rsidRPr="000B1BF9" w:rsidRDefault="0008453E" w:rsidP="0008453E">
      <w:pPr>
        <w:tabs>
          <w:tab w:val="left" w:pos="3075"/>
        </w:tabs>
        <w:spacing w:after="160" w:line="259" w:lineRule="auto"/>
        <w:ind w:left="0" w:right="0" w:firstLine="0"/>
        <w:jc w:val="left"/>
        <w:rPr>
          <w:rFonts w:ascii="Calibri" w:eastAsia="Calibri" w:hAnsi="Calibri" w:cs="Times New Roman"/>
          <w:color w:val="auto"/>
          <w:sz w:val="22"/>
          <w:lang w:eastAsia="en-US"/>
        </w:rPr>
      </w:pPr>
      <w:r w:rsidRPr="000B1BF9">
        <w:rPr>
          <w:rFonts w:ascii="Calibri" w:eastAsia="Calibri" w:hAnsi="Calibri" w:cs="Times New Roman"/>
          <w:color w:val="auto"/>
          <w:sz w:val="22"/>
          <w:lang w:eastAsia="en-US"/>
        </w:rPr>
        <w:tab/>
        <w:t xml:space="preserve">                   </w:t>
      </w:r>
    </w:p>
    <w:p w:rsidR="0008453E" w:rsidRPr="000B1BF9" w:rsidRDefault="00145567" w:rsidP="0008453E">
      <w:pPr>
        <w:spacing w:after="160" w:line="259" w:lineRule="auto"/>
        <w:ind w:left="0" w:right="0" w:firstLine="0"/>
        <w:jc w:val="left"/>
        <w:rPr>
          <w:rFonts w:ascii="Calibri" w:eastAsia="Calibri" w:hAnsi="Calibri" w:cs="Times New Roman"/>
          <w:color w:val="auto"/>
          <w:sz w:val="22"/>
          <w:lang w:eastAsia="en-US"/>
        </w:rPr>
      </w:pPr>
      <w:r>
        <w:rPr>
          <w:noProof/>
        </w:rPr>
        <mc:AlternateContent>
          <mc:Choice Requires="wps">
            <w:drawing>
              <wp:anchor distT="0" distB="0" distL="114300" distR="114300" simplePos="0" relativeHeight="251659776" behindDoc="0" locked="0" layoutInCell="1" allowOverlap="1">
                <wp:simplePos x="0" y="0"/>
                <wp:positionH relativeFrom="column">
                  <wp:posOffset>1301115</wp:posOffset>
                </wp:positionH>
                <wp:positionV relativeFrom="paragraph">
                  <wp:posOffset>120015</wp:posOffset>
                </wp:positionV>
                <wp:extent cx="2505075" cy="561975"/>
                <wp:effectExtent l="0" t="0" r="9525" b="9525"/>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05075" cy="561975"/>
                        </a:xfrm>
                        <a:prstGeom prst="rect">
                          <a:avLst/>
                        </a:prstGeom>
                        <a:solidFill>
                          <a:srgbClr val="5B9BD5"/>
                        </a:solidFill>
                        <a:ln w="12700" cap="flat" cmpd="sng" algn="ctr">
                          <a:solidFill>
                            <a:srgbClr val="5B9BD5">
                              <a:shade val="50000"/>
                            </a:srgbClr>
                          </a:solidFill>
                          <a:prstDash val="solid"/>
                          <a:miter lim="800000"/>
                        </a:ln>
                        <a:effectLst/>
                      </wps:spPr>
                      <wps:txbx>
                        <w:txbxContent>
                          <w:p w:rsidR="00F90BB9" w:rsidRDefault="00F90BB9" w:rsidP="0008453E">
                            <w:pPr>
                              <w:jc w:val="center"/>
                            </w:pPr>
                            <w:r>
                              <w:t xml:space="preserve">SINDICATURA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6" o:spid="_x0000_s1028" style="position:absolute;margin-left:102.45pt;margin-top:9.45pt;width:197.25pt;height:4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" fillcolor="#5b9bd5" strokecolor="#41719c" strokeweight="1pt">
                <v:path arrowok="t"/>
                <v:textbox>
                  <w:txbxContent>
                    <w:p w:rsidR="00F90BB9" w:rsidRDefault="00F90BB9" w:rsidP="0008453E">
                      <w:pPr>
                        <w:jc w:val="center"/>
                      </w:pPr>
                      <w:r>
                        <w:t xml:space="preserve">SINDICATURA </w:t>
                      </w:r>
                    </w:p>
                  </w:txbxContent>
                </v:textbox>
              </v:rect>
            </w:pict>
          </mc:Fallback>
        </mc:AlternateContent>
      </w:r>
    </w:p>
    <w:p w:rsidR="0008453E" w:rsidRPr="000B1BF9" w:rsidRDefault="0008453E" w:rsidP="0008453E">
      <w:pPr>
        <w:spacing w:after="160" w:line="259" w:lineRule="auto"/>
        <w:ind w:left="0" w:right="0" w:firstLine="0"/>
        <w:jc w:val="center"/>
        <w:rPr>
          <w:rFonts w:ascii="Calibri" w:eastAsia="Calibri" w:hAnsi="Calibri" w:cs="Times New Roman"/>
          <w:color w:val="auto"/>
          <w:sz w:val="22"/>
          <w:lang w:eastAsia="en-US"/>
        </w:rPr>
      </w:pPr>
    </w:p>
    <w:p w:rsidR="0008453E" w:rsidRPr="000B1BF9" w:rsidRDefault="00145567" w:rsidP="0008453E">
      <w:pPr>
        <w:spacing w:after="160" w:line="259" w:lineRule="auto"/>
        <w:ind w:left="0" w:right="0" w:firstLine="0"/>
        <w:jc w:val="left"/>
        <w:rPr>
          <w:rFonts w:ascii="Calibri" w:eastAsia="Calibri" w:hAnsi="Calibri" w:cs="Times New Roman"/>
          <w:color w:val="auto"/>
          <w:sz w:val="22"/>
          <w:lang w:eastAsia="en-US"/>
        </w:rPr>
      </w:pPr>
      <w:r>
        <w:rPr>
          <w:noProof/>
        </w:rPr>
        <mc:AlternateContent>
          <mc:Choice Requires="wps">
            <w:drawing>
              <wp:anchor distT="0" distB="0" distL="114299" distR="114299" simplePos="0" relativeHeight="251660800" behindDoc="0" locked="0" layoutInCell="1" allowOverlap="1">
                <wp:simplePos x="0" y="0"/>
                <wp:positionH relativeFrom="column">
                  <wp:posOffset>2567939</wp:posOffset>
                </wp:positionH>
                <wp:positionV relativeFrom="paragraph">
                  <wp:posOffset>120015</wp:posOffset>
                </wp:positionV>
                <wp:extent cx="0" cy="571500"/>
                <wp:effectExtent l="0" t="0" r="19050" b="0"/>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7150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41EF74" id="Conector recto 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2.2pt,9.45pt" to="202.2pt,54.4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" strokecolor="#5b9bd5" strokeweight=".5pt">
                <v:stroke joinstyle="miter"/>
                <o:lock v:ext="edit" shapetype="f"/>
              </v:line>
            </w:pict>
          </mc:Fallback>
        </mc:AlternateContent>
      </w:r>
    </w:p>
    <w:p w:rsidR="0008453E" w:rsidRPr="000B1BF9" w:rsidRDefault="0008453E" w:rsidP="0008453E">
      <w:pPr>
        <w:tabs>
          <w:tab w:val="left" w:pos="3825"/>
        </w:tabs>
        <w:spacing w:after="160" w:line="259" w:lineRule="auto"/>
        <w:ind w:left="0" w:right="0" w:firstLine="0"/>
        <w:jc w:val="left"/>
        <w:rPr>
          <w:rFonts w:ascii="Calibri" w:eastAsia="Calibri" w:hAnsi="Calibri" w:cs="Times New Roman"/>
          <w:color w:val="auto"/>
          <w:sz w:val="22"/>
          <w:lang w:eastAsia="en-US"/>
        </w:rPr>
      </w:pPr>
      <w:r w:rsidRPr="000B1BF9">
        <w:rPr>
          <w:rFonts w:ascii="Calibri" w:eastAsia="Calibri" w:hAnsi="Calibri" w:cs="Times New Roman"/>
          <w:color w:val="auto"/>
          <w:sz w:val="22"/>
          <w:lang w:eastAsia="en-US"/>
        </w:rPr>
        <w:tab/>
      </w:r>
    </w:p>
    <w:p w:rsidR="0008453E" w:rsidRPr="000B1BF9" w:rsidRDefault="00145567" w:rsidP="0008453E">
      <w:pPr>
        <w:spacing w:after="160" w:line="259" w:lineRule="auto"/>
        <w:ind w:left="0" w:right="0" w:firstLine="0"/>
        <w:jc w:val="left"/>
        <w:rPr>
          <w:rFonts w:ascii="Calibri" w:eastAsia="Calibri" w:hAnsi="Calibri" w:cs="Times New Roman"/>
          <w:color w:val="auto"/>
          <w:sz w:val="22"/>
          <w:lang w:eastAsia="en-US"/>
        </w:rPr>
      </w:pPr>
      <w:r>
        <w:rPr>
          <w:noProof/>
        </w:rPr>
        <mc:AlternateContent>
          <mc:Choice Requires="wps">
            <w:drawing>
              <wp:anchor distT="0" distB="0" distL="114300" distR="114300" simplePos="0" relativeHeight="251661824" behindDoc="0" locked="0" layoutInCell="1" allowOverlap="1">
                <wp:simplePos x="0" y="0"/>
                <wp:positionH relativeFrom="column">
                  <wp:posOffset>1882112</wp:posOffset>
                </wp:positionH>
                <wp:positionV relativeFrom="paragraph">
                  <wp:posOffset>154019</wp:posOffset>
                </wp:positionV>
                <wp:extent cx="1504950" cy="466725"/>
                <wp:effectExtent l="0" t="0" r="19050" b="28575"/>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0" cy="466725"/>
                        </a:xfrm>
                        <a:prstGeom prst="rect">
                          <a:avLst/>
                        </a:prstGeom>
                        <a:solidFill>
                          <a:srgbClr val="5B9BD5"/>
                        </a:solidFill>
                        <a:ln w="12700" cap="flat" cmpd="sng" algn="ctr">
                          <a:solidFill>
                            <a:srgbClr val="5B9BD5">
                              <a:shade val="50000"/>
                            </a:srgbClr>
                          </a:solidFill>
                          <a:prstDash val="solid"/>
                          <a:miter lim="800000"/>
                        </a:ln>
                        <a:effectLst/>
                      </wps:spPr>
                      <wps:txbx>
                        <w:txbxContent>
                          <w:p w:rsidR="00F90BB9" w:rsidRDefault="00F90BB9" w:rsidP="0008453E">
                            <w:pPr>
                              <w:jc w:val="center"/>
                            </w:pPr>
                            <w:r>
                              <w:t>AUXILIAR JURIDICO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2" o:spid="_x0000_s1029" style="position:absolute;margin-left:148.2pt;margin-top:12.15pt;width:118.5pt;height:36.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" fillcolor="#5b9bd5" strokecolor="#41719c" strokeweight="1pt">
                <v:path arrowok="t"/>
                <v:textbox>
                  <w:txbxContent>
                    <w:p w:rsidR="00F90BB9" w:rsidRDefault="00F90BB9" w:rsidP="0008453E">
                      <w:pPr>
                        <w:jc w:val="center"/>
                      </w:pPr>
                      <w:r>
                        <w:t>AUXILIAR JURIDICO</w:t>
                      </w:r>
                    </w:p>
                  </w:txbxContent>
                </v:textbox>
              </v:rect>
            </w:pict>
          </mc:Fallback>
        </mc:AlternateContent>
      </w:r>
    </w:p>
    <w:p w:rsidR="0008453E" w:rsidRPr="000B1BF9" w:rsidRDefault="0008453E" w:rsidP="0008453E">
      <w:pPr>
        <w:spacing w:after="160" w:line="259" w:lineRule="auto"/>
        <w:ind w:left="0" w:right="0" w:firstLine="0"/>
        <w:jc w:val="left"/>
        <w:rPr>
          <w:rFonts w:ascii="Calibri" w:eastAsia="Calibri" w:hAnsi="Calibri" w:cs="Times New Roman"/>
          <w:color w:val="auto"/>
          <w:sz w:val="22"/>
          <w:lang w:eastAsia="en-US"/>
        </w:rPr>
      </w:pPr>
    </w:p>
    <w:p w:rsidR="0008453E" w:rsidRPr="000B1BF9" w:rsidRDefault="0008453E" w:rsidP="0008453E">
      <w:pPr>
        <w:tabs>
          <w:tab w:val="left" w:pos="1935"/>
          <w:tab w:val="left" w:pos="6225"/>
        </w:tabs>
        <w:spacing w:after="160" w:line="259" w:lineRule="auto"/>
        <w:ind w:left="0" w:right="0" w:firstLine="0"/>
        <w:jc w:val="left"/>
        <w:rPr>
          <w:rFonts w:ascii="Calibri" w:eastAsia="Calibri" w:hAnsi="Calibri" w:cs="Times New Roman"/>
          <w:color w:val="auto"/>
          <w:sz w:val="22"/>
          <w:lang w:eastAsia="en-US"/>
        </w:rPr>
      </w:pPr>
      <w:r w:rsidRPr="000B1BF9">
        <w:rPr>
          <w:rFonts w:ascii="Calibri" w:eastAsia="Calibri" w:hAnsi="Calibri" w:cs="Times New Roman"/>
          <w:color w:val="auto"/>
          <w:sz w:val="22"/>
          <w:lang w:eastAsia="en-US"/>
        </w:rPr>
        <w:tab/>
      </w:r>
      <w:r w:rsidRPr="000B1BF9">
        <w:rPr>
          <w:rFonts w:ascii="Calibri" w:eastAsia="Calibri" w:hAnsi="Calibri" w:cs="Times New Roman"/>
          <w:color w:val="auto"/>
          <w:sz w:val="22"/>
          <w:lang w:eastAsia="en-US"/>
        </w:rPr>
        <w:tab/>
      </w:r>
    </w:p>
    <w:p w:rsidR="00412956" w:rsidRDefault="00412956">
      <w:pPr>
        <w:spacing w:after="0" w:line="259" w:lineRule="auto"/>
        <w:ind w:left="0" w:right="0" w:firstLine="0"/>
        <w:jc w:val="left"/>
      </w:pPr>
    </w:p>
    <w:p w:rsidR="00412956" w:rsidRDefault="00FB4081">
      <w:pPr>
        <w:spacing w:after="0" w:line="259" w:lineRule="auto"/>
        <w:ind w:left="0" w:right="0" w:firstLine="0"/>
        <w:jc w:val="left"/>
      </w:pPr>
      <w:r>
        <w:t xml:space="preserve">  </w:t>
      </w:r>
    </w:p>
    <w:p w:rsidR="00D148E3" w:rsidRDefault="00D148E3">
      <w:pPr>
        <w:spacing w:after="0" w:line="240" w:lineRule="auto"/>
        <w:ind w:left="0" w:right="0" w:firstLine="0"/>
        <w:jc w:val="left"/>
        <w:rPr>
          <w:b/>
        </w:rPr>
      </w:pPr>
      <w:r>
        <w:rPr>
          <w:b/>
        </w:rPr>
        <w:br w:type="page"/>
      </w:r>
    </w:p>
    <w:p w:rsidR="00412956" w:rsidRDefault="00FB4081" w:rsidP="00D148E3">
      <w:pPr>
        <w:spacing w:after="0" w:line="259" w:lineRule="auto"/>
        <w:ind w:left="0" w:right="0" w:firstLine="0"/>
        <w:jc w:val="center"/>
      </w:pPr>
      <w:r>
        <w:rPr>
          <w:b/>
          <w:sz w:val="28"/>
        </w:rPr>
        <w:lastRenderedPageBreak/>
        <w:t>DESCRIPCION DE PUESTOS</w:t>
      </w:r>
    </w:p>
    <w:p w:rsidR="00E70A86" w:rsidRDefault="00E70A86" w:rsidP="00E70A86">
      <w:pPr>
        <w:spacing w:after="0" w:line="259" w:lineRule="auto"/>
        <w:ind w:left="0" w:right="0" w:firstLine="0"/>
        <w:jc w:val="left"/>
      </w:pPr>
    </w:p>
    <w:p w:rsidR="00412956" w:rsidRDefault="00FB4081">
      <w:pPr>
        <w:spacing w:after="0" w:line="259" w:lineRule="auto"/>
        <w:ind w:left="0" w:right="0" w:firstLine="0"/>
        <w:jc w:val="left"/>
      </w:pPr>
      <w:r>
        <w:rPr>
          <w:b/>
        </w:rPr>
        <w:t xml:space="preserve">  </w:t>
      </w:r>
      <w:r>
        <w:rPr>
          <w:b/>
        </w:rPr>
        <w:tab/>
        <w:t xml:space="preserve"> </w:t>
      </w:r>
      <w:r>
        <w:t xml:space="preserve"> </w:t>
      </w:r>
    </w:p>
    <w:tbl>
      <w:tblPr>
        <w:tblW w:w="8982" w:type="dxa"/>
        <w:tblInd w:w="-103" w:type="dxa"/>
        <w:tblCellMar>
          <w:top w:w="4" w:type="dxa"/>
          <w:left w:w="5" w:type="dxa"/>
          <w:right w:w="286" w:type="dxa"/>
        </w:tblCellMar>
        <w:tblLook w:val="04A0" w:firstRow="1" w:lastRow="0" w:firstColumn="1" w:lastColumn="0" w:noHBand="0" w:noVBand="1"/>
      </w:tblPr>
      <w:tblGrid>
        <w:gridCol w:w="2316"/>
        <w:gridCol w:w="6666"/>
      </w:tblGrid>
      <w:tr w:rsidR="00412956" w:rsidTr="000B1BF9">
        <w:trPr>
          <w:trHeight w:val="643"/>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412956" w:rsidRDefault="00FB4081" w:rsidP="000B1BF9">
            <w:pPr>
              <w:spacing w:after="0" w:line="259" w:lineRule="auto"/>
              <w:ind w:left="0" w:right="0" w:firstLine="0"/>
              <w:jc w:val="left"/>
            </w:pPr>
            <w:r>
              <w:t xml:space="preserve">  </w:t>
            </w:r>
            <w:r w:rsidRPr="000B1BF9">
              <w:rPr>
                <w:b/>
              </w:rPr>
              <w:t xml:space="preserve">PUESTO: </w:t>
            </w:r>
          </w:p>
        </w:tc>
        <w:tc>
          <w:tcPr>
            <w:tcW w:w="6666" w:type="dxa"/>
            <w:tcBorders>
              <w:top w:val="single" w:sz="4" w:space="0" w:color="000000"/>
              <w:left w:val="single" w:sz="4" w:space="0" w:color="000000"/>
              <w:bottom w:val="single" w:sz="4" w:space="0" w:color="000000"/>
              <w:right w:val="single" w:sz="4" w:space="0" w:color="000000"/>
            </w:tcBorders>
            <w:shd w:val="clear" w:color="auto" w:fill="auto"/>
          </w:tcPr>
          <w:p w:rsidR="00412956" w:rsidRDefault="00FB4081" w:rsidP="000B1BF9">
            <w:pPr>
              <w:tabs>
                <w:tab w:val="center" w:pos="2274"/>
                <w:tab w:val="center" w:pos="3258"/>
              </w:tabs>
              <w:spacing w:after="27" w:line="259" w:lineRule="auto"/>
              <w:ind w:left="0" w:right="0" w:firstLine="0"/>
              <w:jc w:val="left"/>
            </w:pPr>
            <w:r>
              <w:t xml:space="preserve"> </w:t>
            </w:r>
            <w:r>
              <w:tab/>
            </w:r>
            <w:r w:rsidR="00625943" w:rsidRPr="000B1BF9">
              <w:rPr>
                <w:b/>
              </w:rPr>
              <w:t xml:space="preserve">ASESOR </w:t>
            </w:r>
            <w:r w:rsidRPr="000B1BF9">
              <w:rPr>
                <w:b/>
              </w:rPr>
              <w:tab/>
            </w:r>
            <w:r>
              <w:t xml:space="preserve"> </w:t>
            </w:r>
          </w:p>
          <w:p w:rsidR="00412956" w:rsidRDefault="00FB4081" w:rsidP="000B1BF9">
            <w:pPr>
              <w:spacing w:after="0" w:line="259" w:lineRule="auto"/>
              <w:ind w:left="1647" w:right="0" w:firstLine="0"/>
              <w:jc w:val="left"/>
            </w:pPr>
            <w:r w:rsidRPr="000B1BF9">
              <w:rPr>
                <w:b/>
              </w:rPr>
              <w:t>JURIDICO</w:t>
            </w:r>
            <w:r>
              <w:t xml:space="preserve"> </w:t>
            </w:r>
          </w:p>
        </w:tc>
      </w:tr>
      <w:tr w:rsidR="00412956" w:rsidTr="000B1BF9">
        <w:trPr>
          <w:trHeight w:val="329"/>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412956" w:rsidRDefault="00FB4081" w:rsidP="000B1BF9">
            <w:pPr>
              <w:spacing w:after="0" w:line="259" w:lineRule="auto"/>
              <w:ind w:left="108" w:right="0" w:firstLine="0"/>
              <w:jc w:val="left"/>
            </w:pPr>
            <w:r w:rsidRPr="000B1BF9">
              <w:rPr>
                <w:b/>
              </w:rPr>
              <w:t xml:space="preserve"> AREA: </w:t>
            </w:r>
            <w:r>
              <w:t xml:space="preserve"> </w:t>
            </w:r>
          </w:p>
        </w:tc>
        <w:tc>
          <w:tcPr>
            <w:tcW w:w="6666" w:type="dxa"/>
            <w:tcBorders>
              <w:top w:val="single" w:sz="4" w:space="0" w:color="000000"/>
              <w:left w:val="single" w:sz="4" w:space="0" w:color="000000"/>
              <w:bottom w:val="single" w:sz="4" w:space="0" w:color="000000"/>
              <w:right w:val="single" w:sz="4" w:space="0" w:color="000000"/>
            </w:tcBorders>
            <w:shd w:val="clear" w:color="auto" w:fill="auto"/>
          </w:tcPr>
          <w:p w:rsidR="00412956" w:rsidRDefault="00625943" w:rsidP="000B1BF9">
            <w:pPr>
              <w:spacing w:after="0" w:line="259" w:lineRule="auto"/>
              <w:ind w:left="109" w:right="0" w:firstLine="0"/>
              <w:jc w:val="left"/>
            </w:pPr>
            <w:r>
              <w:t xml:space="preserve"> Municipio de </w:t>
            </w:r>
            <w:r w:rsidR="00D148E3">
              <w:t>Tecolotlán</w:t>
            </w:r>
            <w:r w:rsidR="00FB4081">
              <w:t xml:space="preserve">, Jalisco.  </w:t>
            </w:r>
          </w:p>
        </w:tc>
      </w:tr>
      <w:tr w:rsidR="00412956" w:rsidTr="000B1BF9">
        <w:trPr>
          <w:trHeight w:val="3591"/>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412956" w:rsidRDefault="00FB4081" w:rsidP="000B1BF9">
            <w:pPr>
              <w:spacing w:after="0" w:line="259" w:lineRule="auto"/>
              <w:ind w:left="108" w:right="0" w:firstLine="0"/>
              <w:jc w:val="left"/>
            </w:pPr>
            <w:r w:rsidRPr="000B1BF9">
              <w:rPr>
                <w:b/>
              </w:rPr>
              <w:t xml:space="preserve"> </w:t>
            </w:r>
            <w:r>
              <w:t xml:space="preserve"> </w:t>
            </w:r>
          </w:p>
          <w:p w:rsidR="00412956" w:rsidRDefault="00FB4081" w:rsidP="000B1BF9">
            <w:pPr>
              <w:spacing w:after="0" w:line="259" w:lineRule="auto"/>
              <w:ind w:left="108" w:right="0" w:firstLine="0"/>
              <w:jc w:val="left"/>
            </w:pPr>
            <w:r w:rsidRPr="000B1BF9">
              <w:rPr>
                <w:b/>
              </w:rPr>
              <w:t xml:space="preserve"> </w:t>
            </w:r>
            <w:r>
              <w:t xml:space="preserve"> </w:t>
            </w:r>
          </w:p>
          <w:p w:rsidR="00412956" w:rsidRDefault="00FB4081" w:rsidP="000B1BF9">
            <w:pPr>
              <w:spacing w:after="0" w:line="259" w:lineRule="auto"/>
              <w:ind w:left="108" w:right="0" w:firstLine="0"/>
              <w:jc w:val="left"/>
            </w:pPr>
            <w:r w:rsidRPr="000B1BF9">
              <w:rPr>
                <w:b/>
              </w:rPr>
              <w:t xml:space="preserve"> </w:t>
            </w:r>
            <w:r>
              <w:t xml:space="preserve"> </w:t>
            </w:r>
          </w:p>
          <w:p w:rsidR="00412956" w:rsidRDefault="00FB4081" w:rsidP="000B1BF9">
            <w:pPr>
              <w:spacing w:after="0" w:line="259" w:lineRule="auto"/>
              <w:ind w:left="108" w:right="0" w:firstLine="0"/>
              <w:jc w:val="left"/>
            </w:pPr>
            <w:r w:rsidRPr="000B1BF9">
              <w:rPr>
                <w:b/>
              </w:rPr>
              <w:t xml:space="preserve"> </w:t>
            </w:r>
            <w:r>
              <w:t xml:space="preserve"> </w:t>
            </w:r>
          </w:p>
          <w:p w:rsidR="00412956" w:rsidRDefault="00FB4081" w:rsidP="000B1BF9">
            <w:pPr>
              <w:spacing w:after="0" w:line="259" w:lineRule="auto"/>
              <w:ind w:left="108" w:right="0" w:firstLine="0"/>
              <w:jc w:val="left"/>
            </w:pPr>
            <w:r w:rsidRPr="000B1BF9">
              <w:rPr>
                <w:b/>
              </w:rPr>
              <w:t xml:space="preserve">FUNCION </w:t>
            </w:r>
            <w:r>
              <w:t xml:space="preserve"> </w:t>
            </w:r>
          </w:p>
          <w:p w:rsidR="00412956" w:rsidRDefault="00FB4081" w:rsidP="000B1BF9">
            <w:pPr>
              <w:spacing w:after="0" w:line="259" w:lineRule="auto"/>
              <w:ind w:left="108" w:right="0" w:firstLine="0"/>
              <w:jc w:val="left"/>
            </w:pPr>
            <w:r w:rsidRPr="000B1BF9">
              <w:rPr>
                <w:b/>
              </w:rPr>
              <w:t xml:space="preserve">ESPECIFICA: </w:t>
            </w:r>
            <w:r>
              <w:t xml:space="preserve"> </w:t>
            </w:r>
          </w:p>
        </w:tc>
        <w:tc>
          <w:tcPr>
            <w:tcW w:w="6666" w:type="dxa"/>
            <w:tcBorders>
              <w:top w:val="single" w:sz="4" w:space="0" w:color="000000"/>
              <w:left w:val="single" w:sz="4" w:space="0" w:color="000000"/>
              <w:bottom w:val="single" w:sz="4" w:space="0" w:color="000000"/>
              <w:right w:val="single" w:sz="4" w:space="0" w:color="000000"/>
            </w:tcBorders>
            <w:shd w:val="clear" w:color="auto" w:fill="auto"/>
          </w:tcPr>
          <w:p w:rsidR="00412956" w:rsidRDefault="00FB4081" w:rsidP="000B1BF9">
            <w:pPr>
              <w:numPr>
                <w:ilvl w:val="0"/>
                <w:numId w:val="45"/>
              </w:numPr>
              <w:spacing w:after="28" w:line="233" w:lineRule="auto"/>
              <w:ind w:right="71" w:hanging="360"/>
            </w:pPr>
            <w:r>
              <w:t xml:space="preserve">Representar legalmente al H. Ayuntamiento con todas las facultades generales y especiales de un </w:t>
            </w:r>
            <w:r w:rsidR="00625943">
              <w:t>autorizado</w:t>
            </w:r>
            <w:r>
              <w:t xml:space="preserve"> conforme a la ley.  </w:t>
            </w:r>
          </w:p>
          <w:p w:rsidR="00412956" w:rsidRDefault="00FB4081" w:rsidP="000B1BF9">
            <w:pPr>
              <w:numPr>
                <w:ilvl w:val="0"/>
                <w:numId w:val="45"/>
              </w:numPr>
              <w:spacing w:after="0" w:line="259" w:lineRule="auto"/>
              <w:ind w:right="71" w:hanging="360"/>
            </w:pPr>
            <w:r>
              <w:t xml:space="preserve">Elaborar las demandas, quejas y/o denuncias ante las distintas autoridades judiciales y resolver las interpuestas por los </w:t>
            </w:r>
            <w:r w:rsidR="00D05229">
              <w:t>empleados y ciudadanos</w:t>
            </w:r>
            <w:r>
              <w:t xml:space="preserve">, así como apoyar en los procedimientos legales internos del H. Ayuntamiento, el Reglamento Interno del H. Ayuntamiento y las demás leyes aplicables.  </w:t>
            </w:r>
          </w:p>
        </w:tc>
      </w:tr>
      <w:tr w:rsidR="00412956" w:rsidTr="000B1BF9">
        <w:trPr>
          <w:trHeight w:val="643"/>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412956" w:rsidRDefault="00FB4081" w:rsidP="000B1BF9">
            <w:pPr>
              <w:tabs>
                <w:tab w:val="right" w:pos="2025"/>
              </w:tabs>
              <w:spacing w:after="27" w:line="259" w:lineRule="auto"/>
              <w:ind w:left="0" w:right="0" w:firstLine="0"/>
              <w:jc w:val="left"/>
            </w:pPr>
            <w:r w:rsidRPr="000B1BF9">
              <w:rPr>
                <w:b/>
              </w:rPr>
              <w:t xml:space="preserve">RANGO </w:t>
            </w:r>
            <w:r w:rsidRPr="000B1BF9">
              <w:rPr>
                <w:b/>
              </w:rPr>
              <w:tab/>
              <w:t xml:space="preserve">DE </w:t>
            </w:r>
          </w:p>
          <w:p w:rsidR="00E70A86" w:rsidRPr="000B1BF9" w:rsidRDefault="00FB4081" w:rsidP="000B1BF9">
            <w:pPr>
              <w:spacing w:after="0" w:line="259" w:lineRule="auto"/>
              <w:ind w:left="108" w:right="0" w:firstLine="0"/>
              <w:jc w:val="left"/>
              <w:rPr>
                <w:b/>
              </w:rPr>
            </w:pPr>
            <w:r w:rsidRPr="000B1BF9">
              <w:rPr>
                <w:b/>
              </w:rPr>
              <w:t xml:space="preserve">EDAD: </w:t>
            </w:r>
          </w:p>
          <w:p w:rsidR="00412956" w:rsidRDefault="00FB4081" w:rsidP="000B1BF9">
            <w:pPr>
              <w:spacing w:after="0" w:line="259" w:lineRule="auto"/>
              <w:ind w:left="108" w:right="0" w:firstLine="0"/>
              <w:jc w:val="left"/>
            </w:pPr>
            <w:r>
              <w:t xml:space="preserve"> </w:t>
            </w:r>
          </w:p>
        </w:tc>
        <w:tc>
          <w:tcPr>
            <w:tcW w:w="6666" w:type="dxa"/>
            <w:tcBorders>
              <w:top w:val="single" w:sz="4" w:space="0" w:color="000000"/>
              <w:left w:val="single" w:sz="4" w:space="0" w:color="000000"/>
              <w:bottom w:val="single" w:sz="4" w:space="0" w:color="000000"/>
              <w:right w:val="single" w:sz="4" w:space="0" w:color="000000"/>
            </w:tcBorders>
            <w:shd w:val="clear" w:color="auto" w:fill="auto"/>
          </w:tcPr>
          <w:p w:rsidR="00412956" w:rsidRDefault="00FB4081" w:rsidP="000B1BF9">
            <w:pPr>
              <w:spacing w:after="0" w:line="259" w:lineRule="auto"/>
              <w:ind w:left="109" w:right="0" w:firstLine="0"/>
              <w:jc w:val="left"/>
            </w:pPr>
            <w:r>
              <w:t xml:space="preserve">De 20 años en adelante.  </w:t>
            </w:r>
          </w:p>
        </w:tc>
      </w:tr>
      <w:tr w:rsidR="00412956" w:rsidTr="000B1BF9">
        <w:trPr>
          <w:trHeight w:val="922"/>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412956" w:rsidRDefault="00FB4081" w:rsidP="000B1BF9">
            <w:pPr>
              <w:spacing w:after="16" w:line="259" w:lineRule="auto"/>
              <w:ind w:left="108" w:right="0" w:firstLine="0"/>
              <w:jc w:val="left"/>
            </w:pPr>
            <w:r w:rsidRPr="000B1BF9">
              <w:rPr>
                <w:b/>
              </w:rPr>
              <w:t xml:space="preserve">ESTUDIOS </w:t>
            </w:r>
            <w:r>
              <w:t xml:space="preserve"> </w:t>
            </w:r>
          </w:p>
          <w:p w:rsidR="00412956" w:rsidRDefault="00FB4081" w:rsidP="000B1BF9">
            <w:pPr>
              <w:spacing w:after="0" w:line="259" w:lineRule="auto"/>
              <w:ind w:left="108" w:right="0" w:firstLine="0"/>
              <w:jc w:val="left"/>
            </w:pPr>
            <w:r w:rsidRPr="000B1BF9">
              <w:rPr>
                <w:b/>
              </w:rPr>
              <w:t xml:space="preserve">MINIMOS </w:t>
            </w:r>
            <w:r>
              <w:t xml:space="preserve"> </w:t>
            </w:r>
          </w:p>
          <w:p w:rsidR="00412956" w:rsidRDefault="00FB4081" w:rsidP="000B1BF9">
            <w:pPr>
              <w:spacing w:after="0" w:line="259" w:lineRule="auto"/>
              <w:ind w:left="108" w:right="0" w:firstLine="0"/>
              <w:jc w:val="left"/>
            </w:pPr>
            <w:r w:rsidRPr="000B1BF9">
              <w:rPr>
                <w:b/>
              </w:rPr>
              <w:t xml:space="preserve">REQUERIDOS: </w:t>
            </w:r>
            <w:r>
              <w:t xml:space="preserve"> </w:t>
            </w:r>
          </w:p>
        </w:tc>
        <w:tc>
          <w:tcPr>
            <w:tcW w:w="6666" w:type="dxa"/>
            <w:tcBorders>
              <w:top w:val="single" w:sz="4" w:space="0" w:color="000000"/>
              <w:left w:val="single" w:sz="4" w:space="0" w:color="000000"/>
              <w:bottom w:val="single" w:sz="4" w:space="0" w:color="000000"/>
              <w:right w:val="single" w:sz="4" w:space="0" w:color="000000"/>
            </w:tcBorders>
            <w:shd w:val="clear" w:color="auto" w:fill="auto"/>
          </w:tcPr>
          <w:p w:rsidR="00412956" w:rsidRDefault="00FB4081" w:rsidP="000B1BF9">
            <w:pPr>
              <w:spacing w:after="19" w:line="259" w:lineRule="auto"/>
              <w:ind w:left="109" w:right="0" w:firstLine="0"/>
              <w:jc w:val="left"/>
            </w:pPr>
            <w:r>
              <w:t xml:space="preserve">  </w:t>
            </w:r>
          </w:p>
          <w:p w:rsidR="00412956" w:rsidRDefault="00FB4081" w:rsidP="000B1BF9">
            <w:pPr>
              <w:spacing w:after="0" w:line="259" w:lineRule="auto"/>
              <w:ind w:left="109" w:right="0" w:firstLine="0"/>
              <w:jc w:val="left"/>
            </w:pPr>
            <w:r>
              <w:t xml:space="preserve">Licenciatura en Derecho  </w:t>
            </w:r>
          </w:p>
        </w:tc>
      </w:tr>
    </w:tbl>
    <w:p w:rsidR="00412956" w:rsidRDefault="00FB4081">
      <w:pPr>
        <w:spacing w:after="0" w:line="240" w:lineRule="auto"/>
        <w:ind w:left="0" w:right="9214" w:firstLine="0"/>
        <w:jc w:val="left"/>
      </w:pPr>
      <w:r>
        <w:rPr>
          <w:b/>
        </w:rPr>
        <w:t xml:space="preserve">   </w:t>
      </w:r>
    </w:p>
    <w:p w:rsidR="00412956" w:rsidRDefault="00FB4081">
      <w:pPr>
        <w:spacing w:after="10" w:line="250" w:lineRule="auto"/>
        <w:ind w:right="0"/>
        <w:jc w:val="left"/>
      </w:pPr>
      <w:r>
        <w:rPr>
          <w:b/>
        </w:rPr>
        <w:t>TIPO DE TRABAJO:</w:t>
      </w:r>
      <w:r>
        <w:t xml:space="preserve"> </w:t>
      </w:r>
    </w:p>
    <w:p w:rsidR="00412956" w:rsidRDefault="00145567">
      <w:pPr>
        <w:ind w:left="80" w:right="245"/>
      </w:pPr>
      <w:r>
        <w:rPr>
          <w:noProof/>
        </w:rPr>
        <mc:AlternateContent>
          <mc:Choice Requires="wpg">
            <w:drawing>
              <wp:anchor distT="0" distB="0" distL="114300" distR="114300" simplePos="0" relativeHeight="251653632" behindDoc="0" locked="0" layoutInCell="1" allowOverlap="1">
                <wp:simplePos x="0" y="0"/>
                <wp:positionH relativeFrom="column">
                  <wp:posOffset>1205230</wp:posOffset>
                </wp:positionH>
                <wp:positionV relativeFrom="paragraph">
                  <wp:posOffset>15240</wp:posOffset>
                </wp:positionV>
                <wp:extent cx="76200" cy="83820"/>
                <wp:effectExtent l="0" t="0" r="0" b="0"/>
                <wp:wrapNone/>
                <wp:docPr id="20262" name="Group 20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6200" cy="83820"/>
                          <a:chOff x="0" y="0"/>
                          <a:chExt cx="76200" cy="83820"/>
                        </a:xfrm>
                      </wpg:grpSpPr>
                      <wps:wsp>
                        <wps:cNvPr id="616" name="Shape 616"/>
                        <wps:cNvSpPr>
                          <a:spLocks/>
                        </wps:cNvSpPr>
                        <wps:spPr>
                          <a:xfrm>
                            <a:off x="0" y="0"/>
                            <a:ext cx="76200" cy="83820"/>
                          </a:xfrm>
                          <a:custGeom>
                            <a:avLst/>
                            <a:gdLst/>
                            <a:ahLst/>
                            <a:cxnLst/>
                            <a:rect l="0" t="0" r="0" b="0"/>
                            <a:pathLst>
                              <a:path w="76200" h="83820">
                                <a:moveTo>
                                  <a:pt x="0" y="83820"/>
                                </a:moveTo>
                                <a:lnTo>
                                  <a:pt x="76200" y="83820"/>
                                </a:lnTo>
                                <a:lnTo>
                                  <a:pt x="76200" y="0"/>
                                </a:lnTo>
                                <a:lnTo>
                                  <a:pt x="0" y="0"/>
                                </a:lnTo>
                                <a:close/>
                              </a:path>
                            </a:pathLst>
                          </a:custGeom>
                          <a:noFill/>
                          <a:ln w="9144" cap="flat" cmpd="sng" algn="ctr">
                            <a:solidFill>
                              <a:srgbClr val="000000"/>
                            </a:solidFill>
                            <a:prstDash val="solid"/>
                            <a:round/>
                          </a:ln>
                          <a:effec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E7F4353" id="Group 20262" o:spid="_x0000_s1026" style="position:absolute;margin-left:94.9pt;margin-top:1.2pt;width:6pt;height:6.6pt;z-index:251653632" coordsize="76200,83820"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">
                <v:shape id="Shape 616" o:spid="_x0000_s1027" style="position:absolute;width:76200;height:83820;visibility:visible;mso-wrap-style:square;v-text-anchor:top" coordsize="76200,8382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" path="m,83820r76200,l76200,,,,,83820xe" filled="f" strokeweight=".72pt">
                  <v:path arrowok="t" textboxrect="0,0,76200,83820"/>
                </v:shape>
              </v:group>
            </w:pict>
          </mc:Fallback>
        </mc:AlternateContent>
      </w:r>
      <w:r>
        <w:rPr>
          <w:noProof/>
        </w:rPr>
        <mc:AlternateContent>
          <mc:Choice Requires="wpg">
            <w:drawing>
              <wp:anchor distT="0" distB="0" distL="114300" distR="114300" simplePos="0" relativeHeight="251654656" behindDoc="0" locked="0" layoutInCell="1" allowOverlap="1">
                <wp:simplePos x="0" y="0"/>
                <wp:positionH relativeFrom="column">
                  <wp:posOffset>2538730</wp:posOffset>
                </wp:positionH>
                <wp:positionV relativeFrom="paragraph">
                  <wp:posOffset>15240</wp:posOffset>
                </wp:positionV>
                <wp:extent cx="76200" cy="83820"/>
                <wp:effectExtent l="0" t="0" r="0" b="0"/>
                <wp:wrapNone/>
                <wp:docPr id="20263" name="Group 20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6200" cy="83820"/>
                          <a:chOff x="0" y="0"/>
                          <a:chExt cx="76200" cy="83820"/>
                        </a:xfrm>
                      </wpg:grpSpPr>
                      <wps:wsp>
                        <wps:cNvPr id="24029" name="Shape 24029"/>
                        <wps:cNvSpPr>
                          <a:spLocks/>
                        </wps:cNvSpPr>
                        <wps:spPr>
                          <a:xfrm>
                            <a:off x="0" y="0"/>
                            <a:ext cx="76200" cy="83820"/>
                          </a:xfrm>
                          <a:custGeom>
                            <a:avLst/>
                            <a:gdLst/>
                            <a:ahLst/>
                            <a:cxnLst/>
                            <a:rect l="0" t="0" r="0" b="0"/>
                            <a:pathLst>
                              <a:path w="76200" h="83820">
                                <a:moveTo>
                                  <a:pt x="0" y="0"/>
                                </a:moveTo>
                                <a:lnTo>
                                  <a:pt x="76200" y="0"/>
                                </a:lnTo>
                                <a:lnTo>
                                  <a:pt x="76200" y="83820"/>
                                </a:lnTo>
                                <a:lnTo>
                                  <a:pt x="0" y="83820"/>
                                </a:lnTo>
                                <a:lnTo>
                                  <a:pt x="0" y="0"/>
                                </a:lnTo>
                              </a:path>
                            </a:pathLst>
                          </a:custGeom>
                          <a:solidFill>
                            <a:srgbClr val="000000"/>
                          </a:solidFill>
                          <a:ln w="0" cap="flat">
                            <a:noFill/>
                            <a:round/>
                          </a:ln>
                          <a:effectLst/>
                        </wps:spPr>
                        <wps:bodyPr/>
                      </wps:wsp>
                      <wps:wsp>
                        <wps:cNvPr id="618" name="Shape 618"/>
                        <wps:cNvSpPr>
                          <a:spLocks/>
                        </wps:cNvSpPr>
                        <wps:spPr>
                          <a:xfrm>
                            <a:off x="0" y="0"/>
                            <a:ext cx="76200" cy="83820"/>
                          </a:xfrm>
                          <a:custGeom>
                            <a:avLst/>
                            <a:gdLst/>
                            <a:ahLst/>
                            <a:cxnLst/>
                            <a:rect l="0" t="0" r="0" b="0"/>
                            <a:pathLst>
                              <a:path w="76200" h="83820">
                                <a:moveTo>
                                  <a:pt x="0" y="83820"/>
                                </a:moveTo>
                                <a:lnTo>
                                  <a:pt x="76200" y="83820"/>
                                </a:lnTo>
                                <a:lnTo>
                                  <a:pt x="76200" y="0"/>
                                </a:lnTo>
                                <a:lnTo>
                                  <a:pt x="0" y="0"/>
                                </a:lnTo>
                                <a:close/>
                              </a:path>
                            </a:pathLst>
                          </a:custGeom>
                          <a:noFill/>
                          <a:ln w="9144" cap="flat" cmpd="sng" algn="ctr">
                            <a:solidFill>
                              <a:srgbClr val="000000"/>
                            </a:solidFill>
                            <a:prstDash val="solid"/>
                            <a:round/>
                          </a:ln>
                          <a:effec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A872B11" id="Group 20263" o:spid="_x0000_s1026" style="position:absolute;margin-left:199.9pt;margin-top:1.2pt;width:6pt;height:6.6pt;z-index:251654656" coordsize="76200,83820"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">
                <v:shape id="Shape 24029" o:spid="_x0000_s1027" style="position:absolute;width:76200;height:83820;visibility:visible;mso-wrap-style:square;v-text-anchor:top" coordsize="76200,8382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" path="m,l76200,r,83820l,83820,,e" fillcolor="black" stroked="f" strokeweight="0">
                  <v:path arrowok="t" textboxrect="0,0,76200,83820"/>
                </v:shape>
                <v:shape id="Shape 618" o:spid="_x0000_s1028" style="position:absolute;width:76200;height:83820;visibility:visible;mso-wrap-style:square;v-text-anchor:top" coordsize="76200,8382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" path="m,83820r76200,l76200,,,,,83820xe" filled="f" strokeweight=".72pt">
                  <v:path arrowok="t" textboxrect="0,0,76200,83820"/>
                </v:shape>
              </v:group>
            </w:pict>
          </mc:Fallback>
        </mc:AlternateContent>
      </w:r>
      <w:r w:rsidR="00FB4081">
        <w:t xml:space="preserve">OFICINA                     CAMPO                      AMBOS  </w:t>
      </w:r>
    </w:p>
    <w:p w:rsidR="00412956" w:rsidRDefault="00FB4081">
      <w:pPr>
        <w:spacing w:after="0" w:line="259" w:lineRule="auto"/>
        <w:ind w:left="0" w:right="0" w:firstLine="0"/>
        <w:jc w:val="left"/>
      </w:pPr>
      <w:r>
        <w:rPr>
          <w:b/>
        </w:rPr>
        <w:t xml:space="preserve">  </w:t>
      </w:r>
    </w:p>
    <w:p w:rsidR="00412956" w:rsidRDefault="00FB4081">
      <w:pPr>
        <w:spacing w:after="10" w:line="250" w:lineRule="auto"/>
        <w:ind w:right="0"/>
        <w:jc w:val="left"/>
      </w:pPr>
      <w:r>
        <w:rPr>
          <w:b/>
        </w:rPr>
        <w:t xml:space="preserve">HABILIDADES QUE REQUIERE EL PUESTO: </w:t>
      </w:r>
      <w:r>
        <w:t xml:space="preserve"> </w:t>
      </w:r>
    </w:p>
    <w:p w:rsidR="00412956" w:rsidRDefault="00FB4081" w:rsidP="0057393C">
      <w:pPr>
        <w:numPr>
          <w:ilvl w:val="0"/>
          <w:numId w:val="1"/>
        </w:numPr>
        <w:ind w:right="245" w:hanging="360"/>
      </w:pPr>
      <w:r>
        <w:t xml:space="preserve">Manejo de computadora e impresora.  </w:t>
      </w:r>
    </w:p>
    <w:p w:rsidR="00412956" w:rsidRDefault="00FB4081" w:rsidP="0057393C">
      <w:pPr>
        <w:numPr>
          <w:ilvl w:val="0"/>
          <w:numId w:val="1"/>
        </w:numPr>
        <w:ind w:right="245" w:hanging="360"/>
      </w:pPr>
      <w:r>
        <w:t xml:space="preserve">Manejo de teléfono.  </w:t>
      </w:r>
    </w:p>
    <w:p w:rsidR="00412956" w:rsidRDefault="00FB4081" w:rsidP="0057393C">
      <w:pPr>
        <w:numPr>
          <w:ilvl w:val="0"/>
          <w:numId w:val="1"/>
        </w:numPr>
        <w:ind w:right="245" w:hanging="360"/>
      </w:pPr>
      <w:r>
        <w:t>Manejo de automóvil.</w:t>
      </w:r>
      <w:r>
        <w:rPr>
          <w:b/>
        </w:rPr>
        <w:t xml:space="preserve">  </w:t>
      </w:r>
      <w:r>
        <w:rPr>
          <w:b/>
        </w:rPr>
        <w:tab/>
        <w:t xml:space="preserve"> </w:t>
      </w:r>
      <w:r>
        <w:t xml:space="preserve"> </w:t>
      </w:r>
    </w:p>
    <w:p w:rsidR="00412956" w:rsidRDefault="00FB4081">
      <w:pPr>
        <w:spacing w:after="0" w:line="259" w:lineRule="auto"/>
        <w:ind w:left="0" w:right="0" w:firstLine="0"/>
        <w:jc w:val="left"/>
      </w:pPr>
      <w:r>
        <w:rPr>
          <w:b/>
        </w:rPr>
        <w:t xml:space="preserve"> </w:t>
      </w:r>
      <w:r>
        <w:t xml:space="preserve"> </w:t>
      </w:r>
    </w:p>
    <w:p w:rsidR="00412956" w:rsidRDefault="00FB4081">
      <w:pPr>
        <w:spacing w:after="10" w:line="250" w:lineRule="auto"/>
        <w:ind w:right="0"/>
        <w:jc w:val="left"/>
      </w:pPr>
      <w:r>
        <w:rPr>
          <w:b/>
        </w:rPr>
        <w:t xml:space="preserve">CARACTERISTICAS PERSONALES QUE REQUIERE EL PUESTO: </w:t>
      </w:r>
      <w:r>
        <w:t xml:space="preserve"> </w:t>
      </w:r>
    </w:p>
    <w:p w:rsidR="00412956" w:rsidRDefault="00FB4081" w:rsidP="0057393C">
      <w:pPr>
        <w:numPr>
          <w:ilvl w:val="0"/>
          <w:numId w:val="1"/>
        </w:numPr>
        <w:ind w:right="245" w:hanging="360"/>
      </w:pPr>
      <w:r>
        <w:t xml:space="preserve">Capacidad de aprendizaje rápido y memoria.  </w:t>
      </w:r>
    </w:p>
    <w:p w:rsidR="00412956" w:rsidRDefault="00FB4081" w:rsidP="0057393C">
      <w:pPr>
        <w:numPr>
          <w:ilvl w:val="0"/>
          <w:numId w:val="1"/>
        </w:numPr>
        <w:ind w:right="245" w:hanging="360"/>
      </w:pPr>
      <w:r>
        <w:t xml:space="preserve">Sentido común y juicio práctico.  </w:t>
      </w:r>
    </w:p>
    <w:p w:rsidR="00412956" w:rsidRDefault="00FB4081" w:rsidP="0057393C">
      <w:pPr>
        <w:numPr>
          <w:ilvl w:val="0"/>
          <w:numId w:val="1"/>
        </w:numPr>
        <w:ind w:right="245" w:hanging="360"/>
      </w:pPr>
      <w:r>
        <w:t xml:space="preserve">Capacidad de abstracción, análisis, síntesis.  </w:t>
      </w:r>
    </w:p>
    <w:p w:rsidR="00412956" w:rsidRDefault="00FB4081" w:rsidP="0057393C">
      <w:pPr>
        <w:numPr>
          <w:ilvl w:val="0"/>
          <w:numId w:val="1"/>
        </w:numPr>
        <w:ind w:right="245" w:hanging="360"/>
      </w:pPr>
      <w:r>
        <w:t xml:space="preserve">Capacidad de observación a detalle y discernimiento.  </w:t>
      </w:r>
    </w:p>
    <w:p w:rsidR="00412956" w:rsidRDefault="00FB4081" w:rsidP="0057393C">
      <w:pPr>
        <w:numPr>
          <w:ilvl w:val="0"/>
          <w:numId w:val="1"/>
        </w:numPr>
        <w:ind w:right="245" w:hanging="360"/>
      </w:pPr>
      <w:r>
        <w:t xml:space="preserve">Capacidad de atención y concentración.  </w:t>
      </w:r>
    </w:p>
    <w:p w:rsidR="00412956" w:rsidRDefault="00FB4081" w:rsidP="0057393C">
      <w:pPr>
        <w:numPr>
          <w:ilvl w:val="0"/>
          <w:numId w:val="1"/>
        </w:numPr>
        <w:ind w:right="245" w:hanging="360"/>
      </w:pPr>
      <w:r>
        <w:t xml:space="preserve">Trabajo en equipo.  </w:t>
      </w:r>
    </w:p>
    <w:p w:rsidR="00412956" w:rsidRDefault="00FB4081" w:rsidP="0057393C">
      <w:pPr>
        <w:numPr>
          <w:ilvl w:val="0"/>
          <w:numId w:val="1"/>
        </w:numPr>
        <w:ind w:right="245" w:hanging="360"/>
      </w:pPr>
      <w:r>
        <w:t xml:space="preserve">Relaciones interpersonales.  </w:t>
      </w:r>
    </w:p>
    <w:p w:rsidR="00412956" w:rsidRDefault="00FB4081" w:rsidP="0057393C">
      <w:pPr>
        <w:numPr>
          <w:ilvl w:val="0"/>
          <w:numId w:val="1"/>
        </w:numPr>
        <w:ind w:right="245" w:hanging="360"/>
      </w:pPr>
      <w:r>
        <w:t xml:space="preserve">Iniciativa, creatividad, disciplina y trabajo bajo presión.  </w:t>
      </w:r>
    </w:p>
    <w:p w:rsidR="00E70A86" w:rsidRDefault="00E70A86" w:rsidP="00E70A86">
      <w:pPr>
        <w:ind w:left="720" w:right="245" w:firstLine="0"/>
      </w:pPr>
    </w:p>
    <w:p w:rsidR="00412956" w:rsidRDefault="00FB4081">
      <w:pPr>
        <w:spacing w:after="22" w:line="259" w:lineRule="auto"/>
        <w:ind w:left="0" w:right="0" w:firstLine="0"/>
        <w:jc w:val="left"/>
      </w:pPr>
      <w:r>
        <w:tab/>
        <w:t xml:space="preserve">  </w:t>
      </w:r>
    </w:p>
    <w:p w:rsidR="00412956" w:rsidRDefault="00FB4081">
      <w:pPr>
        <w:pStyle w:val="Ttulo1"/>
        <w:spacing w:after="174"/>
        <w:ind w:right="397"/>
        <w:rPr>
          <w:b w:val="0"/>
        </w:rPr>
      </w:pPr>
      <w:r>
        <w:t xml:space="preserve">OBJETIVOS DE LA </w:t>
      </w:r>
      <w:r w:rsidR="00625943">
        <w:t>ASESORIA</w:t>
      </w:r>
      <w:r>
        <w:t xml:space="preserve"> JURIDICA</w:t>
      </w:r>
      <w:r>
        <w:rPr>
          <w:b w:val="0"/>
        </w:rPr>
        <w:t xml:space="preserve"> </w:t>
      </w:r>
    </w:p>
    <w:p w:rsidR="00E70A86" w:rsidRDefault="00E70A86" w:rsidP="00E70A86"/>
    <w:p w:rsidR="00E70A86" w:rsidRDefault="00E70A86" w:rsidP="00E70A86"/>
    <w:p w:rsidR="00E70A86" w:rsidRPr="00E70A86" w:rsidRDefault="00E70A86" w:rsidP="00E70A86"/>
    <w:p w:rsidR="00412956" w:rsidRDefault="00FB4081">
      <w:pPr>
        <w:spacing w:after="264" w:line="250" w:lineRule="auto"/>
        <w:ind w:right="0"/>
        <w:jc w:val="left"/>
        <w:rPr>
          <w:sz w:val="28"/>
          <w:szCs w:val="28"/>
        </w:rPr>
      </w:pPr>
      <w:r w:rsidRPr="00E70A86">
        <w:rPr>
          <w:b/>
          <w:sz w:val="28"/>
          <w:szCs w:val="28"/>
        </w:rPr>
        <w:t>ESPECIFICOS:</w:t>
      </w:r>
      <w:r w:rsidRPr="00E70A86">
        <w:rPr>
          <w:sz w:val="28"/>
          <w:szCs w:val="28"/>
        </w:rPr>
        <w:t xml:space="preserve"> </w:t>
      </w:r>
    </w:p>
    <w:p w:rsidR="00D05229" w:rsidRDefault="00FB4081" w:rsidP="0057393C">
      <w:pPr>
        <w:numPr>
          <w:ilvl w:val="0"/>
          <w:numId w:val="2"/>
        </w:numPr>
        <w:spacing w:line="360" w:lineRule="auto"/>
        <w:ind w:right="245"/>
      </w:pPr>
      <w:r>
        <w:t xml:space="preserve">Describir los procedimientos que le competen a la </w:t>
      </w:r>
      <w:proofErr w:type="spellStart"/>
      <w:r w:rsidR="005D690D">
        <w:t>Area</w:t>
      </w:r>
      <w:proofErr w:type="spellEnd"/>
      <w:r w:rsidR="005D690D">
        <w:t xml:space="preserve"> de </w:t>
      </w:r>
      <w:r w:rsidR="00D148E3">
        <w:t>Asesoría</w:t>
      </w:r>
      <w:r w:rsidR="005D690D">
        <w:t xml:space="preserve"> </w:t>
      </w:r>
      <w:r>
        <w:t xml:space="preserve">Jurídica, de manera ordenada, secuencial y detallada de acuerdo a las atribuciones concedidas; así como las actividades y políticas que le aplican a las mismas; </w:t>
      </w:r>
    </w:p>
    <w:p w:rsidR="00412956" w:rsidRDefault="00FB4081" w:rsidP="00D05229">
      <w:pPr>
        <w:spacing w:line="360" w:lineRule="auto"/>
        <w:ind w:left="730" w:right="245" w:firstLine="0"/>
      </w:pPr>
      <w:r>
        <w:t xml:space="preserve"> • Estandarizar los criterios de trabajo a seguir para la realización de las actividades de la </w:t>
      </w:r>
      <w:r w:rsidR="00D148E3">
        <w:t>Asesoría</w:t>
      </w:r>
      <w:r w:rsidR="005D690D">
        <w:t xml:space="preserve"> </w:t>
      </w:r>
      <w:r>
        <w:t xml:space="preserve">Jurídica, así como la terminología utilizada;    </w:t>
      </w:r>
    </w:p>
    <w:p w:rsidR="00412956" w:rsidRDefault="00FB4081" w:rsidP="0057393C">
      <w:pPr>
        <w:numPr>
          <w:ilvl w:val="0"/>
          <w:numId w:val="2"/>
        </w:numPr>
        <w:spacing w:line="360" w:lineRule="auto"/>
        <w:ind w:right="245"/>
      </w:pPr>
      <w:r>
        <w:t xml:space="preserve">Determinar responsabilidades operativas para la ejecución, control y evaluación de las actividades;  </w:t>
      </w:r>
    </w:p>
    <w:p w:rsidR="00412956" w:rsidRDefault="00FB4081" w:rsidP="0057393C">
      <w:pPr>
        <w:numPr>
          <w:ilvl w:val="0"/>
          <w:numId w:val="2"/>
        </w:numPr>
        <w:spacing w:line="360" w:lineRule="auto"/>
        <w:ind w:right="245"/>
      </w:pPr>
      <w:r>
        <w:t xml:space="preserve">Facilitar la tarea de discusiones, delimitando las responsabilidades operativas para la ejecución, control y evaluación de los procesos </w:t>
      </w:r>
      <w:r w:rsidR="005D690D">
        <w:t xml:space="preserve">que le competen a esta </w:t>
      </w:r>
      <w:r w:rsidR="00D148E3">
        <w:t>Asesoría</w:t>
      </w:r>
      <w:r>
        <w:t xml:space="preserve"> Jurídica;  </w:t>
      </w:r>
    </w:p>
    <w:p w:rsidR="00412956" w:rsidRDefault="00FB4081" w:rsidP="0057393C">
      <w:pPr>
        <w:numPr>
          <w:ilvl w:val="0"/>
          <w:numId w:val="2"/>
        </w:numPr>
        <w:spacing w:after="273" w:line="361" w:lineRule="auto"/>
        <w:ind w:right="245"/>
      </w:pPr>
      <w:r>
        <w:t xml:space="preserve">El valor de este plan de trabajo, radica en la veracidad y actualidad de su información.  </w:t>
      </w:r>
    </w:p>
    <w:p w:rsidR="00D148E3" w:rsidRDefault="00FB4081">
      <w:pPr>
        <w:spacing w:after="393" w:line="259" w:lineRule="auto"/>
        <w:ind w:left="1027" w:right="0" w:firstLine="0"/>
        <w:jc w:val="left"/>
      </w:pPr>
      <w:r>
        <w:t xml:space="preserve"> </w:t>
      </w:r>
      <w:r w:rsidR="00D148E3">
        <w:br/>
      </w:r>
    </w:p>
    <w:p w:rsidR="00D148E3" w:rsidRDefault="00D148E3">
      <w:pPr>
        <w:spacing w:after="0" w:line="240" w:lineRule="auto"/>
        <w:ind w:left="0" w:right="0" w:firstLine="0"/>
        <w:jc w:val="left"/>
      </w:pPr>
      <w:r>
        <w:br w:type="page"/>
      </w:r>
    </w:p>
    <w:p w:rsidR="00412956" w:rsidRDefault="00412956">
      <w:pPr>
        <w:spacing w:after="393" w:line="259" w:lineRule="auto"/>
        <w:ind w:left="1027" w:right="0" w:firstLine="0"/>
        <w:jc w:val="left"/>
      </w:pPr>
    </w:p>
    <w:p w:rsidR="00412956" w:rsidRDefault="00FB4081" w:rsidP="00D148E3">
      <w:pPr>
        <w:spacing w:after="391" w:line="259" w:lineRule="auto"/>
        <w:ind w:left="1027" w:right="0" w:firstLine="0"/>
        <w:jc w:val="center"/>
      </w:pPr>
      <w:r>
        <w:rPr>
          <w:b/>
          <w:sz w:val="28"/>
        </w:rPr>
        <w:t xml:space="preserve">ACTIVIDADES Y/O SERVICIOS QUE OTORGA LA </w:t>
      </w:r>
      <w:r w:rsidR="00625943">
        <w:rPr>
          <w:b/>
          <w:sz w:val="28"/>
        </w:rPr>
        <w:t>ASERORIA</w:t>
      </w:r>
      <w:r>
        <w:rPr>
          <w:b/>
          <w:sz w:val="28"/>
        </w:rPr>
        <w:t xml:space="preserve"> JURIDICA.</w:t>
      </w:r>
    </w:p>
    <w:p w:rsidR="00412956" w:rsidRDefault="00FB4081">
      <w:pPr>
        <w:spacing w:after="211" w:line="259" w:lineRule="auto"/>
        <w:ind w:left="0" w:right="0" w:firstLine="0"/>
        <w:jc w:val="left"/>
      </w:pPr>
      <w:r>
        <w:rPr>
          <w:b/>
        </w:rPr>
        <w:t xml:space="preserve"> </w:t>
      </w:r>
    </w:p>
    <w:p w:rsidR="00412956" w:rsidRDefault="00FB4081" w:rsidP="0057393C">
      <w:pPr>
        <w:numPr>
          <w:ilvl w:val="1"/>
          <w:numId w:val="2"/>
        </w:numPr>
        <w:spacing w:line="362" w:lineRule="auto"/>
        <w:ind w:right="245" w:hanging="360"/>
      </w:pPr>
      <w:r>
        <w:t>Brindar a</w:t>
      </w:r>
      <w:r w:rsidR="005D690D">
        <w:t>tención y servicio de calidad a</w:t>
      </w:r>
      <w:r>
        <w:t>l</w:t>
      </w:r>
      <w:r w:rsidR="005D690D">
        <w:t xml:space="preserve"> Municipio, </w:t>
      </w:r>
      <w:r>
        <w:t>así como a</w:t>
      </w:r>
      <w:r w:rsidR="005D690D">
        <w:t xml:space="preserve"> </w:t>
      </w:r>
      <w:r>
        <w:t>l</w:t>
      </w:r>
      <w:r w:rsidR="005D690D">
        <w:t>os</w:t>
      </w:r>
      <w:r>
        <w:t xml:space="preserve"> funcionario</w:t>
      </w:r>
      <w:r w:rsidR="005D690D">
        <w:t>s</w:t>
      </w:r>
      <w:r>
        <w:t xml:space="preserve"> público</w:t>
      </w:r>
      <w:r w:rsidR="005D690D">
        <w:t>s</w:t>
      </w:r>
      <w:r>
        <w:t xml:space="preserve">;  </w:t>
      </w:r>
    </w:p>
    <w:p w:rsidR="00412956" w:rsidRDefault="00FB4081">
      <w:pPr>
        <w:spacing w:after="353" w:line="259" w:lineRule="auto"/>
        <w:ind w:left="1080" w:right="0" w:firstLine="0"/>
        <w:jc w:val="left"/>
      </w:pPr>
      <w:r>
        <w:t xml:space="preserve">  </w:t>
      </w:r>
    </w:p>
    <w:p w:rsidR="00412956" w:rsidRDefault="00FB4081" w:rsidP="0057393C">
      <w:pPr>
        <w:numPr>
          <w:ilvl w:val="1"/>
          <w:numId w:val="2"/>
        </w:numPr>
        <w:spacing w:line="360" w:lineRule="auto"/>
        <w:ind w:right="245" w:hanging="360"/>
      </w:pPr>
      <w:r>
        <w:t xml:space="preserve">Responsabilidad en el trabajo referente a las actividades que se realizan en la </w:t>
      </w:r>
      <w:r w:rsidR="00D148E3">
        <w:t>Asesoría</w:t>
      </w:r>
      <w:r>
        <w:t xml:space="preserve"> Jurídica;  </w:t>
      </w:r>
    </w:p>
    <w:p w:rsidR="00412956" w:rsidRDefault="00FB4081">
      <w:pPr>
        <w:spacing w:after="352" w:line="259" w:lineRule="auto"/>
        <w:ind w:left="0" w:right="0" w:firstLine="0"/>
        <w:jc w:val="left"/>
      </w:pPr>
      <w:r>
        <w:t xml:space="preserve">  </w:t>
      </w:r>
    </w:p>
    <w:p w:rsidR="00412956" w:rsidRDefault="00FB4081" w:rsidP="0057393C">
      <w:pPr>
        <w:numPr>
          <w:ilvl w:val="1"/>
          <w:numId w:val="2"/>
        </w:numPr>
        <w:spacing w:line="362" w:lineRule="auto"/>
        <w:ind w:right="245" w:hanging="360"/>
      </w:pPr>
      <w:r>
        <w:t xml:space="preserve">Registrar y dar seguimiento a las quejas, demandas y denuncias presentadas por y ante  el H. Ayuntamiento;  </w:t>
      </w:r>
    </w:p>
    <w:p w:rsidR="00412956" w:rsidRDefault="00412956">
      <w:pPr>
        <w:spacing w:after="352" w:line="259" w:lineRule="auto"/>
        <w:ind w:left="0" w:right="0" w:firstLine="0"/>
        <w:jc w:val="left"/>
      </w:pPr>
    </w:p>
    <w:p w:rsidR="00412956" w:rsidRDefault="00FB4081" w:rsidP="0057393C">
      <w:pPr>
        <w:numPr>
          <w:ilvl w:val="1"/>
          <w:numId w:val="2"/>
        </w:numPr>
        <w:spacing w:line="363" w:lineRule="auto"/>
        <w:ind w:right="245" w:hanging="360"/>
      </w:pPr>
      <w:r>
        <w:t xml:space="preserve">Representar legalmente al H. Ayuntamiento y sus unidades administrativas en los procesos o procedimientos de toda índole; </w:t>
      </w:r>
    </w:p>
    <w:p w:rsidR="00412956" w:rsidRDefault="00412956" w:rsidP="00E70A86">
      <w:pPr>
        <w:spacing w:after="129" w:line="259" w:lineRule="auto"/>
        <w:ind w:left="710" w:right="0" w:firstLine="0"/>
        <w:jc w:val="left"/>
      </w:pPr>
    </w:p>
    <w:p w:rsidR="00412956" w:rsidRDefault="00FB4081" w:rsidP="0057393C">
      <w:pPr>
        <w:numPr>
          <w:ilvl w:val="1"/>
          <w:numId w:val="2"/>
        </w:numPr>
        <w:spacing w:line="360" w:lineRule="auto"/>
        <w:ind w:right="245" w:hanging="360"/>
      </w:pPr>
      <w:r>
        <w:t>Realizar todas aquellas actividades que coadyuven al correcto desempeño de las fun</w:t>
      </w:r>
      <w:r w:rsidR="005D690D">
        <w:t xml:space="preserve">ciones que corresponden a esta </w:t>
      </w:r>
      <w:proofErr w:type="spellStart"/>
      <w:r w:rsidR="005D690D">
        <w:t>Area</w:t>
      </w:r>
      <w:proofErr w:type="spellEnd"/>
      <w:r>
        <w:t xml:space="preserve">.  </w:t>
      </w:r>
    </w:p>
    <w:p w:rsidR="00E70A86" w:rsidRDefault="00FB4081" w:rsidP="005D690D">
      <w:pPr>
        <w:spacing w:after="0" w:line="259" w:lineRule="auto"/>
        <w:ind w:left="0" w:right="0" w:firstLine="0"/>
        <w:jc w:val="left"/>
      </w:pPr>
      <w:r>
        <w:t xml:space="preserve">  </w:t>
      </w:r>
      <w:r>
        <w:tab/>
        <w:t xml:space="preserve">  </w:t>
      </w:r>
      <w:r>
        <w:tab/>
        <w:t xml:space="preserve"> </w:t>
      </w:r>
    </w:p>
    <w:p w:rsidR="00D148E3" w:rsidRDefault="00D148E3">
      <w:pPr>
        <w:spacing w:after="0" w:line="240" w:lineRule="auto"/>
        <w:ind w:left="0" w:right="0" w:firstLine="0"/>
        <w:jc w:val="left"/>
      </w:pPr>
      <w:r>
        <w:br w:type="page"/>
      </w:r>
    </w:p>
    <w:p w:rsidR="00E70A86" w:rsidRDefault="00E70A86">
      <w:pPr>
        <w:spacing w:after="264" w:line="259" w:lineRule="auto"/>
        <w:ind w:left="0" w:right="0" w:firstLine="0"/>
        <w:jc w:val="left"/>
      </w:pPr>
    </w:p>
    <w:p w:rsidR="00E70A86" w:rsidRDefault="00E70A86">
      <w:pPr>
        <w:spacing w:after="264" w:line="259" w:lineRule="auto"/>
        <w:ind w:left="0" w:right="0" w:firstLine="0"/>
        <w:jc w:val="left"/>
      </w:pPr>
    </w:p>
    <w:p w:rsidR="00412956" w:rsidRDefault="00FB4081">
      <w:pPr>
        <w:pStyle w:val="Ttulo1"/>
        <w:spacing w:after="189"/>
        <w:ind w:right="403"/>
      </w:pPr>
      <w:r>
        <w:t>ACTIVIDADES Y/O FUNCIONES DEL DEPARTAMENTO DE JURIDICO</w:t>
      </w:r>
      <w:r>
        <w:rPr>
          <w:sz w:val="24"/>
        </w:rPr>
        <w:t xml:space="preserve"> </w:t>
      </w:r>
    </w:p>
    <w:p w:rsidR="00E70A86" w:rsidRDefault="00FB4081" w:rsidP="005D690D">
      <w:pPr>
        <w:spacing w:after="218" w:line="259" w:lineRule="auto"/>
        <w:ind w:left="706" w:right="0" w:firstLine="0"/>
        <w:jc w:val="left"/>
      </w:pPr>
      <w:r>
        <w:t xml:space="preserve">  </w:t>
      </w:r>
    </w:p>
    <w:p w:rsidR="00E70A86" w:rsidRDefault="00E70A86">
      <w:pPr>
        <w:spacing w:after="218" w:line="259" w:lineRule="auto"/>
        <w:ind w:left="706" w:right="0" w:firstLine="0"/>
        <w:jc w:val="left"/>
      </w:pPr>
    </w:p>
    <w:p w:rsidR="00412956" w:rsidRDefault="00FB4081" w:rsidP="0057393C">
      <w:pPr>
        <w:numPr>
          <w:ilvl w:val="0"/>
          <w:numId w:val="3"/>
        </w:numPr>
        <w:spacing w:after="330" w:line="360" w:lineRule="auto"/>
        <w:ind w:right="245"/>
      </w:pPr>
      <w:r>
        <w:t>Los funcio</w:t>
      </w:r>
      <w:r w:rsidR="005D690D">
        <w:t>narios y Servidores Públicos del</w:t>
      </w:r>
      <w:r>
        <w:t xml:space="preserve"> </w:t>
      </w:r>
      <w:proofErr w:type="spellStart"/>
      <w:r w:rsidR="005D690D">
        <w:t>Area</w:t>
      </w:r>
      <w:proofErr w:type="spellEnd"/>
      <w:r w:rsidR="005D690D">
        <w:t xml:space="preserve"> </w:t>
      </w:r>
      <w:r>
        <w:t xml:space="preserve">Jurídica, deberán defender los intereses del H. Ayuntamiento y del Municipio, a través del Derecho;  </w:t>
      </w:r>
    </w:p>
    <w:p w:rsidR="00E70A86" w:rsidRPr="005D690D" w:rsidRDefault="005D690D" w:rsidP="005D690D">
      <w:pPr>
        <w:numPr>
          <w:ilvl w:val="0"/>
          <w:numId w:val="3"/>
        </w:numPr>
        <w:spacing w:after="333" w:line="360" w:lineRule="auto"/>
        <w:ind w:right="245"/>
      </w:pPr>
      <w:r>
        <w:t>Todos los asuntos turnados al</w:t>
      </w:r>
      <w:r w:rsidR="00FB4081">
        <w:t xml:space="preserve"> </w:t>
      </w:r>
      <w:r w:rsidR="00D148E3">
        <w:t>Área</w:t>
      </w:r>
      <w:r w:rsidR="00FB4081">
        <w:t xml:space="preserve"> Jurídica, se les dará el seguimiento conforme a Derecho, tomando en cuenta tiempo y forma.  </w:t>
      </w:r>
    </w:p>
    <w:p w:rsidR="00412956" w:rsidRPr="00E70A86" w:rsidRDefault="00FB4081">
      <w:pPr>
        <w:spacing w:after="231" w:line="250" w:lineRule="auto"/>
        <w:ind w:right="0"/>
        <w:jc w:val="left"/>
        <w:rPr>
          <w:sz w:val="28"/>
          <w:szCs w:val="28"/>
        </w:rPr>
      </w:pPr>
      <w:r w:rsidRPr="00E70A86">
        <w:rPr>
          <w:b/>
          <w:sz w:val="28"/>
          <w:szCs w:val="28"/>
        </w:rPr>
        <w:t xml:space="preserve">FUNDAMENTACIÓN </w:t>
      </w:r>
    </w:p>
    <w:p w:rsidR="00412956" w:rsidRDefault="00FB4081">
      <w:pPr>
        <w:spacing w:after="104" w:line="259" w:lineRule="auto"/>
        <w:ind w:left="720" w:right="0" w:firstLine="0"/>
        <w:jc w:val="left"/>
      </w:pPr>
      <w:r>
        <w:t xml:space="preserve"> </w:t>
      </w:r>
    </w:p>
    <w:p w:rsidR="00412956" w:rsidRDefault="00FB4081" w:rsidP="0057393C">
      <w:pPr>
        <w:numPr>
          <w:ilvl w:val="2"/>
          <w:numId w:val="7"/>
        </w:numPr>
        <w:spacing w:after="115"/>
        <w:ind w:right="245" w:hanging="360"/>
      </w:pPr>
      <w:r>
        <w:t>CONSTITUCIÓN POLITICA DE LOS ESTA</w:t>
      </w:r>
      <w:r w:rsidR="005D690D">
        <w:t xml:space="preserve">DOS </w:t>
      </w:r>
      <w:r>
        <w:t xml:space="preserve">UNIDOS MEXICANOS.  </w:t>
      </w:r>
    </w:p>
    <w:p w:rsidR="00E70A86" w:rsidRDefault="00E70A86" w:rsidP="00E70A86">
      <w:pPr>
        <w:spacing w:after="115"/>
        <w:ind w:left="720" w:right="245" w:firstLine="0"/>
      </w:pPr>
    </w:p>
    <w:p w:rsidR="00412956" w:rsidRDefault="00FB4081" w:rsidP="0057393C">
      <w:pPr>
        <w:numPr>
          <w:ilvl w:val="2"/>
          <w:numId w:val="7"/>
        </w:numPr>
        <w:spacing w:after="125"/>
        <w:ind w:right="245" w:hanging="360"/>
      </w:pPr>
      <w:r>
        <w:t xml:space="preserve">CONSTITUCIÓN POLITICA DEL ESTADO DE JALISCO.  </w:t>
      </w:r>
    </w:p>
    <w:p w:rsidR="00E70A86" w:rsidRDefault="00E70A86" w:rsidP="00E70A86">
      <w:pPr>
        <w:spacing w:after="125"/>
        <w:ind w:left="720" w:right="245" w:firstLine="0"/>
      </w:pPr>
    </w:p>
    <w:p w:rsidR="00412956" w:rsidRDefault="00FB4081" w:rsidP="0057393C">
      <w:pPr>
        <w:numPr>
          <w:ilvl w:val="2"/>
          <w:numId w:val="7"/>
        </w:numPr>
        <w:spacing w:after="116" w:line="353" w:lineRule="auto"/>
        <w:ind w:right="245" w:hanging="360"/>
      </w:pPr>
      <w:r>
        <w:t xml:space="preserve">LEY DE GOBIERNO Y LA ADMINISTRACIÓN PÚBLICA PARA EL ESTADO DE JALISCO.  </w:t>
      </w:r>
    </w:p>
    <w:p w:rsidR="00E70A86" w:rsidRDefault="00E70A86" w:rsidP="00E70A86">
      <w:pPr>
        <w:spacing w:after="116" w:line="353" w:lineRule="auto"/>
        <w:ind w:left="720" w:right="245" w:firstLine="0"/>
      </w:pPr>
    </w:p>
    <w:p w:rsidR="00E70A86" w:rsidRDefault="00FB4081" w:rsidP="0057393C">
      <w:pPr>
        <w:numPr>
          <w:ilvl w:val="2"/>
          <w:numId w:val="7"/>
        </w:numPr>
        <w:spacing w:after="118"/>
        <w:ind w:right="245" w:hanging="360"/>
      </w:pPr>
      <w:r>
        <w:t xml:space="preserve">LEY DE RESPONSABILIDADES PARA EL ESTADO DE JALISCO. </w:t>
      </w:r>
    </w:p>
    <w:p w:rsidR="00412956" w:rsidRDefault="00FB4081" w:rsidP="00E70A86">
      <w:pPr>
        <w:spacing w:after="118"/>
        <w:ind w:left="720" w:right="245" w:firstLine="0"/>
      </w:pPr>
      <w:r>
        <w:t xml:space="preserve"> </w:t>
      </w:r>
    </w:p>
    <w:p w:rsidR="00412956" w:rsidRDefault="00FB4081" w:rsidP="0057393C">
      <w:pPr>
        <w:numPr>
          <w:ilvl w:val="2"/>
          <w:numId w:val="7"/>
        </w:numPr>
        <w:spacing w:after="242"/>
        <w:ind w:right="245" w:hanging="360"/>
      </w:pPr>
      <w:r>
        <w:t xml:space="preserve">LEY DE TRANSPARENCIA EN EL ESTADO DE JALISCO.  </w:t>
      </w:r>
    </w:p>
    <w:p w:rsidR="00412956" w:rsidRDefault="00FB4081">
      <w:pPr>
        <w:spacing w:after="0" w:line="259" w:lineRule="auto"/>
        <w:ind w:left="0" w:right="0" w:firstLine="0"/>
        <w:jc w:val="left"/>
      </w:pPr>
      <w:r>
        <w:t xml:space="preserve">  </w:t>
      </w:r>
      <w:r>
        <w:tab/>
        <w:t xml:space="preserve">  </w:t>
      </w:r>
    </w:p>
    <w:p w:rsidR="00412956" w:rsidRDefault="00BC444B" w:rsidP="00BC444B">
      <w:pPr>
        <w:pStyle w:val="Listavistosa-nfasis11"/>
        <w:numPr>
          <w:ilvl w:val="0"/>
          <w:numId w:val="49"/>
        </w:numPr>
        <w:spacing w:after="237" w:line="259" w:lineRule="auto"/>
        <w:ind w:right="0"/>
        <w:jc w:val="left"/>
      </w:pPr>
      <w:r>
        <w:t>LEY PARA LOS SERVIDORES PUBLICOS DEL ESTADO DE JALISCO Y SUS MUNICIPIOS.</w:t>
      </w:r>
    </w:p>
    <w:p w:rsidR="00BC444B" w:rsidRDefault="00BC444B" w:rsidP="00BC444B">
      <w:pPr>
        <w:pStyle w:val="Listavistosa-nfasis11"/>
        <w:spacing w:after="237" w:line="259" w:lineRule="auto"/>
        <w:ind w:right="0" w:firstLine="0"/>
        <w:jc w:val="left"/>
      </w:pPr>
    </w:p>
    <w:p w:rsidR="00BC444B" w:rsidRDefault="00BC444B" w:rsidP="00BC444B">
      <w:pPr>
        <w:pStyle w:val="Listavistosa-nfasis11"/>
        <w:numPr>
          <w:ilvl w:val="0"/>
          <w:numId w:val="49"/>
        </w:numPr>
        <w:spacing w:after="237" w:line="259" w:lineRule="auto"/>
        <w:ind w:right="0"/>
        <w:jc w:val="left"/>
      </w:pPr>
      <w:r>
        <w:t>LEY DE RESPONSABILIDAD ADSMINISTRATIVA Y POLITICA DEL ESTADO DE JALISCO.</w:t>
      </w:r>
    </w:p>
    <w:p w:rsidR="00D148E3" w:rsidRDefault="00FB4081" w:rsidP="00D148E3">
      <w:pPr>
        <w:spacing w:after="230" w:line="259" w:lineRule="auto"/>
        <w:ind w:left="0" w:right="0" w:firstLine="0"/>
        <w:jc w:val="left"/>
      </w:pPr>
      <w:r>
        <w:t xml:space="preserve">  </w:t>
      </w:r>
    </w:p>
    <w:p w:rsidR="00D148E3" w:rsidRDefault="00D148E3">
      <w:pPr>
        <w:spacing w:after="0" w:line="240" w:lineRule="auto"/>
        <w:ind w:left="0" w:right="0" w:firstLine="0"/>
        <w:jc w:val="left"/>
      </w:pPr>
      <w:r>
        <w:lastRenderedPageBreak/>
        <w:br w:type="page"/>
      </w:r>
    </w:p>
    <w:p w:rsidR="00412956" w:rsidRDefault="00FB4081" w:rsidP="00D148E3">
      <w:pPr>
        <w:spacing w:after="230" w:line="259" w:lineRule="auto"/>
        <w:ind w:left="0" w:right="0" w:firstLine="0"/>
        <w:jc w:val="center"/>
      </w:pPr>
      <w:r>
        <w:rPr>
          <w:b/>
          <w:sz w:val="32"/>
        </w:rPr>
        <w:lastRenderedPageBreak/>
        <w:t>RELACIÓN DE PROCEDIMIENTOS</w:t>
      </w:r>
      <w:r w:rsidR="00BE10E2">
        <w:rPr>
          <w:b/>
          <w:sz w:val="32"/>
        </w:rPr>
        <w:t xml:space="preserve"> Y PROTOCOLOS</w:t>
      </w:r>
      <w:r>
        <w:rPr>
          <w:b/>
          <w:sz w:val="32"/>
        </w:rPr>
        <w:t xml:space="preserve"> QUE SE REALIZAN EN LA DIRECCIÓN JURIDICA.</w:t>
      </w:r>
    </w:p>
    <w:p w:rsidR="00412956" w:rsidRDefault="00FB4081">
      <w:pPr>
        <w:spacing w:after="0" w:line="259" w:lineRule="auto"/>
        <w:ind w:left="773" w:right="0" w:firstLine="0"/>
        <w:jc w:val="left"/>
      </w:pPr>
      <w:r>
        <w:t xml:space="preserve">  </w:t>
      </w:r>
      <w:r>
        <w:tab/>
        <w:t xml:space="preserve"> </w:t>
      </w:r>
    </w:p>
    <w:p w:rsidR="00412956" w:rsidRDefault="00FB4081">
      <w:pPr>
        <w:spacing w:after="0" w:line="259" w:lineRule="auto"/>
        <w:ind w:left="773" w:right="0" w:firstLine="0"/>
        <w:jc w:val="left"/>
      </w:pPr>
      <w:r>
        <w:rPr>
          <w:b/>
        </w:rPr>
        <w:t xml:space="preserve"> </w:t>
      </w:r>
      <w:r>
        <w:t xml:space="preserve"> </w:t>
      </w:r>
    </w:p>
    <w:p w:rsidR="00D148E3" w:rsidRDefault="00FB4081" w:rsidP="00D148E3">
      <w:pPr>
        <w:spacing w:after="254" w:line="250" w:lineRule="auto"/>
        <w:ind w:left="802" w:right="0"/>
        <w:jc w:val="left"/>
      </w:pPr>
      <w:r>
        <w:rPr>
          <w:b/>
        </w:rPr>
        <w:t>DESCRIPCIÓN DEL PROCEDIMIENTO:</w:t>
      </w:r>
      <w:r w:rsidR="00D148E3">
        <w:t xml:space="preserve"> </w:t>
      </w:r>
      <w:r w:rsidR="00D148E3">
        <w:rPr>
          <w:b/>
        </w:rPr>
        <w:t>JUICIOS DE AMPARO INDIRECTO.</w:t>
      </w:r>
      <w:r w:rsidR="00D148E3">
        <w:t xml:space="preserve"> </w:t>
      </w:r>
    </w:p>
    <w:p w:rsidR="00412956" w:rsidRPr="00BE10E2" w:rsidRDefault="00BE10E2">
      <w:pPr>
        <w:spacing w:after="255" w:line="250" w:lineRule="auto"/>
        <w:ind w:left="802" w:right="0"/>
        <w:jc w:val="left"/>
        <w:rPr>
          <w:b/>
        </w:rPr>
      </w:pPr>
      <w:r w:rsidRPr="00BE10E2">
        <w:rPr>
          <w:b/>
        </w:rPr>
        <w:t>PROTOCOLOS</w:t>
      </w:r>
      <w:r>
        <w:rPr>
          <w:b/>
        </w:rPr>
        <w:t>:</w:t>
      </w:r>
    </w:p>
    <w:p w:rsidR="00412956" w:rsidRDefault="00FB4081">
      <w:pPr>
        <w:spacing w:after="0" w:line="259" w:lineRule="auto"/>
        <w:ind w:left="773" w:right="0" w:firstLine="0"/>
        <w:jc w:val="left"/>
      </w:pPr>
      <w:r>
        <w:t xml:space="preserve">  </w:t>
      </w:r>
    </w:p>
    <w:p w:rsidR="00412956" w:rsidRDefault="00FB4081" w:rsidP="0057393C">
      <w:pPr>
        <w:numPr>
          <w:ilvl w:val="1"/>
          <w:numId w:val="6"/>
        </w:numPr>
        <w:ind w:right="245" w:hanging="1001"/>
      </w:pPr>
      <w:r>
        <w:t xml:space="preserve">Recibe y analiza las demandas </w:t>
      </w:r>
      <w:r w:rsidR="005D690D">
        <w:t xml:space="preserve">que se tengan que plantear y para los casos donde se las plantean al Municipio se </w:t>
      </w:r>
      <w:r w:rsidR="00D148E3">
        <w:t>cerciora</w:t>
      </w:r>
      <w:r w:rsidR="005D690D">
        <w:t xml:space="preserve"> </w:t>
      </w:r>
      <w:r>
        <w:t xml:space="preserve">de las causales de improcedencia y conceptos de violación;  </w:t>
      </w:r>
    </w:p>
    <w:p w:rsidR="00412956" w:rsidRDefault="00FB4081">
      <w:pPr>
        <w:spacing w:after="0" w:line="259" w:lineRule="auto"/>
        <w:ind w:left="773" w:right="0" w:firstLine="0"/>
        <w:jc w:val="left"/>
      </w:pPr>
      <w:r>
        <w:t xml:space="preserve"> </w:t>
      </w:r>
    </w:p>
    <w:p w:rsidR="00412956" w:rsidRDefault="005D690D" w:rsidP="0057393C">
      <w:pPr>
        <w:numPr>
          <w:ilvl w:val="1"/>
          <w:numId w:val="6"/>
        </w:numPr>
        <w:ind w:right="245" w:hanging="1001"/>
      </w:pPr>
      <w:r>
        <w:t xml:space="preserve">Para el caso de promover el Amparo se pide informe previo y con </w:t>
      </w:r>
      <w:r w:rsidR="00D148E3">
        <w:t>justificación</w:t>
      </w:r>
      <w:r>
        <w:t xml:space="preserve"> </w:t>
      </w:r>
      <w:r w:rsidR="00FB4081">
        <w:t xml:space="preserve">a las autoridades responsables; </w:t>
      </w:r>
    </w:p>
    <w:p w:rsidR="00412956" w:rsidRDefault="00FB4081">
      <w:pPr>
        <w:spacing w:after="0" w:line="259" w:lineRule="auto"/>
        <w:ind w:left="1200" w:right="0" w:firstLine="0"/>
        <w:jc w:val="left"/>
      </w:pPr>
      <w:r>
        <w:t xml:space="preserve"> </w:t>
      </w:r>
      <w:r>
        <w:tab/>
        <w:t xml:space="preserve"> </w:t>
      </w:r>
      <w:r>
        <w:tab/>
        <w:t xml:space="preserve"> </w:t>
      </w:r>
    </w:p>
    <w:p w:rsidR="00412956" w:rsidRDefault="00FB4081">
      <w:pPr>
        <w:ind w:left="1210" w:right="245"/>
      </w:pPr>
      <w:r>
        <w:t>¿</w:t>
      </w:r>
      <w:r w:rsidR="005D690D">
        <w:t xml:space="preserve">Para el caso de que no se otorgue la </w:t>
      </w:r>
      <w:r>
        <w:t xml:space="preserve">suspensión provisional?   </w:t>
      </w:r>
    </w:p>
    <w:p w:rsidR="005D690D" w:rsidRDefault="005D690D">
      <w:pPr>
        <w:ind w:left="1210" w:right="245"/>
      </w:pPr>
    </w:p>
    <w:p w:rsidR="00412956" w:rsidRDefault="00FB4081" w:rsidP="0057393C">
      <w:pPr>
        <w:numPr>
          <w:ilvl w:val="1"/>
          <w:numId w:val="6"/>
        </w:numPr>
        <w:ind w:right="245" w:hanging="1001"/>
      </w:pPr>
      <w:r>
        <w:t xml:space="preserve">No, continúa la actividad   </w:t>
      </w:r>
    </w:p>
    <w:p w:rsidR="005D690D" w:rsidRDefault="005D690D" w:rsidP="005D690D">
      <w:pPr>
        <w:ind w:left="2189" w:right="245" w:firstLine="0"/>
      </w:pPr>
    </w:p>
    <w:p w:rsidR="00412956" w:rsidRDefault="00FB4081" w:rsidP="0057393C">
      <w:pPr>
        <w:numPr>
          <w:ilvl w:val="1"/>
          <w:numId w:val="6"/>
        </w:numPr>
        <w:spacing w:after="237"/>
        <w:ind w:right="245" w:hanging="1001"/>
      </w:pPr>
      <w:r>
        <w:t xml:space="preserve">Si, informa a la dependencia correspondiente;  </w:t>
      </w:r>
    </w:p>
    <w:p w:rsidR="00412956" w:rsidRDefault="00FB4081" w:rsidP="0057393C">
      <w:pPr>
        <w:numPr>
          <w:ilvl w:val="1"/>
          <w:numId w:val="6"/>
        </w:numPr>
        <w:spacing w:after="238"/>
        <w:ind w:right="245" w:hanging="1001"/>
      </w:pPr>
      <w:r>
        <w:t xml:space="preserve">Elabora el informe previo y justificado, suscrito por la autoridad;  </w:t>
      </w:r>
    </w:p>
    <w:p w:rsidR="00412956" w:rsidRDefault="00FB4081" w:rsidP="0057393C">
      <w:pPr>
        <w:numPr>
          <w:ilvl w:val="1"/>
          <w:numId w:val="6"/>
        </w:numPr>
        <w:spacing w:after="233"/>
        <w:ind w:right="245" w:hanging="1001"/>
      </w:pPr>
      <w:r>
        <w:t xml:space="preserve">Envía el informe al Juzgado competente.  </w:t>
      </w:r>
    </w:p>
    <w:p w:rsidR="00412956" w:rsidRDefault="00FB4081">
      <w:pPr>
        <w:tabs>
          <w:tab w:val="center" w:pos="1810"/>
          <w:tab w:val="center" w:pos="4429"/>
        </w:tabs>
        <w:ind w:left="0" w:right="0" w:firstLine="0"/>
        <w:jc w:val="left"/>
      </w:pPr>
      <w:r>
        <w:rPr>
          <w:rFonts w:ascii="Calibri" w:eastAsia="Calibri" w:hAnsi="Calibri" w:cs="Calibri"/>
          <w:sz w:val="22"/>
        </w:rPr>
        <w:tab/>
      </w:r>
      <w:r>
        <w:t xml:space="preserve"> </w:t>
      </w:r>
      <w:r>
        <w:tab/>
        <w:t xml:space="preserve">¿Emite suspensión acordada por el Juez?  </w:t>
      </w:r>
    </w:p>
    <w:p w:rsidR="00412956" w:rsidRDefault="00FB4081">
      <w:pPr>
        <w:ind w:left="1198" w:right="245"/>
      </w:pPr>
      <w:r>
        <w:t xml:space="preserve">2.1  </w:t>
      </w:r>
    </w:p>
    <w:p w:rsidR="00412956" w:rsidRDefault="00FB4081">
      <w:pPr>
        <w:tabs>
          <w:tab w:val="center" w:pos="1810"/>
          <w:tab w:val="center" w:pos="3731"/>
        </w:tabs>
        <w:spacing w:after="235"/>
        <w:ind w:left="0" w:right="0" w:firstLine="0"/>
        <w:jc w:val="left"/>
      </w:pPr>
      <w:r>
        <w:rPr>
          <w:rFonts w:ascii="Calibri" w:eastAsia="Calibri" w:hAnsi="Calibri" w:cs="Calibri"/>
          <w:sz w:val="22"/>
        </w:rPr>
        <w:tab/>
      </w:r>
      <w:r>
        <w:t xml:space="preserve"> </w:t>
      </w:r>
      <w:r>
        <w:tab/>
        <w:t xml:space="preserve">No. continúa la actividad 2.3;  </w:t>
      </w:r>
    </w:p>
    <w:p w:rsidR="00412956" w:rsidRDefault="00FB4081" w:rsidP="0057393C">
      <w:pPr>
        <w:numPr>
          <w:ilvl w:val="1"/>
          <w:numId w:val="5"/>
        </w:numPr>
        <w:spacing w:after="235"/>
        <w:ind w:left="2191" w:right="0" w:hanging="1003"/>
      </w:pPr>
      <w:proofErr w:type="spellStart"/>
      <w:r>
        <w:t>Si</w:t>
      </w:r>
      <w:proofErr w:type="spellEnd"/>
      <w:r>
        <w:t xml:space="preserve">. Se acata;  </w:t>
      </w:r>
    </w:p>
    <w:p w:rsidR="00412956" w:rsidRDefault="00FB4081" w:rsidP="0057393C">
      <w:pPr>
        <w:numPr>
          <w:ilvl w:val="1"/>
          <w:numId w:val="5"/>
        </w:numPr>
        <w:spacing w:after="232"/>
        <w:ind w:left="2191" w:right="0" w:hanging="1003"/>
      </w:pPr>
      <w:r>
        <w:t xml:space="preserve">Expide certificados y demás pruebas que soporten la constitucionalidad      del acto reclamado;  </w:t>
      </w:r>
    </w:p>
    <w:p w:rsidR="00412956" w:rsidRDefault="00FB4081" w:rsidP="0057393C">
      <w:pPr>
        <w:numPr>
          <w:ilvl w:val="1"/>
          <w:numId w:val="5"/>
        </w:numPr>
        <w:spacing w:after="232"/>
        <w:ind w:left="2191" w:right="0" w:hanging="1003"/>
      </w:pPr>
      <w:r>
        <w:t xml:space="preserve">Presenta pruebas ante el Juez, en los plazos y términos señalados por la Ley de Amparo.  </w:t>
      </w:r>
    </w:p>
    <w:p w:rsidR="00412956" w:rsidRDefault="005D690D">
      <w:pPr>
        <w:spacing w:after="230"/>
        <w:ind w:left="1198" w:right="245"/>
      </w:pPr>
      <w:r>
        <w:t xml:space="preserve">¿Para el caso de que se otorgue la </w:t>
      </w:r>
      <w:r w:rsidR="00FB4081">
        <w:t xml:space="preserve">suspensión provisional?  </w:t>
      </w:r>
    </w:p>
    <w:p w:rsidR="00B53058" w:rsidRDefault="00FB4081">
      <w:pPr>
        <w:tabs>
          <w:tab w:val="center" w:pos="1356"/>
          <w:tab w:val="center" w:pos="3909"/>
        </w:tabs>
        <w:ind w:left="0" w:right="0" w:firstLine="0"/>
        <w:jc w:val="left"/>
      </w:pPr>
      <w:r>
        <w:rPr>
          <w:rFonts w:ascii="Calibri" w:eastAsia="Calibri" w:hAnsi="Calibri" w:cs="Calibri"/>
          <w:sz w:val="22"/>
        </w:rPr>
        <w:tab/>
      </w:r>
      <w:r>
        <w:t xml:space="preserve">3.1  </w:t>
      </w:r>
      <w:r>
        <w:tab/>
        <w:t xml:space="preserve">Si. Continúa en la actividad </w:t>
      </w:r>
    </w:p>
    <w:p w:rsidR="00B53058" w:rsidRDefault="00B53058">
      <w:pPr>
        <w:tabs>
          <w:tab w:val="center" w:pos="1356"/>
          <w:tab w:val="center" w:pos="3909"/>
        </w:tabs>
        <w:ind w:left="0" w:right="0" w:firstLine="0"/>
        <w:jc w:val="left"/>
      </w:pPr>
    </w:p>
    <w:p w:rsidR="00E70A86" w:rsidRDefault="00FB4081" w:rsidP="00D148E3">
      <w:pPr>
        <w:tabs>
          <w:tab w:val="center" w:pos="1356"/>
          <w:tab w:val="center" w:pos="3909"/>
        </w:tabs>
        <w:ind w:left="0" w:right="0" w:firstLine="0"/>
        <w:jc w:val="left"/>
      </w:pPr>
      <w:r>
        <w:t xml:space="preserve">  </w:t>
      </w:r>
      <w:r>
        <w:rPr>
          <w:rFonts w:ascii="Calibri" w:eastAsia="Calibri" w:hAnsi="Calibri" w:cs="Calibri"/>
          <w:sz w:val="22"/>
        </w:rPr>
        <w:tab/>
      </w:r>
      <w:r w:rsidR="00D148E3">
        <w:t xml:space="preserve"> </w:t>
      </w:r>
      <w:r w:rsidR="00D148E3">
        <w:tab/>
        <w:t xml:space="preserve"> </w:t>
      </w:r>
      <w:r>
        <w:t xml:space="preserve">No. Asiste al Juzgado para el despacho de la Audiencia Constitucional </w:t>
      </w:r>
    </w:p>
    <w:p w:rsidR="00412956" w:rsidRDefault="00FB4081" w:rsidP="00D148E3">
      <w:pPr>
        <w:spacing w:after="457" w:line="259" w:lineRule="auto"/>
        <w:ind w:left="490" w:right="48" w:firstLine="698"/>
        <w:jc w:val="left"/>
      </w:pPr>
      <w:r>
        <w:t xml:space="preserve">Formular los alegatos;  </w:t>
      </w:r>
    </w:p>
    <w:p w:rsidR="00412956" w:rsidRDefault="00FB4081" w:rsidP="0057393C">
      <w:pPr>
        <w:numPr>
          <w:ilvl w:val="1"/>
          <w:numId w:val="4"/>
        </w:numPr>
        <w:spacing w:after="223"/>
        <w:ind w:right="245" w:hanging="1001"/>
      </w:pPr>
      <w:r>
        <w:lastRenderedPageBreak/>
        <w:t xml:space="preserve">Asiste al Juzgado para el desahogo de la Audiencia Incidental;  </w:t>
      </w:r>
    </w:p>
    <w:p w:rsidR="00412956" w:rsidRDefault="00FB4081">
      <w:pPr>
        <w:ind w:left="1198" w:right="245"/>
      </w:pPr>
      <w:r>
        <w:t xml:space="preserve"> ¿Emite sentencia interlocutoria desfavorable?   </w:t>
      </w:r>
    </w:p>
    <w:p w:rsidR="00412956" w:rsidRDefault="00FB4081" w:rsidP="0057393C">
      <w:pPr>
        <w:numPr>
          <w:ilvl w:val="1"/>
          <w:numId w:val="4"/>
        </w:numPr>
        <w:spacing w:after="225"/>
        <w:ind w:right="245" w:hanging="1001"/>
      </w:pPr>
      <w:proofErr w:type="spellStart"/>
      <w:r>
        <w:t>Si</w:t>
      </w:r>
      <w:proofErr w:type="spellEnd"/>
      <w:r>
        <w:t xml:space="preserve">. Recurrir la interlocutoria que se dicte;     </w:t>
      </w:r>
      <w:r>
        <w:tab/>
        <w:t xml:space="preserve">No. acata el fallo.  </w:t>
      </w:r>
    </w:p>
    <w:p w:rsidR="00412956" w:rsidRDefault="00FB4081" w:rsidP="0057393C">
      <w:pPr>
        <w:numPr>
          <w:ilvl w:val="1"/>
          <w:numId w:val="10"/>
        </w:numPr>
        <w:spacing w:after="224"/>
        <w:ind w:right="245" w:hanging="1001"/>
      </w:pPr>
      <w:r>
        <w:t xml:space="preserve">Envía sentencia, análisis del contenido y sus alcances a las autoridades </w:t>
      </w:r>
      <w:r w:rsidR="00B53058">
        <w:t xml:space="preserve">responsables </w:t>
      </w:r>
    </w:p>
    <w:p w:rsidR="00412956" w:rsidRDefault="00FB4081" w:rsidP="0057393C">
      <w:pPr>
        <w:numPr>
          <w:ilvl w:val="1"/>
          <w:numId w:val="10"/>
        </w:numPr>
        <w:spacing w:after="225"/>
        <w:ind w:right="245" w:hanging="1001"/>
      </w:pPr>
      <w:r>
        <w:t xml:space="preserve">¿De negarse al amparo? Archivar expediente;  </w:t>
      </w:r>
    </w:p>
    <w:p w:rsidR="00412956" w:rsidRDefault="00FB4081" w:rsidP="0057393C">
      <w:pPr>
        <w:numPr>
          <w:ilvl w:val="1"/>
          <w:numId w:val="10"/>
        </w:numPr>
        <w:spacing w:after="221"/>
        <w:ind w:right="245" w:hanging="1001"/>
      </w:pPr>
      <w:r>
        <w:t xml:space="preserve">¿De concederse el amparo? Interponer recurso;  </w:t>
      </w:r>
    </w:p>
    <w:p w:rsidR="00412956" w:rsidRDefault="00FB4081" w:rsidP="00D148E3">
      <w:pPr>
        <w:spacing w:after="0" w:line="259" w:lineRule="auto"/>
        <w:ind w:left="1188" w:right="0" w:firstLine="0"/>
        <w:jc w:val="left"/>
      </w:pPr>
      <w:r>
        <w:t xml:space="preserve"> ¿Exista interposición de recursos por parte del quejoso?  </w:t>
      </w:r>
    </w:p>
    <w:p w:rsidR="00B53058" w:rsidRDefault="00FB4081">
      <w:pPr>
        <w:spacing w:after="204" w:line="259" w:lineRule="auto"/>
        <w:ind w:left="1200" w:right="0" w:firstLine="0"/>
        <w:jc w:val="left"/>
      </w:pPr>
      <w:r>
        <w:t xml:space="preserve"> </w:t>
      </w:r>
    </w:p>
    <w:p w:rsidR="00412956" w:rsidRDefault="00D148E3" w:rsidP="00D148E3">
      <w:pPr>
        <w:spacing w:after="223"/>
        <w:ind w:left="708" w:right="0" w:firstLine="0"/>
        <w:jc w:val="left"/>
      </w:pPr>
      <w:r>
        <w:t xml:space="preserve">       4.4  </w:t>
      </w:r>
      <w:r w:rsidR="00FB4081">
        <w:t xml:space="preserve">Dar seguimiento al trámite del recurso ante la autoridad superior, hasta </w:t>
      </w:r>
      <w:r>
        <w:t>s</w:t>
      </w:r>
      <w:r w:rsidR="00B53058">
        <w:t xml:space="preserve">u </w:t>
      </w:r>
      <w:r>
        <w:t xml:space="preserve">         </w:t>
      </w:r>
      <w:r w:rsidR="00FB4081">
        <w:t xml:space="preserve">total conclusión;  </w:t>
      </w:r>
    </w:p>
    <w:p w:rsidR="00B53058" w:rsidRDefault="00FB4081" w:rsidP="0057393C">
      <w:pPr>
        <w:numPr>
          <w:ilvl w:val="1"/>
          <w:numId w:val="10"/>
        </w:numPr>
        <w:spacing w:after="225"/>
        <w:ind w:right="245" w:hanging="1001"/>
      </w:pPr>
      <w:r>
        <w:t>¿Deshecha el recurso interpuesto? Archiva el expediente.</w:t>
      </w:r>
    </w:p>
    <w:p w:rsidR="00412956" w:rsidRDefault="00412956" w:rsidP="00B53058">
      <w:pPr>
        <w:spacing w:after="225"/>
        <w:ind w:left="2189" w:right="245" w:firstLine="0"/>
      </w:pPr>
    </w:p>
    <w:p w:rsidR="00412956" w:rsidRDefault="00FB4081" w:rsidP="0057393C">
      <w:pPr>
        <w:numPr>
          <w:ilvl w:val="1"/>
          <w:numId w:val="8"/>
        </w:numPr>
        <w:ind w:right="245" w:hanging="1001"/>
      </w:pPr>
      <w:r>
        <w:t xml:space="preserve">Concedido el amparo, notifica a la autoridad responsable el alcance y    solicita cumplimiento.  </w:t>
      </w:r>
    </w:p>
    <w:p w:rsidR="00B53058" w:rsidRDefault="00B53058" w:rsidP="00B53058">
      <w:pPr>
        <w:ind w:left="2189" w:right="245" w:firstLine="0"/>
      </w:pPr>
    </w:p>
    <w:p w:rsidR="00B53058" w:rsidRDefault="00FB4081" w:rsidP="0057393C">
      <w:pPr>
        <w:numPr>
          <w:ilvl w:val="1"/>
          <w:numId w:val="8"/>
        </w:numPr>
        <w:spacing w:after="219"/>
        <w:ind w:right="245" w:hanging="1001"/>
      </w:pPr>
      <w:r>
        <w:t>Informa al Juez sobre cumplimiento de la sentencia ejecutoria.</w:t>
      </w:r>
    </w:p>
    <w:p w:rsidR="00412956" w:rsidRDefault="00FB4081" w:rsidP="00B53058">
      <w:pPr>
        <w:spacing w:after="219"/>
        <w:ind w:left="0" w:right="245" w:firstLine="0"/>
      </w:pPr>
      <w:r>
        <w:t xml:space="preserve">  </w:t>
      </w:r>
    </w:p>
    <w:p w:rsidR="00412956" w:rsidRDefault="00FB4081" w:rsidP="0057393C">
      <w:pPr>
        <w:numPr>
          <w:ilvl w:val="1"/>
          <w:numId w:val="8"/>
        </w:numPr>
        <w:spacing w:after="242"/>
        <w:ind w:right="245" w:hanging="1001"/>
      </w:pPr>
      <w:r>
        <w:t xml:space="preserve">Archiva expediente  </w:t>
      </w:r>
    </w:p>
    <w:p w:rsidR="00412956" w:rsidRDefault="00FB4081">
      <w:pPr>
        <w:spacing w:after="218" w:line="259" w:lineRule="auto"/>
        <w:ind w:left="773" w:right="0" w:firstLine="0"/>
        <w:jc w:val="left"/>
      </w:pPr>
      <w:r>
        <w:rPr>
          <w:b/>
        </w:rPr>
        <w:t xml:space="preserve"> </w:t>
      </w:r>
      <w:r>
        <w:t xml:space="preserve"> </w:t>
      </w:r>
    </w:p>
    <w:p w:rsidR="00F90BB9" w:rsidRPr="00F90BB9" w:rsidRDefault="00F90BB9" w:rsidP="00F90BB9">
      <w:pPr>
        <w:spacing w:after="0" w:line="240" w:lineRule="auto"/>
        <w:ind w:left="0" w:right="0" w:firstLine="0"/>
        <w:jc w:val="left"/>
        <w:rPr>
          <w:b/>
          <w:sz w:val="28"/>
          <w:szCs w:val="28"/>
        </w:rPr>
      </w:pPr>
      <w:r w:rsidRPr="00F90BB9">
        <w:rPr>
          <w:b/>
          <w:sz w:val="28"/>
          <w:szCs w:val="28"/>
        </w:rPr>
        <w:t>COSTO: No aplica</w:t>
      </w:r>
    </w:p>
    <w:p w:rsidR="00D148E3" w:rsidRDefault="00F90BB9" w:rsidP="00F90BB9">
      <w:pPr>
        <w:spacing w:after="0" w:line="240" w:lineRule="auto"/>
        <w:ind w:left="0" w:right="0" w:firstLine="0"/>
        <w:jc w:val="left"/>
        <w:rPr>
          <w:b/>
          <w:sz w:val="28"/>
          <w:szCs w:val="28"/>
        </w:rPr>
      </w:pPr>
      <w:r w:rsidRPr="00F90BB9">
        <w:rPr>
          <w:b/>
          <w:sz w:val="28"/>
          <w:szCs w:val="28"/>
        </w:rPr>
        <w:t>FORMATO: No aplica</w:t>
      </w:r>
      <w:r w:rsidR="00D148E3">
        <w:rPr>
          <w:b/>
          <w:sz w:val="28"/>
          <w:szCs w:val="28"/>
        </w:rPr>
        <w:br w:type="page"/>
      </w:r>
    </w:p>
    <w:p w:rsidR="00D148E3" w:rsidRPr="00B53058" w:rsidRDefault="00FB4081" w:rsidP="00F90BB9">
      <w:pPr>
        <w:spacing w:after="212" w:line="259" w:lineRule="auto"/>
        <w:ind w:left="0" w:right="0" w:firstLine="0"/>
        <w:jc w:val="center"/>
        <w:rPr>
          <w:sz w:val="28"/>
          <w:szCs w:val="28"/>
        </w:rPr>
      </w:pPr>
      <w:r w:rsidRPr="00B53058">
        <w:rPr>
          <w:b/>
          <w:sz w:val="28"/>
          <w:szCs w:val="28"/>
        </w:rPr>
        <w:lastRenderedPageBreak/>
        <w:t>DESCRIPCIÓN DEL PROCEDIMIENTO</w:t>
      </w:r>
      <w:r w:rsidRPr="00B53058">
        <w:rPr>
          <w:sz w:val="28"/>
          <w:szCs w:val="28"/>
        </w:rPr>
        <w:t xml:space="preserve">: </w:t>
      </w:r>
      <w:r w:rsidR="00D148E3" w:rsidRPr="00B53058">
        <w:rPr>
          <w:b/>
          <w:sz w:val="28"/>
          <w:szCs w:val="28"/>
          <w:u w:val="single" w:color="000000"/>
        </w:rPr>
        <w:t>JUICIOS EN MATERIA AGRARIA</w:t>
      </w:r>
      <w:r w:rsidR="00D148E3" w:rsidRPr="00B53058">
        <w:rPr>
          <w:b/>
          <w:sz w:val="28"/>
          <w:szCs w:val="28"/>
        </w:rPr>
        <w:t>.</w:t>
      </w:r>
    </w:p>
    <w:p w:rsidR="00412956" w:rsidRDefault="00FB4081" w:rsidP="00D148E3">
      <w:pPr>
        <w:spacing w:after="204" w:line="259" w:lineRule="auto"/>
        <w:ind w:left="146" w:right="0" w:firstLine="0"/>
        <w:jc w:val="left"/>
      </w:pPr>
      <w:r>
        <w:t xml:space="preserve"> Recibe y analiza las demandas (excepciones de fondo y forma)</w:t>
      </w:r>
      <w:r w:rsidR="0092105F">
        <w:t xml:space="preserve"> planteadas por particulares o personas </w:t>
      </w:r>
      <w:r w:rsidR="00D148E3">
        <w:t>jurídicas</w:t>
      </w:r>
      <w:r w:rsidR="0092105F">
        <w:t>, así como prepara las demandas en defensa de los intereses del Municipio</w:t>
      </w:r>
      <w:r>
        <w:t xml:space="preserve">;  </w:t>
      </w:r>
    </w:p>
    <w:p w:rsidR="002964B2" w:rsidRPr="00BE10E2" w:rsidRDefault="002964B2" w:rsidP="002964B2">
      <w:pPr>
        <w:spacing w:after="255" w:line="250" w:lineRule="auto"/>
        <w:ind w:right="0"/>
        <w:jc w:val="left"/>
        <w:rPr>
          <w:b/>
        </w:rPr>
      </w:pPr>
      <w:r w:rsidRPr="00BE10E2">
        <w:rPr>
          <w:b/>
        </w:rPr>
        <w:t>PROTOCOLOS</w:t>
      </w:r>
      <w:r>
        <w:rPr>
          <w:b/>
        </w:rPr>
        <w:t>:</w:t>
      </w:r>
    </w:p>
    <w:p w:rsidR="00412956" w:rsidRDefault="005D690D" w:rsidP="0057393C">
      <w:pPr>
        <w:numPr>
          <w:ilvl w:val="1"/>
          <w:numId w:val="9"/>
        </w:numPr>
        <w:spacing w:after="225"/>
        <w:ind w:right="245" w:hanging="682"/>
      </w:pPr>
      <w:r>
        <w:t>Solicita información a la autoridad Agraria</w:t>
      </w:r>
      <w:r w:rsidR="0092105F">
        <w:t xml:space="preserve"> o las autoridades que correspondan</w:t>
      </w:r>
      <w:r w:rsidR="00FB4081">
        <w:t xml:space="preserve">;  </w:t>
      </w:r>
    </w:p>
    <w:p w:rsidR="00412956" w:rsidRDefault="00FB4081" w:rsidP="0057393C">
      <w:pPr>
        <w:numPr>
          <w:ilvl w:val="1"/>
          <w:numId w:val="9"/>
        </w:numPr>
        <w:spacing w:after="221"/>
        <w:ind w:right="245" w:hanging="682"/>
      </w:pPr>
      <w:r>
        <w:t xml:space="preserve">Elabora </w:t>
      </w:r>
      <w:r w:rsidR="0092105F">
        <w:t xml:space="preserve">demanda o en su caso la </w:t>
      </w:r>
      <w:r>
        <w:t xml:space="preserve">contestación por </w:t>
      </w:r>
      <w:r w:rsidR="0092105F">
        <w:t>parte del Municipio</w:t>
      </w:r>
      <w:r>
        <w:t xml:space="preserve">;  </w:t>
      </w:r>
    </w:p>
    <w:p w:rsidR="00412956" w:rsidRDefault="00FB4081" w:rsidP="0057393C">
      <w:pPr>
        <w:numPr>
          <w:ilvl w:val="1"/>
          <w:numId w:val="9"/>
        </w:numPr>
        <w:spacing w:after="226"/>
        <w:ind w:right="245" w:hanging="682"/>
      </w:pPr>
      <w:r>
        <w:t xml:space="preserve">Envía la </w:t>
      </w:r>
      <w:r w:rsidR="0092105F">
        <w:t xml:space="preserve">demanda o en su caso la </w:t>
      </w:r>
      <w:r>
        <w:t>contestación al Tribunal Unitario Agrario</w:t>
      </w:r>
      <w:r w:rsidR="0092105F">
        <w:t xml:space="preserve"> competente</w:t>
      </w:r>
      <w:r>
        <w:t xml:space="preserve">.  </w:t>
      </w:r>
    </w:p>
    <w:p w:rsidR="00412956" w:rsidRDefault="00FB4081">
      <w:pPr>
        <w:ind w:left="1186" w:right="245"/>
      </w:pPr>
      <w:r>
        <w:t xml:space="preserve">¿Si hubiera medida cautelar acordada por el Tribunal?  </w:t>
      </w:r>
    </w:p>
    <w:p w:rsidR="00412956" w:rsidRDefault="00FB4081">
      <w:pPr>
        <w:ind w:left="17" w:right="245"/>
      </w:pPr>
      <w:r>
        <w:t xml:space="preserve">2.1  </w:t>
      </w:r>
    </w:p>
    <w:p w:rsidR="00412956" w:rsidRDefault="00FB4081">
      <w:pPr>
        <w:spacing w:after="218"/>
        <w:ind w:left="1186" w:right="245"/>
      </w:pPr>
      <w:r>
        <w:t xml:space="preserve">No. continúa la actividad 2.3;  </w:t>
      </w:r>
    </w:p>
    <w:p w:rsidR="00412956" w:rsidRDefault="00FB4081" w:rsidP="0057393C">
      <w:pPr>
        <w:numPr>
          <w:ilvl w:val="1"/>
          <w:numId w:val="34"/>
        </w:numPr>
        <w:spacing w:after="221"/>
        <w:ind w:right="245" w:hanging="682"/>
      </w:pPr>
      <w:proofErr w:type="spellStart"/>
      <w:r>
        <w:t>Si</w:t>
      </w:r>
      <w:proofErr w:type="spellEnd"/>
      <w:r>
        <w:t xml:space="preserve">. Se acata;  </w:t>
      </w:r>
    </w:p>
    <w:p w:rsidR="00412956" w:rsidRDefault="0092105F" w:rsidP="0057393C">
      <w:pPr>
        <w:numPr>
          <w:ilvl w:val="1"/>
          <w:numId w:val="34"/>
        </w:numPr>
        <w:spacing w:after="225"/>
        <w:ind w:right="245" w:hanging="682"/>
      </w:pPr>
      <w:r>
        <w:t xml:space="preserve">Se solicitan en su caso la </w:t>
      </w:r>
      <w:r w:rsidR="00D148E3">
        <w:t>expedición</w:t>
      </w:r>
      <w:r>
        <w:t xml:space="preserve"> de </w:t>
      </w:r>
      <w:r w:rsidR="00FB4081">
        <w:t xml:space="preserve">copias certificadas;  </w:t>
      </w:r>
    </w:p>
    <w:p w:rsidR="00412956" w:rsidRDefault="00FB4081" w:rsidP="0057393C">
      <w:pPr>
        <w:numPr>
          <w:ilvl w:val="1"/>
          <w:numId w:val="34"/>
        </w:numPr>
        <w:spacing w:after="223"/>
        <w:ind w:right="245" w:hanging="682"/>
      </w:pPr>
      <w:r>
        <w:t xml:space="preserve">Facilita pruebas que sirvan como fundamento de la </w:t>
      </w:r>
      <w:r w:rsidR="0092105F">
        <w:t xml:space="preserve">demanda o la </w:t>
      </w:r>
      <w:r>
        <w:t xml:space="preserve">contestación;  </w:t>
      </w:r>
    </w:p>
    <w:p w:rsidR="00412956" w:rsidRDefault="00FB4081" w:rsidP="0057393C">
      <w:pPr>
        <w:numPr>
          <w:ilvl w:val="1"/>
          <w:numId w:val="34"/>
        </w:numPr>
        <w:spacing w:after="227"/>
        <w:ind w:right="245" w:hanging="682"/>
      </w:pPr>
      <w:r>
        <w:t xml:space="preserve">Presenta pruebas ante el Tribunal en los plazos y términos señalados por la Ley  </w:t>
      </w:r>
      <w:r>
        <w:tab/>
        <w:t xml:space="preserve">Agraria.  </w:t>
      </w:r>
    </w:p>
    <w:p w:rsidR="00412956" w:rsidRDefault="00FB4081" w:rsidP="0057393C">
      <w:pPr>
        <w:numPr>
          <w:ilvl w:val="1"/>
          <w:numId w:val="35"/>
        </w:numPr>
        <w:spacing w:after="225"/>
        <w:ind w:right="245" w:hanging="689"/>
      </w:pPr>
      <w:r>
        <w:t xml:space="preserve">Asiste al tribunal para el desahogo de la audiencia de Ley;  </w:t>
      </w:r>
    </w:p>
    <w:p w:rsidR="00412956" w:rsidRDefault="00FB4081" w:rsidP="0057393C">
      <w:pPr>
        <w:numPr>
          <w:ilvl w:val="1"/>
          <w:numId w:val="35"/>
        </w:numPr>
        <w:spacing w:after="223"/>
        <w:ind w:right="245" w:hanging="689"/>
      </w:pPr>
      <w:r>
        <w:t>Presentación de pruebas</w:t>
      </w:r>
      <w:r w:rsidR="0092105F">
        <w:t xml:space="preserve"> y desahogo de pruebas</w:t>
      </w:r>
      <w:r>
        <w:t xml:space="preserve">;  </w:t>
      </w:r>
    </w:p>
    <w:p w:rsidR="00412956" w:rsidRDefault="00FB4081" w:rsidP="0057393C">
      <w:pPr>
        <w:numPr>
          <w:ilvl w:val="1"/>
          <w:numId w:val="35"/>
        </w:numPr>
        <w:spacing w:after="223"/>
        <w:ind w:right="245" w:hanging="689"/>
      </w:pPr>
      <w:r>
        <w:t xml:space="preserve">Formula alegatos.   </w:t>
      </w:r>
    </w:p>
    <w:p w:rsidR="00412956" w:rsidRDefault="00FB4081">
      <w:pPr>
        <w:spacing w:after="229"/>
        <w:ind w:right="0"/>
      </w:pPr>
      <w:r>
        <w:t xml:space="preserve">4.1  </w:t>
      </w:r>
      <w:r>
        <w:tab/>
        <w:t xml:space="preserve">Envía sentencia, análisis del contenido y sus alcances;  </w:t>
      </w:r>
    </w:p>
    <w:p w:rsidR="00412956" w:rsidRDefault="00FB4081">
      <w:pPr>
        <w:ind w:left="831" w:right="245"/>
      </w:pPr>
      <w:r>
        <w:t xml:space="preserve">¿Si emite sentencia favorable?   </w:t>
      </w:r>
    </w:p>
    <w:p w:rsidR="00412956" w:rsidRDefault="00FB4081">
      <w:pPr>
        <w:ind w:right="245"/>
      </w:pPr>
      <w:r>
        <w:t xml:space="preserve">4.2  </w:t>
      </w:r>
    </w:p>
    <w:p w:rsidR="00412956" w:rsidRDefault="00FB4081">
      <w:pPr>
        <w:ind w:left="690" w:right="245"/>
      </w:pPr>
      <w:r>
        <w:t xml:space="preserve">   No. pasa a 4.5;  </w:t>
      </w:r>
    </w:p>
    <w:p w:rsidR="0092105F" w:rsidRDefault="0092105F">
      <w:pPr>
        <w:ind w:left="690" w:right="245"/>
      </w:pPr>
    </w:p>
    <w:p w:rsidR="00412956" w:rsidRDefault="00FB4081">
      <w:pPr>
        <w:tabs>
          <w:tab w:val="center" w:pos="2016"/>
        </w:tabs>
        <w:spacing w:after="226"/>
        <w:ind w:left="0" w:right="0" w:firstLine="0"/>
        <w:jc w:val="left"/>
      </w:pPr>
      <w:r>
        <w:t xml:space="preserve">4.3  </w:t>
      </w:r>
      <w:r>
        <w:tab/>
        <w:t xml:space="preserve">   Si. Archiva expediente;  </w:t>
      </w:r>
    </w:p>
    <w:p w:rsidR="00412956" w:rsidRDefault="00FB4081">
      <w:pPr>
        <w:ind w:left="831" w:right="245"/>
      </w:pPr>
      <w:r>
        <w:t xml:space="preserve">¿Si emita sentencia desfavorable?   </w:t>
      </w:r>
    </w:p>
    <w:p w:rsidR="00412956" w:rsidRDefault="00FB4081">
      <w:pPr>
        <w:ind w:right="245"/>
      </w:pPr>
      <w:r>
        <w:t xml:space="preserve">4.4  </w:t>
      </w:r>
    </w:p>
    <w:p w:rsidR="00412956" w:rsidRDefault="00FB4081">
      <w:pPr>
        <w:spacing w:after="213"/>
        <w:ind w:left="831" w:right="245"/>
      </w:pPr>
      <w:r>
        <w:t xml:space="preserve">No. archiva expediente;  </w:t>
      </w:r>
    </w:p>
    <w:p w:rsidR="00412956" w:rsidRDefault="00FB4081">
      <w:pPr>
        <w:tabs>
          <w:tab w:val="center" w:pos="4382"/>
        </w:tabs>
        <w:spacing w:after="235"/>
        <w:ind w:left="0" w:right="0" w:firstLine="0"/>
        <w:jc w:val="left"/>
      </w:pPr>
      <w:r>
        <w:t xml:space="preserve">4.5  </w:t>
      </w:r>
      <w:r>
        <w:tab/>
        <w:t xml:space="preserve">  Si. Interpone recurso </w:t>
      </w:r>
      <w:r w:rsidR="0092105F">
        <w:t xml:space="preserve">o Juicio de Amparo </w:t>
      </w:r>
      <w:r>
        <w:t xml:space="preserve">ante la autoridad superior hasta su conclusión.  </w:t>
      </w:r>
    </w:p>
    <w:p w:rsidR="00412956" w:rsidRDefault="0092105F">
      <w:pPr>
        <w:tabs>
          <w:tab w:val="center" w:pos="4920"/>
        </w:tabs>
        <w:ind w:left="-10" w:right="0" w:firstLine="0"/>
        <w:jc w:val="left"/>
      </w:pPr>
      <w:r>
        <w:lastRenderedPageBreak/>
        <w:t xml:space="preserve"> </w:t>
      </w:r>
      <w:r>
        <w:tab/>
        <w:t xml:space="preserve">Otorgado la </w:t>
      </w:r>
      <w:proofErr w:type="spellStart"/>
      <w:r>
        <w:t>accion</w:t>
      </w:r>
      <w:proofErr w:type="spellEnd"/>
      <w:r>
        <w:t xml:space="preserve"> y </w:t>
      </w:r>
      <w:r w:rsidR="00FB4081">
        <w:t xml:space="preserve">el derecho que </w:t>
      </w:r>
      <w:r>
        <w:t>solicito la actora</w:t>
      </w:r>
      <w:r w:rsidR="00FB4081">
        <w:t xml:space="preserve">, </w:t>
      </w:r>
      <w:r>
        <w:t>se procede al cumplimiento.</w:t>
      </w:r>
    </w:p>
    <w:p w:rsidR="00412956" w:rsidRDefault="00412956"/>
    <w:p w:rsidR="00412956" w:rsidRDefault="0092105F" w:rsidP="0057393C">
      <w:pPr>
        <w:numPr>
          <w:ilvl w:val="1"/>
          <w:numId w:val="36"/>
        </w:numPr>
        <w:spacing w:after="218"/>
        <w:ind w:right="245" w:hanging="735"/>
      </w:pPr>
      <w:r>
        <w:t xml:space="preserve">Parte Actora o </w:t>
      </w:r>
      <w:r w:rsidR="00FB4081">
        <w:t xml:space="preserve">demandada solicita cumplimiento.  </w:t>
      </w:r>
    </w:p>
    <w:p w:rsidR="00412956" w:rsidRDefault="00FB4081" w:rsidP="0057393C">
      <w:pPr>
        <w:numPr>
          <w:ilvl w:val="1"/>
          <w:numId w:val="36"/>
        </w:numPr>
        <w:spacing w:after="218"/>
        <w:ind w:right="245" w:hanging="735"/>
      </w:pPr>
      <w:r>
        <w:t xml:space="preserve">Informa al Tribunal sobre cumplimiento de la sentencia ejecutoriada.  </w:t>
      </w:r>
    </w:p>
    <w:p w:rsidR="00412956" w:rsidRDefault="00FB4081" w:rsidP="0057393C">
      <w:pPr>
        <w:numPr>
          <w:ilvl w:val="1"/>
          <w:numId w:val="36"/>
        </w:numPr>
        <w:spacing w:after="245"/>
        <w:ind w:right="245" w:hanging="735"/>
      </w:pPr>
      <w:r>
        <w:t xml:space="preserve">Archiva expediente.  </w:t>
      </w:r>
    </w:p>
    <w:p w:rsidR="00F90BB9" w:rsidRPr="00F90BB9" w:rsidRDefault="00F90BB9" w:rsidP="00F90BB9">
      <w:pPr>
        <w:spacing w:after="211" w:line="259" w:lineRule="auto"/>
        <w:ind w:left="166" w:right="0" w:firstLine="0"/>
        <w:jc w:val="left"/>
        <w:rPr>
          <w:b/>
        </w:rPr>
      </w:pPr>
      <w:r w:rsidRPr="00F90BB9">
        <w:rPr>
          <w:b/>
        </w:rPr>
        <w:t>COSTO: No aplica</w:t>
      </w:r>
    </w:p>
    <w:p w:rsidR="00412956" w:rsidRDefault="00F90BB9" w:rsidP="00F90BB9">
      <w:pPr>
        <w:spacing w:after="211" w:line="259" w:lineRule="auto"/>
        <w:ind w:left="166" w:right="0" w:firstLine="0"/>
        <w:jc w:val="left"/>
      </w:pPr>
      <w:r w:rsidRPr="00F90BB9">
        <w:rPr>
          <w:b/>
        </w:rPr>
        <w:t>FORMATO: No aplica</w:t>
      </w:r>
      <w:r w:rsidR="00FB4081">
        <w:rPr>
          <w:b/>
        </w:rPr>
        <w:t xml:space="preserve"> </w:t>
      </w:r>
      <w:r w:rsidR="00FB4081">
        <w:t xml:space="preserve"> </w:t>
      </w:r>
    </w:p>
    <w:p w:rsidR="00412956" w:rsidRDefault="00FB4081">
      <w:pPr>
        <w:spacing w:after="212" w:line="259" w:lineRule="auto"/>
        <w:ind w:left="161" w:right="0"/>
        <w:jc w:val="left"/>
      </w:pPr>
      <w:r>
        <w:rPr>
          <w:b/>
        </w:rPr>
        <w:t xml:space="preserve"> </w:t>
      </w:r>
    </w:p>
    <w:p w:rsidR="00D148E3" w:rsidRDefault="00FB4081" w:rsidP="00F90BB9">
      <w:pPr>
        <w:spacing w:after="212" w:line="259" w:lineRule="auto"/>
        <w:ind w:left="161" w:right="0"/>
        <w:jc w:val="center"/>
        <w:rPr>
          <w:b/>
          <w:u w:val="single" w:color="000000"/>
        </w:rPr>
      </w:pPr>
      <w:r>
        <w:rPr>
          <w:b/>
        </w:rPr>
        <w:t>DESCRIPCIÓN DEL PROCEDIMIENTO</w:t>
      </w:r>
      <w:r w:rsidR="00D148E3">
        <w:rPr>
          <w:b/>
        </w:rPr>
        <w:t xml:space="preserve">: </w:t>
      </w:r>
      <w:r w:rsidR="00D148E3" w:rsidRPr="00D148E3">
        <w:rPr>
          <w:b/>
          <w:u w:val="single"/>
        </w:rPr>
        <w:t>JUICIOS DE NULIDAD</w:t>
      </w:r>
      <w:r w:rsidR="00D148E3">
        <w:rPr>
          <w:b/>
          <w:u w:val="single" w:color="000000"/>
        </w:rPr>
        <w:t>.</w:t>
      </w:r>
    </w:p>
    <w:p w:rsidR="002964B2" w:rsidRPr="00BE10E2" w:rsidRDefault="002964B2" w:rsidP="002964B2">
      <w:pPr>
        <w:spacing w:after="255" w:line="250" w:lineRule="auto"/>
        <w:ind w:left="802" w:right="0"/>
        <w:jc w:val="left"/>
        <w:rPr>
          <w:b/>
        </w:rPr>
      </w:pPr>
      <w:r w:rsidRPr="00BE10E2">
        <w:rPr>
          <w:b/>
        </w:rPr>
        <w:t>PROTOCOLOS</w:t>
      </w:r>
      <w:r>
        <w:rPr>
          <w:b/>
        </w:rPr>
        <w:t>:</w:t>
      </w:r>
    </w:p>
    <w:p w:rsidR="00412956" w:rsidRDefault="00FB4081" w:rsidP="0057393C">
      <w:pPr>
        <w:numPr>
          <w:ilvl w:val="1"/>
          <w:numId w:val="37"/>
        </w:numPr>
        <w:ind w:right="898" w:hanging="1001"/>
      </w:pPr>
      <w:r>
        <w:t xml:space="preserve">Recibe y analiza las demandas </w:t>
      </w:r>
      <w:r w:rsidR="0092105F">
        <w:t xml:space="preserve">por plantear o las que se presentan en contra del Municipio </w:t>
      </w:r>
      <w:r>
        <w:t xml:space="preserve">(Incidentes, causales de improcedencia   </w:t>
      </w:r>
      <w:r>
        <w:tab/>
        <w:t xml:space="preserve">y  </w:t>
      </w:r>
      <w:r>
        <w:tab/>
        <w:t xml:space="preserve">conceptos de violación);  </w:t>
      </w:r>
    </w:p>
    <w:p w:rsidR="00412956" w:rsidRDefault="0092105F" w:rsidP="0057393C">
      <w:pPr>
        <w:numPr>
          <w:ilvl w:val="1"/>
          <w:numId w:val="37"/>
        </w:numPr>
        <w:spacing w:after="221"/>
        <w:ind w:right="898" w:hanging="1001"/>
      </w:pPr>
      <w:r>
        <w:t>Para el caso de que sea necesario se s</w:t>
      </w:r>
      <w:r w:rsidR="00FB4081">
        <w:t>olicit</w:t>
      </w:r>
      <w:r>
        <w:t>a información a las autoridades ante quien se presenta el procedimiento y las demandadas</w:t>
      </w:r>
      <w:r w:rsidR="00FB4081">
        <w:t xml:space="preserve">;  </w:t>
      </w:r>
    </w:p>
    <w:p w:rsidR="00412956" w:rsidRDefault="00FB4081">
      <w:pPr>
        <w:ind w:left="1206" w:right="245"/>
      </w:pPr>
      <w:r>
        <w:t xml:space="preserve">¿Existe medida cautelar otorgada (Suspensión)?  </w:t>
      </w:r>
    </w:p>
    <w:p w:rsidR="00412956" w:rsidRDefault="00FB4081">
      <w:pPr>
        <w:ind w:left="425" w:right="245"/>
      </w:pPr>
      <w:r>
        <w:t xml:space="preserve">1.3  </w:t>
      </w:r>
    </w:p>
    <w:p w:rsidR="00412956" w:rsidRDefault="00FB4081">
      <w:pPr>
        <w:spacing w:after="215"/>
        <w:ind w:left="1206" w:right="245"/>
      </w:pPr>
      <w:r>
        <w:t xml:space="preserve">No. Pasa a la 1.5;  </w:t>
      </w:r>
    </w:p>
    <w:p w:rsidR="00412956" w:rsidRDefault="00FB4081" w:rsidP="0057393C">
      <w:pPr>
        <w:numPr>
          <w:ilvl w:val="1"/>
          <w:numId w:val="23"/>
        </w:numPr>
        <w:spacing w:after="224"/>
        <w:ind w:left="1417" w:right="245" w:hanging="994"/>
      </w:pPr>
      <w:proofErr w:type="spellStart"/>
      <w:r>
        <w:t>Si</w:t>
      </w:r>
      <w:proofErr w:type="spellEnd"/>
      <w:r>
        <w:t xml:space="preserve">. Se hace de su conocimiento a las autoridades señaladas como  </w:t>
      </w:r>
      <w:r>
        <w:tab/>
        <w:t xml:space="preserve">  </w:t>
      </w:r>
      <w:r>
        <w:tab/>
        <w:t xml:space="preserve">demandadas;  </w:t>
      </w:r>
    </w:p>
    <w:p w:rsidR="00412956" w:rsidRDefault="00FB4081" w:rsidP="0057393C">
      <w:pPr>
        <w:numPr>
          <w:ilvl w:val="1"/>
          <w:numId w:val="23"/>
        </w:numPr>
        <w:spacing w:after="225"/>
        <w:ind w:left="1417" w:right="245" w:hanging="994"/>
      </w:pPr>
      <w:r>
        <w:t>Elabora contestación por la autoridad señalada como demandada</w:t>
      </w:r>
      <w:r w:rsidR="0092105F">
        <w:t xml:space="preserve"> o al propio municipio</w:t>
      </w:r>
      <w:r>
        <w:t xml:space="preserve">;  </w:t>
      </w:r>
    </w:p>
    <w:p w:rsidR="00412956" w:rsidRDefault="00FB4081" w:rsidP="0057393C">
      <w:pPr>
        <w:numPr>
          <w:ilvl w:val="1"/>
          <w:numId w:val="23"/>
        </w:numPr>
        <w:spacing w:after="230"/>
        <w:ind w:left="1417" w:right="245" w:hanging="994"/>
      </w:pPr>
      <w:r>
        <w:t xml:space="preserve">Presenta </w:t>
      </w:r>
      <w:r w:rsidR="0092105F">
        <w:t xml:space="preserve">demanda o </w:t>
      </w:r>
      <w:r>
        <w:t xml:space="preserve">contestación suscrita por la(s) autoridad(es) señalada(s) como   </w:t>
      </w:r>
      <w:r>
        <w:tab/>
        <w:t xml:space="preserve">demandada(s), así como pruebas ante la Sala Unitaria que conoce de la  </w:t>
      </w:r>
      <w:r>
        <w:tab/>
        <w:t xml:space="preserve">causa.  </w:t>
      </w:r>
    </w:p>
    <w:p w:rsidR="00412956" w:rsidRDefault="00FB4081" w:rsidP="0057393C">
      <w:pPr>
        <w:numPr>
          <w:ilvl w:val="1"/>
          <w:numId w:val="24"/>
        </w:numPr>
        <w:spacing w:after="230"/>
        <w:ind w:right="1119" w:firstLine="250"/>
        <w:jc w:val="left"/>
      </w:pPr>
      <w:r>
        <w:t xml:space="preserve">Acata la suspensión acordada por </w:t>
      </w:r>
      <w:r w:rsidR="0092105F">
        <w:t>la Autoridad</w:t>
      </w:r>
      <w:r>
        <w:t xml:space="preserve">;  </w:t>
      </w:r>
    </w:p>
    <w:p w:rsidR="00412956" w:rsidRDefault="0092105F" w:rsidP="0057393C">
      <w:pPr>
        <w:numPr>
          <w:ilvl w:val="1"/>
          <w:numId w:val="24"/>
        </w:numPr>
        <w:spacing w:after="246" w:line="241" w:lineRule="auto"/>
        <w:ind w:right="1119" w:firstLine="250"/>
        <w:jc w:val="left"/>
      </w:pPr>
      <w:r>
        <w:t xml:space="preserve">Acompaña como pruebas las </w:t>
      </w:r>
      <w:r w:rsidR="00FB4081">
        <w:t>copias certificadas y pruebas que sop</w:t>
      </w:r>
      <w:r>
        <w:t xml:space="preserve">orten la legalidad y validez </w:t>
      </w:r>
      <w:r w:rsidR="00FB4081">
        <w:t xml:space="preserve">del acto que se impugna;    </w:t>
      </w:r>
      <w:r w:rsidR="00FB4081">
        <w:tab/>
        <w:t xml:space="preserve">  </w:t>
      </w:r>
    </w:p>
    <w:p w:rsidR="00412956" w:rsidRDefault="00FB4081" w:rsidP="0057393C">
      <w:pPr>
        <w:numPr>
          <w:ilvl w:val="1"/>
          <w:numId w:val="25"/>
        </w:numPr>
        <w:spacing w:after="239"/>
        <w:ind w:left="1417" w:right="245" w:hanging="989"/>
      </w:pPr>
      <w:r>
        <w:t xml:space="preserve">Asiste a la </w:t>
      </w:r>
      <w:r w:rsidR="0092105F">
        <w:t xml:space="preserve">Autoridad </w:t>
      </w:r>
      <w:r>
        <w:t xml:space="preserve">para el desahogo de las audiencias y diligencias   </w:t>
      </w:r>
      <w:r>
        <w:tab/>
        <w:t xml:space="preserve">judiciales;  </w:t>
      </w:r>
    </w:p>
    <w:p w:rsidR="00412956" w:rsidRDefault="00FB4081" w:rsidP="0057393C">
      <w:pPr>
        <w:numPr>
          <w:ilvl w:val="1"/>
          <w:numId w:val="25"/>
        </w:numPr>
        <w:spacing w:after="225"/>
        <w:ind w:left="1417" w:right="245" w:hanging="989"/>
      </w:pPr>
      <w:r>
        <w:t xml:space="preserve">Formula alegatos.   </w:t>
      </w:r>
    </w:p>
    <w:p w:rsidR="00412956" w:rsidRDefault="00FB4081" w:rsidP="0057393C">
      <w:pPr>
        <w:numPr>
          <w:ilvl w:val="1"/>
          <w:numId w:val="26"/>
        </w:numPr>
        <w:spacing w:after="226"/>
        <w:ind w:right="245" w:hanging="1001"/>
      </w:pPr>
      <w:r>
        <w:lastRenderedPageBreak/>
        <w:t xml:space="preserve">Comunica sentencia, análisis de resolución y alcances a las autoridades    </w:t>
      </w:r>
      <w:r>
        <w:tab/>
        <w:t xml:space="preserve">señaladas como demandadas;  </w:t>
      </w:r>
    </w:p>
    <w:p w:rsidR="00412956" w:rsidRDefault="00FB4081" w:rsidP="0057393C">
      <w:pPr>
        <w:numPr>
          <w:ilvl w:val="1"/>
          <w:numId w:val="26"/>
        </w:numPr>
        <w:spacing w:after="225"/>
        <w:ind w:right="245" w:hanging="1001"/>
      </w:pPr>
      <w:r>
        <w:t xml:space="preserve">Declarada la validez </w:t>
      </w:r>
      <w:r w:rsidR="009A7928">
        <w:t>de la resolución emitida por la</w:t>
      </w:r>
      <w:r>
        <w:t xml:space="preserve"> </w:t>
      </w:r>
      <w:r w:rsidR="009A7928">
        <w:t>Autoridad</w:t>
      </w:r>
      <w:r>
        <w:t xml:space="preserve">;  </w:t>
      </w:r>
    </w:p>
    <w:p w:rsidR="00412956" w:rsidRDefault="00FB4081" w:rsidP="0057393C">
      <w:pPr>
        <w:numPr>
          <w:ilvl w:val="1"/>
          <w:numId w:val="26"/>
        </w:numPr>
        <w:spacing w:after="221"/>
        <w:ind w:right="245" w:hanging="1001"/>
      </w:pPr>
      <w:r>
        <w:t xml:space="preserve">Archiva expediente;  </w:t>
      </w:r>
    </w:p>
    <w:p w:rsidR="00412956" w:rsidRDefault="00FB4081">
      <w:pPr>
        <w:ind w:left="1191" w:right="245"/>
      </w:pPr>
      <w:r>
        <w:t xml:space="preserve">¿Declarada la nulidad?   </w:t>
      </w:r>
    </w:p>
    <w:p w:rsidR="00412956" w:rsidRDefault="00FB4081">
      <w:pPr>
        <w:ind w:left="425" w:right="245"/>
      </w:pPr>
      <w:r>
        <w:t xml:space="preserve">4.4  </w:t>
      </w:r>
    </w:p>
    <w:p w:rsidR="00412956" w:rsidRDefault="00FB4081">
      <w:pPr>
        <w:ind w:left="1191" w:right="245"/>
      </w:pPr>
      <w:r>
        <w:t xml:space="preserve">No. Continúa en 4.6;  </w:t>
      </w:r>
    </w:p>
    <w:p w:rsidR="00412956" w:rsidRDefault="00FB4081" w:rsidP="0057393C">
      <w:pPr>
        <w:numPr>
          <w:ilvl w:val="1"/>
          <w:numId w:val="27"/>
        </w:numPr>
        <w:spacing w:after="223"/>
        <w:ind w:right="245" w:hanging="1001"/>
      </w:pPr>
      <w:proofErr w:type="spellStart"/>
      <w:r>
        <w:t>Si</w:t>
      </w:r>
      <w:proofErr w:type="spellEnd"/>
      <w:r>
        <w:t xml:space="preserve">. Interpone recurso o amparo y da seguimiento hasta su conclusión;  </w:t>
      </w:r>
    </w:p>
    <w:p w:rsidR="00412956" w:rsidRDefault="00FB4081" w:rsidP="0057393C">
      <w:pPr>
        <w:numPr>
          <w:ilvl w:val="1"/>
          <w:numId w:val="27"/>
        </w:numPr>
        <w:spacing w:after="222"/>
        <w:ind w:right="245" w:hanging="1001"/>
      </w:pPr>
      <w:r>
        <w:t xml:space="preserve">Análisis de las etapas procésales.  </w:t>
      </w:r>
    </w:p>
    <w:p w:rsidR="009A7928" w:rsidRDefault="009A7928" w:rsidP="009A7928">
      <w:pPr>
        <w:spacing w:after="222"/>
        <w:ind w:left="415" w:right="245" w:firstLine="0"/>
      </w:pPr>
    </w:p>
    <w:p w:rsidR="00412956" w:rsidRDefault="00FB4081">
      <w:pPr>
        <w:spacing w:after="231" w:line="250" w:lineRule="auto"/>
        <w:ind w:left="399" w:right="0"/>
        <w:jc w:val="left"/>
      </w:pPr>
      <w:r>
        <w:rPr>
          <w:b/>
        </w:rPr>
        <w:t xml:space="preserve">No.  DESCRIPCION DE LOS PROCEDIMIENTOS </w:t>
      </w:r>
      <w:r>
        <w:t xml:space="preserve"> </w:t>
      </w:r>
    </w:p>
    <w:p w:rsidR="00412956" w:rsidRDefault="00FB4081" w:rsidP="0057393C">
      <w:pPr>
        <w:numPr>
          <w:ilvl w:val="1"/>
          <w:numId w:val="28"/>
        </w:numPr>
        <w:spacing w:after="223"/>
        <w:ind w:right="245" w:hanging="1006"/>
      </w:pPr>
      <w:r>
        <w:t xml:space="preserve">Notifica a la autoridad el alcance;  </w:t>
      </w:r>
    </w:p>
    <w:p w:rsidR="00412956" w:rsidRDefault="00FB4081" w:rsidP="0057393C">
      <w:pPr>
        <w:numPr>
          <w:ilvl w:val="1"/>
          <w:numId w:val="28"/>
        </w:numPr>
        <w:spacing w:after="223"/>
        <w:ind w:right="245" w:hanging="1006"/>
      </w:pPr>
      <w:r>
        <w:t xml:space="preserve">Solicita cumplimiento;  </w:t>
      </w:r>
    </w:p>
    <w:p w:rsidR="00412956" w:rsidRDefault="00FB4081" w:rsidP="0057393C">
      <w:pPr>
        <w:numPr>
          <w:ilvl w:val="1"/>
          <w:numId w:val="28"/>
        </w:numPr>
        <w:spacing w:after="223"/>
        <w:ind w:right="245" w:hanging="1006"/>
      </w:pPr>
      <w:r>
        <w:t xml:space="preserve">Presenta cumplimiento de sentencia ante la </w:t>
      </w:r>
      <w:r w:rsidR="009A7928">
        <w:t>Autoridad</w:t>
      </w:r>
      <w:r>
        <w:t xml:space="preserve">;  </w:t>
      </w:r>
    </w:p>
    <w:p w:rsidR="00412956" w:rsidRDefault="00FB4081" w:rsidP="0057393C">
      <w:pPr>
        <w:numPr>
          <w:ilvl w:val="1"/>
          <w:numId w:val="28"/>
        </w:numPr>
        <w:spacing w:after="240"/>
        <w:ind w:right="245" w:hanging="1006"/>
      </w:pPr>
      <w:r>
        <w:t xml:space="preserve">Archiva expediente.  </w:t>
      </w:r>
    </w:p>
    <w:p w:rsidR="00D148E3" w:rsidRDefault="00FB4081">
      <w:pPr>
        <w:spacing w:after="216" w:line="259" w:lineRule="auto"/>
        <w:ind w:left="166" w:right="0" w:firstLine="0"/>
        <w:jc w:val="left"/>
      </w:pPr>
      <w:r>
        <w:rPr>
          <w:b/>
        </w:rPr>
        <w:t xml:space="preserve"> </w:t>
      </w:r>
      <w:r>
        <w:t xml:space="preserve"> </w:t>
      </w:r>
    </w:p>
    <w:p w:rsidR="00F90BB9" w:rsidRPr="00F90BB9" w:rsidRDefault="00F90BB9" w:rsidP="00F90BB9">
      <w:pPr>
        <w:spacing w:after="0" w:line="240" w:lineRule="auto"/>
        <w:ind w:left="0" w:right="0" w:firstLine="0"/>
        <w:jc w:val="left"/>
        <w:rPr>
          <w:b/>
        </w:rPr>
      </w:pPr>
      <w:r w:rsidRPr="00F90BB9">
        <w:rPr>
          <w:b/>
        </w:rPr>
        <w:t>COSTO: No aplica</w:t>
      </w:r>
    </w:p>
    <w:p w:rsidR="00D148E3" w:rsidRDefault="00F90BB9" w:rsidP="00F90BB9">
      <w:pPr>
        <w:spacing w:after="0" w:line="240" w:lineRule="auto"/>
        <w:ind w:left="0" w:right="0" w:firstLine="0"/>
        <w:jc w:val="left"/>
      </w:pPr>
      <w:r w:rsidRPr="00F90BB9">
        <w:rPr>
          <w:b/>
        </w:rPr>
        <w:t>FORMATO: No aplica</w:t>
      </w:r>
      <w:r w:rsidR="00D148E3">
        <w:br w:type="page"/>
      </w:r>
    </w:p>
    <w:p w:rsidR="00D148E3" w:rsidRDefault="00FB4081" w:rsidP="00BE10E2">
      <w:pPr>
        <w:spacing w:after="212" w:line="259" w:lineRule="auto"/>
        <w:ind w:left="161" w:right="0"/>
        <w:jc w:val="center"/>
        <w:rPr>
          <w:b/>
        </w:rPr>
      </w:pPr>
      <w:r>
        <w:rPr>
          <w:b/>
        </w:rPr>
        <w:lastRenderedPageBreak/>
        <w:t xml:space="preserve">DESCRIPCIÓN DEL PROCEDIMIENTO: </w:t>
      </w:r>
      <w:r w:rsidR="00D148E3">
        <w:rPr>
          <w:b/>
          <w:u w:val="single" w:color="000000"/>
        </w:rPr>
        <w:t>RECURSOS ADMINISTRATIVOS</w:t>
      </w:r>
      <w:r w:rsidR="00D148E3">
        <w:rPr>
          <w:b/>
        </w:rPr>
        <w:t>.</w:t>
      </w:r>
    </w:p>
    <w:p w:rsidR="002964B2" w:rsidRPr="00BE10E2" w:rsidRDefault="002964B2" w:rsidP="002964B2">
      <w:pPr>
        <w:spacing w:after="255" w:line="250" w:lineRule="auto"/>
        <w:ind w:left="802" w:right="0"/>
        <w:jc w:val="left"/>
        <w:rPr>
          <w:b/>
        </w:rPr>
      </w:pPr>
      <w:r w:rsidRPr="00BE10E2">
        <w:rPr>
          <w:b/>
        </w:rPr>
        <w:t>PROTOCOLOS</w:t>
      </w:r>
      <w:r>
        <w:rPr>
          <w:b/>
        </w:rPr>
        <w:t>:</w:t>
      </w:r>
    </w:p>
    <w:p w:rsidR="00412956" w:rsidRDefault="00412956">
      <w:pPr>
        <w:spacing w:after="0" w:line="259" w:lineRule="auto"/>
        <w:ind w:left="166" w:right="0" w:firstLine="0"/>
        <w:jc w:val="left"/>
      </w:pPr>
    </w:p>
    <w:p w:rsidR="00412956" w:rsidRDefault="00FB4081">
      <w:pPr>
        <w:ind w:left="1484" w:right="2796" w:hanging="934"/>
      </w:pPr>
      <w:r>
        <w:t xml:space="preserve">1.1  </w:t>
      </w:r>
      <w:r>
        <w:tab/>
        <w:t xml:space="preserve">Recibe y analiza sobre la procedencia del recurso;  ¿De proceder?  </w:t>
      </w:r>
    </w:p>
    <w:p w:rsidR="00412956" w:rsidRDefault="00FB4081">
      <w:pPr>
        <w:ind w:left="560" w:right="245"/>
      </w:pPr>
      <w:r>
        <w:t xml:space="preserve">1.2  </w:t>
      </w:r>
    </w:p>
    <w:p w:rsidR="00412956" w:rsidRDefault="00FB4081">
      <w:pPr>
        <w:ind w:left="1494" w:right="245"/>
      </w:pPr>
      <w:r>
        <w:t xml:space="preserve">No. Pasa a punto 1.4;  </w:t>
      </w:r>
    </w:p>
    <w:p w:rsidR="009A7928" w:rsidRDefault="009A7928">
      <w:pPr>
        <w:ind w:left="1494" w:right="245"/>
      </w:pPr>
    </w:p>
    <w:p w:rsidR="009A7928" w:rsidRDefault="00FB4081">
      <w:pPr>
        <w:tabs>
          <w:tab w:val="center" w:pos="717"/>
          <w:tab w:val="center" w:pos="4154"/>
        </w:tabs>
        <w:ind w:left="0" w:right="0" w:firstLine="0"/>
        <w:jc w:val="left"/>
      </w:pPr>
      <w:r>
        <w:rPr>
          <w:rFonts w:ascii="Calibri" w:eastAsia="Calibri" w:hAnsi="Calibri" w:cs="Calibri"/>
          <w:sz w:val="22"/>
        </w:rPr>
        <w:tab/>
      </w:r>
      <w:r>
        <w:t xml:space="preserve">1.3  </w:t>
      </w:r>
      <w:r>
        <w:tab/>
        <w:t xml:space="preserve">Si. Se deshecha el recurso; </w:t>
      </w:r>
    </w:p>
    <w:p w:rsidR="00412956" w:rsidRDefault="009A7928">
      <w:pPr>
        <w:tabs>
          <w:tab w:val="center" w:pos="717"/>
          <w:tab w:val="center" w:pos="4154"/>
        </w:tabs>
        <w:ind w:left="0" w:right="0" w:firstLine="0"/>
        <w:jc w:val="left"/>
      </w:pPr>
      <w:r>
        <w:tab/>
        <w:t xml:space="preserve">        </w:t>
      </w:r>
      <w:r w:rsidR="00FB4081">
        <w:t xml:space="preserve">1.4  </w:t>
      </w:r>
      <w:r>
        <w:t xml:space="preserve">         </w:t>
      </w:r>
      <w:r w:rsidR="00FB4081">
        <w:t xml:space="preserve">Admite el recurso;  </w:t>
      </w:r>
    </w:p>
    <w:p w:rsidR="00412956" w:rsidRDefault="00FB4081">
      <w:pPr>
        <w:tabs>
          <w:tab w:val="center" w:pos="717"/>
          <w:tab w:val="center" w:pos="3597"/>
        </w:tabs>
        <w:ind w:left="0" w:right="0" w:firstLine="0"/>
        <w:jc w:val="left"/>
      </w:pPr>
      <w:r>
        <w:rPr>
          <w:rFonts w:ascii="Calibri" w:eastAsia="Calibri" w:hAnsi="Calibri" w:cs="Calibri"/>
          <w:sz w:val="22"/>
        </w:rPr>
        <w:tab/>
      </w:r>
      <w:r>
        <w:t xml:space="preserve">1.5  </w:t>
      </w:r>
      <w:r>
        <w:tab/>
        <w:t xml:space="preserve">Solicita informes a la autoridad recurrida.  </w:t>
      </w:r>
    </w:p>
    <w:p w:rsidR="00412956" w:rsidRDefault="00FB4081" w:rsidP="0057393C">
      <w:pPr>
        <w:numPr>
          <w:ilvl w:val="1"/>
          <w:numId w:val="21"/>
        </w:numPr>
        <w:ind w:right="245" w:hanging="866"/>
      </w:pPr>
      <w:r>
        <w:t xml:space="preserve">Acata la medida cautelar;  </w:t>
      </w:r>
    </w:p>
    <w:p w:rsidR="00412956" w:rsidRDefault="009A7928" w:rsidP="0057393C">
      <w:pPr>
        <w:numPr>
          <w:ilvl w:val="1"/>
          <w:numId w:val="21"/>
        </w:numPr>
        <w:ind w:right="245" w:hanging="866"/>
      </w:pPr>
      <w:r>
        <w:t xml:space="preserve">Aporta como pruebas las </w:t>
      </w:r>
      <w:r w:rsidR="00FB4081">
        <w:t xml:space="preserve"> copias certi</w:t>
      </w:r>
      <w:r>
        <w:t xml:space="preserve">ficadas </w:t>
      </w:r>
      <w:r w:rsidR="00FB4081">
        <w:t xml:space="preserve">que soporten la legalidad del acto  </w:t>
      </w:r>
      <w:r w:rsidR="00FB4081">
        <w:tab/>
        <w:t xml:space="preserve">  recurrido.   </w:t>
      </w:r>
    </w:p>
    <w:p w:rsidR="00412956" w:rsidRDefault="00FB4081">
      <w:pPr>
        <w:tabs>
          <w:tab w:val="center" w:pos="710"/>
          <w:tab w:val="center" w:pos="3378"/>
        </w:tabs>
        <w:ind w:left="0" w:right="0" w:firstLine="0"/>
        <w:jc w:val="left"/>
      </w:pPr>
      <w:r>
        <w:rPr>
          <w:rFonts w:ascii="Calibri" w:eastAsia="Calibri" w:hAnsi="Calibri" w:cs="Calibri"/>
          <w:sz w:val="22"/>
        </w:rPr>
        <w:tab/>
      </w:r>
      <w:r>
        <w:t xml:space="preserve">3.1  </w:t>
      </w:r>
      <w:r>
        <w:tab/>
        <w:t xml:space="preserve">Realiza el desahogo de la audiencia.  </w:t>
      </w:r>
    </w:p>
    <w:p w:rsidR="00412956" w:rsidRDefault="00FB4081" w:rsidP="0057393C">
      <w:pPr>
        <w:numPr>
          <w:ilvl w:val="1"/>
          <w:numId w:val="22"/>
        </w:numPr>
        <w:spacing w:after="104"/>
        <w:ind w:left="1417" w:right="245" w:hanging="874"/>
      </w:pPr>
      <w:r>
        <w:t xml:space="preserve">Analiza el contenido de las constancias del expediente relativo al recurso; </w:t>
      </w:r>
    </w:p>
    <w:p w:rsidR="00412956" w:rsidRDefault="00FB4081" w:rsidP="0057393C">
      <w:pPr>
        <w:numPr>
          <w:ilvl w:val="1"/>
          <w:numId w:val="22"/>
        </w:numPr>
        <w:spacing w:after="122"/>
        <w:ind w:left="1417" w:right="245" w:hanging="874"/>
      </w:pPr>
      <w:r>
        <w:t xml:space="preserve">Emite resolución.  </w:t>
      </w:r>
    </w:p>
    <w:p w:rsidR="00412956" w:rsidRDefault="00FB4081" w:rsidP="0057393C">
      <w:pPr>
        <w:numPr>
          <w:ilvl w:val="1"/>
          <w:numId w:val="22"/>
        </w:numPr>
        <w:ind w:left="1417" w:right="245" w:hanging="874"/>
      </w:pPr>
      <w:r>
        <w:t xml:space="preserve">Notifica resolución al recurrente;  </w:t>
      </w:r>
    </w:p>
    <w:p w:rsidR="00412956" w:rsidRDefault="00FB4081" w:rsidP="0057393C">
      <w:pPr>
        <w:numPr>
          <w:ilvl w:val="1"/>
          <w:numId w:val="22"/>
        </w:numPr>
        <w:ind w:left="1417" w:right="245" w:hanging="874"/>
      </w:pPr>
      <w:r>
        <w:t xml:space="preserve">Informa a la dependencia que se emitió el recurso.  </w:t>
      </w:r>
    </w:p>
    <w:p w:rsidR="00412956" w:rsidRDefault="00FB4081">
      <w:pPr>
        <w:ind w:left="1457" w:right="2649" w:hanging="919"/>
      </w:pPr>
      <w:r>
        <w:t xml:space="preserve">5.1  </w:t>
      </w:r>
      <w:r>
        <w:tab/>
        <w:t xml:space="preserve">Comunica la resolución procedente o improcedente;  ¿Es procedente?  </w:t>
      </w:r>
    </w:p>
    <w:p w:rsidR="00412956" w:rsidRDefault="00FB4081">
      <w:pPr>
        <w:ind w:left="548" w:right="245"/>
      </w:pPr>
      <w:r>
        <w:t xml:space="preserve">5.2  </w:t>
      </w:r>
    </w:p>
    <w:p w:rsidR="00412956" w:rsidRDefault="00FB4081">
      <w:pPr>
        <w:ind w:left="1467" w:right="245"/>
      </w:pPr>
      <w:r>
        <w:t xml:space="preserve">No. Archiva expediente;  </w:t>
      </w:r>
    </w:p>
    <w:p w:rsidR="00412956" w:rsidRDefault="00FB4081">
      <w:pPr>
        <w:ind w:left="1467" w:right="245"/>
      </w:pPr>
      <w:proofErr w:type="spellStart"/>
      <w:r>
        <w:t>Si</w:t>
      </w:r>
      <w:proofErr w:type="spellEnd"/>
      <w:r>
        <w:t xml:space="preserve">. Notifica a la autoridad municipal para los efectos legales de su  </w:t>
      </w:r>
    </w:p>
    <w:p w:rsidR="00412956" w:rsidRDefault="00FB4081" w:rsidP="00F90BB9">
      <w:pPr>
        <w:pStyle w:val="Prrafodelista"/>
        <w:tabs>
          <w:tab w:val="center" w:pos="705"/>
          <w:tab w:val="center" w:pos="4091"/>
        </w:tabs>
        <w:spacing w:after="204"/>
        <w:ind w:left="749" w:right="0" w:firstLine="0"/>
        <w:jc w:val="left"/>
      </w:pPr>
      <w:proofErr w:type="gramStart"/>
      <w:r>
        <w:t>competencia</w:t>
      </w:r>
      <w:proofErr w:type="gramEnd"/>
      <w:r>
        <w:t xml:space="preserve"> y al particular para su conocimiento.  </w:t>
      </w:r>
    </w:p>
    <w:p w:rsidR="00F90BB9" w:rsidRDefault="00F90BB9" w:rsidP="00F90BB9">
      <w:pPr>
        <w:pStyle w:val="Prrafodelista"/>
        <w:tabs>
          <w:tab w:val="left" w:pos="520"/>
        </w:tabs>
        <w:spacing w:line="0" w:lineRule="atLeast"/>
        <w:ind w:left="360" w:firstLine="0"/>
        <w:rPr>
          <w:rFonts w:ascii="Arial Narrow" w:hAnsi="Arial Narrow"/>
          <w:b/>
          <w:szCs w:val="24"/>
        </w:rPr>
      </w:pPr>
    </w:p>
    <w:p w:rsidR="00F90BB9" w:rsidRPr="00F90BB9" w:rsidRDefault="00F90BB9" w:rsidP="00F90BB9">
      <w:pPr>
        <w:pStyle w:val="Prrafodelista"/>
        <w:tabs>
          <w:tab w:val="left" w:pos="520"/>
        </w:tabs>
        <w:spacing w:line="0" w:lineRule="atLeast"/>
        <w:ind w:left="360" w:firstLine="0"/>
        <w:rPr>
          <w:rFonts w:ascii="Arial Narrow" w:hAnsi="Arial Narrow"/>
          <w:b/>
          <w:szCs w:val="24"/>
        </w:rPr>
      </w:pPr>
      <w:r w:rsidRPr="00F90BB9">
        <w:rPr>
          <w:rFonts w:ascii="Arial Narrow" w:hAnsi="Arial Narrow"/>
          <w:b/>
          <w:szCs w:val="24"/>
        </w:rPr>
        <w:t>COSTO: No aplica</w:t>
      </w:r>
    </w:p>
    <w:p w:rsidR="00F90BB9" w:rsidRPr="00F90BB9" w:rsidRDefault="00F90BB9" w:rsidP="00F90BB9">
      <w:pPr>
        <w:pStyle w:val="Prrafodelista"/>
        <w:tabs>
          <w:tab w:val="left" w:pos="520"/>
        </w:tabs>
        <w:spacing w:line="0" w:lineRule="atLeast"/>
        <w:ind w:left="360" w:firstLine="0"/>
        <w:rPr>
          <w:rFonts w:ascii="Arial Narrow" w:hAnsi="Arial Narrow"/>
          <w:b/>
          <w:szCs w:val="24"/>
        </w:rPr>
      </w:pPr>
      <w:r w:rsidRPr="00F90BB9">
        <w:rPr>
          <w:rFonts w:ascii="Arial Narrow" w:hAnsi="Arial Narrow"/>
          <w:b/>
          <w:szCs w:val="24"/>
        </w:rPr>
        <w:t>FORMATO: No aplica</w:t>
      </w:r>
    </w:p>
    <w:p w:rsidR="00F90BB9" w:rsidRPr="00F90BB9" w:rsidRDefault="00F90BB9" w:rsidP="00F90BB9">
      <w:pPr>
        <w:pStyle w:val="Prrafodelista"/>
        <w:tabs>
          <w:tab w:val="center" w:pos="705"/>
          <w:tab w:val="center" w:pos="4091"/>
        </w:tabs>
        <w:spacing w:after="204"/>
        <w:ind w:left="749" w:right="0" w:firstLine="0"/>
        <w:jc w:val="left"/>
        <w:rPr>
          <w:b/>
        </w:rPr>
      </w:pPr>
    </w:p>
    <w:p w:rsidR="00412956" w:rsidRDefault="00FB4081">
      <w:pPr>
        <w:spacing w:after="0" w:line="447" w:lineRule="auto"/>
        <w:ind w:left="0" w:right="10109" w:firstLine="0"/>
        <w:jc w:val="left"/>
      </w:pPr>
      <w:r>
        <w:t xml:space="preserve">   </w:t>
      </w:r>
    </w:p>
    <w:p w:rsidR="002964B2" w:rsidRDefault="00FB4081" w:rsidP="002964B2">
      <w:pPr>
        <w:spacing w:after="212" w:line="259" w:lineRule="auto"/>
        <w:ind w:right="0"/>
        <w:jc w:val="center"/>
        <w:rPr>
          <w:sz w:val="28"/>
          <w:szCs w:val="28"/>
        </w:rPr>
      </w:pPr>
      <w:r w:rsidRPr="00B53058">
        <w:rPr>
          <w:b/>
          <w:sz w:val="28"/>
          <w:szCs w:val="28"/>
        </w:rPr>
        <w:t xml:space="preserve">DESCRIPCIÓN DEL PROCEDIMIENTO: </w:t>
      </w:r>
      <w:r w:rsidR="00D148E3" w:rsidRPr="00B53058">
        <w:rPr>
          <w:b/>
          <w:sz w:val="28"/>
          <w:szCs w:val="28"/>
          <w:u w:val="single" w:color="000000"/>
        </w:rPr>
        <w:t>DAÑOS A BIENES PROPIEDAD MUNICIPAL.</w:t>
      </w:r>
    </w:p>
    <w:p w:rsidR="002964B2" w:rsidRPr="002964B2" w:rsidRDefault="00FB4081" w:rsidP="002964B2">
      <w:pPr>
        <w:spacing w:after="212" w:line="259" w:lineRule="auto"/>
        <w:ind w:right="0"/>
        <w:jc w:val="left"/>
        <w:rPr>
          <w:sz w:val="28"/>
          <w:szCs w:val="28"/>
        </w:rPr>
      </w:pPr>
      <w:r>
        <w:t xml:space="preserve"> </w:t>
      </w:r>
      <w:r w:rsidR="002964B2" w:rsidRPr="00BE10E2">
        <w:rPr>
          <w:b/>
        </w:rPr>
        <w:t>PROTOCOLOS</w:t>
      </w:r>
      <w:r w:rsidR="002964B2">
        <w:rPr>
          <w:b/>
        </w:rPr>
        <w:t>:</w:t>
      </w:r>
    </w:p>
    <w:p w:rsidR="009A7928" w:rsidRDefault="00FB4081">
      <w:pPr>
        <w:ind w:left="416" w:right="245"/>
      </w:pPr>
      <w:r>
        <w:rPr>
          <w:b/>
        </w:rPr>
        <w:t xml:space="preserve">   </w:t>
      </w:r>
      <w:r>
        <w:rPr>
          <w:b/>
        </w:rPr>
        <w:tab/>
      </w:r>
      <w:r>
        <w:t>Recibe petición de la autoridad competente, solicitando si el Ayuntamiento</w:t>
      </w:r>
      <w:r w:rsidR="009A7928">
        <w:t>:</w:t>
      </w:r>
    </w:p>
    <w:p w:rsidR="00412956" w:rsidRDefault="00FB4081">
      <w:pPr>
        <w:ind w:left="416" w:right="245"/>
      </w:pPr>
      <w:r>
        <w:t xml:space="preserve">  </w:t>
      </w:r>
    </w:p>
    <w:p w:rsidR="009A7928" w:rsidRDefault="009A7928">
      <w:pPr>
        <w:ind w:left="267" w:right="2952"/>
      </w:pPr>
      <w:r>
        <w:t>1.1            F</w:t>
      </w:r>
      <w:r w:rsidR="00FB4081">
        <w:t xml:space="preserve">ormula querella y/o pide cuantificación de daños;  </w:t>
      </w:r>
    </w:p>
    <w:p w:rsidR="00412956" w:rsidRDefault="00FB4081">
      <w:pPr>
        <w:ind w:left="267" w:right="2952"/>
      </w:pPr>
      <w:r>
        <w:t xml:space="preserve">1.2   </w:t>
      </w:r>
      <w:r>
        <w:tab/>
        <w:t xml:space="preserve">Elabora oficio solicitado, la cuantificación del daño,  </w:t>
      </w:r>
    </w:p>
    <w:p w:rsidR="00412956" w:rsidRDefault="00FB4081">
      <w:pPr>
        <w:tabs>
          <w:tab w:val="center" w:pos="429"/>
          <w:tab w:val="center" w:pos="2071"/>
        </w:tabs>
        <w:ind w:left="0" w:right="0" w:firstLine="0"/>
        <w:jc w:val="left"/>
      </w:pPr>
      <w:r>
        <w:rPr>
          <w:rFonts w:ascii="Calibri" w:eastAsia="Calibri" w:hAnsi="Calibri" w:cs="Calibri"/>
          <w:sz w:val="22"/>
        </w:rPr>
        <w:tab/>
      </w:r>
      <w:r>
        <w:t xml:space="preserve"> 1.3   </w:t>
      </w:r>
      <w:r>
        <w:tab/>
        <w:t xml:space="preserve">Envía oficio.  </w:t>
      </w:r>
    </w:p>
    <w:p w:rsidR="00412956" w:rsidRDefault="00FB4081" w:rsidP="0057393C">
      <w:pPr>
        <w:numPr>
          <w:ilvl w:val="1"/>
          <w:numId w:val="29"/>
        </w:numPr>
        <w:ind w:left="1417" w:right="245" w:hanging="1160"/>
      </w:pPr>
      <w:r>
        <w:lastRenderedPageBreak/>
        <w:t xml:space="preserve">Acata la solicitud recibida por el Área </w:t>
      </w:r>
      <w:r w:rsidR="00D148E3">
        <w:t>Jurídica</w:t>
      </w:r>
      <w:r w:rsidR="009A7928">
        <w:t xml:space="preserve"> </w:t>
      </w:r>
      <w:r>
        <w:t xml:space="preserve">Penal;  </w:t>
      </w:r>
    </w:p>
    <w:p w:rsidR="00412956" w:rsidRDefault="00FB4081" w:rsidP="0057393C">
      <w:pPr>
        <w:numPr>
          <w:ilvl w:val="1"/>
          <w:numId w:val="29"/>
        </w:numPr>
        <w:ind w:left="1417" w:right="245" w:hanging="1160"/>
      </w:pPr>
      <w:r>
        <w:t xml:space="preserve">Expide oficios de cuantificación de daños;  </w:t>
      </w:r>
    </w:p>
    <w:p w:rsidR="00412956" w:rsidRDefault="00FB4081" w:rsidP="0057393C">
      <w:pPr>
        <w:numPr>
          <w:ilvl w:val="1"/>
          <w:numId w:val="29"/>
        </w:numPr>
        <w:ind w:left="1417" w:right="245" w:hanging="1160"/>
      </w:pPr>
      <w:r>
        <w:t xml:space="preserve">Envía al Área </w:t>
      </w:r>
      <w:r w:rsidR="00D148E3">
        <w:t>Jurídica</w:t>
      </w:r>
      <w:r w:rsidR="009A7928">
        <w:t xml:space="preserve"> </w:t>
      </w:r>
      <w:r>
        <w:t xml:space="preserve">Penal;  </w:t>
      </w:r>
    </w:p>
    <w:p w:rsidR="00412956" w:rsidRDefault="00FB4081" w:rsidP="0057393C">
      <w:pPr>
        <w:numPr>
          <w:ilvl w:val="1"/>
          <w:numId w:val="29"/>
        </w:numPr>
        <w:ind w:left="1417" w:right="245" w:hanging="1160"/>
      </w:pPr>
      <w:r>
        <w:t xml:space="preserve">Presenta oficio de cuantificación de daños.  </w:t>
      </w:r>
    </w:p>
    <w:p w:rsidR="00412956" w:rsidRDefault="00FB4081">
      <w:pPr>
        <w:ind w:left="1051" w:right="245"/>
      </w:pPr>
      <w:r>
        <w:t xml:space="preserve">¿El interesado liquida el daño?  </w:t>
      </w:r>
    </w:p>
    <w:p w:rsidR="00D148E3" w:rsidRDefault="00D148E3">
      <w:pPr>
        <w:ind w:left="1051" w:right="245"/>
      </w:pPr>
    </w:p>
    <w:p w:rsidR="00412956" w:rsidRDefault="00FB4081">
      <w:pPr>
        <w:ind w:left="260" w:right="245"/>
      </w:pPr>
      <w:r>
        <w:t xml:space="preserve">3.1  </w:t>
      </w:r>
    </w:p>
    <w:p w:rsidR="00412956" w:rsidRDefault="00FB4081">
      <w:pPr>
        <w:ind w:left="1051" w:right="245"/>
      </w:pPr>
      <w:r>
        <w:t xml:space="preserve">No. Pasa a 4.1;  </w:t>
      </w:r>
    </w:p>
    <w:p w:rsidR="00412956" w:rsidRDefault="00FB4081">
      <w:pPr>
        <w:ind w:left="1051" w:right="245"/>
      </w:pPr>
      <w:proofErr w:type="spellStart"/>
      <w:r>
        <w:t>Si</w:t>
      </w:r>
      <w:proofErr w:type="spellEnd"/>
      <w:r>
        <w:t xml:space="preserve">. Expide oficio a la Hacienda Pública Municipal informando el monto a pagar;  </w:t>
      </w:r>
    </w:p>
    <w:p w:rsidR="00412956" w:rsidRDefault="00FB4081" w:rsidP="0057393C">
      <w:pPr>
        <w:numPr>
          <w:ilvl w:val="1"/>
          <w:numId w:val="30"/>
        </w:numPr>
        <w:ind w:left="1417" w:right="245" w:hanging="1167"/>
      </w:pPr>
      <w:r>
        <w:t xml:space="preserve">Recibe oficio de cobro por daños;  </w:t>
      </w:r>
    </w:p>
    <w:p w:rsidR="00412956" w:rsidRDefault="00FB4081" w:rsidP="0057393C">
      <w:pPr>
        <w:numPr>
          <w:ilvl w:val="1"/>
          <w:numId w:val="30"/>
        </w:numPr>
        <w:ind w:left="1417" w:right="245" w:hanging="1167"/>
      </w:pPr>
      <w:r>
        <w:t xml:space="preserve">Expide recibo oficial para el interesado;  </w:t>
      </w:r>
    </w:p>
    <w:p w:rsidR="00412956" w:rsidRDefault="00FB4081" w:rsidP="0057393C">
      <w:pPr>
        <w:numPr>
          <w:ilvl w:val="1"/>
          <w:numId w:val="30"/>
        </w:numPr>
        <w:ind w:left="1417" w:right="245" w:hanging="1167"/>
      </w:pPr>
      <w:r>
        <w:t xml:space="preserve">Otorga al interesado desistimiento o perdón legal, al presentar recibo  </w:t>
      </w:r>
      <w:r>
        <w:tab/>
        <w:t xml:space="preserve">  </w:t>
      </w:r>
      <w:r>
        <w:tab/>
        <w:t xml:space="preserve">oficial debidamente pagado.  </w:t>
      </w:r>
    </w:p>
    <w:p w:rsidR="00412956" w:rsidRDefault="00FB4081" w:rsidP="0057393C">
      <w:pPr>
        <w:numPr>
          <w:ilvl w:val="1"/>
          <w:numId w:val="31"/>
        </w:numPr>
        <w:ind w:left="1417" w:right="245" w:hanging="1167"/>
      </w:pPr>
      <w:r>
        <w:t xml:space="preserve">Presenta querella ante la autoridad competente; </w:t>
      </w:r>
    </w:p>
    <w:p w:rsidR="00412956" w:rsidRDefault="00FB4081" w:rsidP="0057393C">
      <w:pPr>
        <w:numPr>
          <w:ilvl w:val="1"/>
          <w:numId w:val="31"/>
        </w:numPr>
        <w:ind w:left="1417" w:right="245" w:hanging="1167"/>
      </w:pPr>
      <w:r>
        <w:t xml:space="preserve">Asiste a la Agencia del Ministerio Público que conozca del asunto para el   </w:t>
      </w:r>
      <w:r>
        <w:tab/>
        <w:t xml:space="preserve"> </w:t>
      </w:r>
      <w:r>
        <w:tab/>
        <w:t xml:space="preserve">desahogo de la averiguación.  </w:t>
      </w:r>
    </w:p>
    <w:p w:rsidR="00412956" w:rsidRDefault="00FB4081">
      <w:pPr>
        <w:ind w:left="1051" w:right="245"/>
      </w:pPr>
      <w:r>
        <w:t xml:space="preserve">¿El daño fue cubierto en su totalidad?  </w:t>
      </w:r>
    </w:p>
    <w:p w:rsidR="00412956" w:rsidRDefault="00FB4081">
      <w:pPr>
        <w:ind w:left="255" w:right="245"/>
      </w:pPr>
      <w:r>
        <w:t xml:space="preserve">5.1  </w:t>
      </w:r>
    </w:p>
    <w:p w:rsidR="00412956" w:rsidRDefault="00FB4081">
      <w:pPr>
        <w:ind w:left="1051" w:right="245"/>
      </w:pPr>
      <w:r>
        <w:t xml:space="preserve">No. Pasa a punto 5.3;  </w:t>
      </w:r>
    </w:p>
    <w:p w:rsidR="00412956" w:rsidRDefault="00FB4081" w:rsidP="0057393C">
      <w:pPr>
        <w:numPr>
          <w:ilvl w:val="1"/>
          <w:numId w:val="32"/>
        </w:numPr>
        <w:ind w:left="1417" w:right="245" w:hanging="1172"/>
      </w:pPr>
      <w:proofErr w:type="spellStart"/>
      <w:r>
        <w:t>Si</w:t>
      </w:r>
      <w:proofErr w:type="spellEnd"/>
      <w:r>
        <w:t xml:space="preserve">. Archiva expediente como concluido;  </w:t>
      </w:r>
    </w:p>
    <w:p w:rsidR="00412956" w:rsidRDefault="00FB4081" w:rsidP="0057393C">
      <w:pPr>
        <w:numPr>
          <w:ilvl w:val="1"/>
          <w:numId w:val="32"/>
        </w:numPr>
        <w:ind w:left="1417" w:right="245" w:hanging="1172"/>
      </w:pPr>
      <w:r>
        <w:t xml:space="preserve">Continúa denuncia en contra de quien causo el daño hasta su  </w:t>
      </w:r>
      <w:r>
        <w:tab/>
        <w:t xml:space="preserve">  </w:t>
      </w:r>
      <w:r>
        <w:tab/>
        <w:t xml:space="preserve">consignación, como consecuencia de la negativa de pago.  </w:t>
      </w:r>
    </w:p>
    <w:p w:rsidR="00AB5167" w:rsidRDefault="00FB4081" w:rsidP="00F90BB9">
      <w:pPr>
        <w:tabs>
          <w:tab w:val="left" w:pos="520"/>
        </w:tabs>
        <w:spacing w:line="0" w:lineRule="atLeast"/>
      </w:pPr>
      <w:r>
        <w:t xml:space="preserve"> </w:t>
      </w:r>
    </w:p>
    <w:p w:rsidR="00F90BB9" w:rsidRDefault="00F90BB9" w:rsidP="00F90BB9">
      <w:pPr>
        <w:tabs>
          <w:tab w:val="left" w:pos="520"/>
        </w:tabs>
        <w:spacing w:line="0" w:lineRule="atLeast"/>
        <w:rPr>
          <w:rFonts w:ascii="Arial Narrow" w:hAnsi="Arial Narrow"/>
          <w:szCs w:val="24"/>
        </w:rPr>
      </w:pPr>
      <w:r w:rsidRPr="009F3EC1">
        <w:rPr>
          <w:rFonts w:ascii="Arial Narrow" w:hAnsi="Arial Narrow"/>
          <w:b/>
          <w:szCs w:val="24"/>
        </w:rPr>
        <w:t>C</w:t>
      </w:r>
      <w:r w:rsidRPr="009F3EC1">
        <w:rPr>
          <w:rFonts w:ascii="Arial Narrow" w:hAnsi="Arial Narrow"/>
          <w:b/>
          <w:szCs w:val="24"/>
        </w:rPr>
        <w:t>OSTO:</w:t>
      </w:r>
      <w:r w:rsidR="00BE10E2">
        <w:rPr>
          <w:rFonts w:ascii="Arial Narrow" w:hAnsi="Arial Narrow"/>
          <w:szCs w:val="24"/>
        </w:rPr>
        <w:t xml:space="preserve"> Conforme a la evaluación de perito.</w:t>
      </w:r>
    </w:p>
    <w:p w:rsidR="00F90BB9" w:rsidRDefault="00AB5167" w:rsidP="00F90BB9">
      <w:pPr>
        <w:tabs>
          <w:tab w:val="left" w:pos="520"/>
        </w:tabs>
        <w:spacing w:line="0" w:lineRule="atLeast"/>
        <w:rPr>
          <w:rFonts w:ascii="Arial Narrow" w:hAnsi="Arial Narrow"/>
          <w:szCs w:val="24"/>
        </w:rPr>
      </w:pPr>
      <w:r>
        <w:rPr>
          <w:rFonts w:ascii="Arial Narrow" w:hAnsi="Arial Narrow"/>
          <w:b/>
          <w:szCs w:val="24"/>
        </w:rPr>
        <w:tab/>
      </w:r>
      <w:r w:rsidR="00F90BB9">
        <w:rPr>
          <w:rFonts w:ascii="Arial Narrow" w:hAnsi="Arial Narrow"/>
          <w:b/>
          <w:szCs w:val="24"/>
        </w:rPr>
        <w:t>FORMATO</w:t>
      </w:r>
      <w:r w:rsidR="00F90BB9" w:rsidRPr="009F3EC1">
        <w:rPr>
          <w:rFonts w:ascii="Arial Narrow" w:hAnsi="Arial Narrow"/>
          <w:b/>
          <w:szCs w:val="24"/>
        </w:rPr>
        <w:t>:</w:t>
      </w:r>
      <w:r w:rsidR="00F90BB9">
        <w:rPr>
          <w:rFonts w:ascii="Arial Narrow" w:hAnsi="Arial Narrow"/>
          <w:b/>
          <w:szCs w:val="24"/>
        </w:rPr>
        <w:t xml:space="preserve"> </w:t>
      </w:r>
      <w:r w:rsidR="00F90BB9">
        <w:rPr>
          <w:rFonts w:ascii="Arial Narrow" w:hAnsi="Arial Narrow"/>
          <w:szCs w:val="24"/>
        </w:rPr>
        <w:t>No aplica</w:t>
      </w:r>
    </w:p>
    <w:p w:rsidR="00412956" w:rsidRDefault="00412956" w:rsidP="009A7928">
      <w:pPr>
        <w:spacing w:after="223" w:line="259" w:lineRule="auto"/>
        <w:ind w:left="0" w:right="0" w:firstLine="0"/>
        <w:jc w:val="left"/>
      </w:pPr>
    </w:p>
    <w:p w:rsidR="009A7928" w:rsidRDefault="009A7928">
      <w:pPr>
        <w:spacing w:after="201" w:line="259" w:lineRule="auto"/>
        <w:ind w:right="0"/>
        <w:jc w:val="left"/>
        <w:rPr>
          <w:b/>
          <w:i/>
          <w:u w:val="single" w:color="000000"/>
        </w:rPr>
      </w:pPr>
    </w:p>
    <w:p w:rsidR="00D148E3" w:rsidRDefault="00FB4081" w:rsidP="00BE10E2">
      <w:pPr>
        <w:spacing w:after="201" w:line="259" w:lineRule="auto"/>
        <w:ind w:right="0"/>
        <w:jc w:val="center"/>
        <w:rPr>
          <w:b/>
          <w:u w:val="single"/>
        </w:rPr>
      </w:pPr>
      <w:r>
        <w:rPr>
          <w:b/>
        </w:rPr>
        <w:t>DESCRIPCIÓN DEL PROCEDIMIENTO</w:t>
      </w:r>
      <w:r>
        <w:t>:</w:t>
      </w:r>
      <w:r w:rsidR="00D148E3" w:rsidRPr="00D148E3">
        <w:rPr>
          <w:b/>
          <w:i/>
          <w:u w:val="single" w:color="000000"/>
        </w:rPr>
        <w:t xml:space="preserve"> </w:t>
      </w:r>
      <w:r w:rsidR="00D148E3" w:rsidRPr="00BE10E2">
        <w:rPr>
          <w:b/>
          <w:u w:val="single"/>
        </w:rPr>
        <w:t>JUICIOS LABORALES.</w:t>
      </w:r>
    </w:p>
    <w:p w:rsidR="002964B2" w:rsidRPr="00BE10E2" w:rsidRDefault="002964B2" w:rsidP="002964B2">
      <w:pPr>
        <w:spacing w:after="255" w:line="250" w:lineRule="auto"/>
        <w:ind w:right="0"/>
        <w:jc w:val="left"/>
        <w:rPr>
          <w:b/>
        </w:rPr>
      </w:pPr>
      <w:r w:rsidRPr="00BE10E2">
        <w:rPr>
          <w:b/>
        </w:rPr>
        <w:t>PROTOCOLOS</w:t>
      </w:r>
      <w:r>
        <w:rPr>
          <w:b/>
        </w:rPr>
        <w:t>:</w:t>
      </w:r>
    </w:p>
    <w:p w:rsidR="00412956" w:rsidRDefault="00412956">
      <w:pPr>
        <w:spacing w:after="0" w:line="259" w:lineRule="auto"/>
        <w:ind w:left="0" w:right="0" w:firstLine="0"/>
        <w:jc w:val="left"/>
      </w:pPr>
    </w:p>
    <w:p w:rsidR="00412956" w:rsidRDefault="00FB4081" w:rsidP="0057393C">
      <w:pPr>
        <w:numPr>
          <w:ilvl w:val="1"/>
          <w:numId w:val="13"/>
        </w:numPr>
        <w:ind w:right="245" w:hanging="1344"/>
      </w:pPr>
      <w:r>
        <w:t xml:space="preserve">Recibe la demanda, realiza el estudio de excepciones y defensas, se analizan las pruebas que se tienen;  </w:t>
      </w:r>
    </w:p>
    <w:p w:rsidR="00412956" w:rsidRDefault="00FB4081" w:rsidP="0057393C">
      <w:pPr>
        <w:numPr>
          <w:ilvl w:val="1"/>
          <w:numId w:val="13"/>
        </w:numPr>
        <w:ind w:right="245" w:hanging="1344"/>
      </w:pPr>
      <w:r>
        <w:t xml:space="preserve">Solicita información y documentación a las dependencias que correspondan, según las acciones entabladas; </w:t>
      </w:r>
    </w:p>
    <w:p w:rsidR="00412956" w:rsidRDefault="00FB4081" w:rsidP="0057393C">
      <w:pPr>
        <w:numPr>
          <w:ilvl w:val="1"/>
          <w:numId w:val="13"/>
        </w:numPr>
        <w:ind w:right="245" w:hanging="1344"/>
      </w:pPr>
      <w:r>
        <w:t xml:space="preserve">Contesta demanda, términos establecidos por la Ley; </w:t>
      </w:r>
    </w:p>
    <w:p w:rsidR="00412956" w:rsidRDefault="00FB4081" w:rsidP="0057393C">
      <w:pPr>
        <w:numPr>
          <w:ilvl w:val="1"/>
          <w:numId w:val="13"/>
        </w:numPr>
        <w:spacing w:after="4" w:line="241" w:lineRule="auto"/>
        <w:ind w:right="245" w:hanging="1344"/>
      </w:pPr>
      <w:r>
        <w:t xml:space="preserve">Agenda fecha de Audiencia Trifásica (a.- conciliación, b.- demanda, y </w:t>
      </w:r>
      <w:r>
        <w:tab/>
        <w:t xml:space="preserve">   </w:t>
      </w:r>
      <w:r>
        <w:tab/>
        <w:t xml:space="preserve"> </w:t>
      </w:r>
      <w:r>
        <w:tab/>
        <w:t xml:space="preserve">excepciones ofrecimientos y admisión o rechazo de pruebas).  ¿Incomparecencia de la actora?   </w:t>
      </w:r>
    </w:p>
    <w:p w:rsidR="00412956" w:rsidRDefault="00FB4081">
      <w:pPr>
        <w:ind w:left="267" w:right="245"/>
      </w:pPr>
      <w:r>
        <w:t xml:space="preserve">2.1  </w:t>
      </w:r>
    </w:p>
    <w:p w:rsidR="00412956" w:rsidRDefault="00FB4081">
      <w:pPr>
        <w:ind w:left="1051" w:right="245"/>
      </w:pPr>
      <w:r>
        <w:t xml:space="preserve">No. Pasa a punto 2.3;  </w:t>
      </w:r>
    </w:p>
    <w:p w:rsidR="00412956" w:rsidRDefault="00FB4081">
      <w:pPr>
        <w:ind w:left="1028" w:right="3675" w:hanging="771"/>
      </w:pPr>
      <w:r>
        <w:lastRenderedPageBreak/>
        <w:t xml:space="preserve">2.2   </w:t>
      </w:r>
      <w:r>
        <w:tab/>
        <w:t xml:space="preserve">Si. Tiene por ratificada demanda;  ¿Inasistencia del demandado?  </w:t>
      </w:r>
    </w:p>
    <w:p w:rsidR="00412956" w:rsidRDefault="00FB4081">
      <w:pPr>
        <w:ind w:left="267" w:right="245"/>
      </w:pPr>
      <w:r>
        <w:t xml:space="preserve">2.3  </w:t>
      </w:r>
    </w:p>
    <w:p w:rsidR="00412956" w:rsidRDefault="00FB4081">
      <w:pPr>
        <w:ind w:left="1051" w:right="6412"/>
      </w:pPr>
      <w:r>
        <w:t xml:space="preserve">No. Pasa a punto 2.3;  Si. </w:t>
      </w:r>
    </w:p>
    <w:p w:rsidR="00412956" w:rsidRDefault="00FB4081" w:rsidP="0057393C">
      <w:pPr>
        <w:numPr>
          <w:ilvl w:val="1"/>
          <w:numId w:val="14"/>
        </w:numPr>
        <w:spacing w:after="4" w:line="241" w:lineRule="auto"/>
        <w:ind w:right="208" w:hanging="754"/>
        <w:jc w:val="left"/>
      </w:pPr>
      <w:r>
        <w:t xml:space="preserve">Tiene por ratificada en sentido afirmativo y declara perdido derecho a  </w:t>
      </w:r>
      <w:r>
        <w:tab/>
        <w:t xml:space="preserve">ofrecer pruebas, a menos que incorporen sus apoderados o autorizados  en  </w:t>
      </w:r>
      <w:r>
        <w:tab/>
        <w:t xml:space="preserve">esta etapa;  </w:t>
      </w:r>
    </w:p>
    <w:p w:rsidR="00412956" w:rsidRDefault="00FB4081" w:rsidP="0057393C">
      <w:pPr>
        <w:numPr>
          <w:ilvl w:val="1"/>
          <w:numId w:val="14"/>
        </w:numPr>
        <w:ind w:right="208" w:hanging="754"/>
        <w:jc w:val="left"/>
      </w:pPr>
      <w:r>
        <w:t xml:space="preserve">Culminan a las partes para llegar a una conciliación, se puede suspender por   </w:t>
      </w:r>
      <w:r>
        <w:tab/>
        <w:t xml:space="preserve"> </w:t>
      </w:r>
      <w:r>
        <w:tab/>
        <w:t xml:space="preserve">una sola ocasión por pláticas conciliatorias;  </w:t>
      </w:r>
    </w:p>
    <w:p w:rsidR="00412956" w:rsidRDefault="00FB4081" w:rsidP="0057393C">
      <w:pPr>
        <w:numPr>
          <w:ilvl w:val="1"/>
          <w:numId w:val="14"/>
        </w:numPr>
        <w:spacing w:after="4" w:line="241" w:lineRule="auto"/>
        <w:ind w:right="208" w:hanging="754"/>
        <w:jc w:val="left"/>
      </w:pPr>
      <w:r>
        <w:t xml:space="preserve">Reanuda la audiencia, previo la ratificación de demanda, la actora podrá   </w:t>
      </w:r>
      <w:r>
        <w:tab/>
        <w:t xml:space="preserve"> </w:t>
      </w:r>
      <w:r>
        <w:tab/>
        <w:t xml:space="preserve">ampliar o rectificar con nuevos datos respecto a los hechos o incluir mayores   </w:t>
      </w:r>
      <w:r>
        <w:tab/>
        <w:t xml:space="preserve"> </w:t>
      </w:r>
      <w:r>
        <w:tab/>
        <w:t xml:space="preserve">prestaciones en la demanda, en caso que se incorporen hechos sustanciales o   </w:t>
      </w:r>
      <w:r>
        <w:tab/>
        <w:t xml:space="preserve"> </w:t>
      </w:r>
      <w:r>
        <w:tab/>
        <w:t xml:space="preserve">nuevas acciones, se suspende la audiencia, para que dentro de 10 días hábiles  </w:t>
      </w:r>
      <w:r>
        <w:tab/>
        <w:t xml:space="preserve"> </w:t>
      </w:r>
      <w:r>
        <w:tab/>
        <w:t xml:space="preserve">se de contestación y se señala fecha para la continuación de la audiencia; </w:t>
      </w:r>
    </w:p>
    <w:p w:rsidR="00412956" w:rsidRDefault="00FB4081" w:rsidP="0057393C">
      <w:pPr>
        <w:numPr>
          <w:ilvl w:val="1"/>
          <w:numId w:val="14"/>
        </w:numPr>
        <w:spacing w:after="4" w:line="241" w:lineRule="auto"/>
        <w:ind w:right="208" w:hanging="754"/>
        <w:jc w:val="left"/>
      </w:pPr>
      <w:r>
        <w:t xml:space="preserve">Continúa la audiencia, la actora ratifica demanda, así como las excepciones y   </w:t>
      </w:r>
      <w:r>
        <w:tab/>
        <w:t xml:space="preserve"> </w:t>
      </w:r>
      <w:r>
        <w:tab/>
        <w:t xml:space="preserve">defensas pudiendo la actora hacer uso de la réplica y la demandada de la   </w:t>
      </w:r>
      <w:r>
        <w:tab/>
        <w:t xml:space="preserve"> </w:t>
      </w:r>
      <w:r>
        <w:tab/>
        <w:t xml:space="preserve">contrarréplica;  </w:t>
      </w:r>
    </w:p>
    <w:p w:rsidR="00412956" w:rsidRDefault="00FB4081">
      <w:pPr>
        <w:spacing w:after="0" w:line="259" w:lineRule="auto"/>
        <w:ind w:left="274" w:right="0" w:firstLine="0"/>
        <w:jc w:val="left"/>
      </w:pPr>
      <w:r>
        <w:t xml:space="preserve"> </w:t>
      </w:r>
    </w:p>
    <w:p w:rsidR="00412956" w:rsidRDefault="00FB4081" w:rsidP="00D148E3">
      <w:pPr>
        <w:numPr>
          <w:ilvl w:val="1"/>
          <w:numId w:val="14"/>
        </w:numPr>
        <w:spacing w:after="4" w:line="241" w:lineRule="auto"/>
        <w:ind w:right="208" w:hanging="754"/>
      </w:pPr>
      <w:r>
        <w:t xml:space="preserve">Concede el uso de la voz a la actora para que ofrezca pruebas y posteriormente  </w:t>
      </w:r>
      <w:r>
        <w:tab/>
        <w:t xml:space="preserve"> </w:t>
      </w:r>
      <w:r>
        <w:tab/>
        <w:t xml:space="preserve">a la demandada para que ofrezca sus pruebas mutuamente. En ese acto se   </w:t>
      </w:r>
      <w:r>
        <w:tab/>
        <w:t xml:space="preserve"> </w:t>
      </w:r>
      <w:r>
        <w:tab/>
        <w:t xml:space="preserve">resolverá sobre la admisión o rechazo de las pruebas, pudiendo la autoridad   </w:t>
      </w:r>
      <w:r>
        <w:tab/>
        <w:t xml:space="preserve"> </w:t>
      </w:r>
      <w:r>
        <w:tab/>
        <w:t xml:space="preserve">reservarse el derecho a proveer lo procedente, para un mejor estudio de los   </w:t>
      </w:r>
      <w:r>
        <w:tab/>
        <w:t xml:space="preserve"> </w:t>
      </w:r>
      <w:r>
        <w:tab/>
        <w:t xml:space="preserve">medios de convicción cierre de la etapa.  </w:t>
      </w:r>
    </w:p>
    <w:p w:rsidR="00412956" w:rsidRDefault="00FB4081" w:rsidP="00D148E3">
      <w:pPr>
        <w:numPr>
          <w:ilvl w:val="1"/>
          <w:numId w:val="14"/>
        </w:numPr>
        <w:ind w:right="208" w:hanging="754"/>
      </w:pPr>
      <w:r>
        <w:t xml:space="preserve">Notifica las partes del auto que admite las pruebas, las que cuentan con tres días   hábiles para objetar las pruebas;  </w:t>
      </w:r>
    </w:p>
    <w:p w:rsidR="00412956" w:rsidRDefault="00D148E3" w:rsidP="00D148E3">
      <w:pPr>
        <w:numPr>
          <w:ilvl w:val="1"/>
          <w:numId w:val="15"/>
        </w:numPr>
        <w:ind w:right="245" w:hanging="20"/>
      </w:pPr>
      <w:r>
        <w:t xml:space="preserve">    </w:t>
      </w:r>
      <w:r w:rsidR="00FB4081">
        <w:t xml:space="preserve">Desahoga la totalidad de las pruebas, pone los autos a la vista del pleno  para   </w:t>
      </w:r>
      <w:r w:rsidR="00FB4081">
        <w:tab/>
        <w:t xml:space="preserve"> </w:t>
      </w:r>
      <w:r w:rsidR="00FB4081">
        <w:tab/>
      </w:r>
      <w:r>
        <w:t xml:space="preserve">   </w:t>
      </w:r>
      <w:r w:rsidR="00FB4081">
        <w:t xml:space="preserve">resolver en definitiva el juicio laboral.  </w:t>
      </w:r>
    </w:p>
    <w:p w:rsidR="00F90BB9" w:rsidRDefault="00D148E3" w:rsidP="00D148E3">
      <w:pPr>
        <w:numPr>
          <w:ilvl w:val="1"/>
          <w:numId w:val="15"/>
        </w:numPr>
        <w:spacing w:after="4" w:line="241" w:lineRule="auto"/>
        <w:ind w:left="294" w:right="245" w:hanging="20"/>
      </w:pPr>
      <w:r>
        <w:t xml:space="preserve">   </w:t>
      </w:r>
      <w:r w:rsidR="00FB4081">
        <w:t xml:space="preserve">Emite el laudo, (sus afectos podrán ser: condenatorio, absolutorio o con   </w:t>
      </w:r>
      <w:r w:rsidR="00FB4081">
        <w:tab/>
        <w:t xml:space="preserve"> </w:t>
      </w:r>
      <w:r w:rsidR="00FB4081">
        <w:tab/>
      </w:r>
      <w:r w:rsidR="00F90BB9">
        <w:t xml:space="preserve">            </w:t>
      </w:r>
      <w:r w:rsidR="00FB4081">
        <w:t xml:space="preserve">efectos mixtos: condenar algunas prestaciones y absolver de las otras); </w:t>
      </w:r>
    </w:p>
    <w:p w:rsidR="00412956" w:rsidRDefault="00F90BB9" w:rsidP="00D148E3">
      <w:pPr>
        <w:numPr>
          <w:ilvl w:val="1"/>
          <w:numId w:val="15"/>
        </w:numPr>
        <w:spacing w:after="4" w:line="241" w:lineRule="auto"/>
        <w:ind w:left="294" w:right="245" w:hanging="20"/>
      </w:pPr>
      <w:r>
        <w:t xml:space="preserve">    </w:t>
      </w:r>
      <w:r w:rsidR="00FB4081">
        <w:t xml:space="preserve"> ¿Laudo con</w:t>
      </w:r>
      <w:r w:rsidR="000B1BF9">
        <w:t xml:space="preserve">denatorio para el Municipio de </w:t>
      </w:r>
      <w:proofErr w:type="spellStart"/>
      <w:r w:rsidR="000B1BF9">
        <w:t>Tecolotlan</w:t>
      </w:r>
      <w:proofErr w:type="spellEnd"/>
      <w:r w:rsidR="000B1BF9">
        <w:t>, Jalisco</w:t>
      </w:r>
      <w:r w:rsidR="00FB4081">
        <w:t xml:space="preserve">?  </w:t>
      </w:r>
    </w:p>
    <w:p w:rsidR="00412956" w:rsidRDefault="00FB4081">
      <w:pPr>
        <w:ind w:left="284" w:right="245"/>
      </w:pPr>
      <w:r>
        <w:t xml:space="preserve">3.2 </w:t>
      </w:r>
    </w:p>
    <w:p w:rsidR="00412956" w:rsidRDefault="00F90BB9" w:rsidP="00F90BB9">
      <w:pPr>
        <w:ind w:right="245"/>
      </w:pPr>
      <w:r>
        <w:t xml:space="preserve">           </w:t>
      </w:r>
      <w:r w:rsidR="00FB4081">
        <w:t xml:space="preserve">No, pasa al punto 4.4;  </w:t>
      </w:r>
    </w:p>
    <w:p w:rsidR="00412956" w:rsidRDefault="00FB4081">
      <w:pPr>
        <w:ind w:left="1844" w:right="245"/>
      </w:pPr>
      <w:proofErr w:type="spellStart"/>
      <w:r>
        <w:t>Si</w:t>
      </w:r>
      <w:proofErr w:type="spellEnd"/>
      <w:r>
        <w:t xml:space="preserve">. Interpone el Juicio de Amparo Directo, del cual conoce un Tribunal Colegiado en Materia de Trabajo;  </w:t>
      </w:r>
    </w:p>
    <w:p w:rsidR="00412956" w:rsidRDefault="00FB4081" w:rsidP="0057393C">
      <w:pPr>
        <w:numPr>
          <w:ilvl w:val="1"/>
          <w:numId w:val="16"/>
        </w:numPr>
        <w:ind w:right="245" w:hanging="1143"/>
      </w:pPr>
      <w:r>
        <w:t xml:space="preserve">Comparece al juicio de amparo directo que interponga el trabajador actor, en vía   de alegatos, haciendo valer las causales de improcedencia que establece la Ley;   ¿Favorable Resolución de Amparo promovido por el Municipio de </w:t>
      </w:r>
      <w:r w:rsidR="00F90BB9">
        <w:t>Tecolotlán</w:t>
      </w:r>
      <w:r w:rsidR="000B1BF9">
        <w:t>, Jalisco</w:t>
      </w:r>
      <w:r>
        <w:t xml:space="preserve">?  </w:t>
      </w:r>
    </w:p>
    <w:p w:rsidR="00412956" w:rsidRDefault="00FB4081">
      <w:pPr>
        <w:spacing w:after="0" w:line="259" w:lineRule="auto"/>
        <w:ind w:left="283" w:right="0" w:firstLine="0"/>
        <w:jc w:val="left"/>
      </w:pPr>
      <w:r>
        <w:t xml:space="preserve"> </w:t>
      </w:r>
    </w:p>
    <w:p w:rsidR="00412956" w:rsidRDefault="00FB4081" w:rsidP="0057393C">
      <w:pPr>
        <w:numPr>
          <w:ilvl w:val="1"/>
          <w:numId w:val="16"/>
        </w:numPr>
        <w:ind w:right="245" w:hanging="1143"/>
      </w:pPr>
      <w:r>
        <w:t xml:space="preserve">No. El laudo queda firme por las cuestiones alegadas, salvo el caso excepcional de recurso de revisión, del cual conoce la Suprema Corte de Justicia de la Nación;  Si. Vigila el debido cumplimiento de la ejecutoria del juicio de amparo, concedido el amparo al Municipio;  </w:t>
      </w:r>
    </w:p>
    <w:p w:rsidR="00412956" w:rsidRDefault="00FB4081" w:rsidP="0057393C">
      <w:pPr>
        <w:numPr>
          <w:ilvl w:val="1"/>
          <w:numId w:val="16"/>
        </w:numPr>
        <w:ind w:right="245" w:hanging="1143"/>
      </w:pPr>
      <w:r>
        <w:lastRenderedPageBreak/>
        <w:t xml:space="preserve">Analiza sobre la procedencia del recurso de revisión, como caso excepcional, concedido el amparo a la contraparte;  </w:t>
      </w:r>
    </w:p>
    <w:p w:rsidR="00412956" w:rsidRDefault="00FB4081" w:rsidP="0057393C">
      <w:pPr>
        <w:numPr>
          <w:ilvl w:val="1"/>
          <w:numId w:val="16"/>
        </w:numPr>
        <w:ind w:right="245" w:hanging="1143"/>
      </w:pPr>
      <w:r>
        <w:t xml:space="preserve">El Tribunal de Arbitraje y Escalafón, cumple con el amparo directo, emitiendo un nuevo laudo;  </w:t>
      </w:r>
    </w:p>
    <w:p w:rsidR="00412956" w:rsidRDefault="00FB4081">
      <w:pPr>
        <w:ind w:left="1818" w:right="245"/>
      </w:pPr>
      <w:r>
        <w:t xml:space="preserve">¿Emisión del nuevo laudo desfavorable?  </w:t>
      </w:r>
    </w:p>
    <w:p w:rsidR="00412956" w:rsidRDefault="00FB4081">
      <w:pPr>
        <w:spacing w:after="0" w:line="259" w:lineRule="auto"/>
        <w:ind w:left="1808" w:right="0" w:firstLine="0"/>
        <w:jc w:val="left"/>
      </w:pPr>
      <w:r>
        <w:t xml:space="preserve"> </w:t>
      </w:r>
    </w:p>
    <w:p w:rsidR="00412956" w:rsidRDefault="00FB4081" w:rsidP="0057393C">
      <w:pPr>
        <w:numPr>
          <w:ilvl w:val="1"/>
          <w:numId w:val="16"/>
        </w:numPr>
        <w:ind w:right="245" w:hanging="1143"/>
      </w:pPr>
      <w:r>
        <w:t xml:space="preserve">No. Pasa a punto 3.8.  </w:t>
      </w:r>
    </w:p>
    <w:p w:rsidR="00412956" w:rsidRDefault="00FB4081">
      <w:pPr>
        <w:tabs>
          <w:tab w:val="center" w:pos="283"/>
          <w:tab w:val="center" w:pos="708"/>
          <w:tab w:val="center" w:pos="2598"/>
        </w:tabs>
        <w:ind w:left="0" w:right="0" w:firstLine="0"/>
        <w:jc w:val="left"/>
      </w:pPr>
      <w:r>
        <w:rPr>
          <w:rFonts w:ascii="Calibri" w:eastAsia="Calibri" w:hAnsi="Calibri" w:cs="Calibri"/>
          <w:sz w:val="22"/>
        </w:rPr>
        <w:tab/>
      </w:r>
      <w:r>
        <w:t xml:space="preserve"> </w:t>
      </w:r>
      <w:r>
        <w:tab/>
        <w:t xml:space="preserve"> </w:t>
      </w:r>
      <w:r>
        <w:tab/>
      </w:r>
      <w:proofErr w:type="spellStart"/>
      <w:r>
        <w:t>Si</w:t>
      </w:r>
      <w:proofErr w:type="spellEnd"/>
      <w:r>
        <w:t xml:space="preserve">. Pasa a apunto 3.9.  </w:t>
      </w:r>
    </w:p>
    <w:p w:rsidR="00412956" w:rsidRDefault="00FB4081">
      <w:pPr>
        <w:spacing w:after="0" w:line="259" w:lineRule="auto"/>
        <w:ind w:left="792" w:right="0" w:firstLine="0"/>
        <w:jc w:val="left"/>
      </w:pPr>
      <w:r>
        <w:t xml:space="preserve">  </w:t>
      </w:r>
      <w:r>
        <w:tab/>
        <w:t xml:space="preserve">  </w:t>
      </w:r>
    </w:p>
    <w:p w:rsidR="00412956" w:rsidRDefault="00FB4081" w:rsidP="0057393C">
      <w:pPr>
        <w:numPr>
          <w:ilvl w:val="1"/>
          <w:numId w:val="16"/>
        </w:numPr>
        <w:ind w:right="245" w:hanging="1143"/>
      </w:pPr>
      <w:r>
        <w:t xml:space="preserve">Declarado firme el laudo favorable, archiva el presente juicio como concluido;  </w:t>
      </w:r>
    </w:p>
    <w:p w:rsidR="00412956" w:rsidRDefault="00FB4081" w:rsidP="0057393C">
      <w:pPr>
        <w:numPr>
          <w:ilvl w:val="1"/>
          <w:numId w:val="16"/>
        </w:numPr>
        <w:ind w:right="245" w:hanging="1143"/>
      </w:pPr>
      <w:r>
        <w:t xml:space="preserve">Condenatorio el laudo para el Municipio de </w:t>
      </w:r>
      <w:r w:rsidR="00F90BB9">
        <w:t>Tecolotlán</w:t>
      </w:r>
      <w:r w:rsidR="000B1BF9">
        <w:t>, Jalisco</w:t>
      </w:r>
      <w:r>
        <w:t xml:space="preserve">;  </w:t>
      </w:r>
    </w:p>
    <w:p w:rsidR="00412956" w:rsidRDefault="00FB4081">
      <w:pPr>
        <w:spacing w:after="0" w:line="259" w:lineRule="auto"/>
        <w:ind w:left="1800" w:right="0" w:firstLine="0"/>
        <w:jc w:val="left"/>
      </w:pPr>
      <w:r>
        <w:t xml:space="preserve"> </w:t>
      </w:r>
    </w:p>
    <w:p w:rsidR="00412956" w:rsidRDefault="00FB4081" w:rsidP="0057393C">
      <w:pPr>
        <w:numPr>
          <w:ilvl w:val="1"/>
          <w:numId w:val="17"/>
        </w:numPr>
        <w:ind w:right="245" w:hanging="958"/>
      </w:pPr>
      <w:r>
        <w:t xml:space="preserve">Procede el trabajador actor a presentar una planilla de liquidación para la cuantificación de las prestaciones condenadas;  ¿Procede planilla de liquidación?  </w:t>
      </w:r>
    </w:p>
    <w:p w:rsidR="00412956" w:rsidRDefault="00FB4081" w:rsidP="0057393C">
      <w:pPr>
        <w:numPr>
          <w:ilvl w:val="1"/>
          <w:numId w:val="17"/>
        </w:numPr>
        <w:ind w:right="245" w:hanging="958"/>
      </w:pPr>
      <w:r>
        <w:t xml:space="preserve">No. Contesta oponiéndose haciendo valer las objeciones que la ley le permite;  </w:t>
      </w:r>
    </w:p>
    <w:p w:rsidR="00412956" w:rsidRDefault="00FB4081">
      <w:pPr>
        <w:tabs>
          <w:tab w:val="center" w:pos="1037"/>
          <w:tab w:val="center" w:pos="2123"/>
        </w:tabs>
        <w:ind w:left="0" w:right="0" w:firstLine="0"/>
        <w:jc w:val="left"/>
      </w:pPr>
      <w:r>
        <w:rPr>
          <w:rFonts w:ascii="Calibri" w:eastAsia="Calibri" w:hAnsi="Calibri" w:cs="Calibri"/>
          <w:sz w:val="22"/>
        </w:rPr>
        <w:tab/>
      </w:r>
      <w:r>
        <w:t xml:space="preserve"> </w:t>
      </w:r>
      <w:r>
        <w:tab/>
      </w:r>
      <w:proofErr w:type="spellStart"/>
      <w:r>
        <w:t>Si</w:t>
      </w:r>
      <w:proofErr w:type="spellEnd"/>
      <w:r>
        <w:t xml:space="preserve">. Se allana;  </w:t>
      </w:r>
    </w:p>
    <w:p w:rsidR="00412956" w:rsidRDefault="00FB4081" w:rsidP="0057393C">
      <w:pPr>
        <w:numPr>
          <w:ilvl w:val="1"/>
          <w:numId w:val="17"/>
        </w:numPr>
        <w:ind w:right="245" w:hanging="958"/>
      </w:pPr>
      <w:r>
        <w:t xml:space="preserve">¿Condena a la reinstalación? No. Pasa a 4.4;  4.3  Si. Efectúa el trámite administrativo correspondiente;  </w:t>
      </w:r>
    </w:p>
    <w:p w:rsidR="00412956" w:rsidRDefault="00FB4081">
      <w:pPr>
        <w:ind w:left="862" w:right="245"/>
      </w:pPr>
      <w:r>
        <w:t xml:space="preserve">4.4  Archiva el presente juicio como concluido.  </w:t>
      </w:r>
    </w:p>
    <w:p w:rsidR="00AB5167" w:rsidRDefault="00AB5167" w:rsidP="00AB5167">
      <w:pPr>
        <w:tabs>
          <w:tab w:val="left" w:pos="520"/>
        </w:tabs>
        <w:spacing w:line="0" w:lineRule="atLeast"/>
        <w:rPr>
          <w:rFonts w:ascii="Arial Narrow" w:hAnsi="Arial Narrow"/>
          <w:b/>
          <w:szCs w:val="24"/>
        </w:rPr>
      </w:pPr>
    </w:p>
    <w:p w:rsidR="00AB5167" w:rsidRDefault="00AB5167" w:rsidP="00AB5167">
      <w:pPr>
        <w:tabs>
          <w:tab w:val="left" w:pos="520"/>
        </w:tabs>
        <w:spacing w:line="0" w:lineRule="atLeast"/>
        <w:rPr>
          <w:rFonts w:ascii="Arial Narrow" w:hAnsi="Arial Narrow"/>
          <w:b/>
          <w:szCs w:val="24"/>
        </w:rPr>
      </w:pPr>
    </w:p>
    <w:p w:rsidR="00AB5167" w:rsidRDefault="00AB5167" w:rsidP="00AB5167">
      <w:pPr>
        <w:tabs>
          <w:tab w:val="left" w:pos="520"/>
        </w:tabs>
        <w:spacing w:line="0" w:lineRule="atLeast"/>
        <w:rPr>
          <w:rFonts w:ascii="Arial Narrow" w:hAnsi="Arial Narrow"/>
          <w:szCs w:val="24"/>
        </w:rPr>
      </w:pPr>
      <w:r w:rsidRPr="009F3EC1">
        <w:rPr>
          <w:rFonts w:ascii="Arial Narrow" w:hAnsi="Arial Narrow"/>
          <w:b/>
          <w:szCs w:val="24"/>
        </w:rPr>
        <w:t>COSTO:</w:t>
      </w:r>
      <w:r>
        <w:rPr>
          <w:rFonts w:ascii="Arial Narrow" w:hAnsi="Arial Narrow"/>
          <w:szCs w:val="24"/>
        </w:rPr>
        <w:t xml:space="preserve"> No aplica</w:t>
      </w:r>
    </w:p>
    <w:p w:rsidR="00AB5167" w:rsidRDefault="00AB5167" w:rsidP="00AB5167">
      <w:pPr>
        <w:tabs>
          <w:tab w:val="left" w:pos="520"/>
        </w:tabs>
        <w:spacing w:line="0" w:lineRule="atLeast"/>
        <w:rPr>
          <w:rFonts w:ascii="Arial Narrow" w:hAnsi="Arial Narrow"/>
          <w:szCs w:val="24"/>
        </w:rPr>
      </w:pPr>
      <w:r>
        <w:rPr>
          <w:rFonts w:ascii="Arial Narrow" w:hAnsi="Arial Narrow"/>
          <w:b/>
          <w:szCs w:val="24"/>
        </w:rPr>
        <w:t>FORMATO</w:t>
      </w:r>
      <w:r w:rsidRPr="009F3EC1">
        <w:rPr>
          <w:rFonts w:ascii="Arial Narrow" w:hAnsi="Arial Narrow"/>
          <w:b/>
          <w:szCs w:val="24"/>
        </w:rPr>
        <w:t>:</w:t>
      </w:r>
      <w:r>
        <w:rPr>
          <w:rFonts w:ascii="Arial Narrow" w:hAnsi="Arial Narrow"/>
          <w:b/>
          <w:szCs w:val="24"/>
        </w:rPr>
        <w:t xml:space="preserve"> </w:t>
      </w:r>
      <w:r>
        <w:rPr>
          <w:rFonts w:ascii="Arial Narrow" w:hAnsi="Arial Narrow"/>
          <w:szCs w:val="24"/>
        </w:rPr>
        <w:t>No aplica</w:t>
      </w:r>
    </w:p>
    <w:p w:rsidR="00412956" w:rsidRDefault="00FB4081">
      <w:pPr>
        <w:spacing w:after="0" w:line="451" w:lineRule="auto"/>
        <w:ind w:left="792" w:right="9249" w:firstLine="0"/>
        <w:jc w:val="left"/>
      </w:pPr>
      <w:r>
        <w:rPr>
          <w:b/>
        </w:rPr>
        <w:t xml:space="preserve"> </w:t>
      </w:r>
      <w:r>
        <w:t xml:space="preserve"> </w:t>
      </w:r>
      <w:r>
        <w:rPr>
          <w:b/>
        </w:rPr>
        <w:t xml:space="preserve"> </w:t>
      </w:r>
      <w:r>
        <w:rPr>
          <w:b/>
          <w:i/>
        </w:rPr>
        <w:t xml:space="preserve"> </w:t>
      </w:r>
    </w:p>
    <w:p w:rsidR="00412956" w:rsidRDefault="00412956" w:rsidP="000B1BF9">
      <w:pPr>
        <w:spacing w:after="0" w:line="259" w:lineRule="auto"/>
        <w:ind w:right="0"/>
        <w:jc w:val="left"/>
      </w:pPr>
    </w:p>
    <w:p w:rsidR="00F90BB9" w:rsidRDefault="00FB4081" w:rsidP="00AB5167">
      <w:pPr>
        <w:spacing w:after="206" w:line="259" w:lineRule="auto"/>
        <w:ind w:left="773" w:right="0"/>
        <w:jc w:val="center"/>
        <w:rPr>
          <w:b/>
          <w:u w:val="single" w:color="000000"/>
        </w:rPr>
      </w:pPr>
      <w:r w:rsidRPr="00AB5167">
        <w:rPr>
          <w:b/>
        </w:rPr>
        <w:t>DESCRIPCIÓN DEL PROCEDIMIENTO</w:t>
      </w:r>
      <w:r w:rsidR="00F90BB9" w:rsidRPr="00AB5167">
        <w:rPr>
          <w:b/>
        </w:rPr>
        <w:t xml:space="preserve">: </w:t>
      </w:r>
      <w:r w:rsidR="00F90BB9" w:rsidRPr="00AB5167">
        <w:rPr>
          <w:b/>
          <w:u w:val="single" w:color="000000"/>
        </w:rPr>
        <w:t>JUICIOS CIVILES.</w:t>
      </w:r>
    </w:p>
    <w:p w:rsidR="002964B2" w:rsidRPr="00BE10E2" w:rsidRDefault="002964B2" w:rsidP="002964B2">
      <w:pPr>
        <w:spacing w:after="255" w:line="250" w:lineRule="auto"/>
        <w:ind w:left="802" w:right="0"/>
        <w:jc w:val="left"/>
        <w:rPr>
          <w:b/>
        </w:rPr>
      </w:pPr>
      <w:r w:rsidRPr="00BE10E2">
        <w:rPr>
          <w:b/>
        </w:rPr>
        <w:t>PROTOCOLOS</w:t>
      </w:r>
      <w:r>
        <w:rPr>
          <w:b/>
        </w:rPr>
        <w:t>:</w:t>
      </w:r>
    </w:p>
    <w:p w:rsidR="00412956" w:rsidRPr="00B53058" w:rsidRDefault="00B53058">
      <w:pPr>
        <w:spacing w:after="0" w:line="259" w:lineRule="auto"/>
        <w:ind w:left="0" w:right="92" w:firstLine="0"/>
        <w:jc w:val="center"/>
        <w:rPr>
          <w:sz w:val="28"/>
          <w:szCs w:val="28"/>
        </w:rPr>
      </w:pPr>
      <w:r w:rsidRPr="00B53058">
        <w:rPr>
          <w:b/>
          <w:sz w:val="28"/>
          <w:szCs w:val="28"/>
        </w:rPr>
        <w:t>1. Acciones</w:t>
      </w:r>
      <w:r w:rsidR="00FB4081" w:rsidRPr="00B53058">
        <w:rPr>
          <w:b/>
          <w:sz w:val="28"/>
          <w:szCs w:val="28"/>
        </w:rPr>
        <w:t xml:space="preserve"> ejercitadas, excepciones y defensas interpuestas </w:t>
      </w:r>
      <w:r w:rsidR="00FB4081" w:rsidRPr="00B53058">
        <w:rPr>
          <w:sz w:val="28"/>
          <w:szCs w:val="28"/>
        </w:rPr>
        <w:t xml:space="preserve"> </w:t>
      </w:r>
    </w:p>
    <w:p w:rsidR="00412956" w:rsidRDefault="00FB4081" w:rsidP="0057393C">
      <w:pPr>
        <w:numPr>
          <w:ilvl w:val="1"/>
          <w:numId w:val="39"/>
        </w:numPr>
        <w:ind w:right="245" w:hanging="1260"/>
      </w:pPr>
      <w:r>
        <w:t xml:space="preserve">Analiza la acción a ejercitar o la defensa a favor, cuando exista perturbación al Patrimonio Municipal  o se demande al Ayuntamiento;  </w:t>
      </w:r>
    </w:p>
    <w:p w:rsidR="00412956" w:rsidRDefault="00FB4081" w:rsidP="0057393C">
      <w:pPr>
        <w:numPr>
          <w:ilvl w:val="1"/>
          <w:numId w:val="39"/>
        </w:numPr>
        <w:ind w:right="245" w:hanging="1260"/>
      </w:pPr>
      <w:r>
        <w:t xml:space="preserve">Solicita a la Dirección de Patrimonio Municipal toda la documentación soporte del asunto concreto;  </w:t>
      </w:r>
    </w:p>
    <w:p w:rsidR="00412956" w:rsidRDefault="00FB4081" w:rsidP="0057393C">
      <w:pPr>
        <w:numPr>
          <w:ilvl w:val="1"/>
          <w:numId w:val="39"/>
        </w:numPr>
        <w:ind w:right="245" w:hanging="1260"/>
      </w:pPr>
      <w:r>
        <w:t xml:space="preserve">Elabora escrito de demanda ejercitando acciones correspondientes o de contestación;  </w:t>
      </w:r>
    </w:p>
    <w:p w:rsidR="00412956" w:rsidRDefault="00FB4081" w:rsidP="0057393C">
      <w:pPr>
        <w:numPr>
          <w:ilvl w:val="1"/>
          <w:numId w:val="39"/>
        </w:numPr>
        <w:ind w:right="245" w:hanging="1260"/>
      </w:pPr>
      <w:r>
        <w:t xml:space="preserve">Presenta escrito de demanda o contestación de demanda ante Oficialía de Partes y/o al Juzgado de Primera Instancia correspondiente.  </w:t>
      </w:r>
    </w:p>
    <w:p w:rsidR="00412956" w:rsidRDefault="00FB4081">
      <w:pPr>
        <w:spacing w:after="0" w:line="259" w:lineRule="auto"/>
        <w:ind w:left="1822" w:right="0" w:firstLine="0"/>
        <w:jc w:val="left"/>
      </w:pPr>
      <w:r>
        <w:t xml:space="preserve">  </w:t>
      </w:r>
    </w:p>
    <w:p w:rsidR="00412956" w:rsidRPr="00B53058" w:rsidRDefault="00FB4081">
      <w:pPr>
        <w:spacing w:after="10" w:line="250" w:lineRule="auto"/>
        <w:ind w:left="1702" w:right="0"/>
        <w:jc w:val="left"/>
        <w:rPr>
          <w:sz w:val="28"/>
          <w:szCs w:val="28"/>
        </w:rPr>
      </w:pPr>
      <w:r w:rsidRPr="00B53058">
        <w:rPr>
          <w:rFonts w:eastAsia="Times New Roman"/>
          <w:b/>
          <w:sz w:val="28"/>
          <w:szCs w:val="28"/>
          <w:shd w:val="clear" w:color="auto" w:fill="00FFFF"/>
        </w:rPr>
        <w:t>2.</w:t>
      </w:r>
      <w:r w:rsidRPr="00B53058">
        <w:rPr>
          <w:b/>
          <w:sz w:val="28"/>
          <w:szCs w:val="28"/>
          <w:shd w:val="clear" w:color="auto" w:fill="00FFFF"/>
        </w:rPr>
        <w:t xml:space="preserve"> </w:t>
      </w:r>
      <w:r w:rsidRPr="00B53058">
        <w:rPr>
          <w:sz w:val="28"/>
          <w:szCs w:val="28"/>
        </w:rPr>
        <w:t>I</w:t>
      </w:r>
      <w:r w:rsidRPr="00B53058">
        <w:rPr>
          <w:b/>
          <w:sz w:val="28"/>
          <w:szCs w:val="28"/>
        </w:rPr>
        <w:t xml:space="preserve">nstrucción del Juicio </w:t>
      </w:r>
      <w:r w:rsidRPr="00B53058">
        <w:rPr>
          <w:sz w:val="28"/>
          <w:szCs w:val="28"/>
        </w:rPr>
        <w:t xml:space="preserve"> </w:t>
      </w:r>
    </w:p>
    <w:p w:rsidR="00412956" w:rsidRDefault="00FB4081" w:rsidP="0057393C">
      <w:pPr>
        <w:numPr>
          <w:ilvl w:val="1"/>
          <w:numId w:val="40"/>
        </w:numPr>
        <w:ind w:right="245"/>
      </w:pPr>
      <w:r>
        <w:lastRenderedPageBreak/>
        <w:t xml:space="preserve">Ofrece las pruebas que se tengan a favor, dentro del término y de acuerdo a la forma señalada por la Ley;  </w:t>
      </w:r>
    </w:p>
    <w:p w:rsidR="00412956" w:rsidRDefault="00FB4081" w:rsidP="0057393C">
      <w:pPr>
        <w:numPr>
          <w:ilvl w:val="1"/>
          <w:numId w:val="40"/>
        </w:numPr>
        <w:ind w:right="245"/>
      </w:pPr>
      <w:r>
        <w:t xml:space="preserve">Da curso al desahogo de las pruebas ofrecidas por lo que ve a los actos que corresponden;  </w:t>
      </w:r>
    </w:p>
    <w:p w:rsidR="00412956" w:rsidRDefault="00FB4081" w:rsidP="0057393C">
      <w:pPr>
        <w:numPr>
          <w:ilvl w:val="1"/>
          <w:numId w:val="40"/>
        </w:numPr>
        <w:ind w:right="245"/>
      </w:pPr>
      <w:r>
        <w:t xml:space="preserve">Dicta sentencia definitiva, existe término de diez días hábiles para que la parte que le perjudica la resolución interponga Recurso de Apelación, expresando los agravios, el que se presentara ante el Juzgado que pronuncio la resolución.  </w:t>
      </w:r>
    </w:p>
    <w:p w:rsidR="00412956" w:rsidRDefault="00FB4081">
      <w:pPr>
        <w:spacing w:after="0" w:line="259" w:lineRule="auto"/>
        <w:ind w:left="1822" w:right="0" w:firstLine="0"/>
        <w:jc w:val="left"/>
      </w:pPr>
      <w:r>
        <w:t xml:space="preserve">  </w:t>
      </w:r>
    </w:p>
    <w:p w:rsidR="00412956" w:rsidRPr="00B53058" w:rsidRDefault="00B53058">
      <w:pPr>
        <w:spacing w:after="10" w:line="250" w:lineRule="auto"/>
        <w:ind w:left="1561" w:right="0"/>
        <w:jc w:val="left"/>
        <w:rPr>
          <w:sz w:val="28"/>
          <w:szCs w:val="28"/>
        </w:rPr>
      </w:pPr>
      <w:r w:rsidRPr="00B53058">
        <w:rPr>
          <w:b/>
          <w:sz w:val="28"/>
          <w:szCs w:val="28"/>
        </w:rPr>
        <w:t>3.</w:t>
      </w:r>
      <w:r w:rsidRPr="00B53058">
        <w:rPr>
          <w:b/>
          <w:sz w:val="28"/>
          <w:szCs w:val="28"/>
          <w:shd w:val="clear" w:color="auto" w:fill="00FFFF"/>
        </w:rPr>
        <w:t xml:space="preserve"> Ofrecimiento</w:t>
      </w:r>
      <w:r w:rsidR="00FB4081" w:rsidRPr="00B53058">
        <w:rPr>
          <w:b/>
          <w:sz w:val="28"/>
          <w:szCs w:val="28"/>
        </w:rPr>
        <w:t xml:space="preserve"> y Desahogo de pruebas </w:t>
      </w:r>
      <w:r w:rsidR="00FB4081" w:rsidRPr="00B53058">
        <w:rPr>
          <w:sz w:val="28"/>
          <w:szCs w:val="28"/>
        </w:rPr>
        <w:t xml:space="preserve"> </w:t>
      </w:r>
    </w:p>
    <w:p w:rsidR="00412956" w:rsidRDefault="00FB4081">
      <w:pPr>
        <w:tabs>
          <w:tab w:val="center" w:pos="1178"/>
          <w:tab w:val="center" w:pos="4979"/>
        </w:tabs>
        <w:ind w:left="0" w:right="0" w:firstLine="0"/>
        <w:jc w:val="left"/>
      </w:pPr>
      <w:r>
        <w:rPr>
          <w:rFonts w:ascii="Calibri" w:eastAsia="Calibri" w:hAnsi="Calibri" w:cs="Calibri"/>
          <w:sz w:val="22"/>
        </w:rPr>
        <w:tab/>
      </w:r>
      <w:r>
        <w:rPr>
          <w:rFonts w:ascii="Times New Roman" w:eastAsia="Times New Roman" w:hAnsi="Times New Roman" w:cs="Times New Roman"/>
        </w:rPr>
        <w:t>3.1</w:t>
      </w:r>
      <w:r>
        <w:t xml:space="preserve"> </w:t>
      </w:r>
      <w:r>
        <w:tab/>
        <w:t xml:space="preserve">Asiste al Juzgado para desahogo de las pruebas admitidas;  </w:t>
      </w:r>
    </w:p>
    <w:p w:rsidR="00412956" w:rsidRDefault="00FB4081">
      <w:pPr>
        <w:ind w:left="1818" w:right="245"/>
      </w:pPr>
      <w:r>
        <w:t xml:space="preserve">Asiste audiencia conciliatoria, la cual se fija fecha para su desahogo una vez contestada la demanda, dentro de dicha audiencia se presenta la conciliación por parte del juez, la cual si se logra se asienta en el acta y se da por concluido el Juicio en los términos convenidos, en caso que no exista conciliación, sigue continuando la secuela procesal correspondiente. Esta etapa no suspende el procedimiento;  </w:t>
      </w:r>
    </w:p>
    <w:p w:rsidR="00412956" w:rsidRDefault="00FB4081">
      <w:pPr>
        <w:spacing w:after="0" w:line="259" w:lineRule="auto"/>
        <w:ind w:left="1808" w:right="0" w:firstLine="0"/>
        <w:jc w:val="left"/>
      </w:pPr>
      <w:r>
        <w:t xml:space="preserve">  </w:t>
      </w:r>
    </w:p>
    <w:p w:rsidR="00412956" w:rsidRPr="00B53058" w:rsidRDefault="00FB4081">
      <w:pPr>
        <w:spacing w:after="10" w:line="250" w:lineRule="auto"/>
        <w:ind w:left="1587" w:right="0"/>
        <w:jc w:val="left"/>
        <w:rPr>
          <w:sz w:val="28"/>
          <w:szCs w:val="28"/>
        </w:rPr>
      </w:pPr>
      <w:r w:rsidRPr="00B53058">
        <w:rPr>
          <w:rFonts w:eastAsia="Times New Roman"/>
          <w:b/>
          <w:sz w:val="28"/>
          <w:szCs w:val="28"/>
        </w:rPr>
        <w:t>4.</w:t>
      </w:r>
      <w:r w:rsidRPr="00B53058">
        <w:rPr>
          <w:b/>
          <w:sz w:val="28"/>
          <w:szCs w:val="28"/>
        </w:rPr>
        <w:t xml:space="preserve"> </w:t>
      </w:r>
      <w:r w:rsidRPr="00B53058">
        <w:rPr>
          <w:b/>
          <w:sz w:val="28"/>
          <w:szCs w:val="28"/>
          <w:shd w:val="clear" w:color="auto" w:fill="00FFFF"/>
        </w:rPr>
        <w:t>R</w:t>
      </w:r>
      <w:r w:rsidRPr="00B53058">
        <w:rPr>
          <w:b/>
          <w:sz w:val="28"/>
          <w:szCs w:val="28"/>
        </w:rPr>
        <w:t xml:space="preserve">esolución del juicio y en su caso interposición de recursos </w:t>
      </w:r>
      <w:r w:rsidRPr="00B53058">
        <w:rPr>
          <w:sz w:val="28"/>
          <w:szCs w:val="28"/>
        </w:rPr>
        <w:t xml:space="preserve"> </w:t>
      </w:r>
    </w:p>
    <w:p w:rsidR="00412956" w:rsidRDefault="00FB4081" w:rsidP="0057393C">
      <w:pPr>
        <w:numPr>
          <w:ilvl w:val="1"/>
          <w:numId w:val="41"/>
        </w:numPr>
        <w:ind w:right="245" w:hanging="766"/>
      </w:pPr>
      <w:r>
        <w:t xml:space="preserve">Interpone Recurso de Revocación, Apelación, Queja o Demanda de Amparo, por algún auto o resolución que cause agravios a cualquiera de los </w:t>
      </w:r>
      <w:proofErr w:type="spellStart"/>
      <w:r>
        <w:t>promoventes</w:t>
      </w:r>
      <w:proofErr w:type="spellEnd"/>
      <w:r>
        <w:t xml:space="preserve">  en la secuela del procedimiento;  </w:t>
      </w:r>
    </w:p>
    <w:p w:rsidR="00412956" w:rsidRDefault="00FB4081" w:rsidP="0057393C">
      <w:pPr>
        <w:numPr>
          <w:ilvl w:val="1"/>
          <w:numId w:val="41"/>
        </w:numPr>
        <w:ind w:right="245" w:hanging="766"/>
      </w:pPr>
      <w:r>
        <w:t xml:space="preserve">Presenta ante el tribunal que dictó la resolución, el acto que causa agravios  el recurso de renovación dentro de los tres días siguientes  a la notificaron del auto o resolución o tenga conocimiento de ella, dicho recurso lo resuelve la propia autoridad, se interpone cuando no proceda recurso de apelación; </w:t>
      </w:r>
    </w:p>
    <w:p w:rsidR="00412956" w:rsidRDefault="00FB4081" w:rsidP="0057393C">
      <w:pPr>
        <w:numPr>
          <w:ilvl w:val="1"/>
          <w:numId w:val="41"/>
        </w:numPr>
        <w:ind w:right="245" w:hanging="766"/>
      </w:pPr>
      <w:r>
        <w:t xml:space="preserve">Presenta mediante escrito ante el Juez que pronuncio la resolución que causa agravios recurso de Apelación que se interpondrá dentro de diez días hábiles, contando al día siguiente que se notifique, el recurso lo resuelve el Supremo Tribunal de Justicia en segunda instancia y procede en los casos previstos en el Código de Procedimientos Civiles del Estado;  </w:t>
      </w:r>
    </w:p>
    <w:p w:rsidR="00412956" w:rsidRDefault="00FB4081" w:rsidP="0057393C">
      <w:pPr>
        <w:numPr>
          <w:ilvl w:val="1"/>
          <w:numId w:val="41"/>
        </w:numPr>
        <w:ind w:right="245" w:hanging="766"/>
      </w:pPr>
      <w:r>
        <w:t xml:space="preserve">Presenta ante el propio Juez que dictó la resolución causando agravios, recurso de queja contra el Juez que se interpondrá dentro de cinco días, contados al día siguiente que se notifique el perjudicado de la resolución o acto procesal que cause agravios. Dicho recurso procede por responsabilidad laboral o administrativa de los funcionarios que integran el Juzgado, Juez, Secretario, Notificador, Actuario, y Personal Administrativo; </w:t>
      </w:r>
    </w:p>
    <w:p w:rsidR="00412956" w:rsidRDefault="00FB4081" w:rsidP="0057393C">
      <w:pPr>
        <w:numPr>
          <w:ilvl w:val="1"/>
          <w:numId w:val="41"/>
        </w:numPr>
        <w:ind w:right="245" w:hanging="766"/>
      </w:pPr>
      <w:r>
        <w:t xml:space="preserve">Presenta demanda de amparo directo ante la autoridad responsable que dictó la resolución definitiva o que ponga a fin al procedimiento que viole la Constitución, dentro de los quince días contados a partir de la notificación de la resolución. Dicha demanda se remite al Tribunal Colegiado del Tercer </w:t>
      </w:r>
    </w:p>
    <w:p w:rsidR="00412956" w:rsidRDefault="00FB4081">
      <w:pPr>
        <w:ind w:left="1827" w:right="245"/>
      </w:pPr>
      <w:r>
        <w:t xml:space="preserve">Circuito en turno en Materia Civil, quien conoce del asunto y resuelve el juicio; </w:t>
      </w:r>
    </w:p>
    <w:p w:rsidR="00412956" w:rsidRDefault="00FB4081" w:rsidP="0057393C">
      <w:pPr>
        <w:numPr>
          <w:ilvl w:val="1"/>
          <w:numId w:val="41"/>
        </w:numPr>
        <w:ind w:right="245" w:hanging="766"/>
      </w:pPr>
      <w:r>
        <w:lastRenderedPageBreak/>
        <w:t xml:space="preserve">Presenta demanda de Amparo Indirecto contra las resoluciones en las que no proceda el Amparo Directo, ante la Oficialía de Partes de los Juzgados de Distrito dentro del término de quince días contados a partir de  la notificaron del acto reclamado y conoce y resuelve el mismo Juzgado de Distrito.  </w:t>
      </w:r>
    </w:p>
    <w:p w:rsidR="00412956" w:rsidRDefault="00FB4081">
      <w:pPr>
        <w:spacing w:after="0" w:line="259" w:lineRule="auto"/>
        <w:ind w:left="1808" w:right="0" w:firstLine="0"/>
        <w:jc w:val="left"/>
      </w:pPr>
      <w:r>
        <w:t xml:space="preserve">  </w:t>
      </w:r>
    </w:p>
    <w:p w:rsidR="00412956" w:rsidRDefault="00FB4081">
      <w:pPr>
        <w:spacing w:after="10" w:line="250" w:lineRule="auto"/>
        <w:ind w:left="1472" w:right="0"/>
        <w:jc w:val="left"/>
      </w:pPr>
      <w:r>
        <w:rPr>
          <w:rFonts w:ascii="Times New Roman" w:eastAsia="Times New Roman" w:hAnsi="Times New Roman" w:cs="Times New Roman"/>
          <w:b/>
        </w:rPr>
        <w:t>5</w:t>
      </w:r>
      <w:r w:rsidRPr="00B53058">
        <w:rPr>
          <w:rFonts w:eastAsia="Times New Roman"/>
          <w:b/>
          <w:sz w:val="28"/>
          <w:szCs w:val="28"/>
        </w:rPr>
        <w:t>.</w:t>
      </w:r>
      <w:r w:rsidRPr="00B53058">
        <w:rPr>
          <w:b/>
          <w:sz w:val="28"/>
          <w:szCs w:val="28"/>
        </w:rPr>
        <w:t xml:space="preserve"> </w:t>
      </w:r>
      <w:r w:rsidRPr="00B53058">
        <w:rPr>
          <w:b/>
          <w:sz w:val="28"/>
          <w:szCs w:val="28"/>
          <w:shd w:val="clear" w:color="auto" w:fill="00FFFF"/>
        </w:rPr>
        <w:t>E</w:t>
      </w:r>
      <w:r w:rsidRPr="00B53058">
        <w:rPr>
          <w:b/>
          <w:sz w:val="28"/>
          <w:szCs w:val="28"/>
        </w:rPr>
        <w:t>jecución de</w:t>
      </w:r>
      <w:r w:rsidR="000B1BF9">
        <w:rPr>
          <w:b/>
          <w:sz w:val="28"/>
          <w:szCs w:val="28"/>
        </w:rPr>
        <w:t xml:space="preserve"> </w:t>
      </w:r>
      <w:r w:rsidRPr="00B53058">
        <w:rPr>
          <w:b/>
          <w:sz w:val="28"/>
          <w:szCs w:val="28"/>
        </w:rPr>
        <w:t>l</w:t>
      </w:r>
      <w:r w:rsidR="000B1BF9">
        <w:rPr>
          <w:b/>
          <w:sz w:val="28"/>
          <w:szCs w:val="28"/>
        </w:rPr>
        <w:t>a</w:t>
      </w:r>
      <w:r w:rsidRPr="00B53058">
        <w:rPr>
          <w:b/>
          <w:sz w:val="28"/>
          <w:szCs w:val="28"/>
        </w:rPr>
        <w:t xml:space="preserve"> </w:t>
      </w:r>
      <w:r w:rsidR="000B1BF9">
        <w:rPr>
          <w:b/>
          <w:sz w:val="28"/>
          <w:szCs w:val="28"/>
        </w:rPr>
        <w:t>Sentencia</w:t>
      </w:r>
    </w:p>
    <w:p w:rsidR="00412956" w:rsidRDefault="00FB4081" w:rsidP="0057393C">
      <w:pPr>
        <w:numPr>
          <w:ilvl w:val="1"/>
          <w:numId w:val="42"/>
        </w:numPr>
        <w:ind w:left="1804" w:right="245" w:hanging="763"/>
      </w:pPr>
      <w:r>
        <w:t xml:space="preserve">Concedido el amparo al quejoso;  </w:t>
      </w:r>
    </w:p>
    <w:p w:rsidR="00412956" w:rsidRDefault="00FB4081" w:rsidP="0057393C">
      <w:pPr>
        <w:numPr>
          <w:ilvl w:val="1"/>
          <w:numId w:val="42"/>
        </w:numPr>
        <w:ind w:left="1804" w:right="245" w:hanging="763"/>
      </w:pPr>
      <w:r>
        <w:t xml:space="preserve">Notificar a la autoridad responsable e alcance u solicitar cumplimiento; </w:t>
      </w:r>
    </w:p>
    <w:p w:rsidR="00412956" w:rsidRDefault="00FB4081" w:rsidP="0057393C">
      <w:pPr>
        <w:numPr>
          <w:ilvl w:val="1"/>
          <w:numId w:val="42"/>
        </w:numPr>
        <w:ind w:left="1804" w:right="245" w:hanging="763"/>
      </w:pPr>
      <w:r>
        <w:t xml:space="preserve">Entrega del inmueble materia del procedimiento resuelto a la Dirección de Patrimonio Municipal.  </w:t>
      </w:r>
    </w:p>
    <w:p w:rsidR="000B1BF9" w:rsidRDefault="00FB4081" w:rsidP="000B1BF9">
      <w:pPr>
        <w:spacing w:after="0" w:line="259" w:lineRule="auto"/>
        <w:ind w:left="792" w:right="0" w:firstLine="0"/>
        <w:jc w:val="left"/>
      </w:pPr>
      <w:r>
        <w:rPr>
          <w:b/>
        </w:rPr>
        <w:t xml:space="preserve"> </w:t>
      </w:r>
    </w:p>
    <w:p w:rsidR="00AB5167" w:rsidRDefault="00AB5167" w:rsidP="00AB5167">
      <w:pPr>
        <w:tabs>
          <w:tab w:val="left" w:pos="520"/>
        </w:tabs>
        <w:spacing w:line="0" w:lineRule="atLeast"/>
        <w:rPr>
          <w:rFonts w:ascii="Arial Narrow" w:hAnsi="Arial Narrow"/>
          <w:szCs w:val="24"/>
        </w:rPr>
      </w:pPr>
      <w:r w:rsidRPr="009F3EC1">
        <w:rPr>
          <w:rFonts w:ascii="Arial Narrow" w:hAnsi="Arial Narrow"/>
          <w:b/>
          <w:szCs w:val="24"/>
        </w:rPr>
        <w:t>COSTO:</w:t>
      </w:r>
      <w:r>
        <w:rPr>
          <w:rFonts w:ascii="Arial Narrow" w:hAnsi="Arial Narrow"/>
          <w:szCs w:val="24"/>
        </w:rPr>
        <w:t xml:space="preserve"> No aplica</w:t>
      </w:r>
    </w:p>
    <w:p w:rsidR="00AB5167" w:rsidRDefault="00AB5167" w:rsidP="00AB5167">
      <w:pPr>
        <w:tabs>
          <w:tab w:val="left" w:pos="520"/>
        </w:tabs>
        <w:spacing w:line="0" w:lineRule="atLeast"/>
        <w:rPr>
          <w:rFonts w:ascii="Arial Narrow" w:hAnsi="Arial Narrow"/>
          <w:szCs w:val="24"/>
        </w:rPr>
      </w:pPr>
      <w:r>
        <w:rPr>
          <w:rFonts w:ascii="Arial Narrow" w:hAnsi="Arial Narrow"/>
          <w:b/>
          <w:szCs w:val="24"/>
        </w:rPr>
        <w:t>FORMATO</w:t>
      </w:r>
      <w:r w:rsidRPr="009F3EC1">
        <w:rPr>
          <w:rFonts w:ascii="Arial Narrow" w:hAnsi="Arial Narrow"/>
          <w:b/>
          <w:szCs w:val="24"/>
        </w:rPr>
        <w:t>:</w:t>
      </w:r>
      <w:r>
        <w:rPr>
          <w:rFonts w:ascii="Arial Narrow" w:hAnsi="Arial Narrow"/>
          <w:b/>
          <w:szCs w:val="24"/>
        </w:rPr>
        <w:t xml:space="preserve"> </w:t>
      </w:r>
      <w:r>
        <w:rPr>
          <w:rFonts w:ascii="Arial Narrow" w:hAnsi="Arial Narrow"/>
          <w:szCs w:val="24"/>
        </w:rPr>
        <w:t>No aplica</w:t>
      </w:r>
    </w:p>
    <w:p w:rsidR="00412956" w:rsidRDefault="00412956" w:rsidP="000B1BF9">
      <w:pPr>
        <w:ind w:left="2174" w:right="245" w:firstLine="0"/>
      </w:pPr>
    </w:p>
    <w:p w:rsidR="00412956" w:rsidRDefault="00FB4081">
      <w:pPr>
        <w:spacing w:after="0" w:line="259" w:lineRule="auto"/>
        <w:ind w:left="792" w:right="0" w:firstLine="0"/>
        <w:jc w:val="left"/>
      </w:pPr>
      <w:r>
        <w:rPr>
          <w:b/>
        </w:rPr>
        <w:t xml:space="preserve"> </w:t>
      </w:r>
      <w:r>
        <w:t xml:space="preserve"> </w:t>
      </w:r>
    </w:p>
    <w:p w:rsidR="00F90BB9" w:rsidRPr="00AB5167" w:rsidRDefault="00FB4081" w:rsidP="00AB5167">
      <w:pPr>
        <w:spacing w:after="201" w:line="259" w:lineRule="auto"/>
        <w:ind w:left="773" w:right="0"/>
        <w:jc w:val="center"/>
        <w:rPr>
          <w:b/>
        </w:rPr>
      </w:pPr>
      <w:r w:rsidRPr="00AB5167">
        <w:rPr>
          <w:b/>
        </w:rPr>
        <w:t>DESCRIPCIÓN DEL PROCEDIMIENTO</w:t>
      </w:r>
      <w:r w:rsidR="00F90BB9" w:rsidRPr="00AB5167">
        <w:rPr>
          <w:b/>
        </w:rPr>
        <w:t xml:space="preserve">: </w:t>
      </w:r>
      <w:r w:rsidR="00F90BB9" w:rsidRPr="00AB5167">
        <w:rPr>
          <w:b/>
          <w:u w:val="single" w:color="000000"/>
        </w:rPr>
        <w:t>JUICIOS PENALES.</w:t>
      </w:r>
    </w:p>
    <w:p w:rsidR="002964B2" w:rsidRPr="00BE10E2" w:rsidRDefault="00FB4081" w:rsidP="002964B2">
      <w:pPr>
        <w:spacing w:after="255" w:line="250" w:lineRule="auto"/>
        <w:ind w:left="802" w:right="0"/>
        <w:jc w:val="left"/>
        <w:rPr>
          <w:b/>
        </w:rPr>
      </w:pPr>
      <w:r>
        <w:t xml:space="preserve"> </w:t>
      </w:r>
      <w:r w:rsidR="002964B2" w:rsidRPr="00BE10E2">
        <w:rPr>
          <w:b/>
        </w:rPr>
        <w:t>PROTOCOLOS</w:t>
      </w:r>
      <w:r w:rsidR="002964B2">
        <w:rPr>
          <w:b/>
        </w:rPr>
        <w:t>:</w:t>
      </w:r>
    </w:p>
    <w:p w:rsidR="00412956" w:rsidRDefault="00FB4081" w:rsidP="0057393C">
      <w:pPr>
        <w:numPr>
          <w:ilvl w:val="0"/>
          <w:numId w:val="44"/>
        </w:numPr>
        <w:ind w:right="245" w:hanging="624"/>
      </w:pPr>
      <w:bookmarkStart w:id="0" w:name="_GoBack"/>
      <w:bookmarkEnd w:id="0"/>
      <w:r>
        <w:t xml:space="preserve">Denuncia por parte del ofendido;  </w:t>
      </w:r>
    </w:p>
    <w:p w:rsidR="00412956" w:rsidRDefault="00FB4081" w:rsidP="0057393C">
      <w:pPr>
        <w:numPr>
          <w:ilvl w:val="0"/>
          <w:numId w:val="44"/>
        </w:numPr>
        <w:ind w:right="245" w:hanging="624"/>
      </w:pPr>
      <w:r>
        <w:t xml:space="preserve">La carpeta de investigación;  </w:t>
      </w:r>
    </w:p>
    <w:p w:rsidR="00412956" w:rsidRDefault="00FB4081">
      <w:pPr>
        <w:tabs>
          <w:tab w:val="center" w:pos="792"/>
          <w:tab w:val="center" w:pos="2204"/>
        </w:tabs>
        <w:ind w:left="0" w:right="0" w:firstLine="0"/>
        <w:jc w:val="left"/>
      </w:pPr>
      <w:r>
        <w:rPr>
          <w:rFonts w:ascii="Calibri" w:eastAsia="Calibri" w:hAnsi="Calibri" w:cs="Calibri"/>
          <w:sz w:val="22"/>
        </w:rPr>
        <w:tab/>
      </w:r>
      <w:r>
        <w:t xml:space="preserve">  </w:t>
      </w:r>
      <w:r>
        <w:tab/>
        <w:t xml:space="preserve">No procedente   </w:t>
      </w:r>
    </w:p>
    <w:p w:rsidR="00412956" w:rsidRDefault="00FB4081">
      <w:pPr>
        <w:ind w:left="1426" w:right="245"/>
      </w:pPr>
      <w:r>
        <w:t>(Termina</w:t>
      </w:r>
      <w:proofErr w:type="gramStart"/>
      <w:r>
        <w:t>) ;</w:t>
      </w:r>
      <w:proofErr w:type="gramEnd"/>
      <w:r>
        <w:t xml:space="preserve">  </w:t>
      </w:r>
    </w:p>
    <w:p w:rsidR="00412956" w:rsidRDefault="00FB4081">
      <w:pPr>
        <w:tabs>
          <w:tab w:val="center" w:pos="792"/>
          <w:tab w:val="center" w:pos="2157"/>
        </w:tabs>
        <w:ind w:left="0" w:right="0" w:firstLine="0"/>
        <w:jc w:val="left"/>
      </w:pPr>
      <w:r>
        <w:rPr>
          <w:rFonts w:ascii="Calibri" w:eastAsia="Calibri" w:hAnsi="Calibri" w:cs="Calibri"/>
          <w:sz w:val="22"/>
        </w:rPr>
        <w:tab/>
      </w:r>
      <w:r>
        <w:t xml:space="preserve">  </w:t>
      </w:r>
      <w:r>
        <w:tab/>
        <w:t xml:space="preserve">Si procedente  </w:t>
      </w:r>
    </w:p>
    <w:p w:rsidR="00412956" w:rsidRDefault="00FB4081">
      <w:pPr>
        <w:ind w:left="1426" w:right="245"/>
      </w:pPr>
      <w:r>
        <w:t xml:space="preserve">(Pasa al número 3);  </w:t>
      </w:r>
    </w:p>
    <w:p w:rsidR="00412956" w:rsidRDefault="00FB4081" w:rsidP="0057393C">
      <w:pPr>
        <w:numPr>
          <w:ilvl w:val="0"/>
          <w:numId w:val="44"/>
        </w:numPr>
        <w:ind w:right="245" w:hanging="624"/>
      </w:pPr>
      <w:r>
        <w:t xml:space="preserve">Carpeta de averiguación;  </w:t>
      </w:r>
    </w:p>
    <w:p w:rsidR="00412956" w:rsidRDefault="00FB4081" w:rsidP="0057393C">
      <w:pPr>
        <w:numPr>
          <w:ilvl w:val="0"/>
          <w:numId w:val="44"/>
        </w:numPr>
        <w:ind w:right="245" w:hanging="624"/>
      </w:pPr>
      <w:r>
        <w:t xml:space="preserve">Actuación que practica el Juez;  </w:t>
      </w:r>
    </w:p>
    <w:p w:rsidR="00412956" w:rsidRDefault="00FB4081" w:rsidP="0057393C">
      <w:pPr>
        <w:numPr>
          <w:ilvl w:val="0"/>
          <w:numId w:val="44"/>
        </w:numPr>
        <w:ind w:right="245" w:hanging="624"/>
      </w:pPr>
      <w:r>
        <w:t xml:space="preserve">Audiencia de control de detención,  inicia a partir de la puesta de disposición del detenido al juez;  </w:t>
      </w:r>
    </w:p>
    <w:p w:rsidR="00412956" w:rsidRDefault="00FB4081" w:rsidP="0057393C">
      <w:pPr>
        <w:numPr>
          <w:ilvl w:val="0"/>
          <w:numId w:val="44"/>
        </w:numPr>
        <w:ind w:right="245" w:hanging="624"/>
      </w:pPr>
      <w:r>
        <w:t xml:space="preserve">Audiencia intermedia.  </w:t>
      </w:r>
    </w:p>
    <w:p w:rsidR="00412956" w:rsidRDefault="00FB4081" w:rsidP="0057393C">
      <w:pPr>
        <w:numPr>
          <w:ilvl w:val="0"/>
          <w:numId w:val="44"/>
        </w:numPr>
        <w:ind w:right="245" w:hanging="624"/>
      </w:pPr>
      <w:r>
        <w:t xml:space="preserve">Juicio oral </w:t>
      </w:r>
    </w:p>
    <w:p w:rsidR="00412956" w:rsidRDefault="00FB4081">
      <w:pPr>
        <w:spacing w:after="213" w:line="259" w:lineRule="auto"/>
        <w:ind w:left="778" w:right="0" w:firstLine="0"/>
        <w:jc w:val="left"/>
        <w:rPr>
          <w:b/>
        </w:rPr>
      </w:pPr>
      <w:r>
        <w:rPr>
          <w:b/>
        </w:rPr>
        <w:t xml:space="preserve"> </w:t>
      </w:r>
    </w:p>
    <w:p w:rsidR="00AB5167" w:rsidRDefault="00AB5167" w:rsidP="00AB5167">
      <w:pPr>
        <w:tabs>
          <w:tab w:val="left" w:pos="520"/>
        </w:tabs>
        <w:spacing w:line="0" w:lineRule="atLeast"/>
        <w:rPr>
          <w:rFonts w:ascii="Arial Narrow" w:hAnsi="Arial Narrow"/>
          <w:szCs w:val="24"/>
        </w:rPr>
      </w:pPr>
      <w:r w:rsidRPr="009F3EC1">
        <w:rPr>
          <w:rFonts w:ascii="Arial Narrow" w:hAnsi="Arial Narrow"/>
          <w:b/>
          <w:szCs w:val="24"/>
        </w:rPr>
        <w:t>COSTO:</w:t>
      </w:r>
      <w:r>
        <w:rPr>
          <w:rFonts w:ascii="Arial Narrow" w:hAnsi="Arial Narrow"/>
          <w:szCs w:val="24"/>
        </w:rPr>
        <w:t xml:space="preserve"> No aplica</w:t>
      </w:r>
    </w:p>
    <w:p w:rsidR="00AB5167" w:rsidRDefault="00AB5167" w:rsidP="00AB5167">
      <w:pPr>
        <w:tabs>
          <w:tab w:val="left" w:pos="520"/>
        </w:tabs>
        <w:spacing w:line="0" w:lineRule="atLeast"/>
        <w:rPr>
          <w:rFonts w:ascii="Arial Narrow" w:hAnsi="Arial Narrow"/>
          <w:szCs w:val="24"/>
        </w:rPr>
      </w:pPr>
      <w:r>
        <w:rPr>
          <w:rFonts w:ascii="Arial Narrow" w:hAnsi="Arial Narrow"/>
          <w:b/>
          <w:szCs w:val="24"/>
        </w:rPr>
        <w:t>FORMATO</w:t>
      </w:r>
      <w:r w:rsidRPr="009F3EC1">
        <w:rPr>
          <w:rFonts w:ascii="Arial Narrow" w:hAnsi="Arial Narrow"/>
          <w:b/>
          <w:szCs w:val="24"/>
        </w:rPr>
        <w:t>:</w:t>
      </w:r>
      <w:r>
        <w:rPr>
          <w:rFonts w:ascii="Arial Narrow" w:hAnsi="Arial Narrow"/>
          <w:b/>
          <w:szCs w:val="24"/>
        </w:rPr>
        <w:t xml:space="preserve"> </w:t>
      </w:r>
      <w:r>
        <w:rPr>
          <w:rFonts w:ascii="Arial Narrow" w:hAnsi="Arial Narrow"/>
          <w:szCs w:val="24"/>
        </w:rPr>
        <w:t>No aplica</w:t>
      </w:r>
    </w:p>
    <w:p w:rsidR="00AB5167" w:rsidRDefault="00AB5167">
      <w:pPr>
        <w:spacing w:after="213" w:line="259" w:lineRule="auto"/>
        <w:ind w:left="778" w:right="0" w:firstLine="0"/>
        <w:jc w:val="left"/>
      </w:pPr>
    </w:p>
    <w:p w:rsidR="00412956" w:rsidRDefault="00FB4081" w:rsidP="00F90BB9">
      <w:pPr>
        <w:spacing w:after="0" w:line="250" w:lineRule="auto"/>
        <w:ind w:left="802" w:right="0"/>
        <w:jc w:val="left"/>
      </w:pPr>
      <w:r>
        <w:t xml:space="preserve"> </w:t>
      </w:r>
      <w:r>
        <w:rPr>
          <w:b/>
        </w:rPr>
        <w:t xml:space="preserve"> </w:t>
      </w:r>
    </w:p>
    <w:p w:rsidR="00AB5167" w:rsidRDefault="00AB5167">
      <w:pPr>
        <w:spacing w:after="0" w:line="240" w:lineRule="auto"/>
        <w:ind w:left="0" w:right="0" w:firstLine="0"/>
        <w:jc w:val="left"/>
        <w:rPr>
          <w:b/>
        </w:rPr>
      </w:pPr>
      <w:r>
        <w:rPr>
          <w:b/>
        </w:rPr>
        <w:br w:type="page"/>
      </w:r>
    </w:p>
    <w:p w:rsidR="00AB5167" w:rsidRPr="00AB5167" w:rsidRDefault="00AB5167" w:rsidP="00AB5167">
      <w:pPr>
        <w:spacing w:before="53"/>
        <w:ind w:left="940" w:right="962"/>
        <w:jc w:val="center"/>
        <w:rPr>
          <w:rFonts w:eastAsia="Tahoma"/>
          <w:sz w:val="32"/>
          <w:szCs w:val="32"/>
        </w:rPr>
      </w:pPr>
      <w:r w:rsidRPr="00AB5167">
        <w:rPr>
          <w:rFonts w:eastAsia="Tahoma"/>
          <w:b/>
          <w:spacing w:val="1"/>
          <w:sz w:val="32"/>
          <w:szCs w:val="32"/>
        </w:rPr>
        <w:lastRenderedPageBreak/>
        <w:t>E</w:t>
      </w:r>
      <w:r w:rsidRPr="00AB5167">
        <w:rPr>
          <w:rFonts w:eastAsia="Tahoma"/>
          <w:b/>
          <w:sz w:val="32"/>
          <w:szCs w:val="32"/>
        </w:rPr>
        <w:t>l</w:t>
      </w:r>
      <w:r w:rsidRPr="00AB5167">
        <w:rPr>
          <w:rFonts w:eastAsia="Tahoma"/>
          <w:b/>
          <w:spacing w:val="-1"/>
          <w:sz w:val="32"/>
          <w:szCs w:val="32"/>
        </w:rPr>
        <w:t xml:space="preserve"> </w:t>
      </w:r>
      <w:r w:rsidRPr="00AB5167">
        <w:rPr>
          <w:rFonts w:eastAsia="Tahoma"/>
          <w:b/>
          <w:sz w:val="32"/>
          <w:szCs w:val="32"/>
        </w:rPr>
        <w:t>p</w:t>
      </w:r>
      <w:r w:rsidRPr="00AB5167">
        <w:rPr>
          <w:rFonts w:eastAsia="Tahoma"/>
          <w:b/>
          <w:spacing w:val="-1"/>
          <w:sz w:val="32"/>
          <w:szCs w:val="32"/>
        </w:rPr>
        <w:t>re</w:t>
      </w:r>
      <w:r w:rsidRPr="00AB5167">
        <w:rPr>
          <w:rFonts w:eastAsia="Tahoma"/>
          <w:b/>
          <w:spacing w:val="1"/>
          <w:sz w:val="32"/>
          <w:szCs w:val="32"/>
        </w:rPr>
        <w:t>s</w:t>
      </w:r>
      <w:r w:rsidRPr="00AB5167">
        <w:rPr>
          <w:rFonts w:eastAsia="Tahoma"/>
          <w:b/>
          <w:spacing w:val="-1"/>
          <w:sz w:val="32"/>
          <w:szCs w:val="32"/>
        </w:rPr>
        <w:t>e</w:t>
      </w:r>
      <w:r w:rsidRPr="00AB5167">
        <w:rPr>
          <w:rFonts w:eastAsia="Tahoma"/>
          <w:b/>
          <w:sz w:val="32"/>
          <w:szCs w:val="32"/>
        </w:rPr>
        <w:t>n</w:t>
      </w:r>
      <w:r w:rsidRPr="00AB5167">
        <w:rPr>
          <w:rFonts w:eastAsia="Tahoma"/>
          <w:b/>
          <w:spacing w:val="1"/>
          <w:sz w:val="32"/>
          <w:szCs w:val="32"/>
        </w:rPr>
        <w:t>t</w:t>
      </w:r>
      <w:r w:rsidRPr="00AB5167">
        <w:rPr>
          <w:rFonts w:eastAsia="Tahoma"/>
          <w:b/>
          <w:sz w:val="32"/>
          <w:szCs w:val="32"/>
        </w:rPr>
        <w:t>e</w:t>
      </w:r>
      <w:r w:rsidRPr="00AB5167">
        <w:rPr>
          <w:rFonts w:eastAsia="Tahoma"/>
          <w:b/>
          <w:spacing w:val="-1"/>
          <w:sz w:val="32"/>
          <w:szCs w:val="32"/>
        </w:rPr>
        <w:t xml:space="preserve"> M</w:t>
      </w:r>
      <w:r w:rsidRPr="00AB5167">
        <w:rPr>
          <w:rFonts w:eastAsia="Tahoma"/>
          <w:b/>
          <w:sz w:val="32"/>
          <w:szCs w:val="32"/>
        </w:rPr>
        <w:t>anual</w:t>
      </w:r>
      <w:r w:rsidRPr="00AB5167">
        <w:rPr>
          <w:rFonts w:eastAsia="Tahoma"/>
          <w:b/>
          <w:spacing w:val="2"/>
          <w:sz w:val="32"/>
          <w:szCs w:val="32"/>
        </w:rPr>
        <w:t xml:space="preserve"> </w:t>
      </w:r>
      <w:r w:rsidRPr="00AB5167">
        <w:rPr>
          <w:rFonts w:eastAsia="Tahoma"/>
          <w:b/>
          <w:sz w:val="32"/>
          <w:szCs w:val="32"/>
        </w:rPr>
        <w:t>de</w:t>
      </w:r>
      <w:r w:rsidRPr="00AB5167">
        <w:rPr>
          <w:rFonts w:eastAsia="Tahoma"/>
          <w:b/>
          <w:spacing w:val="-1"/>
          <w:sz w:val="32"/>
          <w:szCs w:val="32"/>
        </w:rPr>
        <w:t xml:space="preserve"> </w:t>
      </w:r>
      <w:r w:rsidRPr="00AB5167">
        <w:rPr>
          <w:rFonts w:eastAsia="Tahoma"/>
          <w:b/>
          <w:sz w:val="32"/>
          <w:szCs w:val="32"/>
        </w:rPr>
        <w:t>P</w:t>
      </w:r>
      <w:r w:rsidRPr="00AB5167">
        <w:rPr>
          <w:rFonts w:eastAsia="Tahoma"/>
          <w:b/>
          <w:spacing w:val="-1"/>
          <w:sz w:val="32"/>
          <w:szCs w:val="32"/>
        </w:rPr>
        <w:t>r</w:t>
      </w:r>
      <w:r w:rsidRPr="00AB5167">
        <w:rPr>
          <w:rFonts w:eastAsia="Tahoma"/>
          <w:b/>
          <w:sz w:val="32"/>
          <w:szCs w:val="32"/>
        </w:rPr>
        <w:t>ocedi</w:t>
      </w:r>
      <w:r w:rsidRPr="00AB5167">
        <w:rPr>
          <w:rFonts w:eastAsia="Tahoma"/>
          <w:b/>
          <w:spacing w:val="-1"/>
          <w:sz w:val="32"/>
          <w:szCs w:val="32"/>
        </w:rPr>
        <w:t>m</w:t>
      </w:r>
      <w:r w:rsidRPr="00AB5167">
        <w:rPr>
          <w:rFonts w:eastAsia="Tahoma"/>
          <w:b/>
          <w:spacing w:val="2"/>
          <w:sz w:val="32"/>
          <w:szCs w:val="32"/>
        </w:rPr>
        <w:t>i</w:t>
      </w:r>
      <w:r w:rsidRPr="00AB5167">
        <w:rPr>
          <w:rFonts w:eastAsia="Tahoma"/>
          <w:b/>
          <w:spacing w:val="-1"/>
          <w:sz w:val="32"/>
          <w:szCs w:val="32"/>
        </w:rPr>
        <w:t>e</w:t>
      </w:r>
      <w:r w:rsidRPr="00AB5167">
        <w:rPr>
          <w:rFonts w:eastAsia="Tahoma"/>
          <w:b/>
          <w:sz w:val="32"/>
          <w:szCs w:val="32"/>
        </w:rPr>
        <w:t>n</w:t>
      </w:r>
      <w:r w:rsidRPr="00AB5167">
        <w:rPr>
          <w:rFonts w:eastAsia="Tahoma"/>
          <w:b/>
          <w:spacing w:val="1"/>
          <w:sz w:val="32"/>
          <w:szCs w:val="32"/>
        </w:rPr>
        <w:t>t</w:t>
      </w:r>
      <w:r w:rsidRPr="00AB5167">
        <w:rPr>
          <w:rFonts w:eastAsia="Tahoma"/>
          <w:b/>
          <w:sz w:val="32"/>
          <w:szCs w:val="32"/>
        </w:rPr>
        <w:t>os</w:t>
      </w:r>
      <w:r w:rsidRPr="00AB5167">
        <w:rPr>
          <w:rFonts w:eastAsia="Tahoma"/>
          <w:b/>
          <w:spacing w:val="70"/>
          <w:sz w:val="32"/>
          <w:szCs w:val="32"/>
        </w:rPr>
        <w:t xml:space="preserve"> </w:t>
      </w:r>
      <w:r w:rsidRPr="00AB5167">
        <w:rPr>
          <w:rFonts w:eastAsia="Tahoma"/>
          <w:b/>
          <w:sz w:val="32"/>
          <w:szCs w:val="32"/>
        </w:rPr>
        <w:t xml:space="preserve">ha </w:t>
      </w:r>
      <w:r w:rsidRPr="00AB5167">
        <w:rPr>
          <w:rFonts w:eastAsia="Tahoma"/>
          <w:b/>
          <w:spacing w:val="-2"/>
          <w:sz w:val="32"/>
          <w:szCs w:val="32"/>
        </w:rPr>
        <w:t>s</w:t>
      </w:r>
      <w:r w:rsidRPr="00AB5167">
        <w:rPr>
          <w:rFonts w:eastAsia="Tahoma"/>
          <w:b/>
          <w:sz w:val="32"/>
          <w:szCs w:val="32"/>
        </w:rPr>
        <w:t xml:space="preserve">ido </w:t>
      </w:r>
      <w:r w:rsidRPr="00AB5167">
        <w:rPr>
          <w:rFonts w:eastAsia="Tahoma"/>
          <w:b/>
          <w:spacing w:val="1"/>
          <w:sz w:val="32"/>
          <w:szCs w:val="32"/>
        </w:rPr>
        <w:t>e</w:t>
      </w:r>
      <w:r w:rsidRPr="00AB5167">
        <w:rPr>
          <w:rFonts w:eastAsia="Tahoma"/>
          <w:b/>
          <w:spacing w:val="-1"/>
          <w:sz w:val="32"/>
          <w:szCs w:val="32"/>
        </w:rPr>
        <w:t>x</w:t>
      </w:r>
      <w:r w:rsidRPr="00AB5167">
        <w:rPr>
          <w:rFonts w:eastAsia="Tahoma"/>
          <w:b/>
          <w:sz w:val="32"/>
          <w:szCs w:val="32"/>
        </w:rPr>
        <w:t>p</w:t>
      </w:r>
      <w:r w:rsidRPr="00AB5167">
        <w:rPr>
          <w:rFonts w:eastAsia="Tahoma"/>
          <w:b/>
          <w:spacing w:val="-1"/>
          <w:sz w:val="32"/>
          <w:szCs w:val="32"/>
        </w:rPr>
        <w:t>e</w:t>
      </w:r>
      <w:r w:rsidRPr="00AB5167">
        <w:rPr>
          <w:rFonts w:eastAsia="Tahoma"/>
          <w:b/>
          <w:sz w:val="32"/>
          <w:szCs w:val="32"/>
        </w:rPr>
        <w:t>dido p</w:t>
      </w:r>
      <w:r w:rsidRPr="00AB5167">
        <w:rPr>
          <w:rFonts w:eastAsia="Tahoma"/>
          <w:b/>
          <w:spacing w:val="3"/>
          <w:sz w:val="32"/>
          <w:szCs w:val="32"/>
        </w:rPr>
        <w:t>o</w:t>
      </w:r>
      <w:r w:rsidRPr="00AB5167">
        <w:rPr>
          <w:rFonts w:eastAsia="Tahoma"/>
          <w:b/>
          <w:spacing w:val="-1"/>
          <w:sz w:val="32"/>
          <w:szCs w:val="32"/>
        </w:rPr>
        <w:t>r</w:t>
      </w:r>
      <w:r w:rsidRPr="00AB5167">
        <w:rPr>
          <w:rFonts w:eastAsia="Tahoma"/>
          <w:b/>
          <w:sz w:val="32"/>
          <w:szCs w:val="32"/>
        </w:rPr>
        <w:t>:</w:t>
      </w:r>
    </w:p>
    <w:p w:rsidR="00AB5167" w:rsidRPr="00AB5167" w:rsidRDefault="00AB5167" w:rsidP="00AB5167">
      <w:pPr>
        <w:spacing w:before="17" w:line="260" w:lineRule="exact"/>
        <w:rPr>
          <w:sz w:val="32"/>
          <w:szCs w:val="32"/>
        </w:rPr>
      </w:pPr>
    </w:p>
    <w:p w:rsidR="00AB5167" w:rsidRPr="00AB5167" w:rsidRDefault="00AB5167" w:rsidP="00AB5167">
      <w:pPr>
        <w:ind w:left="1479" w:right="1500"/>
        <w:jc w:val="center"/>
        <w:rPr>
          <w:rFonts w:eastAsia="Tahoma"/>
          <w:sz w:val="32"/>
          <w:szCs w:val="32"/>
        </w:rPr>
      </w:pPr>
      <w:r w:rsidRPr="00AB5167">
        <w:rPr>
          <w:rFonts w:eastAsia="Tahoma"/>
          <w:sz w:val="32"/>
          <w:szCs w:val="32"/>
        </w:rPr>
        <w:t xml:space="preserve">EL </w:t>
      </w:r>
      <w:r w:rsidRPr="00AB5167">
        <w:rPr>
          <w:rFonts w:eastAsia="Tahoma"/>
          <w:spacing w:val="-1"/>
          <w:sz w:val="32"/>
          <w:szCs w:val="32"/>
        </w:rPr>
        <w:t>C</w:t>
      </w:r>
      <w:r w:rsidRPr="00AB5167">
        <w:rPr>
          <w:rFonts w:eastAsia="Tahoma"/>
          <w:sz w:val="32"/>
          <w:szCs w:val="32"/>
        </w:rPr>
        <w:t>.</w:t>
      </w:r>
      <w:r w:rsidRPr="00AB5167">
        <w:rPr>
          <w:rFonts w:eastAsia="Tahoma"/>
          <w:spacing w:val="-1"/>
          <w:sz w:val="32"/>
          <w:szCs w:val="32"/>
        </w:rPr>
        <w:t xml:space="preserve"> </w:t>
      </w:r>
      <w:r w:rsidRPr="00AB5167">
        <w:rPr>
          <w:rFonts w:eastAsia="Tahoma"/>
          <w:sz w:val="32"/>
          <w:szCs w:val="32"/>
        </w:rPr>
        <w:t>PRES</w:t>
      </w:r>
      <w:r w:rsidRPr="00AB5167">
        <w:rPr>
          <w:rFonts w:eastAsia="Tahoma"/>
          <w:spacing w:val="-1"/>
          <w:sz w:val="32"/>
          <w:szCs w:val="32"/>
        </w:rPr>
        <w:t>I</w:t>
      </w:r>
      <w:r w:rsidRPr="00AB5167">
        <w:rPr>
          <w:rFonts w:eastAsia="Tahoma"/>
          <w:sz w:val="32"/>
          <w:szCs w:val="32"/>
        </w:rPr>
        <w:t>DE</w:t>
      </w:r>
      <w:r w:rsidRPr="00AB5167">
        <w:rPr>
          <w:rFonts w:eastAsia="Tahoma"/>
          <w:spacing w:val="1"/>
          <w:sz w:val="32"/>
          <w:szCs w:val="32"/>
        </w:rPr>
        <w:t>N</w:t>
      </w:r>
      <w:r w:rsidRPr="00AB5167">
        <w:rPr>
          <w:rFonts w:eastAsia="Tahoma"/>
          <w:spacing w:val="-1"/>
          <w:sz w:val="32"/>
          <w:szCs w:val="32"/>
        </w:rPr>
        <w:t>T</w:t>
      </w:r>
      <w:r w:rsidRPr="00AB5167">
        <w:rPr>
          <w:rFonts w:eastAsia="Tahoma"/>
          <w:sz w:val="32"/>
          <w:szCs w:val="32"/>
        </w:rPr>
        <w:t>E</w:t>
      </w:r>
      <w:r w:rsidRPr="00AB5167">
        <w:rPr>
          <w:rFonts w:eastAsia="Tahoma"/>
          <w:spacing w:val="1"/>
          <w:sz w:val="32"/>
          <w:szCs w:val="32"/>
        </w:rPr>
        <w:t xml:space="preserve"> </w:t>
      </w:r>
      <w:r w:rsidRPr="00AB5167">
        <w:rPr>
          <w:rFonts w:eastAsia="Tahoma"/>
          <w:sz w:val="32"/>
          <w:szCs w:val="32"/>
        </w:rPr>
        <w:t>M</w:t>
      </w:r>
      <w:r w:rsidRPr="00AB5167">
        <w:rPr>
          <w:rFonts w:eastAsia="Tahoma"/>
          <w:spacing w:val="1"/>
          <w:sz w:val="32"/>
          <w:szCs w:val="32"/>
        </w:rPr>
        <w:t>U</w:t>
      </w:r>
      <w:r w:rsidRPr="00AB5167">
        <w:rPr>
          <w:rFonts w:eastAsia="Tahoma"/>
          <w:sz w:val="32"/>
          <w:szCs w:val="32"/>
        </w:rPr>
        <w:t>NI</w:t>
      </w:r>
      <w:r w:rsidRPr="00AB5167">
        <w:rPr>
          <w:rFonts w:eastAsia="Tahoma"/>
          <w:spacing w:val="-1"/>
          <w:sz w:val="32"/>
          <w:szCs w:val="32"/>
        </w:rPr>
        <w:t>C</w:t>
      </w:r>
      <w:r w:rsidRPr="00AB5167">
        <w:rPr>
          <w:rFonts w:eastAsia="Tahoma"/>
          <w:sz w:val="32"/>
          <w:szCs w:val="32"/>
        </w:rPr>
        <w:t>I</w:t>
      </w:r>
      <w:r w:rsidRPr="00AB5167">
        <w:rPr>
          <w:rFonts w:eastAsia="Tahoma"/>
          <w:spacing w:val="-1"/>
          <w:sz w:val="32"/>
          <w:szCs w:val="32"/>
        </w:rPr>
        <w:t>P</w:t>
      </w:r>
      <w:r w:rsidRPr="00AB5167">
        <w:rPr>
          <w:rFonts w:eastAsia="Tahoma"/>
          <w:spacing w:val="2"/>
          <w:sz w:val="32"/>
          <w:szCs w:val="32"/>
        </w:rPr>
        <w:t>A</w:t>
      </w:r>
      <w:r w:rsidRPr="00AB5167">
        <w:rPr>
          <w:rFonts w:eastAsia="Tahoma"/>
          <w:sz w:val="32"/>
          <w:szCs w:val="32"/>
        </w:rPr>
        <w:t xml:space="preserve">L DEL </w:t>
      </w:r>
      <w:r w:rsidRPr="00AB5167">
        <w:rPr>
          <w:rFonts w:eastAsia="Tahoma"/>
          <w:spacing w:val="-1"/>
          <w:sz w:val="32"/>
          <w:szCs w:val="32"/>
        </w:rPr>
        <w:t xml:space="preserve"> </w:t>
      </w:r>
      <w:r w:rsidRPr="00AB5167">
        <w:rPr>
          <w:rFonts w:eastAsia="Tahoma"/>
          <w:sz w:val="32"/>
          <w:szCs w:val="32"/>
        </w:rPr>
        <w:t>A</w:t>
      </w:r>
      <w:r w:rsidRPr="00AB5167">
        <w:rPr>
          <w:rFonts w:eastAsia="Tahoma"/>
          <w:spacing w:val="1"/>
          <w:sz w:val="32"/>
          <w:szCs w:val="32"/>
        </w:rPr>
        <w:t>YU</w:t>
      </w:r>
      <w:r w:rsidRPr="00AB5167">
        <w:rPr>
          <w:rFonts w:eastAsia="Tahoma"/>
          <w:spacing w:val="-2"/>
          <w:sz w:val="32"/>
          <w:szCs w:val="32"/>
        </w:rPr>
        <w:t>N</w:t>
      </w:r>
      <w:r w:rsidRPr="00AB5167">
        <w:rPr>
          <w:rFonts w:eastAsia="Tahoma"/>
          <w:spacing w:val="-1"/>
          <w:sz w:val="32"/>
          <w:szCs w:val="32"/>
        </w:rPr>
        <w:t>T</w:t>
      </w:r>
      <w:r w:rsidRPr="00AB5167">
        <w:rPr>
          <w:rFonts w:eastAsia="Tahoma"/>
          <w:sz w:val="32"/>
          <w:szCs w:val="32"/>
        </w:rPr>
        <w:t>AM</w:t>
      </w:r>
      <w:r w:rsidRPr="00AB5167">
        <w:rPr>
          <w:rFonts w:eastAsia="Tahoma"/>
          <w:spacing w:val="-1"/>
          <w:sz w:val="32"/>
          <w:szCs w:val="32"/>
        </w:rPr>
        <w:t>I</w:t>
      </w:r>
      <w:r w:rsidRPr="00AB5167">
        <w:rPr>
          <w:rFonts w:eastAsia="Tahoma"/>
          <w:sz w:val="32"/>
          <w:szCs w:val="32"/>
        </w:rPr>
        <w:t>ENTO DE TECOLOTLAN, J</w:t>
      </w:r>
      <w:r w:rsidRPr="00AB5167">
        <w:rPr>
          <w:rFonts w:eastAsia="Tahoma"/>
          <w:spacing w:val="1"/>
          <w:sz w:val="32"/>
          <w:szCs w:val="32"/>
        </w:rPr>
        <w:t>A</w:t>
      </w:r>
      <w:r w:rsidRPr="00AB5167">
        <w:rPr>
          <w:rFonts w:eastAsia="Tahoma"/>
          <w:sz w:val="32"/>
          <w:szCs w:val="32"/>
        </w:rPr>
        <w:t>L. 2018</w:t>
      </w:r>
      <w:r w:rsidRPr="00AB5167">
        <w:rPr>
          <w:rFonts w:eastAsia="Tahoma"/>
          <w:spacing w:val="-1"/>
          <w:sz w:val="32"/>
          <w:szCs w:val="32"/>
        </w:rPr>
        <w:t>-</w:t>
      </w:r>
      <w:r w:rsidRPr="00AB5167">
        <w:rPr>
          <w:rFonts w:eastAsia="Tahoma"/>
          <w:spacing w:val="1"/>
          <w:sz w:val="32"/>
          <w:szCs w:val="32"/>
        </w:rPr>
        <w:t>2</w:t>
      </w:r>
      <w:r w:rsidRPr="00AB5167">
        <w:rPr>
          <w:rFonts w:eastAsia="Tahoma"/>
          <w:spacing w:val="-1"/>
          <w:sz w:val="32"/>
          <w:szCs w:val="32"/>
        </w:rPr>
        <w:t>021</w:t>
      </w:r>
    </w:p>
    <w:p w:rsidR="00AB5167" w:rsidRPr="00AB5167" w:rsidRDefault="00AB5167" w:rsidP="00AB5167">
      <w:pPr>
        <w:spacing w:before="16" w:line="280" w:lineRule="exact"/>
        <w:rPr>
          <w:sz w:val="32"/>
          <w:szCs w:val="32"/>
        </w:rPr>
      </w:pPr>
    </w:p>
    <w:p w:rsidR="00AB5167" w:rsidRPr="00BE10E2" w:rsidRDefault="00AB5167" w:rsidP="00AB5167">
      <w:pPr>
        <w:spacing w:line="280" w:lineRule="exact"/>
        <w:ind w:left="324" w:right="343"/>
        <w:jc w:val="center"/>
        <w:rPr>
          <w:rFonts w:eastAsia="Tahoma"/>
          <w:szCs w:val="32"/>
        </w:rPr>
      </w:pPr>
      <w:r w:rsidRPr="00BE10E2">
        <w:rPr>
          <w:rFonts w:eastAsia="Tahoma"/>
          <w:b/>
          <w:w w:val="96"/>
          <w:sz w:val="28"/>
          <w:szCs w:val="36"/>
        </w:rPr>
        <w:t>LIC. RICARDO RAMÍREZ RUELAS</w:t>
      </w:r>
      <w:r w:rsidRPr="00BE10E2">
        <w:rPr>
          <w:rFonts w:eastAsia="Tahoma"/>
          <w:w w:val="96"/>
          <w:szCs w:val="32"/>
        </w:rPr>
        <w:t>,</w:t>
      </w:r>
      <w:r w:rsidRPr="00BE10E2">
        <w:rPr>
          <w:rFonts w:eastAsia="Tahoma"/>
          <w:spacing w:val="-1"/>
          <w:w w:val="96"/>
          <w:szCs w:val="32"/>
        </w:rPr>
        <w:t xml:space="preserve"> </w:t>
      </w:r>
      <w:r w:rsidRPr="00BE10E2">
        <w:rPr>
          <w:rFonts w:eastAsia="Tahoma"/>
          <w:szCs w:val="32"/>
        </w:rPr>
        <w:t>c</w:t>
      </w:r>
      <w:r w:rsidRPr="00BE10E2">
        <w:rPr>
          <w:rFonts w:eastAsia="Tahoma"/>
          <w:spacing w:val="-1"/>
          <w:szCs w:val="32"/>
        </w:rPr>
        <w:t>o</w:t>
      </w:r>
      <w:r w:rsidRPr="00BE10E2">
        <w:rPr>
          <w:rFonts w:eastAsia="Tahoma"/>
          <w:szCs w:val="32"/>
        </w:rPr>
        <w:t>n</w:t>
      </w:r>
      <w:r w:rsidRPr="00BE10E2">
        <w:rPr>
          <w:rFonts w:eastAsia="Tahoma"/>
          <w:spacing w:val="-19"/>
          <w:szCs w:val="32"/>
        </w:rPr>
        <w:t xml:space="preserve"> </w:t>
      </w:r>
      <w:r w:rsidRPr="00BE10E2">
        <w:rPr>
          <w:rFonts w:eastAsia="Tahoma"/>
          <w:spacing w:val="2"/>
          <w:w w:val="96"/>
          <w:szCs w:val="32"/>
        </w:rPr>
        <w:t>f</w:t>
      </w:r>
      <w:r w:rsidRPr="00BE10E2">
        <w:rPr>
          <w:rFonts w:eastAsia="Tahoma"/>
          <w:w w:val="96"/>
          <w:szCs w:val="32"/>
        </w:rPr>
        <w:t>u</w:t>
      </w:r>
      <w:r w:rsidRPr="00BE10E2">
        <w:rPr>
          <w:rFonts w:eastAsia="Tahoma"/>
          <w:spacing w:val="1"/>
          <w:w w:val="96"/>
          <w:szCs w:val="32"/>
        </w:rPr>
        <w:t>n</w:t>
      </w:r>
      <w:r w:rsidRPr="00BE10E2">
        <w:rPr>
          <w:rFonts w:eastAsia="Tahoma"/>
          <w:w w:val="96"/>
          <w:szCs w:val="32"/>
        </w:rPr>
        <w:t>d</w:t>
      </w:r>
      <w:r w:rsidRPr="00BE10E2">
        <w:rPr>
          <w:rFonts w:eastAsia="Tahoma"/>
          <w:spacing w:val="-2"/>
          <w:w w:val="96"/>
          <w:szCs w:val="32"/>
        </w:rPr>
        <w:t>a</w:t>
      </w:r>
      <w:r w:rsidRPr="00BE10E2">
        <w:rPr>
          <w:rFonts w:eastAsia="Tahoma"/>
          <w:w w:val="96"/>
          <w:szCs w:val="32"/>
        </w:rPr>
        <w:t>m</w:t>
      </w:r>
      <w:r w:rsidRPr="00BE10E2">
        <w:rPr>
          <w:rFonts w:eastAsia="Tahoma"/>
          <w:spacing w:val="1"/>
          <w:w w:val="96"/>
          <w:szCs w:val="32"/>
        </w:rPr>
        <w:t>e</w:t>
      </w:r>
      <w:r w:rsidRPr="00BE10E2">
        <w:rPr>
          <w:rFonts w:eastAsia="Tahoma"/>
          <w:w w:val="96"/>
          <w:szCs w:val="32"/>
        </w:rPr>
        <w:t>nto</w:t>
      </w:r>
      <w:r w:rsidRPr="00BE10E2">
        <w:rPr>
          <w:rFonts w:eastAsia="Tahoma"/>
          <w:spacing w:val="-1"/>
          <w:w w:val="96"/>
          <w:szCs w:val="32"/>
        </w:rPr>
        <w:t xml:space="preserve"> </w:t>
      </w:r>
      <w:r w:rsidRPr="00BE10E2">
        <w:rPr>
          <w:rFonts w:eastAsia="Tahoma"/>
          <w:szCs w:val="32"/>
        </w:rPr>
        <w:t>en</w:t>
      </w:r>
      <w:r w:rsidRPr="00BE10E2">
        <w:rPr>
          <w:rFonts w:eastAsia="Tahoma"/>
          <w:spacing w:val="-14"/>
          <w:szCs w:val="32"/>
        </w:rPr>
        <w:t xml:space="preserve"> </w:t>
      </w:r>
      <w:r w:rsidRPr="00BE10E2">
        <w:rPr>
          <w:rFonts w:eastAsia="Tahoma"/>
          <w:szCs w:val="32"/>
        </w:rPr>
        <w:t>lo</w:t>
      </w:r>
      <w:r w:rsidRPr="00BE10E2">
        <w:rPr>
          <w:rFonts w:eastAsia="Tahoma"/>
          <w:spacing w:val="-12"/>
          <w:szCs w:val="32"/>
        </w:rPr>
        <w:t xml:space="preserve"> </w:t>
      </w:r>
      <w:r w:rsidRPr="00BE10E2">
        <w:rPr>
          <w:rFonts w:eastAsia="Tahoma"/>
          <w:spacing w:val="1"/>
          <w:w w:val="96"/>
          <w:szCs w:val="32"/>
        </w:rPr>
        <w:t>es</w:t>
      </w:r>
      <w:r w:rsidRPr="00BE10E2">
        <w:rPr>
          <w:rFonts w:eastAsia="Tahoma"/>
          <w:spacing w:val="-1"/>
          <w:w w:val="96"/>
          <w:szCs w:val="32"/>
        </w:rPr>
        <w:t>ta</w:t>
      </w:r>
      <w:r w:rsidRPr="00BE10E2">
        <w:rPr>
          <w:rFonts w:eastAsia="Tahoma"/>
          <w:spacing w:val="2"/>
          <w:w w:val="96"/>
          <w:szCs w:val="32"/>
        </w:rPr>
        <w:t>b</w:t>
      </w:r>
      <w:r w:rsidRPr="00BE10E2">
        <w:rPr>
          <w:rFonts w:eastAsia="Tahoma"/>
          <w:w w:val="96"/>
          <w:szCs w:val="32"/>
        </w:rPr>
        <w:t>l</w:t>
      </w:r>
      <w:r w:rsidRPr="00BE10E2">
        <w:rPr>
          <w:rFonts w:eastAsia="Tahoma"/>
          <w:spacing w:val="1"/>
          <w:w w:val="96"/>
          <w:szCs w:val="32"/>
        </w:rPr>
        <w:t>e</w:t>
      </w:r>
      <w:r w:rsidRPr="00BE10E2">
        <w:rPr>
          <w:rFonts w:eastAsia="Tahoma"/>
          <w:w w:val="96"/>
          <w:szCs w:val="32"/>
        </w:rPr>
        <w:t>ci</w:t>
      </w:r>
      <w:r w:rsidRPr="00BE10E2">
        <w:rPr>
          <w:rFonts w:eastAsia="Tahoma"/>
          <w:spacing w:val="-1"/>
          <w:w w:val="96"/>
          <w:szCs w:val="32"/>
        </w:rPr>
        <w:t>d</w:t>
      </w:r>
      <w:r w:rsidRPr="00BE10E2">
        <w:rPr>
          <w:rFonts w:eastAsia="Tahoma"/>
          <w:w w:val="96"/>
          <w:szCs w:val="32"/>
        </w:rPr>
        <w:t>o</w:t>
      </w:r>
      <w:r w:rsidRPr="00BE10E2">
        <w:rPr>
          <w:rFonts w:eastAsia="Tahoma"/>
          <w:spacing w:val="-1"/>
          <w:w w:val="96"/>
          <w:szCs w:val="32"/>
        </w:rPr>
        <w:t xml:space="preserve"> </w:t>
      </w:r>
      <w:r w:rsidRPr="00BE10E2">
        <w:rPr>
          <w:rFonts w:eastAsia="Tahoma"/>
          <w:szCs w:val="32"/>
        </w:rPr>
        <w:t>p</w:t>
      </w:r>
      <w:r w:rsidRPr="00BE10E2">
        <w:rPr>
          <w:rFonts w:eastAsia="Tahoma"/>
          <w:spacing w:val="-1"/>
          <w:szCs w:val="32"/>
        </w:rPr>
        <w:t>o</w:t>
      </w:r>
      <w:r w:rsidRPr="00BE10E2">
        <w:rPr>
          <w:rFonts w:eastAsia="Tahoma"/>
          <w:szCs w:val="32"/>
        </w:rPr>
        <w:t>r</w:t>
      </w:r>
      <w:r w:rsidRPr="00BE10E2">
        <w:rPr>
          <w:rFonts w:eastAsia="Tahoma"/>
          <w:spacing w:val="-19"/>
          <w:szCs w:val="32"/>
        </w:rPr>
        <w:t xml:space="preserve"> </w:t>
      </w:r>
      <w:r w:rsidRPr="00BE10E2">
        <w:rPr>
          <w:rFonts w:eastAsia="Tahoma"/>
          <w:w w:val="96"/>
          <w:szCs w:val="32"/>
        </w:rPr>
        <w:t xml:space="preserve">los </w:t>
      </w:r>
      <w:r w:rsidRPr="00BE10E2">
        <w:rPr>
          <w:rFonts w:eastAsia="Tahoma"/>
          <w:spacing w:val="-1"/>
          <w:w w:val="96"/>
          <w:szCs w:val="32"/>
        </w:rPr>
        <w:t>a</w:t>
      </w:r>
      <w:r w:rsidRPr="00BE10E2">
        <w:rPr>
          <w:rFonts w:eastAsia="Tahoma"/>
          <w:w w:val="96"/>
          <w:szCs w:val="32"/>
        </w:rPr>
        <w:t>r</w:t>
      </w:r>
      <w:r w:rsidRPr="00BE10E2">
        <w:rPr>
          <w:rFonts w:eastAsia="Tahoma"/>
          <w:spacing w:val="-1"/>
          <w:w w:val="96"/>
          <w:szCs w:val="32"/>
        </w:rPr>
        <w:t>t</w:t>
      </w:r>
      <w:r w:rsidRPr="00BE10E2">
        <w:rPr>
          <w:rFonts w:eastAsia="Tahoma"/>
          <w:w w:val="96"/>
          <w:szCs w:val="32"/>
        </w:rPr>
        <w:t>ícu</w:t>
      </w:r>
      <w:r w:rsidRPr="00BE10E2">
        <w:rPr>
          <w:rFonts w:eastAsia="Tahoma"/>
          <w:spacing w:val="1"/>
          <w:w w:val="96"/>
          <w:szCs w:val="32"/>
        </w:rPr>
        <w:t>l</w:t>
      </w:r>
      <w:r w:rsidRPr="00BE10E2">
        <w:rPr>
          <w:rFonts w:eastAsia="Tahoma"/>
          <w:w w:val="96"/>
          <w:szCs w:val="32"/>
        </w:rPr>
        <w:t xml:space="preserve">os </w:t>
      </w:r>
      <w:r w:rsidRPr="00BE10E2">
        <w:rPr>
          <w:rFonts w:eastAsia="Tahoma"/>
          <w:szCs w:val="32"/>
        </w:rPr>
        <w:t>40</w:t>
      </w:r>
      <w:r w:rsidRPr="00BE10E2">
        <w:rPr>
          <w:rFonts w:eastAsia="Tahoma"/>
          <w:spacing w:val="-13"/>
          <w:szCs w:val="32"/>
        </w:rPr>
        <w:t xml:space="preserve"> </w:t>
      </w:r>
      <w:r w:rsidRPr="00BE10E2">
        <w:rPr>
          <w:rFonts w:eastAsia="Tahoma"/>
          <w:szCs w:val="32"/>
        </w:rPr>
        <w:t>y</w:t>
      </w:r>
      <w:r w:rsidRPr="00BE10E2">
        <w:rPr>
          <w:rFonts w:eastAsia="Tahoma"/>
          <w:spacing w:val="-9"/>
          <w:szCs w:val="32"/>
        </w:rPr>
        <w:t xml:space="preserve"> </w:t>
      </w:r>
      <w:r w:rsidRPr="00BE10E2">
        <w:rPr>
          <w:rFonts w:eastAsia="Tahoma"/>
          <w:spacing w:val="1"/>
          <w:szCs w:val="32"/>
        </w:rPr>
        <w:t>4</w:t>
      </w:r>
      <w:r w:rsidRPr="00BE10E2">
        <w:rPr>
          <w:rFonts w:eastAsia="Tahoma"/>
          <w:szCs w:val="32"/>
        </w:rPr>
        <w:t>1</w:t>
      </w:r>
      <w:r w:rsidRPr="00BE10E2">
        <w:rPr>
          <w:rFonts w:eastAsia="Tahoma"/>
          <w:spacing w:val="-13"/>
          <w:szCs w:val="32"/>
        </w:rPr>
        <w:t xml:space="preserve"> </w:t>
      </w:r>
      <w:r w:rsidRPr="00BE10E2">
        <w:rPr>
          <w:rFonts w:eastAsia="Tahoma"/>
          <w:spacing w:val="-1"/>
          <w:szCs w:val="32"/>
        </w:rPr>
        <w:t>d</w:t>
      </w:r>
      <w:r w:rsidRPr="00BE10E2">
        <w:rPr>
          <w:rFonts w:eastAsia="Tahoma"/>
          <w:szCs w:val="32"/>
        </w:rPr>
        <w:t>e</w:t>
      </w:r>
      <w:r w:rsidRPr="00BE10E2">
        <w:rPr>
          <w:rFonts w:eastAsia="Tahoma"/>
          <w:spacing w:val="-13"/>
          <w:szCs w:val="32"/>
        </w:rPr>
        <w:t xml:space="preserve"> </w:t>
      </w:r>
      <w:r w:rsidRPr="00BE10E2">
        <w:rPr>
          <w:rFonts w:eastAsia="Tahoma"/>
          <w:szCs w:val="32"/>
        </w:rPr>
        <w:t>la</w:t>
      </w:r>
      <w:r w:rsidRPr="00BE10E2">
        <w:rPr>
          <w:rFonts w:eastAsia="Tahoma"/>
          <w:spacing w:val="-11"/>
          <w:szCs w:val="32"/>
        </w:rPr>
        <w:t xml:space="preserve"> </w:t>
      </w:r>
      <w:r w:rsidRPr="00BE10E2">
        <w:rPr>
          <w:rFonts w:eastAsia="Tahoma"/>
          <w:szCs w:val="32"/>
        </w:rPr>
        <w:t>L</w:t>
      </w:r>
      <w:r w:rsidRPr="00BE10E2">
        <w:rPr>
          <w:rFonts w:eastAsia="Tahoma"/>
          <w:spacing w:val="1"/>
          <w:szCs w:val="32"/>
        </w:rPr>
        <w:t>e</w:t>
      </w:r>
      <w:r w:rsidRPr="00BE10E2">
        <w:rPr>
          <w:rFonts w:eastAsia="Tahoma"/>
          <w:szCs w:val="32"/>
        </w:rPr>
        <w:t>y</w:t>
      </w:r>
      <w:r w:rsidRPr="00BE10E2">
        <w:rPr>
          <w:rFonts w:eastAsia="Tahoma"/>
          <w:spacing w:val="-18"/>
          <w:szCs w:val="32"/>
        </w:rPr>
        <w:t xml:space="preserve"> </w:t>
      </w:r>
      <w:r w:rsidRPr="00BE10E2">
        <w:rPr>
          <w:rFonts w:eastAsia="Tahoma"/>
          <w:spacing w:val="-1"/>
          <w:szCs w:val="32"/>
        </w:rPr>
        <w:t>d</w:t>
      </w:r>
      <w:r w:rsidRPr="00BE10E2">
        <w:rPr>
          <w:rFonts w:eastAsia="Tahoma"/>
          <w:spacing w:val="1"/>
          <w:szCs w:val="32"/>
        </w:rPr>
        <w:t>e</w:t>
      </w:r>
      <w:r w:rsidRPr="00BE10E2">
        <w:rPr>
          <w:rFonts w:eastAsia="Tahoma"/>
          <w:szCs w:val="32"/>
        </w:rPr>
        <w:t>l</w:t>
      </w:r>
      <w:r w:rsidRPr="00BE10E2">
        <w:rPr>
          <w:rFonts w:eastAsia="Tahoma"/>
          <w:spacing w:val="-16"/>
          <w:szCs w:val="32"/>
        </w:rPr>
        <w:t xml:space="preserve"> </w:t>
      </w:r>
      <w:r w:rsidRPr="00BE10E2">
        <w:rPr>
          <w:rFonts w:eastAsia="Tahoma"/>
          <w:w w:val="96"/>
          <w:szCs w:val="32"/>
        </w:rPr>
        <w:t>Go</w:t>
      </w:r>
      <w:r w:rsidRPr="00BE10E2">
        <w:rPr>
          <w:rFonts w:eastAsia="Tahoma"/>
          <w:spacing w:val="-1"/>
          <w:w w:val="96"/>
          <w:szCs w:val="32"/>
        </w:rPr>
        <w:t>b</w:t>
      </w:r>
      <w:r w:rsidRPr="00BE10E2">
        <w:rPr>
          <w:rFonts w:eastAsia="Tahoma"/>
          <w:w w:val="96"/>
          <w:szCs w:val="32"/>
        </w:rPr>
        <w:t>i</w:t>
      </w:r>
      <w:r w:rsidRPr="00BE10E2">
        <w:rPr>
          <w:rFonts w:eastAsia="Tahoma"/>
          <w:spacing w:val="1"/>
          <w:w w:val="96"/>
          <w:szCs w:val="32"/>
        </w:rPr>
        <w:t>e</w:t>
      </w:r>
      <w:r w:rsidRPr="00BE10E2">
        <w:rPr>
          <w:rFonts w:eastAsia="Tahoma"/>
          <w:w w:val="96"/>
          <w:szCs w:val="32"/>
        </w:rPr>
        <w:t>rno</w:t>
      </w:r>
      <w:r w:rsidRPr="00BE10E2">
        <w:rPr>
          <w:rFonts w:eastAsia="Tahoma"/>
          <w:spacing w:val="-1"/>
          <w:w w:val="96"/>
          <w:szCs w:val="32"/>
        </w:rPr>
        <w:t xml:space="preserve"> </w:t>
      </w:r>
      <w:r w:rsidRPr="00BE10E2">
        <w:rPr>
          <w:rFonts w:eastAsia="Tahoma"/>
          <w:szCs w:val="32"/>
        </w:rPr>
        <w:t>y</w:t>
      </w:r>
      <w:r w:rsidRPr="00BE10E2">
        <w:rPr>
          <w:rFonts w:eastAsia="Tahoma"/>
          <w:spacing w:val="-8"/>
          <w:szCs w:val="32"/>
        </w:rPr>
        <w:t xml:space="preserve"> </w:t>
      </w:r>
      <w:r w:rsidRPr="00BE10E2">
        <w:rPr>
          <w:rFonts w:eastAsia="Tahoma"/>
          <w:szCs w:val="32"/>
        </w:rPr>
        <w:t>la</w:t>
      </w:r>
      <w:r w:rsidRPr="00BE10E2">
        <w:rPr>
          <w:rFonts w:eastAsia="Tahoma"/>
          <w:spacing w:val="-12"/>
          <w:szCs w:val="32"/>
        </w:rPr>
        <w:t xml:space="preserve"> </w:t>
      </w:r>
      <w:r w:rsidRPr="00BE10E2">
        <w:rPr>
          <w:rFonts w:eastAsia="Tahoma"/>
          <w:w w:val="96"/>
          <w:szCs w:val="32"/>
        </w:rPr>
        <w:t>A</w:t>
      </w:r>
      <w:r w:rsidRPr="00BE10E2">
        <w:rPr>
          <w:rFonts w:eastAsia="Tahoma"/>
          <w:spacing w:val="-1"/>
          <w:w w:val="96"/>
          <w:szCs w:val="32"/>
        </w:rPr>
        <w:t>d</w:t>
      </w:r>
      <w:r w:rsidRPr="00BE10E2">
        <w:rPr>
          <w:rFonts w:eastAsia="Tahoma"/>
          <w:w w:val="96"/>
          <w:szCs w:val="32"/>
        </w:rPr>
        <w:t>min</w:t>
      </w:r>
      <w:r w:rsidRPr="00BE10E2">
        <w:rPr>
          <w:rFonts w:eastAsia="Tahoma"/>
          <w:spacing w:val="1"/>
          <w:w w:val="96"/>
          <w:szCs w:val="32"/>
        </w:rPr>
        <w:t>is</w:t>
      </w:r>
      <w:r w:rsidRPr="00BE10E2">
        <w:rPr>
          <w:rFonts w:eastAsia="Tahoma"/>
          <w:spacing w:val="-1"/>
          <w:w w:val="96"/>
          <w:szCs w:val="32"/>
        </w:rPr>
        <w:t>t</w:t>
      </w:r>
      <w:r w:rsidRPr="00BE10E2">
        <w:rPr>
          <w:rFonts w:eastAsia="Tahoma"/>
          <w:w w:val="96"/>
          <w:szCs w:val="32"/>
        </w:rPr>
        <w:t>r</w:t>
      </w:r>
      <w:r w:rsidRPr="00BE10E2">
        <w:rPr>
          <w:rFonts w:eastAsia="Tahoma"/>
          <w:spacing w:val="-1"/>
          <w:w w:val="96"/>
          <w:szCs w:val="32"/>
        </w:rPr>
        <w:t>a</w:t>
      </w:r>
      <w:r w:rsidRPr="00BE10E2">
        <w:rPr>
          <w:rFonts w:eastAsia="Tahoma"/>
          <w:w w:val="96"/>
          <w:szCs w:val="32"/>
        </w:rPr>
        <w:t>ci</w:t>
      </w:r>
      <w:r w:rsidRPr="00BE10E2">
        <w:rPr>
          <w:rFonts w:eastAsia="Tahoma"/>
          <w:spacing w:val="-1"/>
          <w:w w:val="96"/>
          <w:szCs w:val="32"/>
        </w:rPr>
        <w:t>ó</w:t>
      </w:r>
      <w:r w:rsidRPr="00BE10E2">
        <w:rPr>
          <w:rFonts w:eastAsia="Tahoma"/>
          <w:w w:val="96"/>
          <w:szCs w:val="32"/>
        </w:rPr>
        <w:t>n Pú</w:t>
      </w:r>
      <w:r w:rsidRPr="00BE10E2">
        <w:rPr>
          <w:rFonts w:eastAsia="Tahoma"/>
          <w:spacing w:val="-1"/>
          <w:w w:val="96"/>
          <w:szCs w:val="32"/>
        </w:rPr>
        <w:t>b</w:t>
      </w:r>
      <w:r w:rsidRPr="00BE10E2">
        <w:rPr>
          <w:rFonts w:eastAsia="Tahoma"/>
          <w:w w:val="96"/>
          <w:szCs w:val="32"/>
        </w:rPr>
        <w:t>lica</w:t>
      </w:r>
      <w:r w:rsidRPr="00BE10E2">
        <w:rPr>
          <w:rFonts w:eastAsia="Tahoma"/>
          <w:spacing w:val="1"/>
          <w:w w:val="96"/>
          <w:szCs w:val="32"/>
        </w:rPr>
        <w:t xml:space="preserve"> </w:t>
      </w:r>
      <w:r w:rsidRPr="00BE10E2">
        <w:rPr>
          <w:rFonts w:eastAsia="Tahoma"/>
          <w:w w:val="96"/>
          <w:szCs w:val="32"/>
        </w:rPr>
        <w:t>Mun</w:t>
      </w:r>
      <w:r w:rsidRPr="00BE10E2">
        <w:rPr>
          <w:rFonts w:eastAsia="Tahoma"/>
          <w:spacing w:val="1"/>
          <w:w w:val="96"/>
          <w:szCs w:val="32"/>
        </w:rPr>
        <w:t>i</w:t>
      </w:r>
      <w:r w:rsidRPr="00BE10E2">
        <w:rPr>
          <w:rFonts w:eastAsia="Tahoma"/>
          <w:w w:val="96"/>
          <w:szCs w:val="32"/>
        </w:rPr>
        <w:t>ci</w:t>
      </w:r>
      <w:r w:rsidRPr="00BE10E2">
        <w:rPr>
          <w:rFonts w:eastAsia="Tahoma"/>
          <w:spacing w:val="-1"/>
          <w:w w:val="96"/>
          <w:szCs w:val="32"/>
        </w:rPr>
        <w:t>pa</w:t>
      </w:r>
      <w:r w:rsidRPr="00BE10E2">
        <w:rPr>
          <w:rFonts w:eastAsia="Tahoma"/>
          <w:w w:val="96"/>
          <w:szCs w:val="32"/>
        </w:rPr>
        <w:t xml:space="preserve">l </w:t>
      </w:r>
      <w:r w:rsidRPr="00BE10E2">
        <w:rPr>
          <w:rFonts w:eastAsia="Tahoma"/>
          <w:spacing w:val="-1"/>
          <w:w w:val="96"/>
          <w:szCs w:val="32"/>
        </w:rPr>
        <w:t>d</w:t>
      </w:r>
      <w:r w:rsidRPr="00BE10E2">
        <w:rPr>
          <w:rFonts w:eastAsia="Tahoma"/>
          <w:spacing w:val="1"/>
          <w:w w:val="96"/>
          <w:szCs w:val="32"/>
        </w:rPr>
        <w:t>e</w:t>
      </w:r>
      <w:r w:rsidRPr="00BE10E2">
        <w:rPr>
          <w:rFonts w:eastAsia="Tahoma"/>
          <w:w w:val="96"/>
          <w:szCs w:val="32"/>
        </w:rPr>
        <w:t xml:space="preserve">l </w:t>
      </w:r>
      <w:r w:rsidRPr="00BE10E2">
        <w:rPr>
          <w:rFonts w:eastAsia="Tahoma"/>
          <w:w w:val="95"/>
          <w:szCs w:val="32"/>
        </w:rPr>
        <w:t>Es</w:t>
      </w:r>
      <w:r w:rsidRPr="00BE10E2">
        <w:rPr>
          <w:rFonts w:eastAsia="Tahoma"/>
          <w:spacing w:val="-1"/>
          <w:w w:val="95"/>
          <w:szCs w:val="32"/>
        </w:rPr>
        <w:t>ta</w:t>
      </w:r>
      <w:r w:rsidRPr="00BE10E2">
        <w:rPr>
          <w:rFonts w:eastAsia="Tahoma"/>
          <w:w w:val="95"/>
          <w:szCs w:val="32"/>
        </w:rPr>
        <w:t>do</w:t>
      </w:r>
      <w:r w:rsidRPr="00BE10E2">
        <w:rPr>
          <w:rFonts w:eastAsia="Tahoma"/>
          <w:spacing w:val="9"/>
          <w:w w:val="95"/>
          <w:szCs w:val="32"/>
        </w:rPr>
        <w:t xml:space="preserve"> </w:t>
      </w:r>
      <w:r w:rsidRPr="00BE10E2">
        <w:rPr>
          <w:rFonts w:eastAsia="Tahoma"/>
          <w:spacing w:val="-1"/>
          <w:szCs w:val="32"/>
        </w:rPr>
        <w:t>d</w:t>
      </w:r>
      <w:r w:rsidRPr="00BE10E2">
        <w:rPr>
          <w:rFonts w:eastAsia="Tahoma"/>
          <w:szCs w:val="32"/>
        </w:rPr>
        <w:t>e</w:t>
      </w:r>
      <w:r w:rsidRPr="00BE10E2">
        <w:rPr>
          <w:rFonts w:eastAsia="Tahoma"/>
          <w:spacing w:val="-13"/>
          <w:szCs w:val="32"/>
        </w:rPr>
        <w:t xml:space="preserve"> </w:t>
      </w:r>
      <w:r w:rsidRPr="00BE10E2">
        <w:rPr>
          <w:rFonts w:eastAsia="Tahoma"/>
          <w:w w:val="96"/>
          <w:szCs w:val="32"/>
        </w:rPr>
        <w:t>J</w:t>
      </w:r>
      <w:r w:rsidRPr="00BE10E2">
        <w:rPr>
          <w:rFonts w:eastAsia="Tahoma"/>
          <w:spacing w:val="-1"/>
          <w:w w:val="96"/>
          <w:szCs w:val="32"/>
        </w:rPr>
        <w:t>a</w:t>
      </w:r>
      <w:r w:rsidRPr="00BE10E2">
        <w:rPr>
          <w:rFonts w:eastAsia="Tahoma"/>
          <w:w w:val="96"/>
          <w:szCs w:val="32"/>
        </w:rPr>
        <w:t>li</w:t>
      </w:r>
      <w:r w:rsidRPr="00BE10E2">
        <w:rPr>
          <w:rFonts w:eastAsia="Tahoma"/>
          <w:spacing w:val="1"/>
          <w:w w:val="96"/>
          <w:szCs w:val="32"/>
        </w:rPr>
        <w:t>s</w:t>
      </w:r>
      <w:r w:rsidRPr="00BE10E2">
        <w:rPr>
          <w:rFonts w:eastAsia="Tahoma"/>
          <w:w w:val="96"/>
          <w:szCs w:val="32"/>
        </w:rPr>
        <w:t>c</w:t>
      </w:r>
      <w:r w:rsidRPr="00BE10E2">
        <w:rPr>
          <w:rFonts w:eastAsia="Tahoma"/>
          <w:spacing w:val="-1"/>
          <w:w w:val="96"/>
          <w:szCs w:val="32"/>
        </w:rPr>
        <w:t>o</w:t>
      </w:r>
      <w:r w:rsidRPr="00BE10E2">
        <w:rPr>
          <w:rFonts w:eastAsia="Tahoma"/>
          <w:w w:val="96"/>
          <w:szCs w:val="32"/>
        </w:rPr>
        <w:t>.</w:t>
      </w:r>
    </w:p>
    <w:p w:rsidR="00AB5167" w:rsidRPr="00AB5167" w:rsidRDefault="00AB5167" w:rsidP="00AB5167">
      <w:pPr>
        <w:spacing w:line="280" w:lineRule="exact"/>
        <w:rPr>
          <w:sz w:val="32"/>
          <w:szCs w:val="32"/>
        </w:rPr>
      </w:pPr>
    </w:p>
    <w:p w:rsidR="00AB5167" w:rsidRPr="00AB5167" w:rsidRDefault="00AB5167" w:rsidP="00AB5167">
      <w:pPr>
        <w:spacing w:line="280" w:lineRule="exact"/>
        <w:rPr>
          <w:sz w:val="32"/>
          <w:szCs w:val="32"/>
        </w:rPr>
      </w:pPr>
    </w:p>
    <w:p w:rsidR="00AB5167" w:rsidRPr="00AB5167" w:rsidRDefault="00AB5167" w:rsidP="00AB5167">
      <w:pPr>
        <w:spacing w:line="280" w:lineRule="exact"/>
        <w:rPr>
          <w:sz w:val="32"/>
          <w:szCs w:val="32"/>
        </w:rPr>
      </w:pPr>
    </w:p>
    <w:p w:rsidR="00AB5167" w:rsidRPr="00AB5167" w:rsidRDefault="00AB5167" w:rsidP="00AB5167">
      <w:pPr>
        <w:ind w:left="3614" w:right="3635"/>
        <w:jc w:val="center"/>
        <w:rPr>
          <w:rFonts w:eastAsia="Tahoma"/>
          <w:b/>
          <w:spacing w:val="-1"/>
          <w:sz w:val="32"/>
          <w:szCs w:val="32"/>
        </w:rPr>
      </w:pPr>
      <w:r w:rsidRPr="00AB5167">
        <w:rPr>
          <w:rFonts w:eastAsia="Tahoma"/>
          <w:b/>
          <w:sz w:val="32"/>
          <w:szCs w:val="32"/>
        </w:rPr>
        <w:t xml:space="preserve">Y </w:t>
      </w:r>
      <w:r w:rsidRPr="00AB5167">
        <w:rPr>
          <w:rFonts w:eastAsia="Tahoma"/>
          <w:b/>
          <w:spacing w:val="-1"/>
          <w:sz w:val="32"/>
          <w:szCs w:val="32"/>
        </w:rPr>
        <w:t>e</w:t>
      </w:r>
      <w:r w:rsidRPr="00AB5167">
        <w:rPr>
          <w:rFonts w:eastAsia="Tahoma"/>
          <w:b/>
          <w:sz w:val="32"/>
          <w:szCs w:val="32"/>
        </w:rPr>
        <w:t>la</w:t>
      </w:r>
      <w:r w:rsidRPr="00AB5167">
        <w:rPr>
          <w:rFonts w:eastAsia="Tahoma"/>
          <w:b/>
          <w:spacing w:val="-1"/>
          <w:sz w:val="32"/>
          <w:szCs w:val="32"/>
        </w:rPr>
        <w:t>b</w:t>
      </w:r>
      <w:r w:rsidRPr="00AB5167">
        <w:rPr>
          <w:rFonts w:eastAsia="Tahoma"/>
          <w:b/>
          <w:sz w:val="32"/>
          <w:szCs w:val="32"/>
        </w:rPr>
        <w:t>o</w:t>
      </w:r>
      <w:r w:rsidRPr="00AB5167">
        <w:rPr>
          <w:rFonts w:eastAsia="Tahoma"/>
          <w:b/>
          <w:spacing w:val="-1"/>
          <w:sz w:val="32"/>
          <w:szCs w:val="32"/>
        </w:rPr>
        <w:t>r</w:t>
      </w:r>
      <w:r w:rsidRPr="00AB5167">
        <w:rPr>
          <w:rFonts w:eastAsia="Tahoma"/>
          <w:b/>
          <w:sz w:val="32"/>
          <w:szCs w:val="32"/>
        </w:rPr>
        <w:t>ado p</w:t>
      </w:r>
      <w:r w:rsidRPr="00AB5167">
        <w:rPr>
          <w:rFonts w:eastAsia="Tahoma"/>
          <w:b/>
          <w:spacing w:val="2"/>
          <w:sz w:val="32"/>
          <w:szCs w:val="32"/>
        </w:rPr>
        <w:t>o</w:t>
      </w:r>
      <w:r w:rsidRPr="00AB5167">
        <w:rPr>
          <w:rFonts w:eastAsia="Tahoma"/>
          <w:b/>
          <w:spacing w:val="-1"/>
          <w:sz w:val="32"/>
          <w:szCs w:val="32"/>
        </w:rPr>
        <w:t>r:</w:t>
      </w:r>
    </w:p>
    <w:p w:rsidR="00AB5167" w:rsidRPr="00AB5167" w:rsidRDefault="00AB5167" w:rsidP="00AB5167">
      <w:pPr>
        <w:ind w:left="3614" w:right="3635"/>
        <w:jc w:val="center"/>
        <w:rPr>
          <w:rFonts w:eastAsia="Tahoma"/>
          <w:b/>
          <w:spacing w:val="-1"/>
          <w:sz w:val="32"/>
          <w:szCs w:val="32"/>
        </w:rPr>
      </w:pPr>
    </w:p>
    <w:p w:rsidR="00AB5167" w:rsidRPr="00AB5167" w:rsidRDefault="00AB5167" w:rsidP="00AB5167">
      <w:pPr>
        <w:ind w:left="3614" w:right="3635"/>
        <w:jc w:val="center"/>
        <w:rPr>
          <w:rFonts w:eastAsia="Tahoma"/>
          <w:sz w:val="32"/>
          <w:szCs w:val="32"/>
        </w:rPr>
      </w:pPr>
    </w:p>
    <w:p w:rsidR="00AB5167" w:rsidRPr="00AB5167" w:rsidRDefault="00AB5167" w:rsidP="00AB5167">
      <w:pPr>
        <w:ind w:left="3614" w:right="3635"/>
        <w:jc w:val="center"/>
        <w:rPr>
          <w:rFonts w:eastAsia="Tahoma"/>
          <w:sz w:val="32"/>
          <w:szCs w:val="32"/>
        </w:rPr>
      </w:pPr>
    </w:p>
    <w:p w:rsidR="00AB5167" w:rsidRPr="00AB5167" w:rsidRDefault="00AB5167" w:rsidP="00AB5167">
      <w:pPr>
        <w:spacing w:line="240" w:lineRule="auto"/>
        <w:ind w:left="3614" w:right="3635" w:hanging="11"/>
        <w:jc w:val="center"/>
        <w:rPr>
          <w:rFonts w:eastAsia="Tahoma"/>
          <w:sz w:val="32"/>
          <w:szCs w:val="32"/>
        </w:rPr>
      </w:pPr>
    </w:p>
    <w:p w:rsidR="00AB5167" w:rsidRDefault="00AB5167" w:rsidP="00AB5167">
      <w:pPr>
        <w:spacing w:after="175" w:line="240" w:lineRule="auto"/>
        <w:ind w:left="1870" w:right="0" w:hanging="11"/>
        <w:jc w:val="left"/>
        <w:rPr>
          <w:b/>
          <w:szCs w:val="24"/>
        </w:rPr>
      </w:pPr>
      <w:r w:rsidRPr="00AB5167">
        <w:rPr>
          <w:b/>
          <w:szCs w:val="24"/>
        </w:rPr>
        <w:t xml:space="preserve">Abogado Carlos </w:t>
      </w:r>
      <w:r w:rsidRPr="00AB5167">
        <w:rPr>
          <w:b/>
          <w:szCs w:val="24"/>
        </w:rPr>
        <w:t>Rubén</w:t>
      </w:r>
      <w:r w:rsidRPr="00AB5167">
        <w:rPr>
          <w:b/>
          <w:szCs w:val="24"/>
        </w:rPr>
        <w:t xml:space="preserve"> Lepe Lepe</w:t>
      </w:r>
      <w:r>
        <w:rPr>
          <w:b/>
          <w:szCs w:val="24"/>
        </w:rPr>
        <w:t xml:space="preserve">, </w:t>
      </w:r>
      <w:r w:rsidRPr="00AB5167">
        <w:rPr>
          <w:b/>
          <w:szCs w:val="24"/>
        </w:rPr>
        <w:t xml:space="preserve">Auxiliar </w:t>
      </w:r>
      <w:r w:rsidRPr="00AB5167">
        <w:rPr>
          <w:b/>
          <w:szCs w:val="24"/>
        </w:rPr>
        <w:t>Jurídico</w:t>
      </w:r>
      <w:r w:rsidRPr="00AB5167">
        <w:rPr>
          <w:b/>
          <w:szCs w:val="24"/>
        </w:rPr>
        <w:t xml:space="preserve"> de Sindicatura</w:t>
      </w:r>
    </w:p>
    <w:p w:rsidR="00AB5167" w:rsidRPr="00AB5167" w:rsidRDefault="00AB5167" w:rsidP="00AB5167">
      <w:pPr>
        <w:spacing w:after="10" w:line="240" w:lineRule="auto"/>
        <w:ind w:left="802" w:right="0" w:hanging="11"/>
        <w:jc w:val="center"/>
      </w:pPr>
      <w:r w:rsidRPr="00AB5167">
        <w:rPr>
          <w:b/>
        </w:rPr>
        <w:t>Tecolotlán</w:t>
      </w:r>
      <w:r w:rsidRPr="00AB5167">
        <w:rPr>
          <w:b/>
        </w:rPr>
        <w:t>, Jalisco, Septiembre 27 del 2019.</w:t>
      </w:r>
    </w:p>
    <w:p w:rsidR="00AB5167" w:rsidRPr="00AB5167" w:rsidRDefault="00AB5167" w:rsidP="00AB5167">
      <w:pPr>
        <w:spacing w:before="9" w:line="280" w:lineRule="exact"/>
        <w:jc w:val="center"/>
        <w:rPr>
          <w:szCs w:val="24"/>
        </w:rPr>
      </w:pPr>
      <w:r>
        <w:rPr>
          <w:szCs w:val="24"/>
        </w:rPr>
        <w:t xml:space="preserve">                 </w:t>
      </w:r>
      <w:r w:rsidRPr="00AB5167">
        <w:rPr>
          <w:szCs w:val="24"/>
        </w:rPr>
        <w:t>Vigencia: Aplicable a la Administración 2018-2021</w:t>
      </w:r>
      <w:r>
        <w:rPr>
          <w:szCs w:val="24"/>
        </w:rPr>
        <w:t>.</w:t>
      </w:r>
    </w:p>
    <w:p w:rsidR="00AB5167" w:rsidRPr="00AB5167" w:rsidRDefault="00AB5167" w:rsidP="00AB5167">
      <w:pPr>
        <w:spacing w:before="9" w:line="280" w:lineRule="exact"/>
        <w:jc w:val="center"/>
        <w:rPr>
          <w:szCs w:val="24"/>
        </w:rPr>
      </w:pPr>
    </w:p>
    <w:p w:rsidR="00412956" w:rsidRPr="00AB5167" w:rsidRDefault="00412956" w:rsidP="00AB5167">
      <w:pPr>
        <w:spacing w:after="223" w:line="259" w:lineRule="auto"/>
        <w:ind w:left="792" w:right="0" w:firstLine="0"/>
        <w:jc w:val="center"/>
        <w:rPr>
          <w:szCs w:val="24"/>
        </w:rPr>
      </w:pPr>
    </w:p>
    <w:p w:rsidR="00E80B31" w:rsidRPr="00AB5167" w:rsidRDefault="00FB4081" w:rsidP="00E80B31">
      <w:pPr>
        <w:spacing w:after="0" w:line="259" w:lineRule="auto"/>
        <w:ind w:left="792" w:right="0" w:firstLine="0"/>
        <w:jc w:val="left"/>
        <w:rPr>
          <w:b/>
          <w:sz w:val="22"/>
        </w:rPr>
      </w:pPr>
      <w:r w:rsidRPr="00AB5167">
        <w:t xml:space="preserve">  </w:t>
      </w:r>
      <w:r w:rsidRPr="00AB5167">
        <w:tab/>
      </w:r>
      <w:r w:rsidRPr="00AB5167">
        <w:rPr>
          <w:b/>
        </w:rPr>
        <w:t xml:space="preserve"> </w:t>
      </w:r>
    </w:p>
    <w:p w:rsidR="00485FBE" w:rsidRPr="00AB5167" w:rsidRDefault="00485FBE">
      <w:pPr>
        <w:spacing w:after="0" w:line="259" w:lineRule="auto"/>
        <w:ind w:left="0" w:right="0" w:firstLine="0"/>
        <w:jc w:val="left"/>
        <w:rPr>
          <w:b/>
          <w:sz w:val="22"/>
        </w:rPr>
      </w:pPr>
    </w:p>
    <w:sectPr w:rsidR="00485FBE" w:rsidRPr="00AB5167">
      <w:footerReference w:type="even" r:id="rId10"/>
      <w:footerReference w:type="default" r:id="rId11"/>
      <w:footerReference w:type="first" r:id="rId12"/>
      <w:pgSz w:w="12240" w:h="15840"/>
      <w:pgMar w:top="1412" w:right="1155" w:bottom="1472" w:left="910" w:header="720" w:footer="72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814" w:rsidRDefault="00BC3814">
      <w:pPr>
        <w:spacing w:after="0" w:line="240" w:lineRule="auto"/>
      </w:pPr>
      <w:r>
        <w:separator/>
      </w:r>
    </w:p>
  </w:endnote>
  <w:endnote w:type="continuationSeparator" w:id="0">
    <w:p w:rsidR="00BC3814" w:rsidRDefault="00BC3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BB9" w:rsidRDefault="00F90BB9">
    <w:pPr>
      <w:spacing w:after="0" w:line="259" w:lineRule="auto"/>
      <w:ind w:left="0" w:right="-5" w:firstLine="0"/>
      <w:jc w:val="right"/>
    </w:pP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sidR="002964B2">
      <w:rPr>
        <w:rFonts w:ascii="Times New Roman" w:eastAsia="Times New Roman" w:hAnsi="Times New Roman" w:cs="Times New Roman"/>
        <w:noProof/>
      </w:rPr>
      <w:t>22</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rsidR="00F90BB9" w:rsidRDefault="00F90BB9">
    <w:pPr>
      <w:spacing w:after="0" w:line="259" w:lineRule="auto"/>
      <w:ind w:left="1028" w:right="0" w:firstLine="0"/>
      <w:jc w:val="left"/>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BB9" w:rsidRDefault="00F90BB9">
    <w:pPr>
      <w:spacing w:after="0" w:line="259" w:lineRule="auto"/>
      <w:ind w:left="0" w:right="-5" w:firstLine="0"/>
      <w:jc w:val="right"/>
    </w:pP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sidR="002964B2">
      <w:rPr>
        <w:rFonts w:ascii="Times New Roman" w:eastAsia="Times New Roman" w:hAnsi="Times New Roman" w:cs="Times New Roman"/>
        <w:noProof/>
      </w:rPr>
      <w:t>21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rsidR="00F90BB9" w:rsidRDefault="00F90BB9">
    <w:pPr>
      <w:spacing w:after="0" w:line="259" w:lineRule="auto"/>
      <w:ind w:left="0" w:right="-65" w:firstLine="0"/>
      <w:jc w:val="right"/>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BB9" w:rsidRDefault="00F90BB9">
    <w:pPr>
      <w:spacing w:after="0" w:line="259" w:lineRule="auto"/>
      <w:ind w:left="0" w:right="-5" w:firstLine="0"/>
      <w:jc w:val="right"/>
    </w:pP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Pr>
        <w:rFonts w:ascii="Times New Roman" w:eastAsia="Times New Roman" w:hAnsi="Times New Roman" w:cs="Times New Roman"/>
      </w:rPr>
      <w:t>13</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rsidR="00F90BB9" w:rsidRDefault="00F90BB9">
    <w:pPr>
      <w:spacing w:after="0" w:line="259" w:lineRule="auto"/>
      <w:ind w:left="0" w:right="-65" w:firstLine="0"/>
      <w:jc w:val="right"/>
    </w:pP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814" w:rsidRDefault="00BC3814">
      <w:pPr>
        <w:spacing w:after="0" w:line="240" w:lineRule="auto"/>
      </w:pPr>
      <w:r>
        <w:separator/>
      </w:r>
    </w:p>
  </w:footnote>
  <w:footnote w:type="continuationSeparator" w:id="0">
    <w:p w:rsidR="00BC3814" w:rsidRDefault="00BC38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36F4F"/>
    <w:multiLevelType w:val="multilevel"/>
    <w:tmpl w:val="DC52BC32"/>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1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nsid w:val="045D1FE6"/>
    <w:multiLevelType w:val="multilevel"/>
    <w:tmpl w:val="F574E570"/>
    <w:lvl w:ilvl="0">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nsid w:val="04E854F4"/>
    <w:multiLevelType w:val="multilevel"/>
    <w:tmpl w:val="C68EAF1A"/>
    <w:lvl w:ilvl="0">
      <w:start w:val="4"/>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1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nsid w:val="05CC1C8D"/>
    <w:multiLevelType w:val="multilevel"/>
    <w:tmpl w:val="2AA425F6"/>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2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nsid w:val="05EF47FB"/>
    <w:multiLevelType w:val="multilevel"/>
    <w:tmpl w:val="3E887B40"/>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21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nsid w:val="08CB1009"/>
    <w:multiLevelType w:val="multilevel"/>
    <w:tmpl w:val="AB289DD4"/>
    <w:lvl w:ilvl="0">
      <w:start w:val="4"/>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nsid w:val="0B1847AA"/>
    <w:multiLevelType w:val="hybridMultilevel"/>
    <w:tmpl w:val="7EE6E3B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0CDF7CBF"/>
    <w:multiLevelType w:val="hybridMultilevel"/>
    <w:tmpl w:val="FAECB1A6"/>
    <w:lvl w:ilvl="0" w:tplc="9FD406A4">
      <w:start w:val="1"/>
      <w:numFmt w:val="decimal"/>
      <w:lvlText w:val="%1"/>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1C28D2">
      <w:start w:val="1"/>
      <w:numFmt w:val="lowerLetter"/>
      <w:lvlText w:val="%2"/>
      <w:lvlJc w:val="left"/>
      <w:pPr>
        <w:ind w:left="1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26F1B4">
      <w:start w:val="1"/>
      <w:numFmt w:val="lowerRoman"/>
      <w:lvlText w:val="%3"/>
      <w:lvlJc w:val="left"/>
      <w:pPr>
        <w:ind w:left="2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3017FA">
      <w:start w:val="1"/>
      <w:numFmt w:val="decimal"/>
      <w:lvlText w:val="%4"/>
      <w:lvlJc w:val="left"/>
      <w:pPr>
        <w:ind w:left="3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688202">
      <w:start w:val="1"/>
      <w:numFmt w:val="lowerLetter"/>
      <w:lvlText w:val="%5"/>
      <w:lvlJc w:val="left"/>
      <w:pPr>
        <w:ind w:left="3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94E2C2">
      <w:start w:val="1"/>
      <w:numFmt w:val="lowerRoman"/>
      <w:lvlText w:val="%6"/>
      <w:lvlJc w:val="left"/>
      <w:pPr>
        <w:ind w:left="4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5C4C08">
      <w:start w:val="1"/>
      <w:numFmt w:val="decimal"/>
      <w:lvlText w:val="%7"/>
      <w:lvlJc w:val="left"/>
      <w:pPr>
        <w:ind w:left="5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0A4108">
      <w:start w:val="1"/>
      <w:numFmt w:val="lowerLetter"/>
      <w:lvlText w:val="%8"/>
      <w:lvlJc w:val="left"/>
      <w:pPr>
        <w:ind w:left="5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38F622">
      <w:start w:val="1"/>
      <w:numFmt w:val="lowerRoman"/>
      <w:lvlText w:val="%9"/>
      <w:lvlJc w:val="left"/>
      <w:pPr>
        <w:ind w:left="6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0EBE4442"/>
    <w:multiLevelType w:val="multilevel"/>
    <w:tmpl w:val="C734C542"/>
    <w:lvl w:ilvl="0">
      <w:start w:val="4"/>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numFmt w:val="decimal"/>
      <w:lvlRestart w:val="0"/>
      <w:lvlText w:val="%1.%2"/>
      <w:lvlJc w:val="left"/>
      <w:pPr>
        <w:ind w:left="1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nsid w:val="11D264B1"/>
    <w:multiLevelType w:val="multilevel"/>
    <w:tmpl w:val="6A781D46"/>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nsid w:val="11F63504"/>
    <w:multiLevelType w:val="multilevel"/>
    <w:tmpl w:val="1352B7F2"/>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nsid w:val="1354203C"/>
    <w:multiLevelType w:val="multilevel"/>
    <w:tmpl w:val="A0FC736C"/>
    <w:lvl w:ilvl="0">
      <w:start w:val="3"/>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2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nsid w:val="14BA5F95"/>
    <w:multiLevelType w:val="multilevel"/>
    <w:tmpl w:val="5916F6D0"/>
    <w:lvl w:ilvl="0">
      <w:start w:val="4"/>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nsid w:val="14ED6D50"/>
    <w:multiLevelType w:val="multilevel"/>
    <w:tmpl w:val="EB7C9C18"/>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175142D6"/>
    <w:multiLevelType w:val="multilevel"/>
    <w:tmpl w:val="861C4670"/>
    <w:lvl w:ilvl="0">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6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nsid w:val="1FFF43B8"/>
    <w:multiLevelType w:val="multilevel"/>
    <w:tmpl w:val="6C383968"/>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23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7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4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1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3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nsid w:val="226128A6"/>
    <w:multiLevelType w:val="multilevel"/>
    <w:tmpl w:val="2284A826"/>
    <w:lvl w:ilvl="0">
      <w:start w:val="3"/>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21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nsid w:val="2A1061C3"/>
    <w:multiLevelType w:val="multilevel"/>
    <w:tmpl w:val="63424BEA"/>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nsid w:val="2C7419AC"/>
    <w:multiLevelType w:val="multilevel"/>
    <w:tmpl w:val="3212453E"/>
    <w:lvl w:ilvl="0">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21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nsid w:val="2D8D33F4"/>
    <w:multiLevelType w:val="hybridMultilevel"/>
    <w:tmpl w:val="B8E80D34"/>
    <w:lvl w:ilvl="0" w:tplc="D0E8C9F2">
      <w:start w:val="1"/>
      <w:numFmt w:val="bullet"/>
      <w:lvlText w:val="•"/>
      <w:lvlJc w:val="left"/>
      <w:pPr>
        <w:ind w:left="7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C1E064E">
      <w:start w:val="1"/>
      <w:numFmt w:val="decimal"/>
      <w:lvlText w:val="%2."/>
      <w:lvlJc w:val="left"/>
      <w:pPr>
        <w:ind w:left="1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B8A600">
      <w:start w:val="1"/>
      <w:numFmt w:val="lowerRoman"/>
      <w:lvlText w:val="%3"/>
      <w:lvlJc w:val="left"/>
      <w:pPr>
        <w:ind w:left="2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1A0EC4">
      <w:start w:val="1"/>
      <w:numFmt w:val="decimal"/>
      <w:lvlText w:val="%4"/>
      <w:lvlJc w:val="left"/>
      <w:pPr>
        <w:ind w:left="2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1C6610">
      <w:start w:val="1"/>
      <w:numFmt w:val="lowerLetter"/>
      <w:lvlText w:val="%5"/>
      <w:lvlJc w:val="left"/>
      <w:pPr>
        <w:ind w:left="3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BEDF56">
      <w:start w:val="1"/>
      <w:numFmt w:val="lowerRoman"/>
      <w:lvlText w:val="%6"/>
      <w:lvlJc w:val="left"/>
      <w:pPr>
        <w:ind w:left="4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BAAFF0">
      <w:start w:val="1"/>
      <w:numFmt w:val="decimal"/>
      <w:lvlText w:val="%7"/>
      <w:lvlJc w:val="left"/>
      <w:pPr>
        <w:ind w:left="4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683490">
      <w:start w:val="1"/>
      <w:numFmt w:val="lowerLetter"/>
      <w:lvlText w:val="%8"/>
      <w:lvlJc w:val="left"/>
      <w:pPr>
        <w:ind w:left="5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ECB69A">
      <w:start w:val="1"/>
      <w:numFmt w:val="lowerRoman"/>
      <w:lvlText w:val="%9"/>
      <w:lvlJc w:val="left"/>
      <w:pPr>
        <w:ind w:left="6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301000EC"/>
    <w:multiLevelType w:val="multilevel"/>
    <w:tmpl w:val="32984A7C"/>
    <w:lvl w:ilvl="0">
      <w:start w:val="4"/>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21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nsid w:val="30695E8C"/>
    <w:multiLevelType w:val="hybridMultilevel"/>
    <w:tmpl w:val="B3F2E1B0"/>
    <w:lvl w:ilvl="0" w:tplc="DD5CD178">
      <w:start w:val="1"/>
      <w:numFmt w:val="bullet"/>
      <w:lvlText w:val="•"/>
      <w:lvlJc w:val="left"/>
      <w:pPr>
        <w:ind w:left="11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7B02870">
      <w:start w:val="1"/>
      <w:numFmt w:val="bullet"/>
      <w:lvlText w:val="o"/>
      <w:lvlJc w:val="left"/>
      <w:pPr>
        <w:ind w:left="19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6C62390">
      <w:start w:val="1"/>
      <w:numFmt w:val="bullet"/>
      <w:lvlText w:val="▪"/>
      <w:lvlJc w:val="left"/>
      <w:pPr>
        <w:ind w:left="26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E104FD6">
      <w:start w:val="1"/>
      <w:numFmt w:val="bullet"/>
      <w:lvlText w:val="•"/>
      <w:lvlJc w:val="left"/>
      <w:pPr>
        <w:ind w:left="33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832FC74">
      <w:start w:val="1"/>
      <w:numFmt w:val="bullet"/>
      <w:lvlText w:val="o"/>
      <w:lvlJc w:val="left"/>
      <w:pPr>
        <w:ind w:left="4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BC48994">
      <w:start w:val="1"/>
      <w:numFmt w:val="bullet"/>
      <w:lvlText w:val="▪"/>
      <w:lvlJc w:val="left"/>
      <w:pPr>
        <w:ind w:left="4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0D0647A">
      <w:start w:val="1"/>
      <w:numFmt w:val="bullet"/>
      <w:lvlText w:val="•"/>
      <w:lvlJc w:val="left"/>
      <w:pPr>
        <w:ind w:left="5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6FAC1EC">
      <w:start w:val="1"/>
      <w:numFmt w:val="bullet"/>
      <w:lvlText w:val="o"/>
      <w:lvlJc w:val="left"/>
      <w:pPr>
        <w:ind w:left="6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F9022A2">
      <w:start w:val="1"/>
      <w:numFmt w:val="bullet"/>
      <w:lvlText w:val="▪"/>
      <w:lvlJc w:val="left"/>
      <w:pPr>
        <w:ind w:left="6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nsid w:val="31DE5555"/>
    <w:multiLevelType w:val="multilevel"/>
    <w:tmpl w:val="B160597C"/>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nsid w:val="33755307"/>
    <w:multiLevelType w:val="multilevel"/>
    <w:tmpl w:val="D4E84706"/>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nsid w:val="34AD0869"/>
    <w:multiLevelType w:val="multilevel"/>
    <w:tmpl w:val="A238B8E0"/>
    <w:lvl w:ilvl="0">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4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1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nsid w:val="35245ECB"/>
    <w:multiLevelType w:val="multilevel"/>
    <w:tmpl w:val="DD0A5A98"/>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nsid w:val="35B63C7F"/>
    <w:multiLevelType w:val="hybridMultilevel"/>
    <w:tmpl w:val="15C208EC"/>
    <w:lvl w:ilvl="0" w:tplc="8B54776E">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B5C169C">
      <w:start w:val="1"/>
      <w:numFmt w:val="bullet"/>
      <w:lvlText w:val="o"/>
      <w:lvlJc w:val="left"/>
      <w:pPr>
        <w:ind w:left="5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DD20FA6">
      <w:start w:val="1"/>
      <w:numFmt w:val="bullet"/>
      <w:lvlRestart w:val="0"/>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D9F073FC">
      <w:start w:val="1"/>
      <w:numFmt w:val="bullet"/>
      <w:lvlText w:val="•"/>
      <w:lvlJc w:val="left"/>
      <w:pPr>
        <w:ind w:left="14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9C85410">
      <w:start w:val="1"/>
      <w:numFmt w:val="bullet"/>
      <w:lvlText w:val="o"/>
      <w:lvlJc w:val="left"/>
      <w:pPr>
        <w:ind w:left="217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8969A02">
      <w:start w:val="1"/>
      <w:numFmt w:val="bullet"/>
      <w:lvlText w:val="▪"/>
      <w:lvlJc w:val="left"/>
      <w:pPr>
        <w:ind w:left="289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BA14086C">
      <w:start w:val="1"/>
      <w:numFmt w:val="bullet"/>
      <w:lvlText w:val="•"/>
      <w:lvlJc w:val="left"/>
      <w:pPr>
        <w:ind w:left="361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47024A0">
      <w:start w:val="1"/>
      <w:numFmt w:val="bullet"/>
      <w:lvlText w:val="o"/>
      <w:lvlJc w:val="left"/>
      <w:pPr>
        <w:ind w:left="43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7A07B14">
      <w:start w:val="1"/>
      <w:numFmt w:val="bullet"/>
      <w:lvlText w:val="▪"/>
      <w:lvlJc w:val="left"/>
      <w:pPr>
        <w:ind w:left="50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7">
    <w:nsid w:val="388E5A72"/>
    <w:multiLevelType w:val="multilevel"/>
    <w:tmpl w:val="2D20936C"/>
    <w:lvl w:ilvl="0">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nsid w:val="3A99494E"/>
    <w:multiLevelType w:val="multilevel"/>
    <w:tmpl w:val="E7FE835A"/>
    <w:lvl w:ilvl="0">
      <w:start w:val="3"/>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numFmt w:val="decimal"/>
      <w:lvlRestart w:val="0"/>
      <w:lvlText w:val="%1.%2"/>
      <w:lvlJc w:val="left"/>
      <w:pPr>
        <w:ind w:left="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nsid w:val="401B1923"/>
    <w:multiLevelType w:val="multilevel"/>
    <w:tmpl w:val="38A0BA5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54354265"/>
    <w:multiLevelType w:val="multilevel"/>
    <w:tmpl w:val="DD2A2700"/>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21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1">
    <w:nsid w:val="55E74D71"/>
    <w:multiLevelType w:val="hybridMultilevel"/>
    <w:tmpl w:val="7868CB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565E1831"/>
    <w:multiLevelType w:val="multilevel"/>
    <w:tmpl w:val="7C96E45A"/>
    <w:lvl w:ilvl="0">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8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nsid w:val="56942281"/>
    <w:multiLevelType w:val="multilevel"/>
    <w:tmpl w:val="C0AC2F9A"/>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21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4">
    <w:nsid w:val="56DB5D7E"/>
    <w:multiLevelType w:val="multilevel"/>
    <w:tmpl w:val="E6F02454"/>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21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nsid w:val="57E82B24"/>
    <w:multiLevelType w:val="hybridMultilevel"/>
    <w:tmpl w:val="A1408002"/>
    <w:lvl w:ilvl="0" w:tplc="080A0001">
      <w:start w:val="1"/>
      <w:numFmt w:val="bullet"/>
      <w:lvlText w:val=""/>
      <w:lvlJc w:val="left"/>
      <w:pPr>
        <w:ind w:left="756"/>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341ED4CE">
      <w:start w:val="1"/>
      <w:numFmt w:val="bullet"/>
      <w:lvlText w:val="o"/>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DA43BB6">
      <w:start w:val="1"/>
      <w:numFmt w:val="bullet"/>
      <w:lvlText w:val="▪"/>
      <w:lvlJc w:val="left"/>
      <w:pPr>
        <w:ind w:left="21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13A5F2C">
      <w:start w:val="1"/>
      <w:numFmt w:val="bullet"/>
      <w:lvlText w:val="•"/>
      <w:lvlJc w:val="left"/>
      <w:pPr>
        <w:ind w:left="28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907538">
      <w:start w:val="1"/>
      <w:numFmt w:val="bullet"/>
      <w:lvlText w:val="o"/>
      <w:lvlJc w:val="left"/>
      <w:pPr>
        <w:ind w:left="35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77202FE">
      <w:start w:val="1"/>
      <w:numFmt w:val="bullet"/>
      <w:lvlText w:val="▪"/>
      <w:lvlJc w:val="left"/>
      <w:pPr>
        <w:ind w:left="43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10DBE4">
      <w:start w:val="1"/>
      <w:numFmt w:val="bullet"/>
      <w:lvlText w:val="•"/>
      <w:lvlJc w:val="left"/>
      <w:pPr>
        <w:ind w:left="50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786192">
      <w:start w:val="1"/>
      <w:numFmt w:val="bullet"/>
      <w:lvlText w:val="o"/>
      <w:lvlJc w:val="left"/>
      <w:pPr>
        <w:ind w:left="5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4C66464">
      <w:start w:val="1"/>
      <w:numFmt w:val="bullet"/>
      <w:lvlText w:val="▪"/>
      <w:lvlJc w:val="left"/>
      <w:pPr>
        <w:ind w:left="64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nsid w:val="597809B0"/>
    <w:multiLevelType w:val="hybridMultilevel"/>
    <w:tmpl w:val="9C5C1C3E"/>
    <w:lvl w:ilvl="0" w:tplc="E8EE9964">
      <w:start w:val="1"/>
      <w:numFmt w:val="upperRoman"/>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1C16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6EAB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AA83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6ACF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E0CF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C266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6AD6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5252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59F96B1F"/>
    <w:multiLevelType w:val="multilevel"/>
    <w:tmpl w:val="842288BE"/>
    <w:lvl w:ilvl="0">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10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nsid w:val="5B634171"/>
    <w:multiLevelType w:val="multilevel"/>
    <w:tmpl w:val="BB9E1240"/>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6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9">
    <w:nsid w:val="5B7B59ED"/>
    <w:multiLevelType w:val="hybridMultilevel"/>
    <w:tmpl w:val="4232F780"/>
    <w:lvl w:ilvl="0" w:tplc="711805FA">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2445ACE">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5F8E7A6">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F3E6370">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3E606326">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3DEB7D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BBA8008">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3D9E2452">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DE6DB9A">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0">
    <w:nsid w:val="5B9A79D3"/>
    <w:multiLevelType w:val="multilevel"/>
    <w:tmpl w:val="E33C0B68"/>
    <w:lvl w:ilvl="0">
      <w:start w:val="4"/>
      <w:numFmt w:val="decimal"/>
      <w:lvlText w:val="%1"/>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start w:val="1"/>
      <w:numFmt w:val="decimal"/>
      <w:lvlRestart w:val="0"/>
      <w:lvlText w:val="%1.%2"/>
      <w:lvlJc w:val="left"/>
      <w:pPr>
        <w:ind w:left="141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62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234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306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37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450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522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594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41">
    <w:nsid w:val="5D4C75F3"/>
    <w:multiLevelType w:val="multilevel"/>
    <w:tmpl w:val="61CC40E6"/>
    <w:lvl w:ilvl="0">
      <w:start w:val="3"/>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1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nsid w:val="647D4EF8"/>
    <w:multiLevelType w:val="multilevel"/>
    <w:tmpl w:val="85E06D72"/>
    <w:lvl w:ilvl="0">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3">
    <w:nsid w:val="648B02DA"/>
    <w:multiLevelType w:val="multilevel"/>
    <w:tmpl w:val="422A90DE"/>
    <w:lvl w:ilvl="0">
      <w:start w:val="3"/>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6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4">
    <w:nsid w:val="67712FA3"/>
    <w:multiLevelType w:val="multilevel"/>
    <w:tmpl w:val="5AA6EF90"/>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729A3C87"/>
    <w:multiLevelType w:val="multilevel"/>
    <w:tmpl w:val="6B02986C"/>
    <w:lvl w:ilvl="0">
      <w:start w:val="3"/>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6">
    <w:nsid w:val="73C17DA9"/>
    <w:multiLevelType w:val="hybridMultilevel"/>
    <w:tmpl w:val="0B2A9FD6"/>
    <w:lvl w:ilvl="0" w:tplc="080A000D">
      <w:start w:val="1"/>
      <w:numFmt w:val="bullet"/>
      <w:lvlText w:val=""/>
      <w:lvlJc w:val="left"/>
      <w:pPr>
        <w:ind w:left="855" w:hanging="360"/>
      </w:pPr>
      <w:rPr>
        <w:rFonts w:ascii="Wingdings" w:hAnsi="Wingdings" w:hint="default"/>
      </w:rPr>
    </w:lvl>
    <w:lvl w:ilvl="1" w:tplc="080A0003" w:tentative="1">
      <w:start w:val="1"/>
      <w:numFmt w:val="bullet"/>
      <w:lvlText w:val="o"/>
      <w:lvlJc w:val="left"/>
      <w:pPr>
        <w:ind w:left="1575" w:hanging="360"/>
      </w:pPr>
      <w:rPr>
        <w:rFonts w:ascii="Courier New" w:hAnsi="Courier New" w:cs="Courier New" w:hint="default"/>
      </w:rPr>
    </w:lvl>
    <w:lvl w:ilvl="2" w:tplc="080A0005" w:tentative="1">
      <w:start w:val="1"/>
      <w:numFmt w:val="bullet"/>
      <w:lvlText w:val=""/>
      <w:lvlJc w:val="left"/>
      <w:pPr>
        <w:ind w:left="2295" w:hanging="360"/>
      </w:pPr>
      <w:rPr>
        <w:rFonts w:ascii="Wingdings" w:hAnsi="Wingdings" w:hint="default"/>
      </w:rPr>
    </w:lvl>
    <w:lvl w:ilvl="3" w:tplc="080A0001" w:tentative="1">
      <w:start w:val="1"/>
      <w:numFmt w:val="bullet"/>
      <w:lvlText w:val=""/>
      <w:lvlJc w:val="left"/>
      <w:pPr>
        <w:ind w:left="3015" w:hanging="360"/>
      </w:pPr>
      <w:rPr>
        <w:rFonts w:ascii="Symbol" w:hAnsi="Symbol" w:hint="default"/>
      </w:rPr>
    </w:lvl>
    <w:lvl w:ilvl="4" w:tplc="080A0003" w:tentative="1">
      <w:start w:val="1"/>
      <w:numFmt w:val="bullet"/>
      <w:lvlText w:val="o"/>
      <w:lvlJc w:val="left"/>
      <w:pPr>
        <w:ind w:left="3735" w:hanging="360"/>
      </w:pPr>
      <w:rPr>
        <w:rFonts w:ascii="Courier New" w:hAnsi="Courier New" w:cs="Courier New" w:hint="default"/>
      </w:rPr>
    </w:lvl>
    <w:lvl w:ilvl="5" w:tplc="080A0005" w:tentative="1">
      <w:start w:val="1"/>
      <w:numFmt w:val="bullet"/>
      <w:lvlText w:val=""/>
      <w:lvlJc w:val="left"/>
      <w:pPr>
        <w:ind w:left="4455" w:hanging="360"/>
      </w:pPr>
      <w:rPr>
        <w:rFonts w:ascii="Wingdings" w:hAnsi="Wingdings" w:hint="default"/>
      </w:rPr>
    </w:lvl>
    <w:lvl w:ilvl="6" w:tplc="080A0001" w:tentative="1">
      <w:start w:val="1"/>
      <w:numFmt w:val="bullet"/>
      <w:lvlText w:val=""/>
      <w:lvlJc w:val="left"/>
      <w:pPr>
        <w:ind w:left="5175" w:hanging="360"/>
      </w:pPr>
      <w:rPr>
        <w:rFonts w:ascii="Symbol" w:hAnsi="Symbol" w:hint="default"/>
      </w:rPr>
    </w:lvl>
    <w:lvl w:ilvl="7" w:tplc="080A0003" w:tentative="1">
      <w:start w:val="1"/>
      <w:numFmt w:val="bullet"/>
      <w:lvlText w:val="o"/>
      <w:lvlJc w:val="left"/>
      <w:pPr>
        <w:ind w:left="5895" w:hanging="360"/>
      </w:pPr>
      <w:rPr>
        <w:rFonts w:ascii="Courier New" w:hAnsi="Courier New" w:cs="Courier New" w:hint="default"/>
      </w:rPr>
    </w:lvl>
    <w:lvl w:ilvl="8" w:tplc="080A0005" w:tentative="1">
      <w:start w:val="1"/>
      <w:numFmt w:val="bullet"/>
      <w:lvlText w:val=""/>
      <w:lvlJc w:val="left"/>
      <w:pPr>
        <w:ind w:left="6615" w:hanging="360"/>
      </w:pPr>
      <w:rPr>
        <w:rFonts w:ascii="Wingdings" w:hAnsi="Wingdings" w:hint="default"/>
      </w:rPr>
    </w:lvl>
  </w:abstractNum>
  <w:abstractNum w:abstractNumId="47">
    <w:nsid w:val="7DAD1788"/>
    <w:multiLevelType w:val="multilevel"/>
    <w:tmpl w:val="D23022C4"/>
    <w:lvl w:ilvl="0">
      <w:start w:val="3"/>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8">
    <w:nsid w:val="7FF103CC"/>
    <w:multiLevelType w:val="multilevel"/>
    <w:tmpl w:val="A274CB2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1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9"/>
  </w:num>
  <w:num w:numId="2">
    <w:abstractNumId w:val="19"/>
  </w:num>
  <w:num w:numId="3">
    <w:abstractNumId w:val="36"/>
  </w:num>
  <w:num w:numId="4">
    <w:abstractNumId w:val="16"/>
  </w:num>
  <w:num w:numId="5">
    <w:abstractNumId w:val="18"/>
  </w:num>
  <w:num w:numId="6">
    <w:abstractNumId w:val="33"/>
  </w:num>
  <w:num w:numId="7">
    <w:abstractNumId w:val="26"/>
  </w:num>
  <w:num w:numId="8">
    <w:abstractNumId w:val="4"/>
  </w:num>
  <w:num w:numId="9">
    <w:abstractNumId w:val="38"/>
  </w:num>
  <w:num w:numId="10">
    <w:abstractNumId w:val="20"/>
  </w:num>
  <w:num w:numId="11">
    <w:abstractNumId w:val="42"/>
  </w:num>
  <w:num w:numId="12">
    <w:abstractNumId w:val="11"/>
  </w:num>
  <w:num w:numId="13">
    <w:abstractNumId w:val="17"/>
  </w:num>
  <w:num w:numId="14">
    <w:abstractNumId w:val="37"/>
  </w:num>
  <w:num w:numId="15">
    <w:abstractNumId w:val="28"/>
  </w:num>
  <w:num w:numId="16">
    <w:abstractNumId w:val="41"/>
  </w:num>
  <w:num w:numId="17">
    <w:abstractNumId w:val="8"/>
  </w:num>
  <w:num w:numId="18">
    <w:abstractNumId w:val="3"/>
  </w:num>
  <w:num w:numId="19">
    <w:abstractNumId w:val="30"/>
  </w:num>
  <w:num w:numId="20">
    <w:abstractNumId w:val="29"/>
  </w:num>
  <w:num w:numId="21">
    <w:abstractNumId w:val="1"/>
  </w:num>
  <w:num w:numId="22">
    <w:abstractNumId w:val="40"/>
  </w:num>
  <w:num w:numId="23">
    <w:abstractNumId w:val="0"/>
  </w:num>
  <w:num w:numId="24">
    <w:abstractNumId w:val="24"/>
  </w:num>
  <w:num w:numId="25">
    <w:abstractNumId w:val="45"/>
  </w:num>
  <w:num w:numId="26">
    <w:abstractNumId w:val="2"/>
  </w:num>
  <w:num w:numId="27">
    <w:abstractNumId w:val="12"/>
  </w:num>
  <w:num w:numId="28">
    <w:abstractNumId w:val="9"/>
  </w:num>
  <w:num w:numId="29">
    <w:abstractNumId w:val="27"/>
  </w:num>
  <w:num w:numId="30">
    <w:abstractNumId w:val="47"/>
  </w:num>
  <w:num w:numId="31">
    <w:abstractNumId w:val="5"/>
  </w:num>
  <w:num w:numId="32">
    <w:abstractNumId w:val="22"/>
  </w:num>
  <w:num w:numId="33">
    <w:abstractNumId w:val="23"/>
  </w:num>
  <w:num w:numId="34">
    <w:abstractNumId w:val="14"/>
  </w:num>
  <w:num w:numId="35">
    <w:abstractNumId w:val="43"/>
  </w:num>
  <w:num w:numId="36">
    <w:abstractNumId w:val="10"/>
  </w:num>
  <w:num w:numId="37">
    <w:abstractNumId w:val="25"/>
  </w:num>
  <w:num w:numId="38">
    <w:abstractNumId w:val="48"/>
  </w:num>
  <w:num w:numId="39">
    <w:abstractNumId w:val="15"/>
  </w:num>
  <w:num w:numId="40">
    <w:abstractNumId w:val="32"/>
  </w:num>
  <w:num w:numId="41">
    <w:abstractNumId w:val="44"/>
  </w:num>
  <w:num w:numId="42">
    <w:abstractNumId w:val="13"/>
  </w:num>
  <w:num w:numId="43">
    <w:abstractNumId w:val="34"/>
  </w:num>
  <w:num w:numId="44">
    <w:abstractNumId w:val="7"/>
  </w:num>
  <w:num w:numId="45">
    <w:abstractNumId w:val="21"/>
  </w:num>
  <w:num w:numId="46">
    <w:abstractNumId w:val="31"/>
  </w:num>
  <w:num w:numId="47">
    <w:abstractNumId w:val="35"/>
  </w:num>
  <w:num w:numId="48">
    <w:abstractNumId w:val="46"/>
  </w:num>
  <w:num w:numId="49">
    <w:abstractNumId w:val="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956"/>
    <w:rsid w:val="00075CD7"/>
    <w:rsid w:val="0008453E"/>
    <w:rsid w:val="000B1BF9"/>
    <w:rsid w:val="00145567"/>
    <w:rsid w:val="002964B2"/>
    <w:rsid w:val="00412956"/>
    <w:rsid w:val="00474651"/>
    <w:rsid w:val="00485FBE"/>
    <w:rsid w:val="004B04A7"/>
    <w:rsid w:val="0057393C"/>
    <w:rsid w:val="00577743"/>
    <w:rsid w:val="005D690D"/>
    <w:rsid w:val="00625943"/>
    <w:rsid w:val="006E5E51"/>
    <w:rsid w:val="00735CF7"/>
    <w:rsid w:val="007E158B"/>
    <w:rsid w:val="007E4F60"/>
    <w:rsid w:val="008D271C"/>
    <w:rsid w:val="0092105F"/>
    <w:rsid w:val="009578BA"/>
    <w:rsid w:val="009A7928"/>
    <w:rsid w:val="009C0967"/>
    <w:rsid w:val="00AB5167"/>
    <w:rsid w:val="00B53058"/>
    <w:rsid w:val="00BC3814"/>
    <w:rsid w:val="00BC444B"/>
    <w:rsid w:val="00BE10E2"/>
    <w:rsid w:val="00CC4B49"/>
    <w:rsid w:val="00D05229"/>
    <w:rsid w:val="00D148E3"/>
    <w:rsid w:val="00D24140"/>
    <w:rsid w:val="00E70A86"/>
    <w:rsid w:val="00E71F0D"/>
    <w:rsid w:val="00E80B31"/>
    <w:rsid w:val="00F371A2"/>
    <w:rsid w:val="00F90BB9"/>
    <w:rsid w:val="00FB4081"/>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s-U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pPr>
      <w:spacing w:after="12" w:line="248" w:lineRule="auto"/>
      <w:ind w:left="10" w:right="400" w:hanging="10"/>
      <w:jc w:val="both"/>
    </w:pPr>
    <w:rPr>
      <w:rFonts w:ascii="Arial" w:eastAsia="Arial" w:hAnsi="Arial" w:cs="Arial"/>
      <w:color w:val="000000"/>
      <w:sz w:val="24"/>
      <w:szCs w:val="22"/>
      <w:lang w:val="es-MX" w:eastAsia="es-MX"/>
    </w:rPr>
  </w:style>
  <w:style w:type="paragraph" w:styleId="Ttulo1">
    <w:name w:val="heading 1"/>
    <w:next w:val="Normal"/>
    <w:link w:val="Ttulo1Car"/>
    <w:uiPriority w:val="9"/>
    <w:qFormat/>
    <w:pPr>
      <w:keepNext/>
      <w:keepLines/>
      <w:spacing w:line="259" w:lineRule="auto"/>
      <w:ind w:left="10" w:hanging="10"/>
      <w:jc w:val="center"/>
      <w:outlineLvl w:val="0"/>
    </w:pPr>
    <w:rPr>
      <w:rFonts w:ascii="Arial" w:eastAsia="Arial" w:hAnsi="Arial" w:cs="Arial"/>
      <w:b/>
      <w:color w:val="000000"/>
      <w:sz w:val="28"/>
      <w:szCs w:val="22"/>
      <w:lang w:val="es-MX" w:eastAsia="es-MX"/>
    </w:rPr>
  </w:style>
  <w:style w:type="paragraph" w:styleId="Ttulo2">
    <w:name w:val="heading 2"/>
    <w:next w:val="Normal"/>
    <w:link w:val="Ttulo2Car"/>
    <w:uiPriority w:val="9"/>
    <w:qFormat/>
    <w:pPr>
      <w:keepNext/>
      <w:keepLines/>
      <w:spacing w:after="219" w:line="259" w:lineRule="auto"/>
      <w:ind w:left="10" w:hanging="10"/>
      <w:outlineLvl w:val="1"/>
    </w:pPr>
    <w:rPr>
      <w:rFonts w:ascii="Arial" w:eastAsia="Arial" w:hAnsi="Arial" w:cs="Arial"/>
      <w:b/>
      <w:i/>
      <w:color w:val="000000"/>
      <w:sz w:val="24"/>
      <w:szCs w:val="22"/>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Pr>
      <w:rFonts w:ascii="Arial" w:eastAsia="Arial" w:hAnsi="Arial" w:cs="Arial"/>
      <w:b/>
      <w:i/>
      <w:color w:val="000000"/>
      <w:sz w:val="24"/>
    </w:rPr>
  </w:style>
  <w:style w:type="character" w:customStyle="1" w:styleId="Ttulo1Car">
    <w:name w:val="Título 1 Car"/>
    <w:link w:val="Ttulo1"/>
    <w:rPr>
      <w:rFonts w:ascii="Arial" w:eastAsia="Arial" w:hAnsi="Arial" w:cs="Arial"/>
      <w:b/>
      <w:color w:val="000000"/>
      <w:sz w:val="28"/>
    </w:rPr>
  </w:style>
  <w:style w:type="table" w:customStyle="1" w:styleId="TableGrid">
    <w:name w:val="TableGrid"/>
    <w:rPr>
      <w:sz w:val="22"/>
      <w:szCs w:val="22"/>
      <w:lang w:val="es-MX" w:eastAsia="es-MX"/>
    </w:rPr>
    <w:tblPr>
      <w:tblCellMar>
        <w:top w:w="0" w:type="dxa"/>
        <w:left w:w="0" w:type="dxa"/>
        <w:bottom w:w="0" w:type="dxa"/>
        <w:right w:w="0" w:type="dxa"/>
      </w:tblCellMar>
    </w:tblPr>
  </w:style>
  <w:style w:type="paragraph" w:customStyle="1" w:styleId="Listavistosa-nfasis11">
    <w:name w:val="Lista vistosa - Énfasis 11"/>
    <w:basedOn w:val="Normal"/>
    <w:uiPriority w:val="34"/>
    <w:qFormat/>
    <w:rsid w:val="00D24140"/>
    <w:pPr>
      <w:ind w:left="720"/>
      <w:contextualSpacing/>
    </w:pPr>
  </w:style>
  <w:style w:type="paragraph" w:styleId="Encabezado">
    <w:name w:val="header"/>
    <w:basedOn w:val="Normal"/>
    <w:link w:val="EncabezadoCar"/>
    <w:uiPriority w:val="99"/>
    <w:unhideWhenUsed/>
    <w:rsid w:val="00E70A86"/>
    <w:pPr>
      <w:tabs>
        <w:tab w:val="center" w:pos="4419"/>
        <w:tab w:val="right" w:pos="8838"/>
      </w:tabs>
      <w:spacing w:after="0" w:line="240" w:lineRule="auto"/>
    </w:pPr>
  </w:style>
  <w:style w:type="character" w:customStyle="1" w:styleId="EncabezadoCar">
    <w:name w:val="Encabezado Car"/>
    <w:link w:val="Encabezado"/>
    <w:uiPriority w:val="99"/>
    <w:rsid w:val="00E70A86"/>
    <w:rPr>
      <w:rFonts w:ascii="Arial" w:eastAsia="Arial" w:hAnsi="Arial" w:cs="Arial"/>
      <w:color w:val="000000"/>
      <w:sz w:val="24"/>
    </w:rPr>
  </w:style>
  <w:style w:type="paragraph" w:styleId="Prrafodelista">
    <w:name w:val="List Paragraph"/>
    <w:basedOn w:val="Normal"/>
    <w:uiPriority w:val="72"/>
    <w:qFormat/>
    <w:rsid w:val="00F90B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s-U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pPr>
      <w:spacing w:after="12" w:line="248" w:lineRule="auto"/>
      <w:ind w:left="10" w:right="400" w:hanging="10"/>
      <w:jc w:val="both"/>
    </w:pPr>
    <w:rPr>
      <w:rFonts w:ascii="Arial" w:eastAsia="Arial" w:hAnsi="Arial" w:cs="Arial"/>
      <w:color w:val="000000"/>
      <w:sz w:val="24"/>
      <w:szCs w:val="22"/>
      <w:lang w:val="es-MX" w:eastAsia="es-MX"/>
    </w:rPr>
  </w:style>
  <w:style w:type="paragraph" w:styleId="Ttulo1">
    <w:name w:val="heading 1"/>
    <w:next w:val="Normal"/>
    <w:link w:val="Ttulo1Car"/>
    <w:uiPriority w:val="9"/>
    <w:qFormat/>
    <w:pPr>
      <w:keepNext/>
      <w:keepLines/>
      <w:spacing w:line="259" w:lineRule="auto"/>
      <w:ind w:left="10" w:hanging="10"/>
      <w:jc w:val="center"/>
      <w:outlineLvl w:val="0"/>
    </w:pPr>
    <w:rPr>
      <w:rFonts w:ascii="Arial" w:eastAsia="Arial" w:hAnsi="Arial" w:cs="Arial"/>
      <w:b/>
      <w:color w:val="000000"/>
      <w:sz w:val="28"/>
      <w:szCs w:val="22"/>
      <w:lang w:val="es-MX" w:eastAsia="es-MX"/>
    </w:rPr>
  </w:style>
  <w:style w:type="paragraph" w:styleId="Ttulo2">
    <w:name w:val="heading 2"/>
    <w:next w:val="Normal"/>
    <w:link w:val="Ttulo2Car"/>
    <w:uiPriority w:val="9"/>
    <w:qFormat/>
    <w:pPr>
      <w:keepNext/>
      <w:keepLines/>
      <w:spacing w:after="219" w:line="259" w:lineRule="auto"/>
      <w:ind w:left="10" w:hanging="10"/>
      <w:outlineLvl w:val="1"/>
    </w:pPr>
    <w:rPr>
      <w:rFonts w:ascii="Arial" w:eastAsia="Arial" w:hAnsi="Arial" w:cs="Arial"/>
      <w:b/>
      <w:i/>
      <w:color w:val="000000"/>
      <w:sz w:val="24"/>
      <w:szCs w:val="22"/>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Pr>
      <w:rFonts w:ascii="Arial" w:eastAsia="Arial" w:hAnsi="Arial" w:cs="Arial"/>
      <w:b/>
      <w:i/>
      <w:color w:val="000000"/>
      <w:sz w:val="24"/>
    </w:rPr>
  </w:style>
  <w:style w:type="character" w:customStyle="1" w:styleId="Ttulo1Car">
    <w:name w:val="Título 1 Car"/>
    <w:link w:val="Ttulo1"/>
    <w:rPr>
      <w:rFonts w:ascii="Arial" w:eastAsia="Arial" w:hAnsi="Arial" w:cs="Arial"/>
      <w:b/>
      <w:color w:val="000000"/>
      <w:sz w:val="28"/>
    </w:rPr>
  </w:style>
  <w:style w:type="table" w:customStyle="1" w:styleId="TableGrid">
    <w:name w:val="TableGrid"/>
    <w:rPr>
      <w:sz w:val="22"/>
      <w:szCs w:val="22"/>
      <w:lang w:val="es-MX" w:eastAsia="es-MX"/>
    </w:rPr>
    <w:tblPr>
      <w:tblCellMar>
        <w:top w:w="0" w:type="dxa"/>
        <w:left w:w="0" w:type="dxa"/>
        <w:bottom w:w="0" w:type="dxa"/>
        <w:right w:w="0" w:type="dxa"/>
      </w:tblCellMar>
    </w:tblPr>
  </w:style>
  <w:style w:type="paragraph" w:customStyle="1" w:styleId="Listavistosa-nfasis11">
    <w:name w:val="Lista vistosa - Énfasis 11"/>
    <w:basedOn w:val="Normal"/>
    <w:uiPriority w:val="34"/>
    <w:qFormat/>
    <w:rsid w:val="00D24140"/>
    <w:pPr>
      <w:ind w:left="720"/>
      <w:contextualSpacing/>
    </w:pPr>
  </w:style>
  <w:style w:type="paragraph" w:styleId="Encabezado">
    <w:name w:val="header"/>
    <w:basedOn w:val="Normal"/>
    <w:link w:val="EncabezadoCar"/>
    <w:uiPriority w:val="99"/>
    <w:unhideWhenUsed/>
    <w:rsid w:val="00E70A86"/>
    <w:pPr>
      <w:tabs>
        <w:tab w:val="center" w:pos="4419"/>
        <w:tab w:val="right" w:pos="8838"/>
      </w:tabs>
      <w:spacing w:after="0" w:line="240" w:lineRule="auto"/>
    </w:pPr>
  </w:style>
  <w:style w:type="character" w:customStyle="1" w:styleId="EncabezadoCar">
    <w:name w:val="Encabezado Car"/>
    <w:link w:val="Encabezado"/>
    <w:uiPriority w:val="99"/>
    <w:rsid w:val="00E70A86"/>
    <w:rPr>
      <w:rFonts w:ascii="Arial" w:eastAsia="Arial" w:hAnsi="Arial" w:cs="Arial"/>
      <w:color w:val="000000"/>
      <w:sz w:val="24"/>
    </w:rPr>
  </w:style>
  <w:style w:type="paragraph" w:styleId="Prrafodelista">
    <w:name w:val="List Paragraph"/>
    <w:basedOn w:val="Normal"/>
    <w:uiPriority w:val="72"/>
    <w:qFormat/>
    <w:rsid w:val="00F90B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A796D-640F-4214-B87C-69C46BEA5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3646</Words>
  <Characters>20058</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TURISMO</dc:creator>
  <cp:lastModifiedBy>ROSALIA</cp:lastModifiedBy>
  <cp:revision>2</cp:revision>
  <dcterms:created xsi:type="dcterms:W3CDTF">2019-09-29T16:16:00Z</dcterms:created>
  <dcterms:modified xsi:type="dcterms:W3CDTF">2019-09-29T16:16:00Z</dcterms:modified>
</cp:coreProperties>
</file>