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3" w:rsidRPr="00D25089" w:rsidRDefault="00F608F3" w:rsidP="00D25089">
      <w:pPr>
        <w:tabs>
          <w:tab w:val="left" w:pos="3402"/>
          <w:tab w:val="center" w:pos="4419"/>
          <w:tab w:val="left" w:pos="5387"/>
        </w:tabs>
      </w:pPr>
    </w:p>
    <w:p w:rsidR="00F458EC" w:rsidRDefault="0069265D" w:rsidP="00F608F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MANUAL DE OPER</w:t>
      </w:r>
      <w:r w:rsidR="00F608F3">
        <w:rPr>
          <w:rFonts w:ascii="Arial" w:hAnsi="Arial" w:cs="Arial"/>
          <w:sz w:val="56"/>
          <w:szCs w:val="56"/>
        </w:rPr>
        <w:t xml:space="preserve">ACION </w:t>
      </w:r>
    </w:p>
    <w:p w:rsidR="00F608F3" w:rsidRPr="009B0CE2" w:rsidRDefault="00D25089" w:rsidP="00D25089">
      <w:pPr>
        <w:tabs>
          <w:tab w:val="center" w:pos="6503"/>
          <w:tab w:val="left" w:pos="9658"/>
        </w:tabs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  <w:r w:rsidR="00F458EC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 wp14:anchorId="7252164E" wp14:editId="522E9E5A">
            <wp:simplePos x="0" y="0"/>
            <wp:positionH relativeFrom="column">
              <wp:posOffset>5847080</wp:posOffset>
            </wp:positionH>
            <wp:positionV relativeFrom="paragraph">
              <wp:posOffset>180340</wp:posOffset>
            </wp:positionV>
            <wp:extent cx="2049145" cy="2596515"/>
            <wp:effectExtent l="0" t="0" r="825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8EC">
        <w:rPr>
          <w:rFonts w:ascii="Arial" w:hAnsi="Arial" w:cs="Arial"/>
          <w:sz w:val="56"/>
          <w:szCs w:val="56"/>
        </w:rPr>
        <w:t>TRABAJO SOCIAL</w:t>
      </w:r>
      <w:r>
        <w:rPr>
          <w:rFonts w:ascii="Arial" w:hAnsi="Arial" w:cs="Arial"/>
          <w:sz w:val="56"/>
          <w:szCs w:val="56"/>
        </w:rPr>
        <w:tab/>
      </w: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608F3" w:rsidP="00F608F3">
      <w:pPr>
        <w:rPr>
          <w:rFonts w:ascii="Arial" w:hAnsi="Arial" w:cs="Arial"/>
          <w:sz w:val="40"/>
          <w:szCs w:val="72"/>
        </w:rPr>
      </w:pPr>
    </w:p>
    <w:p w:rsidR="00F608F3" w:rsidRDefault="00F458EC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>Lic. T.S</w:t>
      </w:r>
      <w:r w:rsidR="00F608F3">
        <w:rPr>
          <w:rFonts w:ascii="Arial" w:hAnsi="Arial" w:cs="Arial"/>
          <w:sz w:val="40"/>
          <w:szCs w:val="72"/>
        </w:rPr>
        <w:t xml:space="preserve">. </w:t>
      </w:r>
      <w:r>
        <w:rPr>
          <w:rFonts w:ascii="Arial" w:hAnsi="Arial" w:cs="Arial"/>
          <w:sz w:val="40"/>
          <w:szCs w:val="72"/>
        </w:rPr>
        <w:t>María Lourdes Rodríguez Barreto</w:t>
      </w:r>
    </w:p>
    <w:p w:rsidR="00F608F3" w:rsidRDefault="00F458EC" w:rsidP="00F608F3">
      <w:pPr>
        <w:rPr>
          <w:rFonts w:ascii="Arial" w:hAnsi="Arial" w:cs="Arial"/>
          <w:sz w:val="40"/>
          <w:szCs w:val="72"/>
        </w:rPr>
      </w:pPr>
      <w:r>
        <w:rPr>
          <w:rFonts w:ascii="Arial" w:hAnsi="Arial" w:cs="Arial"/>
          <w:sz w:val="40"/>
          <w:szCs w:val="72"/>
        </w:rPr>
        <w:t xml:space="preserve">Trabajo Social </w:t>
      </w:r>
      <w:r w:rsidR="00F608F3">
        <w:rPr>
          <w:rFonts w:ascii="Arial" w:hAnsi="Arial" w:cs="Arial"/>
          <w:sz w:val="40"/>
          <w:szCs w:val="72"/>
        </w:rPr>
        <w:t xml:space="preserve"> </w:t>
      </w:r>
    </w:p>
    <w:p w:rsidR="00B51A54" w:rsidRDefault="00B51A54" w:rsidP="00F608F3">
      <w:pPr>
        <w:rPr>
          <w:rFonts w:ascii="Arial" w:hAnsi="Arial" w:cs="Arial"/>
          <w:sz w:val="40"/>
          <w:szCs w:val="72"/>
        </w:rPr>
      </w:pPr>
    </w:p>
    <w:p w:rsidR="001E6C25" w:rsidRPr="009E1300" w:rsidRDefault="00B51A54" w:rsidP="009E1300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5E3B06" w:rsidRDefault="005E3B06" w:rsidP="005E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s-MX"/>
        </w:rPr>
      </w:pPr>
    </w:p>
    <w:p w:rsidR="005E3B06" w:rsidRDefault="005E3B06" w:rsidP="005E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s-MX"/>
        </w:rPr>
      </w:pPr>
    </w:p>
    <w:p w:rsidR="001E6C25" w:rsidRDefault="007A1DE7" w:rsidP="005E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 xml:space="preserve">TRABAJO SOCIAL </w:t>
      </w:r>
    </w:p>
    <w:p w:rsidR="006707E4" w:rsidRDefault="009E1300" w:rsidP="005E3B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CASOS URGENTES</w:t>
      </w:r>
    </w:p>
    <w:p w:rsidR="006707E4" w:rsidRPr="006707E4" w:rsidRDefault="006707E4" w:rsidP="006707E4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OBJETIVO</w:t>
      </w:r>
    </w:p>
    <w:p w:rsidR="001E6C25" w:rsidRPr="005E3B06" w:rsidRDefault="001E6C25" w:rsidP="005E3B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s-MX"/>
        </w:rPr>
      </w:pPr>
    </w:p>
    <w:p w:rsidR="005E3B06" w:rsidRDefault="005E3B06" w:rsidP="005E3B06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5E3B06" w:rsidRPr="005E3B06" w:rsidRDefault="005E3B06" w:rsidP="005E3B06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Brindar atención expedita y oportuna a las familias que presentan una contingencia personal, familiar o natural, otorgándoles apoyos y servicios asistenciales para que logren superar su necesidad apremiante, a fin de coadyuvar en su bienestar familiar.</w:t>
      </w: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Propósito Potenciar el desarrollo de person</w:t>
      </w:r>
      <w:r w:rsidR="009E1300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as, familias y grupos del municipio de San Juanito de Escobedo</w:t>
      </w: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, en condición de vulnerabilidad transitoria o permanente, que requieran de los servicios de Trabajo Social, acordes a la problemática de atención de trabajo social. </w:t>
      </w:r>
    </w:p>
    <w:p w:rsidR="001E6C25" w:rsidRPr="005E3B06" w:rsidRDefault="001E6C25" w:rsidP="005E3B06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:rsid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E6C25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 w:rsidRPr="005E3B06"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FUNCIONES GENERALES</w:t>
      </w:r>
    </w:p>
    <w:p w:rsidR="005E3B06" w:rsidRP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b/>
          <w:sz w:val="36"/>
          <w:szCs w:val="36"/>
          <w:lang w:eastAsia="es-MX"/>
        </w:rPr>
      </w:pPr>
    </w:p>
    <w:p w:rsidR="001E6C25" w:rsidRPr="005E3B06" w:rsidRDefault="001E6C25" w:rsidP="005E3B06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Atender de manera oportuna y eficiente a los solicitantes de apoyos y servicios asistenciales que le requieren a la Institución, tanto de manera directa como a través de derivaciones o canalizaciones, y de otras Instituci</w:t>
      </w:r>
      <w:r w:rsidR="009E1300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ones de seguridad social y organismos no gubernamentales</w:t>
      </w:r>
    </w:p>
    <w:p w:rsidR="001E6C25" w:rsidRPr="005E3B06" w:rsidRDefault="001E6C25" w:rsidP="005E3B06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Operar los modelos de trabajo social para la intervención con casos urgentes y familias en condición crítica, para plantear soluciones en conjunto con el usuario, contribuyendo a resolver su problemática. </w:t>
      </w:r>
    </w:p>
    <w:p w:rsidR="001E6C25" w:rsidRPr="005E3B06" w:rsidRDefault="001E6C25" w:rsidP="005E3B06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Brindar atención y apoyo por única vez a los sujetos de la asistencia social en casos urgentes, en condiciones agravadas o de contingencia que ponen en riesgo su integridad física. </w:t>
      </w:r>
    </w:p>
    <w:p w:rsidR="001E6C25" w:rsidRPr="005E3B06" w:rsidRDefault="001E6C25" w:rsidP="005E3B06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lastRenderedPageBreak/>
        <w:t xml:space="preserve">Establecer coordinación con entidades colindantes, así como con otras instituciones asistenciales que fortalezcan, entre otros, la atención de casos urgentes. </w:t>
      </w:r>
    </w:p>
    <w:p w:rsidR="001E6C25" w:rsidRPr="005E3B06" w:rsidRDefault="001E6C25" w:rsidP="005E3B06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Realizar el seguimiento de los casos atendidos, de acuerdo a las resoluciones de los planes de tratamiento para los mismos, a fin de asegurar que el usuario participe activamente en la resolución de su problema. </w:t>
      </w:r>
    </w:p>
    <w:p w:rsidR="001E6C25" w:rsidRPr="005E3B06" w:rsidRDefault="001E6C25" w:rsidP="005E3B06">
      <w:pPr>
        <w:numPr>
          <w:ilvl w:val="0"/>
          <w:numId w:val="6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Dar seguimiento a la atención de los casos atendidos, hasta la resolución e ingresar al archivo. </w:t>
      </w:r>
    </w:p>
    <w:p w:rsidR="00F608F3" w:rsidRPr="005E3B06" w:rsidRDefault="001E6C25" w:rsidP="005E3B06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5E3B06">
        <w:rPr>
          <w:rFonts w:eastAsia="Times New Roman"/>
          <w:sz w:val="28"/>
          <w:szCs w:val="28"/>
          <w:lang w:eastAsia="es-MX"/>
        </w:rPr>
        <w:br/>
      </w:r>
    </w:p>
    <w:p w:rsidR="001E6C25" w:rsidRPr="005E3B06" w:rsidRDefault="001E6C25" w:rsidP="005E3B06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E6C25" w:rsidRPr="005E3B06" w:rsidRDefault="001E6C25" w:rsidP="005E3B06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1E6C25" w:rsidRPr="005E3B06" w:rsidRDefault="001E6C25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5E3B06" w:rsidRDefault="005E3B06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5E3B06" w:rsidRDefault="005E3B06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1E6C25" w:rsidRPr="005E3B06" w:rsidRDefault="008F687D" w:rsidP="005E3B06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TRABAJO SOCIAL</w:t>
      </w:r>
      <w:r w:rsidR="009E1300">
        <w:rPr>
          <w:b/>
          <w:bCs/>
          <w:sz w:val="36"/>
          <w:szCs w:val="36"/>
        </w:rPr>
        <w:t xml:space="preserve"> FORTALECIMIENTO SOCIOFAMILIAR</w:t>
      </w:r>
    </w:p>
    <w:p w:rsidR="00F608F3" w:rsidRPr="005E3B06" w:rsidRDefault="00F608F3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5E3B06" w:rsidRDefault="005E3B06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</w:p>
    <w:p w:rsidR="00F608F3" w:rsidRPr="005E3B06" w:rsidRDefault="00F608F3" w:rsidP="005E3B06">
      <w:pPr>
        <w:pStyle w:val="Default"/>
        <w:spacing w:line="360" w:lineRule="auto"/>
        <w:jc w:val="both"/>
        <w:rPr>
          <w:b/>
          <w:bCs/>
          <w:sz w:val="36"/>
          <w:szCs w:val="36"/>
        </w:rPr>
      </w:pPr>
      <w:r w:rsidRPr="005E3B06">
        <w:rPr>
          <w:b/>
          <w:bCs/>
          <w:sz w:val="36"/>
          <w:szCs w:val="36"/>
        </w:rPr>
        <w:t>OBJETIVO GENERAL</w:t>
      </w:r>
    </w:p>
    <w:p w:rsidR="00B51A54" w:rsidRPr="005E3B06" w:rsidRDefault="00B51A54" w:rsidP="005E3B0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A120B" w:rsidRPr="005E3B06" w:rsidRDefault="00F458EC" w:rsidP="00446D7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Propósito Brindar orientación y asistencia social a las familias que se encuentren inmersas en conflictos de violencia intrafamiliar; identificando entre sus miembros los factores de riesgo existentes a fin de generar soluciones eficientes a través de la investigación de campo, el diagnóstico social, la aplicación del estudio socio-familiar, la canalización oportuna y el seguimiento de casos.</w:t>
      </w:r>
    </w:p>
    <w:p w:rsidR="001E6C25" w:rsidRPr="005E3B06" w:rsidRDefault="00082A00" w:rsidP="005E3B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s-MX"/>
        </w:rPr>
        <w:t>+</w:t>
      </w:r>
    </w:p>
    <w:p w:rsidR="008F687D" w:rsidRDefault="008F687D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CA120B" w:rsidRP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lastRenderedPageBreak/>
        <w:t>FUNCIONES GENERALES</w:t>
      </w:r>
    </w:p>
    <w:p w:rsidR="00CA120B" w:rsidRPr="005E3B06" w:rsidRDefault="00CA120B" w:rsidP="005E3B0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Entrevistar y registrar a los usuarios que acuden por primera vez a solicitar algún servicio.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Registrar, detectar, derivar y canalizar interna o externamente los casos de seguimiento de los programas.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Realizar visitas domiciliarias e institucionales en los casos de reporte de maltrato a la población vulnerable, con oportunidad y eficiencia; practicando estudios socio-familiares a fin de entender la complejidad de la problemática familiar y proponer los planes de intervención acorde a ellos.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Colaborar con los departamentos de Atención Jurídica y de Atención Psicológica cuando éstos lo requieran, aplicando para ello todo tipo de entrevistas, estudios socio-familiares y elaborando los informes descriptivos correspondientes.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lastRenderedPageBreak/>
        <w:t xml:space="preserve">Realizar seguimiento de los casos que sean considerados de primer nivel y que a su vez sean canalizados a las diversas dependencias, hasta en tanto se constate que el usuario haya recibido la atención correspondiente.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Participar en el análisis y discusión del equipo interdisciplinario a efecto de definir las acciones para la atención, ello acorde al reporte de los casos de violencia intrafamiliar o maltrato infantil de acuerdo a la urgencia y/o gravedad de los mismos.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Hacer entrega de citatorios domiciliarios a las personas involucradas en los casos que sean competencia de los programas. </w:t>
      </w:r>
    </w:p>
    <w:p w:rsidR="00CA120B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Dar seguimiento a los casos que se atiendan a nivel central, hasta su conclusión, canalización o derivación. </w:t>
      </w:r>
    </w:p>
    <w:p w:rsidR="00F608F3" w:rsidRPr="005E3B06" w:rsidRDefault="00CA120B" w:rsidP="005E3B06">
      <w:pPr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Brindar apoyos asistenciales mediante la canalización interinstitucional e </w:t>
      </w:r>
      <w:proofErr w:type="spellStart"/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intra</w:t>
      </w:r>
      <w:proofErr w:type="spellEnd"/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-institucional correspondiente: Servicios médicos, educativos, apoyos alimentarios, de empleo, etc. </w:t>
      </w:r>
    </w:p>
    <w:p w:rsidR="00FE2457" w:rsidRPr="005E3B06" w:rsidRDefault="005E04B5" w:rsidP="005E3B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6C25" w:rsidRPr="005E3B06" w:rsidRDefault="001E6C25" w:rsidP="005E3B06">
      <w:pPr>
        <w:spacing w:after="0" w:line="360" w:lineRule="auto"/>
        <w:ind w:left="720"/>
        <w:jc w:val="center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 w:rsidRPr="005E3B06"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lastRenderedPageBreak/>
        <w:t>COMEDOR ASISTENCIAL</w:t>
      </w: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b/>
          <w:sz w:val="36"/>
          <w:szCs w:val="36"/>
          <w:lang w:eastAsia="es-MX"/>
        </w:rPr>
      </w:pPr>
      <w:r w:rsidRPr="005E3B06"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OBJETIVO</w:t>
      </w:r>
    </w:p>
    <w:p w:rsid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Atender a las necesidades básicas de inseguridad alimentaria, de salud, socioculturales, recreativas y formativas a los adultos mayores, con la finalidad de contribuir a un desarrollo integral que dignifique su vejez y su integración familiar y social. </w:t>
      </w: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El programa también consiste además, en promover mayores espacios donde se les otorgue la atención integral, la implementación de comedores asistenciales. </w:t>
      </w:r>
    </w:p>
    <w:p w:rsidR="001E6C25" w:rsidRPr="005E3B06" w:rsidRDefault="001E6C25" w:rsidP="005E3B0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En el caso de adultos mayores que viven en extrema pobreza y/o abandono, otorgar apoyos asistenciales, becas y canalización a albergues. </w:t>
      </w:r>
    </w:p>
    <w:p w:rsidR="001E6C25" w:rsidRPr="005E3B06" w:rsidRDefault="001E6C25" w:rsidP="005E3B06">
      <w:pPr>
        <w:spacing w:after="24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:rsidR="001E6C25" w:rsidRPr="005E3B06" w:rsidRDefault="001E6C25" w:rsidP="005E3B06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</w:pPr>
    </w:p>
    <w:p w:rsidR="001E6C25" w:rsidRPr="005E3B06" w:rsidRDefault="001E6C25" w:rsidP="005E3B06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 w:rsidRPr="005E3B06"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OBJETIVOS ESPECIFICOS</w:t>
      </w:r>
    </w:p>
    <w:p w:rsidR="001E6C25" w:rsidRPr="005E3B06" w:rsidRDefault="001E6C25" w:rsidP="005E3B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E6C25" w:rsidRPr="005E3B06" w:rsidRDefault="001E6C25" w:rsidP="005E3B06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E6C25" w:rsidRPr="005E3B06" w:rsidRDefault="001E6C25" w:rsidP="005E3B06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Atender a las necesidades básicas, socioculturales y de salud de los adultos mayores en situación de pobreza extrema y abandono a través de la entrega de apoyos asistenciales, atención médica,</w:t>
      </w:r>
      <w:r w:rsidR="008F687D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</w:t>
      </w: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psicológica y de trabajo social, así como el fortalecimiento de las redes de apoyo, para que vivan con dignidad y calidad el resto de su vida. </w:t>
      </w:r>
    </w:p>
    <w:p w:rsidR="001E6C25" w:rsidRPr="005E3B06" w:rsidRDefault="001E6C25" w:rsidP="005E3B06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Promover una cultura de conocimiento, aprecio y respeto de la vejez a través de actividades formativas, educativas, y culturales.</w:t>
      </w:r>
    </w:p>
    <w:p w:rsidR="001E6C25" w:rsidRPr="005E3B06" w:rsidRDefault="001E6C25" w:rsidP="005E3B06">
      <w:pPr>
        <w:numPr>
          <w:ilvl w:val="0"/>
          <w:numId w:val="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Brindar servicios de atención a las necesidades básicas, socioculturales y de salud primaria a los adultos mayores que acuden a Centros de atención y desarrollo integral de las personas Adultas Mayores, para mejorar su calidad de vida.</w:t>
      </w:r>
    </w:p>
    <w:p w:rsid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</w:p>
    <w:p w:rsidR="001E6C25" w:rsidRP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</w:pPr>
      <w:r w:rsidRPr="005E3B06">
        <w:rPr>
          <w:rFonts w:ascii="Arial" w:eastAsia="Times New Roman" w:hAnsi="Arial" w:cs="Arial"/>
          <w:b/>
          <w:color w:val="000000"/>
          <w:sz w:val="36"/>
          <w:szCs w:val="36"/>
          <w:lang w:eastAsia="es-MX"/>
        </w:rPr>
        <w:t>FUNCIONES GENERALES</w:t>
      </w:r>
    </w:p>
    <w:p w:rsidR="005E3B06" w:rsidRPr="005E3B06" w:rsidRDefault="005E3B06" w:rsidP="005E3B0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:rsidR="001E6C25" w:rsidRPr="005E3B06" w:rsidRDefault="001E6C25" w:rsidP="005E3B0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Difundir a la población en general, el proceso de envejecimiento, para brindar la atención adecuada a los adultos mayores y motivar a la sociedad a preparar su propio envejecimiento.</w:t>
      </w:r>
    </w:p>
    <w:p w:rsidR="001E6C25" w:rsidRPr="005E3B06" w:rsidRDefault="001E6C25" w:rsidP="005E3B0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Difundir la ley sobre adultos mayores para el conocimiento de sus derechos y reconocer sus logros. </w:t>
      </w:r>
    </w:p>
    <w:p w:rsidR="001E6C25" w:rsidRPr="005E3B06" w:rsidRDefault="001E6C25" w:rsidP="005E3B0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Coordinar y promover acciones tendientes a mejorar la calidad de vida de la población de adultos mayores.</w:t>
      </w:r>
    </w:p>
    <w:p w:rsidR="001E6C25" w:rsidRPr="005E3B06" w:rsidRDefault="001E6C25" w:rsidP="005E3B0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Dirigir los servicios de promoción del desarrollo y asistencia social hacia los grupos de la tercera edad. </w:t>
      </w:r>
    </w:p>
    <w:p w:rsidR="001E6C25" w:rsidRPr="005E3B06" w:rsidRDefault="001E6C25" w:rsidP="005E3B0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Organizar eventos a favor de los adultos mayores  a fin de motivar su estima y realización personal. </w:t>
      </w:r>
    </w:p>
    <w:p w:rsidR="001E6C25" w:rsidRPr="005E3B06" w:rsidRDefault="001E6C25" w:rsidP="005E3B06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  <w:r w:rsidRPr="005E3B06">
        <w:rPr>
          <w:rFonts w:ascii="Arial" w:eastAsia="Times New Roman" w:hAnsi="Arial" w:cs="Arial"/>
          <w:color w:val="000000"/>
          <w:sz w:val="28"/>
          <w:szCs w:val="28"/>
          <w:lang w:eastAsia="es-MX"/>
        </w:rPr>
        <w:lastRenderedPageBreak/>
        <w:t xml:space="preserve">Cumplir con lo establecido en el Código, Ley Federal del Trabajo y otras leyes y reglamentos aplicables en la materia, así como los manuales de organización y de procedimientos, descripciones de puestos, así como todos aquellos ordenamientos según el ámbito de su competencia. </w:t>
      </w:r>
    </w:p>
    <w:p w:rsidR="001E6C25" w:rsidRPr="005E3B06" w:rsidRDefault="001E6C25" w:rsidP="005E3B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E6C25" w:rsidRPr="005E3B06" w:rsidRDefault="001E6C25" w:rsidP="005E3B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1E6C25" w:rsidRPr="005E3B06" w:rsidRDefault="001E6C25" w:rsidP="005E3B0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5E3B06" w:rsidRDefault="005E3B06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5E3B06" w:rsidRDefault="005E3B06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5E3B06" w:rsidRDefault="005E3B06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1E6C25" w:rsidRPr="005E3B06" w:rsidRDefault="005E3B06" w:rsidP="005E3B0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5E3B06">
        <w:rPr>
          <w:rFonts w:ascii="Arial" w:hAnsi="Arial" w:cs="Arial"/>
          <w:b/>
          <w:sz w:val="36"/>
          <w:szCs w:val="36"/>
        </w:rPr>
        <w:lastRenderedPageBreak/>
        <w:t>PREVENCIÓN Y ATENCIÓN DE LA NIÑEZ Y LA ADOLESCENCIA EN SITUACIÓN DE RIESGO</w:t>
      </w:r>
    </w:p>
    <w:p w:rsidR="005E3B06" w:rsidRDefault="005E3B06" w:rsidP="005E3B06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1E6C25" w:rsidRPr="005E3B06" w:rsidRDefault="005E3B06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5E3B06">
        <w:rPr>
          <w:rFonts w:ascii="Arial" w:hAnsi="Arial" w:cs="Arial"/>
          <w:b/>
          <w:sz w:val="36"/>
          <w:szCs w:val="36"/>
        </w:rPr>
        <w:t>OBJETIVO</w:t>
      </w:r>
    </w:p>
    <w:p w:rsidR="001E6C25" w:rsidRPr="005E3B06" w:rsidRDefault="001E6C25" w:rsidP="005E3B0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Proteger y restituir derechos a la niñez, instrumentando políticas, programas y servicios que garanticen la atención de niñas, niños y adolescentes según lo enmarcado en la Convención de los derechos de la Niñez (CND), en el Estado de Jalisco.</w:t>
      </w:r>
    </w:p>
    <w:p w:rsidR="001E6C25" w:rsidRPr="005E3B06" w:rsidRDefault="001E6C25" w:rsidP="005E3B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El programa está dirigido a niños, niñas y adolescentes de entre 0 y 17 años 11 meses de edad, que presenten situación de riesgo, siendo aquellos que viven en situación de desventaja social, como desintegración familiar, adicciones, violencia, embarazo infantil o adolescente, deserción escolar, etc. Estas problemáticas son atacadas a través de acciones de atención psicológica a los menores y a sus </w:t>
      </w:r>
      <w:r w:rsidRPr="005E3B06">
        <w:rPr>
          <w:rFonts w:ascii="Arial" w:hAnsi="Arial" w:cs="Arial"/>
          <w:sz w:val="28"/>
          <w:szCs w:val="28"/>
        </w:rPr>
        <w:lastRenderedPageBreak/>
        <w:t>familias y de prevención, como son pláticas y sesiones informativas en los Sistemas DIF municipales, así como otorgar becas que apoyen a sus estudios y evitar la deserción con la finalidad de disminuir estos riesgos.</w:t>
      </w:r>
    </w:p>
    <w:p w:rsidR="005E3B06" w:rsidRDefault="005E3B06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1E6C25" w:rsidRDefault="001E6C25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5E3B06">
        <w:rPr>
          <w:rFonts w:ascii="Arial" w:hAnsi="Arial" w:cs="Arial"/>
          <w:b/>
          <w:sz w:val="36"/>
          <w:szCs w:val="36"/>
        </w:rPr>
        <w:t>FUNCIONES GENERALES</w:t>
      </w:r>
    </w:p>
    <w:p w:rsidR="005E3B06" w:rsidRPr="005E3B06" w:rsidRDefault="005E3B06" w:rsidP="005E3B06">
      <w:pPr>
        <w:spacing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Promover y difundir el subprograma en las comunidades del Municipio.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 Asistir a las capacitaciones correspondientes para la implementación del subprograma.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Formar grupos de jóvenes para la red juvenil con base en los modelos acordes a la problemática de su comunidad.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lastRenderedPageBreak/>
        <w:t xml:space="preserve">Organizar y coordinar actividades de apoyo campamentos recreativos, actividades eventos, talleres culturales y deportivos; de mejoramiento ambiental, cívico sociales y de educación para la salud entre otras en la comunidad con apoyo de los grupos de la red juvenil, contribuyendo al bien colectivo.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Desarrollar talleres relacionados a la difusión y promoción de los derechos de los niños, con el propósito de asegurar su aplicación y respeto.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Organizar, supervisar, controlar y evaluar el funcionamiento de las acciones de refuerzo como son los talleres artísticos, deportivos, culturales, y campamentos recreativos etc.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Realizar actividades especiales que fomenten la participación familiar y comunitaria en el fortalecimiento de prevención de riesgos, tales como: cursos, talleres jornadas, concursos, exposiciones, muestras, etc. con temáticas afines.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Formar redes locales de difusores infantiles difundiendo y promocionando los derechos del niño con base en las problemáticas de su comunidad.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lastRenderedPageBreak/>
        <w:t xml:space="preserve"> Integrar un equipo operativo encargado de promover la instrumentación y asesoría del programa a nivel municipal.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 xml:space="preserve">Realizar las canalizaciones pertinentes de menores sujetos de atención por el subprograma para ofrecer un servicio de atención integral y coordinada con el apoyo interinstitucional, tanto en el Municipio como en el Estado. </w:t>
      </w:r>
    </w:p>
    <w:p w:rsidR="001E6C25" w:rsidRPr="005E3B06" w:rsidRDefault="001E6C25" w:rsidP="005E3B06">
      <w:pPr>
        <w:pStyle w:val="Prrafodelista"/>
        <w:numPr>
          <w:ilvl w:val="0"/>
          <w:numId w:val="7"/>
        </w:num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Elaborar y proporcionar los informes requeridos por la autoridad correspondiente en los tiempos y formas establecidos.</w:t>
      </w:r>
    </w:p>
    <w:p w:rsidR="001E6C25" w:rsidRPr="005E3B06" w:rsidRDefault="001E6C25" w:rsidP="005E3B06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s-MX"/>
        </w:rPr>
      </w:pPr>
    </w:p>
    <w:p w:rsidR="005E3B06" w:rsidRPr="005E3B06" w:rsidRDefault="005E3B06" w:rsidP="005E3B0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E3B06">
        <w:rPr>
          <w:rFonts w:ascii="Arial" w:hAnsi="Arial" w:cs="Arial"/>
          <w:b/>
          <w:sz w:val="28"/>
          <w:szCs w:val="28"/>
        </w:rPr>
        <w:t>NOTA: SUJETO A CAMBIOS</w:t>
      </w:r>
    </w:p>
    <w:p w:rsidR="005E3B06" w:rsidRPr="005E3B06" w:rsidRDefault="005E3B06" w:rsidP="005E3B0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E3B06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FECHA DE ACTUALIZACION: 20 DE MAYO DEL 2016</w:t>
      </w:r>
    </w:p>
    <w:p w:rsidR="005E3B06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</w:p>
    <w:p w:rsidR="001E6C25" w:rsidRPr="005E3B06" w:rsidRDefault="005E3B06" w:rsidP="005E3B06">
      <w:pPr>
        <w:pStyle w:val="Sinespaciado"/>
        <w:spacing w:line="360" w:lineRule="auto"/>
        <w:rPr>
          <w:rFonts w:ascii="Arial" w:hAnsi="Arial" w:cs="Arial"/>
          <w:sz w:val="28"/>
          <w:szCs w:val="28"/>
        </w:rPr>
      </w:pPr>
      <w:r w:rsidRPr="005E3B06">
        <w:rPr>
          <w:rFonts w:ascii="Arial" w:hAnsi="Arial" w:cs="Arial"/>
          <w:sz w:val="28"/>
          <w:szCs w:val="28"/>
        </w:rPr>
        <w:t>V</w:t>
      </w:r>
      <w:bookmarkStart w:id="0" w:name="_GoBack"/>
      <w:bookmarkEnd w:id="0"/>
      <w:r w:rsidRPr="005E3B06">
        <w:rPr>
          <w:rFonts w:ascii="Arial" w:hAnsi="Arial" w:cs="Arial"/>
          <w:sz w:val="28"/>
          <w:szCs w:val="28"/>
        </w:rPr>
        <w:t>IGENCIA: 30 DE SEPTIEMBRE DEL 2018</w:t>
      </w:r>
    </w:p>
    <w:sectPr w:rsidR="001E6C25" w:rsidRPr="005E3B06" w:rsidSect="00DE6744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4B5" w:rsidRDefault="005E04B5">
      <w:pPr>
        <w:spacing w:after="0" w:line="240" w:lineRule="auto"/>
      </w:pPr>
      <w:r>
        <w:separator/>
      </w:r>
    </w:p>
  </w:endnote>
  <w:endnote w:type="continuationSeparator" w:id="0">
    <w:p w:rsidR="005E04B5" w:rsidRDefault="005E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435084" w:rsidP="006B0815">
    <w:pPr>
      <w:pStyle w:val="Sinespaciado"/>
      <w:jc w:val="right"/>
      <w:rPr>
        <w:rFonts w:ascii="Arial" w:hAnsi="Arial" w:cs="Arial"/>
        <w:sz w:val="26"/>
        <w:szCs w:val="26"/>
      </w:rPr>
    </w:pPr>
    <w:r w:rsidRPr="00454820">
      <w:rPr>
        <w:rFonts w:ascii="Arial" w:hAnsi="Arial" w:cs="Arial"/>
        <w:sz w:val="26"/>
        <w:szCs w:val="26"/>
      </w:rPr>
      <w:t>Lic</w:t>
    </w:r>
    <w:r w:rsidR="00F458EC">
      <w:rPr>
        <w:rFonts w:ascii="Arial" w:hAnsi="Arial" w:cs="Arial"/>
        <w:sz w:val="26"/>
        <w:szCs w:val="26"/>
      </w:rPr>
      <w:t>. T.S</w:t>
    </w:r>
    <w:r w:rsidRPr="00454820">
      <w:rPr>
        <w:rFonts w:ascii="Arial" w:hAnsi="Arial" w:cs="Arial"/>
        <w:sz w:val="26"/>
        <w:szCs w:val="26"/>
      </w:rPr>
      <w:t xml:space="preserve"> </w:t>
    </w:r>
    <w:r w:rsidR="00F458EC">
      <w:rPr>
        <w:rFonts w:ascii="Arial" w:hAnsi="Arial" w:cs="Arial"/>
        <w:sz w:val="26"/>
        <w:szCs w:val="26"/>
      </w:rPr>
      <w:t>María Lourdes Rodríguez Barreto</w:t>
    </w:r>
  </w:p>
  <w:p w:rsidR="006B0815" w:rsidRPr="00DE6744" w:rsidRDefault="00F458EC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Trabajo Social</w:t>
    </w:r>
  </w:p>
  <w:p w:rsidR="006B0815" w:rsidRDefault="005E04B5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4B5" w:rsidRDefault="005E04B5">
      <w:pPr>
        <w:spacing w:after="0" w:line="240" w:lineRule="auto"/>
      </w:pPr>
      <w:r>
        <w:separator/>
      </w:r>
    </w:p>
  </w:footnote>
  <w:footnote w:type="continuationSeparator" w:id="0">
    <w:p w:rsidR="005E04B5" w:rsidRDefault="005E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89" w:rsidRDefault="00D25089" w:rsidP="00D25089">
    <w:pPr>
      <w:jc w:val="center"/>
      <w:rPr>
        <w:rFonts w:ascii="Bookman Old Style" w:hAnsi="Bookman Old Style"/>
        <w:b/>
        <w:sz w:val="32"/>
        <w:szCs w:val="3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9EACDF" wp14:editId="775A95B0">
              <wp:simplePos x="0" y="0"/>
              <wp:positionH relativeFrom="column">
                <wp:posOffset>786765</wp:posOffset>
              </wp:positionH>
              <wp:positionV relativeFrom="paragraph">
                <wp:posOffset>-203944</wp:posOffset>
              </wp:positionV>
              <wp:extent cx="0" cy="1228725"/>
              <wp:effectExtent l="0" t="0" r="19050" b="9525"/>
              <wp:wrapNone/>
              <wp:docPr id="25" name="2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8725"/>
                      </a:xfrm>
                      <a:prstGeom prst="line">
                        <a:avLst/>
                      </a:prstGeom>
                      <a:ln>
                        <a:solidFill>
                          <a:srgbClr val="73B50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5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-16.05pt" to="61.9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" strokecolor="#73b507"/>
          </w:pict>
        </mc:Fallback>
      </mc:AlternateContent>
    </w:r>
    <w:r w:rsidR="008A2DCB">
      <w:rPr>
        <w:rFonts w:ascii="Times New Roman" w:hAnsi="Times New Roman"/>
        <w:noProof/>
        <w:sz w:val="24"/>
        <w:szCs w:val="24"/>
        <w:lang w:eastAsia="es-MX"/>
      </w:rPr>
      <w:drawing>
        <wp:anchor distT="36576" distB="36576" distL="36576" distR="36576" simplePos="0" relativeHeight="251659264" behindDoc="1" locked="0" layoutInCell="1" allowOverlap="1" wp14:anchorId="404E3161" wp14:editId="12C93D6B">
          <wp:simplePos x="0" y="0"/>
          <wp:positionH relativeFrom="column">
            <wp:posOffset>-663312</wp:posOffset>
          </wp:positionH>
          <wp:positionV relativeFrom="paragraph">
            <wp:posOffset>-213097</wp:posOffset>
          </wp:positionV>
          <wp:extent cx="1366405" cy="1319068"/>
          <wp:effectExtent l="0" t="0" r="571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405" cy="13190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DCB">
      <w:rPr>
        <w:rFonts w:ascii="Bookman Old Style" w:hAnsi="Bookman Old Style"/>
        <w:b/>
        <w:sz w:val="32"/>
        <w:szCs w:val="32"/>
      </w:rPr>
      <w:t xml:space="preserve">           </w:t>
    </w:r>
  </w:p>
  <w:p w:rsidR="008A2DCB" w:rsidRDefault="00D25089" w:rsidP="008A2DCB">
    <w:pPr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</w:t>
    </w:r>
    <w:r w:rsidR="008A2DCB">
      <w:rPr>
        <w:rFonts w:ascii="Bookman Old Style" w:hAnsi="Bookman Old Style"/>
        <w:b/>
        <w:sz w:val="32"/>
        <w:szCs w:val="32"/>
      </w:rPr>
      <w:t xml:space="preserve"> </w:t>
    </w:r>
    <w:r w:rsidR="008A2DCB" w:rsidRPr="000D591B">
      <w:rPr>
        <w:rFonts w:ascii="Bookman Old Style" w:hAnsi="Bookman Old Style"/>
        <w:b/>
        <w:sz w:val="32"/>
        <w:szCs w:val="32"/>
      </w:rPr>
      <w:t xml:space="preserve">SISTEMA PARA EL DESARROLLO INTEGRAL DE LA </w:t>
    </w:r>
    <w:r w:rsidR="008A2DCB">
      <w:rPr>
        <w:rFonts w:ascii="Bookman Old Style" w:hAnsi="Bookman Old Style"/>
        <w:b/>
        <w:sz w:val="32"/>
        <w:szCs w:val="32"/>
      </w:rPr>
      <w:t xml:space="preserve">FAMILIA DE               </w:t>
    </w:r>
  </w:p>
  <w:p w:rsidR="008A2DCB" w:rsidRDefault="008A2DCB" w:rsidP="008A2DCB">
    <w:pPr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      SAN JUANITO DE ESCOBEDO,</w:t>
    </w:r>
    <w:r w:rsidRPr="000D591B">
      <w:rPr>
        <w:rFonts w:ascii="Bookman Old Style" w:hAnsi="Bookman Old Style"/>
        <w:b/>
        <w:sz w:val="32"/>
        <w:szCs w:val="32"/>
      </w:rPr>
      <w:t xml:space="preserve"> JALISCO.</w:t>
    </w:r>
  </w:p>
  <w:p w:rsidR="008A2DCB" w:rsidRDefault="008A2DCB" w:rsidP="008A2DCB">
    <w:pPr>
      <w:rPr>
        <w:rFonts w:ascii="Bookman Old Style" w:hAnsi="Bookman Old Style"/>
        <w:b/>
        <w:sz w:val="32"/>
        <w:szCs w:val="32"/>
      </w:rPr>
    </w:pPr>
  </w:p>
  <w:p w:rsidR="008A2DCB" w:rsidRDefault="00D25089" w:rsidP="008A2DCB">
    <w:pPr>
      <w:rPr>
        <w:rFonts w:ascii="Bookman Old Style" w:hAnsi="Bookman Old Style"/>
        <w:b/>
        <w:sz w:val="32"/>
        <w:szCs w:val="3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C664B" wp14:editId="023CEA1F">
              <wp:simplePos x="0" y="0"/>
              <wp:positionH relativeFrom="column">
                <wp:posOffset>5207635</wp:posOffset>
              </wp:positionH>
              <wp:positionV relativeFrom="paragraph">
                <wp:posOffset>316339</wp:posOffset>
              </wp:positionV>
              <wp:extent cx="3943350" cy="190500"/>
              <wp:effectExtent l="0" t="0" r="0" b="0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3350" cy="190500"/>
                      </a:xfrm>
                      <a:prstGeom prst="rect">
                        <a:avLst/>
                      </a:prstGeom>
                      <a:solidFill>
                        <a:srgbClr val="C604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5089" w:rsidRDefault="00D25089" w:rsidP="00D2508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3 Rectángulo" o:spid="_x0000_s1033" style="position:absolute;margin-left:410.05pt;margin-top:24.9pt;width:310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" fillcolor="#c604aa" stroked="f" strokeweight="2pt">
              <v:textbox>
                <w:txbxContent>
                  <w:p w:rsidR="00D25089" w:rsidRDefault="00D25089" w:rsidP="00D2508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0C4B2" wp14:editId="62A6C1FE">
              <wp:simplePos x="0" y="0"/>
              <wp:positionH relativeFrom="column">
                <wp:posOffset>2412891</wp:posOffset>
              </wp:positionH>
              <wp:positionV relativeFrom="paragraph">
                <wp:posOffset>317500</wp:posOffset>
              </wp:positionV>
              <wp:extent cx="2825750" cy="190500"/>
              <wp:effectExtent l="0" t="0" r="0" b="0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5750" cy="190500"/>
                      </a:xfrm>
                      <a:prstGeom prst="rect">
                        <a:avLst/>
                      </a:prstGeom>
                      <a:solidFill>
                        <a:srgbClr val="73B50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11 Rectángulo" o:spid="_x0000_s1026" style="position:absolute;margin-left:190pt;margin-top:25pt;width:222.5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" fillcolor="#73b507" stroked="f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D2BAE" wp14:editId="21317619">
              <wp:simplePos x="0" y="0"/>
              <wp:positionH relativeFrom="column">
                <wp:posOffset>-1050925</wp:posOffset>
              </wp:positionH>
              <wp:positionV relativeFrom="paragraph">
                <wp:posOffset>323959</wp:posOffset>
              </wp:positionV>
              <wp:extent cx="3502025" cy="190500"/>
              <wp:effectExtent l="0" t="0" r="3175" b="0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2025" cy="1905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2 Rectángulo" o:spid="_x0000_s1026" style="position:absolute;margin-left:-82.75pt;margin-top:25.5pt;width:27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" fillcolor="#8db3e2 [1311]" stroked="f" strokeweight="2pt"/>
          </w:pict>
        </mc:Fallback>
      </mc:AlternateContent>
    </w:r>
  </w:p>
  <w:p w:rsidR="008A2DCB" w:rsidRPr="00D25089" w:rsidRDefault="00D25089" w:rsidP="00D25089">
    <w:pPr>
      <w:tabs>
        <w:tab w:val="left" w:pos="8888"/>
      </w:tabs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07D"/>
    <w:multiLevelType w:val="multilevel"/>
    <w:tmpl w:val="238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494"/>
    <w:multiLevelType w:val="hybridMultilevel"/>
    <w:tmpl w:val="B9D0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947D2"/>
    <w:multiLevelType w:val="multilevel"/>
    <w:tmpl w:val="107C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E57E9"/>
    <w:multiLevelType w:val="multilevel"/>
    <w:tmpl w:val="B80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31B9D"/>
    <w:multiLevelType w:val="hybridMultilevel"/>
    <w:tmpl w:val="90745D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948A0"/>
    <w:multiLevelType w:val="multilevel"/>
    <w:tmpl w:val="C2E8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F3"/>
    <w:rsid w:val="00066D25"/>
    <w:rsid w:val="00082A00"/>
    <w:rsid w:val="001073C0"/>
    <w:rsid w:val="001E6C25"/>
    <w:rsid w:val="002E78A3"/>
    <w:rsid w:val="00363C2F"/>
    <w:rsid w:val="00435084"/>
    <w:rsid w:val="00442607"/>
    <w:rsid w:val="00446D72"/>
    <w:rsid w:val="0045428C"/>
    <w:rsid w:val="004C5DB0"/>
    <w:rsid w:val="005E04B5"/>
    <w:rsid w:val="005E3B06"/>
    <w:rsid w:val="006707E4"/>
    <w:rsid w:val="0069265D"/>
    <w:rsid w:val="006C349D"/>
    <w:rsid w:val="007801AD"/>
    <w:rsid w:val="007A1DE7"/>
    <w:rsid w:val="008A2DCB"/>
    <w:rsid w:val="008F687D"/>
    <w:rsid w:val="009E1300"/>
    <w:rsid w:val="00B21C05"/>
    <w:rsid w:val="00B51A54"/>
    <w:rsid w:val="00CA120B"/>
    <w:rsid w:val="00D04F10"/>
    <w:rsid w:val="00D25089"/>
    <w:rsid w:val="00E5113A"/>
    <w:rsid w:val="00F458EC"/>
    <w:rsid w:val="00F608F3"/>
    <w:rsid w:val="00F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EC"/>
  </w:style>
  <w:style w:type="paragraph" w:styleId="NormalWeb">
    <w:name w:val="Normal (Web)"/>
    <w:basedOn w:val="Normal"/>
    <w:uiPriority w:val="99"/>
    <w:semiHidden/>
    <w:unhideWhenUsed/>
    <w:rsid w:val="001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60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F608F3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6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8F3"/>
  </w:style>
  <w:style w:type="paragraph" w:styleId="Prrafodelista">
    <w:name w:val="List Paragraph"/>
    <w:basedOn w:val="Normal"/>
    <w:uiPriority w:val="34"/>
    <w:qFormat/>
    <w:rsid w:val="00F608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58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58EC"/>
  </w:style>
  <w:style w:type="paragraph" w:styleId="NormalWeb">
    <w:name w:val="Normal (Web)"/>
    <w:basedOn w:val="Normal"/>
    <w:uiPriority w:val="99"/>
    <w:semiHidden/>
    <w:unhideWhenUsed/>
    <w:rsid w:val="001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2016-05-30T15:05:00Z</dcterms:created>
  <dcterms:modified xsi:type="dcterms:W3CDTF">2016-05-30T15:14:00Z</dcterms:modified>
</cp:coreProperties>
</file>