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15" w:rsidRPr="001F5434" w:rsidRDefault="00013D15" w:rsidP="00013D15">
      <w:pPr>
        <w:autoSpaceDE w:val="0"/>
        <w:autoSpaceDN w:val="0"/>
        <w:adjustRightInd w:val="0"/>
        <w:rPr>
          <w:rFonts w:ascii="Arial" w:hAnsi="Arial" w:cs="Arial"/>
          <w:bCs/>
          <w:sz w:val="24"/>
          <w:szCs w:val="24"/>
          <w:lang w:val="es-ES" w:eastAsia="es-ES"/>
        </w:rPr>
      </w:pPr>
      <w:bookmarkStart w:id="0" w:name="_GoBack"/>
      <w:bookmarkEnd w:id="0"/>
      <w:r w:rsidRPr="001F5434">
        <w:rPr>
          <w:rFonts w:ascii="Arial" w:hAnsi="Arial" w:cs="Arial"/>
          <w:bCs/>
          <w:sz w:val="24"/>
          <w:szCs w:val="24"/>
          <w:lang w:val="es-ES" w:eastAsia="es-ES"/>
        </w:rPr>
        <w:t xml:space="preserve">Al margen un sello que dice: Secretaría General de Gobierno. Gobierno del Estado de Jalisco. Estados Unidos Mexicanos. </w:t>
      </w:r>
    </w:p>
    <w:p w:rsidR="00013D15" w:rsidRPr="001F5434" w:rsidRDefault="00013D15" w:rsidP="00013D15">
      <w:pPr>
        <w:autoSpaceDE w:val="0"/>
        <w:autoSpaceDN w:val="0"/>
        <w:adjustRightInd w:val="0"/>
        <w:rPr>
          <w:rFonts w:ascii="Arial" w:hAnsi="Arial" w:cs="Arial"/>
          <w:b/>
          <w:bCs/>
          <w:sz w:val="24"/>
          <w:szCs w:val="24"/>
          <w:lang w:val="es-ES" w:eastAsia="es-ES"/>
        </w:rPr>
      </w:pPr>
    </w:p>
    <w:p w:rsidR="00013D15" w:rsidRPr="001F5434" w:rsidRDefault="00013D15" w:rsidP="00013D15">
      <w:pPr>
        <w:autoSpaceDE w:val="0"/>
        <w:autoSpaceDN w:val="0"/>
        <w:adjustRightInd w:val="0"/>
        <w:rPr>
          <w:rFonts w:ascii="Arial" w:hAnsi="Arial" w:cs="Arial"/>
          <w:color w:val="000000"/>
          <w:sz w:val="24"/>
          <w:szCs w:val="24"/>
          <w:lang w:val="es-ES" w:eastAsia="es-ES"/>
        </w:rPr>
      </w:pPr>
      <w:r w:rsidRPr="001F5434">
        <w:rPr>
          <w:rFonts w:ascii="Arial" w:hAnsi="Arial" w:cs="Arial"/>
          <w:b/>
          <w:bCs/>
          <w:color w:val="000000"/>
          <w:sz w:val="24"/>
          <w:szCs w:val="24"/>
          <w:lang w:val="es-ES" w:eastAsia="es-ES"/>
        </w:rPr>
        <w:t xml:space="preserve">Jorge Aristóteles Sandoval Díaz, </w:t>
      </w:r>
      <w:r w:rsidRPr="001F5434">
        <w:rPr>
          <w:rFonts w:ascii="Arial" w:hAnsi="Arial" w:cs="Arial"/>
          <w:color w:val="000000"/>
          <w:sz w:val="24"/>
          <w:szCs w:val="24"/>
          <w:lang w:val="es-ES" w:eastAsia="es-ES"/>
        </w:rPr>
        <w:t xml:space="preserve">Gobernador Constitucional del Estado Libre y Soberano de Jalisco, a los habitantes del mismo hago saber, que por conducto de </w:t>
      </w:r>
      <w:smartTag w:uri="urn:schemas-microsoft-com:office:smarttags" w:element="PersonName">
        <w:smartTagPr>
          <w:attr w:name="ProductID" w:val="la Secretar￭a"/>
        </w:smartTagPr>
        <w:r w:rsidRPr="001F5434">
          <w:rPr>
            <w:rFonts w:ascii="Arial" w:hAnsi="Arial" w:cs="Arial"/>
            <w:color w:val="000000"/>
            <w:sz w:val="24"/>
            <w:szCs w:val="24"/>
            <w:lang w:val="es-ES" w:eastAsia="es-ES"/>
          </w:rPr>
          <w:t>la Secretaría</w:t>
        </w:r>
      </w:smartTag>
      <w:r w:rsidRPr="001F5434">
        <w:rPr>
          <w:rFonts w:ascii="Arial" w:hAnsi="Arial" w:cs="Arial"/>
          <w:color w:val="000000"/>
          <w:sz w:val="24"/>
          <w:szCs w:val="24"/>
          <w:lang w:val="es-ES" w:eastAsia="es-ES"/>
        </w:rPr>
        <w:t xml:space="preserve"> del H. Congreso de esta Entidad Federativa, se me ha comunicado el siguiente </w:t>
      </w:r>
    </w:p>
    <w:p w:rsidR="00013D15" w:rsidRPr="001F5434" w:rsidRDefault="00013D15" w:rsidP="00013D15">
      <w:pPr>
        <w:autoSpaceDE w:val="0"/>
        <w:autoSpaceDN w:val="0"/>
        <w:adjustRightInd w:val="0"/>
        <w:rPr>
          <w:rFonts w:ascii="Arial" w:hAnsi="Arial" w:cs="Arial"/>
          <w:color w:val="000000"/>
          <w:sz w:val="24"/>
          <w:szCs w:val="24"/>
          <w:lang w:val="es-ES" w:eastAsia="es-ES"/>
        </w:rPr>
      </w:pPr>
    </w:p>
    <w:p w:rsidR="00013D15" w:rsidRDefault="00013D15" w:rsidP="00013D15">
      <w:pPr>
        <w:jc w:val="center"/>
        <w:rPr>
          <w:rFonts w:ascii="Arial" w:hAnsi="Arial" w:cs="Arial"/>
          <w:b/>
          <w:color w:val="000000"/>
          <w:sz w:val="24"/>
          <w:szCs w:val="24"/>
          <w:lang w:val="es-ES"/>
        </w:rPr>
      </w:pPr>
      <w:r>
        <w:rPr>
          <w:rFonts w:ascii="Arial" w:hAnsi="Arial" w:cs="Arial"/>
          <w:b/>
          <w:color w:val="000000"/>
          <w:sz w:val="24"/>
          <w:szCs w:val="24"/>
          <w:lang w:val="es-ES"/>
        </w:rPr>
        <w:t>DECRETO</w:t>
      </w:r>
    </w:p>
    <w:tbl>
      <w:tblPr>
        <w:tblpPr w:leftFromText="141" w:rightFromText="141" w:vertAnchor="page" w:horzAnchor="margin" w:tblpY="6836"/>
        <w:tblW w:w="8363" w:type="dxa"/>
        <w:tblLayout w:type="fixed"/>
        <w:tblCellMar>
          <w:left w:w="72" w:type="dxa"/>
          <w:right w:w="72" w:type="dxa"/>
        </w:tblCellMar>
        <w:tblLook w:val="0000" w:firstRow="0" w:lastRow="0" w:firstColumn="0" w:lastColumn="0" w:noHBand="0" w:noVBand="0"/>
      </w:tblPr>
      <w:tblGrid>
        <w:gridCol w:w="5722"/>
        <w:gridCol w:w="503"/>
        <w:gridCol w:w="2138"/>
      </w:tblGrid>
      <w:tr w:rsidR="003867A1" w:rsidRPr="00721907">
        <w:trPr>
          <w:trHeight w:val="134"/>
        </w:trPr>
        <w:tc>
          <w:tcPr>
            <w:tcW w:w="5722" w:type="dxa"/>
            <w:tcBorders>
              <w:top w:val="single" w:sz="6" w:space="0" w:color="auto"/>
              <w:left w:val="single" w:sz="6" w:space="0" w:color="auto"/>
              <w:bottom w:val="single" w:sz="6" w:space="0" w:color="auto"/>
              <w:right w:val="single" w:sz="6" w:space="0" w:color="auto"/>
            </w:tcBorders>
            <w:noWrap/>
            <w:vAlign w:val="center"/>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Entidad Federativa/Municipio</w:t>
            </w:r>
          </w:p>
        </w:tc>
        <w:tc>
          <w:tcPr>
            <w:tcW w:w="503" w:type="dxa"/>
            <w:tcBorders>
              <w:top w:val="single" w:sz="6" w:space="0" w:color="auto"/>
              <w:left w:val="single" w:sz="6" w:space="0" w:color="auto"/>
              <w:right w:val="single" w:sz="6" w:space="0" w:color="auto"/>
            </w:tcBorders>
          </w:tcPr>
          <w:p w:rsidR="003867A1" w:rsidRPr="0032389F" w:rsidRDefault="003867A1" w:rsidP="003867A1">
            <w:pPr>
              <w:pStyle w:val="Texto0"/>
              <w:spacing w:after="0" w:line="240" w:lineRule="auto"/>
              <w:ind w:firstLine="0"/>
              <w:jc w:val="center"/>
              <w:rPr>
                <w:rFonts w:cs="Arial"/>
                <w:sz w:val="22"/>
                <w:szCs w:val="22"/>
                <w:lang w:val="es-ES"/>
              </w:rPr>
            </w:pPr>
          </w:p>
        </w:tc>
        <w:tc>
          <w:tcPr>
            <w:tcW w:w="2138" w:type="dxa"/>
            <w:vMerge w:val="restart"/>
            <w:tcBorders>
              <w:top w:val="single" w:sz="6" w:space="0" w:color="auto"/>
              <w:left w:val="single" w:sz="6" w:space="0" w:color="auto"/>
              <w:right w:val="single" w:sz="6" w:space="0" w:color="auto"/>
            </w:tcBorders>
            <w:vAlign w:val="center"/>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Ingreso Estimado</w:t>
            </w:r>
          </w:p>
        </w:tc>
      </w:tr>
      <w:tr w:rsidR="003867A1" w:rsidRPr="00721907">
        <w:trPr>
          <w:trHeight w:val="134"/>
        </w:trPr>
        <w:tc>
          <w:tcPr>
            <w:tcW w:w="5722"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Ley de Ingresos para el Ejercicio Fiscal 2015</w:t>
            </w:r>
          </w:p>
        </w:tc>
        <w:tc>
          <w:tcPr>
            <w:tcW w:w="503" w:type="dxa"/>
            <w:tcBorders>
              <w:left w:val="single" w:sz="6" w:space="0" w:color="auto"/>
              <w:bottom w:val="single" w:sz="6" w:space="0" w:color="auto"/>
              <w:right w:val="single" w:sz="6" w:space="0" w:color="auto"/>
            </w:tcBorders>
          </w:tcPr>
          <w:p w:rsidR="003867A1" w:rsidRPr="0032389F" w:rsidRDefault="003867A1" w:rsidP="003867A1">
            <w:pPr>
              <w:pStyle w:val="Texto0"/>
              <w:spacing w:after="0" w:line="240" w:lineRule="auto"/>
              <w:ind w:firstLine="0"/>
              <w:jc w:val="center"/>
              <w:rPr>
                <w:rFonts w:cs="Arial"/>
                <w:sz w:val="22"/>
                <w:szCs w:val="22"/>
                <w:lang w:val="es-ES"/>
              </w:rPr>
            </w:pPr>
          </w:p>
        </w:tc>
        <w:tc>
          <w:tcPr>
            <w:tcW w:w="2138" w:type="dxa"/>
            <w:vMerge/>
            <w:tcBorders>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jc w:val="center"/>
              <w:rPr>
                <w:rFonts w:cs="Arial"/>
                <w:sz w:val="22"/>
                <w:szCs w:val="22"/>
                <w:lang w:val="es-ES"/>
              </w:rPr>
            </w:pPr>
          </w:p>
        </w:tc>
      </w:tr>
      <w:tr w:rsidR="003867A1" w:rsidRPr="00721907">
        <w:trPr>
          <w:trHeight w:val="134"/>
        </w:trPr>
        <w:tc>
          <w:tcPr>
            <w:tcW w:w="5722"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Total</w:t>
            </w:r>
          </w:p>
        </w:tc>
        <w:tc>
          <w:tcPr>
            <w:tcW w:w="503" w:type="dxa"/>
            <w:tcBorders>
              <w:top w:val="single" w:sz="6" w:space="0" w:color="auto"/>
              <w:left w:val="single" w:sz="6" w:space="0" w:color="auto"/>
              <w:bottom w:val="single" w:sz="6" w:space="0" w:color="auto"/>
              <w:right w:val="single" w:sz="6" w:space="0" w:color="auto"/>
            </w:tcBorders>
          </w:tcPr>
          <w:p w:rsidR="003867A1" w:rsidRPr="0032389F" w:rsidRDefault="003867A1" w:rsidP="003867A1">
            <w:pPr>
              <w:pStyle w:val="Texto0"/>
              <w:spacing w:after="0" w:line="240" w:lineRule="auto"/>
              <w:ind w:firstLine="0"/>
              <w:jc w:val="center"/>
              <w:rPr>
                <w:rFonts w:cs="Arial"/>
                <w:sz w:val="22"/>
                <w:szCs w:val="22"/>
                <w:lang w:val="es-ES"/>
              </w:rPr>
            </w:pPr>
          </w:p>
        </w:tc>
        <w:tc>
          <w:tcPr>
            <w:tcW w:w="2138"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jc w:val="center"/>
              <w:rPr>
                <w:rFonts w:cs="Arial"/>
                <w:sz w:val="22"/>
                <w:szCs w:val="22"/>
                <w:lang w:val="es-ES"/>
              </w:rPr>
            </w:pPr>
          </w:p>
        </w:tc>
      </w:tr>
      <w:tr w:rsidR="003867A1" w:rsidRPr="00721907">
        <w:trPr>
          <w:trHeight w:val="134"/>
        </w:trPr>
        <w:tc>
          <w:tcPr>
            <w:tcW w:w="5722"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rPr>
                <w:rFonts w:cs="Arial"/>
                <w:b/>
                <w:sz w:val="22"/>
                <w:szCs w:val="22"/>
                <w:lang w:val="es-ES"/>
              </w:rPr>
            </w:pPr>
            <w:r w:rsidRPr="0032389F">
              <w:rPr>
                <w:rFonts w:cs="Arial"/>
                <w:b/>
                <w:sz w:val="22"/>
                <w:szCs w:val="22"/>
                <w:lang w:val="es-ES"/>
              </w:rPr>
              <w:t>IMPUESTOS</w:t>
            </w:r>
          </w:p>
        </w:tc>
        <w:tc>
          <w:tcPr>
            <w:tcW w:w="503" w:type="dxa"/>
            <w:tcBorders>
              <w:top w:val="single" w:sz="6" w:space="0" w:color="auto"/>
              <w:left w:val="single" w:sz="6" w:space="0" w:color="auto"/>
              <w:bottom w:val="single" w:sz="6" w:space="0" w:color="auto"/>
              <w:right w:val="single" w:sz="6" w:space="0" w:color="auto"/>
            </w:tcBorders>
          </w:tcPr>
          <w:p w:rsidR="003867A1" w:rsidRPr="0032389F" w:rsidRDefault="003867A1" w:rsidP="003867A1">
            <w:pPr>
              <w:pStyle w:val="Texto0"/>
              <w:spacing w:after="0" w:line="240" w:lineRule="auto"/>
              <w:ind w:firstLine="0"/>
              <w:jc w:val="center"/>
              <w:rPr>
                <w:rFonts w:cs="Arial"/>
                <w:sz w:val="22"/>
                <w:szCs w:val="22"/>
                <w:lang w:val="es-ES"/>
              </w:rPr>
            </w:pPr>
          </w:p>
        </w:tc>
        <w:tc>
          <w:tcPr>
            <w:tcW w:w="2138"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jc w:val="center"/>
              <w:rPr>
                <w:rFonts w:cs="Arial"/>
                <w:sz w:val="22"/>
                <w:szCs w:val="22"/>
                <w:lang w:val="es-ES"/>
              </w:rPr>
            </w:pPr>
          </w:p>
        </w:tc>
      </w:tr>
      <w:tr w:rsidR="003867A1" w:rsidRPr="00721907">
        <w:trPr>
          <w:trHeight w:val="134"/>
        </w:trPr>
        <w:tc>
          <w:tcPr>
            <w:tcW w:w="5722"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left="396" w:firstLine="0"/>
              <w:rPr>
                <w:rFonts w:cs="Arial"/>
                <w:b/>
                <w:sz w:val="22"/>
                <w:szCs w:val="22"/>
                <w:lang w:val="es-ES"/>
              </w:rPr>
            </w:pPr>
            <w:r w:rsidRPr="0032389F">
              <w:rPr>
                <w:rFonts w:cs="Arial"/>
                <w:b/>
                <w:sz w:val="22"/>
                <w:szCs w:val="22"/>
                <w:lang w:val="es-ES"/>
              </w:rPr>
              <w:t>Impuestos sobre los ingresos</w:t>
            </w:r>
          </w:p>
        </w:tc>
        <w:tc>
          <w:tcPr>
            <w:tcW w:w="503" w:type="dxa"/>
            <w:tcBorders>
              <w:top w:val="single" w:sz="6" w:space="0" w:color="auto"/>
              <w:left w:val="single" w:sz="6" w:space="0" w:color="auto"/>
              <w:bottom w:val="single" w:sz="6" w:space="0" w:color="auto"/>
              <w:right w:val="single" w:sz="6" w:space="0" w:color="auto"/>
            </w:tcBorders>
          </w:tcPr>
          <w:p w:rsidR="003867A1" w:rsidRPr="0032389F" w:rsidRDefault="003867A1" w:rsidP="003867A1">
            <w:pPr>
              <w:pStyle w:val="Texto0"/>
              <w:spacing w:after="0" w:line="240" w:lineRule="auto"/>
              <w:ind w:firstLine="0"/>
              <w:jc w:val="center"/>
              <w:rPr>
                <w:rFonts w:cs="Arial"/>
                <w:sz w:val="22"/>
                <w:szCs w:val="22"/>
                <w:lang w:val="es-ES"/>
              </w:rPr>
            </w:pPr>
          </w:p>
        </w:tc>
        <w:tc>
          <w:tcPr>
            <w:tcW w:w="2138"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jc w:val="center"/>
              <w:rPr>
                <w:rFonts w:cs="Arial"/>
                <w:b/>
                <w:sz w:val="22"/>
                <w:szCs w:val="22"/>
                <w:lang w:val="es-ES"/>
              </w:rPr>
            </w:pPr>
            <w:r w:rsidRPr="009C72B0">
              <w:rPr>
                <w:rFonts w:cs="Arial"/>
                <w:b/>
                <w:sz w:val="22"/>
                <w:szCs w:val="22"/>
                <w:lang w:val="es-ES"/>
              </w:rPr>
              <w:t>7,907,250.00</w:t>
            </w:r>
          </w:p>
        </w:tc>
      </w:tr>
      <w:tr w:rsidR="003867A1" w:rsidRPr="00721907">
        <w:trPr>
          <w:trHeight w:val="134"/>
        </w:trPr>
        <w:tc>
          <w:tcPr>
            <w:tcW w:w="5722"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left="396" w:firstLine="0"/>
              <w:rPr>
                <w:rFonts w:cs="Arial"/>
                <w:sz w:val="22"/>
                <w:szCs w:val="22"/>
                <w:lang w:val="es-ES"/>
              </w:rPr>
            </w:pPr>
            <w:r w:rsidRPr="0032389F">
              <w:rPr>
                <w:rFonts w:cs="Arial"/>
                <w:sz w:val="22"/>
                <w:szCs w:val="22"/>
                <w:lang w:val="es-ES"/>
              </w:rPr>
              <w:t>Impuestos Sobre espectáculos públicos</w:t>
            </w:r>
          </w:p>
        </w:tc>
        <w:tc>
          <w:tcPr>
            <w:tcW w:w="503" w:type="dxa"/>
            <w:tcBorders>
              <w:top w:val="single" w:sz="6" w:space="0" w:color="auto"/>
              <w:left w:val="single" w:sz="6" w:space="0" w:color="auto"/>
              <w:bottom w:val="single" w:sz="6" w:space="0" w:color="auto"/>
              <w:right w:val="single" w:sz="6" w:space="0" w:color="auto"/>
            </w:tcBorders>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138"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210,000.00</w:t>
            </w:r>
          </w:p>
        </w:tc>
      </w:tr>
      <w:tr w:rsidR="003867A1" w:rsidRPr="00721907">
        <w:trPr>
          <w:trHeight w:val="134"/>
        </w:trPr>
        <w:tc>
          <w:tcPr>
            <w:tcW w:w="5722"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left="396" w:firstLine="0"/>
              <w:rPr>
                <w:rFonts w:cs="Arial"/>
                <w:sz w:val="22"/>
                <w:szCs w:val="22"/>
                <w:lang w:val="es-ES"/>
              </w:rPr>
            </w:pPr>
            <w:r w:rsidRPr="0032389F">
              <w:rPr>
                <w:rFonts w:cs="Arial"/>
                <w:sz w:val="22"/>
                <w:szCs w:val="22"/>
                <w:lang w:val="es-ES"/>
              </w:rPr>
              <w:t>Accesorios de impuestos</w:t>
            </w:r>
          </w:p>
        </w:tc>
        <w:tc>
          <w:tcPr>
            <w:tcW w:w="503" w:type="dxa"/>
            <w:tcBorders>
              <w:top w:val="single" w:sz="6" w:space="0" w:color="auto"/>
              <w:left w:val="single" w:sz="6" w:space="0" w:color="auto"/>
              <w:bottom w:val="single" w:sz="6" w:space="0" w:color="auto"/>
              <w:right w:val="single" w:sz="6" w:space="0" w:color="auto"/>
            </w:tcBorders>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138"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368,500.00</w:t>
            </w:r>
          </w:p>
        </w:tc>
      </w:tr>
      <w:tr w:rsidR="003867A1" w:rsidRPr="00721907">
        <w:trPr>
          <w:trHeight w:val="134"/>
        </w:trPr>
        <w:tc>
          <w:tcPr>
            <w:tcW w:w="5722"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left="396" w:firstLine="0"/>
              <w:rPr>
                <w:rFonts w:cs="Arial"/>
                <w:b/>
                <w:sz w:val="22"/>
                <w:szCs w:val="22"/>
                <w:lang w:val="es-ES"/>
              </w:rPr>
            </w:pPr>
            <w:r w:rsidRPr="0032389F">
              <w:rPr>
                <w:rFonts w:cs="Arial"/>
                <w:b/>
                <w:sz w:val="22"/>
                <w:szCs w:val="22"/>
                <w:lang w:val="es-ES"/>
              </w:rPr>
              <w:t>Impuestos sobre el patrimonio</w:t>
            </w:r>
          </w:p>
        </w:tc>
        <w:tc>
          <w:tcPr>
            <w:tcW w:w="503" w:type="dxa"/>
            <w:tcBorders>
              <w:top w:val="single" w:sz="6" w:space="0" w:color="auto"/>
              <w:left w:val="single" w:sz="6" w:space="0" w:color="auto"/>
              <w:bottom w:val="single" w:sz="6" w:space="0" w:color="auto"/>
              <w:right w:val="single" w:sz="6" w:space="0" w:color="auto"/>
            </w:tcBorders>
          </w:tcPr>
          <w:p w:rsidR="003867A1" w:rsidRPr="0032389F" w:rsidRDefault="003867A1" w:rsidP="003867A1">
            <w:pPr>
              <w:pStyle w:val="Texto0"/>
              <w:spacing w:after="0" w:line="240" w:lineRule="auto"/>
              <w:ind w:firstLine="0"/>
              <w:jc w:val="center"/>
              <w:rPr>
                <w:rFonts w:cs="Arial"/>
                <w:sz w:val="22"/>
                <w:szCs w:val="22"/>
                <w:lang w:val="es-ES"/>
              </w:rPr>
            </w:pPr>
          </w:p>
        </w:tc>
        <w:tc>
          <w:tcPr>
            <w:tcW w:w="2138"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jc w:val="center"/>
              <w:rPr>
                <w:rFonts w:cs="Arial"/>
                <w:sz w:val="22"/>
                <w:szCs w:val="22"/>
                <w:lang w:val="es-ES"/>
              </w:rPr>
            </w:pPr>
          </w:p>
        </w:tc>
      </w:tr>
      <w:tr w:rsidR="003867A1" w:rsidRPr="00721907">
        <w:trPr>
          <w:trHeight w:val="134"/>
        </w:trPr>
        <w:tc>
          <w:tcPr>
            <w:tcW w:w="5722"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left="396" w:firstLine="0"/>
              <w:rPr>
                <w:rFonts w:cs="Arial"/>
                <w:sz w:val="22"/>
                <w:szCs w:val="22"/>
                <w:lang w:val="es-ES"/>
              </w:rPr>
            </w:pPr>
            <w:r w:rsidRPr="0032389F">
              <w:rPr>
                <w:rFonts w:cs="Arial"/>
                <w:sz w:val="22"/>
                <w:szCs w:val="22"/>
                <w:lang w:val="es-ES"/>
              </w:rPr>
              <w:t>Impuesto predial</w:t>
            </w:r>
          </w:p>
        </w:tc>
        <w:tc>
          <w:tcPr>
            <w:tcW w:w="503" w:type="dxa"/>
            <w:tcBorders>
              <w:top w:val="single" w:sz="6" w:space="0" w:color="auto"/>
              <w:left w:val="single" w:sz="6" w:space="0" w:color="auto"/>
              <w:bottom w:val="single" w:sz="6" w:space="0" w:color="auto"/>
              <w:right w:val="single" w:sz="6" w:space="0" w:color="auto"/>
            </w:tcBorders>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138"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5,885,000.00</w:t>
            </w:r>
          </w:p>
        </w:tc>
      </w:tr>
      <w:tr w:rsidR="003867A1" w:rsidRPr="00721907">
        <w:trPr>
          <w:trHeight w:val="134"/>
        </w:trPr>
        <w:tc>
          <w:tcPr>
            <w:tcW w:w="5722"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left="396" w:firstLine="0"/>
              <w:rPr>
                <w:rFonts w:cs="Arial"/>
                <w:sz w:val="22"/>
                <w:szCs w:val="22"/>
                <w:lang w:val="es-ES"/>
              </w:rPr>
            </w:pPr>
            <w:r w:rsidRPr="0032389F">
              <w:rPr>
                <w:rFonts w:cs="Arial"/>
                <w:sz w:val="22"/>
                <w:szCs w:val="22"/>
                <w:lang w:val="es-ES"/>
              </w:rPr>
              <w:t>Transmisiones patrimoniales</w:t>
            </w:r>
          </w:p>
        </w:tc>
        <w:tc>
          <w:tcPr>
            <w:tcW w:w="503" w:type="dxa"/>
            <w:tcBorders>
              <w:top w:val="single" w:sz="6" w:space="0" w:color="auto"/>
              <w:left w:val="single" w:sz="6" w:space="0" w:color="auto"/>
              <w:bottom w:val="single" w:sz="6" w:space="0" w:color="auto"/>
              <w:right w:val="single" w:sz="6" w:space="0" w:color="auto"/>
            </w:tcBorders>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138"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1,312,500.00</w:t>
            </w:r>
          </w:p>
        </w:tc>
      </w:tr>
      <w:tr w:rsidR="003867A1" w:rsidRPr="00721907">
        <w:trPr>
          <w:trHeight w:val="134"/>
        </w:trPr>
        <w:tc>
          <w:tcPr>
            <w:tcW w:w="5722"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left="396" w:firstLine="0"/>
              <w:rPr>
                <w:rFonts w:cs="Arial"/>
                <w:sz w:val="22"/>
                <w:szCs w:val="22"/>
                <w:lang w:val="es-ES"/>
              </w:rPr>
            </w:pPr>
            <w:r w:rsidRPr="0032389F">
              <w:rPr>
                <w:rFonts w:cs="Arial"/>
                <w:sz w:val="22"/>
                <w:szCs w:val="22"/>
                <w:lang w:val="es-ES"/>
              </w:rPr>
              <w:t>Accesorios de impuestos</w:t>
            </w:r>
          </w:p>
        </w:tc>
        <w:tc>
          <w:tcPr>
            <w:tcW w:w="503" w:type="dxa"/>
            <w:tcBorders>
              <w:top w:val="single" w:sz="6" w:space="0" w:color="auto"/>
              <w:left w:val="single" w:sz="6" w:space="0" w:color="auto"/>
              <w:bottom w:val="single" w:sz="6" w:space="0" w:color="auto"/>
              <w:right w:val="single" w:sz="6" w:space="0" w:color="auto"/>
            </w:tcBorders>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138"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131,250.00</w:t>
            </w:r>
          </w:p>
        </w:tc>
      </w:tr>
      <w:tr w:rsidR="003867A1" w:rsidRPr="00721907">
        <w:trPr>
          <w:trHeight w:val="134"/>
        </w:trPr>
        <w:tc>
          <w:tcPr>
            <w:tcW w:w="5722"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rPr>
                <w:rFonts w:cs="Arial"/>
                <w:b/>
                <w:sz w:val="22"/>
                <w:szCs w:val="22"/>
                <w:lang w:val="es-ES"/>
              </w:rPr>
            </w:pPr>
            <w:r w:rsidRPr="0032389F">
              <w:rPr>
                <w:rFonts w:cs="Arial"/>
                <w:b/>
                <w:sz w:val="22"/>
                <w:szCs w:val="22"/>
                <w:lang w:val="es-ES"/>
              </w:rPr>
              <w:t>Contribuciones de mejoras</w:t>
            </w:r>
          </w:p>
        </w:tc>
        <w:tc>
          <w:tcPr>
            <w:tcW w:w="503" w:type="dxa"/>
            <w:tcBorders>
              <w:top w:val="single" w:sz="6" w:space="0" w:color="auto"/>
              <w:left w:val="single" w:sz="6" w:space="0" w:color="auto"/>
              <w:bottom w:val="single" w:sz="6" w:space="0" w:color="auto"/>
              <w:right w:val="single" w:sz="6" w:space="0" w:color="auto"/>
            </w:tcBorders>
          </w:tcPr>
          <w:p w:rsidR="003867A1" w:rsidRPr="0032389F" w:rsidRDefault="003867A1" w:rsidP="003867A1">
            <w:pPr>
              <w:pStyle w:val="Texto0"/>
              <w:spacing w:after="0" w:line="240" w:lineRule="auto"/>
              <w:ind w:firstLine="0"/>
              <w:jc w:val="center"/>
              <w:rPr>
                <w:rFonts w:cs="Arial"/>
                <w:sz w:val="22"/>
                <w:szCs w:val="22"/>
                <w:lang w:val="es-ES"/>
              </w:rPr>
            </w:pPr>
          </w:p>
        </w:tc>
        <w:tc>
          <w:tcPr>
            <w:tcW w:w="2138"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jc w:val="center"/>
              <w:rPr>
                <w:rFonts w:cs="Arial"/>
                <w:sz w:val="22"/>
                <w:szCs w:val="22"/>
                <w:lang w:val="es-ES"/>
              </w:rPr>
            </w:pPr>
          </w:p>
        </w:tc>
      </w:tr>
      <w:tr w:rsidR="003867A1" w:rsidRPr="00721907">
        <w:trPr>
          <w:trHeight w:val="134"/>
        </w:trPr>
        <w:tc>
          <w:tcPr>
            <w:tcW w:w="5722"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left="396" w:firstLine="0"/>
              <w:rPr>
                <w:rFonts w:cs="Arial"/>
                <w:sz w:val="22"/>
                <w:szCs w:val="22"/>
                <w:lang w:val="es-ES"/>
              </w:rPr>
            </w:pPr>
            <w:r w:rsidRPr="0032389F">
              <w:rPr>
                <w:rFonts w:cs="Arial"/>
                <w:sz w:val="22"/>
                <w:szCs w:val="22"/>
                <w:lang w:val="es-ES"/>
              </w:rPr>
              <w:t>Contribución de mejoras por obras públicas</w:t>
            </w:r>
          </w:p>
        </w:tc>
        <w:tc>
          <w:tcPr>
            <w:tcW w:w="503" w:type="dxa"/>
            <w:tcBorders>
              <w:top w:val="single" w:sz="6" w:space="0" w:color="auto"/>
              <w:left w:val="single" w:sz="6" w:space="0" w:color="auto"/>
              <w:bottom w:val="single" w:sz="6" w:space="0" w:color="auto"/>
              <w:right w:val="single" w:sz="6" w:space="0" w:color="auto"/>
            </w:tcBorders>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138" w:type="dxa"/>
            <w:tcBorders>
              <w:top w:val="single" w:sz="6" w:space="0" w:color="auto"/>
              <w:left w:val="single" w:sz="6" w:space="0" w:color="auto"/>
              <w:bottom w:val="single" w:sz="6" w:space="0" w:color="auto"/>
              <w:right w:val="single" w:sz="6" w:space="0" w:color="auto"/>
            </w:tcBorders>
            <w:vAlign w:val="center"/>
          </w:tcPr>
          <w:p w:rsidR="003867A1" w:rsidRPr="009C72B0" w:rsidRDefault="003867A1" w:rsidP="003867A1">
            <w:pPr>
              <w:pStyle w:val="Texto0"/>
              <w:spacing w:after="0" w:line="240" w:lineRule="auto"/>
              <w:ind w:firstLine="0"/>
              <w:jc w:val="center"/>
              <w:rPr>
                <w:rFonts w:cs="Arial"/>
                <w:sz w:val="22"/>
                <w:szCs w:val="22"/>
                <w:lang w:val="es-ES"/>
              </w:rPr>
            </w:pPr>
            <w:r w:rsidRPr="009C72B0">
              <w:rPr>
                <w:rFonts w:cs="Arial"/>
                <w:sz w:val="22"/>
                <w:szCs w:val="22"/>
                <w:lang w:val="es-ES"/>
              </w:rPr>
              <w:t>1,417,500.00</w:t>
            </w:r>
          </w:p>
        </w:tc>
      </w:tr>
      <w:tr w:rsidR="003867A1" w:rsidRPr="00721907">
        <w:trPr>
          <w:trHeight w:val="134"/>
        </w:trPr>
        <w:tc>
          <w:tcPr>
            <w:tcW w:w="5722"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rPr>
                <w:rFonts w:cs="Arial"/>
                <w:b/>
                <w:sz w:val="22"/>
                <w:szCs w:val="22"/>
                <w:lang w:val="es-ES"/>
              </w:rPr>
            </w:pPr>
            <w:r w:rsidRPr="0032389F">
              <w:rPr>
                <w:rFonts w:cs="Arial"/>
                <w:b/>
                <w:sz w:val="22"/>
                <w:szCs w:val="22"/>
                <w:lang w:val="es-ES"/>
              </w:rPr>
              <w:t>DERECHOS</w:t>
            </w:r>
          </w:p>
        </w:tc>
        <w:tc>
          <w:tcPr>
            <w:tcW w:w="503" w:type="dxa"/>
            <w:tcBorders>
              <w:top w:val="single" w:sz="6" w:space="0" w:color="auto"/>
              <w:left w:val="single" w:sz="6" w:space="0" w:color="auto"/>
              <w:bottom w:val="single" w:sz="6" w:space="0" w:color="auto"/>
              <w:right w:val="single" w:sz="6" w:space="0" w:color="auto"/>
            </w:tcBorders>
          </w:tcPr>
          <w:p w:rsidR="003867A1" w:rsidRPr="0032389F" w:rsidRDefault="003867A1" w:rsidP="003867A1">
            <w:pPr>
              <w:pStyle w:val="Texto0"/>
              <w:spacing w:after="0" w:line="240" w:lineRule="auto"/>
              <w:ind w:firstLine="0"/>
              <w:jc w:val="center"/>
              <w:rPr>
                <w:rFonts w:cs="Arial"/>
                <w:sz w:val="22"/>
                <w:szCs w:val="22"/>
                <w:lang w:val="es-ES"/>
              </w:rPr>
            </w:pPr>
          </w:p>
        </w:tc>
        <w:tc>
          <w:tcPr>
            <w:tcW w:w="2138" w:type="dxa"/>
            <w:tcBorders>
              <w:top w:val="single" w:sz="6" w:space="0" w:color="auto"/>
              <w:left w:val="single" w:sz="6" w:space="0" w:color="auto"/>
              <w:bottom w:val="single" w:sz="6" w:space="0" w:color="auto"/>
              <w:right w:val="single" w:sz="6" w:space="0" w:color="auto"/>
            </w:tcBorders>
            <w:vAlign w:val="center"/>
          </w:tcPr>
          <w:p w:rsidR="003867A1" w:rsidRPr="009C72B0" w:rsidRDefault="003867A1" w:rsidP="003867A1">
            <w:pPr>
              <w:pStyle w:val="Texto0"/>
              <w:spacing w:after="0" w:line="240" w:lineRule="auto"/>
              <w:ind w:firstLine="0"/>
              <w:jc w:val="center"/>
              <w:rPr>
                <w:rFonts w:cs="Arial"/>
                <w:b/>
                <w:sz w:val="22"/>
                <w:szCs w:val="22"/>
                <w:lang w:val="es-ES"/>
              </w:rPr>
            </w:pPr>
            <w:r w:rsidRPr="009C72B0">
              <w:rPr>
                <w:rFonts w:cs="Arial"/>
                <w:b/>
                <w:sz w:val="22"/>
                <w:szCs w:val="22"/>
                <w:lang w:val="es-ES"/>
              </w:rPr>
              <w:t>11,658,150.00</w:t>
            </w:r>
          </w:p>
        </w:tc>
      </w:tr>
      <w:tr w:rsidR="003867A1" w:rsidRPr="00721907">
        <w:trPr>
          <w:trHeight w:val="134"/>
        </w:trPr>
        <w:tc>
          <w:tcPr>
            <w:tcW w:w="5722"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left="396" w:firstLine="0"/>
              <w:rPr>
                <w:rFonts w:cs="Arial"/>
                <w:b/>
                <w:sz w:val="22"/>
                <w:szCs w:val="22"/>
                <w:lang w:val="es-ES"/>
              </w:rPr>
            </w:pPr>
            <w:r w:rsidRPr="0032389F">
              <w:rPr>
                <w:rFonts w:cs="Arial"/>
                <w:b/>
                <w:sz w:val="22"/>
                <w:szCs w:val="22"/>
                <w:lang w:val="es-ES"/>
              </w:rPr>
              <w:t>Derechos por el uso, goce, aprovechamiento o explotación de bienes de dominio público</w:t>
            </w:r>
          </w:p>
        </w:tc>
        <w:tc>
          <w:tcPr>
            <w:tcW w:w="503" w:type="dxa"/>
            <w:tcBorders>
              <w:top w:val="single" w:sz="6" w:space="0" w:color="auto"/>
              <w:left w:val="single" w:sz="6" w:space="0" w:color="auto"/>
              <w:bottom w:val="single" w:sz="6" w:space="0" w:color="auto"/>
              <w:right w:val="single" w:sz="6" w:space="0" w:color="auto"/>
            </w:tcBorders>
          </w:tcPr>
          <w:p w:rsidR="003867A1" w:rsidRPr="0032389F" w:rsidRDefault="003867A1" w:rsidP="003867A1">
            <w:pPr>
              <w:pStyle w:val="Texto0"/>
              <w:spacing w:after="0" w:line="240" w:lineRule="auto"/>
              <w:ind w:firstLine="0"/>
              <w:jc w:val="center"/>
              <w:rPr>
                <w:rFonts w:cs="Arial"/>
                <w:sz w:val="22"/>
                <w:szCs w:val="22"/>
                <w:lang w:val="es-ES"/>
              </w:rPr>
            </w:pPr>
          </w:p>
        </w:tc>
        <w:tc>
          <w:tcPr>
            <w:tcW w:w="2138"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jc w:val="center"/>
              <w:rPr>
                <w:rFonts w:cs="Arial"/>
                <w:sz w:val="22"/>
                <w:szCs w:val="22"/>
                <w:lang w:val="es-ES"/>
              </w:rPr>
            </w:pPr>
          </w:p>
        </w:tc>
      </w:tr>
      <w:tr w:rsidR="003867A1" w:rsidRPr="00721907">
        <w:trPr>
          <w:trHeight w:val="134"/>
        </w:trPr>
        <w:tc>
          <w:tcPr>
            <w:tcW w:w="5722"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left="396" w:firstLine="0"/>
              <w:rPr>
                <w:rFonts w:cs="Arial"/>
                <w:sz w:val="22"/>
                <w:szCs w:val="22"/>
                <w:lang w:val="es-ES"/>
              </w:rPr>
            </w:pPr>
            <w:r w:rsidRPr="0032389F">
              <w:rPr>
                <w:rFonts w:cs="Arial"/>
                <w:sz w:val="22"/>
                <w:szCs w:val="22"/>
                <w:lang w:val="es-ES"/>
              </w:rPr>
              <w:t>Panteones</w:t>
            </w:r>
          </w:p>
        </w:tc>
        <w:tc>
          <w:tcPr>
            <w:tcW w:w="503" w:type="dxa"/>
            <w:tcBorders>
              <w:top w:val="single" w:sz="6" w:space="0" w:color="auto"/>
              <w:left w:val="single" w:sz="6" w:space="0" w:color="auto"/>
              <w:bottom w:val="single" w:sz="6" w:space="0" w:color="auto"/>
              <w:right w:val="single" w:sz="6" w:space="0" w:color="auto"/>
            </w:tcBorders>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138"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349,125.00</w:t>
            </w:r>
          </w:p>
        </w:tc>
      </w:tr>
      <w:tr w:rsidR="003867A1" w:rsidRPr="00721907">
        <w:trPr>
          <w:trHeight w:val="134"/>
        </w:trPr>
        <w:tc>
          <w:tcPr>
            <w:tcW w:w="5722"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left="396" w:firstLine="0"/>
              <w:rPr>
                <w:rFonts w:cs="Arial"/>
                <w:sz w:val="22"/>
                <w:szCs w:val="22"/>
                <w:lang w:val="es-ES"/>
              </w:rPr>
            </w:pPr>
            <w:r w:rsidRPr="0032389F">
              <w:rPr>
                <w:rFonts w:cs="Arial"/>
                <w:sz w:val="22"/>
                <w:szCs w:val="22"/>
                <w:lang w:val="es-ES"/>
              </w:rPr>
              <w:t>De la concesión de los mercados, centrales de abastos y demás inmuebles de propiedad del municipio</w:t>
            </w:r>
          </w:p>
        </w:tc>
        <w:tc>
          <w:tcPr>
            <w:tcW w:w="503" w:type="dxa"/>
            <w:tcBorders>
              <w:top w:val="single" w:sz="6" w:space="0" w:color="auto"/>
              <w:left w:val="single" w:sz="6" w:space="0" w:color="auto"/>
              <w:bottom w:val="single" w:sz="6" w:space="0" w:color="auto"/>
              <w:right w:val="single" w:sz="6" w:space="0" w:color="auto"/>
            </w:tcBorders>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138"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309,750.00</w:t>
            </w:r>
          </w:p>
        </w:tc>
      </w:tr>
      <w:tr w:rsidR="003867A1" w:rsidRPr="00721907">
        <w:trPr>
          <w:trHeight w:val="134"/>
        </w:trPr>
        <w:tc>
          <w:tcPr>
            <w:tcW w:w="5722"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left="396" w:firstLine="0"/>
              <w:rPr>
                <w:rFonts w:cs="Arial"/>
                <w:sz w:val="22"/>
                <w:szCs w:val="22"/>
                <w:lang w:val="es-ES"/>
              </w:rPr>
            </w:pPr>
            <w:r w:rsidRPr="0032389F">
              <w:rPr>
                <w:rFonts w:cs="Arial"/>
                <w:sz w:val="22"/>
                <w:szCs w:val="22"/>
                <w:lang w:val="es-ES"/>
              </w:rPr>
              <w:t>Del uso del piso</w:t>
            </w:r>
          </w:p>
        </w:tc>
        <w:tc>
          <w:tcPr>
            <w:tcW w:w="503" w:type="dxa"/>
            <w:tcBorders>
              <w:top w:val="single" w:sz="6" w:space="0" w:color="auto"/>
              <w:left w:val="single" w:sz="6" w:space="0" w:color="auto"/>
              <w:bottom w:val="single" w:sz="6" w:space="0" w:color="auto"/>
              <w:right w:val="single" w:sz="6" w:space="0" w:color="auto"/>
            </w:tcBorders>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138" w:type="dxa"/>
            <w:tcBorders>
              <w:top w:val="single" w:sz="6" w:space="0" w:color="auto"/>
              <w:left w:val="single" w:sz="6" w:space="0" w:color="auto"/>
              <w:bottom w:val="single" w:sz="6" w:space="0" w:color="auto"/>
              <w:right w:val="single" w:sz="6" w:space="0" w:color="auto"/>
            </w:tcBorders>
            <w:vAlign w:val="center"/>
          </w:tcPr>
          <w:p w:rsidR="003867A1" w:rsidRPr="0032389F" w:rsidRDefault="003867A1" w:rsidP="003867A1">
            <w:pPr>
              <w:pStyle w:val="Texto0"/>
              <w:spacing w:after="0" w:line="240" w:lineRule="auto"/>
              <w:ind w:firstLine="0"/>
              <w:jc w:val="center"/>
              <w:rPr>
                <w:rFonts w:cs="Arial"/>
                <w:sz w:val="22"/>
                <w:szCs w:val="22"/>
                <w:lang w:val="es-ES"/>
              </w:rPr>
            </w:pPr>
            <w:r w:rsidRPr="0032389F">
              <w:rPr>
                <w:rFonts w:cs="Arial"/>
                <w:sz w:val="22"/>
                <w:szCs w:val="22"/>
                <w:lang w:val="es-ES"/>
              </w:rPr>
              <w:t>446,250.00</w:t>
            </w:r>
          </w:p>
        </w:tc>
      </w:tr>
    </w:tbl>
    <w:p w:rsidR="00013D15" w:rsidRDefault="00013D15" w:rsidP="00DA2E27">
      <w:pPr>
        <w:rPr>
          <w:rFonts w:ascii="Arial" w:hAnsi="Arial" w:cs="Arial"/>
          <w:b/>
          <w:sz w:val="24"/>
          <w:szCs w:val="24"/>
          <w:lang w:val="es-ES"/>
        </w:rPr>
      </w:pPr>
    </w:p>
    <w:p w:rsidR="00013D15" w:rsidRDefault="00013D15" w:rsidP="00DA2E27">
      <w:pPr>
        <w:rPr>
          <w:rFonts w:ascii="Arial" w:hAnsi="Arial" w:cs="Arial"/>
          <w:b/>
          <w:sz w:val="24"/>
          <w:szCs w:val="24"/>
          <w:lang w:val="es-ES"/>
        </w:rPr>
      </w:pPr>
    </w:p>
    <w:p w:rsidR="00DA2E27" w:rsidRDefault="00DA2E27" w:rsidP="00DA2E27">
      <w:pPr>
        <w:rPr>
          <w:rFonts w:ascii="Arial" w:hAnsi="Arial" w:cs="Arial"/>
          <w:b/>
          <w:sz w:val="24"/>
          <w:szCs w:val="24"/>
          <w:lang w:val="es-ES_tradnl"/>
        </w:rPr>
      </w:pPr>
      <w:r>
        <w:rPr>
          <w:rFonts w:ascii="Arial" w:hAnsi="Arial" w:cs="Arial"/>
          <w:b/>
          <w:sz w:val="24"/>
          <w:szCs w:val="24"/>
          <w:lang w:val="es-ES_tradnl"/>
        </w:rPr>
        <w:t>NÚMERO 25185/LX/14</w:t>
      </w:r>
      <w:r>
        <w:rPr>
          <w:rFonts w:ascii="Arial" w:hAnsi="Arial" w:cs="Arial"/>
          <w:b/>
          <w:sz w:val="24"/>
          <w:szCs w:val="24"/>
          <w:lang w:val="es-ES_tradnl"/>
        </w:rPr>
        <w:tab/>
      </w:r>
      <w:r>
        <w:rPr>
          <w:rFonts w:ascii="Arial" w:hAnsi="Arial" w:cs="Arial"/>
          <w:b/>
          <w:sz w:val="24"/>
          <w:szCs w:val="24"/>
          <w:lang w:val="es-ES_tradnl"/>
        </w:rPr>
        <w:tab/>
        <w:t>EL CONGRESO DEL ESTADO DECRETA:</w:t>
      </w:r>
    </w:p>
    <w:p w:rsidR="00DA2E27" w:rsidRDefault="00DA2E27" w:rsidP="00DA2E27">
      <w:pPr>
        <w:rPr>
          <w:rFonts w:ascii="Arial" w:hAnsi="Arial" w:cs="Arial"/>
          <w:b/>
          <w:sz w:val="24"/>
          <w:szCs w:val="24"/>
          <w:lang w:val="es-ES_tradnl"/>
        </w:rPr>
      </w:pPr>
    </w:p>
    <w:p w:rsidR="003D601F" w:rsidRPr="00615D8B" w:rsidRDefault="00B25B01" w:rsidP="00DA2E27">
      <w:pPr>
        <w:rPr>
          <w:rFonts w:ascii="Arial" w:hAnsi="Arial" w:cs="Arial"/>
          <w:b/>
          <w:sz w:val="24"/>
          <w:szCs w:val="24"/>
        </w:rPr>
      </w:pPr>
      <w:r w:rsidRPr="00615D8B">
        <w:rPr>
          <w:rFonts w:ascii="Arial" w:hAnsi="Arial" w:cs="Arial"/>
          <w:b/>
          <w:sz w:val="24"/>
          <w:szCs w:val="24"/>
          <w:lang w:val="es-ES_tradnl"/>
        </w:rPr>
        <w:t>A</w:t>
      </w:r>
      <w:r w:rsidR="003D601F" w:rsidRPr="00615D8B">
        <w:rPr>
          <w:rFonts w:ascii="Arial" w:hAnsi="Arial" w:cs="Arial"/>
          <w:b/>
          <w:sz w:val="24"/>
          <w:szCs w:val="24"/>
        </w:rPr>
        <w:t xml:space="preserve">RTICULO ÚNICO.- </w:t>
      </w:r>
      <w:r w:rsidR="003D601F" w:rsidRPr="00615D8B">
        <w:rPr>
          <w:rFonts w:ascii="Arial" w:hAnsi="Arial" w:cs="Arial"/>
          <w:sz w:val="24"/>
          <w:szCs w:val="24"/>
        </w:rPr>
        <w:t>SE APRUEBA</w:t>
      </w:r>
      <w:r w:rsidR="003D601F" w:rsidRPr="00615D8B">
        <w:rPr>
          <w:rFonts w:ascii="Arial" w:hAnsi="Arial" w:cs="Arial"/>
          <w:b/>
          <w:sz w:val="24"/>
          <w:szCs w:val="24"/>
        </w:rPr>
        <w:t xml:space="preserve"> </w:t>
      </w:r>
      <w:r w:rsidR="003D601F" w:rsidRPr="00615D8B">
        <w:rPr>
          <w:rFonts w:ascii="Arial" w:hAnsi="Arial" w:cs="Arial"/>
          <w:sz w:val="24"/>
          <w:szCs w:val="24"/>
        </w:rPr>
        <w:t xml:space="preserve">DECRETO QUE CONTIENE </w:t>
      </w:r>
      <w:smartTag w:uri="urn:schemas-microsoft-com:office:smarttags" w:element="PersonName">
        <w:smartTagPr>
          <w:attr w:name="ProductID" w:val="LA LEY DE"/>
        </w:smartTagPr>
        <w:r w:rsidR="003D601F" w:rsidRPr="00615D8B">
          <w:rPr>
            <w:rFonts w:ascii="Arial" w:hAnsi="Arial" w:cs="Arial"/>
            <w:sz w:val="24"/>
            <w:szCs w:val="24"/>
          </w:rPr>
          <w:t xml:space="preserve">LA </w:t>
        </w:r>
        <w:r w:rsidR="009005F1" w:rsidRPr="00615D8B">
          <w:rPr>
            <w:rFonts w:ascii="Arial" w:hAnsi="Arial" w:cs="Arial"/>
            <w:sz w:val="24"/>
            <w:szCs w:val="24"/>
          </w:rPr>
          <w:t>LEY</w:t>
        </w:r>
        <w:r w:rsidR="003D601F" w:rsidRPr="00615D8B">
          <w:rPr>
            <w:rFonts w:ascii="Arial" w:hAnsi="Arial" w:cs="Arial"/>
            <w:sz w:val="24"/>
            <w:szCs w:val="24"/>
          </w:rPr>
          <w:t xml:space="preserve"> DE</w:t>
        </w:r>
      </w:smartTag>
      <w:r w:rsidR="003D601F" w:rsidRPr="00615D8B">
        <w:rPr>
          <w:rFonts w:ascii="Arial" w:hAnsi="Arial" w:cs="Arial"/>
          <w:sz w:val="24"/>
          <w:szCs w:val="24"/>
        </w:rPr>
        <w:t xml:space="preserve"> INGRESOS</w:t>
      </w:r>
      <w:r w:rsidR="00142EBC" w:rsidRPr="00615D8B">
        <w:rPr>
          <w:rFonts w:ascii="Arial" w:hAnsi="Arial" w:cs="Arial"/>
          <w:sz w:val="24"/>
          <w:szCs w:val="24"/>
        </w:rPr>
        <w:t xml:space="preserve"> DEL </w:t>
      </w:r>
      <w:r w:rsidR="009005F1" w:rsidRPr="00615D8B">
        <w:rPr>
          <w:rFonts w:ascii="Arial" w:hAnsi="Arial" w:cs="Arial"/>
          <w:sz w:val="24"/>
          <w:szCs w:val="24"/>
        </w:rPr>
        <w:t>MUNICIPIO</w:t>
      </w:r>
      <w:r w:rsidR="00142EBC" w:rsidRPr="00615D8B">
        <w:rPr>
          <w:rFonts w:ascii="Arial" w:hAnsi="Arial" w:cs="Arial"/>
          <w:sz w:val="24"/>
          <w:szCs w:val="24"/>
        </w:rPr>
        <w:t xml:space="preserve"> DE </w:t>
      </w:r>
      <w:r w:rsidR="00AE44D6" w:rsidRPr="00615D8B">
        <w:rPr>
          <w:rFonts w:ascii="Arial" w:hAnsi="Arial" w:cs="Arial"/>
          <w:sz w:val="24"/>
          <w:szCs w:val="24"/>
        </w:rPr>
        <w:t>COCULA</w:t>
      </w:r>
      <w:r w:rsidR="00FD0C7B" w:rsidRPr="00615D8B">
        <w:rPr>
          <w:rFonts w:ascii="Arial" w:hAnsi="Arial" w:cs="Arial"/>
          <w:sz w:val="24"/>
          <w:szCs w:val="24"/>
        </w:rPr>
        <w:t xml:space="preserve">, </w:t>
      </w:r>
      <w:r w:rsidR="009005F1" w:rsidRPr="00615D8B">
        <w:rPr>
          <w:rFonts w:ascii="Arial" w:hAnsi="Arial" w:cs="Arial"/>
          <w:sz w:val="24"/>
          <w:szCs w:val="24"/>
        </w:rPr>
        <w:t>JALISCO</w:t>
      </w:r>
      <w:r w:rsidR="00FD0C7B" w:rsidRPr="00615D8B">
        <w:rPr>
          <w:rFonts w:ascii="Arial" w:hAnsi="Arial" w:cs="Arial"/>
          <w:sz w:val="24"/>
          <w:szCs w:val="24"/>
        </w:rPr>
        <w:t xml:space="preserve">, </w:t>
      </w:r>
      <w:r w:rsidR="003D601F" w:rsidRPr="00615D8B">
        <w:rPr>
          <w:rFonts w:ascii="Arial" w:hAnsi="Arial" w:cs="Arial"/>
          <w:sz w:val="24"/>
          <w:szCs w:val="24"/>
        </w:rPr>
        <w:t>PARA SU EJERCICIO</w:t>
      </w:r>
      <w:r w:rsidR="00C00D1A" w:rsidRPr="00615D8B">
        <w:rPr>
          <w:rFonts w:ascii="Arial" w:hAnsi="Arial" w:cs="Arial"/>
          <w:sz w:val="24"/>
          <w:szCs w:val="24"/>
        </w:rPr>
        <w:t xml:space="preserve"> FISCAL</w:t>
      </w:r>
      <w:r w:rsidR="003D601F" w:rsidRPr="00615D8B">
        <w:rPr>
          <w:rFonts w:ascii="Arial" w:hAnsi="Arial" w:cs="Arial"/>
          <w:sz w:val="24"/>
          <w:szCs w:val="24"/>
        </w:rPr>
        <w:t xml:space="preserve"> 201</w:t>
      </w:r>
      <w:r w:rsidR="00B14249" w:rsidRPr="00615D8B">
        <w:rPr>
          <w:rFonts w:ascii="Arial" w:hAnsi="Arial" w:cs="Arial"/>
          <w:sz w:val="24"/>
          <w:szCs w:val="24"/>
        </w:rPr>
        <w:t>5</w:t>
      </w:r>
      <w:r w:rsidR="00C00D1A" w:rsidRPr="00615D8B">
        <w:rPr>
          <w:rFonts w:ascii="Arial" w:hAnsi="Arial" w:cs="Arial"/>
          <w:sz w:val="24"/>
          <w:szCs w:val="24"/>
        </w:rPr>
        <w:t>,</w:t>
      </w:r>
      <w:r w:rsidR="003D601F" w:rsidRPr="00615D8B">
        <w:rPr>
          <w:rFonts w:ascii="Arial" w:hAnsi="Arial" w:cs="Arial"/>
          <w:b/>
          <w:sz w:val="24"/>
          <w:szCs w:val="24"/>
          <w:lang w:eastAsia="es-ES"/>
        </w:rPr>
        <w:t xml:space="preserve">  </w:t>
      </w:r>
      <w:r w:rsidR="003D601F" w:rsidRPr="00DA2E27">
        <w:rPr>
          <w:rFonts w:ascii="Arial" w:hAnsi="Arial" w:cs="Arial"/>
          <w:sz w:val="24"/>
          <w:szCs w:val="24"/>
        </w:rPr>
        <w:t>PARA QUEDAR COMO SIGUE:</w:t>
      </w:r>
    </w:p>
    <w:p w:rsidR="00F404D0" w:rsidRDefault="00F404D0" w:rsidP="00DA2E27">
      <w:pPr>
        <w:pStyle w:val="Prrafodelista10"/>
        <w:spacing w:after="0" w:line="240" w:lineRule="auto"/>
        <w:ind w:left="0"/>
        <w:rPr>
          <w:rFonts w:ascii="Arial" w:hAnsi="Arial" w:cs="Arial"/>
          <w:b/>
          <w:color w:val="FF0000"/>
          <w:sz w:val="24"/>
          <w:szCs w:val="24"/>
        </w:rPr>
      </w:pPr>
    </w:p>
    <w:p w:rsidR="00D5023F" w:rsidRPr="00721907" w:rsidRDefault="00D5023F" w:rsidP="00D5023F">
      <w:pPr>
        <w:rPr>
          <w:rFonts w:ascii="Arial" w:hAnsi="Arial" w:cs="Arial"/>
          <w:b/>
          <w:bCs/>
          <w:lang w:eastAsia="es-ES"/>
        </w:rPr>
      </w:pPr>
    </w:p>
    <w:p w:rsidR="00D5023F" w:rsidRPr="00721907" w:rsidRDefault="00D5023F" w:rsidP="00D5023F">
      <w:pPr>
        <w:jc w:val="center"/>
        <w:rPr>
          <w:rFonts w:ascii="Arial" w:hAnsi="Arial" w:cs="Arial"/>
          <w:b/>
          <w:bCs/>
        </w:rPr>
      </w:pPr>
      <w:r w:rsidRPr="00721907">
        <w:rPr>
          <w:rFonts w:ascii="Arial" w:hAnsi="Arial" w:cs="Arial"/>
          <w:b/>
          <w:bCs/>
        </w:rPr>
        <w:t>LEY DE INGRESOS DEL MUNICIPIO DE COCULA, JALISCO, PARA EL EJERCICIO FISCAL DEL AÑO 2015.</w:t>
      </w:r>
    </w:p>
    <w:p w:rsidR="00D5023F" w:rsidRPr="00721907" w:rsidRDefault="00D5023F" w:rsidP="00D5023F">
      <w:pPr>
        <w:ind w:right="48"/>
        <w:rPr>
          <w:rFonts w:ascii="Arial" w:hAnsi="Arial" w:cs="Arial"/>
        </w:rPr>
      </w:pPr>
    </w:p>
    <w:p w:rsidR="00D5023F" w:rsidRPr="00721907" w:rsidRDefault="00D5023F" w:rsidP="00D5023F">
      <w:pPr>
        <w:ind w:right="48"/>
        <w:jc w:val="center"/>
        <w:outlineLvl w:val="0"/>
        <w:rPr>
          <w:rFonts w:ascii="Arial" w:hAnsi="Arial" w:cs="Arial"/>
          <w:b/>
          <w:bCs/>
        </w:rPr>
      </w:pPr>
      <w:r w:rsidRPr="00721907">
        <w:rPr>
          <w:rFonts w:ascii="Arial" w:hAnsi="Arial" w:cs="Arial"/>
          <w:b/>
          <w:bCs/>
        </w:rPr>
        <w:t>TÍTULO PRIMERO</w:t>
      </w:r>
    </w:p>
    <w:p w:rsidR="00D5023F" w:rsidRPr="00721907" w:rsidRDefault="00D5023F" w:rsidP="00D5023F">
      <w:pPr>
        <w:ind w:right="48"/>
        <w:jc w:val="center"/>
        <w:rPr>
          <w:rFonts w:ascii="Arial" w:hAnsi="Arial" w:cs="Arial"/>
          <w:b/>
          <w:bCs/>
        </w:rPr>
      </w:pPr>
      <w:r w:rsidRPr="00721907">
        <w:rPr>
          <w:rFonts w:ascii="Arial" w:hAnsi="Arial" w:cs="Arial"/>
          <w:b/>
          <w:bCs/>
        </w:rPr>
        <w:t>DISPOSICIONES PRELIMINARES</w:t>
      </w:r>
    </w:p>
    <w:p w:rsidR="00D5023F" w:rsidRPr="00721907" w:rsidRDefault="00D5023F" w:rsidP="00D5023F">
      <w:pPr>
        <w:ind w:right="48"/>
        <w:jc w:val="center"/>
        <w:outlineLvl w:val="0"/>
        <w:rPr>
          <w:rFonts w:ascii="Arial" w:hAnsi="Arial" w:cs="Arial"/>
          <w:b/>
          <w:bCs/>
        </w:rPr>
      </w:pPr>
    </w:p>
    <w:p w:rsidR="00D5023F" w:rsidRPr="00721907" w:rsidRDefault="00D5023F" w:rsidP="00D5023F">
      <w:pPr>
        <w:ind w:right="48"/>
        <w:jc w:val="center"/>
        <w:outlineLvl w:val="0"/>
        <w:rPr>
          <w:rFonts w:ascii="Arial" w:hAnsi="Arial" w:cs="Arial"/>
          <w:b/>
          <w:bCs/>
        </w:rPr>
      </w:pPr>
      <w:r w:rsidRPr="00721907">
        <w:rPr>
          <w:rFonts w:ascii="Arial" w:hAnsi="Arial" w:cs="Arial"/>
          <w:b/>
          <w:bCs/>
        </w:rPr>
        <w:t>CAPÍTULO PRIMERO</w:t>
      </w:r>
    </w:p>
    <w:p w:rsidR="00D5023F" w:rsidRPr="00721907" w:rsidRDefault="00D5023F" w:rsidP="00D5023F">
      <w:pPr>
        <w:ind w:right="48"/>
        <w:jc w:val="center"/>
        <w:rPr>
          <w:rFonts w:ascii="Arial" w:hAnsi="Arial" w:cs="Arial"/>
          <w:b/>
          <w:bCs/>
        </w:rPr>
      </w:pPr>
      <w:r w:rsidRPr="00721907">
        <w:rPr>
          <w:rFonts w:ascii="Arial" w:hAnsi="Arial" w:cs="Arial"/>
          <w:b/>
          <w:bCs/>
        </w:rPr>
        <w:t>DE LAS DISPOSICIONES GENERALES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lastRenderedPageBreak/>
        <w:t>Artículo 1</w:t>
      </w:r>
      <w:r w:rsidRPr="00721907">
        <w:rPr>
          <w:rFonts w:ascii="Arial" w:hAnsi="Arial" w:cs="Arial"/>
        </w:rPr>
        <w:t xml:space="preserve">.- Durante el ejercicio fiscal comprendido del 1° de enero al 31 de diciembre del 2015, </w:t>
      </w:r>
      <w:smartTag w:uri="urn:schemas-microsoft-com:office:smarttags" w:element="PersonName">
        <w:smartTagPr>
          <w:attr w:name="ProductID" w:val="la Hacienda P￺blica"/>
        </w:smartTagPr>
        <w:r w:rsidRPr="00721907">
          <w:rPr>
            <w:rFonts w:ascii="Arial" w:hAnsi="Arial" w:cs="Arial"/>
          </w:rPr>
          <w:t>la Hacienda Pública</w:t>
        </w:r>
      </w:smartTag>
      <w:r w:rsidRPr="00721907">
        <w:rPr>
          <w:rFonts w:ascii="Arial" w:hAnsi="Arial" w:cs="Arial"/>
        </w:rPr>
        <w:t xml:space="preserve">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w:t>
      </w:r>
    </w:p>
    <w:p w:rsidR="00D5023F" w:rsidRPr="00721907" w:rsidRDefault="00D5023F" w:rsidP="00D5023F">
      <w:pPr>
        <w:ind w:right="48"/>
        <w:rPr>
          <w:rFonts w:ascii="Arial" w:hAnsi="Arial" w:cs="Arial"/>
        </w:rPr>
      </w:pPr>
    </w:p>
    <w:p w:rsidR="00D5023F" w:rsidRPr="00721907" w:rsidRDefault="00D5023F" w:rsidP="00D5023F">
      <w:pPr>
        <w:autoSpaceDE w:val="0"/>
        <w:autoSpaceDN w:val="0"/>
        <w:adjustRightInd w:val="0"/>
        <w:ind w:right="49"/>
        <w:rPr>
          <w:rFonts w:ascii="Arial" w:hAnsi="Arial" w:cs="Arial"/>
        </w:rPr>
      </w:pPr>
      <w:r w:rsidRPr="00721907">
        <w:rPr>
          <w:rFonts w:ascii="Arial" w:hAnsi="Arial" w:cs="Arial"/>
        </w:rPr>
        <w:t xml:space="preserve">Los ingresos estimados de este Municipio para el ejercicio fiscal 2015 ascienden a la cantidad de </w:t>
      </w:r>
      <w:r w:rsidRPr="009C72B0">
        <w:rPr>
          <w:rFonts w:ascii="Arial" w:hAnsi="Arial" w:cs="Arial"/>
          <w:b/>
        </w:rPr>
        <w:t>$ 88´237,295.00</w:t>
      </w:r>
      <w:r w:rsidRPr="00721907">
        <w:rPr>
          <w:rFonts w:ascii="Arial" w:hAnsi="Arial" w:cs="Arial"/>
        </w:rPr>
        <w:t xml:space="preserve"> (Ochenta y ocho millones doscientos treinta y siete mil doscientos noventa y cinco pesos 00/100 M.N.).</w:t>
      </w:r>
    </w:p>
    <w:p w:rsidR="00D5023F" w:rsidRPr="00721907" w:rsidRDefault="00D5023F" w:rsidP="00D5023F">
      <w:pPr>
        <w:autoSpaceDE w:val="0"/>
        <w:autoSpaceDN w:val="0"/>
        <w:adjustRightInd w:val="0"/>
        <w:ind w:right="49"/>
        <w:rPr>
          <w:rFonts w:ascii="Arial" w:hAnsi="Arial" w:cs="Arial"/>
        </w:rPr>
      </w:pPr>
    </w:p>
    <w:p w:rsidR="00D5023F" w:rsidRPr="00721907" w:rsidRDefault="00D5023F" w:rsidP="00D5023F">
      <w:pPr>
        <w:ind w:right="48"/>
        <w:rPr>
          <w:rFonts w:ascii="Arial" w:hAnsi="Arial" w:cs="Arial"/>
          <w:i/>
        </w:rPr>
      </w:pPr>
      <w:r w:rsidRPr="00721907">
        <w:rPr>
          <w:rFonts w:ascii="Arial" w:hAnsi="Arial" w:cs="Arial"/>
        </w:rPr>
        <w:t xml:space="preserve">Esta </w:t>
      </w:r>
      <w:r w:rsidRPr="00721907">
        <w:rPr>
          <w:rFonts w:ascii="Arial" w:hAnsi="Arial" w:cs="Arial"/>
          <w:i/>
        </w:rPr>
        <w:t>Ley se integra con las siguientes clasificaciones:</w:t>
      </w:r>
    </w:p>
    <w:p w:rsidR="00D5023F" w:rsidRPr="00721907" w:rsidRDefault="00D5023F" w:rsidP="00D5023F">
      <w:pPr>
        <w:autoSpaceDE w:val="0"/>
        <w:autoSpaceDN w:val="0"/>
        <w:adjustRightInd w:val="0"/>
        <w:ind w:right="-427"/>
        <w:rPr>
          <w:rFonts w:ascii="Arial" w:hAnsi="Arial" w:cs="Arial"/>
          <w:color w:val="FF0000"/>
        </w:rPr>
      </w:pPr>
    </w:p>
    <w:tbl>
      <w:tblPr>
        <w:tblpPr w:leftFromText="141" w:rightFromText="141" w:vertAnchor="text" w:horzAnchor="margin" w:tblpXSpec="center" w:tblpY="-205"/>
        <w:tblW w:w="8768" w:type="dxa"/>
        <w:tblLayout w:type="fixed"/>
        <w:tblCellMar>
          <w:left w:w="72" w:type="dxa"/>
          <w:right w:w="72" w:type="dxa"/>
        </w:tblCellMar>
        <w:tblLook w:val="0000" w:firstRow="0" w:lastRow="0" w:firstColumn="0" w:lastColumn="0" w:noHBand="0" w:noVBand="0"/>
      </w:tblPr>
      <w:tblGrid>
        <w:gridCol w:w="6070"/>
        <w:gridCol w:w="456"/>
        <w:gridCol w:w="2242"/>
      </w:tblGrid>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396" w:firstLine="0"/>
              <w:rPr>
                <w:rFonts w:cs="Arial"/>
                <w:sz w:val="22"/>
                <w:szCs w:val="22"/>
                <w:lang w:val="es-ES"/>
              </w:rPr>
            </w:pPr>
            <w:r w:rsidRPr="0032389F">
              <w:rPr>
                <w:rFonts w:cs="Arial"/>
                <w:sz w:val="22"/>
                <w:szCs w:val="22"/>
                <w:lang w:val="es-ES"/>
              </w:rPr>
              <w:lastRenderedPageBreak/>
              <w:t>Concesión de estacionamientos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664,125.00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rPr>
                <w:rFonts w:cs="Arial"/>
                <w:b/>
                <w:sz w:val="22"/>
                <w:szCs w:val="22"/>
                <w:lang w:val="es-ES"/>
              </w:rPr>
            </w:pPr>
            <w:r w:rsidRPr="0032389F">
              <w:rPr>
                <w:rFonts w:cs="Arial"/>
                <w:b/>
                <w:sz w:val="22"/>
                <w:szCs w:val="22"/>
                <w:lang w:val="es-ES"/>
              </w:rPr>
              <w:t>Derechos por prestación de servicios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left"/>
              <w:rPr>
                <w:rFonts w:cs="Arial"/>
                <w:sz w:val="22"/>
                <w:szCs w:val="22"/>
                <w:lang w:val="es-ES"/>
              </w:rPr>
            </w:pPr>
            <w:r w:rsidRPr="0032389F">
              <w:rPr>
                <w:rFonts w:cs="Arial"/>
                <w:sz w:val="22"/>
                <w:szCs w:val="22"/>
                <w:lang w:val="es-ES"/>
              </w:rPr>
              <w:t>Licencias y permisos para giros  con venta de bebidas alcohólicas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666,750.00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left"/>
              <w:rPr>
                <w:rFonts w:cs="Arial"/>
                <w:sz w:val="22"/>
                <w:szCs w:val="22"/>
                <w:lang w:val="es-ES"/>
              </w:rPr>
            </w:pPr>
            <w:r w:rsidRPr="0032389F">
              <w:rPr>
                <w:rFonts w:cs="Arial"/>
                <w:sz w:val="22"/>
                <w:szCs w:val="22"/>
                <w:lang w:val="es-ES"/>
              </w:rPr>
              <w:t xml:space="preserve">          Licencias y permisos para anuncios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36,750.00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left"/>
              <w:rPr>
                <w:rFonts w:cs="Arial"/>
                <w:sz w:val="22"/>
                <w:szCs w:val="22"/>
                <w:lang w:val="es-ES"/>
              </w:rPr>
            </w:pPr>
            <w:r w:rsidRPr="0032389F">
              <w:rPr>
                <w:rFonts w:cs="Arial"/>
                <w:sz w:val="22"/>
                <w:szCs w:val="22"/>
                <w:lang w:val="es-ES"/>
              </w:rPr>
              <w:t xml:space="preserve">          Licencias y permisos para construcciones </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23,100.00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left"/>
              <w:rPr>
                <w:rFonts w:cs="Arial"/>
                <w:sz w:val="22"/>
                <w:szCs w:val="22"/>
                <w:lang w:val="es-ES"/>
              </w:rPr>
            </w:pPr>
            <w:r w:rsidRPr="0032389F">
              <w:rPr>
                <w:rFonts w:cs="Arial"/>
                <w:sz w:val="22"/>
                <w:szCs w:val="22"/>
                <w:lang w:val="es-ES"/>
              </w:rPr>
              <w:t xml:space="preserve">          Servicios por obras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10,500.00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left"/>
              <w:rPr>
                <w:rFonts w:cs="Arial"/>
                <w:sz w:val="22"/>
                <w:szCs w:val="22"/>
                <w:lang w:val="es-ES"/>
              </w:rPr>
            </w:pPr>
            <w:r w:rsidRPr="0032389F">
              <w:rPr>
                <w:rFonts w:cs="Arial"/>
                <w:sz w:val="22"/>
                <w:szCs w:val="22"/>
                <w:lang w:val="es-ES"/>
              </w:rPr>
              <w:t xml:space="preserve">          Servicios de sanidad</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10,500.00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left"/>
              <w:rPr>
                <w:rFonts w:cs="Arial"/>
                <w:sz w:val="22"/>
                <w:szCs w:val="22"/>
                <w:lang w:val="es-ES"/>
              </w:rPr>
            </w:pPr>
            <w:r w:rsidRPr="0032389F">
              <w:rPr>
                <w:rFonts w:cs="Arial"/>
                <w:sz w:val="22"/>
                <w:szCs w:val="22"/>
                <w:lang w:val="es-ES"/>
              </w:rPr>
              <w:t xml:space="preserve">          Aseo publico</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10,500.00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left"/>
              <w:rPr>
                <w:rFonts w:cs="Arial"/>
                <w:sz w:val="22"/>
                <w:szCs w:val="22"/>
                <w:lang w:val="es-ES"/>
              </w:rPr>
            </w:pPr>
            <w:r w:rsidRPr="0032389F">
              <w:rPr>
                <w:rFonts w:cs="Arial"/>
                <w:sz w:val="22"/>
                <w:szCs w:val="22"/>
                <w:lang w:val="es-ES"/>
              </w:rPr>
              <w:t xml:space="preserve">          Agua potable y alcantarillado</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5,722,500.00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left"/>
              <w:rPr>
                <w:rFonts w:cs="Arial"/>
                <w:sz w:val="22"/>
                <w:szCs w:val="22"/>
                <w:lang w:val="es-ES"/>
              </w:rPr>
            </w:pPr>
            <w:r w:rsidRPr="0032389F">
              <w:rPr>
                <w:rFonts w:cs="Arial"/>
                <w:sz w:val="22"/>
                <w:szCs w:val="22"/>
                <w:lang w:val="es-ES"/>
              </w:rPr>
              <w:t xml:space="preserve">          Rastro</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1,575,000.00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left"/>
              <w:rPr>
                <w:rFonts w:cs="Arial"/>
                <w:sz w:val="22"/>
                <w:szCs w:val="22"/>
                <w:lang w:val="es-ES"/>
              </w:rPr>
            </w:pPr>
            <w:r w:rsidRPr="0032389F">
              <w:rPr>
                <w:rFonts w:cs="Arial"/>
                <w:sz w:val="22"/>
                <w:szCs w:val="22"/>
                <w:lang w:val="es-ES"/>
              </w:rPr>
              <w:t xml:space="preserve">          Registro civil</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873,600.00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left"/>
              <w:rPr>
                <w:rFonts w:cs="Arial"/>
                <w:sz w:val="22"/>
                <w:szCs w:val="22"/>
                <w:lang w:val="es-ES"/>
              </w:rPr>
            </w:pPr>
            <w:r w:rsidRPr="0032389F">
              <w:rPr>
                <w:rFonts w:cs="Arial"/>
                <w:sz w:val="22"/>
                <w:szCs w:val="22"/>
                <w:lang w:val="es-ES"/>
              </w:rPr>
              <w:t xml:space="preserve">          Certificaciones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96,600.00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left"/>
              <w:rPr>
                <w:rFonts w:cs="Arial"/>
                <w:sz w:val="22"/>
                <w:szCs w:val="22"/>
                <w:lang w:val="es-ES"/>
              </w:rPr>
            </w:pPr>
            <w:r w:rsidRPr="0032389F">
              <w:rPr>
                <w:rFonts w:cs="Arial"/>
                <w:sz w:val="22"/>
                <w:szCs w:val="22"/>
                <w:lang w:val="es-ES"/>
              </w:rPr>
              <w:t xml:space="preserve">          Servicios de Catastro</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89,250.00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rPr>
                <w:rFonts w:cs="Arial"/>
                <w:b/>
                <w:sz w:val="22"/>
                <w:szCs w:val="22"/>
                <w:lang w:val="es-ES"/>
              </w:rPr>
            </w:pPr>
            <w:r w:rsidRPr="0032389F">
              <w:rPr>
                <w:rFonts w:cs="Arial"/>
                <w:b/>
                <w:sz w:val="22"/>
                <w:szCs w:val="22"/>
                <w:lang w:val="es-ES"/>
              </w:rPr>
              <w:t>Otros Derechos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rPr>
                <w:rFonts w:cs="Arial"/>
                <w:sz w:val="22"/>
                <w:szCs w:val="22"/>
                <w:lang w:val="es-ES"/>
              </w:rPr>
            </w:pPr>
            <w:r w:rsidRPr="0032389F">
              <w:rPr>
                <w:rFonts w:cs="Arial"/>
                <w:sz w:val="22"/>
                <w:szCs w:val="22"/>
                <w:lang w:val="es-ES"/>
              </w:rPr>
              <w:t xml:space="preserve">           Derechos no especificados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603,750.00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rPr>
                <w:rFonts w:cs="Arial"/>
                <w:sz w:val="22"/>
                <w:szCs w:val="22"/>
                <w:lang w:val="es-ES"/>
              </w:rPr>
            </w:pPr>
            <w:r w:rsidRPr="0032389F">
              <w:rPr>
                <w:rFonts w:cs="Arial"/>
                <w:sz w:val="22"/>
                <w:szCs w:val="22"/>
                <w:lang w:val="es-ES"/>
              </w:rPr>
              <w:t xml:space="preserve">           Accesorios de derechos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170,100.00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rPr>
                <w:rFonts w:cs="Arial"/>
                <w:b/>
                <w:sz w:val="22"/>
                <w:szCs w:val="22"/>
                <w:lang w:val="es-ES"/>
              </w:rPr>
            </w:pPr>
            <w:r w:rsidRPr="0032389F">
              <w:rPr>
                <w:rFonts w:cs="Arial"/>
                <w:b/>
                <w:sz w:val="22"/>
                <w:szCs w:val="22"/>
                <w:lang w:val="es-ES"/>
              </w:rPr>
              <w:t>PRODUCTOS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Productos de tipo corriente</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9C72B0">
              <w:rPr>
                <w:rFonts w:cs="Arial"/>
                <w:sz w:val="22"/>
                <w:szCs w:val="22"/>
                <w:lang w:val="es-ES"/>
              </w:rPr>
              <w:t>1,275,750.00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Productos de capital</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 xml:space="preserve">Productos no comprendidos en las fracciones de </w:t>
            </w:r>
            <w:smartTag w:uri="urn:schemas-microsoft-com:office:smarttags" w:element="PersonName">
              <w:smartTagPr>
                <w:attr w:name="ProductID" w:val="la Ley"/>
              </w:smartTagPr>
              <w:r w:rsidRPr="0032389F">
                <w:rPr>
                  <w:rFonts w:cs="Arial"/>
                  <w:sz w:val="22"/>
                  <w:szCs w:val="22"/>
                  <w:lang w:val="es-ES"/>
                </w:rPr>
                <w:t>la Ley</w:t>
              </w:r>
            </w:smartTag>
            <w:r w:rsidRPr="0032389F">
              <w:rPr>
                <w:rFonts w:cs="Arial"/>
                <w:sz w:val="22"/>
                <w:szCs w:val="22"/>
                <w:lang w:val="es-ES"/>
              </w:rPr>
              <w:t xml:space="preserve"> de Ingresos causadas en ejercicios fiscales anteriores pendientes de liquidación o pago</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rPr>
                <w:rFonts w:cs="Arial"/>
                <w:b/>
                <w:sz w:val="22"/>
                <w:szCs w:val="22"/>
                <w:lang w:val="es-ES"/>
              </w:rPr>
            </w:pPr>
            <w:r w:rsidRPr="0032389F">
              <w:rPr>
                <w:rFonts w:cs="Arial"/>
                <w:b/>
                <w:sz w:val="22"/>
                <w:szCs w:val="22"/>
                <w:lang w:val="es-ES"/>
              </w:rPr>
              <w:t>APROVECHAMIENTOS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rPr>
                <w:rFonts w:cs="Arial"/>
                <w:b/>
                <w:sz w:val="22"/>
                <w:szCs w:val="22"/>
                <w:lang w:val="es-ES"/>
              </w:rPr>
            </w:pPr>
            <w:r w:rsidRPr="0032389F">
              <w:rPr>
                <w:rFonts w:cs="Arial"/>
                <w:b/>
                <w:sz w:val="22"/>
                <w:szCs w:val="22"/>
                <w:lang w:val="es-ES"/>
              </w:rPr>
              <w:t>Aprovechamientos de tipo corriente</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Recargos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Intereses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 xml:space="preserve">Multas </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126,000.00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rPr>
                <w:rFonts w:cs="Arial"/>
                <w:b/>
                <w:sz w:val="22"/>
                <w:szCs w:val="22"/>
                <w:lang w:val="es-ES"/>
              </w:rPr>
            </w:pPr>
            <w:r w:rsidRPr="0032389F">
              <w:rPr>
                <w:rFonts w:cs="Arial"/>
                <w:b/>
                <w:sz w:val="22"/>
                <w:szCs w:val="22"/>
                <w:lang w:val="es-ES"/>
              </w:rPr>
              <w:t>Ingresos por ventas de bienes y servicios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Ingresos por ventas de bienes y servicios de organismos descentralizados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 xml:space="preserve">Ingresos de operación de entidades paraestatales empresariales </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Ingresos por ventas de bienes y servicios producidos en establecimientos del Gobierno Central</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rPr>
                <w:rFonts w:cs="Arial"/>
                <w:b/>
                <w:sz w:val="22"/>
                <w:szCs w:val="22"/>
                <w:lang w:val="es-ES"/>
              </w:rPr>
            </w:pPr>
            <w:r w:rsidRPr="0032389F">
              <w:rPr>
                <w:rFonts w:cs="Arial"/>
                <w:b/>
                <w:sz w:val="22"/>
                <w:szCs w:val="22"/>
                <w:lang w:val="es-ES"/>
              </w:rPr>
              <w:t>Participaciones y Aportaciones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Participaciones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35,918,295.00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 xml:space="preserve">Aportaciones </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19,978,140.00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Convenios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231,210.00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rPr>
                <w:rFonts w:cs="Arial"/>
                <w:sz w:val="22"/>
                <w:szCs w:val="22"/>
                <w:lang w:val="es-ES"/>
              </w:rPr>
            </w:pPr>
            <w:r w:rsidRPr="0032389F">
              <w:rPr>
                <w:rFonts w:cs="Arial"/>
                <w:sz w:val="22"/>
                <w:szCs w:val="22"/>
                <w:lang w:val="es-ES"/>
              </w:rPr>
              <w:t>Transferencias, Asignaciones, Subsidios y Otras Ayudas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Transferencias Internas y Asignaciones al Sector Público</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Transferencias al Resto del Sector Público</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Subsidios y Subvenciones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4,725,000.00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 xml:space="preserve">Ayudas sociales </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 xml:space="preserve">Pensiones y Jubilaciones </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Transferencias a Fideicomisos, mandatos y análogos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rPr>
                <w:rFonts w:cs="Arial"/>
                <w:sz w:val="22"/>
                <w:szCs w:val="22"/>
                <w:lang w:val="es-ES"/>
              </w:rPr>
            </w:pPr>
            <w:r w:rsidRPr="0032389F">
              <w:rPr>
                <w:rFonts w:cs="Arial"/>
                <w:sz w:val="22"/>
                <w:szCs w:val="22"/>
                <w:lang w:val="es-ES"/>
              </w:rPr>
              <w:t>Ingresos derivados de Financiamientos</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Endeudamiento interno</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5,000,000.00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Endeudamiento externo</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r w:rsidRPr="0032389F">
              <w:rPr>
                <w:rFonts w:cs="Arial"/>
                <w:sz w:val="22"/>
                <w:szCs w:val="22"/>
                <w:lang w:val="es-ES"/>
              </w:rPr>
              <w:t>Total</w:t>
            </w: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r w:rsidRPr="0032389F">
              <w:rPr>
                <w:rFonts w:cs="Arial"/>
                <w:sz w:val="22"/>
                <w:szCs w:val="22"/>
                <w:lang w:val="es-ES"/>
              </w:rPr>
              <w:t>$</w:t>
            </w: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b/>
                <w:sz w:val="22"/>
                <w:szCs w:val="22"/>
                <w:lang w:val="es-ES"/>
              </w:rPr>
            </w:pPr>
            <w:r w:rsidRPr="0032389F">
              <w:rPr>
                <w:rFonts w:cs="Arial"/>
                <w:b/>
                <w:sz w:val="22"/>
                <w:szCs w:val="22"/>
                <w:lang w:val="es-ES"/>
              </w:rPr>
              <w:t>88,237,295.00</w:t>
            </w:r>
          </w:p>
        </w:tc>
      </w:tr>
      <w:tr w:rsidR="00D5023F" w:rsidRPr="00721907">
        <w:trPr>
          <w:trHeight w:val="148"/>
        </w:trPr>
        <w:tc>
          <w:tcPr>
            <w:tcW w:w="6070"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left="432" w:firstLine="0"/>
              <w:rPr>
                <w:rFonts w:cs="Arial"/>
                <w:sz w:val="22"/>
                <w:szCs w:val="22"/>
                <w:lang w:val="es-ES"/>
              </w:rPr>
            </w:pPr>
          </w:p>
        </w:tc>
        <w:tc>
          <w:tcPr>
            <w:tcW w:w="456" w:type="dxa"/>
            <w:tcBorders>
              <w:top w:val="single" w:sz="6" w:space="0" w:color="auto"/>
              <w:left w:val="single" w:sz="6" w:space="0" w:color="auto"/>
              <w:bottom w:val="single" w:sz="6" w:space="0" w:color="auto"/>
              <w:right w:val="single" w:sz="6" w:space="0" w:color="auto"/>
            </w:tcBorders>
          </w:tcPr>
          <w:p w:rsidR="00D5023F" w:rsidRPr="0032389F" w:rsidRDefault="00D5023F" w:rsidP="00D5023F">
            <w:pPr>
              <w:pStyle w:val="Texto0"/>
              <w:spacing w:after="0" w:line="240" w:lineRule="auto"/>
              <w:ind w:firstLine="0"/>
              <w:jc w:val="center"/>
              <w:rPr>
                <w:rFonts w:cs="Arial"/>
                <w:sz w:val="22"/>
                <w:szCs w:val="22"/>
                <w:lang w:val="es-ES"/>
              </w:rPr>
            </w:pPr>
          </w:p>
        </w:tc>
        <w:tc>
          <w:tcPr>
            <w:tcW w:w="2242" w:type="dxa"/>
            <w:tcBorders>
              <w:top w:val="single" w:sz="6" w:space="0" w:color="auto"/>
              <w:left w:val="single" w:sz="6" w:space="0" w:color="auto"/>
              <w:bottom w:val="single" w:sz="6" w:space="0" w:color="auto"/>
              <w:right w:val="single" w:sz="6" w:space="0" w:color="auto"/>
            </w:tcBorders>
            <w:vAlign w:val="center"/>
          </w:tcPr>
          <w:p w:rsidR="00D5023F" w:rsidRPr="0032389F" w:rsidRDefault="00D5023F" w:rsidP="00D5023F">
            <w:pPr>
              <w:pStyle w:val="Texto0"/>
              <w:spacing w:after="0" w:line="240" w:lineRule="auto"/>
              <w:ind w:firstLine="0"/>
              <w:jc w:val="center"/>
              <w:rPr>
                <w:rFonts w:cs="Arial"/>
                <w:sz w:val="22"/>
                <w:szCs w:val="22"/>
                <w:lang w:val="es-ES"/>
              </w:rPr>
            </w:pPr>
          </w:p>
        </w:tc>
      </w:tr>
    </w:tbl>
    <w:p w:rsidR="00D5023F" w:rsidRPr="00721907" w:rsidRDefault="00D5023F" w:rsidP="00D5023F">
      <w:pPr>
        <w:ind w:right="48"/>
        <w:rPr>
          <w:rFonts w:ascii="Arial" w:hAnsi="Arial" w:cs="Arial"/>
        </w:rPr>
      </w:pPr>
    </w:p>
    <w:p w:rsidR="00D5023F" w:rsidRDefault="00D5023F" w:rsidP="00D5023F">
      <w:pPr>
        <w:ind w:right="48"/>
        <w:rPr>
          <w:rFonts w:ascii="Arial" w:hAnsi="Arial" w:cs="Arial"/>
        </w:rPr>
      </w:pPr>
      <w:r w:rsidRPr="00721907">
        <w:rPr>
          <w:rFonts w:ascii="Arial" w:hAnsi="Arial" w:cs="Arial"/>
          <w:b/>
        </w:rPr>
        <w:t>Artículo 2</w:t>
      </w:r>
      <w:r w:rsidRPr="00721907">
        <w:rPr>
          <w:rFonts w:ascii="Arial" w:hAnsi="Arial" w:cs="Arial"/>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w:t>
      </w:r>
      <w:smartTag w:uri="urn:schemas-microsoft-com:office:smarttags" w:element="PersonName">
        <w:smartTagPr>
          <w:attr w:name="ProductID" w:val="la Federaci￳n"/>
        </w:smartTagPr>
        <w:r w:rsidRPr="00721907">
          <w:rPr>
            <w:rFonts w:ascii="Arial" w:hAnsi="Arial" w:cs="Arial"/>
          </w:rPr>
          <w:t>la Federación</w:t>
        </w:r>
      </w:smartTag>
      <w:r w:rsidRPr="00721907">
        <w:rPr>
          <w:rFonts w:ascii="Arial" w:hAnsi="Arial" w:cs="Arial"/>
        </w:rPr>
        <w:t xml:space="preserve"> y el Estado de Jalisco, quedarán en suspenso, en tanto subsista la vigencia de dicho convenio. </w:t>
      </w:r>
    </w:p>
    <w:p w:rsidR="00D5023F" w:rsidRPr="00721907" w:rsidRDefault="00D5023F" w:rsidP="00D5023F">
      <w:pPr>
        <w:ind w:right="48"/>
        <w:rPr>
          <w:rFonts w:ascii="Arial" w:hAnsi="Arial" w:cs="Arial"/>
        </w:rPr>
      </w:pPr>
    </w:p>
    <w:p w:rsidR="00D5023F" w:rsidRDefault="00D5023F" w:rsidP="00D5023F">
      <w:pPr>
        <w:ind w:right="48"/>
        <w:rPr>
          <w:rFonts w:ascii="Arial" w:hAnsi="Arial" w:cs="Arial"/>
        </w:rPr>
      </w:pPr>
      <w:r w:rsidRPr="00721907">
        <w:rPr>
          <w:rFonts w:ascii="Arial" w:hAnsi="Arial" w:cs="Arial"/>
        </w:rPr>
        <w:t xml:space="preserve">Quedarán igualmente en suspenso, en tanto subsista la vigencia de </w:t>
      </w:r>
      <w:smartTag w:uri="urn:schemas-microsoft-com:office:smarttags" w:element="PersonName">
        <w:smartTagPr>
          <w:attr w:name="ProductID" w:val="la Declaratoria"/>
        </w:smartTagPr>
        <w:r w:rsidRPr="00721907">
          <w:rPr>
            <w:rFonts w:ascii="Arial" w:hAnsi="Arial" w:cs="Arial"/>
          </w:rPr>
          <w:t>la Declaratoria</w:t>
        </w:r>
      </w:smartTag>
      <w:r w:rsidRPr="00721907">
        <w:rPr>
          <w:rFonts w:ascii="Arial" w:hAnsi="Arial" w:cs="Arial"/>
        </w:rPr>
        <w:t xml:space="preserve"> de Coordinación y el decreto 15432 que emite el Poder Legislativo del Congreso del Estado, los derechos citados en el artículo 132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en sus fracciones I, II, III y IX. De igual forma aquellos que como aportaciones, donativos u otro cualquiera que sea su denominación condicionen el ejercicio de actividades comerciales, industriales y prestación de servicios; con las excepciones y salvedades que se precisan en el artículo 10-A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Coordinación Fiscal.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 </w:t>
      </w:r>
    </w:p>
    <w:p w:rsidR="00D5023F" w:rsidRPr="00721907" w:rsidRDefault="00D5023F" w:rsidP="00D5023F">
      <w:pPr>
        <w:ind w:right="48"/>
        <w:jc w:val="center"/>
        <w:outlineLvl w:val="0"/>
        <w:rPr>
          <w:rFonts w:ascii="Arial" w:hAnsi="Arial" w:cs="Arial"/>
          <w:b/>
          <w:bCs/>
        </w:rPr>
      </w:pPr>
    </w:p>
    <w:p w:rsidR="00D5023F" w:rsidRPr="00721907" w:rsidRDefault="00D5023F" w:rsidP="00D5023F">
      <w:pPr>
        <w:ind w:right="48"/>
        <w:jc w:val="center"/>
        <w:outlineLvl w:val="0"/>
        <w:rPr>
          <w:rFonts w:ascii="Arial" w:hAnsi="Arial" w:cs="Arial"/>
          <w:b/>
          <w:bCs/>
        </w:rPr>
      </w:pPr>
    </w:p>
    <w:p w:rsidR="00D5023F" w:rsidRPr="00721907" w:rsidRDefault="00D5023F" w:rsidP="00D5023F">
      <w:pPr>
        <w:ind w:right="48"/>
        <w:jc w:val="center"/>
        <w:outlineLvl w:val="0"/>
        <w:rPr>
          <w:rFonts w:ascii="Arial" w:hAnsi="Arial" w:cs="Arial"/>
          <w:b/>
          <w:bCs/>
        </w:rPr>
      </w:pPr>
      <w:r w:rsidRPr="00721907">
        <w:rPr>
          <w:rFonts w:ascii="Arial" w:hAnsi="Arial" w:cs="Arial"/>
          <w:b/>
          <w:bCs/>
        </w:rPr>
        <w:t>CAPÍTULO SEGUNDO</w:t>
      </w:r>
    </w:p>
    <w:p w:rsidR="00D5023F" w:rsidRPr="00721907" w:rsidRDefault="00D5023F" w:rsidP="00D5023F">
      <w:pPr>
        <w:ind w:right="48"/>
        <w:jc w:val="center"/>
        <w:rPr>
          <w:rFonts w:ascii="Arial" w:hAnsi="Arial" w:cs="Arial"/>
          <w:b/>
          <w:bCs/>
        </w:rPr>
      </w:pPr>
      <w:r w:rsidRPr="00721907">
        <w:rPr>
          <w:rFonts w:ascii="Arial" w:hAnsi="Arial" w:cs="Arial"/>
          <w:b/>
          <w:bCs/>
        </w:rPr>
        <w:t>DE LAS OBLIGACIONES DE LOS CONTRIBUYENTES</w:t>
      </w:r>
    </w:p>
    <w:p w:rsidR="00D5023F" w:rsidRPr="00721907" w:rsidRDefault="00D5023F" w:rsidP="00D5023F">
      <w:pPr>
        <w:ind w:right="48"/>
        <w:rPr>
          <w:rFonts w:ascii="Arial" w:hAnsi="Arial" w:cs="Arial"/>
          <w:b/>
          <w:bCs/>
        </w:rPr>
      </w:pP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3</w:t>
      </w:r>
      <w:r w:rsidRPr="00721907">
        <w:rPr>
          <w:rFonts w:ascii="Arial" w:hAnsi="Arial" w:cs="Arial"/>
        </w:rPr>
        <w:t xml:space="preserve">.- Las personas físicas o jurídicas que organicen eventos, espectáculos y diversiones públicas, ya sea de manera eventual o permanente, deberán sujetarse a las siguientes disposiciones, sin perjuicio de las demás consignadas en los reglamentos respectivos: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 En todos los eventos, diversiones y espectáculos públicos en que se cobre el ingreso, se deberá contar con boletaje previamente autorizado por </w:t>
      </w:r>
      <w:smartTag w:uri="urn:schemas-microsoft-com:office:smarttags" w:element="PersonName">
        <w:smartTagPr>
          <w:attr w:name="ProductID" w:val="la Hacienda Municipal"/>
        </w:smartTagPr>
        <w:r w:rsidRPr="00721907">
          <w:rPr>
            <w:rFonts w:ascii="Arial" w:hAnsi="Arial" w:cs="Arial"/>
          </w:rPr>
          <w:t>la Hacienda Municipal</w:t>
        </w:r>
      </w:smartTag>
      <w:r w:rsidRPr="00721907">
        <w:rPr>
          <w:rFonts w:ascii="Arial" w:hAnsi="Arial" w:cs="Arial"/>
        </w:rPr>
        <w:t xml:space="preserve">, el cual en ningún caso, será mayor a la capacidad de localidades del lugar en donde se realice el evento. </w:t>
      </w:r>
    </w:p>
    <w:p w:rsidR="00D5023F" w:rsidRPr="00721907" w:rsidRDefault="00D5023F" w:rsidP="00D5023F">
      <w:pPr>
        <w:ind w:right="48"/>
        <w:rPr>
          <w:rFonts w:ascii="Arial" w:hAnsi="Arial" w:cs="Arial"/>
        </w:rPr>
      </w:pPr>
    </w:p>
    <w:p w:rsidR="00D5023F" w:rsidRDefault="00D5023F" w:rsidP="00D5023F">
      <w:pPr>
        <w:ind w:right="48"/>
        <w:rPr>
          <w:rFonts w:ascii="Arial" w:hAnsi="Arial" w:cs="Arial"/>
        </w:rPr>
      </w:pPr>
      <w:r w:rsidRPr="00721907">
        <w:rPr>
          <w:rFonts w:ascii="Arial" w:hAnsi="Arial" w:cs="Arial"/>
        </w:rPr>
        <w:t xml:space="preserve">II. Para los efectos de la determinación de la capacidad de cupo del lugar donde se presenten los eventos o espectáculos, se tomará en cuenta la opinión del área correspondiente a obras públicas municipales.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III. 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p>
    <w:p w:rsidR="00DA2E27" w:rsidRDefault="00DA2E27" w:rsidP="00D5023F">
      <w:pPr>
        <w:ind w:right="48"/>
        <w:rPr>
          <w:rFonts w:ascii="Arial" w:hAnsi="Arial" w:cs="Arial"/>
        </w:rPr>
      </w:pPr>
    </w:p>
    <w:p w:rsidR="00D5023F" w:rsidRDefault="00D5023F" w:rsidP="00D5023F">
      <w:pPr>
        <w:ind w:right="48"/>
        <w:rPr>
          <w:rFonts w:ascii="Arial" w:hAnsi="Arial" w:cs="Arial"/>
        </w:rPr>
      </w:pPr>
      <w:r w:rsidRPr="00721907">
        <w:rPr>
          <w:rFonts w:ascii="Arial" w:hAnsi="Arial" w:cs="Arial"/>
        </w:rPr>
        <w:t xml:space="preserve">IV. Los eventos, espectáculos públicos o diversiones, que se lleven a cabo con fines de beneficencia pública o social, deberán recabar previamente el permiso respectivo de la autoridad municipal. </w:t>
      </w:r>
    </w:p>
    <w:p w:rsidR="00D5023F" w:rsidRPr="00721907" w:rsidRDefault="00D5023F" w:rsidP="00D5023F">
      <w:pPr>
        <w:ind w:right="48"/>
        <w:rPr>
          <w:rFonts w:ascii="Arial" w:hAnsi="Arial" w:cs="Arial"/>
        </w:rPr>
      </w:pPr>
    </w:p>
    <w:p w:rsidR="00D5023F" w:rsidRDefault="00D5023F" w:rsidP="00D5023F">
      <w:pPr>
        <w:ind w:right="48"/>
        <w:rPr>
          <w:rFonts w:ascii="Arial" w:hAnsi="Arial" w:cs="Arial"/>
        </w:rPr>
      </w:pPr>
      <w:r w:rsidRPr="00721907">
        <w:rPr>
          <w:rFonts w:ascii="Arial" w:hAnsi="Arial" w:cs="Arial"/>
        </w:rPr>
        <w:t xml:space="preserve">V. Las personas físicas o jurídicas, que realicen espectáculos públicos en forma eventual, tendrán las siguientes obligaciones: </w:t>
      </w:r>
    </w:p>
    <w:p w:rsidR="00D5023F" w:rsidRPr="00721907" w:rsidRDefault="00D5023F" w:rsidP="00D5023F">
      <w:pPr>
        <w:ind w:right="48"/>
        <w:rPr>
          <w:rFonts w:ascii="Arial" w:hAnsi="Arial" w:cs="Arial"/>
        </w:rPr>
      </w:pPr>
    </w:p>
    <w:p w:rsidR="00D5023F" w:rsidRDefault="00D5023F" w:rsidP="00D5023F">
      <w:pPr>
        <w:ind w:right="48"/>
        <w:rPr>
          <w:rFonts w:ascii="Arial" w:hAnsi="Arial" w:cs="Arial"/>
        </w:rPr>
      </w:pPr>
      <w:r w:rsidRPr="00721907">
        <w:rPr>
          <w:rFonts w:ascii="Arial" w:hAnsi="Arial" w:cs="Arial"/>
        </w:rPr>
        <w:t xml:space="preserve">a) Dar aviso de iniciación de actividades a </w:t>
      </w:r>
      <w:smartTag w:uri="urn:schemas-microsoft-com:office:smarttags" w:element="PersonName">
        <w:smartTagPr>
          <w:attr w:name="ProductID" w:val="la Dependencia"/>
        </w:smartTagPr>
        <w:r w:rsidRPr="00721907">
          <w:rPr>
            <w:rFonts w:ascii="Arial" w:hAnsi="Arial" w:cs="Arial"/>
          </w:rPr>
          <w:t>la Dependencia</w:t>
        </w:r>
      </w:smartTag>
      <w:r w:rsidRPr="00721907">
        <w:rPr>
          <w:rFonts w:ascii="Arial" w:hAnsi="Arial" w:cs="Arial"/>
        </w:rPr>
        <w:t xml:space="preserve"> en materia de Padrón y Licencias, a más tardar el día anterior a aquél en que inicien la realización del espectáculo, señalando la fecha en que habrán de concluir sus actividades. </w:t>
      </w:r>
    </w:p>
    <w:p w:rsidR="00D5023F" w:rsidRPr="00721907" w:rsidRDefault="00D5023F" w:rsidP="00D5023F">
      <w:pPr>
        <w:ind w:right="48"/>
        <w:rPr>
          <w:rFonts w:ascii="Arial" w:hAnsi="Arial" w:cs="Arial"/>
        </w:rPr>
      </w:pPr>
    </w:p>
    <w:p w:rsidR="00D5023F" w:rsidRDefault="00D5023F" w:rsidP="00D5023F">
      <w:pPr>
        <w:ind w:right="48"/>
        <w:rPr>
          <w:rFonts w:ascii="Arial" w:hAnsi="Arial" w:cs="Arial"/>
        </w:rPr>
      </w:pPr>
      <w:r w:rsidRPr="00721907">
        <w:rPr>
          <w:rFonts w:ascii="Arial" w:hAnsi="Arial" w:cs="Arial"/>
        </w:rPr>
        <w:t xml:space="preserve">b) Dar el aviso correspondiente en los casos de ampliación del período de explotación, a </w:t>
      </w:r>
      <w:smartTag w:uri="urn:schemas-microsoft-com:office:smarttags" w:element="PersonName">
        <w:smartTagPr>
          <w:attr w:name="ProductID" w:val="la Dependencia"/>
        </w:smartTagPr>
        <w:r w:rsidRPr="00721907">
          <w:rPr>
            <w:rFonts w:ascii="Arial" w:hAnsi="Arial" w:cs="Arial"/>
          </w:rPr>
          <w:t>la Dependencia</w:t>
        </w:r>
      </w:smartTag>
      <w:r w:rsidRPr="00721907">
        <w:rPr>
          <w:rFonts w:ascii="Arial" w:hAnsi="Arial" w:cs="Arial"/>
        </w:rPr>
        <w:t xml:space="preserve"> en materia de Padrón y Licencias, a más tardar el último día que comprenda el aviso cuya vigencia se vaya a ampliar. </w:t>
      </w:r>
    </w:p>
    <w:p w:rsidR="00D5023F" w:rsidRPr="00721907" w:rsidRDefault="00D5023F" w:rsidP="00D5023F">
      <w:pPr>
        <w:ind w:right="48"/>
        <w:rPr>
          <w:rFonts w:ascii="Arial" w:hAnsi="Arial" w:cs="Arial"/>
        </w:rPr>
      </w:pPr>
    </w:p>
    <w:p w:rsidR="00D5023F" w:rsidRDefault="00D5023F" w:rsidP="00D5023F">
      <w:pPr>
        <w:ind w:right="48"/>
        <w:rPr>
          <w:rFonts w:ascii="Arial" w:hAnsi="Arial" w:cs="Arial"/>
        </w:rPr>
      </w:pPr>
      <w:r w:rsidRPr="00721907">
        <w:rPr>
          <w:rFonts w:ascii="Arial" w:hAnsi="Arial" w:cs="Arial"/>
        </w:rPr>
        <w:t xml:space="preserve">c) Previamente a la iniciación de actividades, otorgar garantía a satisfacción de </w:t>
      </w:r>
      <w:smartTag w:uri="urn:schemas-microsoft-com:office:smarttags" w:element="PersonName">
        <w:smartTagPr>
          <w:attr w:name="ProductID" w:val="la Hacienda Municipal"/>
        </w:smartTagPr>
        <w:r w:rsidRPr="00721907">
          <w:rPr>
            <w:rFonts w:ascii="Arial" w:hAnsi="Arial" w:cs="Arial"/>
          </w:rPr>
          <w:t>la Hacienda Municipal</w:t>
        </w:r>
      </w:smartTag>
      <w:r w:rsidRPr="00721907">
        <w:rPr>
          <w:rFonts w:ascii="Arial" w:hAnsi="Arial" w:cs="Arial"/>
        </w:rPr>
        <w:t xml:space="preserve">, en alguna de las formas previstas en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que no será inferior a los ingresos estimados para un día de actividades, ni superior al que pudiera corresponder estimativamente a tres días. Cuando no se cumpla con esta obligación, </w:t>
      </w:r>
      <w:smartTag w:uri="urn:schemas-microsoft-com:office:smarttags" w:element="PersonName">
        <w:smartTagPr>
          <w:attr w:name="ProductID" w:val="la Hacienda Municipal"/>
        </w:smartTagPr>
        <w:r w:rsidRPr="00721907">
          <w:rPr>
            <w:rFonts w:ascii="Arial" w:hAnsi="Arial" w:cs="Arial"/>
          </w:rPr>
          <w:t>la Hacienda Municipal</w:t>
        </w:r>
      </w:smartTag>
      <w:r w:rsidRPr="00721907">
        <w:rPr>
          <w:rFonts w:ascii="Arial" w:hAnsi="Arial" w:cs="Arial"/>
        </w:rPr>
        <w:t xml:space="preserve"> podrá suspender el espectáculo, hasta en tanto no se garantice el pago, para lo cual, el interventor designado solicitará el auxilio de la fuerza pública. En caso de no realizarse el evento, espectáculo o diversión sin causa justificada, se cobrará la sanción correspondiente. </w:t>
      </w:r>
    </w:p>
    <w:p w:rsidR="00D5023F" w:rsidRPr="00721907" w:rsidRDefault="00D5023F" w:rsidP="00D5023F">
      <w:pPr>
        <w:ind w:right="48"/>
        <w:rPr>
          <w:rFonts w:ascii="Arial" w:hAnsi="Arial" w:cs="Arial"/>
        </w:rPr>
      </w:pPr>
    </w:p>
    <w:p w:rsidR="00D5023F" w:rsidRDefault="00D5023F" w:rsidP="00D5023F">
      <w:pPr>
        <w:ind w:right="48"/>
        <w:rPr>
          <w:rFonts w:ascii="Arial" w:hAnsi="Arial" w:cs="Arial"/>
        </w:rPr>
      </w:pPr>
      <w:r w:rsidRPr="00721907">
        <w:rPr>
          <w:rFonts w:ascii="Arial" w:hAnsi="Arial" w:cs="Arial"/>
        </w:rPr>
        <w:t xml:space="preserve">VI. Previo a su funcionamiento, todos los establecimientos construidos ex profeso o destinados para presentar espectáculos públicos en forma permanente o eventual, deberán obtener su certificado de operatividad expedido por la unidad municipal de protección civil, mismo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 </w:t>
      </w:r>
    </w:p>
    <w:p w:rsidR="00D5023F" w:rsidRPr="00721907" w:rsidRDefault="00D5023F" w:rsidP="00D5023F">
      <w:pPr>
        <w:ind w:right="48"/>
        <w:rPr>
          <w:rFonts w:ascii="Arial" w:hAnsi="Arial" w:cs="Arial"/>
        </w:rPr>
      </w:pPr>
    </w:p>
    <w:p w:rsidR="00D5023F" w:rsidRDefault="00D5023F" w:rsidP="00D5023F">
      <w:pPr>
        <w:ind w:right="48"/>
        <w:rPr>
          <w:rFonts w:ascii="Arial" w:hAnsi="Arial" w:cs="Arial"/>
        </w:rPr>
      </w:pPr>
      <w:r w:rsidRPr="00721907">
        <w:rPr>
          <w:rFonts w:ascii="Arial" w:hAnsi="Arial" w:cs="Arial"/>
          <w:b/>
        </w:rPr>
        <w:t>Artículo 4</w:t>
      </w:r>
      <w:r w:rsidRPr="00721907">
        <w:rPr>
          <w:rFonts w:ascii="Arial" w:hAnsi="Arial" w:cs="Arial"/>
        </w:rPr>
        <w:t xml:space="preserve">.- Los depósitos en garantía de obligaciones fiscales, que no sean reclamados dentro del plazo que señala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para la prescripción de créditos fiscales quedarán a favor del Ayuntamiento. </w:t>
      </w:r>
    </w:p>
    <w:p w:rsidR="00D5023F" w:rsidRPr="00721907" w:rsidRDefault="00D5023F" w:rsidP="00D5023F">
      <w:pPr>
        <w:ind w:right="48"/>
        <w:rPr>
          <w:rFonts w:ascii="Arial" w:hAnsi="Arial" w:cs="Arial"/>
        </w:rPr>
      </w:pPr>
    </w:p>
    <w:p w:rsidR="00D5023F" w:rsidRDefault="00D5023F" w:rsidP="00D5023F">
      <w:pPr>
        <w:ind w:right="48"/>
        <w:rPr>
          <w:rFonts w:ascii="Arial" w:hAnsi="Arial" w:cs="Arial"/>
        </w:rPr>
      </w:pPr>
      <w:r w:rsidRPr="00721907">
        <w:rPr>
          <w:rFonts w:ascii="Arial" w:hAnsi="Arial" w:cs="Arial"/>
          <w:b/>
        </w:rPr>
        <w:t>Artículo 5</w:t>
      </w:r>
      <w:r w:rsidRPr="00721907">
        <w:rPr>
          <w:rFonts w:ascii="Arial" w:hAnsi="Arial" w:cs="Arial"/>
        </w:rPr>
        <w:t xml:space="preserve">.- Las licencias para giros nuevos, que funcionen con venta o consumo de bebidas alcohólicas, así como permisos para anuncios permanentes, cuando éstos sean autorizados y previos a la obtención de los mismos, el contribuyente cubrirá los derechos correspondientes conforme a las siguientes bases: </w:t>
      </w:r>
    </w:p>
    <w:p w:rsidR="00D5023F" w:rsidRPr="00721907" w:rsidRDefault="00D5023F" w:rsidP="00D5023F">
      <w:pPr>
        <w:ind w:right="48"/>
        <w:rPr>
          <w:rFonts w:ascii="Arial" w:hAnsi="Arial" w:cs="Arial"/>
        </w:rPr>
      </w:pPr>
    </w:p>
    <w:p w:rsidR="00D5023F" w:rsidRDefault="00D5023F" w:rsidP="00D5023F">
      <w:pPr>
        <w:ind w:right="48"/>
        <w:rPr>
          <w:rFonts w:ascii="Arial" w:hAnsi="Arial" w:cs="Arial"/>
        </w:rPr>
      </w:pPr>
      <w:r w:rsidRPr="00721907">
        <w:rPr>
          <w:rFonts w:ascii="Arial" w:hAnsi="Arial" w:cs="Arial"/>
        </w:rPr>
        <w:t xml:space="preserve">I. Cuando se otorguen dentro del primer cuatrimestre del ejercicio fiscal se pagará por la misma el 100%. </w:t>
      </w:r>
    </w:p>
    <w:p w:rsidR="00D5023F" w:rsidRPr="00721907" w:rsidRDefault="00D5023F" w:rsidP="00D5023F">
      <w:pPr>
        <w:ind w:right="48"/>
        <w:rPr>
          <w:rFonts w:ascii="Arial" w:hAnsi="Arial" w:cs="Arial"/>
        </w:rPr>
      </w:pPr>
    </w:p>
    <w:p w:rsidR="00D5023F" w:rsidRDefault="00D5023F" w:rsidP="00D5023F">
      <w:pPr>
        <w:ind w:right="48"/>
        <w:rPr>
          <w:rFonts w:ascii="Arial" w:hAnsi="Arial" w:cs="Arial"/>
        </w:rPr>
      </w:pPr>
      <w:r w:rsidRPr="00721907">
        <w:rPr>
          <w:rFonts w:ascii="Arial" w:hAnsi="Arial" w:cs="Arial"/>
        </w:rPr>
        <w:t xml:space="preserve">II. Cuando se otorguen dentro del segundo cuatrimestre del ejercicio fiscal, se pagará por la misma el 70%. </w:t>
      </w:r>
    </w:p>
    <w:p w:rsidR="00D5023F" w:rsidRPr="00721907" w:rsidRDefault="00D5023F" w:rsidP="00D5023F">
      <w:pPr>
        <w:ind w:right="48"/>
        <w:rPr>
          <w:rFonts w:ascii="Arial" w:hAnsi="Arial" w:cs="Arial"/>
        </w:rPr>
      </w:pPr>
    </w:p>
    <w:p w:rsidR="00D5023F" w:rsidRDefault="00D5023F" w:rsidP="00D5023F">
      <w:pPr>
        <w:ind w:right="48"/>
        <w:rPr>
          <w:rFonts w:ascii="Arial" w:hAnsi="Arial" w:cs="Arial"/>
        </w:rPr>
      </w:pPr>
      <w:r w:rsidRPr="00721907">
        <w:rPr>
          <w:rFonts w:ascii="Arial" w:hAnsi="Arial" w:cs="Arial"/>
        </w:rPr>
        <w:t xml:space="preserve">III. Cuando se otorguen dentro del tercer cuatrimestre del ejercicio fiscal, se pagará por la misma el 35%. </w:t>
      </w:r>
    </w:p>
    <w:p w:rsidR="00D5023F" w:rsidRPr="00721907" w:rsidRDefault="00D5023F" w:rsidP="00D5023F">
      <w:pPr>
        <w:ind w:right="48"/>
        <w:rPr>
          <w:rFonts w:ascii="Arial" w:hAnsi="Arial" w:cs="Arial"/>
        </w:rPr>
      </w:pPr>
    </w:p>
    <w:p w:rsidR="00D5023F" w:rsidRDefault="00D5023F" w:rsidP="00D5023F">
      <w:pPr>
        <w:ind w:right="48"/>
        <w:rPr>
          <w:rFonts w:ascii="Arial" w:hAnsi="Arial" w:cs="Arial"/>
        </w:rPr>
      </w:pPr>
      <w:r w:rsidRPr="00721907">
        <w:rPr>
          <w:rFonts w:ascii="Arial" w:hAnsi="Arial" w:cs="Arial"/>
        </w:rPr>
        <w:t xml:space="preserve">Para los efectos de esta ley, se deberá entender por: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Licencia: La autorización municipal para la instalación y funcionamiento de industrias, establecimientos comerciales, anuncios y la prestación de servicios, sean o no profesionales;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b) Permiso: La autorización municipal para la realización de actividades determinadas, señaladas previamente por el Ayuntamiento; y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c) Registro: La acción derivada de una inscripción o certificación que realiza la autoridad municipal.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d) Giro: Es todo tipo de actividad o grupo de actividades concretas ya sean económicas, comerciales, industriales o de prestación de servicios, según la clasificación de los padrones del Ayuntamiento.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6.-</w:t>
      </w:r>
      <w:r w:rsidRPr="00721907">
        <w:rPr>
          <w:rFonts w:ascii="Arial" w:hAnsi="Arial" w:cs="Arial"/>
        </w:rPr>
        <w:t xml:space="preserve"> En los actos que originen modificaciones al padrón municipal de giros, se actuará conforme a las siguientes bases: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 Los cambios de domicilio, actividad o denominación del giro, causarán derechos del 50%, por cada uno, de la cuota de la licencia municipal;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 En las bajas de giros y anuncios, se deberá entregar la licencia vigente y, cuando no se hubiese pagado ésta, procederá un cobro proporcional al tiempo utilizado, en los términos de esta ley;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III. Las ampliaciones de giro causarán derechos equivalentes al valor de licencias similares; </w:t>
      </w:r>
    </w:p>
    <w:p w:rsidR="00D5023F" w:rsidRPr="00721907" w:rsidRDefault="00D5023F" w:rsidP="00D5023F">
      <w:pPr>
        <w:ind w:right="48"/>
        <w:rPr>
          <w:rFonts w:ascii="Arial" w:hAnsi="Arial" w:cs="Arial"/>
        </w:rPr>
      </w:pPr>
    </w:p>
    <w:p w:rsidR="00D5023F" w:rsidRDefault="00D5023F" w:rsidP="00D5023F">
      <w:pPr>
        <w:ind w:right="48"/>
        <w:rPr>
          <w:rFonts w:ascii="Arial" w:hAnsi="Arial" w:cs="Arial"/>
        </w:rPr>
      </w:pPr>
      <w:r w:rsidRPr="00721907">
        <w:rPr>
          <w:rFonts w:ascii="Arial" w:hAnsi="Arial" w:cs="Arial"/>
        </w:rPr>
        <w:t xml:space="preserve">IV.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El pago de los derechos a que se refieren las fracciones anteriores deberán enterarse a </w:t>
      </w:r>
      <w:smartTag w:uri="urn:schemas-microsoft-com:office:smarttags" w:element="PersonName">
        <w:smartTagPr>
          <w:attr w:name="ProductID" w:val="la Hacienda Municipal"/>
        </w:smartTagPr>
        <w:r w:rsidRPr="00721907">
          <w:rPr>
            <w:rFonts w:ascii="Arial" w:hAnsi="Arial" w:cs="Arial"/>
          </w:rPr>
          <w:t>la Hacienda Municipal</w:t>
        </w:r>
      </w:smartTag>
      <w:r w:rsidRPr="00721907">
        <w:rPr>
          <w:rFonts w:ascii="Arial" w:hAnsi="Arial" w:cs="Arial"/>
        </w:rPr>
        <w:t xml:space="preserve">, en un plazo irrevocable de tres días, transcurrido este plazo y no hecho el pago, quedarán sin efecto los trámites realizados;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V. 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VI. Cuando la modificación al padrón se realice por disposición de la autoridad municipal, no se causará este derecho.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7</w:t>
      </w:r>
      <w:r w:rsidRPr="00721907">
        <w:rPr>
          <w:rFonts w:ascii="Arial" w:hAnsi="Arial" w:cs="Arial"/>
        </w:rPr>
        <w:t xml:space="preserve">.- Los establecimientos, puestos y locales, así como el horario de comercio, que operen en el Municipio, se regirán en cada caso por las disposiciones contenidas en el reglamento correspondiente; así como tratándose de los giros previstos en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para Regular </w:t>
      </w:r>
      <w:smartTag w:uri="urn:schemas-microsoft-com:office:smarttags" w:element="PersonName">
        <w:smartTagPr>
          <w:attr w:name="ProductID" w:val="la Venta"/>
        </w:smartTagPr>
        <w:r w:rsidRPr="00721907">
          <w:rPr>
            <w:rFonts w:ascii="Arial" w:hAnsi="Arial" w:cs="Arial"/>
          </w:rPr>
          <w:t>la Venta</w:t>
        </w:r>
      </w:smartTag>
      <w:r w:rsidRPr="00721907">
        <w:rPr>
          <w:rFonts w:ascii="Arial" w:hAnsi="Arial" w:cs="Arial"/>
        </w:rPr>
        <w:t xml:space="preserve"> y Consumo de Bebidas Alcohólicas en el Estado de Jalisco, se atenderá a ésta y al reglamento respectivo.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8.-</w:t>
      </w:r>
      <w:r w:rsidRPr="00721907">
        <w:rPr>
          <w:rFonts w:ascii="Arial" w:hAnsi="Arial" w:cs="Arial"/>
        </w:rPr>
        <w:t xml:space="preserve"> Para los efectos de esta ley, se considera: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 Establecimiento: Toda unidad económica instalada en un domicilio permanente para desarrollar total o parcialmente actividades comerciales, industriales o prestación de servicios;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 Local o accesoria: Cada uno de los espacios abiertos o cerrados, en que se divide el interior y exterior de los mercados conforme haya sido su estructura original para el desarrollo de actividades comerciales, industriales o prestación de servicios; y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lang w:val="es-ES"/>
        </w:rPr>
      </w:pPr>
      <w:r w:rsidRPr="00721907">
        <w:rPr>
          <w:rFonts w:ascii="Arial" w:hAnsi="Arial" w:cs="Arial"/>
        </w:rPr>
        <w:t xml:space="preserve">III. Puesto: Toda instalación fija o semifija permanente o eventual en que se desarrollen actividades comerciales, industriales o prestación de servicios y que no queden comprendidos en las definiciones anteriores. </w:t>
      </w:r>
    </w:p>
    <w:p w:rsidR="00D5023F" w:rsidRPr="00721907" w:rsidRDefault="00D5023F" w:rsidP="00D5023F">
      <w:pPr>
        <w:ind w:right="48"/>
        <w:jc w:val="center"/>
        <w:outlineLvl w:val="0"/>
        <w:rPr>
          <w:rFonts w:ascii="Arial" w:hAnsi="Arial" w:cs="Arial"/>
          <w:b/>
          <w:bCs/>
        </w:rPr>
      </w:pPr>
    </w:p>
    <w:p w:rsidR="00D5023F" w:rsidRPr="00721907" w:rsidRDefault="00D5023F" w:rsidP="00D5023F">
      <w:pPr>
        <w:ind w:right="48"/>
        <w:jc w:val="center"/>
        <w:outlineLvl w:val="0"/>
        <w:rPr>
          <w:rFonts w:ascii="Arial" w:hAnsi="Arial" w:cs="Arial"/>
          <w:b/>
          <w:bCs/>
        </w:rPr>
      </w:pPr>
    </w:p>
    <w:p w:rsidR="00D5023F" w:rsidRPr="00721907" w:rsidRDefault="00D5023F" w:rsidP="00D5023F">
      <w:pPr>
        <w:ind w:right="48"/>
        <w:jc w:val="center"/>
        <w:outlineLvl w:val="0"/>
        <w:rPr>
          <w:rFonts w:ascii="Arial" w:hAnsi="Arial" w:cs="Arial"/>
          <w:b/>
          <w:bCs/>
        </w:rPr>
      </w:pPr>
      <w:r w:rsidRPr="00721907">
        <w:rPr>
          <w:rFonts w:ascii="Arial" w:hAnsi="Arial" w:cs="Arial"/>
          <w:b/>
          <w:bCs/>
        </w:rPr>
        <w:t>CAPÍTULO TERCERO</w:t>
      </w:r>
    </w:p>
    <w:p w:rsidR="00D5023F" w:rsidRPr="00721907" w:rsidRDefault="00D5023F" w:rsidP="00D5023F">
      <w:pPr>
        <w:ind w:right="48"/>
        <w:jc w:val="center"/>
        <w:rPr>
          <w:rFonts w:ascii="Arial" w:hAnsi="Arial" w:cs="Arial"/>
          <w:b/>
          <w:bCs/>
        </w:rPr>
      </w:pPr>
      <w:r w:rsidRPr="00721907">
        <w:rPr>
          <w:rFonts w:ascii="Arial" w:hAnsi="Arial" w:cs="Arial"/>
          <w:b/>
          <w:bCs/>
        </w:rPr>
        <w:t>DE LAS FACULTADES DE LAS AUTORIDADES FISCALES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9.-</w:t>
      </w:r>
      <w:r w:rsidRPr="00721907">
        <w:rPr>
          <w:rFonts w:ascii="Arial" w:hAnsi="Arial" w:cs="Arial"/>
        </w:rPr>
        <w:t xml:space="preserve"> El funcionario encargado de </w:t>
      </w:r>
      <w:smartTag w:uri="urn:schemas-microsoft-com:office:smarttags" w:element="PersonName">
        <w:smartTagPr>
          <w:attr w:name="ProductID" w:val="la Hacienda Municipal"/>
        </w:smartTagPr>
        <w:r w:rsidRPr="00721907">
          <w:rPr>
            <w:rFonts w:ascii="Arial" w:hAnsi="Arial" w:cs="Arial"/>
          </w:rPr>
          <w:t>la Hacienda Municipal</w:t>
        </w:r>
      </w:smartTag>
      <w:r w:rsidRPr="00721907">
        <w:rPr>
          <w:rFonts w:ascii="Arial" w:hAnsi="Arial" w:cs="Arial"/>
        </w:rPr>
        <w:t xml:space="preserve">,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con cheque certificado o nominativo salvo buen cobro, o vía electrónica a través de una transferencia, con tarjeta de débito o crédito, mediante la expedición del recibo oficial correspondiente.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10</w:t>
      </w:r>
      <w:r w:rsidRPr="00721907">
        <w:rPr>
          <w:rFonts w:ascii="Arial" w:hAnsi="Arial" w:cs="Arial"/>
        </w:rPr>
        <w:t xml:space="preserve">.- Para los efectos de esta ley, las responsabilidades pecuniarias que cuantifique </w:t>
      </w:r>
      <w:smartTag w:uri="urn:schemas-microsoft-com:office:smarttags" w:element="PersonName">
        <w:smartTagPr>
          <w:attr w:name="ProductID" w:val="la Auditor￭a Superior"/>
        </w:smartTagPr>
        <w:r w:rsidRPr="00721907">
          <w:rPr>
            <w:rFonts w:ascii="Arial" w:hAnsi="Arial" w:cs="Arial"/>
          </w:rPr>
          <w:t>la Auditoría Superior</w:t>
        </w:r>
      </w:smartTag>
      <w:r w:rsidRPr="00721907">
        <w:rPr>
          <w:rFonts w:ascii="Arial" w:hAnsi="Arial" w:cs="Arial"/>
        </w:rPr>
        <w:t xml:space="preserve"> del Estado de Jalisco, en contra de los servidores públicos municipales, se equipararán a créditos fiscales, previa la aprobación del Congreso del Estado; en consecuencia, </w:t>
      </w:r>
      <w:smartTag w:uri="urn:schemas-microsoft-com:office:smarttags" w:element="PersonName">
        <w:smartTagPr>
          <w:attr w:name="ProductID" w:val="la Hacienda Municipal"/>
        </w:smartTagPr>
        <w:r w:rsidRPr="00721907">
          <w:rPr>
            <w:rFonts w:ascii="Arial" w:hAnsi="Arial" w:cs="Arial"/>
          </w:rPr>
          <w:t>la Hacienda Municipal</w:t>
        </w:r>
      </w:smartTag>
      <w:r w:rsidRPr="00721907">
        <w:rPr>
          <w:rFonts w:ascii="Arial" w:hAnsi="Arial" w:cs="Arial"/>
        </w:rPr>
        <w:t xml:space="preserve"> tendrá la obligación de hacerlos efectivos.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11.-</w:t>
      </w:r>
      <w:r w:rsidRPr="00721907">
        <w:rPr>
          <w:rFonts w:ascii="Arial" w:hAnsi="Arial" w:cs="Arial"/>
        </w:rPr>
        <w:t xml:space="preserve"> Queda estrictamente prohibido modificar las cuotas, tasas y tarifas, que en esta Ley se establecen, ya sea para aumentarlas o disminuirlas, a excepción de lo que establece el artículo 37, fracción I,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del Gobierno y </w:t>
      </w:r>
      <w:smartTag w:uri="urn:schemas-microsoft-com:office:smarttags" w:element="PersonName">
        <w:smartTagPr>
          <w:attr w:name="ProductID" w:val="la Administraci￳n P￺blica"/>
        </w:smartTagPr>
        <w:r w:rsidRPr="00721907">
          <w:rPr>
            <w:rFonts w:ascii="Arial" w:hAnsi="Arial" w:cs="Arial"/>
          </w:rPr>
          <w:t>la Administración Pública</w:t>
        </w:r>
      </w:smartTag>
      <w:r w:rsidRPr="00721907">
        <w:rPr>
          <w:rFonts w:ascii="Arial" w:hAnsi="Arial" w:cs="Arial"/>
        </w:rPr>
        <w:t xml:space="preserve"> Municipal del Estado de Jalisco. Quien incumpla esta obligación, incurrirá en responsabilidad y se hará acreedor a las sanciones que precisa la ley de la materia.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lang w:eastAsia="es-MX"/>
        </w:rPr>
      </w:pPr>
      <w:r w:rsidRPr="00721907">
        <w:rPr>
          <w:rFonts w:ascii="Arial" w:hAnsi="Arial" w:cs="Arial"/>
          <w:b/>
          <w:lang w:eastAsia="es-MX"/>
        </w:rPr>
        <w:t>Artículo 12.-</w:t>
      </w:r>
      <w:r w:rsidRPr="00721907">
        <w:rPr>
          <w:rFonts w:ascii="Arial" w:hAnsi="Arial" w:cs="Arial"/>
          <w:lang w:eastAsia="es-MX"/>
        </w:rPr>
        <w:t xml:space="preserve"> El Municipio percibirá ingresos por los impuestos, contribuciones de mejora, derechos, productos y aprovechamientos no comprendidos en las fracciones de </w:t>
      </w:r>
      <w:smartTag w:uri="urn:schemas-microsoft-com:office:smarttags" w:element="PersonName">
        <w:smartTagPr>
          <w:attr w:name="ProductID" w:val="la Ley"/>
        </w:smartTagPr>
        <w:r w:rsidRPr="00721907">
          <w:rPr>
            <w:rFonts w:ascii="Arial" w:hAnsi="Arial" w:cs="Arial"/>
            <w:lang w:eastAsia="es-MX"/>
          </w:rPr>
          <w:t>la Ley</w:t>
        </w:r>
      </w:smartTag>
      <w:r w:rsidRPr="00721907">
        <w:rPr>
          <w:rFonts w:ascii="Arial" w:hAnsi="Arial" w:cs="Arial"/>
          <w:lang w:eastAsia="es-MX"/>
        </w:rPr>
        <w:t xml:space="preserve"> de Ingresos causados en ejercicios fiscales anteriores pendientes de liquidación de pago.</w:t>
      </w:r>
    </w:p>
    <w:p w:rsidR="00D5023F" w:rsidRPr="00721907" w:rsidRDefault="00D5023F" w:rsidP="00D5023F">
      <w:pPr>
        <w:ind w:right="48"/>
        <w:rPr>
          <w:rFonts w:ascii="Arial" w:hAnsi="Arial" w:cs="Arial"/>
        </w:rPr>
      </w:pPr>
    </w:p>
    <w:p w:rsidR="00D5023F" w:rsidRPr="00721907" w:rsidRDefault="00D5023F" w:rsidP="00D5023F">
      <w:pPr>
        <w:ind w:right="48"/>
        <w:jc w:val="center"/>
        <w:outlineLvl w:val="0"/>
        <w:rPr>
          <w:rFonts w:ascii="Arial" w:hAnsi="Arial" w:cs="Arial"/>
          <w:b/>
          <w:bCs/>
        </w:rPr>
      </w:pPr>
    </w:p>
    <w:p w:rsidR="00D5023F" w:rsidRPr="00721907" w:rsidRDefault="00D5023F" w:rsidP="00D5023F">
      <w:pPr>
        <w:ind w:right="48"/>
        <w:jc w:val="center"/>
        <w:outlineLvl w:val="0"/>
        <w:rPr>
          <w:rFonts w:ascii="Arial" w:hAnsi="Arial" w:cs="Arial"/>
          <w:b/>
          <w:bCs/>
        </w:rPr>
      </w:pPr>
      <w:r w:rsidRPr="00721907">
        <w:rPr>
          <w:rFonts w:ascii="Arial" w:hAnsi="Arial" w:cs="Arial"/>
          <w:b/>
          <w:bCs/>
        </w:rPr>
        <w:t>CAPÍTULO CUARTO</w:t>
      </w:r>
    </w:p>
    <w:p w:rsidR="00D5023F" w:rsidRPr="00721907" w:rsidRDefault="00D5023F" w:rsidP="00D5023F">
      <w:pPr>
        <w:ind w:right="48"/>
        <w:jc w:val="center"/>
        <w:rPr>
          <w:rFonts w:ascii="Arial" w:hAnsi="Arial" w:cs="Arial"/>
          <w:b/>
          <w:bCs/>
        </w:rPr>
      </w:pPr>
      <w:r w:rsidRPr="00721907">
        <w:rPr>
          <w:rFonts w:ascii="Arial" w:hAnsi="Arial" w:cs="Arial"/>
          <w:b/>
          <w:bCs/>
        </w:rPr>
        <w:t>DE LOS INCENTIVOS FISCALES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13.-</w:t>
      </w:r>
      <w:r w:rsidRPr="00721907">
        <w:rPr>
          <w:rFonts w:ascii="Arial" w:hAnsi="Arial" w:cs="Arial"/>
        </w:rPr>
        <w:t xml:space="preserve"> Las personas físicas y jurídicas, que durante el año de ejercicio fiscal correspondiente a esta ley,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 Reducción temporal de impuestos: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Impuesto predial: Reducción del impuesto predial del inmueble en que se encuentren asentadas las instalaciones de la empresa.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b) Impuesto sobre transmisiones patrimoniales: Reducción del impuesto correspondiente a la adquisición del o de los inmuebles destinados a las actividades aprobadas en el proyecto.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c) Negocios jurídicos: Reducción del impuesto sobre negocios jurídicos; tratándose de construcción, reconstrucción, ampliación, y demolición del inmueble en que se encuentre la empresa.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 Reducción temporal de derechos: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Derechos por aprovechamiento de la infraestructura básica: Reducción de estos derechos a los propietarios de predios intraurbanos localizados dentro de la zona de reserva urbana, exclusivamente tratándose de inmuebles de uso no habitacional en los que se instale el establecimiento industrial, comercial o de prestación de servicios, en la superficie que determine el proyecto aprobado.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b) Derechos de licencia de construcción: Reducción de los derechos de licencia de construcción para inmuebles de uso no habitacional, destinados a la industria, comercio y prestación de servicios o uso turístico.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Los incentivos señalados en razón del número de empleos generados se aplicarán según la siguiente tabla: </w:t>
      </w:r>
    </w:p>
    <w:p w:rsidR="00D5023F" w:rsidRPr="00721907" w:rsidRDefault="00D5023F" w:rsidP="00D5023F">
      <w:pPr>
        <w:ind w:right="48"/>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8"/>
        <w:gridCol w:w="965"/>
        <w:gridCol w:w="1448"/>
        <w:gridCol w:w="1103"/>
        <w:gridCol w:w="1843"/>
        <w:gridCol w:w="1393"/>
      </w:tblGrid>
      <w:tr w:rsidR="00D5023F" w:rsidRPr="00721907">
        <w:trPr>
          <w:trHeight w:val="54"/>
          <w:jc w:val="center"/>
        </w:trPr>
        <w:tc>
          <w:tcPr>
            <w:tcW w:w="5000" w:type="pct"/>
            <w:gridSpan w:val="6"/>
            <w:vAlign w:val="bottom"/>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PORCENTAJES DE REDUCCIÓN</w:t>
            </w:r>
          </w:p>
        </w:tc>
      </w:tr>
      <w:tr w:rsidR="00D5023F" w:rsidRPr="00721907">
        <w:trPr>
          <w:trHeight w:val="466"/>
          <w:jc w:val="center"/>
        </w:trPr>
        <w:tc>
          <w:tcPr>
            <w:tcW w:w="985"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Condicionantes del Incentivo</w:t>
            </w:r>
          </w:p>
        </w:tc>
        <w:tc>
          <w:tcPr>
            <w:tcW w:w="2090" w:type="pct"/>
            <w:gridSpan w:val="3"/>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Impuestos</w:t>
            </w:r>
          </w:p>
        </w:tc>
        <w:tc>
          <w:tcPr>
            <w:tcW w:w="1924" w:type="pct"/>
            <w:gridSpan w:val="2"/>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Derechos</w:t>
            </w:r>
          </w:p>
        </w:tc>
      </w:tr>
      <w:tr w:rsidR="00D5023F" w:rsidRPr="00721907">
        <w:trPr>
          <w:trHeight w:val="54"/>
          <w:jc w:val="center"/>
        </w:trPr>
        <w:tc>
          <w:tcPr>
            <w:tcW w:w="985" w:type="pct"/>
            <w:vAlign w:val="center"/>
          </w:tcPr>
          <w:p w:rsidR="00D5023F" w:rsidRPr="00721907" w:rsidRDefault="00D5023F" w:rsidP="00D5023F">
            <w:pPr>
              <w:ind w:right="48"/>
              <w:rPr>
                <w:rFonts w:ascii="Arial" w:hAnsi="Arial" w:cs="Arial"/>
                <w:sz w:val="20"/>
                <w:szCs w:val="20"/>
              </w:rPr>
            </w:pPr>
            <w:r w:rsidRPr="00721907">
              <w:rPr>
                <w:rFonts w:ascii="Arial" w:hAnsi="Arial" w:cs="Arial"/>
                <w:sz w:val="20"/>
                <w:szCs w:val="20"/>
              </w:rPr>
              <w:t>Creación de Nuevos Empleos</w:t>
            </w:r>
          </w:p>
        </w:tc>
        <w:tc>
          <w:tcPr>
            <w:tcW w:w="574" w:type="pct"/>
            <w:vAlign w:val="center"/>
          </w:tcPr>
          <w:p w:rsidR="00D5023F" w:rsidRPr="00721907" w:rsidRDefault="00D5023F" w:rsidP="00D5023F">
            <w:pPr>
              <w:ind w:right="48"/>
              <w:rPr>
                <w:rFonts w:ascii="Arial" w:hAnsi="Arial" w:cs="Arial"/>
                <w:sz w:val="20"/>
                <w:szCs w:val="20"/>
              </w:rPr>
            </w:pPr>
            <w:r w:rsidRPr="00721907">
              <w:rPr>
                <w:rFonts w:ascii="Arial" w:hAnsi="Arial" w:cs="Arial"/>
                <w:sz w:val="20"/>
                <w:szCs w:val="20"/>
              </w:rPr>
              <w:t>Predial</w:t>
            </w:r>
          </w:p>
        </w:tc>
        <w:tc>
          <w:tcPr>
            <w:tcW w:w="861" w:type="pct"/>
            <w:vAlign w:val="center"/>
          </w:tcPr>
          <w:p w:rsidR="00D5023F" w:rsidRPr="00721907" w:rsidRDefault="00D5023F" w:rsidP="00D5023F">
            <w:pPr>
              <w:ind w:right="48"/>
              <w:rPr>
                <w:rFonts w:ascii="Arial" w:hAnsi="Arial" w:cs="Arial"/>
                <w:sz w:val="18"/>
                <w:szCs w:val="18"/>
              </w:rPr>
            </w:pPr>
            <w:r w:rsidRPr="00721907">
              <w:rPr>
                <w:rFonts w:ascii="Arial" w:hAnsi="Arial" w:cs="Arial"/>
                <w:sz w:val="18"/>
                <w:szCs w:val="18"/>
              </w:rPr>
              <w:t>Transmisiones Patrimoniales</w:t>
            </w:r>
          </w:p>
        </w:tc>
        <w:tc>
          <w:tcPr>
            <w:tcW w:w="656" w:type="pct"/>
            <w:vAlign w:val="center"/>
          </w:tcPr>
          <w:p w:rsidR="00D5023F" w:rsidRPr="00721907" w:rsidRDefault="00D5023F" w:rsidP="00D5023F">
            <w:pPr>
              <w:ind w:right="48"/>
              <w:rPr>
                <w:rFonts w:ascii="Arial" w:hAnsi="Arial" w:cs="Arial"/>
                <w:sz w:val="20"/>
                <w:szCs w:val="20"/>
              </w:rPr>
            </w:pPr>
            <w:r w:rsidRPr="00721907">
              <w:rPr>
                <w:rFonts w:ascii="Arial" w:hAnsi="Arial" w:cs="Arial"/>
                <w:sz w:val="20"/>
                <w:szCs w:val="20"/>
              </w:rPr>
              <w:t>Negocios</w:t>
            </w:r>
          </w:p>
          <w:p w:rsidR="00D5023F" w:rsidRPr="00721907" w:rsidRDefault="00D5023F" w:rsidP="00D5023F">
            <w:pPr>
              <w:ind w:right="48"/>
              <w:rPr>
                <w:rFonts w:ascii="Arial" w:hAnsi="Arial" w:cs="Arial"/>
                <w:sz w:val="20"/>
                <w:szCs w:val="20"/>
              </w:rPr>
            </w:pPr>
            <w:r w:rsidRPr="00721907">
              <w:rPr>
                <w:rFonts w:ascii="Arial" w:hAnsi="Arial" w:cs="Arial"/>
                <w:sz w:val="20"/>
                <w:szCs w:val="20"/>
              </w:rPr>
              <w:t>Jurídicos</w:t>
            </w:r>
          </w:p>
        </w:tc>
        <w:tc>
          <w:tcPr>
            <w:tcW w:w="1096" w:type="pct"/>
            <w:vAlign w:val="center"/>
          </w:tcPr>
          <w:p w:rsidR="00D5023F" w:rsidRPr="00721907" w:rsidRDefault="00D5023F" w:rsidP="00D5023F">
            <w:pPr>
              <w:ind w:right="48"/>
              <w:rPr>
                <w:rFonts w:ascii="Arial" w:hAnsi="Arial" w:cs="Arial"/>
                <w:sz w:val="20"/>
                <w:szCs w:val="20"/>
              </w:rPr>
            </w:pPr>
            <w:r w:rsidRPr="00721907">
              <w:rPr>
                <w:rFonts w:ascii="Arial" w:hAnsi="Arial" w:cs="Arial"/>
                <w:sz w:val="20"/>
                <w:szCs w:val="20"/>
              </w:rPr>
              <w:t>Aprovechamiento de la Infraestructura</w:t>
            </w:r>
          </w:p>
        </w:tc>
        <w:tc>
          <w:tcPr>
            <w:tcW w:w="829" w:type="pct"/>
            <w:vAlign w:val="center"/>
          </w:tcPr>
          <w:p w:rsidR="00D5023F" w:rsidRPr="00721907" w:rsidRDefault="00D5023F" w:rsidP="00D5023F">
            <w:pPr>
              <w:ind w:right="48"/>
              <w:rPr>
                <w:rFonts w:ascii="Arial" w:hAnsi="Arial" w:cs="Arial"/>
                <w:sz w:val="20"/>
                <w:szCs w:val="20"/>
              </w:rPr>
            </w:pPr>
            <w:r w:rsidRPr="00721907">
              <w:rPr>
                <w:rFonts w:ascii="Arial" w:hAnsi="Arial" w:cs="Arial"/>
                <w:sz w:val="20"/>
                <w:szCs w:val="20"/>
              </w:rPr>
              <w:t>Licencias de</w:t>
            </w:r>
          </w:p>
          <w:p w:rsidR="00D5023F" w:rsidRPr="00721907" w:rsidRDefault="00D5023F" w:rsidP="00D5023F">
            <w:pPr>
              <w:ind w:right="48"/>
              <w:rPr>
                <w:rFonts w:ascii="Arial" w:hAnsi="Arial" w:cs="Arial"/>
                <w:sz w:val="20"/>
                <w:szCs w:val="20"/>
              </w:rPr>
            </w:pPr>
            <w:r w:rsidRPr="00721907">
              <w:rPr>
                <w:rFonts w:ascii="Arial" w:hAnsi="Arial" w:cs="Arial"/>
                <w:sz w:val="20"/>
                <w:szCs w:val="20"/>
              </w:rPr>
              <w:t>Construcción</w:t>
            </w:r>
          </w:p>
        </w:tc>
      </w:tr>
      <w:tr w:rsidR="00D5023F" w:rsidRPr="00721907">
        <w:trPr>
          <w:trHeight w:val="233"/>
          <w:jc w:val="center"/>
        </w:trPr>
        <w:tc>
          <w:tcPr>
            <w:tcW w:w="985"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100 en adelante</w:t>
            </w:r>
          </w:p>
        </w:tc>
        <w:tc>
          <w:tcPr>
            <w:tcW w:w="574"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50%</w:t>
            </w:r>
          </w:p>
        </w:tc>
        <w:tc>
          <w:tcPr>
            <w:tcW w:w="861"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50%</w:t>
            </w:r>
          </w:p>
        </w:tc>
        <w:tc>
          <w:tcPr>
            <w:tcW w:w="656"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50%</w:t>
            </w:r>
          </w:p>
        </w:tc>
        <w:tc>
          <w:tcPr>
            <w:tcW w:w="1096"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50%</w:t>
            </w:r>
          </w:p>
        </w:tc>
        <w:tc>
          <w:tcPr>
            <w:tcW w:w="829"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25%</w:t>
            </w:r>
          </w:p>
        </w:tc>
      </w:tr>
      <w:tr w:rsidR="00D5023F" w:rsidRPr="00721907">
        <w:trPr>
          <w:trHeight w:val="233"/>
          <w:jc w:val="center"/>
        </w:trPr>
        <w:tc>
          <w:tcPr>
            <w:tcW w:w="985" w:type="pct"/>
            <w:vAlign w:val="center"/>
          </w:tcPr>
          <w:p w:rsidR="00D5023F" w:rsidRPr="00721907" w:rsidRDefault="00D5023F" w:rsidP="00D5023F">
            <w:pPr>
              <w:ind w:right="48"/>
              <w:jc w:val="center"/>
              <w:rPr>
                <w:rFonts w:ascii="Arial" w:hAnsi="Arial" w:cs="Arial"/>
                <w:sz w:val="20"/>
                <w:szCs w:val="20"/>
              </w:rPr>
            </w:pPr>
            <w:smartTag w:uri="urn:schemas-microsoft-com:office:smarttags" w:element="metricconverter">
              <w:smartTagPr>
                <w:attr w:name="ProductID" w:val="75 a"/>
              </w:smartTagPr>
              <w:r w:rsidRPr="00721907">
                <w:rPr>
                  <w:rFonts w:ascii="Arial" w:hAnsi="Arial" w:cs="Arial"/>
                  <w:sz w:val="20"/>
                  <w:szCs w:val="20"/>
                </w:rPr>
                <w:t>75 a</w:t>
              </w:r>
            </w:smartTag>
            <w:r w:rsidRPr="00721907">
              <w:rPr>
                <w:rFonts w:ascii="Arial" w:hAnsi="Arial" w:cs="Arial"/>
                <w:sz w:val="20"/>
                <w:szCs w:val="20"/>
              </w:rPr>
              <w:t xml:space="preserve"> 99</w:t>
            </w:r>
          </w:p>
        </w:tc>
        <w:tc>
          <w:tcPr>
            <w:tcW w:w="574"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37.50%</w:t>
            </w:r>
          </w:p>
        </w:tc>
        <w:tc>
          <w:tcPr>
            <w:tcW w:w="861"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37.50%</w:t>
            </w:r>
          </w:p>
        </w:tc>
        <w:tc>
          <w:tcPr>
            <w:tcW w:w="656"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37.50%</w:t>
            </w:r>
          </w:p>
        </w:tc>
        <w:tc>
          <w:tcPr>
            <w:tcW w:w="1096"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37.50%</w:t>
            </w:r>
          </w:p>
        </w:tc>
        <w:tc>
          <w:tcPr>
            <w:tcW w:w="829"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18.75%</w:t>
            </w:r>
          </w:p>
        </w:tc>
      </w:tr>
      <w:tr w:rsidR="00D5023F" w:rsidRPr="00721907">
        <w:trPr>
          <w:trHeight w:val="233"/>
          <w:jc w:val="center"/>
        </w:trPr>
        <w:tc>
          <w:tcPr>
            <w:tcW w:w="985" w:type="pct"/>
            <w:vAlign w:val="center"/>
          </w:tcPr>
          <w:p w:rsidR="00D5023F" w:rsidRPr="00721907" w:rsidRDefault="00D5023F" w:rsidP="00D5023F">
            <w:pPr>
              <w:ind w:right="48"/>
              <w:jc w:val="center"/>
              <w:rPr>
                <w:rFonts w:ascii="Arial" w:hAnsi="Arial" w:cs="Arial"/>
                <w:sz w:val="20"/>
                <w:szCs w:val="20"/>
              </w:rPr>
            </w:pPr>
            <w:smartTag w:uri="urn:schemas-microsoft-com:office:smarttags" w:element="metricconverter">
              <w:smartTagPr>
                <w:attr w:name="ProductID" w:val="50 a"/>
              </w:smartTagPr>
              <w:r w:rsidRPr="00721907">
                <w:rPr>
                  <w:rFonts w:ascii="Arial" w:hAnsi="Arial" w:cs="Arial"/>
                  <w:sz w:val="20"/>
                  <w:szCs w:val="20"/>
                </w:rPr>
                <w:t>50 a</w:t>
              </w:r>
            </w:smartTag>
            <w:r w:rsidRPr="00721907">
              <w:rPr>
                <w:rFonts w:ascii="Arial" w:hAnsi="Arial" w:cs="Arial"/>
                <w:sz w:val="20"/>
                <w:szCs w:val="20"/>
              </w:rPr>
              <w:t xml:space="preserve"> 74</w:t>
            </w:r>
          </w:p>
        </w:tc>
        <w:tc>
          <w:tcPr>
            <w:tcW w:w="574"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25%</w:t>
            </w:r>
          </w:p>
        </w:tc>
        <w:tc>
          <w:tcPr>
            <w:tcW w:w="861"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25%</w:t>
            </w:r>
          </w:p>
        </w:tc>
        <w:tc>
          <w:tcPr>
            <w:tcW w:w="656"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25%</w:t>
            </w:r>
          </w:p>
        </w:tc>
        <w:tc>
          <w:tcPr>
            <w:tcW w:w="1096"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25%</w:t>
            </w:r>
          </w:p>
        </w:tc>
        <w:tc>
          <w:tcPr>
            <w:tcW w:w="829"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12.50%</w:t>
            </w:r>
          </w:p>
        </w:tc>
      </w:tr>
      <w:tr w:rsidR="00D5023F" w:rsidRPr="00721907">
        <w:trPr>
          <w:trHeight w:val="233"/>
          <w:jc w:val="center"/>
        </w:trPr>
        <w:tc>
          <w:tcPr>
            <w:tcW w:w="985" w:type="pct"/>
            <w:vAlign w:val="center"/>
          </w:tcPr>
          <w:p w:rsidR="00D5023F" w:rsidRPr="00721907" w:rsidRDefault="00D5023F" w:rsidP="00D5023F">
            <w:pPr>
              <w:ind w:right="48"/>
              <w:jc w:val="center"/>
              <w:rPr>
                <w:rFonts w:ascii="Arial" w:hAnsi="Arial" w:cs="Arial"/>
                <w:sz w:val="20"/>
                <w:szCs w:val="20"/>
              </w:rPr>
            </w:pPr>
            <w:smartTag w:uri="urn:schemas-microsoft-com:office:smarttags" w:element="metricconverter">
              <w:smartTagPr>
                <w:attr w:name="ProductID" w:val="15 a"/>
              </w:smartTagPr>
              <w:r w:rsidRPr="00721907">
                <w:rPr>
                  <w:rFonts w:ascii="Arial" w:hAnsi="Arial" w:cs="Arial"/>
                  <w:sz w:val="20"/>
                  <w:szCs w:val="20"/>
                </w:rPr>
                <w:t>15 a</w:t>
              </w:r>
            </w:smartTag>
            <w:r w:rsidRPr="00721907">
              <w:rPr>
                <w:rFonts w:ascii="Arial" w:hAnsi="Arial" w:cs="Arial"/>
                <w:sz w:val="20"/>
                <w:szCs w:val="20"/>
              </w:rPr>
              <w:t xml:space="preserve"> 49</w:t>
            </w:r>
          </w:p>
        </w:tc>
        <w:tc>
          <w:tcPr>
            <w:tcW w:w="574"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15%</w:t>
            </w:r>
          </w:p>
        </w:tc>
        <w:tc>
          <w:tcPr>
            <w:tcW w:w="861"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15%</w:t>
            </w:r>
          </w:p>
        </w:tc>
        <w:tc>
          <w:tcPr>
            <w:tcW w:w="656"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15%</w:t>
            </w:r>
          </w:p>
        </w:tc>
        <w:tc>
          <w:tcPr>
            <w:tcW w:w="1096"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15%</w:t>
            </w:r>
          </w:p>
        </w:tc>
        <w:tc>
          <w:tcPr>
            <w:tcW w:w="829"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10%</w:t>
            </w:r>
          </w:p>
        </w:tc>
      </w:tr>
      <w:tr w:rsidR="00D5023F" w:rsidRPr="00721907">
        <w:trPr>
          <w:trHeight w:val="233"/>
          <w:jc w:val="center"/>
        </w:trPr>
        <w:tc>
          <w:tcPr>
            <w:tcW w:w="985" w:type="pct"/>
            <w:vAlign w:val="center"/>
          </w:tcPr>
          <w:p w:rsidR="00D5023F" w:rsidRPr="00721907" w:rsidRDefault="00D5023F" w:rsidP="00D5023F">
            <w:pPr>
              <w:ind w:right="48"/>
              <w:jc w:val="center"/>
              <w:rPr>
                <w:rFonts w:ascii="Arial" w:hAnsi="Arial" w:cs="Arial"/>
                <w:sz w:val="20"/>
                <w:szCs w:val="20"/>
              </w:rPr>
            </w:pPr>
            <w:smartTag w:uri="urn:schemas-microsoft-com:office:smarttags" w:element="metricconverter">
              <w:smartTagPr>
                <w:attr w:name="ProductID" w:val="2 a"/>
              </w:smartTagPr>
              <w:r w:rsidRPr="00721907">
                <w:rPr>
                  <w:rFonts w:ascii="Arial" w:hAnsi="Arial" w:cs="Arial"/>
                  <w:sz w:val="20"/>
                  <w:szCs w:val="20"/>
                </w:rPr>
                <w:t>2 a</w:t>
              </w:r>
            </w:smartTag>
            <w:r w:rsidRPr="00721907">
              <w:rPr>
                <w:rFonts w:ascii="Arial" w:hAnsi="Arial" w:cs="Arial"/>
                <w:sz w:val="20"/>
                <w:szCs w:val="20"/>
              </w:rPr>
              <w:t xml:space="preserve"> 14</w:t>
            </w:r>
          </w:p>
        </w:tc>
        <w:tc>
          <w:tcPr>
            <w:tcW w:w="574"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10%</w:t>
            </w:r>
          </w:p>
        </w:tc>
        <w:tc>
          <w:tcPr>
            <w:tcW w:w="861"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10%</w:t>
            </w:r>
          </w:p>
        </w:tc>
        <w:tc>
          <w:tcPr>
            <w:tcW w:w="656"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10%</w:t>
            </w:r>
          </w:p>
        </w:tc>
        <w:tc>
          <w:tcPr>
            <w:tcW w:w="1096"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10%</w:t>
            </w:r>
          </w:p>
        </w:tc>
        <w:tc>
          <w:tcPr>
            <w:tcW w:w="829" w:type="pct"/>
            <w:vAlign w:val="center"/>
          </w:tcPr>
          <w:p w:rsidR="00D5023F" w:rsidRPr="00721907" w:rsidRDefault="00D5023F" w:rsidP="00D5023F">
            <w:pPr>
              <w:ind w:right="48"/>
              <w:jc w:val="center"/>
              <w:rPr>
                <w:rFonts w:ascii="Arial" w:hAnsi="Arial" w:cs="Arial"/>
                <w:sz w:val="20"/>
                <w:szCs w:val="20"/>
              </w:rPr>
            </w:pPr>
            <w:r w:rsidRPr="00721907">
              <w:rPr>
                <w:rFonts w:ascii="Arial" w:hAnsi="Arial" w:cs="Arial"/>
                <w:sz w:val="20"/>
                <w:szCs w:val="20"/>
              </w:rPr>
              <w:t>10%</w:t>
            </w:r>
          </w:p>
        </w:tc>
      </w:tr>
    </w:tbl>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Quedan comprendidos dentro de estos incentivos fiscales, las personas física o jurídica, que habiendo cumplido con los requisitos de creación de nuevas fuentes de empleo, constituyan un derecho real de superficie o adquieran en arrendamiento el inmueble, cuando menos por el término de diez años.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14.-</w:t>
      </w:r>
      <w:r w:rsidRPr="00721907">
        <w:rPr>
          <w:rFonts w:ascii="Arial" w:hAnsi="Arial" w:cs="Arial"/>
        </w:rPr>
        <w:t xml:space="preserve"> Para la aplicación de los incentivos señalados en el artículo que antecede, no se considerará que existe el inicio o ampliación de actividades o una nueva inversión de personas físicas o jurídicas, si ésta estuviere ya constituida antes del año 2015,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15</w:t>
      </w:r>
      <w:r w:rsidRPr="00721907">
        <w:rPr>
          <w:rFonts w:ascii="Arial" w:hAnsi="Arial" w:cs="Arial"/>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w:t>
      </w:r>
      <w:smartTag w:uri="urn:schemas-microsoft-com:office:smarttags" w:element="PersonName">
        <w:smartTagPr>
          <w:attr w:name="ProductID" w:val="la Hacienda Municipal"/>
        </w:smartTagPr>
        <w:r w:rsidRPr="00721907">
          <w:rPr>
            <w:rFonts w:ascii="Arial" w:hAnsi="Arial" w:cs="Arial"/>
          </w:rPr>
          <w:t>la Hacienda Municipal</w:t>
        </w:r>
      </w:smartTag>
      <w:r w:rsidRPr="00721907">
        <w:rPr>
          <w:rFonts w:ascii="Arial" w:hAnsi="Arial" w:cs="Arial"/>
        </w:rPr>
        <w:t xml:space="preserve"> las cantidades que conforme a la ley de ingresos del Municipio debieron haber pagado por los conceptos de impuestos y derechos causados originalmente, además de los accesorios que procedan conforme a la ley. </w:t>
      </w:r>
    </w:p>
    <w:p w:rsidR="00D5023F" w:rsidRPr="00721907" w:rsidRDefault="00D5023F" w:rsidP="00D5023F">
      <w:pPr>
        <w:ind w:right="48"/>
        <w:rPr>
          <w:rFonts w:ascii="Arial" w:hAnsi="Arial" w:cs="Arial"/>
        </w:rPr>
      </w:pPr>
    </w:p>
    <w:p w:rsidR="00D5023F" w:rsidRPr="00721907" w:rsidRDefault="00D5023F" w:rsidP="00D5023F">
      <w:pPr>
        <w:ind w:right="48"/>
        <w:jc w:val="center"/>
        <w:outlineLvl w:val="0"/>
        <w:rPr>
          <w:rFonts w:ascii="Arial" w:hAnsi="Arial" w:cs="Arial"/>
          <w:b/>
          <w:bCs/>
        </w:rPr>
      </w:pPr>
    </w:p>
    <w:p w:rsidR="00D5023F" w:rsidRPr="00721907" w:rsidRDefault="00D5023F" w:rsidP="00D5023F">
      <w:pPr>
        <w:ind w:right="48"/>
        <w:jc w:val="center"/>
        <w:outlineLvl w:val="0"/>
        <w:rPr>
          <w:rFonts w:ascii="Arial" w:hAnsi="Arial" w:cs="Arial"/>
          <w:b/>
          <w:bCs/>
        </w:rPr>
      </w:pPr>
      <w:r w:rsidRPr="00721907">
        <w:rPr>
          <w:rFonts w:ascii="Arial" w:hAnsi="Arial" w:cs="Arial"/>
          <w:b/>
          <w:bCs/>
        </w:rPr>
        <w:t>CAPÍTULO QUINTO</w:t>
      </w:r>
    </w:p>
    <w:p w:rsidR="00D5023F" w:rsidRPr="00721907" w:rsidRDefault="00D5023F" w:rsidP="00D5023F">
      <w:pPr>
        <w:ind w:right="48"/>
        <w:jc w:val="center"/>
        <w:rPr>
          <w:rFonts w:ascii="Arial" w:hAnsi="Arial" w:cs="Arial"/>
          <w:b/>
          <w:bCs/>
        </w:rPr>
      </w:pPr>
      <w:r w:rsidRPr="00721907">
        <w:rPr>
          <w:rFonts w:ascii="Arial" w:hAnsi="Arial" w:cs="Arial"/>
          <w:b/>
          <w:bCs/>
        </w:rPr>
        <w:t>DE LAS OBLIGACIONES DE LOS SERVIDORES PÚBLICOS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16</w:t>
      </w:r>
      <w:r w:rsidRPr="00721907">
        <w:rPr>
          <w:rFonts w:ascii="Arial" w:hAnsi="Arial" w:cs="Arial"/>
        </w:rPr>
        <w:t xml:space="preserve">.- Los funcionarios que determine el ayuntamiento en los términos del artículo 10 Bis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w:t>
      </w:r>
    </w:p>
    <w:p w:rsidR="00D5023F" w:rsidRPr="00721907" w:rsidRDefault="00D5023F" w:rsidP="00D5023F">
      <w:pPr>
        <w:ind w:right="48"/>
        <w:outlineLvl w:val="0"/>
        <w:rPr>
          <w:rFonts w:ascii="Arial" w:hAnsi="Arial" w:cs="Arial"/>
          <w:b/>
          <w:bCs/>
        </w:rPr>
      </w:pPr>
    </w:p>
    <w:p w:rsidR="00D5023F" w:rsidRPr="00721907" w:rsidRDefault="00D5023F" w:rsidP="00D5023F">
      <w:pPr>
        <w:ind w:right="48"/>
        <w:outlineLvl w:val="0"/>
        <w:rPr>
          <w:rFonts w:ascii="Arial" w:hAnsi="Arial" w:cs="Arial"/>
          <w:b/>
          <w:bCs/>
        </w:rPr>
      </w:pPr>
    </w:p>
    <w:p w:rsidR="00D5023F" w:rsidRPr="00721907" w:rsidRDefault="00D5023F" w:rsidP="00D5023F">
      <w:pPr>
        <w:ind w:right="48"/>
        <w:jc w:val="center"/>
        <w:outlineLvl w:val="0"/>
        <w:rPr>
          <w:rFonts w:ascii="Arial" w:hAnsi="Arial" w:cs="Arial"/>
          <w:b/>
          <w:bCs/>
        </w:rPr>
      </w:pPr>
      <w:r w:rsidRPr="00721907">
        <w:rPr>
          <w:rFonts w:ascii="Arial" w:hAnsi="Arial" w:cs="Arial"/>
          <w:b/>
          <w:bCs/>
        </w:rPr>
        <w:t>CAPÍTULO SEXTO</w:t>
      </w:r>
    </w:p>
    <w:p w:rsidR="00D5023F" w:rsidRPr="00721907" w:rsidRDefault="00D5023F" w:rsidP="00D5023F">
      <w:pPr>
        <w:ind w:right="48"/>
        <w:jc w:val="center"/>
        <w:rPr>
          <w:rFonts w:ascii="Arial" w:hAnsi="Arial" w:cs="Arial"/>
          <w:b/>
          <w:bCs/>
        </w:rPr>
      </w:pPr>
      <w:r w:rsidRPr="00721907">
        <w:rPr>
          <w:rFonts w:ascii="Arial" w:hAnsi="Arial" w:cs="Arial"/>
          <w:b/>
          <w:bCs/>
        </w:rPr>
        <w:t xml:space="preserve">DE </w:t>
      </w:r>
      <w:smartTag w:uri="urn:schemas-microsoft-com:office:smarttags" w:element="PersonName">
        <w:smartTagPr>
          <w:attr w:name="ProductID" w:val="LA SUPLETORIEDAD DE"/>
        </w:smartTagPr>
        <w:r w:rsidRPr="00721907">
          <w:rPr>
            <w:rFonts w:ascii="Arial" w:hAnsi="Arial" w:cs="Arial"/>
            <w:b/>
            <w:bCs/>
          </w:rPr>
          <w:t>LA SUPLETORIEDAD DE</w:t>
        </w:r>
      </w:smartTag>
      <w:r w:rsidRPr="00721907">
        <w:rPr>
          <w:rFonts w:ascii="Arial" w:hAnsi="Arial" w:cs="Arial"/>
          <w:b/>
          <w:bCs/>
        </w:rPr>
        <w:t xml:space="preserve"> </w:t>
      </w:r>
      <w:smartTag w:uri="urn:schemas-microsoft-com:office:smarttags" w:element="PersonName">
        <w:smartTagPr>
          <w:attr w:name="ProductID" w:val="la Ley"/>
        </w:smartTagPr>
        <w:r w:rsidRPr="00721907">
          <w:rPr>
            <w:rFonts w:ascii="Arial" w:hAnsi="Arial" w:cs="Arial"/>
            <w:b/>
            <w:bCs/>
          </w:rPr>
          <w:t>LA LEY</w:t>
        </w:r>
      </w:smartTag>
    </w:p>
    <w:p w:rsidR="00D5023F" w:rsidRPr="00721907" w:rsidRDefault="00D5023F" w:rsidP="00D5023F">
      <w:pPr>
        <w:ind w:right="48"/>
        <w:jc w:val="center"/>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17.-</w:t>
      </w:r>
      <w:r w:rsidRPr="00721907">
        <w:rPr>
          <w:rFonts w:ascii="Arial" w:hAnsi="Arial" w:cs="Arial"/>
        </w:rPr>
        <w:t xml:space="preserve"> En todo lo no previsto por la presente ley, para su interpretación, se estará a lo dispuesto por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w:t>
      </w:r>
      <w:smartTag w:uri="urn:schemas-microsoft-com:office:smarttags" w:element="PersonName">
        <w:smartTagPr>
          <w:attr w:name="ProductID" w:val="la Jurisprudencia."/>
        </w:smartTagPr>
        <w:r w:rsidRPr="00721907">
          <w:rPr>
            <w:rFonts w:ascii="Arial" w:hAnsi="Arial" w:cs="Arial"/>
          </w:rPr>
          <w:t>la Jurisprudencia.</w:t>
        </w:r>
      </w:smartTag>
    </w:p>
    <w:p w:rsidR="00D5023F" w:rsidRPr="00721907" w:rsidRDefault="00D5023F" w:rsidP="00D5023F">
      <w:pPr>
        <w:ind w:right="48"/>
        <w:outlineLvl w:val="0"/>
        <w:rPr>
          <w:rFonts w:ascii="Arial" w:hAnsi="Arial" w:cs="Arial"/>
          <w:b/>
          <w:bCs/>
        </w:rPr>
      </w:pPr>
    </w:p>
    <w:p w:rsidR="00D5023F" w:rsidRPr="00721907" w:rsidRDefault="00D5023F" w:rsidP="00D5023F">
      <w:pPr>
        <w:ind w:right="48"/>
        <w:jc w:val="center"/>
        <w:outlineLvl w:val="0"/>
        <w:rPr>
          <w:rFonts w:ascii="Arial" w:hAnsi="Arial" w:cs="Arial"/>
          <w:b/>
          <w:bCs/>
        </w:rPr>
      </w:pPr>
    </w:p>
    <w:p w:rsidR="00D5023F" w:rsidRPr="00721907" w:rsidRDefault="00D5023F" w:rsidP="00D5023F">
      <w:pPr>
        <w:ind w:right="48"/>
        <w:jc w:val="center"/>
        <w:outlineLvl w:val="0"/>
        <w:rPr>
          <w:rFonts w:ascii="Arial" w:hAnsi="Arial" w:cs="Arial"/>
          <w:b/>
          <w:bCs/>
        </w:rPr>
      </w:pPr>
      <w:r w:rsidRPr="00721907">
        <w:rPr>
          <w:rFonts w:ascii="Arial" w:hAnsi="Arial" w:cs="Arial"/>
          <w:b/>
          <w:bCs/>
        </w:rPr>
        <w:t>TÍTULO SEGUNDO</w:t>
      </w:r>
    </w:p>
    <w:p w:rsidR="00D5023F" w:rsidRPr="00721907" w:rsidRDefault="00D5023F" w:rsidP="00D5023F">
      <w:pPr>
        <w:ind w:right="48"/>
        <w:jc w:val="center"/>
        <w:rPr>
          <w:rFonts w:ascii="Arial" w:hAnsi="Arial" w:cs="Arial"/>
          <w:b/>
          <w:bCs/>
        </w:rPr>
      </w:pPr>
      <w:r w:rsidRPr="00721907">
        <w:rPr>
          <w:rFonts w:ascii="Arial" w:hAnsi="Arial" w:cs="Arial"/>
          <w:b/>
          <w:bCs/>
        </w:rPr>
        <w:t>IMPUESTOS</w:t>
      </w:r>
    </w:p>
    <w:p w:rsidR="00D5023F" w:rsidRPr="00721907" w:rsidRDefault="00D5023F" w:rsidP="00D5023F">
      <w:pPr>
        <w:ind w:right="48"/>
        <w:jc w:val="center"/>
        <w:rPr>
          <w:rFonts w:ascii="Arial" w:hAnsi="Arial" w:cs="Arial"/>
          <w:b/>
          <w:bCs/>
        </w:rPr>
      </w:pPr>
    </w:p>
    <w:p w:rsidR="00D5023F" w:rsidRPr="00721907" w:rsidRDefault="00D5023F" w:rsidP="00D5023F">
      <w:pPr>
        <w:ind w:right="48"/>
        <w:jc w:val="center"/>
        <w:outlineLvl w:val="0"/>
        <w:rPr>
          <w:rFonts w:ascii="Arial" w:hAnsi="Arial" w:cs="Arial"/>
          <w:b/>
          <w:bCs/>
        </w:rPr>
      </w:pPr>
      <w:r w:rsidRPr="00721907">
        <w:rPr>
          <w:rFonts w:ascii="Arial" w:hAnsi="Arial" w:cs="Arial"/>
          <w:b/>
          <w:bCs/>
        </w:rPr>
        <w:t>CAPÍTULO PRIMERO</w:t>
      </w:r>
    </w:p>
    <w:p w:rsidR="00D5023F" w:rsidRPr="00721907" w:rsidRDefault="00D5023F" w:rsidP="00D5023F">
      <w:pPr>
        <w:ind w:right="48"/>
        <w:jc w:val="center"/>
        <w:rPr>
          <w:rFonts w:ascii="Arial" w:hAnsi="Arial" w:cs="Arial"/>
          <w:b/>
          <w:bCs/>
        </w:rPr>
      </w:pPr>
      <w:r w:rsidRPr="00721907">
        <w:rPr>
          <w:rFonts w:ascii="Arial" w:hAnsi="Arial" w:cs="Arial"/>
          <w:b/>
          <w:bCs/>
        </w:rPr>
        <w:t>DE LOS IMPUESTOS SOBRE EL PATRIMONIO</w:t>
      </w:r>
    </w:p>
    <w:p w:rsidR="00D5023F" w:rsidRPr="00721907" w:rsidRDefault="00D5023F" w:rsidP="00D5023F">
      <w:pPr>
        <w:ind w:right="48"/>
        <w:jc w:val="center"/>
        <w:rPr>
          <w:rFonts w:ascii="Arial" w:hAnsi="Arial" w:cs="Arial"/>
          <w:b/>
          <w:bCs/>
        </w:rPr>
      </w:pPr>
    </w:p>
    <w:p w:rsidR="00D5023F" w:rsidRPr="00721907" w:rsidRDefault="00D5023F" w:rsidP="00D5023F">
      <w:pPr>
        <w:ind w:right="48"/>
        <w:jc w:val="center"/>
        <w:rPr>
          <w:rFonts w:ascii="Arial" w:hAnsi="Arial" w:cs="Arial"/>
          <w:b/>
          <w:bCs/>
        </w:rPr>
      </w:pPr>
      <w:r w:rsidRPr="00721907">
        <w:rPr>
          <w:rFonts w:ascii="Arial" w:hAnsi="Arial" w:cs="Arial"/>
          <w:b/>
          <w:bCs/>
        </w:rPr>
        <w:t>SECCIÓN PRIMERA</w:t>
      </w:r>
    </w:p>
    <w:p w:rsidR="00D5023F" w:rsidRPr="00721907" w:rsidRDefault="00D5023F" w:rsidP="00D5023F">
      <w:pPr>
        <w:ind w:right="48"/>
        <w:jc w:val="center"/>
        <w:rPr>
          <w:rFonts w:ascii="Arial" w:hAnsi="Arial" w:cs="Arial"/>
          <w:b/>
          <w:bCs/>
        </w:rPr>
      </w:pPr>
      <w:r w:rsidRPr="00721907">
        <w:rPr>
          <w:rFonts w:ascii="Arial" w:hAnsi="Arial" w:cs="Arial"/>
          <w:b/>
          <w:bCs/>
        </w:rPr>
        <w:t>Del Impuesto Predial</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D5023F">
        <w:rPr>
          <w:rFonts w:ascii="Arial" w:hAnsi="Arial" w:cs="Arial"/>
          <w:b/>
        </w:rPr>
        <w:t>Artículo 18.-</w:t>
      </w:r>
      <w:r w:rsidRPr="00721907">
        <w:rPr>
          <w:rFonts w:ascii="Arial" w:hAnsi="Arial" w:cs="Arial"/>
        </w:rPr>
        <w:t xml:space="preserve"> Este impuesto se causará y pagará de conformidad con las bases, tasas, cuotas y tarifas a que se refiere esta sección: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jc w:val="right"/>
        <w:rPr>
          <w:rFonts w:ascii="Arial" w:hAnsi="Arial" w:cs="Arial"/>
          <w:sz w:val="22"/>
          <w:szCs w:val="22"/>
        </w:rPr>
      </w:pPr>
      <w:r w:rsidRPr="00721907">
        <w:rPr>
          <w:rFonts w:ascii="Arial" w:hAnsi="Arial" w:cs="Arial"/>
          <w:sz w:val="22"/>
          <w:szCs w:val="22"/>
        </w:rPr>
        <w:t>Tasa bimestral al millar</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 </w:t>
      </w:r>
      <w:r w:rsidRPr="00D5023F">
        <w:rPr>
          <w:rFonts w:ascii="Arial" w:hAnsi="Arial" w:cs="Arial"/>
        </w:rPr>
        <w:t xml:space="preserve">Predios en general que han venido tributando con tasas diferentes a las contenidas en este artículo, sobre la base fiscal registrada, el: </w:t>
      </w:r>
      <w:r w:rsidRPr="00D5023F">
        <w:rPr>
          <w:rFonts w:ascii="Arial" w:hAnsi="Arial" w:cs="Arial"/>
        </w:rPr>
        <w:tab/>
      </w:r>
      <w:r w:rsidRPr="00D5023F">
        <w:rPr>
          <w:rFonts w:ascii="Arial" w:hAnsi="Arial" w:cs="Arial"/>
        </w:rPr>
        <w:tab/>
        <w:t xml:space="preserve">        10.00</w:t>
      </w:r>
    </w:p>
    <w:p w:rsidR="00D5023F" w:rsidRPr="00721907" w:rsidRDefault="00D5023F" w:rsidP="00D5023F">
      <w:pPr>
        <w:ind w:right="48"/>
        <w:jc w:val="right"/>
        <w:rPr>
          <w:rFonts w:ascii="Arial" w:hAnsi="Arial" w:cs="Arial"/>
        </w:rPr>
      </w:pPr>
    </w:p>
    <w:p w:rsidR="00D5023F" w:rsidRPr="00D5023F" w:rsidRDefault="00D5023F" w:rsidP="00D5023F">
      <w:pPr>
        <w:ind w:right="48"/>
        <w:rPr>
          <w:rFonts w:ascii="Arial" w:hAnsi="Arial" w:cs="Arial"/>
        </w:rPr>
      </w:pPr>
      <w:r w:rsidRPr="00721907">
        <w:rPr>
          <w:rFonts w:ascii="Arial" w:hAnsi="Arial" w:cs="Arial"/>
        </w:rPr>
        <w:t xml:space="preserve">Los contribuyentes de este impuesto, a quienes les resulte aplicable esta tasa, en tanto no se hubiesen practicado la valuación de sus predios en los términos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Catastro Municipal del Estado y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del Estado de Jalisco, podrán determinar y declarar el valor o solicitar a </w:t>
      </w:r>
      <w:smartTag w:uri="urn:schemas-microsoft-com:office:smarttags" w:element="PersonName">
        <w:smartTagPr>
          <w:attr w:name="ProductID" w:val="la Hacienda Municipal"/>
        </w:smartTagPr>
        <w:r w:rsidRPr="00721907">
          <w:rPr>
            <w:rFonts w:ascii="Arial" w:hAnsi="Arial" w:cs="Arial"/>
          </w:rPr>
          <w:t>la Hacienda Municipal</w:t>
        </w:r>
      </w:smartTag>
      <w:r w:rsidRPr="00721907">
        <w:rPr>
          <w:rFonts w:ascii="Arial" w:hAnsi="Arial" w:cs="Arial"/>
        </w:rPr>
        <w:t xml:space="preserve"> la valuación de sus predios, a fin de que estén en posibilidad de cubrirlo bajo el régimen, que una vez determinado el nuevo valor fiscal, les corresponda de acuerdo </w:t>
      </w:r>
      <w:r w:rsidRPr="00D5023F">
        <w:rPr>
          <w:rFonts w:ascii="Arial" w:hAnsi="Arial" w:cs="Arial"/>
        </w:rPr>
        <w:t xml:space="preserve">con las tasas que establecen las fracciones siguientes: </w:t>
      </w:r>
    </w:p>
    <w:p w:rsidR="00D5023F" w:rsidRPr="00D5023F" w:rsidRDefault="00D5023F" w:rsidP="00D5023F">
      <w:pPr>
        <w:ind w:right="48"/>
        <w:rPr>
          <w:rFonts w:ascii="Arial" w:hAnsi="Arial" w:cs="Arial"/>
        </w:rPr>
      </w:pPr>
    </w:p>
    <w:p w:rsidR="00D5023F" w:rsidRPr="00D5023F" w:rsidRDefault="00D5023F" w:rsidP="00D5023F">
      <w:pPr>
        <w:ind w:right="48"/>
        <w:rPr>
          <w:rFonts w:ascii="Arial" w:hAnsi="Arial" w:cs="Arial"/>
        </w:rPr>
      </w:pPr>
      <w:r w:rsidRPr="00D5023F">
        <w:rPr>
          <w:rFonts w:ascii="Arial" w:hAnsi="Arial" w:cs="Arial"/>
        </w:rPr>
        <w:t>A la cantidad resultante de la aplicación de la tasa anterior sobre la base fiscal registrada, se le adicionará una cuota fija de $25.00 bimestrales y el resultado será el impuesto a pagar.</w:t>
      </w:r>
    </w:p>
    <w:p w:rsidR="00D5023F" w:rsidRPr="00D5023F" w:rsidRDefault="00D5023F" w:rsidP="00D5023F">
      <w:pPr>
        <w:ind w:right="48"/>
        <w:rPr>
          <w:rFonts w:ascii="Arial" w:hAnsi="Arial" w:cs="Arial"/>
        </w:rPr>
      </w:pPr>
    </w:p>
    <w:p w:rsidR="00D5023F" w:rsidRPr="00D5023F" w:rsidRDefault="00D5023F" w:rsidP="00D5023F">
      <w:pPr>
        <w:ind w:right="48"/>
        <w:rPr>
          <w:rFonts w:ascii="Arial" w:hAnsi="Arial" w:cs="Arial"/>
        </w:rPr>
      </w:pPr>
      <w:r w:rsidRPr="00D5023F">
        <w:rPr>
          <w:rFonts w:ascii="Arial" w:hAnsi="Arial" w:cs="Arial"/>
        </w:rPr>
        <w:t xml:space="preserve">II. Predios rústicos: </w:t>
      </w:r>
    </w:p>
    <w:p w:rsidR="00D5023F" w:rsidRPr="00D5023F" w:rsidRDefault="00D5023F" w:rsidP="00D5023F">
      <w:pPr>
        <w:ind w:right="48"/>
        <w:rPr>
          <w:rFonts w:ascii="Arial" w:hAnsi="Arial" w:cs="Arial"/>
        </w:rPr>
      </w:pPr>
    </w:p>
    <w:p w:rsidR="00D5023F" w:rsidRPr="00721907" w:rsidRDefault="00D5023F" w:rsidP="00D5023F">
      <w:pPr>
        <w:ind w:right="48"/>
        <w:rPr>
          <w:rFonts w:ascii="Arial" w:hAnsi="Arial" w:cs="Arial"/>
        </w:rPr>
      </w:pPr>
      <w:r w:rsidRPr="00D5023F">
        <w:rPr>
          <w:rFonts w:ascii="Arial" w:hAnsi="Arial" w:cs="Arial"/>
        </w:rPr>
        <w:t xml:space="preserve">a) Para predios cuyo valor real se determine en los términos de </w:t>
      </w:r>
      <w:smartTag w:uri="urn:schemas-microsoft-com:office:smarttags" w:element="PersonName">
        <w:smartTagPr>
          <w:attr w:name="ProductID" w:val="la Ley"/>
        </w:smartTagPr>
        <w:r w:rsidRPr="00D5023F">
          <w:rPr>
            <w:rFonts w:ascii="Arial" w:hAnsi="Arial" w:cs="Arial"/>
          </w:rPr>
          <w:t>la Ley</w:t>
        </w:r>
      </w:smartTag>
      <w:r w:rsidRPr="00D5023F">
        <w:rPr>
          <w:rFonts w:ascii="Arial" w:hAnsi="Arial" w:cs="Arial"/>
        </w:rPr>
        <w:t xml:space="preserve"> de Hacienda Municipal del Estado de Jalisco (del terreno y las construcciones en su caso), sobre el valor fiscal determinado, el: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0.20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Tratándose de predios rústicos, según la definición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Catastro Municipal, dedicados preponderantemente a fines agropecuarios en producción previa constancia de la dependencia que </w:t>
      </w:r>
      <w:smartTag w:uri="urn:schemas-microsoft-com:office:smarttags" w:element="PersonName">
        <w:smartTagPr>
          <w:attr w:name="ProductID" w:val="la Hacienda Municipal"/>
        </w:smartTagPr>
        <w:r w:rsidRPr="00721907">
          <w:rPr>
            <w:rFonts w:ascii="Arial" w:hAnsi="Arial" w:cs="Arial"/>
          </w:rPr>
          <w:t>la Hacienda Municipal</w:t>
        </w:r>
      </w:smartTag>
      <w:r w:rsidRPr="00721907">
        <w:rPr>
          <w:rFonts w:ascii="Arial" w:hAnsi="Arial" w:cs="Arial"/>
        </w:rPr>
        <w:t xml:space="preserve"> designe y cuyo valor se determine conforme al párrafo anterior, tendrán una reducción del 50% en el pago del impuesto.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A las cantidades que resulten de aplicar las tasas contenidas en los incisos a) se les adicionará una cuota fija de $15.00 bimestrales y el resultado será el impuesto a pagar.</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III. Predios urbanos: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Predios edificados cuyo valor real se determine en los términos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del Estado de Jalisco, sobre el valor determinado, él: </w:t>
      </w:r>
      <w:r>
        <w:rPr>
          <w:rFonts w:ascii="Arial" w:hAnsi="Arial" w:cs="Arial"/>
        </w:rPr>
        <w:tab/>
      </w:r>
      <w:r w:rsidRPr="00721907">
        <w:rPr>
          <w:rFonts w:ascii="Arial" w:hAnsi="Arial" w:cs="Arial"/>
        </w:rPr>
        <w:t>0.20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b) Predios no edificados, cuyo valor real se determine en los términos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del Estado de Jalisco, sobre el valor determinado, el: </w:t>
      </w:r>
      <w:r>
        <w:rPr>
          <w:rFonts w:ascii="Arial" w:hAnsi="Arial" w:cs="Arial"/>
        </w:rPr>
        <w:tab/>
      </w:r>
      <w:r w:rsidRPr="00721907">
        <w:rPr>
          <w:rFonts w:ascii="Arial" w:hAnsi="Arial" w:cs="Arial"/>
        </w:rPr>
        <w:t>0.30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A las cantidades determinadas mediante la aplicación de las tasas señaladas en los incisos a) y b) de esta fracción, se les adicionará una cuota fija de $6.00 bimestrales y el resultado será el impuesto a pagar.</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19.-</w:t>
      </w:r>
      <w:r w:rsidRPr="00721907">
        <w:rPr>
          <w:rFonts w:ascii="Arial" w:hAnsi="Arial" w:cs="Arial"/>
        </w:rPr>
        <w:t xml:space="preserve"> A los contribuyentes que se encuentren comprendidos en las fracciones siguientes y dentro de los supuestos que se indican en el inciso a), de la fracción II; a) y b), de la fracción III, del artículo 18, de esta ley se les otorgarán con efectos a partir del bimestre en que sean entregados los documentos completos que acrediten el derecho a los siguientes beneficios: </w:t>
      </w:r>
    </w:p>
    <w:p w:rsidR="00D5023F" w:rsidRPr="00721907" w:rsidRDefault="00D5023F" w:rsidP="00D5023F">
      <w:pPr>
        <w:ind w:right="48"/>
        <w:rPr>
          <w:rFonts w:ascii="Arial" w:hAnsi="Arial" w:cs="Arial"/>
        </w:rPr>
      </w:pPr>
    </w:p>
    <w:p w:rsidR="00D5023F" w:rsidRPr="00D5023F" w:rsidRDefault="00D5023F" w:rsidP="00D5023F">
      <w:pPr>
        <w:ind w:right="48"/>
        <w:rPr>
          <w:rFonts w:ascii="Arial" w:hAnsi="Arial" w:cs="Arial"/>
          <w:b/>
        </w:rPr>
      </w:pPr>
      <w:r w:rsidRPr="00721907">
        <w:rPr>
          <w:rFonts w:ascii="Arial" w:hAnsi="Arial" w:cs="Arial"/>
        </w:rPr>
        <w:t xml:space="preserve">I. A las instituciones privadas de asistencia o de beneficencia social constituidas y autorizadas de conformidad con las leyes de la materia, así como las sociedades o </w:t>
      </w:r>
      <w:r w:rsidRPr="00D5023F">
        <w:rPr>
          <w:rFonts w:ascii="Arial" w:hAnsi="Arial" w:cs="Arial"/>
        </w:rPr>
        <w:t>asociaciones civiles que tengan como actividades las que se señalan en los siguientes incisos, se les otorgará una reducción del 50% en el pago del impuesto predial, sobre los primeros $415,000.00</w:t>
      </w:r>
      <w:r w:rsidRPr="00721907">
        <w:rPr>
          <w:rFonts w:ascii="Arial" w:hAnsi="Arial" w:cs="Arial"/>
        </w:rPr>
        <w:t xml:space="preserve"> de valor fiscal, respecto de los predios que sean propietarios: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La atención a personas que, por sus carencias socioeconómicas o por problemas de invalidez, se vean impedidas para satisfacer sus requerimientos básicos de subsistencia y desarrollo;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b) La atención en establecimientos especializados a menores y ancianos en estado de abandono o desamparo e inválidos de escasos recursos;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c) La prestación de asistencia médica o jurídica, de orientación social, de servicios funerarios a personas de escasos recursos, especialmente a menores, ancianos e inválidos;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d) La readaptación social de personas que han llevado a cabo conductas ilícitas;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e) La rehabilitación de fármaco dependiente de escasos recursos;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f) Sociedades o asociaciones de carácter civil que se dediquen a la enseñanza gratuita, con autorización o reconocimiento de validez oficial de estudios en los términos de </w:t>
      </w:r>
      <w:smartTag w:uri="urn:schemas-microsoft-com:office:smarttags" w:element="PersonName">
        <w:smartTagPr>
          <w:attr w:name="ProductID" w:val="la Ley General"/>
        </w:smartTagPr>
        <w:r w:rsidRPr="00721907">
          <w:rPr>
            <w:rFonts w:ascii="Arial" w:hAnsi="Arial" w:cs="Arial"/>
          </w:rPr>
          <w:t>la Ley General</w:t>
        </w:r>
      </w:smartTag>
      <w:r w:rsidRPr="00721907">
        <w:rPr>
          <w:rFonts w:ascii="Arial" w:hAnsi="Arial" w:cs="Arial"/>
        </w:rPr>
        <w:t xml:space="preserve"> de Educación.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Las instituciones a que se refiere este inciso, solicitarán a </w:t>
      </w:r>
      <w:smartTag w:uri="urn:schemas-microsoft-com:office:smarttags" w:element="PersonName">
        <w:smartTagPr>
          <w:attr w:name="ProductID" w:val="la Hacienda Municipal"/>
        </w:smartTagPr>
        <w:r w:rsidRPr="00721907">
          <w:rPr>
            <w:rFonts w:ascii="Arial" w:hAnsi="Arial" w:cs="Arial"/>
          </w:rPr>
          <w:t>la Hacienda Municipal</w:t>
        </w:r>
      </w:smartTag>
      <w:r w:rsidRPr="00721907">
        <w:rPr>
          <w:rFonts w:ascii="Arial" w:hAnsi="Arial" w:cs="Arial"/>
        </w:rPr>
        <w:t xml:space="preserve"> la aplicación de la reducción establecida, acompañando a su solicitud dictamen practicado por el departamento jurídico municipal o el Instituto Jalisciense de Asistencia Social.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 A las asociaciones religiosas legalmente constituidas, se les otorgará una reducción del 50% del impuesto que les resulte.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Las asociaciones o sociedades a que se refiere el párrafo anterior, solicitarán a </w:t>
      </w:r>
      <w:smartTag w:uri="urn:schemas-microsoft-com:office:smarttags" w:element="PersonName">
        <w:smartTagPr>
          <w:attr w:name="ProductID" w:val="la Hacienda Municipal"/>
        </w:smartTagPr>
        <w:r w:rsidRPr="00721907">
          <w:rPr>
            <w:rFonts w:ascii="Arial" w:hAnsi="Arial" w:cs="Arial"/>
          </w:rPr>
          <w:t>la Hacienda Municipal</w:t>
        </w:r>
      </w:smartTag>
      <w:r w:rsidRPr="00721907">
        <w:rPr>
          <w:rFonts w:ascii="Arial" w:hAnsi="Arial" w:cs="Arial"/>
        </w:rPr>
        <w:t xml:space="preserve"> la aplicación de la reducción a la que tengan derecho, adjuntando a su solicitud los documentos en los que se acredite su legal constitución.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D5023F">
        <w:rPr>
          <w:rFonts w:ascii="Arial" w:hAnsi="Arial" w:cs="Arial"/>
        </w:rPr>
        <w:t>Artículo 20.-</w:t>
      </w:r>
      <w:r w:rsidRPr="00721907">
        <w:rPr>
          <w:rFonts w:ascii="Arial" w:hAnsi="Arial" w:cs="Arial"/>
        </w:rPr>
        <w:t xml:space="preserve"> A los contribuyentes de este impuesto, que efectúen el pago correspondiente al año 2015, en una sola exhibición se les concederán los siguientes beneficios: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Si efectúan el pago durante los meses de enero y febrero del año 2015, se les concederá una reducción del 15%;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b) Cuando el pago se efectúe durante los meses de marzo y abril del año 2015, se les concederá una reducción del 5%.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los contribuyentes que efectúen su pago en los términos del inciso anterior no causarán los recargos que se hubieren generado en ese periodo.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Artículo 21.- A los contribuyentes que acrediten tener la calidad de pensionados, jubilados, discapacitados, viudos, viudas o que tengan 60 años o más, serán beneficiados con una reducción del 50% del impuesto a pagar sobre los primeros $420,000.00 del valor fiscal, </w:t>
      </w:r>
      <w:r w:rsidRPr="00D5023F">
        <w:rPr>
          <w:rFonts w:ascii="Arial" w:hAnsi="Arial" w:cs="Arial"/>
        </w:rPr>
        <w:t>respecto de la casa que habitan</w:t>
      </w:r>
      <w:r w:rsidRPr="00721907">
        <w:rPr>
          <w:rFonts w:ascii="Arial" w:hAnsi="Arial" w:cs="Arial"/>
        </w:rPr>
        <w:t xml:space="preserve"> y de la que comprueben ser propietarios. Podrán efectuar el pago bimestralmente o en una sola exhibición, lo correspondiente al año 2015.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En todos los casos se otorgará la reducción antes citada, tratándose exclusivamente de una sola casa habitación para lo cual, los beneficiarios deberán entregar, según sea su caso la siguiente documentación: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Copia del talón de ingresos o en su caso credencial que lo acredite como pensionado, jubilado o discapacitado expedido por institución oficial del país y de la credencial de elector.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b) Recibo del impuesto predial, pagado hasta el sexto bimestre del año 2014, además de acreditar que el inmueble lo habita el beneficiado;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c) Cuando se trate de personas que tengan 60 años o más, identificación y acta de nacimiento que acredite la edad del contribuyente.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d) Tratándose de contribuyentes viudas y viudos, presentarán copia simple del acta de matrimonio y del acta de defunción del cónyuge.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los contribuyentes discapacitados, se les otorgará el beneficio siempre y cuando sufran una discapacidad del 50% o más atendiendo a lo dispuesto por el artículo 514 de </w:t>
      </w:r>
      <w:smartTag w:uri="urn:schemas-microsoft-com:office:smarttags" w:element="PersonName">
        <w:smartTagPr>
          <w:attr w:name="ProductID" w:val="la Ley Federal"/>
        </w:smartTagPr>
        <w:r w:rsidRPr="00721907">
          <w:rPr>
            <w:rFonts w:ascii="Arial" w:hAnsi="Arial" w:cs="Arial"/>
          </w:rPr>
          <w:t>la Ley Federal</w:t>
        </w:r>
      </w:smartTag>
      <w:r w:rsidRPr="00721907">
        <w:rPr>
          <w:rFonts w:ascii="Arial" w:hAnsi="Arial" w:cs="Arial"/>
        </w:rPr>
        <w:t xml:space="preserve"> del Trabajo. Para tal efecto, </w:t>
      </w:r>
      <w:smartTag w:uri="urn:schemas-microsoft-com:office:smarttags" w:element="PersonName">
        <w:smartTagPr>
          <w:attr w:name="ProductID" w:val="la Hacienda Municipal"/>
        </w:smartTagPr>
        <w:r w:rsidRPr="00721907">
          <w:rPr>
            <w:rFonts w:ascii="Arial" w:hAnsi="Arial" w:cs="Arial"/>
          </w:rPr>
          <w:t>la Hacienda Municipal</w:t>
        </w:r>
      </w:smartTag>
      <w:r w:rsidRPr="00721907">
        <w:rPr>
          <w:rFonts w:ascii="Arial" w:hAnsi="Arial" w:cs="Arial"/>
        </w:rPr>
        <w:t xml:space="preserve"> a través de la dependencia que esta designe, practicará examen médico para determinar el grado de discapacidad, el cual será gratuito, o bien bastará la presentación de un certificado que lo acredite expedido por una institución médica oficial del país.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Los beneficios señalados en este artículo se otorgarán a un solo inmueble.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En ningún caso el impuesto predial a pagar será inferior a las cuotas fijas establecidas en este capítulo, salvo los casos mencionados en el primer párrafo del presente artículo.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En los casos que el contribuyente del impuesto predial, acredite el derecho a más de un beneficio, sólo se otorgará el de mayor cuantía. </w:t>
      </w:r>
    </w:p>
    <w:p w:rsidR="00D5023F" w:rsidRPr="00721907" w:rsidRDefault="00D5023F" w:rsidP="00D5023F">
      <w:pPr>
        <w:ind w:right="48"/>
        <w:rPr>
          <w:rFonts w:ascii="Arial" w:hAnsi="Arial" w:cs="Arial"/>
          <w:b/>
        </w:rPr>
      </w:pPr>
    </w:p>
    <w:p w:rsidR="00D5023F" w:rsidRPr="00721907" w:rsidRDefault="00D5023F" w:rsidP="00D5023F">
      <w:pPr>
        <w:ind w:right="48"/>
        <w:rPr>
          <w:rFonts w:ascii="Arial" w:hAnsi="Arial" w:cs="Arial"/>
        </w:rPr>
      </w:pPr>
      <w:r w:rsidRPr="00721907">
        <w:rPr>
          <w:rFonts w:ascii="Arial" w:hAnsi="Arial" w:cs="Arial"/>
          <w:b/>
        </w:rPr>
        <w:t>Artículo 22</w:t>
      </w:r>
      <w:r w:rsidRPr="00721907">
        <w:rPr>
          <w:rFonts w:ascii="Arial" w:hAnsi="Arial" w:cs="Arial"/>
        </w:rPr>
        <w:t xml:space="preserve">.- En el caso de predios, que durante el presente año fiscal se actualice su valor fiscal con motivo de la transmisión de propiedad o se modifiquen sus valores por los supuestos establecidos en las fracciones IV, V, VII y IX, del artículo 66,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Catastro Municipal del Estado de Jalisco, el impuesto a pagar será el que resulte de la aplicación de las tasas y cuotas fijas a que se refiere la presente sección.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Tratándose de actos de transmisión de propiedad realizados en el presente ejercicio fiscal y que hubiesen pagado la anualidad completa en los términos del artículo 21 de esta ley, la liberación en el incremento del pago del impuesto predial surtirá efectos hasta el siguiente ejercicio fiscal.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SECCIÓN SEGUNDA</w:t>
      </w:r>
    </w:p>
    <w:p w:rsidR="00D5023F" w:rsidRPr="00721907" w:rsidRDefault="00D5023F" w:rsidP="00D5023F">
      <w:pPr>
        <w:ind w:right="48"/>
        <w:jc w:val="center"/>
        <w:rPr>
          <w:rStyle w:val="Textoennegrita"/>
          <w:rFonts w:ascii="Arial" w:hAnsi="Arial" w:cs="Arial"/>
        </w:rPr>
      </w:pPr>
      <w:r w:rsidRPr="00721907">
        <w:rPr>
          <w:rFonts w:ascii="Arial" w:hAnsi="Arial" w:cs="Arial"/>
          <w:b/>
          <w:bCs/>
          <w:color w:val="000000"/>
          <w:lang w:eastAsia="es-MX"/>
        </w:rPr>
        <w:t>DEL IMPUESTO SOBRE TRANSMISIONES PATRIMONIALES</w:t>
      </w:r>
    </w:p>
    <w:p w:rsidR="00D5023F" w:rsidRPr="00721907" w:rsidRDefault="00D5023F" w:rsidP="00D5023F">
      <w:pPr>
        <w:ind w:right="48"/>
        <w:rPr>
          <w:rStyle w:val="Textoennegrita"/>
          <w:rFonts w:ascii="Arial" w:hAnsi="Arial" w:cs="Arial"/>
        </w:rPr>
      </w:pPr>
    </w:p>
    <w:p w:rsidR="00DA2E27" w:rsidRDefault="00DA2E27" w:rsidP="00D5023F">
      <w:pPr>
        <w:ind w:right="48"/>
        <w:rPr>
          <w:rFonts w:ascii="Arial" w:hAnsi="Arial" w:cs="Arial"/>
          <w:b/>
        </w:rPr>
      </w:pPr>
    </w:p>
    <w:p w:rsidR="00D5023F" w:rsidRPr="00721907" w:rsidRDefault="00D5023F" w:rsidP="00D5023F">
      <w:pPr>
        <w:ind w:right="48"/>
        <w:rPr>
          <w:rFonts w:ascii="Arial" w:hAnsi="Arial" w:cs="Arial"/>
        </w:rPr>
      </w:pPr>
      <w:r w:rsidRPr="00721907">
        <w:rPr>
          <w:rFonts w:ascii="Arial" w:hAnsi="Arial" w:cs="Arial"/>
          <w:b/>
        </w:rPr>
        <w:t>Artículo 23.-</w:t>
      </w:r>
      <w:r w:rsidRPr="00721907">
        <w:rPr>
          <w:rFonts w:ascii="Arial" w:hAnsi="Arial" w:cs="Arial"/>
        </w:rPr>
        <w:t xml:space="preserve"> Este impuesto se causará y pagará de conformidad con lo previsto en el capítulo correspondiente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del Estado de Jalisco, aplicando la siguiente: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9"/>
        <w:gridCol w:w="2158"/>
        <w:gridCol w:w="2081"/>
        <w:gridCol w:w="1774"/>
      </w:tblGrid>
      <w:tr w:rsidR="00D5023F" w:rsidRPr="00721907">
        <w:trPr>
          <w:jc w:val="center"/>
        </w:trPr>
        <w:tc>
          <w:tcPr>
            <w:tcW w:w="1341" w:type="dxa"/>
            <w:vAlign w:val="center"/>
          </w:tcPr>
          <w:p w:rsidR="00D5023F" w:rsidRPr="00721907" w:rsidRDefault="00D5023F" w:rsidP="00D5023F">
            <w:pPr>
              <w:ind w:right="48"/>
              <w:jc w:val="center"/>
              <w:rPr>
                <w:rFonts w:ascii="Arial" w:hAnsi="Arial" w:cs="Arial"/>
              </w:rPr>
            </w:pPr>
            <w:r w:rsidRPr="00721907">
              <w:rPr>
                <w:rFonts w:ascii="Arial" w:hAnsi="Arial" w:cs="Arial"/>
              </w:rPr>
              <w:t>LÍMITE INFERIOR</w:t>
            </w:r>
          </w:p>
        </w:tc>
        <w:tc>
          <w:tcPr>
            <w:tcW w:w="2158" w:type="dxa"/>
            <w:vAlign w:val="center"/>
          </w:tcPr>
          <w:p w:rsidR="00D5023F" w:rsidRPr="00721907" w:rsidRDefault="00D5023F" w:rsidP="00D5023F">
            <w:pPr>
              <w:ind w:right="48"/>
              <w:jc w:val="center"/>
              <w:rPr>
                <w:rFonts w:ascii="Arial" w:hAnsi="Arial" w:cs="Arial"/>
              </w:rPr>
            </w:pPr>
            <w:r w:rsidRPr="00721907">
              <w:rPr>
                <w:rFonts w:ascii="Arial" w:hAnsi="Arial" w:cs="Arial"/>
              </w:rPr>
              <w:t>LÍMITE SUPERIOR</w:t>
            </w:r>
          </w:p>
        </w:tc>
        <w:tc>
          <w:tcPr>
            <w:tcW w:w="2081" w:type="dxa"/>
            <w:vAlign w:val="center"/>
          </w:tcPr>
          <w:p w:rsidR="00D5023F" w:rsidRPr="00721907" w:rsidRDefault="00D5023F" w:rsidP="00D5023F">
            <w:pPr>
              <w:ind w:right="48"/>
              <w:jc w:val="center"/>
              <w:rPr>
                <w:rFonts w:ascii="Arial" w:hAnsi="Arial" w:cs="Arial"/>
              </w:rPr>
            </w:pPr>
            <w:r w:rsidRPr="00721907">
              <w:rPr>
                <w:rFonts w:ascii="Arial" w:hAnsi="Arial" w:cs="Arial"/>
              </w:rPr>
              <w:t>CUOTA FIJA</w:t>
            </w:r>
          </w:p>
        </w:tc>
        <w:tc>
          <w:tcPr>
            <w:tcW w:w="1774" w:type="dxa"/>
            <w:vAlign w:val="center"/>
          </w:tcPr>
          <w:p w:rsidR="00D5023F" w:rsidRPr="00721907" w:rsidRDefault="00D5023F" w:rsidP="00D5023F">
            <w:pPr>
              <w:ind w:right="48"/>
              <w:jc w:val="center"/>
              <w:rPr>
                <w:rFonts w:ascii="Arial" w:hAnsi="Arial" w:cs="Arial"/>
              </w:rPr>
            </w:pPr>
            <w:r w:rsidRPr="00721907">
              <w:rPr>
                <w:rFonts w:ascii="Arial" w:hAnsi="Arial" w:cs="Arial"/>
              </w:rPr>
              <w:t>TASA MARGINAL SOBRE EXCEDENTE LÍMITE INFERIOR</w:t>
            </w:r>
          </w:p>
        </w:tc>
      </w:tr>
      <w:tr w:rsidR="00D5023F" w:rsidRPr="00721907">
        <w:trPr>
          <w:jc w:val="center"/>
        </w:trPr>
        <w:tc>
          <w:tcPr>
            <w:tcW w:w="1341" w:type="dxa"/>
            <w:vAlign w:val="bottom"/>
          </w:tcPr>
          <w:p w:rsidR="00D5023F" w:rsidRPr="00721907" w:rsidRDefault="00D5023F" w:rsidP="00D5023F">
            <w:pPr>
              <w:ind w:right="48"/>
              <w:jc w:val="center"/>
              <w:rPr>
                <w:rFonts w:ascii="Arial" w:hAnsi="Arial" w:cs="Arial"/>
              </w:rPr>
            </w:pPr>
            <w:r w:rsidRPr="00721907">
              <w:rPr>
                <w:rFonts w:ascii="Arial" w:hAnsi="Arial" w:cs="Arial"/>
              </w:rPr>
              <w:t>$0.01</w:t>
            </w:r>
          </w:p>
        </w:tc>
        <w:tc>
          <w:tcPr>
            <w:tcW w:w="2158" w:type="dxa"/>
            <w:vAlign w:val="bottom"/>
          </w:tcPr>
          <w:p w:rsidR="00D5023F" w:rsidRPr="00721907" w:rsidRDefault="00D5023F" w:rsidP="00D5023F">
            <w:pPr>
              <w:ind w:right="48"/>
              <w:jc w:val="center"/>
              <w:rPr>
                <w:rFonts w:ascii="Arial" w:hAnsi="Arial" w:cs="Arial"/>
              </w:rPr>
            </w:pPr>
            <w:r w:rsidRPr="00721907">
              <w:rPr>
                <w:rFonts w:ascii="Arial" w:hAnsi="Arial" w:cs="Arial"/>
              </w:rPr>
              <w:t>$200,000.00</w:t>
            </w:r>
          </w:p>
        </w:tc>
        <w:tc>
          <w:tcPr>
            <w:tcW w:w="2081" w:type="dxa"/>
            <w:vAlign w:val="bottom"/>
          </w:tcPr>
          <w:p w:rsidR="00D5023F" w:rsidRPr="00721907" w:rsidRDefault="00D5023F" w:rsidP="00D5023F">
            <w:pPr>
              <w:ind w:right="48"/>
              <w:jc w:val="center"/>
              <w:rPr>
                <w:rFonts w:ascii="Arial" w:hAnsi="Arial" w:cs="Arial"/>
              </w:rPr>
            </w:pPr>
            <w:r w:rsidRPr="00721907">
              <w:rPr>
                <w:rFonts w:ascii="Arial" w:hAnsi="Arial" w:cs="Arial"/>
              </w:rPr>
              <w:t>$0.00</w:t>
            </w:r>
          </w:p>
        </w:tc>
        <w:tc>
          <w:tcPr>
            <w:tcW w:w="1774" w:type="dxa"/>
            <w:vAlign w:val="bottom"/>
          </w:tcPr>
          <w:p w:rsidR="00D5023F" w:rsidRPr="00721907" w:rsidRDefault="00D5023F" w:rsidP="00D5023F">
            <w:pPr>
              <w:ind w:right="48"/>
              <w:jc w:val="center"/>
              <w:rPr>
                <w:rFonts w:ascii="Arial" w:hAnsi="Arial" w:cs="Arial"/>
              </w:rPr>
            </w:pPr>
            <w:r w:rsidRPr="00721907">
              <w:rPr>
                <w:rFonts w:ascii="Arial" w:hAnsi="Arial" w:cs="Arial"/>
              </w:rPr>
              <w:t>2.00%</w:t>
            </w:r>
          </w:p>
        </w:tc>
      </w:tr>
      <w:tr w:rsidR="00D5023F" w:rsidRPr="00721907">
        <w:trPr>
          <w:jc w:val="center"/>
        </w:trPr>
        <w:tc>
          <w:tcPr>
            <w:tcW w:w="1341" w:type="dxa"/>
            <w:vAlign w:val="bottom"/>
          </w:tcPr>
          <w:p w:rsidR="00D5023F" w:rsidRPr="00721907" w:rsidRDefault="00D5023F" w:rsidP="00D5023F">
            <w:pPr>
              <w:ind w:right="48"/>
              <w:jc w:val="center"/>
              <w:rPr>
                <w:rFonts w:ascii="Arial" w:hAnsi="Arial" w:cs="Arial"/>
              </w:rPr>
            </w:pPr>
            <w:r w:rsidRPr="00721907">
              <w:rPr>
                <w:rFonts w:ascii="Arial" w:hAnsi="Arial" w:cs="Arial"/>
              </w:rPr>
              <w:t>200,000.01</w:t>
            </w:r>
          </w:p>
        </w:tc>
        <w:tc>
          <w:tcPr>
            <w:tcW w:w="2158" w:type="dxa"/>
            <w:vAlign w:val="bottom"/>
          </w:tcPr>
          <w:p w:rsidR="00D5023F" w:rsidRPr="00721907" w:rsidRDefault="00D5023F" w:rsidP="00D5023F">
            <w:pPr>
              <w:ind w:right="48"/>
              <w:jc w:val="center"/>
              <w:rPr>
                <w:rFonts w:ascii="Arial" w:hAnsi="Arial" w:cs="Arial"/>
              </w:rPr>
            </w:pPr>
            <w:r w:rsidRPr="00721907">
              <w:rPr>
                <w:rFonts w:ascii="Arial" w:hAnsi="Arial" w:cs="Arial"/>
              </w:rPr>
              <w:t>500,000.00</w:t>
            </w:r>
          </w:p>
        </w:tc>
        <w:tc>
          <w:tcPr>
            <w:tcW w:w="2081" w:type="dxa"/>
            <w:vAlign w:val="bottom"/>
          </w:tcPr>
          <w:p w:rsidR="00D5023F" w:rsidRPr="00721907" w:rsidRDefault="00D5023F" w:rsidP="00D5023F">
            <w:pPr>
              <w:ind w:right="48"/>
              <w:jc w:val="center"/>
              <w:rPr>
                <w:rFonts w:ascii="Arial" w:hAnsi="Arial" w:cs="Arial"/>
              </w:rPr>
            </w:pPr>
            <w:r w:rsidRPr="00721907">
              <w:rPr>
                <w:rFonts w:ascii="Arial" w:hAnsi="Arial" w:cs="Arial"/>
              </w:rPr>
              <w:t>4,000.00</w:t>
            </w:r>
          </w:p>
        </w:tc>
        <w:tc>
          <w:tcPr>
            <w:tcW w:w="1774" w:type="dxa"/>
            <w:vAlign w:val="bottom"/>
          </w:tcPr>
          <w:p w:rsidR="00D5023F" w:rsidRPr="00721907" w:rsidRDefault="00D5023F" w:rsidP="00D5023F">
            <w:pPr>
              <w:ind w:right="48"/>
              <w:jc w:val="center"/>
              <w:rPr>
                <w:rFonts w:ascii="Arial" w:hAnsi="Arial" w:cs="Arial"/>
              </w:rPr>
            </w:pPr>
            <w:r w:rsidRPr="00721907">
              <w:rPr>
                <w:rFonts w:ascii="Arial" w:hAnsi="Arial" w:cs="Arial"/>
              </w:rPr>
              <w:t>2.05%</w:t>
            </w:r>
          </w:p>
        </w:tc>
      </w:tr>
      <w:tr w:rsidR="00D5023F" w:rsidRPr="00721907">
        <w:trPr>
          <w:jc w:val="center"/>
        </w:trPr>
        <w:tc>
          <w:tcPr>
            <w:tcW w:w="1341" w:type="dxa"/>
            <w:vAlign w:val="bottom"/>
          </w:tcPr>
          <w:p w:rsidR="00D5023F" w:rsidRPr="00721907" w:rsidRDefault="00D5023F" w:rsidP="00D5023F">
            <w:pPr>
              <w:ind w:right="48"/>
              <w:jc w:val="center"/>
              <w:rPr>
                <w:rFonts w:ascii="Arial" w:hAnsi="Arial" w:cs="Arial"/>
              </w:rPr>
            </w:pPr>
            <w:r w:rsidRPr="00721907">
              <w:rPr>
                <w:rFonts w:ascii="Arial" w:hAnsi="Arial" w:cs="Arial"/>
              </w:rPr>
              <w:t>500,000.01</w:t>
            </w:r>
          </w:p>
        </w:tc>
        <w:tc>
          <w:tcPr>
            <w:tcW w:w="2158" w:type="dxa"/>
            <w:vAlign w:val="bottom"/>
          </w:tcPr>
          <w:p w:rsidR="00D5023F" w:rsidRPr="00721907" w:rsidRDefault="00D5023F" w:rsidP="00D5023F">
            <w:pPr>
              <w:ind w:right="48"/>
              <w:jc w:val="center"/>
              <w:rPr>
                <w:rFonts w:ascii="Arial" w:hAnsi="Arial" w:cs="Arial"/>
              </w:rPr>
            </w:pPr>
            <w:r w:rsidRPr="00721907">
              <w:rPr>
                <w:rFonts w:ascii="Arial" w:hAnsi="Arial" w:cs="Arial"/>
              </w:rPr>
              <w:t>1,000,000.00</w:t>
            </w:r>
          </w:p>
        </w:tc>
        <w:tc>
          <w:tcPr>
            <w:tcW w:w="2081" w:type="dxa"/>
            <w:vAlign w:val="bottom"/>
          </w:tcPr>
          <w:p w:rsidR="00D5023F" w:rsidRPr="00721907" w:rsidRDefault="00D5023F" w:rsidP="00D5023F">
            <w:pPr>
              <w:ind w:right="48"/>
              <w:jc w:val="center"/>
              <w:rPr>
                <w:rFonts w:ascii="Arial" w:hAnsi="Arial" w:cs="Arial"/>
              </w:rPr>
            </w:pPr>
            <w:r w:rsidRPr="00721907">
              <w:rPr>
                <w:rFonts w:ascii="Arial" w:hAnsi="Arial" w:cs="Arial"/>
              </w:rPr>
              <w:t>10,150.00</w:t>
            </w:r>
          </w:p>
        </w:tc>
        <w:tc>
          <w:tcPr>
            <w:tcW w:w="1774" w:type="dxa"/>
            <w:vAlign w:val="bottom"/>
          </w:tcPr>
          <w:p w:rsidR="00D5023F" w:rsidRPr="00721907" w:rsidRDefault="00D5023F" w:rsidP="00D5023F">
            <w:pPr>
              <w:ind w:right="48"/>
              <w:jc w:val="center"/>
              <w:rPr>
                <w:rFonts w:ascii="Arial" w:hAnsi="Arial" w:cs="Arial"/>
              </w:rPr>
            </w:pPr>
            <w:r w:rsidRPr="00721907">
              <w:rPr>
                <w:rFonts w:ascii="Arial" w:hAnsi="Arial" w:cs="Arial"/>
              </w:rPr>
              <w:t>2.10%</w:t>
            </w:r>
          </w:p>
        </w:tc>
      </w:tr>
      <w:tr w:rsidR="00D5023F" w:rsidRPr="00721907">
        <w:trPr>
          <w:jc w:val="center"/>
        </w:trPr>
        <w:tc>
          <w:tcPr>
            <w:tcW w:w="1341" w:type="dxa"/>
            <w:vAlign w:val="bottom"/>
          </w:tcPr>
          <w:p w:rsidR="00D5023F" w:rsidRPr="00721907" w:rsidRDefault="00D5023F" w:rsidP="00D5023F">
            <w:pPr>
              <w:ind w:right="48"/>
              <w:jc w:val="center"/>
              <w:rPr>
                <w:rFonts w:ascii="Arial" w:hAnsi="Arial" w:cs="Arial"/>
              </w:rPr>
            </w:pPr>
            <w:r w:rsidRPr="00721907">
              <w:rPr>
                <w:rFonts w:ascii="Arial" w:hAnsi="Arial" w:cs="Arial"/>
              </w:rPr>
              <w:t>1,000.000.01</w:t>
            </w:r>
          </w:p>
        </w:tc>
        <w:tc>
          <w:tcPr>
            <w:tcW w:w="2158" w:type="dxa"/>
            <w:vAlign w:val="bottom"/>
          </w:tcPr>
          <w:p w:rsidR="00D5023F" w:rsidRPr="00721907" w:rsidRDefault="00D5023F" w:rsidP="00D5023F">
            <w:pPr>
              <w:ind w:right="48"/>
              <w:jc w:val="center"/>
              <w:rPr>
                <w:rFonts w:ascii="Arial" w:hAnsi="Arial" w:cs="Arial"/>
              </w:rPr>
            </w:pPr>
            <w:r w:rsidRPr="00721907">
              <w:rPr>
                <w:rFonts w:ascii="Arial" w:hAnsi="Arial" w:cs="Arial"/>
              </w:rPr>
              <w:t>1,500,000.00</w:t>
            </w:r>
          </w:p>
        </w:tc>
        <w:tc>
          <w:tcPr>
            <w:tcW w:w="2081" w:type="dxa"/>
            <w:vAlign w:val="bottom"/>
          </w:tcPr>
          <w:p w:rsidR="00D5023F" w:rsidRPr="00721907" w:rsidRDefault="00D5023F" w:rsidP="00D5023F">
            <w:pPr>
              <w:ind w:right="48"/>
              <w:jc w:val="center"/>
              <w:rPr>
                <w:rFonts w:ascii="Arial" w:hAnsi="Arial" w:cs="Arial"/>
              </w:rPr>
            </w:pPr>
            <w:r w:rsidRPr="00721907">
              <w:rPr>
                <w:rFonts w:ascii="Arial" w:hAnsi="Arial" w:cs="Arial"/>
              </w:rPr>
              <w:t>20,650.00</w:t>
            </w:r>
          </w:p>
        </w:tc>
        <w:tc>
          <w:tcPr>
            <w:tcW w:w="1774" w:type="dxa"/>
            <w:vAlign w:val="bottom"/>
          </w:tcPr>
          <w:p w:rsidR="00D5023F" w:rsidRPr="00721907" w:rsidRDefault="00D5023F" w:rsidP="00D5023F">
            <w:pPr>
              <w:ind w:right="48"/>
              <w:jc w:val="center"/>
              <w:rPr>
                <w:rFonts w:ascii="Arial" w:hAnsi="Arial" w:cs="Arial"/>
              </w:rPr>
            </w:pPr>
            <w:r w:rsidRPr="00721907">
              <w:rPr>
                <w:rFonts w:ascii="Arial" w:hAnsi="Arial" w:cs="Arial"/>
              </w:rPr>
              <w:t>2.15%</w:t>
            </w:r>
          </w:p>
        </w:tc>
      </w:tr>
      <w:tr w:rsidR="00D5023F" w:rsidRPr="00721907">
        <w:trPr>
          <w:jc w:val="center"/>
        </w:trPr>
        <w:tc>
          <w:tcPr>
            <w:tcW w:w="1341" w:type="dxa"/>
            <w:vAlign w:val="bottom"/>
          </w:tcPr>
          <w:p w:rsidR="00D5023F" w:rsidRPr="00721907" w:rsidRDefault="00D5023F" w:rsidP="00D5023F">
            <w:pPr>
              <w:ind w:right="48"/>
              <w:jc w:val="center"/>
              <w:rPr>
                <w:rFonts w:ascii="Arial" w:hAnsi="Arial" w:cs="Arial"/>
              </w:rPr>
            </w:pPr>
            <w:r w:rsidRPr="00721907">
              <w:rPr>
                <w:rFonts w:ascii="Arial" w:hAnsi="Arial" w:cs="Arial"/>
              </w:rPr>
              <w:t>1,500,000.01</w:t>
            </w:r>
          </w:p>
        </w:tc>
        <w:tc>
          <w:tcPr>
            <w:tcW w:w="2158" w:type="dxa"/>
            <w:vAlign w:val="bottom"/>
          </w:tcPr>
          <w:p w:rsidR="00D5023F" w:rsidRPr="00721907" w:rsidRDefault="00D5023F" w:rsidP="00D5023F">
            <w:pPr>
              <w:ind w:right="48"/>
              <w:jc w:val="center"/>
              <w:rPr>
                <w:rFonts w:ascii="Arial" w:hAnsi="Arial" w:cs="Arial"/>
              </w:rPr>
            </w:pPr>
            <w:r w:rsidRPr="00721907">
              <w:rPr>
                <w:rFonts w:ascii="Arial" w:hAnsi="Arial" w:cs="Arial"/>
              </w:rPr>
              <w:t>2,000,000.00</w:t>
            </w:r>
          </w:p>
        </w:tc>
        <w:tc>
          <w:tcPr>
            <w:tcW w:w="2081" w:type="dxa"/>
            <w:vAlign w:val="bottom"/>
          </w:tcPr>
          <w:p w:rsidR="00D5023F" w:rsidRPr="00721907" w:rsidRDefault="00D5023F" w:rsidP="00D5023F">
            <w:pPr>
              <w:ind w:right="48"/>
              <w:jc w:val="center"/>
              <w:rPr>
                <w:rFonts w:ascii="Arial" w:hAnsi="Arial" w:cs="Arial"/>
              </w:rPr>
            </w:pPr>
            <w:r w:rsidRPr="00721907">
              <w:rPr>
                <w:rFonts w:ascii="Arial" w:hAnsi="Arial" w:cs="Arial"/>
              </w:rPr>
              <w:t>31,400.00</w:t>
            </w:r>
          </w:p>
        </w:tc>
        <w:tc>
          <w:tcPr>
            <w:tcW w:w="1774" w:type="dxa"/>
            <w:vAlign w:val="bottom"/>
          </w:tcPr>
          <w:p w:rsidR="00D5023F" w:rsidRPr="00721907" w:rsidRDefault="00D5023F" w:rsidP="00D5023F">
            <w:pPr>
              <w:ind w:right="48"/>
              <w:jc w:val="center"/>
              <w:rPr>
                <w:rFonts w:ascii="Arial" w:hAnsi="Arial" w:cs="Arial"/>
              </w:rPr>
            </w:pPr>
            <w:r w:rsidRPr="00721907">
              <w:rPr>
                <w:rFonts w:ascii="Arial" w:hAnsi="Arial" w:cs="Arial"/>
              </w:rPr>
              <w:t>2.20%</w:t>
            </w:r>
          </w:p>
        </w:tc>
      </w:tr>
      <w:tr w:rsidR="00D5023F" w:rsidRPr="00721907">
        <w:trPr>
          <w:jc w:val="center"/>
        </w:trPr>
        <w:tc>
          <w:tcPr>
            <w:tcW w:w="1341" w:type="dxa"/>
            <w:vAlign w:val="bottom"/>
          </w:tcPr>
          <w:p w:rsidR="00D5023F" w:rsidRPr="00721907" w:rsidRDefault="00D5023F" w:rsidP="00D5023F">
            <w:pPr>
              <w:ind w:right="48"/>
              <w:jc w:val="center"/>
              <w:rPr>
                <w:rFonts w:ascii="Arial" w:hAnsi="Arial" w:cs="Arial"/>
              </w:rPr>
            </w:pPr>
            <w:r w:rsidRPr="00721907">
              <w:rPr>
                <w:rFonts w:ascii="Arial" w:hAnsi="Arial" w:cs="Arial"/>
              </w:rPr>
              <w:t>2,000,000.01</w:t>
            </w:r>
          </w:p>
        </w:tc>
        <w:tc>
          <w:tcPr>
            <w:tcW w:w="2158" w:type="dxa"/>
            <w:vAlign w:val="bottom"/>
          </w:tcPr>
          <w:p w:rsidR="00D5023F" w:rsidRPr="00721907" w:rsidRDefault="00D5023F" w:rsidP="00D5023F">
            <w:pPr>
              <w:ind w:right="48"/>
              <w:jc w:val="center"/>
              <w:rPr>
                <w:rFonts w:ascii="Arial" w:hAnsi="Arial" w:cs="Arial"/>
              </w:rPr>
            </w:pPr>
            <w:r w:rsidRPr="00721907">
              <w:rPr>
                <w:rFonts w:ascii="Arial" w:hAnsi="Arial" w:cs="Arial"/>
              </w:rPr>
              <w:t>2,500,000.00</w:t>
            </w:r>
          </w:p>
        </w:tc>
        <w:tc>
          <w:tcPr>
            <w:tcW w:w="2081" w:type="dxa"/>
            <w:vAlign w:val="bottom"/>
          </w:tcPr>
          <w:p w:rsidR="00D5023F" w:rsidRPr="00721907" w:rsidRDefault="00D5023F" w:rsidP="00D5023F">
            <w:pPr>
              <w:ind w:right="48"/>
              <w:jc w:val="center"/>
              <w:rPr>
                <w:rFonts w:ascii="Arial" w:hAnsi="Arial" w:cs="Arial"/>
              </w:rPr>
            </w:pPr>
            <w:r w:rsidRPr="00721907">
              <w:rPr>
                <w:rFonts w:ascii="Arial" w:hAnsi="Arial" w:cs="Arial"/>
              </w:rPr>
              <w:t>42,400.00</w:t>
            </w:r>
          </w:p>
        </w:tc>
        <w:tc>
          <w:tcPr>
            <w:tcW w:w="1774" w:type="dxa"/>
            <w:vAlign w:val="bottom"/>
          </w:tcPr>
          <w:p w:rsidR="00D5023F" w:rsidRPr="00721907" w:rsidRDefault="00D5023F" w:rsidP="00D5023F">
            <w:pPr>
              <w:ind w:right="48"/>
              <w:jc w:val="center"/>
              <w:rPr>
                <w:rFonts w:ascii="Arial" w:hAnsi="Arial" w:cs="Arial"/>
              </w:rPr>
            </w:pPr>
            <w:r w:rsidRPr="00721907">
              <w:rPr>
                <w:rFonts w:ascii="Arial" w:hAnsi="Arial" w:cs="Arial"/>
              </w:rPr>
              <w:t>2.30%</w:t>
            </w:r>
          </w:p>
        </w:tc>
      </w:tr>
      <w:tr w:rsidR="00D5023F" w:rsidRPr="00721907">
        <w:trPr>
          <w:jc w:val="center"/>
        </w:trPr>
        <w:tc>
          <w:tcPr>
            <w:tcW w:w="1341" w:type="dxa"/>
            <w:vAlign w:val="bottom"/>
          </w:tcPr>
          <w:p w:rsidR="00D5023F" w:rsidRPr="00721907" w:rsidRDefault="00D5023F" w:rsidP="00D5023F">
            <w:pPr>
              <w:ind w:right="48"/>
              <w:jc w:val="center"/>
              <w:rPr>
                <w:rFonts w:ascii="Arial" w:hAnsi="Arial" w:cs="Arial"/>
              </w:rPr>
            </w:pPr>
            <w:r w:rsidRPr="00721907">
              <w:rPr>
                <w:rFonts w:ascii="Arial" w:hAnsi="Arial" w:cs="Arial"/>
              </w:rPr>
              <w:t>2,500,000.01</w:t>
            </w:r>
          </w:p>
        </w:tc>
        <w:tc>
          <w:tcPr>
            <w:tcW w:w="2158" w:type="dxa"/>
            <w:vAlign w:val="bottom"/>
          </w:tcPr>
          <w:p w:rsidR="00D5023F" w:rsidRPr="00721907" w:rsidRDefault="00D5023F" w:rsidP="00D5023F">
            <w:pPr>
              <w:ind w:right="48"/>
              <w:jc w:val="center"/>
              <w:rPr>
                <w:rFonts w:ascii="Arial" w:hAnsi="Arial" w:cs="Arial"/>
              </w:rPr>
            </w:pPr>
            <w:r w:rsidRPr="00721907">
              <w:rPr>
                <w:rFonts w:ascii="Arial" w:hAnsi="Arial" w:cs="Arial"/>
              </w:rPr>
              <w:t>3,000,000.00</w:t>
            </w:r>
          </w:p>
        </w:tc>
        <w:tc>
          <w:tcPr>
            <w:tcW w:w="2081" w:type="dxa"/>
            <w:vAlign w:val="bottom"/>
          </w:tcPr>
          <w:p w:rsidR="00D5023F" w:rsidRPr="00721907" w:rsidRDefault="00D5023F" w:rsidP="00D5023F">
            <w:pPr>
              <w:ind w:right="48"/>
              <w:jc w:val="center"/>
              <w:rPr>
                <w:rFonts w:ascii="Arial" w:hAnsi="Arial" w:cs="Arial"/>
              </w:rPr>
            </w:pPr>
            <w:r w:rsidRPr="00721907">
              <w:rPr>
                <w:rFonts w:ascii="Arial" w:hAnsi="Arial" w:cs="Arial"/>
              </w:rPr>
              <w:t>53,900.00</w:t>
            </w:r>
          </w:p>
        </w:tc>
        <w:tc>
          <w:tcPr>
            <w:tcW w:w="1774" w:type="dxa"/>
            <w:vAlign w:val="bottom"/>
          </w:tcPr>
          <w:p w:rsidR="00D5023F" w:rsidRPr="00721907" w:rsidRDefault="00D5023F" w:rsidP="00D5023F">
            <w:pPr>
              <w:ind w:right="48"/>
              <w:jc w:val="center"/>
              <w:rPr>
                <w:rFonts w:ascii="Arial" w:hAnsi="Arial" w:cs="Arial"/>
              </w:rPr>
            </w:pPr>
            <w:r w:rsidRPr="00721907">
              <w:rPr>
                <w:rFonts w:ascii="Arial" w:hAnsi="Arial" w:cs="Arial"/>
              </w:rPr>
              <w:t>2.40%</w:t>
            </w:r>
          </w:p>
        </w:tc>
      </w:tr>
      <w:tr w:rsidR="00D5023F" w:rsidRPr="00721907">
        <w:trPr>
          <w:jc w:val="center"/>
        </w:trPr>
        <w:tc>
          <w:tcPr>
            <w:tcW w:w="1341" w:type="dxa"/>
            <w:vAlign w:val="bottom"/>
          </w:tcPr>
          <w:p w:rsidR="00D5023F" w:rsidRPr="00721907" w:rsidRDefault="00D5023F" w:rsidP="00D5023F">
            <w:pPr>
              <w:ind w:right="48"/>
              <w:jc w:val="center"/>
              <w:rPr>
                <w:rFonts w:ascii="Arial" w:hAnsi="Arial" w:cs="Arial"/>
              </w:rPr>
            </w:pPr>
            <w:r w:rsidRPr="00721907">
              <w:rPr>
                <w:rFonts w:ascii="Arial" w:hAnsi="Arial" w:cs="Arial"/>
              </w:rPr>
              <w:t>3,000,000.01</w:t>
            </w:r>
          </w:p>
        </w:tc>
        <w:tc>
          <w:tcPr>
            <w:tcW w:w="2158" w:type="dxa"/>
            <w:vAlign w:val="bottom"/>
          </w:tcPr>
          <w:p w:rsidR="00D5023F" w:rsidRPr="00721907" w:rsidRDefault="00D5023F" w:rsidP="00D5023F">
            <w:pPr>
              <w:ind w:right="48"/>
              <w:jc w:val="center"/>
              <w:rPr>
                <w:rFonts w:ascii="Arial" w:hAnsi="Arial" w:cs="Arial"/>
              </w:rPr>
            </w:pPr>
            <w:r w:rsidRPr="00721907">
              <w:rPr>
                <w:rFonts w:ascii="Arial" w:hAnsi="Arial" w:cs="Arial"/>
              </w:rPr>
              <w:t>en adelante</w:t>
            </w:r>
          </w:p>
        </w:tc>
        <w:tc>
          <w:tcPr>
            <w:tcW w:w="2081" w:type="dxa"/>
            <w:vAlign w:val="bottom"/>
          </w:tcPr>
          <w:p w:rsidR="00D5023F" w:rsidRPr="00721907" w:rsidRDefault="00D5023F" w:rsidP="00D5023F">
            <w:pPr>
              <w:ind w:right="48"/>
              <w:jc w:val="center"/>
              <w:rPr>
                <w:rFonts w:ascii="Arial" w:hAnsi="Arial" w:cs="Arial"/>
              </w:rPr>
            </w:pPr>
            <w:r w:rsidRPr="00721907">
              <w:rPr>
                <w:rFonts w:ascii="Arial" w:hAnsi="Arial" w:cs="Arial"/>
              </w:rPr>
              <w:t>65,900.00</w:t>
            </w:r>
          </w:p>
        </w:tc>
        <w:tc>
          <w:tcPr>
            <w:tcW w:w="1774" w:type="dxa"/>
            <w:vAlign w:val="bottom"/>
          </w:tcPr>
          <w:p w:rsidR="00D5023F" w:rsidRPr="00721907" w:rsidRDefault="00D5023F" w:rsidP="00D5023F">
            <w:pPr>
              <w:ind w:right="48"/>
              <w:jc w:val="center"/>
              <w:rPr>
                <w:rFonts w:ascii="Arial" w:hAnsi="Arial" w:cs="Arial"/>
              </w:rPr>
            </w:pPr>
            <w:r w:rsidRPr="00721907">
              <w:rPr>
                <w:rFonts w:ascii="Arial" w:hAnsi="Arial" w:cs="Arial"/>
              </w:rPr>
              <w:t>2.50%</w:t>
            </w:r>
          </w:p>
        </w:tc>
      </w:tr>
    </w:tbl>
    <w:p w:rsidR="00D5023F" w:rsidRDefault="00D5023F" w:rsidP="00D5023F">
      <w:pPr>
        <w:ind w:right="48"/>
        <w:rPr>
          <w:rFonts w:ascii="Arial" w:hAnsi="Arial" w:cs="Arial"/>
        </w:rPr>
      </w:pPr>
    </w:p>
    <w:p w:rsidR="00D5023F" w:rsidRPr="00721907" w:rsidRDefault="00D5023F" w:rsidP="00D5023F">
      <w:pPr>
        <w:ind w:right="48"/>
        <w:rPr>
          <w:rFonts w:ascii="Arial" w:hAnsi="Arial" w:cs="Arial"/>
        </w:rPr>
      </w:pPr>
    </w:p>
    <w:p w:rsidR="00DA2E27" w:rsidRDefault="00DA2E27"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 Tratándose de la adquisición de departamentos, viviendas y casas nuevas, destinadas para habitación, cuya base fiscal no sea mayor a los $250,000.00, previa comprobación de que los contribuyentes no son propietarios de otros bienes inmuebles en este Municipio y que se trate de la primera enajenación, el impuesto sobre transmisiones patrimoniales se causará y pagará conforme a la siguiente:</w:t>
      </w:r>
    </w:p>
    <w:p w:rsidR="00D5023F" w:rsidRDefault="00D5023F" w:rsidP="00D5023F">
      <w:pPr>
        <w:ind w:right="48"/>
        <w:rPr>
          <w:rFonts w:ascii="Arial" w:hAnsi="Arial" w:cs="Arial"/>
        </w:rPr>
      </w:pPr>
    </w:p>
    <w:p w:rsidR="00DA2E27" w:rsidRDefault="00DA2E27" w:rsidP="00D5023F">
      <w:pPr>
        <w:ind w:right="48"/>
        <w:rPr>
          <w:rFonts w:ascii="Arial" w:hAnsi="Arial" w:cs="Arial"/>
        </w:rPr>
      </w:pPr>
    </w:p>
    <w:p w:rsidR="00D5023F" w:rsidRPr="00721907" w:rsidRDefault="00D5023F" w:rsidP="00D5023F">
      <w:pPr>
        <w:ind w:right="48"/>
        <w:rPr>
          <w:rFonts w:ascii="Arial" w:hAnsi="Arial" w:cs="Arial"/>
        </w:rPr>
      </w:pPr>
    </w:p>
    <w:tbl>
      <w:tblPr>
        <w:tblW w:w="6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42"/>
        <w:gridCol w:w="1394"/>
        <w:gridCol w:w="1113"/>
        <w:gridCol w:w="2544"/>
      </w:tblGrid>
      <w:tr w:rsidR="00D5023F" w:rsidRPr="00721907">
        <w:trPr>
          <w:trHeight w:val="54"/>
          <w:jc w:val="center"/>
        </w:trPr>
        <w:tc>
          <w:tcPr>
            <w:tcW w:w="1342" w:type="dxa"/>
            <w:vAlign w:val="center"/>
          </w:tcPr>
          <w:p w:rsidR="00D5023F" w:rsidRPr="00721907" w:rsidRDefault="00D5023F" w:rsidP="00D5023F">
            <w:pPr>
              <w:ind w:right="48"/>
              <w:jc w:val="center"/>
              <w:rPr>
                <w:rFonts w:ascii="Arial" w:hAnsi="Arial" w:cs="Arial"/>
                <w:lang w:eastAsia="es-MX"/>
              </w:rPr>
            </w:pPr>
            <w:r w:rsidRPr="00721907">
              <w:rPr>
                <w:rFonts w:ascii="Arial" w:hAnsi="Arial" w:cs="Arial"/>
                <w:lang w:eastAsia="es-MX"/>
              </w:rPr>
              <w:t>LÍMITE INFERIOR</w:t>
            </w:r>
          </w:p>
        </w:tc>
        <w:tc>
          <w:tcPr>
            <w:tcW w:w="1394" w:type="dxa"/>
            <w:vAlign w:val="center"/>
          </w:tcPr>
          <w:p w:rsidR="00D5023F" w:rsidRPr="00721907" w:rsidRDefault="00D5023F" w:rsidP="00D5023F">
            <w:pPr>
              <w:ind w:right="48"/>
              <w:jc w:val="center"/>
              <w:rPr>
                <w:rFonts w:ascii="Arial" w:hAnsi="Arial" w:cs="Arial"/>
                <w:lang w:eastAsia="es-MX"/>
              </w:rPr>
            </w:pPr>
            <w:r w:rsidRPr="00721907">
              <w:rPr>
                <w:rFonts w:ascii="Arial" w:hAnsi="Arial" w:cs="Arial"/>
                <w:lang w:eastAsia="es-MX"/>
              </w:rPr>
              <w:t>LÍMITE SUPERIOR</w:t>
            </w:r>
          </w:p>
        </w:tc>
        <w:tc>
          <w:tcPr>
            <w:tcW w:w="1113" w:type="dxa"/>
            <w:vAlign w:val="center"/>
          </w:tcPr>
          <w:p w:rsidR="00D5023F" w:rsidRPr="00721907" w:rsidRDefault="00D5023F" w:rsidP="00D5023F">
            <w:pPr>
              <w:ind w:right="48"/>
              <w:jc w:val="center"/>
              <w:rPr>
                <w:rFonts w:ascii="Arial" w:hAnsi="Arial" w:cs="Arial"/>
                <w:lang w:eastAsia="es-MX"/>
              </w:rPr>
            </w:pPr>
            <w:r w:rsidRPr="00721907">
              <w:rPr>
                <w:rFonts w:ascii="Arial" w:hAnsi="Arial" w:cs="Arial"/>
                <w:lang w:eastAsia="es-MX"/>
              </w:rPr>
              <w:t>CUOTA FIJA</w:t>
            </w:r>
          </w:p>
        </w:tc>
        <w:tc>
          <w:tcPr>
            <w:tcW w:w="2544" w:type="dxa"/>
            <w:vAlign w:val="center"/>
          </w:tcPr>
          <w:p w:rsidR="00D5023F" w:rsidRPr="00721907" w:rsidRDefault="00D5023F" w:rsidP="00D5023F">
            <w:pPr>
              <w:ind w:right="48"/>
              <w:jc w:val="center"/>
              <w:rPr>
                <w:rFonts w:ascii="Arial" w:hAnsi="Arial" w:cs="Arial"/>
                <w:lang w:eastAsia="es-MX"/>
              </w:rPr>
            </w:pPr>
            <w:r w:rsidRPr="00721907">
              <w:rPr>
                <w:rFonts w:ascii="Arial" w:hAnsi="Arial" w:cs="Arial"/>
                <w:lang w:eastAsia="es-MX"/>
              </w:rPr>
              <w:t>TASA MARGINAL SOBRE EXCEDENTE LÍMITE INFERIOR</w:t>
            </w:r>
          </w:p>
        </w:tc>
      </w:tr>
      <w:tr w:rsidR="00D5023F" w:rsidRPr="00721907">
        <w:trPr>
          <w:trHeight w:val="300"/>
          <w:jc w:val="center"/>
        </w:trPr>
        <w:tc>
          <w:tcPr>
            <w:tcW w:w="1342" w:type="dxa"/>
            <w:vAlign w:val="center"/>
          </w:tcPr>
          <w:p w:rsidR="00D5023F" w:rsidRPr="00721907" w:rsidRDefault="00D5023F" w:rsidP="00D5023F">
            <w:pPr>
              <w:ind w:right="48"/>
              <w:jc w:val="center"/>
              <w:rPr>
                <w:rFonts w:ascii="Arial" w:hAnsi="Arial" w:cs="Arial"/>
                <w:lang w:eastAsia="es-MX"/>
              </w:rPr>
            </w:pPr>
            <w:r w:rsidRPr="00721907">
              <w:rPr>
                <w:rFonts w:ascii="Arial" w:hAnsi="Arial" w:cs="Arial"/>
                <w:lang w:eastAsia="es-MX"/>
              </w:rPr>
              <w:t>$0.01</w:t>
            </w:r>
          </w:p>
        </w:tc>
        <w:tc>
          <w:tcPr>
            <w:tcW w:w="1394" w:type="dxa"/>
            <w:vAlign w:val="center"/>
          </w:tcPr>
          <w:p w:rsidR="00D5023F" w:rsidRPr="00721907" w:rsidRDefault="00D5023F" w:rsidP="00D5023F">
            <w:pPr>
              <w:ind w:right="48"/>
              <w:jc w:val="center"/>
              <w:rPr>
                <w:rFonts w:ascii="Arial" w:hAnsi="Arial" w:cs="Arial"/>
                <w:lang w:eastAsia="es-MX"/>
              </w:rPr>
            </w:pPr>
            <w:r w:rsidRPr="00721907">
              <w:rPr>
                <w:rFonts w:ascii="Arial" w:hAnsi="Arial" w:cs="Arial"/>
                <w:lang w:eastAsia="es-MX"/>
              </w:rPr>
              <w:t>$90,000.00</w:t>
            </w:r>
          </w:p>
        </w:tc>
        <w:tc>
          <w:tcPr>
            <w:tcW w:w="1113" w:type="dxa"/>
            <w:vAlign w:val="center"/>
          </w:tcPr>
          <w:p w:rsidR="00D5023F" w:rsidRPr="00721907" w:rsidRDefault="00D5023F" w:rsidP="00D5023F">
            <w:pPr>
              <w:ind w:right="48"/>
              <w:jc w:val="center"/>
              <w:rPr>
                <w:rFonts w:ascii="Arial" w:hAnsi="Arial" w:cs="Arial"/>
                <w:lang w:eastAsia="es-MX"/>
              </w:rPr>
            </w:pPr>
            <w:r w:rsidRPr="00721907">
              <w:rPr>
                <w:rFonts w:ascii="Arial" w:hAnsi="Arial" w:cs="Arial"/>
                <w:lang w:eastAsia="es-MX"/>
              </w:rPr>
              <w:t>$0.00</w:t>
            </w:r>
          </w:p>
        </w:tc>
        <w:tc>
          <w:tcPr>
            <w:tcW w:w="2544" w:type="dxa"/>
            <w:vAlign w:val="center"/>
          </w:tcPr>
          <w:p w:rsidR="00D5023F" w:rsidRPr="00721907" w:rsidRDefault="00D5023F" w:rsidP="00D5023F">
            <w:pPr>
              <w:ind w:right="48"/>
              <w:jc w:val="center"/>
              <w:rPr>
                <w:rFonts w:ascii="Arial" w:hAnsi="Arial" w:cs="Arial"/>
                <w:lang w:eastAsia="es-MX"/>
              </w:rPr>
            </w:pPr>
            <w:r w:rsidRPr="00721907">
              <w:rPr>
                <w:rFonts w:ascii="Arial" w:hAnsi="Arial" w:cs="Arial"/>
                <w:lang w:eastAsia="es-MX"/>
              </w:rPr>
              <w:t>0.20%</w:t>
            </w:r>
          </w:p>
        </w:tc>
      </w:tr>
      <w:tr w:rsidR="00D5023F" w:rsidRPr="00721907">
        <w:trPr>
          <w:trHeight w:val="300"/>
          <w:jc w:val="center"/>
        </w:trPr>
        <w:tc>
          <w:tcPr>
            <w:tcW w:w="1342" w:type="dxa"/>
            <w:vAlign w:val="center"/>
          </w:tcPr>
          <w:p w:rsidR="00D5023F" w:rsidRPr="00721907" w:rsidRDefault="00D5023F" w:rsidP="00D5023F">
            <w:pPr>
              <w:ind w:right="48"/>
              <w:jc w:val="center"/>
              <w:rPr>
                <w:rFonts w:ascii="Arial" w:hAnsi="Arial" w:cs="Arial"/>
                <w:lang w:eastAsia="es-MX"/>
              </w:rPr>
            </w:pPr>
            <w:r w:rsidRPr="00721907">
              <w:rPr>
                <w:rFonts w:ascii="Arial" w:hAnsi="Arial" w:cs="Arial"/>
                <w:lang w:eastAsia="es-MX"/>
              </w:rPr>
              <w:t>90,000.01</w:t>
            </w:r>
          </w:p>
        </w:tc>
        <w:tc>
          <w:tcPr>
            <w:tcW w:w="1394" w:type="dxa"/>
            <w:vAlign w:val="center"/>
          </w:tcPr>
          <w:p w:rsidR="00D5023F" w:rsidRPr="00721907" w:rsidRDefault="00D5023F" w:rsidP="00D5023F">
            <w:pPr>
              <w:ind w:right="48"/>
              <w:jc w:val="center"/>
              <w:rPr>
                <w:rFonts w:ascii="Arial" w:hAnsi="Arial" w:cs="Arial"/>
                <w:lang w:eastAsia="es-MX"/>
              </w:rPr>
            </w:pPr>
            <w:r w:rsidRPr="00721907">
              <w:rPr>
                <w:rFonts w:ascii="Arial" w:hAnsi="Arial" w:cs="Arial"/>
                <w:lang w:eastAsia="es-MX"/>
              </w:rPr>
              <w:t>125,000.00</w:t>
            </w:r>
          </w:p>
        </w:tc>
        <w:tc>
          <w:tcPr>
            <w:tcW w:w="1113" w:type="dxa"/>
            <w:vAlign w:val="center"/>
          </w:tcPr>
          <w:p w:rsidR="00D5023F" w:rsidRPr="00721907" w:rsidRDefault="00D5023F" w:rsidP="00D5023F">
            <w:pPr>
              <w:ind w:right="48"/>
              <w:jc w:val="center"/>
              <w:rPr>
                <w:rFonts w:ascii="Arial" w:hAnsi="Arial" w:cs="Arial"/>
                <w:lang w:eastAsia="es-MX"/>
              </w:rPr>
            </w:pPr>
            <w:r w:rsidRPr="00721907">
              <w:rPr>
                <w:rFonts w:ascii="Arial" w:hAnsi="Arial" w:cs="Arial"/>
                <w:lang w:eastAsia="es-MX"/>
              </w:rPr>
              <w:t>180.00</w:t>
            </w:r>
          </w:p>
        </w:tc>
        <w:tc>
          <w:tcPr>
            <w:tcW w:w="2544" w:type="dxa"/>
            <w:vAlign w:val="center"/>
          </w:tcPr>
          <w:p w:rsidR="00D5023F" w:rsidRPr="00721907" w:rsidRDefault="00D5023F" w:rsidP="00D5023F">
            <w:pPr>
              <w:ind w:right="48"/>
              <w:jc w:val="center"/>
              <w:rPr>
                <w:rFonts w:ascii="Arial" w:hAnsi="Arial" w:cs="Arial"/>
                <w:lang w:eastAsia="es-MX"/>
              </w:rPr>
            </w:pPr>
            <w:r w:rsidRPr="00721907">
              <w:rPr>
                <w:rFonts w:ascii="Arial" w:hAnsi="Arial" w:cs="Arial"/>
                <w:lang w:eastAsia="es-MX"/>
              </w:rPr>
              <w:t>1.63%</w:t>
            </w:r>
          </w:p>
        </w:tc>
      </w:tr>
      <w:tr w:rsidR="00D5023F" w:rsidRPr="00721907">
        <w:trPr>
          <w:trHeight w:val="365"/>
          <w:jc w:val="center"/>
        </w:trPr>
        <w:tc>
          <w:tcPr>
            <w:tcW w:w="1342" w:type="dxa"/>
            <w:vAlign w:val="center"/>
          </w:tcPr>
          <w:p w:rsidR="00D5023F" w:rsidRPr="00721907" w:rsidRDefault="00D5023F" w:rsidP="00D5023F">
            <w:pPr>
              <w:ind w:right="48"/>
              <w:jc w:val="center"/>
              <w:rPr>
                <w:rFonts w:ascii="Arial" w:hAnsi="Arial" w:cs="Arial"/>
                <w:lang w:eastAsia="es-MX"/>
              </w:rPr>
            </w:pPr>
            <w:r w:rsidRPr="00721907">
              <w:rPr>
                <w:rFonts w:ascii="Arial" w:hAnsi="Arial" w:cs="Arial"/>
                <w:lang w:eastAsia="es-MX"/>
              </w:rPr>
              <w:t>125,000.01</w:t>
            </w:r>
          </w:p>
        </w:tc>
        <w:tc>
          <w:tcPr>
            <w:tcW w:w="1394" w:type="dxa"/>
            <w:vAlign w:val="center"/>
          </w:tcPr>
          <w:p w:rsidR="00D5023F" w:rsidRPr="00721907" w:rsidRDefault="00D5023F" w:rsidP="00D5023F">
            <w:pPr>
              <w:ind w:right="48"/>
              <w:jc w:val="center"/>
              <w:rPr>
                <w:rFonts w:ascii="Arial" w:hAnsi="Arial" w:cs="Arial"/>
                <w:lang w:eastAsia="es-MX"/>
              </w:rPr>
            </w:pPr>
            <w:r w:rsidRPr="00721907">
              <w:rPr>
                <w:rFonts w:ascii="Arial" w:hAnsi="Arial" w:cs="Arial"/>
                <w:lang w:eastAsia="es-MX"/>
              </w:rPr>
              <w:t>250,000.00</w:t>
            </w:r>
          </w:p>
        </w:tc>
        <w:tc>
          <w:tcPr>
            <w:tcW w:w="1113" w:type="dxa"/>
            <w:vAlign w:val="center"/>
          </w:tcPr>
          <w:p w:rsidR="00D5023F" w:rsidRPr="00721907" w:rsidRDefault="00D5023F" w:rsidP="00D5023F">
            <w:pPr>
              <w:ind w:right="48"/>
              <w:jc w:val="center"/>
              <w:rPr>
                <w:rFonts w:ascii="Arial" w:hAnsi="Arial" w:cs="Arial"/>
                <w:lang w:eastAsia="es-MX"/>
              </w:rPr>
            </w:pPr>
            <w:r w:rsidRPr="00721907">
              <w:rPr>
                <w:rFonts w:ascii="Arial" w:hAnsi="Arial" w:cs="Arial"/>
                <w:lang w:eastAsia="es-MX"/>
              </w:rPr>
              <w:t>750.50</w:t>
            </w:r>
          </w:p>
        </w:tc>
        <w:tc>
          <w:tcPr>
            <w:tcW w:w="2544" w:type="dxa"/>
            <w:vAlign w:val="center"/>
          </w:tcPr>
          <w:p w:rsidR="00D5023F" w:rsidRPr="00721907" w:rsidRDefault="00D5023F" w:rsidP="00D5023F">
            <w:pPr>
              <w:ind w:right="48"/>
              <w:jc w:val="center"/>
              <w:rPr>
                <w:rFonts w:ascii="Arial" w:hAnsi="Arial" w:cs="Arial"/>
                <w:lang w:eastAsia="es-MX"/>
              </w:rPr>
            </w:pPr>
            <w:r w:rsidRPr="00721907">
              <w:rPr>
                <w:rFonts w:ascii="Arial" w:hAnsi="Arial" w:cs="Arial"/>
                <w:lang w:eastAsia="es-MX"/>
              </w:rPr>
              <w:t>3.00%</w:t>
            </w:r>
          </w:p>
        </w:tc>
      </w:tr>
    </w:tbl>
    <w:p w:rsidR="00D5023F" w:rsidRDefault="00D5023F" w:rsidP="00D5023F">
      <w:pPr>
        <w:ind w:right="48"/>
        <w:rPr>
          <w:rFonts w:ascii="Arial" w:hAnsi="Arial" w:cs="Arial"/>
        </w:rPr>
      </w:pP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w:t>
      </w:r>
      <w:smartTag w:uri="urn:schemas-microsoft-com:office:smarttags" w:element="metricconverter">
        <w:smartTagPr>
          <w:attr w:name="ProductID" w:val="100 metros cuadrados"/>
        </w:smartTagPr>
        <w:r w:rsidRPr="00721907">
          <w:rPr>
            <w:rFonts w:ascii="Arial" w:hAnsi="Arial" w:cs="Arial"/>
          </w:rPr>
          <w:t>100 metros cuadrados</w:t>
        </w:r>
      </w:smartTag>
      <w:r w:rsidRPr="00721907">
        <w:rPr>
          <w:rFonts w:ascii="Arial" w:hAnsi="Arial" w:cs="Arial"/>
        </w:rPr>
        <w:t xml:space="preserve">, siempre y cuando acrediten no ser propietarios de otro bien inmueble.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III. Tratándose de terrenos que sean materia de regularización por parte de </w:t>
      </w:r>
      <w:smartTag w:uri="urn:schemas-microsoft-com:office:smarttags" w:element="PersonName">
        <w:smartTagPr>
          <w:attr w:name="ProductID" w:val="la Comisi￳n"/>
        </w:smartTagPr>
        <w:r w:rsidRPr="00721907">
          <w:rPr>
            <w:rFonts w:ascii="Arial" w:hAnsi="Arial" w:cs="Arial"/>
          </w:rPr>
          <w:t>la Comisión</w:t>
        </w:r>
      </w:smartTag>
      <w:r w:rsidRPr="00721907">
        <w:rPr>
          <w:rFonts w:ascii="Arial" w:hAnsi="Arial" w:cs="Arial"/>
        </w:rPr>
        <w:t xml:space="preserve"> para </w:t>
      </w:r>
      <w:smartTag w:uri="urn:schemas-microsoft-com:office:smarttags" w:element="PersonName">
        <w:smartTagPr>
          <w:attr w:name="ProductID" w:val="la Regularizaci￳n"/>
        </w:smartTagPr>
        <w:r w:rsidRPr="00721907">
          <w:rPr>
            <w:rFonts w:ascii="Arial" w:hAnsi="Arial" w:cs="Arial"/>
          </w:rPr>
          <w:t>la Regularización</w:t>
        </w:r>
      </w:smartTag>
      <w:r w:rsidRPr="00721907">
        <w:rPr>
          <w:rFonts w:ascii="Arial" w:hAnsi="Arial" w:cs="Arial"/>
        </w:rPr>
        <w:t xml:space="preserve"> de </w:t>
      </w:r>
      <w:smartTag w:uri="urn:schemas-microsoft-com:office:smarttags" w:element="PersonName">
        <w:smartTagPr>
          <w:attr w:name="ProductID" w:val="la Tenencia"/>
        </w:smartTagPr>
        <w:r w:rsidRPr="00721907">
          <w:rPr>
            <w:rFonts w:ascii="Arial" w:hAnsi="Arial" w:cs="Arial"/>
          </w:rPr>
          <w:t>la Tenencia</w:t>
        </w:r>
      </w:smartTag>
      <w:r w:rsidRPr="00721907">
        <w:rPr>
          <w:rFonts w:ascii="Arial" w:hAnsi="Arial" w:cs="Arial"/>
        </w:rPr>
        <w:t xml:space="preserve"> de </w:t>
      </w:r>
      <w:smartTag w:uri="urn:schemas-microsoft-com:office:smarttags" w:element="PersonName">
        <w:smartTagPr>
          <w:attr w:name="ProductID" w:val="la Tierra"/>
        </w:smartTagPr>
        <w:r w:rsidRPr="00721907">
          <w:rPr>
            <w:rFonts w:ascii="Arial" w:hAnsi="Arial" w:cs="Arial"/>
          </w:rPr>
          <w:t>la Tierra</w:t>
        </w:r>
      </w:smartTag>
      <w:r w:rsidRPr="00721907">
        <w:rPr>
          <w:rFonts w:ascii="Arial" w:hAnsi="Arial" w:cs="Arial"/>
        </w:rPr>
        <w:t xml:space="preserve"> o por el Programa de Certificación de Derechos Ejidales (PROCEDE), los contribuyentes pagarán únicamente por concepto de impuesto las cuotas fijas que se mencionan a continuación: </w:t>
      </w:r>
    </w:p>
    <w:p w:rsidR="00D5023F" w:rsidRPr="00721907" w:rsidRDefault="00D5023F" w:rsidP="00D5023F">
      <w:pPr>
        <w:ind w:right="48"/>
        <w:rPr>
          <w:rFonts w:ascii="Arial" w:hAnsi="Arial" w:cs="Arial"/>
        </w:rPr>
      </w:pP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980"/>
      </w:tblGrid>
      <w:tr w:rsidR="00D5023F" w:rsidRPr="00721907">
        <w:trPr>
          <w:trHeight w:val="54"/>
          <w:jc w:val="center"/>
        </w:trPr>
        <w:tc>
          <w:tcPr>
            <w:tcW w:w="2700" w:type="dxa"/>
            <w:vAlign w:val="bottom"/>
          </w:tcPr>
          <w:p w:rsidR="00D5023F" w:rsidRPr="0074332D" w:rsidRDefault="00D5023F" w:rsidP="0074332D">
            <w:pPr>
              <w:ind w:right="48"/>
              <w:jc w:val="center"/>
              <w:rPr>
                <w:rFonts w:ascii="Arial" w:hAnsi="Arial" w:cs="Arial"/>
              </w:rPr>
            </w:pPr>
            <w:r w:rsidRPr="0074332D">
              <w:rPr>
                <w:rFonts w:ascii="Arial" w:hAnsi="Arial" w:cs="Arial"/>
              </w:rPr>
              <w:t>METROS</w:t>
            </w:r>
            <w:r w:rsidR="0074332D">
              <w:rPr>
                <w:rFonts w:ascii="Arial" w:hAnsi="Arial" w:cs="Arial"/>
              </w:rPr>
              <w:t xml:space="preserve"> </w:t>
            </w:r>
            <w:r w:rsidRPr="0074332D">
              <w:rPr>
                <w:rFonts w:ascii="Arial" w:hAnsi="Arial" w:cs="Arial"/>
              </w:rPr>
              <w:t>CUADRADOS</w:t>
            </w:r>
          </w:p>
        </w:tc>
        <w:tc>
          <w:tcPr>
            <w:tcW w:w="1980" w:type="dxa"/>
            <w:vAlign w:val="bottom"/>
          </w:tcPr>
          <w:p w:rsidR="00D5023F" w:rsidRPr="0074332D" w:rsidRDefault="00D5023F" w:rsidP="0074332D">
            <w:pPr>
              <w:ind w:right="48"/>
              <w:jc w:val="center"/>
              <w:rPr>
                <w:rFonts w:ascii="Arial" w:hAnsi="Arial" w:cs="Arial"/>
              </w:rPr>
            </w:pPr>
            <w:r w:rsidRPr="0074332D">
              <w:rPr>
                <w:rFonts w:ascii="Arial" w:hAnsi="Arial" w:cs="Arial"/>
              </w:rPr>
              <w:t>CUOTA FIJA</w:t>
            </w:r>
          </w:p>
        </w:tc>
      </w:tr>
      <w:tr w:rsidR="0074332D" w:rsidRPr="00721907">
        <w:trPr>
          <w:trHeight w:val="255"/>
          <w:jc w:val="center"/>
        </w:trPr>
        <w:tc>
          <w:tcPr>
            <w:tcW w:w="2700" w:type="dxa"/>
            <w:vAlign w:val="bottom"/>
          </w:tcPr>
          <w:p w:rsidR="0074332D" w:rsidRPr="0074332D" w:rsidRDefault="0074332D" w:rsidP="0074332D">
            <w:pPr>
              <w:ind w:right="48"/>
              <w:jc w:val="center"/>
              <w:rPr>
                <w:rFonts w:ascii="Arial" w:hAnsi="Arial" w:cs="Arial"/>
              </w:rPr>
            </w:pPr>
            <w:smartTag w:uri="urn:schemas-microsoft-com:office:smarttags" w:element="metricconverter">
              <w:smartTagPr>
                <w:attr w:name="ProductID" w:val="0 a"/>
              </w:smartTagPr>
              <w:r w:rsidRPr="0074332D">
                <w:rPr>
                  <w:rFonts w:ascii="Arial" w:hAnsi="Arial" w:cs="Arial"/>
                </w:rPr>
                <w:t>0 a</w:t>
              </w:r>
            </w:smartTag>
            <w:r w:rsidRPr="0074332D">
              <w:rPr>
                <w:rFonts w:ascii="Arial" w:hAnsi="Arial" w:cs="Arial"/>
              </w:rPr>
              <w:t xml:space="preserve"> 300</w:t>
            </w:r>
          </w:p>
        </w:tc>
        <w:tc>
          <w:tcPr>
            <w:tcW w:w="1980" w:type="dxa"/>
            <w:vAlign w:val="center"/>
          </w:tcPr>
          <w:p w:rsidR="0074332D" w:rsidRPr="0074332D" w:rsidRDefault="0074332D" w:rsidP="0074332D">
            <w:pPr>
              <w:jc w:val="center"/>
              <w:rPr>
                <w:rFonts w:ascii="Arial" w:hAnsi="Arial" w:cs="Arial"/>
                <w:sz w:val="20"/>
                <w:szCs w:val="20"/>
              </w:rPr>
            </w:pPr>
            <w:r w:rsidRPr="0074332D">
              <w:rPr>
                <w:rFonts w:ascii="Arial" w:hAnsi="Arial" w:cs="Arial"/>
                <w:sz w:val="20"/>
                <w:szCs w:val="20"/>
              </w:rPr>
              <w:t>$104.00</w:t>
            </w:r>
          </w:p>
        </w:tc>
      </w:tr>
      <w:tr w:rsidR="0074332D" w:rsidRPr="00721907">
        <w:trPr>
          <w:trHeight w:val="255"/>
          <w:jc w:val="center"/>
        </w:trPr>
        <w:tc>
          <w:tcPr>
            <w:tcW w:w="2700" w:type="dxa"/>
            <w:vAlign w:val="bottom"/>
          </w:tcPr>
          <w:p w:rsidR="0074332D" w:rsidRPr="0074332D" w:rsidRDefault="0074332D" w:rsidP="0074332D">
            <w:pPr>
              <w:ind w:right="48"/>
              <w:jc w:val="center"/>
              <w:rPr>
                <w:rFonts w:ascii="Arial" w:hAnsi="Arial" w:cs="Arial"/>
              </w:rPr>
            </w:pPr>
            <w:smartTag w:uri="urn:schemas-microsoft-com:office:smarttags" w:element="metricconverter">
              <w:smartTagPr>
                <w:attr w:name="ProductID" w:val="301 a"/>
              </w:smartTagPr>
              <w:r w:rsidRPr="0074332D">
                <w:rPr>
                  <w:rFonts w:ascii="Arial" w:hAnsi="Arial" w:cs="Arial"/>
                </w:rPr>
                <w:t>301 a</w:t>
              </w:r>
            </w:smartTag>
            <w:r w:rsidRPr="0074332D">
              <w:rPr>
                <w:rFonts w:ascii="Arial" w:hAnsi="Arial" w:cs="Arial"/>
              </w:rPr>
              <w:t xml:space="preserve"> 450</w:t>
            </w:r>
          </w:p>
        </w:tc>
        <w:tc>
          <w:tcPr>
            <w:tcW w:w="1980" w:type="dxa"/>
            <w:vAlign w:val="center"/>
          </w:tcPr>
          <w:p w:rsidR="0074332D" w:rsidRPr="0074332D" w:rsidRDefault="0074332D" w:rsidP="0074332D">
            <w:pPr>
              <w:jc w:val="center"/>
              <w:rPr>
                <w:rFonts w:ascii="Arial" w:hAnsi="Arial" w:cs="Arial"/>
                <w:sz w:val="20"/>
                <w:szCs w:val="20"/>
              </w:rPr>
            </w:pPr>
            <w:r w:rsidRPr="0074332D">
              <w:rPr>
                <w:rFonts w:ascii="Arial" w:hAnsi="Arial" w:cs="Arial"/>
                <w:sz w:val="20"/>
                <w:szCs w:val="20"/>
              </w:rPr>
              <w:t>$156.00</w:t>
            </w:r>
          </w:p>
        </w:tc>
      </w:tr>
      <w:tr w:rsidR="0074332D" w:rsidRPr="00721907">
        <w:trPr>
          <w:trHeight w:val="255"/>
          <w:jc w:val="center"/>
        </w:trPr>
        <w:tc>
          <w:tcPr>
            <w:tcW w:w="2700" w:type="dxa"/>
            <w:vAlign w:val="bottom"/>
          </w:tcPr>
          <w:p w:rsidR="0074332D" w:rsidRPr="0074332D" w:rsidRDefault="0074332D" w:rsidP="0074332D">
            <w:pPr>
              <w:ind w:right="48"/>
              <w:jc w:val="center"/>
              <w:rPr>
                <w:rFonts w:ascii="Arial" w:hAnsi="Arial" w:cs="Arial"/>
              </w:rPr>
            </w:pPr>
            <w:smartTag w:uri="urn:schemas-microsoft-com:office:smarttags" w:element="metricconverter">
              <w:smartTagPr>
                <w:attr w:name="ProductID" w:val="451 a"/>
              </w:smartTagPr>
              <w:r w:rsidRPr="0074332D">
                <w:rPr>
                  <w:rFonts w:ascii="Arial" w:hAnsi="Arial" w:cs="Arial"/>
                </w:rPr>
                <w:t>451 a</w:t>
              </w:r>
            </w:smartTag>
            <w:r w:rsidRPr="0074332D">
              <w:rPr>
                <w:rFonts w:ascii="Arial" w:hAnsi="Arial" w:cs="Arial"/>
              </w:rPr>
              <w:t xml:space="preserve"> 600</w:t>
            </w:r>
          </w:p>
        </w:tc>
        <w:tc>
          <w:tcPr>
            <w:tcW w:w="1980" w:type="dxa"/>
            <w:vAlign w:val="center"/>
          </w:tcPr>
          <w:p w:rsidR="0074332D" w:rsidRPr="0074332D" w:rsidRDefault="0074332D" w:rsidP="0074332D">
            <w:pPr>
              <w:jc w:val="center"/>
              <w:rPr>
                <w:rFonts w:ascii="Arial" w:hAnsi="Arial" w:cs="Arial"/>
                <w:sz w:val="20"/>
                <w:szCs w:val="20"/>
              </w:rPr>
            </w:pPr>
            <w:r w:rsidRPr="0074332D">
              <w:rPr>
                <w:rFonts w:ascii="Arial" w:hAnsi="Arial" w:cs="Arial"/>
                <w:sz w:val="20"/>
                <w:szCs w:val="20"/>
              </w:rPr>
              <w:t>$234.00</w:t>
            </w:r>
          </w:p>
        </w:tc>
      </w:tr>
    </w:tbl>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En el caso de predios que sean materia de regularización y cuya superficie sea superior a </w:t>
      </w:r>
      <w:smartTag w:uri="urn:schemas-microsoft-com:office:smarttags" w:element="metricconverter">
        <w:smartTagPr>
          <w:attr w:name="ProductID" w:val="600 metros cuadrados"/>
        </w:smartTagPr>
        <w:r w:rsidRPr="00721907">
          <w:rPr>
            <w:rFonts w:ascii="Arial" w:hAnsi="Arial" w:cs="Arial"/>
          </w:rPr>
          <w:t>600 metros cuadrados</w:t>
        </w:r>
      </w:smartTag>
      <w:r w:rsidRPr="00721907">
        <w:rPr>
          <w:rFonts w:ascii="Arial" w:hAnsi="Arial" w:cs="Arial"/>
        </w:rPr>
        <w:t xml:space="preserve">, los contribuyentes pagarán el impuesto que les corresponda conforme a la aplicación de las dos primeras tablas del presente artículo. </w:t>
      </w:r>
    </w:p>
    <w:p w:rsidR="00D5023F" w:rsidRPr="00721907" w:rsidRDefault="00D5023F" w:rsidP="00D5023F">
      <w:pPr>
        <w:ind w:right="48"/>
        <w:rPr>
          <w:rFonts w:ascii="Arial" w:hAnsi="Arial" w:cs="Arial"/>
        </w:rPr>
      </w:pPr>
    </w:p>
    <w:p w:rsidR="00D5023F" w:rsidRPr="00721907" w:rsidRDefault="00D5023F" w:rsidP="00D5023F">
      <w:pPr>
        <w:ind w:right="48"/>
        <w:jc w:val="center"/>
        <w:rPr>
          <w:rFonts w:ascii="Arial" w:hAnsi="Arial" w:cs="Arial"/>
          <w:b/>
          <w:bCs/>
        </w:rPr>
      </w:pPr>
    </w:p>
    <w:p w:rsidR="00D5023F" w:rsidRPr="00721907" w:rsidRDefault="00D5023F" w:rsidP="00D5023F">
      <w:pPr>
        <w:ind w:right="48"/>
        <w:jc w:val="center"/>
        <w:rPr>
          <w:rFonts w:ascii="Arial" w:hAnsi="Arial" w:cs="Arial"/>
          <w:b/>
          <w:bCs/>
        </w:rPr>
      </w:pPr>
      <w:r w:rsidRPr="00721907">
        <w:rPr>
          <w:rFonts w:ascii="Arial" w:hAnsi="Arial" w:cs="Arial"/>
          <w:b/>
          <w:bCs/>
        </w:rPr>
        <w:t>SECCION TERCERA</w:t>
      </w:r>
    </w:p>
    <w:p w:rsidR="00D5023F" w:rsidRPr="00721907" w:rsidRDefault="00D5023F" w:rsidP="00D5023F">
      <w:pPr>
        <w:ind w:right="48"/>
        <w:jc w:val="center"/>
        <w:rPr>
          <w:rFonts w:ascii="Arial" w:hAnsi="Arial" w:cs="Arial"/>
        </w:rPr>
      </w:pPr>
      <w:r w:rsidRPr="00721907">
        <w:rPr>
          <w:rStyle w:val="Textoennegrita"/>
          <w:rFonts w:ascii="Arial" w:hAnsi="Arial" w:cs="Arial"/>
        </w:rPr>
        <w:t>DEL IMPUESTO SOBRE NEGOCIOS JURÍDICOS</w:t>
      </w:r>
    </w:p>
    <w:p w:rsidR="00D5023F" w:rsidRPr="00721907" w:rsidRDefault="00D5023F" w:rsidP="00D5023F">
      <w:pPr>
        <w:ind w:right="48"/>
        <w:jc w:val="center"/>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24</w:t>
      </w:r>
      <w:r w:rsidRPr="00721907">
        <w:rPr>
          <w:rFonts w:ascii="Arial" w:hAnsi="Arial" w:cs="Arial"/>
        </w:rPr>
        <w:t xml:space="preserve">.- Este impuesto se causará y pagará respecto de los actos o contratos, cuando su objeto sea la construcción, reconstrucción o ampliación de inmuebles, y de conformidad con lo previsto en el capítulo correspondiente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aplicando la tasa del 1%.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Quedan exentos de este impuesto, los actos o contratos a que se refiere la fracción VI, de artículo 131 bis,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CAPITULO SEGUNDO</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IMPUESTOS SOBRE LOS INGRESOS</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SECCIÓN PRIMERA</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DEL IMPUESTO SOBRE ESPECTÁCULOS PÚBLICOS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25</w:t>
      </w:r>
      <w:r w:rsidRPr="00721907">
        <w:rPr>
          <w:rFonts w:ascii="Arial" w:hAnsi="Arial" w:cs="Arial"/>
        </w:rPr>
        <w:t xml:space="preserve">.- Este impuesto se causará y pagará de acuerdo con las siguientes tarifas: </w:t>
      </w:r>
    </w:p>
    <w:p w:rsidR="00D5023F" w:rsidRPr="00721907" w:rsidRDefault="00D5023F" w:rsidP="00D5023F">
      <w:pPr>
        <w:ind w:right="48"/>
        <w:rPr>
          <w:rFonts w:ascii="Arial" w:hAnsi="Arial" w:cs="Arial"/>
        </w:rPr>
      </w:pPr>
    </w:p>
    <w:p w:rsidR="00D5023F" w:rsidRPr="00721907" w:rsidRDefault="00D5023F" w:rsidP="0074332D">
      <w:pPr>
        <w:ind w:right="48"/>
        <w:rPr>
          <w:rFonts w:ascii="Arial" w:hAnsi="Arial" w:cs="Arial"/>
        </w:rPr>
      </w:pPr>
      <w:r w:rsidRPr="00721907">
        <w:rPr>
          <w:rFonts w:ascii="Arial" w:hAnsi="Arial" w:cs="Arial"/>
        </w:rPr>
        <w:t xml:space="preserve">I. Funciones de circo, sobre el monto de los ingresos que se obtengan por la venta de boletos de entrada, él: </w:t>
      </w:r>
      <w:r w:rsidR="0074332D">
        <w:rPr>
          <w:rFonts w:ascii="Arial" w:hAnsi="Arial" w:cs="Arial"/>
        </w:rPr>
        <w:tab/>
      </w:r>
      <w:r w:rsidR="0074332D">
        <w:rPr>
          <w:rFonts w:ascii="Arial" w:hAnsi="Arial" w:cs="Arial"/>
        </w:rPr>
        <w:tab/>
      </w:r>
      <w:r w:rsidR="0074332D">
        <w:rPr>
          <w:rFonts w:ascii="Arial" w:hAnsi="Arial" w:cs="Arial"/>
        </w:rPr>
        <w:tab/>
      </w:r>
      <w:r w:rsidR="0074332D">
        <w:rPr>
          <w:rFonts w:ascii="Arial" w:hAnsi="Arial" w:cs="Arial"/>
        </w:rPr>
        <w:tab/>
      </w:r>
      <w:r w:rsidR="0074332D">
        <w:rPr>
          <w:rFonts w:ascii="Arial" w:hAnsi="Arial" w:cs="Arial"/>
        </w:rPr>
        <w:tab/>
      </w:r>
      <w:r w:rsidR="0074332D">
        <w:rPr>
          <w:rFonts w:ascii="Arial" w:hAnsi="Arial" w:cs="Arial"/>
        </w:rPr>
        <w:tab/>
      </w:r>
      <w:r w:rsidR="0074332D">
        <w:rPr>
          <w:rFonts w:ascii="Arial" w:hAnsi="Arial" w:cs="Arial"/>
        </w:rPr>
        <w:tab/>
      </w:r>
      <w:r w:rsidR="0074332D">
        <w:rPr>
          <w:rFonts w:ascii="Arial" w:hAnsi="Arial" w:cs="Arial"/>
        </w:rPr>
        <w:tab/>
      </w:r>
      <w:r w:rsidRPr="00721907">
        <w:rPr>
          <w:rFonts w:ascii="Arial" w:hAnsi="Arial" w:cs="Arial"/>
        </w:rPr>
        <w:t>4%</w:t>
      </w:r>
    </w:p>
    <w:p w:rsidR="0074332D" w:rsidRDefault="0074332D" w:rsidP="00D5023F">
      <w:pPr>
        <w:ind w:right="48"/>
        <w:rPr>
          <w:rFonts w:ascii="Arial" w:hAnsi="Arial" w:cs="Arial"/>
        </w:rPr>
      </w:pPr>
    </w:p>
    <w:p w:rsidR="00D5023F" w:rsidRDefault="00D5023F" w:rsidP="0074332D">
      <w:pPr>
        <w:ind w:right="48"/>
        <w:rPr>
          <w:rFonts w:ascii="Arial" w:hAnsi="Arial" w:cs="Arial"/>
        </w:rPr>
      </w:pPr>
      <w:r w:rsidRPr="00721907">
        <w:rPr>
          <w:rFonts w:ascii="Arial" w:hAnsi="Arial" w:cs="Arial"/>
        </w:rPr>
        <w:t xml:space="preserve">II. Conciertos y audiciones musicales, funciones de box, lucha libre, fútbol, básquetbol, béisbol y otros espectáculos deportivos, sobre el ingreso percibido por boletos de entrada, el: </w:t>
      </w:r>
      <w:r w:rsidR="0074332D">
        <w:rPr>
          <w:rFonts w:ascii="Arial" w:hAnsi="Arial" w:cs="Arial"/>
        </w:rPr>
        <w:tab/>
      </w:r>
      <w:r w:rsidR="0074332D">
        <w:rPr>
          <w:rFonts w:ascii="Arial" w:hAnsi="Arial" w:cs="Arial"/>
        </w:rPr>
        <w:tab/>
      </w:r>
      <w:r w:rsidR="0074332D">
        <w:rPr>
          <w:rFonts w:ascii="Arial" w:hAnsi="Arial" w:cs="Arial"/>
        </w:rPr>
        <w:tab/>
      </w:r>
      <w:r w:rsidR="0074332D">
        <w:rPr>
          <w:rFonts w:ascii="Arial" w:hAnsi="Arial" w:cs="Arial"/>
        </w:rPr>
        <w:tab/>
      </w:r>
      <w:r w:rsidR="0074332D">
        <w:rPr>
          <w:rFonts w:ascii="Arial" w:hAnsi="Arial" w:cs="Arial"/>
        </w:rPr>
        <w:tab/>
      </w:r>
      <w:r w:rsidR="0074332D">
        <w:rPr>
          <w:rFonts w:ascii="Arial" w:hAnsi="Arial" w:cs="Arial"/>
        </w:rPr>
        <w:tab/>
      </w:r>
      <w:r w:rsidR="0074332D">
        <w:rPr>
          <w:rFonts w:ascii="Arial" w:hAnsi="Arial" w:cs="Arial"/>
        </w:rPr>
        <w:tab/>
      </w:r>
      <w:r w:rsidR="0074332D">
        <w:rPr>
          <w:rFonts w:ascii="Arial" w:hAnsi="Arial" w:cs="Arial"/>
        </w:rPr>
        <w:tab/>
      </w:r>
      <w:r w:rsidRPr="00721907">
        <w:rPr>
          <w:rFonts w:ascii="Arial" w:hAnsi="Arial" w:cs="Arial"/>
        </w:rPr>
        <w:t>6%</w:t>
      </w:r>
    </w:p>
    <w:p w:rsidR="0074332D" w:rsidRPr="00721907" w:rsidRDefault="0074332D" w:rsidP="0074332D">
      <w:pPr>
        <w:ind w:right="48"/>
        <w:rPr>
          <w:rFonts w:ascii="Arial" w:hAnsi="Arial" w:cs="Arial"/>
        </w:rPr>
      </w:pPr>
    </w:p>
    <w:p w:rsidR="00D5023F" w:rsidRPr="00721907" w:rsidRDefault="00D5023F" w:rsidP="0074332D">
      <w:pPr>
        <w:ind w:right="48"/>
        <w:rPr>
          <w:rFonts w:ascii="Arial" w:hAnsi="Arial" w:cs="Arial"/>
        </w:rPr>
      </w:pPr>
      <w:r w:rsidRPr="00721907">
        <w:rPr>
          <w:rFonts w:ascii="Arial" w:hAnsi="Arial" w:cs="Arial"/>
        </w:rPr>
        <w:t xml:space="preserve">III. Espectáculos teatrales, ballet, ópera y taurinos, el: </w:t>
      </w:r>
      <w:r w:rsidR="0074332D">
        <w:rPr>
          <w:rFonts w:ascii="Arial" w:hAnsi="Arial" w:cs="Arial"/>
        </w:rPr>
        <w:tab/>
      </w:r>
      <w:r w:rsidR="0074332D">
        <w:rPr>
          <w:rFonts w:ascii="Arial" w:hAnsi="Arial" w:cs="Arial"/>
        </w:rPr>
        <w:tab/>
      </w:r>
      <w:r w:rsidR="0074332D">
        <w:rPr>
          <w:rFonts w:ascii="Arial" w:hAnsi="Arial" w:cs="Arial"/>
        </w:rPr>
        <w:tab/>
      </w:r>
      <w:r w:rsidR="0074332D">
        <w:rPr>
          <w:rFonts w:ascii="Arial" w:hAnsi="Arial" w:cs="Arial"/>
        </w:rPr>
        <w:tab/>
      </w:r>
      <w:r w:rsidRPr="00721907">
        <w:rPr>
          <w:rFonts w:ascii="Arial" w:hAnsi="Arial" w:cs="Arial"/>
        </w:rPr>
        <w:t>3%</w:t>
      </w:r>
    </w:p>
    <w:p w:rsidR="00D5023F" w:rsidRPr="00721907" w:rsidRDefault="00D5023F" w:rsidP="00D5023F">
      <w:pPr>
        <w:ind w:right="48"/>
        <w:rPr>
          <w:rFonts w:ascii="Arial" w:hAnsi="Arial" w:cs="Arial"/>
        </w:rPr>
      </w:pPr>
    </w:p>
    <w:p w:rsidR="00D5023F" w:rsidRDefault="00D5023F" w:rsidP="0074332D">
      <w:pPr>
        <w:ind w:right="48"/>
        <w:rPr>
          <w:rFonts w:ascii="Arial" w:hAnsi="Arial" w:cs="Arial"/>
        </w:rPr>
      </w:pPr>
      <w:r w:rsidRPr="00721907">
        <w:rPr>
          <w:rFonts w:ascii="Arial" w:hAnsi="Arial" w:cs="Arial"/>
        </w:rPr>
        <w:t xml:space="preserve">IV. Peleas de gallos y palenques, el: </w:t>
      </w:r>
      <w:r w:rsidR="0074332D">
        <w:rPr>
          <w:rFonts w:ascii="Arial" w:hAnsi="Arial" w:cs="Arial"/>
        </w:rPr>
        <w:tab/>
      </w:r>
      <w:r w:rsidR="0074332D">
        <w:rPr>
          <w:rFonts w:ascii="Arial" w:hAnsi="Arial" w:cs="Arial"/>
        </w:rPr>
        <w:tab/>
      </w:r>
      <w:r w:rsidR="0074332D">
        <w:rPr>
          <w:rFonts w:ascii="Arial" w:hAnsi="Arial" w:cs="Arial"/>
        </w:rPr>
        <w:tab/>
      </w:r>
      <w:r w:rsidR="0074332D">
        <w:rPr>
          <w:rFonts w:ascii="Arial" w:hAnsi="Arial" w:cs="Arial"/>
        </w:rPr>
        <w:tab/>
      </w:r>
      <w:r w:rsidR="0074332D">
        <w:rPr>
          <w:rFonts w:ascii="Arial" w:hAnsi="Arial" w:cs="Arial"/>
        </w:rPr>
        <w:tab/>
        <w:t xml:space="preserve">          </w:t>
      </w:r>
      <w:r w:rsidRPr="00721907">
        <w:rPr>
          <w:rFonts w:ascii="Arial" w:hAnsi="Arial" w:cs="Arial"/>
        </w:rPr>
        <w:t>10%</w:t>
      </w:r>
    </w:p>
    <w:p w:rsidR="0074332D" w:rsidRPr="00721907" w:rsidRDefault="0074332D" w:rsidP="0074332D">
      <w:pPr>
        <w:ind w:right="48"/>
        <w:rPr>
          <w:rFonts w:ascii="Arial" w:hAnsi="Arial" w:cs="Arial"/>
        </w:rPr>
      </w:pPr>
    </w:p>
    <w:p w:rsidR="00D5023F" w:rsidRPr="00721907" w:rsidRDefault="00D5023F" w:rsidP="0074332D">
      <w:pPr>
        <w:ind w:right="48"/>
        <w:rPr>
          <w:rFonts w:ascii="Arial" w:hAnsi="Arial" w:cs="Arial"/>
        </w:rPr>
      </w:pPr>
      <w:r w:rsidRPr="00721907">
        <w:rPr>
          <w:rFonts w:ascii="Arial" w:hAnsi="Arial" w:cs="Arial"/>
        </w:rPr>
        <w:t xml:space="preserve">V. Otros espectáculos, distintos de los especificados, excepto charrería, el: </w:t>
      </w:r>
      <w:r w:rsidR="0074332D">
        <w:rPr>
          <w:rFonts w:ascii="Arial" w:hAnsi="Arial" w:cs="Arial"/>
        </w:rPr>
        <w:t xml:space="preserve">     </w:t>
      </w:r>
      <w:r w:rsidRPr="00721907">
        <w:rPr>
          <w:rFonts w:ascii="Arial" w:hAnsi="Arial" w:cs="Arial"/>
        </w:rPr>
        <w:t>10%</w:t>
      </w:r>
    </w:p>
    <w:p w:rsidR="0074332D" w:rsidRDefault="0074332D"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No se consideran objeto de este impuesto los ingresos que obtengan </w:t>
      </w:r>
      <w:smartTag w:uri="urn:schemas-microsoft-com:office:smarttags" w:element="PersonName">
        <w:smartTagPr>
          <w:attr w:name="ProductID" w:val="la Federaci￳n"/>
        </w:smartTagPr>
        <w:r w:rsidRPr="00721907">
          <w:rPr>
            <w:rFonts w:ascii="Arial" w:hAnsi="Arial" w:cs="Arial"/>
          </w:rPr>
          <w:t>la Federación</w:t>
        </w:r>
      </w:smartTag>
      <w:r w:rsidRPr="00721907">
        <w:rPr>
          <w:rFonts w:ascii="Arial" w:hAnsi="Arial" w:cs="Arial"/>
        </w:rPr>
        <w:t xml:space="preserve">,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 </w:t>
      </w:r>
    </w:p>
    <w:p w:rsidR="00D5023F" w:rsidRPr="00721907" w:rsidRDefault="00D5023F"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CAPÍTULO TERCERO</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 OTROS IMPUESTOS</w:t>
      </w:r>
    </w:p>
    <w:p w:rsidR="00D5023F" w:rsidRPr="00721907" w:rsidRDefault="00D5023F"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SECCIÓN ÚNICA</w:t>
      </w:r>
    </w:p>
    <w:p w:rsidR="00D5023F" w:rsidRPr="00721907" w:rsidRDefault="00D5023F" w:rsidP="0074332D">
      <w:pPr>
        <w:ind w:right="48"/>
        <w:jc w:val="center"/>
        <w:rPr>
          <w:rFonts w:ascii="Arial" w:hAnsi="Arial" w:cs="Arial"/>
        </w:rPr>
      </w:pPr>
      <w:r w:rsidRPr="00721907">
        <w:rPr>
          <w:rFonts w:ascii="Arial" w:hAnsi="Arial" w:cs="Arial"/>
          <w:b/>
          <w:bCs/>
          <w:color w:val="000000"/>
          <w:lang w:eastAsia="es-MX"/>
        </w:rPr>
        <w:t>DE LOS IMPUESTOS EXTRAORDINARIOS</w:t>
      </w:r>
    </w:p>
    <w:p w:rsidR="00D5023F" w:rsidRPr="00721907" w:rsidRDefault="00D5023F" w:rsidP="00D5023F">
      <w:pPr>
        <w:ind w:right="48"/>
        <w:rPr>
          <w:rFonts w:ascii="Arial" w:hAnsi="Arial" w:cs="Arial"/>
          <w:b/>
        </w:rPr>
      </w:pPr>
    </w:p>
    <w:p w:rsidR="00D5023F" w:rsidRPr="00721907" w:rsidRDefault="00D5023F" w:rsidP="00D5023F">
      <w:pPr>
        <w:ind w:right="48"/>
        <w:rPr>
          <w:rFonts w:ascii="Arial" w:hAnsi="Arial" w:cs="Arial"/>
        </w:rPr>
      </w:pPr>
      <w:r w:rsidRPr="00721907">
        <w:rPr>
          <w:rFonts w:ascii="Arial" w:hAnsi="Arial" w:cs="Arial"/>
          <w:b/>
        </w:rPr>
        <w:t>Artículo 26.-</w:t>
      </w:r>
      <w:r w:rsidRPr="00721907">
        <w:rPr>
          <w:rFonts w:ascii="Arial" w:hAnsi="Arial" w:cs="Arial"/>
        </w:rPr>
        <w:t xml:space="preserve"> El Municipio percibirá los impuestos extraordinarios establecidos o que se establezcan por las leyes fiscales durante el ejercicio fiscal del año 2015, en la cuantía y sobre las fuentes impositivas que se determinen, y conforme al procedimiento que se señale para su recaudación. </w:t>
      </w:r>
    </w:p>
    <w:p w:rsidR="00D5023F" w:rsidRDefault="00D5023F" w:rsidP="00D5023F">
      <w:pPr>
        <w:ind w:right="48"/>
        <w:rPr>
          <w:rFonts w:ascii="Arial" w:hAnsi="Arial" w:cs="Arial"/>
        </w:rPr>
      </w:pPr>
    </w:p>
    <w:p w:rsidR="00DA2E27" w:rsidRPr="00721907" w:rsidRDefault="00DA2E27" w:rsidP="00D5023F">
      <w:pPr>
        <w:ind w:right="48"/>
        <w:rPr>
          <w:rFonts w:ascii="Arial" w:hAnsi="Arial" w:cs="Arial"/>
        </w:rPr>
      </w:pPr>
    </w:p>
    <w:p w:rsidR="00D5023F" w:rsidRPr="00721907" w:rsidRDefault="00D5023F"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CAPÍTULO IV</w:t>
      </w:r>
    </w:p>
    <w:p w:rsidR="00D5023F" w:rsidRPr="00721907" w:rsidRDefault="00D5023F" w:rsidP="00D5023F">
      <w:pPr>
        <w:ind w:right="48"/>
        <w:jc w:val="center"/>
        <w:rPr>
          <w:rFonts w:ascii="Arial" w:hAnsi="Arial" w:cs="Arial"/>
          <w:b/>
          <w:bCs/>
        </w:rPr>
      </w:pPr>
      <w:r w:rsidRPr="00721907">
        <w:rPr>
          <w:rFonts w:ascii="Arial" w:hAnsi="Arial" w:cs="Arial"/>
          <w:b/>
          <w:bCs/>
        </w:rPr>
        <w:t>ACCESORIOS DE LOS IMPUESTOS</w:t>
      </w:r>
    </w:p>
    <w:p w:rsidR="00D5023F" w:rsidRPr="00721907" w:rsidRDefault="00D5023F" w:rsidP="00D5023F">
      <w:pPr>
        <w:ind w:right="48"/>
        <w:rPr>
          <w:rFonts w:ascii="Arial" w:hAnsi="Arial" w:cs="Arial"/>
          <w:b/>
          <w:bCs/>
        </w:rPr>
      </w:pPr>
    </w:p>
    <w:p w:rsidR="00D5023F" w:rsidRPr="00721907" w:rsidRDefault="00D5023F" w:rsidP="00D5023F">
      <w:pPr>
        <w:ind w:right="48"/>
        <w:rPr>
          <w:rFonts w:ascii="Arial" w:hAnsi="Arial" w:cs="Arial"/>
        </w:rPr>
      </w:pPr>
      <w:r w:rsidRPr="00721907">
        <w:rPr>
          <w:rFonts w:ascii="Arial" w:hAnsi="Arial" w:cs="Arial"/>
          <w:b/>
        </w:rPr>
        <w:t>Artículo 27</w:t>
      </w:r>
      <w:r w:rsidRPr="00721907">
        <w:rPr>
          <w:rFonts w:ascii="Arial" w:hAnsi="Arial" w:cs="Arial"/>
        </w:rPr>
        <w:t>.- Los ingresos por concepto de accesorios derivados por la falta de pago de los impuestos señalados en este Título de Impuestos, son los que se perciben por:</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 Recargos;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Los recargos se causarán conforme a lo establecido por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del Estado de Jalisco, en vigor.</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color w:val="000000"/>
          <w:lang w:eastAsia="es-MX"/>
        </w:rPr>
      </w:pPr>
      <w:r w:rsidRPr="00721907">
        <w:rPr>
          <w:rFonts w:ascii="Arial" w:hAnsi="Arial" w:cs="Arial"/>
        </w:rPr>
        <w:t>II. Multas;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III. Intereses;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IV. Gastos de ejecución;</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V. Indemnizaciones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VI. Otros no especificados.</w:t>
      </w:r>
    </w:p>
    <w:p w:rsidR="00D5023F" w:rsidRPr="00721907" w:rsidRDefault="00D5023F" w:rsidP="00D5023F">
      <w:pPr>
        <w:ind w:right="48"/>
        <w:rPr>
          <w:rFonts w:ascii="Arial" w:hAnsi="Arial" w:cs="Arial"/>
          <w:b/>
          <w:bCs/>
        </w:rPr>
      </w:pPr>
    </w:p>
    <w:p w:rsidR="00D5023F" w:rsidRPr="00721907" w:rsidRDefault="00D5023F" w:rsidP="00D5023F">
      <w:pPr>
        <w:ind w:right="48"/>
        <w:rPr>
          <w:rFonts w:ascii="Arial" w:hAnsi="Arial" w:cs="Arial"/>
          <w:b/>
          <w:bCs/>
        </w:rPr>
      </w:pPr>
    </w:p>
    <w:p w:rsidR="00D5023F" w:rsidRPr="00721907" w:rsidRDefault="00D5023F" w:rsidP="00D5023F">
      <w:pPr>
        <w:ind w:right="48"/>
        <w:rPr>
          <w:rFonts w:ascii="Arial" w:hAnsi="Arial" w:cs="Arial"/>
        </w:rPr>
      </w:pPr>
      <w:r w:rsidRPr="00721907">
        <w:rPr>
          <w:rFonts w:ascii="Arial" w:hAnsi="Arial" w:cs="Arial"/>
          <w:b/>
        </w:rPr>
        <w:t>Artículo 28</w:t>
      </w:r>
      <w:r w:rsidRPr="00721907">
        <w:rPr>
          <w:rFonts w:ascii="Arial" w:hAnsi="Arial" w:cs="Arial"/>
        </w:rPr>
        <w:t xml:space="preserve">.- Dichos conceptos son accesorios de los impuestos y participan de la naturaleza de éstos. </w:t>
      </w:r>
    </w:p>
    <w:p w:rsidR="00D5023F" w:rsidRPr="00721907" w:rsidRDefault="00D5023F" w:rsidP="00D5023F">
      <w:pPr>
        <w:ind w:right="48"/>
        <w:rPr>
          <w:rFonts w:ascii="Arial" w:hAnsi="Arial" w:cs="Arial"/>
          <w:b/>
          <w:bCs/>
        </w:rPr>
      </w:pPr>
    </w:p>
    <w:p w:rsidR="00D5023F" w:rsidRPr="00721907" w:rsidRDefault="00D5023F" w:rsidP="0074332D">
      <w:pPr>
        <w:ind w:right="48"/>
        <w:rPr>
          <w:rFonts w:ascii="Arial" w:hAnsi="Arial" w:cs="Arial"/>
          <w:color w:val="000000"/>
          <w:lang w:eastAsia="es-MX"/>
        </w:rPr>
      </w:pPr>
      <w:r w:rsidRPr="00721907">
        <w:rPr>
          <w:rFonts w:ascii="Arial" w:hAnsi="Arial" w:cs="Arial"/>
          <w:b/>
          <w:lang w:eastAsia="es-MX"/>
        </w:rPr>
        <w:t>Artículo 29</w:t>
      </w:r>
      <w:r w:rsidRPr="00721907">
        <w:rPr>
          <w:rFonts w:ascii="Arial" w:hAnsi="Arial" w:cs="Arial"/>
          <w:b/>
          <w:color w:val="000000"/>
          <w:lang w:eastAsia="es-MX"/>
        </w:rPr>
        <w:t>.-</w:t>
      </w:r>
      <w:r w:rsidRPr="00721907">
        <w:rPr>
          <w:rFonts w:ascii="Arial" w:hAnsi="Arial" w:cs="Arial"/>
          <w:color w:val="000000"/>
          <w:lang w:eastAsia="es-MX"/>
        </w:rPr>
        <w:t xml:space="preserve"> Multas derivadas del incumplimiento en la forma, fecha y términos, que establezcan las disposiciones fiscales, del pago de los impuestos, siempre que no esté considerada otra sanción en las demás disposiciones establecidas en la presente ley, sobre el crédito omitido, del: </w:t>
      </w:r>
      <w:r w:rsidR="0074332D">
        <w:rPr>
          <w:rFonts w:ascii="Arial" w:hAnsi="Arial" w:cs="Arial"/>
          <w:color w:val="000000"/>
          <w:lang w:eastAsia="es-MX"/>
        </w:rPr>
        <w:tab/>
      </w:r>
      <w:r w:rsidR="0074332D">
        <w:rPr>
          <w:rFonts w:ascii="Arial" w:hAnsi="Arial" w:cs="Arial"/>
          <w:color w:val="000000"/>
          <w:lang w:eastAsia="es-MX"/>
        </w:rPr>
        <w:tab/>
      </w:r>
      <w:r w:rsidR="0074332D">
        <w:rPr>
          <w:rFonts w:ascii="Arial" w:hAnsi="Arial" w:cs="Arial"/>
          <w:color w:val="000000"/>
          <w:lang w:eastAsia="es-MX"/>
        </w:rPr>
        <w:tab/>
      </w:r>
      <w:r w:rsidR="0074332D">
        <w:rPr>
          <w:rFonts w:ascii="Arial" w:hAnsi="Arial" w:cs="Arial"/>
          <w:color w:val="000000"/>
          <w:lang w:eastAsia="es-MX"/>
        </w:rPr>
        <w:tab/>
      </w:r>
      <w:r w:rsidR="0074332D">
        <w:rPr>
          <w:rFonts w:ascii="Arial" w:hAnsi="Arial" w:cs="Arial"/>
          <w:color w:val="000000"/>
          <w:lang w:eastAsia="es-MX"/>
        </w:rPr>
        <w:tab/>
      </w:r>
      <w:r w:rsidRPr="00721907">
        <w:rPr>
          <w:rFonts w:ascii="Arial" w:hAnsi="Arial" w:cs="Arial"/>
          <w:color w:val="000000"/>
          <w:lang w:eastAsia="es-MX"/>
        </w:rPr>
        <w:t>10% a 30%</w:t>
      </w:r>
    </w:p>
    <w:p w:rsidR="00D5023F" w:rsidRPr="00721907" w:rsidRDefault="00D5023F" w:rsidP="00D5023F">
      <w:pPr>
        <w:ind w:right="48"/>
        <w:rPr>
          <w:rFonts w:ascii="Arial" w:hAnsi="Arial" w:cs="Arial"/>
          <w:b/>
          <w:bCs/>
        </w:rPr>
      </w:pPr>
    </w:p>
    <w:p w:rsidR="00D5023F" w:rsidRPr="00721907" w:rsidRDefault="00D5023F" w:rsidP="00D5023F">
      <w:pPr>
        <w:ind w:right="48"/>
        <w:rPr>
          <w:rFonts w:ascii="Arial" w:hAnsi="Arial" w:cs="Arial"/>
        </w:rPr>
      </w:pPr>
      <w:r w:rsidRPr="00721907">
        <w:rPr>
          <w:rFonts w:ascii="Arial" w:hAnsi="Arial" w:cs="Arial"/>
          <w:b/>
        </w:rPr>
        <w:t>Artículo 30</w:t>
      </w:r>
      <w:r w:rsidRPr="00721907">
        <w:rPr>
          <w:rFonts w:ascii="Arial" w:hAnsi="Arial" w:cs="Arial"/>
        </w:rPr>
        <w:t>.- La tasa de recargos por falta de pago oportuno de los créditos fiscales derivados por la falta de pago de los impuestos señalados en el presente título, será del 1% mensual.</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31</w:t>
      </w:r>
      <w:r w:rsidRPr="00721907">
        <w:rPr>
          <w:rFonts w:ascii="Arial" w:hAnsi="Arial" w:cs="Arial"/>
        </w:rPr>
        <w:t xml:space="preserve">.- </w:t>
      </w:r>
      <w:r w:rsidRPr="00721907">
        <w:rPr>
          <w:rFonts w:ascii="Arial" w:hAnsi="Arial" w:cs="Arial"/>
          <w:color w:val="000000"/>
          <w:lang w:eastAsia="es-MX"/>
        </w:rPr>
        <w:t xml:space="preserve">Cuando se concedan plazos para cubrir créditos fiscales </w:t>
      </w:r>
      <w:r w:rsidRPr="00721907">
        <w:rPr>
          <w:rFonts w:ascii="Arial" w:hAnsi="Arial" w:cs="Arial"/>
        </w:rPr>
        <w:t>derivados por la falta de pago de los impuestos señalados en el presente título</w:t>
      </w:r>
      <w:r w:rsidRPr="00721907">
        <w:rPr>
          <w:rFonts w:ascii="Arial" w:hAnsi="Arial" w:cs="Arial"/>
          <w:color w:val="000000"/>
          <w:lang w:eastAsia="es-MX"/>
        </w:rPr>
        <w:t xml:space="preserve">, la tasa de interés será el costo porcentual promedio (C.P.P.), del mes inmediato anterior, que determine el Banco de México.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b/>
          <w:color w:val="000000"/>
          <w:lang w:eastAsia="es-MX"/>
        </w:rPr>
        <w:t>Artículo 32.-</w:t>
      </w:r>
      <w:r w:rsidRPr="00721907">
        <w:rPr>
          <w:rFonts w:ascii="Arial" w:hAnsi="Arial" w:cs="Arial"/>
          <w:color w:val="000000"/>
          <w:lang w:eastAsia="es-MX"/>
        </w:rPr>
        <w:t xml:space="preserve"> Los gastos de ejecución y de embargo </w:t>
      </w:r>
      <w:r w:rsidRPr="00721907">
        <w:rPr>
          <w:rFonts w:ascii="Arial" w:hAnsi="Arial" w:cs="Arial"/>
        </w:rPr>
        <w:t xml:space="preserve">derivados por la falta de pago de los impuestos señalados en el presente título, </w:t>
      </w:r>
      <w:r w:rsidRPr="00721907">
        <w:rPr>
          <w:rFonts w:ascii="Arial" w:hAnsi="Arial" w:cs="Arial"/>
          <w:color w:val="000000"/>
          <w:lang w:eastAsia="es-MX"/>
        </w:rPr>
        <w:t xml:space="preserve">se cubrirán a </w:t>
      </w:r>
      <w:smartTag w:uri="urn:schemas-microsoft-com:office:smarttags" w:element="PersonName">
        <w:smartTagPr>
          <w:attr w:name="ProductID" w:val="la Hacienda Municipal"/>
        </w:smartTagPr>
        <w:r w:rsidRPr="00721907">
          <w:rPr>
            <w:rFonts w:ascii="Arial" w:hAnsi="Arial" w:cs="Arial"/>
            <w:color w:val="000000"/>
            <w:lang w:eastAsia="es-MX"/>
          </w:rPr>
          <w:t>la Hacienda Municipal</w:t>
        </w:r>
      </w:smartTag>
      <w:r w:rsidRPr="00721907">
        <w:rPr>
          <w:rFonts w:ascii="Arial" w:hAnsi="Arial" w:cs="Arial"/>
          <w:color w:val="000000"/>
          <w:lang w:eastAsia="es-MX"/>
        </w:rPr>
        <w:t xml:space="preserve">, conjuntamente con el crédito fiscal, conforme a las siguientes bases: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I. Por gastos de ejecución: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Por la notificación de requerimiento de pago de créditos fiscales, no cubiertos en los plazos establecidos: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a) Cuando se realicen en la cabecera municipal, el 5% sin que su importe sea menor a un salario mínimo general de la zona geográfica a que corresponda el Municipio.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b) Cuando se realice fuera de la cabecera municipal el 8%, sin que su importe sea menor a un salario mínimo general de la zona geográfica a que corresponda el Municipio.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II. Por gastos de embargo: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Las diligencias de embargo, así como las de remoción del deudor como depositario, que impliquen extracción de bienes: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a) Cuando se realicen en la cabecera municipal, el 5%; y.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b) Cuando se realicen fuera de la cabecera municipal, el 8%,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III. Los demás gastos que sean erogados en el procedimiento, serán reembolsados al Ayuntamiento por los contribuyentes.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El cobro de honorarios conforme a las tarifas señaladas, en ningún caso, excederá de los siguientes límites: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a) Del importe de 30 días de salario mínimo general vigente en el área geográfica que corresponda al Municipio, por requerimientos no satisfechos dentro de los plazos legales, de cuyo posterior cumplimiento se derive el pago extemporáneo de prestaciones fiscales.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b) Del importe de 45 días de salario mínimo general, por diligencia de embargo y por las de remoción del deudor como depositario, que impliquen extracción de bienes.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D5023F" w:rsidRPr="00721907" w:rsidRDefault="00D5023F" w:rsidP="00D5023F">
      <w:pPr>
        <w:ind w:right="48"/>
        <w:rPr>
          <w:rFonts w:ascii="Arial" w:hAnsi="Arial" w:cs="Arial"/>
          <w:color w:val="000000"/>
          <w:lang w:eastAsia="es-MX"/>
        </w:rPr>
      </w:pPr>
    </w:p>
    <w:p w:rsidR="00D5023F" w:rsidRPr="00721907" w:rsidRDefault="00D5023F" w:rsidP="0074332D">
      <w:pPr>
        <w:ind w:right="48"/>
        <w:outlineLvl w:val="0"/>
        <w:rPr>
          <w:rFonts w:ascii="Arial" w:hAnsi="Arial" w:cs="Arial"/>
          <w:b/>
          <w:bCs/>
        </w:rPr>
      </w:pPr>
    </w:p>
    <w:p w:rsidR="00D5023F" w:rsidRPr="00721907" w:rsidRDefault="00D5023F" w:rsidP="00D5023F">
      <w:pPr>
        <w:ind w:right="48"/>
        <w:jc w:val="center"/>
        <w:outlineLvl w:val="0"/>
        <w:rPr>
          <w:rFonts w:ascii="Arial" w:hAnsi="Arial" w:cs="Arial"/>
          <w:b/>
          <w:bCs/>
        </w:rPr>
      </w:pPr>
      <w:r w:rsidRPr="00721907">
        <w:rPr>
          <w:rFonts w:ascii="Arial" w:hAnsi="Arial" w:cs="Arial"/>
          <w:b/>
          <w:bCs/>
        </w:rPr>
        <w:t>TÍTULO TERCERO</w:t>
      </w:r>
    </w:p>
    <w:p w:rsidR="00D5023F" w:rsidRPr="00721907" w:rsidRDefault="00D5023F" w:rsidP="00D5023F">
      <w:pPr>
        <w:ind w:right="48"/>
        <w:jc w:val="center"/>
        <w:rPr>
          <w:rFonts w:ascii="Arial" w:hAnsi="Arial" w:cs="Arial"/>
          <w:b/>
          <w:bCs/>
        </w:rPr>
      </w:pPr>
      <w:r w:rsidRPr="00721907">
        <w:rPr>
          <w:rFonts w:ascii="Arial" w:hAnsi="Arial" w:cs="Arial"/>
          <w:b/>
          <w:bCs/>
        </w:rPr>
        <w:t>CONTRIBUCIONES DE MEJORAS</w:t>
      </w:r>
    </w:p>
    <w:p w:rsidR="00D5023F" w:rsidRPr="00721907" w:rsidRDefault="00D5023F" w:rsidP="00D5023F">
      <w:pPr>
        <w:ind w:right="48"/>
        <w:jc w:val="center"/>
        <w:rPr>
          <w:rFonts w:ascii="Arial" w:hAnsi="Arial" w:cs="Arial"/>
          <w:b/>
          <w:bCs/>
        </w:rPr>
      </w:pPr>
    </w:p>
    <w:p w:rsidR="00D5023F" w:rsidRPr="00721907" w:rsidRDefault="00D5023F" w:rsidP="00D5023F">
      <w:pPr>
        <w:ind w:right="48"/>
        <w:jc w:val="center"/>
        <w:outlineLvl w:val="0"/>
        <w:rPr>
          <w:rFonts w:ascii="Arial" w:hAnsi="Arial" w:cs="Arial"/>
          <w:b/>
          <w:bCs/>
        </w:rPr>
      </w:pPr>
      <w:r w:rsidRPr="00721907">
        <w:rPr>
          <w:rFonts w:ascii="Arial" w:hAnsi="Arial" w:cs="Arial"/>
          <w:b/>
          <w:bCs/>
        </w:rPr>
        <w:t>CAPÍTULO ÚNICO</w:t>
      </w:r>
    </w:p>
    <w:p w:rsidR="00D5023F" w:rsidRPr="00721907" w:rsidRDefault="00D5023F" w:rsidP="00D5023F">
      <w:pPr>
        <w:ind w:right="48"/>
        <w:jc w:val="center"/>
        <w:rPr>
          <w:rFonts w:ascii="Arial" w:hAnsi="Arial" w:cs="Arial"/>
          <w:b/>
          <w:bCs/>
        </w:rPr>
      </w:pPr>
      <w:r w:rsidRPr="00721907">
        <w:rPr>
          <w:rFonts w:ascii="Arial" w:hAnsi="Arial" w:cs="Arial"/>
          <w:b/>
          <w:bCs/>
        </w:rPr>
        <w:t>DE LAS CONTRIBUCIONES DE MEJORAS POR OBRAS PÚBLICAS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33.-</w:t>
      </w:r>
      <w:r w:rsidRPr="00721907">
        <w:rPr>
          <w:rFonts w:ascii="Arial" w:hAnsi="Arial" w:cs="Arial"/>
        </w:rPr>
        <w:t xml:space="preserve"> El Municipio percibirá los ingresos derivados del establecimiento de contribuciones de mejoras sobre el incremento de valor o mejoría específica de la propiedad raíz derivados de la ejecución de una obra pública, conforme al Código Urbano para el Estado de Jalisco,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del Estado de Jalisco y a las bases, montos y circunstancias en que lo determine el decreto específico que, sobre el particular, emita el Congreso del Estado.</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TÍTULO CUARTO</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DERECHOS</w:t>
      </w:r>
    </w:p>
    <w:p w:rsidR="00D5023F" w:rsidRPr="00721907" w:rsidRDefault="00D5023F"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CAPITULO PRIMERO</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 LOS DERECHOS POR EL USO, GOCE, APROVECHAMIENTO O EXPLOTACION DE BIENES DEL DOMINIO PÚBLICO</w:t>
      </w:r>
    </w:p>
    <w:p w:rsidR="00D5023F" w:rsidRPr="00721907" w:rsidRDefault="00D5023F"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SECCIÓN PRIMERA</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DEL USO DEL PISO</w:t>
      </w:r>
    </w:p>
    <w:p w:rsidR="0074332D" w:rsidRDefault="0074332D" w:rsidP="0074332D">
      <w:pPr>
        <w:ind w:right="48"/>
        <w:rPr>
          <w:rFonts w:ascii="Arial" w:hAnsi="Arial" w:cs="Arial"/>
        </w:rPr>
      </w:pPr>
    </w:p>
    <w:p w:rsidR="0074332D" w:rsidRDefault="0074332D" w:rsidP="0074332D">
      <w:pPr>
        <w:ind w:right="48"/>
        <w:rPr>
          <w:rFonts w:ascii="Arial" w:hAnsi="Arial" w:cs="Arial"/>
        </w:rPr>
      </w:pPr>
      <w:r w:rsidRPr="0074332D">
        <w:t xml:space="preserve"> </w:t>
      </w:r>
      <w:r w:rsidRPr="0074332D">
        <w:rPr>
          <w:rFonts w:ascii="Arial" w:hAnsi="Arial" w:cs="Arial"/>
        </w:rPr>
        <w:t xml:space="preserve">I. Estacionamientos exclusivos, semanal por metro lineal: </w:t>
      </w:r>
      <w:r w:rsidRPr="0074332D">
        <w:rPr>
          <w:rFonts w:ascii="Arial" w:hAnsi="Arial" w:cs="Arial"/>
        </w:rPr>
        <w:tab/>
      </w:r>
    </w:p>
    <w:p w:rsidR="0074332D" w:rsidRDefault="0074332D" w:rsidP="0074332D">
      <w:pPr>
        <w:ind w:right="48"/>
        <w:rPr>
          <w:rFonts w:ascii="Arial" w:hAnsi="Arial" w:cs="Arial"/>
        </w:rPr>
      </w:pPr>
    </w:p>
    <w:p w:rsidR="0074332D" w:rsidRPr="0074332D" w:rsidRDefault="0074332D" w:rsidP="0074332D">
      <w:pPr>
        <w:ind w:right="48"/>
        <w:rPr>
          <w:rFonts w:ascii="Arial" w:hAnsi="Arial" w:cs="Arial"/>
        </w:rPr>
      </w:pPr>
      <w:r>
        <w:rPr>
          <w:rFonts w:ascii="Arial" w:hAnsi="Arial" w:cs="Arial"/>
        </w:rPr>
        <w:t xml:space="preserve">a) En cordón: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4332D">
        <w:rPr>
          <w:rFonts w:ascii="Arial" w:hAnsi="Arial" w:cs="Arial"/>
        </w:rPr>
        <w:t>$35.53</w:t>
      </w:r>
    </w:p>
    <w:p w:rsidR="0074332D" w:rsidRPr="0074332D" w:rsidRDefault="0074332D" w:rsidP="0074332D">
      <w:pPr>
        <w:ind w:right="48"/>
        <w:rPr>
          <w:rFonts w:ascii="Arial" w:hAnsi="Arial" w:cs="Arial"/>
        </w:rPr>
      </w:pPr>
      <w:r w:rsidRPr="0074332D">
        <w:rPr>
          <w:rFonts w:ascii="Arial" w:hAnsi="Arial" w:cs="Arial"/>
        </w:rPr>
        <w:t>b) En batería:</w:t>
      </w:r>
      <w:r w:rsidRPr="0074332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4332D">
        <w:rPr>
          <w:rFonts w:ascii="Arial" w:hAnsi="Arial" w:cs="Arial"/>
        </w:rPr>
        <w:t>$38.43</w:t>
      </w:r>
    </w:p>
    <w:p w:rsidR="0074332D" w:rsidRDefault="0074332D" w:rsidP="0074332D">
      <w:pPr>
        <w:ind w:right="48"/>
        <w:rPr>
          <w:rFonts w:ascii="Arial" w:hAnsi="Arial" w:cs="Arial"/>
        </w:rPr>
      </w:pPr>
    </w:p>
    <w:p w:rsidR="0074332D" w:rsidRDefault="0074332D" w:rsidP="0074332D">
      <w:pPr>
        <w:ind w:right="48"/>
        <w:rPr>
          <w:rFonts w:ascii="Arial" w:hAnsi="Arial" w:cs="Arial"/>
        </w:rPr>
      </w:pPr>
      <w:r w:rsidRPr="0074332D">
        <w:rPr>
          <w:rFonts w:ascii="Arial" w:hAnsi="Arial" w:cs="Arial"/>
        </w:rPr>
        <w:t>II. Puestos fijos, semifijos, por metro cuadrado:</w:t>
      </w:r>
      <w:r w:rsidRPr="0074332D">
        <w:rPr>
          <w:rFonts w:ascii="Arial" w:hAnsi="Arial" w:cs="Arial"/>
        </w:rPr>
        <w:tab/>
      </w:r>
    </w:p>
    <w:p w:rsidR="0074332D" w:rsidRPr="0074332D" w:rsidRDefault="0074332D" w:rsidP="0074332D">
      <w:pPr>
        <w:ind w:right="48"/>
        <w:rPr>
          <w:rFonts w:ascii="Arial" w:hAnsi="Arial" w:cs="Arial"/>
        </w:rPr>
      </w:pPr>
      <w:r w:rsidRPr="0074332D">
        <w:rPr>
          <w:rFonts w:ascii="Arial" w:hAnsi="Arial" w:cs="Arial"/>
        </w:rPr>
        <w:t xml:space="preserve">1.- En el primer cuadro, de: </w:t>
      </w:r>
      <w:r w:rsidRPr="0074332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4332D">
        <w:rPr>
          <w:rFonts w:ascii="Arial" w:hAnsi="Arial" w:cs="Arial"/>
        </w:rPr>
        <w:t>$35.91</w:t>
      </w:r>
      <w:r w:rsidRPr="0074332D">
        <w:rPr>
          <w:rFonts w:ascii="Arial" w:hAnsi="Arial" w:cs="Arial"/>
        </w:rPr>
        <w:tab/>
      </w:r>
      <w:r>
        <w:rPr>
          <w:rFonts w:ascii="Arial" w:hAnsi="Arial" w:cs="Arial"/>
        </w:rPr>
        <w:t xml:space="preserve"> a </w:t>
      </w:r>
      <w:r w:rsidRPr="0074332D">
        <w:rPr>
          <w:rFonts w:ascii="Arial" w:hAnsi="Arial" w:cs="Arial"/>
        </w:rPr>
        <w:t>$149.94</w:t>
      </w:r>
    </w:p>
    <w:p w:rsidR="0074332D" w:rsidRPr="0074332D" w:rsidRDefault="0074332D" w:rsidP="0074332D">
      <w:pPr>
        <w:ind w:right="48"/>
        <w:rPr>
          <w:rFonts w:ascii="Arial" w:hAnsi="Arial" w:cs="Arial"/>
        </w:rPr>
      </w:pPr>
      <w:r w:rsidRPr="0074332D">
        <w:rPr>
          <w:rFonts w:ascii="Arial" w:hAnsi="Arial" w:cs="Arial"/>
        </w:rPr>
        <w:t xml:space="preserve">2.- Fuera del primer cuadro, de: </w:t>
      </w:r>
      <w:r w:rsidRPr="0074332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4332D">
        <w:rPr>
          <w:rFonts w:ascii="Arial" w:hAnsi="Arial" w:cs="Arial"/>
        </w:rPr>
        <w:t>$21.77</w:t>
      </w:r>
      <w:r w:rsidRPr="0074332D">
        <w:rPr>
          <w:rFonts w:ascii="Arial" w:hAnsi="Arial" w:cs="Arial"/>
        </w:rPr>
        <w:tab/>
      </w:r>
      <w:r>
        <w:rPr>
          <w:rFonts w:ascii="Arial" w:hAnsi="Arial" w:cs="Arial"/>
        </w:rPr>
        <w:t xml:space="preserve"> a </w:t>
      </w:r>
      <w:r w:rsidRPr="0074332D">
        <w:rPr>
          <w:rFonts w:ascii="Arial" w:hAnsi="Arial" w:cs="Arial"/>
        </w:rPr>
        <w:t>$104.96</w:t>
      </w:r>
    </w:p>
    <w:p w:rsidR="0074332D" w:rsidRDefault="0074332D" w:rsidP="0074332D">
      <w:pPr>
        <w:ind w:right="48"/>
        <w:rPr>
          <w:rFonts w:ascii="Arial" w:hAnsi="Arial" w:cs="Arial"/>
        </w:rPr>
      </w:pPr>
    </w:p>
    <w:p w:rsidR="0074332D" w:rsidRDefault="0074332D" w:rsidP="0074332D">
      <w:pPr>
        <w:ind w:right="48"/>
        <w:rPr>
          <w:rFonts w:ascii="Arial" w:hAnsi="Arial" w:cs="Arial"/>
        </w:rPr>
      </w:pPr>
      <w:r w:rsidRPr="0074332D">
        <w:rPr>
          <w:rFonts w:ascii="Arial" w:hAnsi="Arial" w:cs="Arial"/>
        </w:rPr>
        <w:t xml:space="preserve">III. Por uso diferente del que corresponda a la naturaleza de las servidumbres, tales como banquetas, jardines, machuelos y otros, por metro cuadrado, de: </w:t>
      </w:r>
      <w:r w:rsidRPr="0074332D">
        <w:rPr>
          <w:rFonts w:ascii="Arial" w:hAnsi="Arial" w:cs="Arial"/>
        </w:rPr>
        <w:tab/>
      </w:r>
    </w:p>
    <w:p w:rsidR="0074332D" w:rsidRPr="0074332D" w:rsidRDefault="0074332D" w:rsidP="0074332D">
      <w:pPr>
        <w:ind w:left="5664" w:right="48" w:firstLine="708"/>
        <w:rPr>
          <w:rFonts w:ascii="Arial" w:hAnsi="Arial" w:cs="Arial"/>
        </w:rPr>
      </w:pPr>
      <w:r>
        <w:rPr>
          <w:rFonts w:ascii="Arial" w:hAnsi="Arial" w:cs="Arial"/>
        </w:rPr>
        <w:t xml:space="preserve">  </w:t>
      </w:r>
      <w:r w:rsidRPr="0074332D">
        <w:rPr>
          <w:rFonts w:ascii="Arial" w:hAnsi="Arial" w:cs="Arial"/>
        </w:rPr>
        <w:t>$21.42</w:t>
      </w:r>
      <w:r>
        <w:rPr>
          <w:rFonts w:ascii="Arial" w:hAnsi="Arial" w:cs="Arial"/>
        </w:rPr>
        <w:t xml:space="preserve"> a </w:t>
      </w:r>
      <w:r w:rsidRPr="0074332D">
        <w:rPr>
          <w:rFonts w:ascii="Arial" w:hAnsi="Arial" w:cs="Arial"/>
        </w:rPr>
        <w:t>$28.60</w:t>
      </w:r>
    </w:p>
    <w:p w:rsidR="0074332D" w:rsidRDefault="0074332D" w:rsidP="0074332D">
      <w:pPr>
        <w:ind w:right="48"/>
        <w:rPr>
          <w:rFonts w:ascii="Arial" w:hAnsi="Arial" w:cs="Arial"/>
        </w:rPr>
      </w:pPr>
    </w:p>
    <w:p w:rsidR="0074332D" w:rsidRPr="0074332D" w:rsidRDefault="0074332D" w:rsidP="0074332D">
      <w:pPr>
        <w:ind w:right="48"/>
        <w:rPr>
          <w:rFonts w:ascii="Arial" w:hAnsi="Arial" w:cs="Arial"/>
        </w:rPr>
      </w:pPr>
      <w:r w:rsidRPr="0074332D">
        <w:rPr>
          <w:rFonts w:ascii="Arial" w:hAnsi="Arial" w:cs="Arial"/>
        </w:rPr>
        <w:t>IV. Puestos que se establezcan en forma periódica, por cada u</w:t>
      </w:r>
      <w:r>
        <w:rPr>
          <w:rFonts w:ascii="Arial" w:hAnsi="Arial" w:cs="Arial"/>
        </w:rPr>
        <w:t xml:space="preserve">no, por metro cuadrado: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$10.71 a </w:t>
      </w:r>
      <w:r w:rsidRPr="0074332D">
        <w:rPr>
          <w:rFonts w:ascii="Arial" w:hAnsi="Arial" w:cs="Arial"/>
        </w:rPr>
        <w:t>$23.31</w:t>
      </w:r>
    </w:p>
    <w:p w:rsidR="0074332D" w:rsidRDefault="0074332D" w:rsidP="0074332D">
      <w:pPr>
        <w:ind w:right="48"/>
        <w:rPr>
          <w:rFonts w:ascii="Arial" w:hAnsi="Arial" w:cs="Arial"/>
        </w:rPr>
      </w:pPr>
    </w:p>
    <w:p w:rsidR="00D5023F" w:rsidRPr="0074332D" w:rsidRDefault="0074332D" w:rsidP="0074332D">
      <w:pPr>
        <w:ind w:right="48"/>
        <w:rPr>
          <w:rFonts w:ascii="Arial" w:hAnsi="Arial" w:cs="Arial"/>
        </w:rPr>
      </w:pPr>
      <w:r w:rsidRPr="0074332D">
        <w:rPr>
          <w:rFonts w:ascii="Arial" w:hAnsi="Arial" w:cs="Arial"/>
        </w:rPr>
        <w:t>V. Para otros fines o actividades no previstos en este artículo, por metro cuadrado o lin</w:t>
      </w:r>
      <w:r>
        <w:rPr>
          <w:rFonts w:ascii="Arial" w:hAnsi="Arial" w:cs="Arial"/>
        </w:rPr>
        <w:t xml:space="preserve">eal, según el caso, de: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$17.64 a </w:t>
      </w:r>
      <w:r w:rsidRPr="0074332D">
        <w:rPr>
          <w:rFonts w:ascii="Arial" w:hAnsi="Arial" w:cs="Arial"/>
        </w:rPr>
        <w:t>$60.48</w:t>
      </w:r>
    </w:p>
    <w:p w:rsidR="0074332D" w:rsidRDefault="0074332D" w:rsidP="00D5023F">
      <w:pPr>
        <w:ind w:right="48"/>
        <w:rPr>
          <w:rFonts w:ascii="Arial" w:hAnsi="Arial" w:cs="Arial"/>
        </w:rPr>
      </w:pPr>
    </w:p>
    <w:p w:rsidR="0074332D" w:rsidRDefault="0074332D" w:rsidP="00D5023F">
      <w:pPr>
        <w:ind w:right="48"/>
        <w:rPr>
          <w:rFonts w:ascii="Arial" w:hAnsi="Arial" w:cs="Arial"/>
        </w:rPr>
      </w:pPr>
    </w:p>
    <w:p w:rsidR="00D5023F" w:rsidRPr="0074332D" w:rsidRDefault="00D5023F" w:rsidP="00D5023F">
      <w:pPr>
        <w:ind w:right="48"/>
        <w:rPr>
          <w:rFonts w:ascii="Arial" w:hAnsi="Arial" w:cs="Arial"/>
        </w:rPr>
      </w:pPr>
      <w:r w:rsidRPr="0074332D">
        <w:rPr>
          <w:rFonts w:ascii="Arial" w:hAnsi="Arial" w:cs="Arial"/>
        </w:rPr>
        <w:t xml:space="preserve">Artículo 35.- Quienes hagan uso del piso en la vía pública eventualmente, pagarán diariamente los derechos correspondientes conforme a la siguiente,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TARIFA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 Actividades comerciales o industriales, por metro cuadrado: </w:t>
      </w:r>
    </w:p>
    <w:p w:rsidR="00D5023F" w:rsidRPr="00721907" w:rsidRDefault="00D5023F" w:rsidP="00D5023F">
      <w:pPr>
        <w:ind w:right="48"/>
        <w:rPr>
          <w:rFonts w:ascii="Arial" w:hAnsi="Arial" w:cs="Arial"/>
        </w:rPr>
      </w:pPr>
    </w:p>
    <w:p w:rsidR="00D5023F" w:rsidRPr="00721907" w:rsidRDefault="00D5023F" w:rsidP="00D5023F">
      <w:pPr>
        <w:ind w:right="48"/>
        <w:jc w:val="left"/>
        <w:rPr>
          <w:rFonts w:ascii="Arial" w:hAnsi="Arial" w:cs="Arial"/>
        </w:rPr>
      </w:pPr>
      <w:r w:rsidRPr="00721907">
        <w:rPr>
          <w:rFonts w:ascii="Arial" w:hAnsi="Arial" w:cs="Arial"/>
        </w:rPr>
        <w:t xml:space="preserve">a) En el primer cuadro, en período de festividades, de:               </w:t>
      </w:r>
      <w:r w:rsidR="0074332D">
        <w:rPr>
          <w:rFonts w:ascii="Arial" w:hAnsi="Arial" w:cs="Arial"/>
        </w:rPr>
        <w:tab/>
      </w:r>
      <w:r w:rsidRPr="00721907">
        <w:rPr>
          <w:rFonts w:ascii="Arial" w:hAnsi="Arial" w:cs="Arial"/>
        </w:rPr>
        <w:t>$82.03 a $ 232.41</w:t>
      </w:r>
    </w:p>
    <w:p w:rsidR="00D5023F" w:rsidRPr="00721907" w:rsidRDefault="00D5023F" w:rsidP="00D5023F">
      <w:pPr>
        <w:ind w:right="48"/>
        <w:jc w:val="left"/>
        <w:rPr>
          <w:rFonts w:ascii="Arial" w:hAnsi="Arial" w:cs="Arial"/>
        </w:rPr>
      </w:pPr>
    </w:p>
    <w:p w:rsidR="00D5023F" w:rsidRPr="00721907" w:rsidRDefault="00D5023F" w:rsidP="00D5023F">
      <w:pPr>
        <w:ind w:right="48"/>
        <w:jc w:val="left"/>
        <w:rPr>
          <w:rFonts w:ascii="Arial" w:hAnsi="Arial" w:cs="Arial"/>
        </w:rPr>
      </w:pPr>
      <w:r w:rsidRPr="00721907">
        <w:rPr>
          <w:rFonts w:ascii="Arial" w:hAnsi="Arial" w:cs="Arial"/>
        </w:rPr>
        <w:t xml:space="preserve">b) En el primer cuadro, en períodos ordinarios, de:                   </w:t>
      </w:r>
      <w:r w:rsidR="0074332D">
        <w:rPr>
          <w:rFonts w:ascii="Arial" w:hAnsi="Arial" w:cs="Arial"/>
        </w:rPr>
        <w:tab/>
      </w:r>
      <w:r w:rsidRPr="00721907">
        <w:rPr>
          <w:rFonts w:ascii="Arial" w:hAnsi="Arial" w:cs="Arial"/>
        </w:rPr>
        <w:t>$27.34 a $ 57.42</w:t>
      </w:r>
    </w:p>
    <w:p w:rsidR="00D5023F" w:rsidRPr="00721907" w:rsidRDefault="00D5023F" w:rsidP="00D5023F">
      <w:pPr>
        <w:ind w:right="48"/>
        <w:jc w:val="left"/>
        <w:rPr>
          <w:rFonts w:ascii="Arial" w:hAnsi="Arial" w:cs="Arial"/>
        </w:rPr>
      </w:pPr>
    </w:p>
    <w:p w:rsidR="00D5023F" w:rsidRPr="00721907" w:rsidRDefault="0074332D" w:rsidP="00D5023F">
      <w:pPr>
        <w:ind w:right="48"/>
        <w:jc w:val="left"/>
        <w:rPr>
          <w:rFonts w:ascii="Arial" w:hAnsi="Arial" w:cs="Arial"/>
        </w:rPr>
      </w:pPr>
      <w:r w:rsidRPr="0074332D">
        <w:rPr>
          <w:rFonts w:ascii="Arial" w:hAnsi="Arial" w:cs="Arial"/>
        </w:rPr>
        <w:t>c)     Fuera del primer cuadro, en período de festividades, de</w:t>
      </w:r>
      <w:r w:rsidRPr="0074332D">
        <w:rPr>
          <w:rFonts w:ascii="Arial" w:hAnsi="Arial" w:cs="Arial"/>
        </w:rPr>
        <w:tab/>
        <w:t>$27.34</w:t>
      </w:r>
      <w:r w:rsidRPr="0074332D">
        <w:rPr>
          <w:rFonts w:ascii="Arial" w:hAnsi="Arial" w:cs="Arial"/>
        </w:rPr>
        <w:tab/>
      </w:r>
      <w:r>
        <w:rPr>
          <w:rFonts w:ascii="Arial" w:hAnsi="Arial" w:cs="Arial"/>
        </w:rPr>
        <w:t xml:space="preserve"> a </w:t>
      </w:r>
      <w:r w:rsidRPr="0074332D">
        <w:rPr>
          <w:rFonts w:ascii="Arial" w:hAnsi="Arial" w:cs="Arial"/>
        </w:rPr>
        <w:t>$57.33</w:t>
      </w:r>
    </w:p>
    <w:p w:rsidR="0074332D" w:rsidRDefault="0074332D" w:rsidP="00D5023F">
      <w:pPr>
        <w:ind w:right="48"/>
        <w:jc w:val="left"/>
        <w:rPr>
          <w:rFonts w:ascii="Arial" w:hAnsi="Arial" w:cs="Arial"/>
        </w:rPr>
      </w:pPr>
    </w:p>
    <w:p w:rsidR="00D5023F" w:rsidRPr="00721907" w:rsidRDefault="00D5023F" w:rsidP="00D5023F">
      <w:pPr>
        <w:ind w:right="48"/>
        <w:jc w:val="left"/>
        <w:rPr>
          <w:rFonts w:ascii="Arial" w:hAnsi="Arial" w:cs="Arial"/>
        </w:rPr>
      </w:pPr>
      <w:r w:rsidRPr="00721907">
        <w:rPr>
          <w:rFonts w:ascii="Arial" w:hAnsi="Arial" w:cs="Arial"/>
        </w:rPr>
        <w:t xml:space="preserve">d) Fuera del primer cuadro, en períodos ordinarios, de: </w:t>
      </w:r>
      <w:r w:rsidR="0074332D">
        <w:rPr>
          <w:rFonts w:ascii="Arial" w:hAnsi="Arial" w:cs="Arial"/>
        </w:rPr>
        <w:tab/>
      </w:r>
      <w:r w:rsidR="0074332D">
        <w:rPr>
          <w:rFonts w:ascii="Arial" w:hAnsi="Arial" w:cs="Arial"/>
        </w:rPr>
        <w:tab/>
      </w:r>
      <w:r w:rsidRPr="00721907">
        <w:rPr>
          <w:rFonts w:ascii="Arial" w:hAnsi="Arial" w:cs="Arial"/>
        </w:rPr>
        <w:t>$16.43 a $ 57.42</w:t>
      </w:r>
    </w:p>
    <w:p w:rsidR="00D5023F" w:rsidRPr="00721907" w:rsidRDefault="00D5023F" w:rsidP="00D5023F">
      <w:pPr>
        <w:ind w:right="48"/>
        <w:jc w:val="left"/>
        <w:rPr>
          <w:rFonts w:ascii="Arial" w:hAnsi="Arial" w:cs="Arial"/>
        </w:rPr>
      </w:pPr>
    </w:p>
    <w:p w:rsidR="0074332D" w:rsidRPr="0074332D" w:rsidRDefault="0074332D" w:rsidP="0074332D">
      <w:pPr>
        <w:ind w:right="48"/>
        <w:rPr>
          <w:rFonts w:ascii="Arial" w:hAnsi="Arial" w:cs="Arial"/>
        </w:rPr>
      </w:pPr>
      <w:r w:rsidRPr="0074332D">
        <w:rPr>
          <w:rFonts w:ascii="Arial" w:hAnsi="Arial" w:cs="Arial"/>
        </w:rPr>
        <w:t xml:space="preserve">II. Espectáculos y diversiones públicas, por metro cuadrado, de: </w:t>
      </w:r>
      <w:r w:rsidRPr="0074332D">
        <w:rPr>
          <w:rFonts w:ascii="Arial" w:hAnsi="Arial" w:cs="Arial"/>
        </w:rPr>
        <w:tab/>
        <w:t>$16.43</w:t>
      </w:r>
      <w:r w:rsidRPr="0074332D">
        <w:rPr>
          <w:rFonts w:ascii="Arial" w:hAnsi="Arial" w:cs="Arial"/>
        </w:rPr>
        <w:tab/>
      </w:r>
      <w:r>
        <w:rPr>
          <w:rFonts w:ascii="Arial" w:hAnsi="Arial" w:cs="Arial"/>
        </w:rPr>
        <w:t xml:space="preserve"> a </w:t>
      </w:r>
      <w:r w:rsidRPr="0074332D">
        <w:rPr>
          <w:rFonts w:ascii="Arial" w:hAnsi="Arial" w:cs="Arial"/>
        </w:rPr>
        <w:t>$57.33</w:t>
      </w:r>
    </w:p>
    <w:p w:rsidR="0074332D" w:rsidRDefault="0074332D" w:rsidP="0074332D">
      <w:pPr>
        <w:ind w:right="48"/>
        <w:rPr>
          <w:rFonts w:ascii="Arial" w:hAnsi="Arial" w:cs="Arial"/>
        </w:rPr>
      </w:pPr>
    </w:p>
    <w:p w:rsidR="0074332D" w:rsidRPr="0074332D" w:rsidRDefault="0074332D" w:rsidP="0074332D">
      <w:pPr>
        <w:ind w:right="48"/>
        <w:rPr>
          <w:rFonts w:ascii="Arial" w:hAnsi="Arial" w:cs="Arial"/>
        </w:rPr>
      </w:pPr>
      <w:r w:rsidRPr="0074332D">
        <w:rPr>
          <w:rFonts w:ascii="Arial" w:hAnsi="Arial" w:cs="Arial"/>
        </w:rPr>
        <w:t>III. Tapiales, andamios, materiales, maquinaria y equipo, colocados en la vía púb</w:t>
      </w:r>
      <w:r>
        <w:rPr>
          <w:rFonts w:ascii="Arial" w:hAnsi="Arial" w:cs="Arial"/>
        </w:rPr>
        <w:t>lica, por metro cuadrado: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E0B67">
        <w:rPr>
          <w:rFonts w:ascii="Arial" w:hAnsi="Arial" w:cs="Arial"/>
        </w:rPr>
        <w:t xml:space="preserve">       </w:t>
      </w:r>
      <w:r w:rsidRPr="0074332D">
        <w:rPr>
          <w:rFonts w:ascii="Arial" w:hAnsi="Arial" w:cs="Arial"/>
        </w:rPr>
        <w:t>$24.59</w:t>
      </w:r>
    </w:p>
    <w:p w:rsidR="0074332D" w:rsidRDefault="0074332D" w:rsidP="0074332D">
      <w:pPr>
        <w:ind w:right="48"/>
        <w:rPr>
          <w:rFonts w:ascii="Arial" w:hAnsi="Arial" w:cs="Arial"/>
        </w:rPr>
      </w:pPr>
    </w:p>
    <w:p w:rsidR="00D5023F" w:rsidRPr="00721907" w:rsidRDefault="0074332D" w:rsidP="002E0B67">
      <w:pPr>
        <w:ind w:right="48"/>
        <w:rPr>
          <w:rFonts w:ascii="Arial" w:hAnsi="Arial" w:cs="Arial"/>
        </w:rPr>
      </w:pPr>
      <w:r w:rsidRPr="0074332D">
        <w:rPr>
          <w:rFonts w:ascii="Arial" w:hAnsi="Arial" w:cs="Arial"/>
        </w:rPr>
        <w:t>IV. Graderías y sillerías que se instalen en la vía públ</w:t>
      </w:r>
      <w:r>
        <w:rPr>
          <w:rFonts w:ascii="Arial" w:hAnsi="Arial" w:cs="Arial"/>
        </w:rPr>
        <w:t xml:space="preserve">ica, por metro cuadrado: </w:t>
      </w:r>
      <w:r w:rsidRPr="0074332D">
        <w:rPr>
          <w:rFonts w:ascii="Arial" w:hAnsi="Arial" w:cs="Arial"/>
        </w:rPr>
        <w:t>$2.87</w:t>
      </w:r>
    </w:p>
    <w:p w:rsidR="0074332D" w:rsidRDefault="0074332D"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V. Otros puestos eventuales no previstos, por metro cuadrado:                   </w:t>
      </w:r>
      <w:r w:rsidR="002E0B67">
        <w:rPr>
          <w:rFonts w:ascii="Arial" w:hAnsi="Arial" w:cs="Arial"/>
          <w:sz w:val="22"/>
          <w:szCs w:val="22"/>
        </w:rPr>
        <w:t xml:space="preserve">   </w:t>
      </w:r>
      <w:r w:rsidRPr="00721907">
        <w:rPr>
          <w:rFonts w:ascii="Arial" w:hAnsi="Arial" w:cs="Arial"/>
          <w:sz w:val="22"/>
          <w:szCs w:val="22"/>
        </w:rPr>
        <w:t>$ 49.17</w:t>
      </w:r>
    </w:p>
    <w:p w:rsidR="00D5023F" w:rsidRPr="00721907" w:rsidRDefault="00D5023F" w:rsidP="00D5023F">
      <w:pPr>
        <w:ind w:right="48"/>
        <w:rPr>
          <w:rStyle w:val="Textoennegrita"/>
          <w:rFonts w:ascii="Arial" w:hAnsi="Arial" w:cs="Arial"/>
          <w:b w:val="0"/>
          <w:bCs w:val="0"/>
        </w:rPr>
      </w:pPr>
    </w:p>
    <w:p w:rsidR="00D5023F" w:rsidRPr="00721907" w:rsidRDefault="00D5023F" w:rsidP="00D5023F">
      <w:pPr>
        <w:ind w:right="48"/>
        <w:rPr>
          <w:rFonts w:ascii="Arial" w:hAnsi="Arial" w:cs="Arial"/>
        </w:rPr>
      </w:pPr>
    </w:p>
    <w:p w:rsidR="00D5023F" w:rsidRPr="00721907" w:rsidRDefault="00D5023F"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SECCIÓN SEGUNDA</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 LOS ESTACIONAMIENTOS</w:t>
      </w:r>
    </w:p>
    <w:p w:rsidR="00D5023F" w:rsidRPr="00721907" w:rsidRDefault="00D5023F" w:rsidP="00D5023F">
      <w:pPr>
        <w:ind w:right="48"/>
        <w:rPr>
          <w:rFonts w:ascii="Arial" w:hAnsi="Arial" w:cs="Arial"/>
          <w:b/>
          <w:bCs/>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Artículo 36.- Las personas físicas o jurídicas, que requieran de los servicios de estacionamientos en este Municipio, pagarán los derechos de conformidad con lo siguiente:</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I. Las personas físicas o jurídicas, concesionarias del servicio público de estacionamientos, pagarán los derechos conforme a lo estipulado, en el contrato concesión y a la tarifa que acuerde el Ayuntamiento y apruebe el Congreso del Estado.</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II. Los usuarios de tiempo medido en la vía pública, pagarán por estacionamiento en los lugares cubiertos con estacionómetros de las 8:00 a las 20:00 horas diariamente, excepto domingos y días festivos oficiales, por cada 30 minutos:</w:t>
      </w:r>
    </w:p>
    <w:p w:rsidR="00D5023F" w:rsidRPr="00721907" w:rsidRDefault="00D5023F" w:rsidP="00D5023F">
      <w:pPr>
        <w:ind w:right="48"/>
        <w:jc w:val="right"/>
        <w:rPr>
          <w:rFonts w:ascii="Arial" w:hAnsi="Arial" w:cs="Arial"/>
          <w:color w:val="000000"/>
          <w:lang w:eastAsia="es-MX"/>
        </w:rPr>
      </w:pPr>
      <w:r w:rsidRPr="00721907">
        <w:rPr>
          <w:rFonts w:ascii="Arial" w:hAnsi="Arial" w:cs="Arial"/>
          <w:color w:val="000000"/>
          <w:lang w:eastAsia="es-MX"/>
        </w:rPr>
        <w:t>$ 2.62</w:t>
      </w:r>
    </w:p>
    <w:p w:rsidR="00D5023F" w:rsidRPr="00721907" w:rsidRDefault="00D5023F" w:rsidP="00D5023F">
      <w:pPr>
        <w:ind w:right="48"/>
        <w:rPr>
          <w:rFonts w:ascii="Arial" w:hAnsi="Arial" w:cs="Arial"/>
          <w:color w:val="000000"/>
          <w:lang w:eastAsia="es-MX"/>
        </w:rPr>
      </w:pPr>
    </w:p>
    <w:p w:rsidR="00D5023F" w:rsidRPr="00721907" w:rsidRDefault="00D5023F" w:rsidP="0074332D">
      <w:pPr>
        <w:ind w:right="48"/>
        <w:rPr>
          <w:rFonts w:ascii="Arial" w:hAnsi="Arial" w:cs="Arial"/>
          <w:color w:val="000000"/>
          <w:lang w:eastAsia="es-MX"/>
        </w:rPr>
      </w:pPr>
      <w:r w:rsidRPr="0074332D">
        <w:rPr>
          <w:rFonts w:ascii="Arial" w:hAnsi="Arial" w:cs="Arial"/>
          <w:color w:val="000000"/>
          <w:lang w:eastAsia="es-MX"/>
        </w:rPr>
        <w:t>III. Por la autorización para estacionamiento público temporal, por cada cajón de estacionó metros utilizado diariamente, excepto domingos y días festivos:</w:t>
      </w:r>
      <w:r w:rsidR="0074332D">
        <w:rPr>
          <w:rFonts w:ascii="Arial" w:hAnsi="Arial" w:cs="Arial"/>
          <w:color w:val="000000"/>
          <w:lang w:eastAsia="es-MX"/>
        </w:rPr>
        <w:t xml:space="preserve">     </w:t>
      </w:r>
      <w:r w:rsidRPr="0074332D">
        <w:rPr>
          <w:rFonts w:ascii="Arial" w:hAnsi="Arial" w:cs="Arial"/>
          <w:color w:val="000000"/>
          <w:lang w:eastAsia="es-MX"/>
        </w:rPr>
        <w:t>$ 10.00</w:t>
      </w:r>
    </w:p>
    <w:p w:rsidR="00D5023F" w:rsidRPr="00721907" w:rsidRDefault="00D5023F" w:rsidP="00D5023F">
      <w:pPr>
        <w:ind w:right="48"/>
        <w:rPr>
          <w:rFonts w:ascii="Arial" w:hAnsi="Arial" w:cs="Arial"/>
          <w:color w:val="000000"/>
          <w:lang w:eastAsia="es-MX"/>
        </w:rPr>
      </w:pPr>
    </w:p>
    <w:p w:rsidR="0074332D" w:rsidRDefault="00D5023F" w:rsidP="00D5023F">
      <w:pPr>
        <w:ind w:right="48"/>
        <w:rPr>
          <w:rFonts w:ascii="Arial" w:hAnsi="Arial" w:cs="Arial"/>
          <w:color w:val="000000"/>
          <w:lang w:eastAsia="es-MX"/>
        </w:rPr>
      </w:pPr>
      <w:r w:rsidRPr="00721907">
        <w:rPr>
          <w:rFonts w:ascii="Arial" w:hAnsi="Arial" w:cs="Arial"/>
          <w:color w:val="000000"/>
          <w:lang w:eastAsia="es-MX"/>
        </w:rPr>
        <w:t xml:space="preserve">IV.- Tarjetones de prepago para uso de cajones con parquímetros, mensualmente </w:t>
      </w:r>
    </w:p>
    <w:p w:rsidR="00D5023F" w:rsidRPr="00721907" w:rsidRDefault="0074332D" w:rsidP="0074332D">
      <w:pPr>
        <w:ind w:left="7080" w:right="48"/>
        <w:rPr>
          <w:rFonts w:ascii="Arial" w:hAnsi="Arial" w:cs="Arial"/>
          <w:color w:val="000000"/>
          <w:lang w:eastAsia="es-MX"/>
        </w:rPr>
      </w:pPr>
      <w:r>
        <w:rPr>
          <w:rFonts w:ascii="Arial" w:hAnsi="Arial" w:cs="Arial"/>
          <w:color w:val="000000"/>
          <w:lang w:eastAsia="es-MX"/>
        </w:rPr>
        <w:t xml:space="preserve">    </w:t>
      </w:r>
      <w:r w:rsidR="00D5023F" w:rsidRPr="00721907">
        <w:rPr>
          <w:rFonts w:ascii="Arial" w:hAnsi="Arial" w:cs="Arial"/>
          <w:color w:val="000000"/>
          <w:lang w:eastAsia="es-MX"/>
        </w:rPr>
        <w:t>$ 525.00</w:t>
      </w:r>
    </w:p>
    <w:p w:rsidR="0074332D" w:rsidRDefault="0074332D" w:rsidP="00D5023F">
      <w:pPr>
        <w:rPr>
          <w:rFonts w:ascii="Arial" w:hAnsi="Arial" w:cs="Arial"/>
          <w:highlight w:val="yellow"/>
        </w:rPr>
      </w:pPr>
    </w:p>
    <w:p w:rsidR="00D5023F" w:rsidRPr="0074332D" w:rsidRDefault="00D5023F" w:rsidP="00D5023F">
      <w:pPr>
        <w:rPr>
          <w:rFonts w:ascii="Arial" w:hAnsi="Arial" w:cs="Arial"/>
        </w:rPr>
      </w:pPr>
      <w:r w:rsidRPr="0074332D">
        <w:rPr>
          <w:rFonts w:ascii="Arial" w:hAnsi="Arial" w:cs="Arial"/>
        </w:rPr>
        <w:t>V.- Los prestadores del servicio de estacionamiento público pagarán, por mes, dentro de los primeros cinco días hábiles por cada cajón,  de acuerdo a lo siguiente:</w:t>
      </w:r>
    </w:p>
    <w:p w:rsidR="00D5023F" w:rsidRPr="0074332D" w:rsidRDefault="00D5023F" w:rsidP="00D5023F">
      <w:pPr>
        <w:ind w:firstLine="851"/>
        <w:rPr>
          <w:rFonts w:ascii="Arial" w:hAnsi="Arial" w:cs="Arial"/>
        </w:rPr>
      </w:pPr>
    </w:p>
    <w:p w:rsidR="00D5023F" w:rsidRPr="0074332D" w:rsidRDefault="00D5023F" w:rsidP="0074332D">
      <w:pPr>
        <w:rPr>
          <w:rFonts w:ascii="Arial" w:hAnsi="Arial" w:cs="Arial"/>
        </w:rPr>
      </w:pPr>
      <w:r w:rsidRPr="0074332D">
        <w:rPr>
          <w:rFonts w:ascii="Arial" w:hAnsi="Arial" w:cs="Arial"/>
        </w:rPr>
        <w:t>a) Estacionamientos de primera categoría:</w:t>
      </w:r>
      <w:r w:rsidRPr="0074332D">
        <w:rPr>
          <w:rFonts w:ascii="Arial" w:hAnsi="Arial" w:cs="Arial"/>
        </w:rPr>
        <w:tab/>
      </w:r>
      <w:r w:rsidR="0074332D">
        <w:rPr>
          <w:rFonts w:ascii="Arial" w:hAnsi="Arial" w:cs="Arial"/>
        </w:rPr>
        <w:tab/>
      </w:r>
      <w:r w:rsidR="0074332D">
        <w:rPr>
          <w:rFonts w:ascii="Arial" w:hAnsi="Arial" w:cs="Arial"/>
        </w:rPr>
        <w:tab/>
      </w:r>
      <w:r w:rsidR="0074332D">
        <w:rPr>
          <w:rFonts w:ascii="Arial" w:hAnsi="Arial" w:cs="Arial"/>
        </w:rPr>
        <w:tab/>
      </w:r>
      <w:r w:rsidR="0074332D">
        <w:rPr>
          <w:rFonts w:ascii="Arial" w:hAnsi="Arial" w:cs="Arial"/>
        </w:rPr>
        <w:tab/>
        <w:t xml:space="preserve">    </w:t>
      </w:r>
      <w:r w:rsidRPr="0074332D">
        <w:rPr>
          <w:rFonts w:ascii="Arial" w:hAnsi="Arial" w:cs="Arial"/>
        </w:rPr>
        <w:t>$30.00</w:t>
      </w:r>
    </w:p>
    <w:p w:rsidR="00D5023F" w:rsidRPr="0074332D" w:rsidRDefault="00D5023F" w:rsidP="00D5023F">
      <w:pPr>
        <w:ind w:firstLine="851"/>
        <w:rPr>
          <w:rFonts w:ascii="Arial" w:hAnsi="Arial" w:cs="Arial"/>
        </w:rPr>
      </w:pPr>
    </w:p>
    <w:p w:rsidR="00D5023F" w:rsidRPr="0074332D" w:rsidRDefault="00D5023F" w:rsidP="0074332D">
      <w:pPr>
        <w:rPr>
          <w:rFonts w:ascii="Arial" w:hAnsi="Arial" w:cs="Arial"/>
        </w:rPr>
      </w:pPr>
      <w:r w:rsidRPr="0074332D">
        <w:rPr>
          <w:rFonts w:ascii="Arial" w:hAnsi="Arial" w:cs="Arial"/>
        </w:rPr>
        <w:t xml:space="preserve">d) Estacionamientos Públicos en Plazas, Centros Comerciales o Vinculados a Establecimientos Mercantiles o de Servicios y tianguis: </w:t>
      </w:r>
      <w:r w:rsidRPr="0074332D">
        <w:rPr>
          <w:rFonts w:ascii="Arial" w:hAnsi="Arial" w:cs="Arial"/>
        </w:rPr>
        <w:tab/>
      </w:r>
      <w:r w:rsidR="0074332D">
        <w:rPr>
          <w:rFonts w:ascii="Arial" w:hAnsi="Arial" w:cs="Arial"/>
        </w:rPr>
        <w:tab/>
      </w:r>
      <w:r w:rsidR="0074332D">
        <w:rPr>
          <w:rFonts w:ascii="Arial" w:hAnsi="Arial" w:cs="Arial"/>
        </w:rPr>
        <w:tab/>
        <w:t xml:space="preserve">    </w:t>
      </w:r>
      <w:r w:rsidRPr="0074332D">
        <w:rPr>
          <w:rFonts w:ascii="Arial" w:hAnsi="Arial" w:cs="Arial"/>
        </w:rPr>
        <w:t>$30.00</w:t>
      </w:r>
    </w:p>
    <w:p w:rsidR="00D5023F" w:rsidRPr="0074332D" w:rsidRDefault="00D5023F" w:rsidP="00D5023F">
      <w:pPr>
        <w:ind w:firstLine="851"/>
        <w:rPr>
          <w:rFonts w:ascii="Arial" w:hAnsi="Arial" w:cs="Arial"/>
        </w:rPr>
      </w:pPr>
    </w:p>
    <w:p w:rsidR="00D5023F" w:rsidRPr="00721907" w:rsidRDefault="00D5023F" w:rsidP="00D5023F">
      <w:pPr>
        <w:tabs>
          <w:tab w:val="center" w:pos="4419"/>
          <w:tab w:val="right" w:pos="8838"/>
        </w:tabs>
        <w:ind w:firstLine="851"/>
        <w:rPr>
          <w:rFonts w:ascii="Arial" w:hAnsi="Arial" w:cs="Arial"/>
        </w:rPr>
      </w:pPr>
      <w:r w:rsidRPr="0074332D">
        <w:rPr>
          <w:rFonts w:ascii="Arial" w:hAnsi="Arial" w:cs="Arial"/>
        </w:rPr>
        <w:t xml:space="preserve">Se otorga un </w:t>
      </w:r>
      <w:r w:rsidRPr="0074332D">
        <w:rPr>
          <w:rFonts w:ascii="Arial" w:hAnsi="Arial" w:cs="Arial"/>
          <w:color w:val="000000"/>
        </w:rPr>
        <w:t>15%</w:t>
      </w:r>
      <w:r w:rsidRPr="0074332D">
        <w:rPr>
          <w:rFonts w:ascii="Arial" w:hAnsi="Arial" w:cs="Arial"/>
        </w:rPr>
        <w:t xml:space="preserve"> de descuento a los contribuyentes que paguen en el mes de enero y febrero, la cantidad total anual de los derechos referentes a prestadores del servicio de estacionamiento público.</w:t>
      </w:r>
    </w:p>
    <w:p w:rsidR="00D5023F" w:rsidRPr="00721907" w:rsidRDefault="00D5023F" w:rsidP="00D5023F">
      <w:pPr>
        <w:ind w:right="48"/>
        <w:jc w:val="left"/>
        <w:rPr>
          <w:rFonts w:ascii="Arial" w:hAnsi="Arial" w:cs="Arial"/>
          <w:color w:val="000000"/>
          <w:lang w:eastAsia="es-MX"/>
        </w:rPr>
      </w:pPr>
    </w:p>
    <w:p w:rsidR="00D5023F" w:rsidRPr="00721907" w:rsidRDefault="00D5023F" w:rsidP="0074332D">
      <w:pPr>
        <w:ind w:right="48"/>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SECCIÓN TERCERA</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DEL USO, GOCE, APROVECHAMIENTO O EXPLOTACIÓN DE OTROS BIENES DE DOMINIO PÚBLICO</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b/>
          <w:color w:val="000000"/>
          <w:lang w:eastAsia="es-MX"/>
        </w:rPr>
        <w:t>Artículo 37.</w:t>
      </w:r>
      <w:r w:rsidRPr="00721907">
        <w:rPr>
          <w:rFonts w:ascii="Arial" w:hAnsi="Arial" w:cs="Arial"/>
          <w:color w:val="000000"/>
          <w:lang w:eastAsia="es-MX"/>
        </w:rPr>
        <w:t xml:space="preserve">- Las personas físicas o jurídicas que tomen en arrendamiento o concesión toda clase de bienes propiedad del Municipio de dominio público pagarán a éste las rentas respectivas, de conformidad con las siguientes: </w:t>
      </w:r>
    </w:p>
    <w:p w:rsidR="00D5023F" w:rsidRPr="00721907" w:rsidRDefault="00D5023F" w:rsidP="00D5023F">
      <w:pPr>
        <w:ind w:right="48"/>
        <w:rPr>
          <w:rFonts w:ascii="Arial" w:hAnsi="Arial" w:cs="Arial"/>
          <w:color w:val="000000"/>
          <w:lang w:eastAsia="es-MX"/>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TARIFAS</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I. Arrendamiento de locales en el interior de mercados de dominio público, por metro cuadrado, mensualmente, de:</w:t>
      </w:r>
      <w:r w:rsidR="0074332D">
        <w:rPr>
          <w:rFonts w:ascii="Arial" w:hAnsi="Arial" w:cs="Arial"/>
          <w:sz w:val="22"/>
          <w:szCs w:val="22"/>
        </w:rPr>
        <w:tab/>
      </w:r>
      <w:r w:rsidR="0074332D">
        <w:rPr>
          <w:rFonts w:ascii="Arial" w:hAnsi="Arial" w:cs="Arial"/>
          <w:sz w:val="22"/>
          <w:szCs w:val="22"/>
        </w:rPr>
        <w:tab/>
      </w:r>
      <w:r w:rsidR="0074332D">
        <w:rPr>
          <w:rFonts w:ascii="Arial" w:hAnsi="Arial" w:cs="Arial"/>
          <w:sz w:val="22"/>
          <w:szCs w:val="22"/>
        </w:rPr>
        <w:tab/>
      </w:r>
      <w:r w:rsidR="0074332D">
        <w:rPr>
          <w:rFonts w:ascii="Arial" w:hAnsi="Arial" w:cs="Arial"/>
          <w:sz w:val="22"/>
          <w:szCs w:val="22"/>
        </w:rPr>
        <w:tab/>
      </w:r>
      <w:r w:rsidR="0074332D">
        <w:rPr>
          <w:rFonts w:ascii="Arial" w:hAnsi="Arial" w:cs="Arial"/>
          <w:sz w:val="22"/>
          <w:szCs w:val="22"/>
        </w:rPr>
        <w:tab/>
      </w:r>
      <w:r w:rsidRPr="00721907">
        <w:rPr>
          <w:rFonts w:ascii="Arial" w:hAnsi="Arial" w:cs="Arial"/>
          <w:sz w:val="22"/>
          <w:szCs w:val="22"/>
        </w:rPr>
        <w:t xml:space="preserve">$ </w:t>
      </w:r>
      <w:smartTag w:uri="urn:schemas-microsoft-com:office:smarttags" w:element="metricconverter">
        <w:smartTagPr>
          <w:attr w:name="ProductID" w:val="34.18 a"/>
        </w:smartTagPr>
        <w:r w:rsidRPr="00721907">
          <w:rPr>
            <w:rFonts w:ascii="Arial" w:hAnsi="Arial" w:cs="Arial"/>
            <w:sz w:val="22"/>
            <w:szCs w:val="22"/>
          </w:rPr>
          <w:t>34.18 a</w:t>
        </w:r>
      </w:smartTag>
      <w:r w:rsidRPr="00721907">
        <w:rPr>
          <w:rFonts w:ascii="Arial" w:hAnsi="Arial" w:cs="Arial"/>
          <w:sz w:val="22"/>
          <w:szCs w:val="22"/>
        </w:rPr>
        <w:t xml:space="preserve"> $ 241.45</w:t>
      </w:r>
    </w:p>
    <w:p w:rsidR="00D5023F" w:rsidRPr="00721907" w:rsidRDefault="00D5023F" w:rsidP="00D5023F">
      <w:pPr>
        <w:ind w:right="48"/>
        <w:rPr>
          <w:rStyle w:val="Textoennegrita"/>
          <w:rFonts w:ascii="Arial" w:hAnsi="Arial" w:cs="Arial"/>
          <w:b w:val="0"/>
          <w:bCs w:val="0"/>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II. Arrendamiento de locales exteriores en mercados de dominio público, por metro cuadrado mensualmente, de:                                           </w:t>
      </w:r>
      <w:r w:rsidR="0074332D">
        <w:rPr>
          <w:rFonts w:ascii="Arial" w:hAnsi="Arial" w:cs="Arial"/>
          <w:sz w:val="22"/>
          <w:szCs w:val="22"/>
        </w:rPr>
        <w:tab/>
      </w:r>
      <w:r w:rsidR="0074332D">
        <w:rPr>
          <w:rFonts w:ascii="Arial" w:hAnsi="Arial" w:cs="Arial"/>
          <w:sz w:val="22"/>
          <w:szCs w:val="22"/>
        </w:rPr>
        <w:tab/>
      </w:r>
      <w:r w:rsidRPr="00721907">
        <w:rPr>
          <w:rFonts w:ascii="Arial" w:hAnsi="Arial" w:cs="Arial"/>
          <w:sz w:val="22"/>
          <w:szCs w:val="22"/>
        </w:rPr>
        <w:t xml:space="preserve">$ </w:t>
      </w:r>
      <w:smartTag w:uri="urn:schemas-microsoft-com:office:smarttags" w:element="metricconverter">
        <w:smartTagPr>
          <w:attr w:name="ProductID" w:val="53.48 a"/>
        </w:smartTagPr>
        <w:r w:rsidRPr="00721907">
          <w:rPr>
            <w:rFonts w:ascii="Arial" w:hAnsi="Arial" w:cs="Arial"/>
            <w:sz w:val="22"/>
            <w:szCs w:val="22"/>
          </w:rPr>
          <w:t>53.48 a</w:t>
        </w:r>
      </w:smartTag>
      <w:r w:rsidRPr="00721907">
        <w:rPr>
          <w:rFonts w:ascii="Arial" w:hAnsi="Arial" w:cs="Arial"/>
          <w:sz w:val="22"/>
          <w:szCs w:val="22"/>
        </w:rPr>
        <w:t xml:space="preserve"> $ 361.84</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III. Concesión de kioscos en plazas y jardines, por metro cuadrado, mensualmente, de: </w:t>
      </w:r>
      <w:r w:rsidR="0074332D">
        <w:rPr>
          <w:rFonts w:ascii="Arial" w:hAnsi="Arial" w:cs="Arial"/>
          <w:sz w:val="22"/>
          <w:szCs w:val="22"/>
        </w:rPr>
        <w:tab/>
      </w:r>
      <w:r w:rsidR="0074332D">
        <w:rPr>
          <w:rFonts w:ascii="Arial" w:hAnsi="Arial" w:cs="Arial"/>
          <w:sz w:val="22"/>
          <w:szCs w:val="22"/>
        </w:rPr>
        <w:tab/>
      </w:r>
      <w:r w:rsidR="0074332D">
        <w:rPr>
          <w:rFonts w:ascii="Arial" w:hAnsi="Arial" w:cs="Arial"/>
          <w:sz w:val="22"/>
          <w:szCs w:val="22"/>
        </w:rPr>
        <w:tab/>
      </w:r>
      <w:r w:rsidR="0074332D">
        <w:rPr>
          <w:rFonts w:ascii="Arial" w:hAnsi="Arial" w:cs="Arial"/>
          <w:sz w:val="22"/>
          <w:szCs w:val="22"/>
        </w:rPr>
        <w:tab/>
      </w:r>
      <w:r w:rsidR="0074332D">
        <w:rPr>
          <w:rFonts w:ascii="Arial" w:hAnsi="Arial" w:cs="Arial"/>
          <w:sz w:val="22"/>
          <w:szCs w:val="22"/>
        </w:rPr>
        <w:tab/>
      </w:r>
      <w:r w:rsidR="0074332D">
        <w:rPr>
          <w:rFonts w:ascii="Arial" w:hAnsi="Arial" w:cs="Arial"/>
          <w:sz w:val="22"/>
          <w:szCs w:val="22"/>
        </w:rPr>
        <w:tab/>
      </w:r>
      <w:r w:rsidR="0074332D">
        <w:rPr>
          <w:rFonts w:ascii="Arial" w:hAnsi="Arial" w:cs="Arial"/>
          <w:sz w:val="22"/>
          <w:szCs w:val="22"/>
        </w:rPr>
        <w:tab/>
      </w:r>
      <w:r w:rsidR="0074332D">
        <w:rPr>
          <w:rFonts w:ascii="Arial" w:hAnsi="Arial" w:cs="Arial"/>
          <w:sz w:val="22"/>
          <w:szCs w:val="22"/>
        </w:rPr>
        <w:tab/>
      </w:r>
      <w:r w:rsidR="0074332D">
        <w:rPr>
          <w:rFonts w:ascii="Arial" w:hAnsi="Arial" w:cs="Arial"/>
          <w:sz w:val="22"/>
          <w:szCs w:val="22"/>
        </w:rPr>
        <w:tab/>
      </w:r>
      <w:r w:rsidRPr="00721907">
        <w:rPr>
          <w:rFonts w:ascii="Arial" w:hAnsi="Arial" w:cs="Arial"/>
          <w:sz w:val="22"/>
          <w:szCs w:val="22"/>
        </w:rPr>
        <w:t xml:space="preserve">$ </w:t>
      </w:r>
      <w:smartTag w:uri="urn:schemas-microsoft-com:office:smarttags" w:element="metricconverter">
        <w:smartTagPr>
          <w:attr w:name="ProductID" w:val="49.29 a"/>
        </w:smartTagPr>
        <w:r w:rsidRPr="00721907">
          <w:rPr>
            <w:rFonts w:ascii="Arial" w:hAnsi="Arial" w:cs="Arial"/>
            <w:sz w:val="22"/>
            <w:szCs w:val="22"/>
          </w:rPr>
          <w:t>49.29 a</w:t>
        </w:r>
      </w:smartTag>
      <w:r w:rsidRPr="00721907">
        <w:rPr>
          <w:rFonts w:ascii="Arial" w:hAnsi="Arial" w:cs="Arial"/>
          <w:sz w:val="22"/>
          <w:szCs w:val="22"/>
        </w:rPr>
        <w:t xml:space="preserve"> $ 125.14</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IV. Arrendamiento o concesión de excusados y baños públicos en bienes de dominio público, por metro cuadrado, mensualmente, de: </w:t>
      </w:r>
      <w:r w:rsidR="00180A52">
        <w:rPr>
          <w:rFonts w:ascii="Arial" w:hAnsi="Arial" w:cs="Arial"/>
          <w:sz w:val="22"/>
          <w:szCs w:val="22"/>
        </w:rPr>
        <w:t xml:space="preserve">            </w:t>
      </w:r>
      <w:r w:rsidRPr="00721907">
        <w:rPr>
          <w:rFonts w:ascii="Arial" w:hAnsi="Arial" w:cs="Arial"/>
          <w:sz w:val="22"/>
          <w:szCs w:val="22"/>
        </w:rPr>
        <w:t xml:space="preserve">$ </w:t>
      </w:r>
      <w:smartTag w:uri="urn:schemas-microsoft-com:office:smarttags" w:element="metricconverter">
        <w:smartTagPr>
          <w:attr w:name="ProductID" w:val="49.29 a"/>
        </w:smartTagPr>
        <w:r w:rsidRPr="00721907">
          <w:rPr>
            <w:rFonts w:ascii="Arial" w:hAnsi="Arial" w:cs="Arial"/>
            <w:sz w:val="22"/>
            <w:szCs w:val="22"/>
          </w:rPr>
          <w:t>49.29 a</w:t>
        </w:r>
      </w:smartTag>
      <w:r w:rsidRPr="00721907">
        <w:rPr>
          <w:rFonts w:ascii="Arial" w:hAnsi="Arial" w:cs="Arial"/>
          <w:sz w:val="22"/>
          <w:szCs w:val="22"/>
        </w:rPr>
        <w:t xml:space="preserve"> $ 125.14</w:t>
      </w:r>
    </w:p>
    <w:p w:rsidR="00D5023F" w:rsidRPr="00721907" w:rsidRDefault="00D5023F" w:rsidP="00D5023F">
      <w:pPr>
        <w:ind w:right="48"/>
        <w:rPr>
          <w:rFonts w:ascii="Arial" w:hAnsi="Arial" w:cs="Arial"/>
        </w:rPr>
      </w:pPr>
    </w:p>
    <w:p w:rsidR="00D5023F" w:rsidRDefault="00180A52" w:rsidP="00D5023F">
      <w:pPr>
        <w:ind w:right="48"/>
        <w:rPr>
          <w:rFonts w:ascii="Arial" w:eastAsia="Times New Roman" w:hAnsi="Arial" w:cs="Arial"/>
          <w:lang w:val="es-ES" w:eastAsia="es-ES"/>
        </w:rPr>
      </w:pPr>
      <w:r w:rsidRPr="00180A52">
        <w:rPr>
          <w:rFonts w:ascii="Arial" w:eastAsia="Times New Roman" w:hAnsi="Arial" w:cs="Arial"/>
          <w:lang w:val="es-ES" w:eastAsia="es-ES"/>
        </w:rPr>
        <w:t xml:space="preserve">V. Arrendamiento de inmuebles de dominio público para anuncios eventuales, por metro cuadrado, diariamente: </w:t>
      </w:r>
      <w:r w:rsidRPr="00180A52">
        <w:rPr>
          <w:rFonts w:ascii="Arial" w:eastAsia="Times New Roman" w:hAnsi="Arial" w:cs="Arial"/>
          <w:lang w:val="es-ES" w:eastAsia="es-ES"/>
        </w:rPr>
        <w:tab/>
      </w:r>
      <w:r w:rsidRPr="00180A52">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t xml:space="preserve">         </w:t>
      </w:r>
      <w:r w:rsidRPr="00180A52">
        <w:rPr>
          <w:rFonts w:ascii="Arial" w:eastAsia="Times New Roman" w:hAnsi="Arial" w:cs="Arial"/>
          <w:lang w:val="es-ES" w:eastAsia="es-ES"/>
        </w:rPr>
        <w:t>$3.64</w:t>
      </w:r>
    </w:p>
    <w:p w:rsidR="00180A52" w:rsidRPr="00721907" w:rsidRDefault="00180A52"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VI. Arrendamiento de inmuebles de dominio público para anuncios permanentes, </w:t>
      </w:r>
      <w:r w:rsidR="002E0B67">
        <w:rPr>
          <w:rFonts w:ascii="Arial" w:hAnsi="Arial" w:cs="Arial"/>
          <w:sz w:val="22"/>
          <w:szCs w:val="22"/>
        </w:rPr>
        <w:t xml:space="preserve"> </w:t>
      </w:r>
      <w:r w:rsidRPr="00721907">
        <w:rPr>
          <w:rFonts w:ascii="Arial" w:hAnsi="Arial" w:cs="Arial"/>
          <w:sz w:val="22"/>
          <w:szCs w:val="22"/>
        </w:rPr>
        <w:t xml:space="preserve">por metro cuadrado, mensualmente, de:                                      </w:t>
      </w:r>
      <w:r w:rsidR="00180A52">
        <w:rPr>
          <w:rFonts w:ascii="Arial" w:hAnsi="Arial" w:cs="Arial"/>
          <w:sz w:val="22"/>
          <w:szCs w:val="22"/>
        </w:rPr>
        <w:t xml:space="preserve">    </w:t>
      </w:r>
      <w:r w:rsidRPr="00721907">
        <w:rPr>
          <w:rFonts w:ascii="Arial" w:hAnsi="Arial" w:cs="Arial"/>
          <w:sz w:val="22"/>
          <w:szCs w:val="22"/>
        </w:rPr>
        <w:t xml:space="preserve">$ </w:t>
      </w:r>
      <w:smartTag w:uri="urn:schemas-microsoft-com:office:smarttags" w:element="metricconverter">
        <w:smartTagPr>
          <w:attr w:name="ProductID" w:val="41.01 a"/>
        </w:smartTagPr>
        <w:r w:rsidRPr="00721907">
          <w:rPr>
            <w:rFonts w:ascii="Arial" w:hAnsi="Arial" w:cs="Arial"/>
            <w:sz w:val="22"/>
            <w:szCs w:val="22"/>
          </w:rPr>
          <w:t>41.01 a</w:t>
        </w:r>
      </w:smartTag>
      <w:r w:rsidRPr="00721907">
        <w:rPr>
          <w:rFonts w:ascii="Arial" w:hAnsi="Arial" w:cs="Arial"/>
          <w:sz w:val="22"/>
          <w:szCs w:val="22"/>
        </w:rPr>
        <w:t xml:space="preserve"> $ 93.71</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38</w:t>
      </w:r>
      <w:r w:rsidRPr="00721907">
        <w:rPr>
          <w:rFonts w:ascii="Arial" w:hAnsi="Arial" w:cs="Arial"/>
        </w:rPr>
        <w:t xml:space="preserve">.-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39.-</w:t>
      </w:r>
      <w:r w:rsidRPr="00721907">
        <w:rPr>
          <w:rFonts w:ascii="Arial" w:hAnsi="Arial" w:cs="Arial"/>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37 de ésta ley, o rescindir los convenios que, en lo particular celebren los interesados.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40</w:t>
      </w:r>
      <w:r w:rsidRPr="00721907">
        <w:rPr>
          <w:rFonts w:ascii="Arial" w:hAnsi="Arial" w:cs="Arial"/>
        </w:rPr>
        <w:t xml:space="preserve">.- El gasto de luz y fuerza motriz de los locales arrendados de dominio público, será calculado de acuerdo con el consumo visible de cada uno, y se acumulará al importe del arrendamiento. </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rPr>
      </w:pPr>
      <w:r w:rsidRPr="00721907">
        <w:rPr>
          <w:rFonts w:ascii="Arial" w:hAnsi="Arial" w:cs="Arial"/>
          <w:b/>
        </w:rPr>
        <w:t>Artículo 41.-</w:t>
      </w:r>
      <w:r w:rsidRPr="00721907">
        <w:rPr>
          <w:rFonts w:ascii="Arial" w:hAnsi="Arial" w:cs="Arial"/>
        </w:rPr>
        <w:t xml:space="preserve"> Las personas que hagan uso de bienes inmuebles propiedad del Municipio de dominio público, pagarán los derechos correspondientes conforme a la siguiente: </w:t>
      </w: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TARIFA</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I. Excusados y baños públicos en bienes de dominio público, cada vez que se </w:t>
      </w: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usen, excepto por niños menores de 12 años, los cuales quedan exentos:    $ 4.41</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rPr>
      </w:pPr>
      <w:r w:rsidRPr="00721907">
        <w:rPr>
          <w:rFonts w:ascii="Arial" w:hAnsi="Arial" w:cs="Arial"/>
        </w:rPr>
        <w:t xml:space="preserve">II. Uso de corrales en bienes de dominio público para guardar animales que transiten en la vía pública sin vigilancia de sus dueños, diariamente, por cada uno: </w:t>
      </w:r>
    </w:p>
    <w:p w:rsidR="00D5023F" w:rsidRPr="00721907" w:rsidRDefault="00D5023F" w:rsidP="00D5023F">
      <w:pPr>
        <w:pStyle w:val="NormalWeb"/>
        <w:spacing w:before="0" w:beforeAutospacing="0" w:after="0" w:afterAutospacing="0"/>
        <w:ind w:right="48"/>
        <w:jc w:val="right"/>
        <w:rPr>
          <w:rFonts w:ascii="Arial" w:hAnsi="Arial" w:cs="Arial"/>
          <w:sz w:val="22"/>
          <w:szCs w:val="22"/>
        </w:rPr>
      </w:pPr>
      <w:r w:rsidRPr="00721907">
        <w:rPr>
          <w:rFonts w:ascii="Arial" w:hAnsi="Arial" w:cs="Arial"/>
          <w:sz w:val="22"/>
          <w:szCs w:val="22"/>
        </w:rPr>
        <w:t>$68.36</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III. Los ingresos que se obtengan de los parques y unidades deportivas municipales.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42.-</w:t>
      </w:r>
      <w:r w:rsidRPr="00721907">
        <w:rPr>
          <w:rFonts w:ascii="Arial" w:hAnsi="Arial" w:cs="Arial"/>
        </w:rPr>
        <w:t xml:space="preserve"> El importe de los derechos de otros bienes muebles e inmuebles del Municipio de dominio público no especificado en el artículo anterior, será fijado en los contratos respectivos, previa aprobación por el Ayuntamiento en los términos de los reglamentos municipales respectivos. </w:t>
      </w:r>
    </w:p>
    <w:p w:rsidR="00D5023F" w:rsidRPr="00721907" w:rsidRDefault="00D5023F" w:rsidP="00D5023F">
      <w:pPr>
        <w:ind w:right="48"/>
        <w:rPr>
          <w:rFonts w:ascii="Arial" w:hAnsi="Arial" w:cs="Arial"/>
        </w:rPr>
      </w:pPr>
    </w:p>
    <w:p w:rsidR="00D5023F" w:rsidRPr="00721907" w:rsidRDefault="00D5023F"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SECCIÓN CUARTA</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 LOS CEMENTERIOS DE DOMINIO PÚBLICO</w:t>
      </w:r>
    </w:p>
    <w:p w:rsidR="00D5023F" w:rsidRPr="00721907" w:rsidRDefault="00D5023F" w:rsidP="00D5023F">
      <w:pPr>
        <w:ind w:right="48"/>
        <w:rPr>
          <w:rFonts w:ascii="Arial" w:hAnsi="Arial" w:cs="Arial"/>
          <w:b/>
          <w:bCs/>
          <w:color w:val="000000"/>
          <w:lang w:eastAsia="es-MX"/>
        </w:rPr>
      </w:pPr>
    </w:p>
    <w:p w:rsidR="00D5023F" w:rsidRPr="00721907" w:rsidRDefault="00D5023F" w:rsidP="00D5023F">
      <w:pPr>
        <w:ind w:right="48"/>
        <w:rPr>
          <w:rFonts w:ascii="Arial" w:hAnsi="Arial" w:cs="Arial"/>
          <w:color w:val="000000"/>
        </w:rPr>
      </w:pPr>
      <w:r w:rsidRPr="00721907">
        <w:rPr>
          <w:rFonts w:ascii="Arial" w:hAnsi="Arial" w:cs="Arial"/>
          <w:b/>
          <w:color w:val="000000"/>
        </w:rPr>
        <w:t>Artículo 43</w:t>
      </w:r>
      <w:r w:rsidRPr="00721907">
        <w:rPr>
          <w:rFonts w:ascii="Arial" w:hAnsi="Arial" w:cs="Arial"/>
          <w:color w:val="000000"/>
        </w:rPr>
        <w:t xml:space="preserve">.- Las personas físicas o jurídicas que soliciten en uso a perpetuidad o uso temporal lotes en los cementerios municipales de dominio público la construcción de fosas, pagarán los derechos correspondientes de acuerdo a las siguientes: </w:t>
      </w:r>
    </w:p>
    <w:p w:rsidR="00D5023F" w:rsidRPr="00721907" w:rsidRDefault="00D5023F" w:rsidP="00D5023F">
      <w:pPr>
        <w:ind w:right="48"/>
        <w:rPr>
          <w:rFonts w:ascii="Arial" w:hAnsi="Arial" w:cs="Arial"/>
          <w:b/>
          <w:bCs/>
          <w:color w:val="000000"/>
          <w:lang w:eastAsia="es-MX"/>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TARIFAS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 Lotes en uso a perpetuidad, por metro cuadrado: </w:t>
      </w:r>
    </w:p>
    <w:p w:rsidR="00D5023F" w:rsidRPr="00721907" w:rsidRDefault="00D5023F" w:rsidP="00D5023F">
      <w:pPr>
        <w:ind w:right="48"/>
        <w:rPr>
          <w:rFonts w:ascii="Arial" w:hAnsi="Arial" w:cs="Arial"/>
        </w:rPr>
      </w:pPr>
    </w:p>
    <w:p w:rsidR="00D5023F" w:rsidRPr="00721907" w:rsidRDefault="00D5023F" w:rsidP="00D5023F">
      <w:pPr>
        <w:pStyle w:val="Textoindependiente"/>
        <w:spacing w:after="0"/>
        <w:ind w:right="48"/>
        <w:rPr>
          <w:rFonts w:ascii="Arial" w:hAnsi="Arial" w:cs="Arial"/>
          <w:sz w:val="22"/>
          <w:szCs w:val="22"/>
        </w:rPr>
      </w:pPr>
      <w:r w:rsidRPr="00721907">
        <w:rPr>
          <w:rFonts w:ascii="Arial" w:hAnsi="Arial" w:cs="Arial"/>
          <w:sz w:val="22"/>
          <w:szCs w:val="22"/>
        </w:rPr>
        <w:t xml:space="preserve">a) En clase única                        </w:t>
      </w:r>
      <w:r w:rsidR="00180A52">
        <w:rPr>
          <w:rFonts w:ascii="Arial" w:hAnsi="Arial" w:cs="Arial"/>
          <w:sz w:val="22"/>
          <w:szCs w:val="22"/>
        </w:rPr>
        <w:tab/>
      </w:r>
      <w:r w:rsidR="00180A52">
        <w:rPr>
          <w:rFonts w:ascii="Arial" w:hAnsi="Arial" w:cs="Arial"/>
          <w:sz w:val="22"/>
          <w:szCs w:val="22"/>
        </w:rPr>
        <w:tab/>
      </w:r>
      <w:r w:rsidR="00180A52">
        <w:rPr>
          <w:rFonts w:ascii="Arial" w:hAnsi="Arial" w:cs="Arial"/>
          <w:sz w:val="22"/>
          <w:szCs w:val="22"/>
        </w:rPr>
        <w:tab/>
      </w:r>
      <w:r w:rsidR="00180A52">
        <w:rPr>
          <w:rFonts w:ascii="Arial" w:hAnsi="Arial" w:cs="Arial"/>
          <w:sz w:val="22"/>
          <w:szCs w:val="22"/>
        </w:rPr>
        <w:tab/>
      </w:r>
      <w:r w:rsidR="00180A52">
        <w:rPr>
          <w:rFonts w:ascii="Arial" w:hAnsi="Arial" w:cs="Arial"/>
          <w:sz w:val="22"/>
          <w:szCs w:val="22"/>
        </w:rPr>
        <w:tab/>
      </w:r>
      <w:r w:rsidR="00180A52">
        <w:rPr>
          <w:rFonts w:ascii="Arial" w:hAnsi="Arial" w:cs="Arial"/>
          <w:sz w:val="22"/>
          <w:szCs w:val="22"/>
        </w:rPr>
        <w:tab/>
      </w:r>
      <w:r w:rsidRPr="00721907">
        <w:rPr>
          <w:rFonts w:ascii="Arial" w:hAnsi="Arial" w:cs="Arial"/>
          <w:sz w:val="22"/>
          <w:szCs w:val="22"/>
        </w:rPr>
        <w:t>$ 237.51</w:t>
      </w:r>
    </w:p>
    <w:p w:rsidR="00D5023F" w:rsidRPr="00721907" w:rsidRDefault="00D5023F" w:rsidP="00D5023F">
      <w:pPr>
        <w:pStyle w:val="Textoindependiente"/>
        <w:spacing w:after="0"/>
        <w:ind w:right="48"/>
        <w:rPr>
          <w:rFonts w:ascii="Arial" w:hAnsi="Arial" w:cs="Arial"/>
          <w:sz w:val="22"/>
          <w:szCs w:val="22"/>
        </w:rPr>
      </w:pPr>
    </w:p>
    <w:p w:rsidR="00D5023F" w:rsidRPr="00721907" w:rsidRDefault="00D5023F" w:rsidP="00D5023F">
      <w:pPr>
        <w:ind w:right="48"/>
        <w:rPr>
          <w:rFonts w:ascii="Arial" w:hAnsi="Arial" w:cs="Arial"/>
        </w:rPr>
      </w:pPr>
      <w:r w:rsidRPr="00721907">
        <w:rPr>
          <w:rFonts w:ascii="Arial" w:hAnsi="Arial" w:cs="Arial"/>
        </w:rPr>
        <w:t xml:space="preserve">Las personas físicas o jurídicas, que estén en uso a perpetuidad de fosas en los cementerios municipales de dominio público, que decidan traspasar el mismo, pagarán las cuotas equivalentes que, por uso temporal, correspondan como se señala en la fracción II de este artículo.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 Lotes en uso temporal por el término de cinco años, por metro cuadrado: </w:t>
      </w:r>
    </w:p>
    <w:p w:rsidR="00D5023F" w:rsidRPr="00721907" w:rsidRDefault="00D5023F" w:rsidP="00D5023F">
      <w:pPr>
        <w:ind w:right="48"/>
        <w:rPr>
          <w:rFonts w:ascii="Arial" w:hAnsi="Arial" w:cs="Arial"/>
        </w:rPr>
      </w:pPr>
    </w:p>
    <w:p w:rsidR="00D5023F" w:rsidRPr="00721907" w:rsidRDefault="00D5023F" w:rsidP="00D5023F">
      <w:pPr>
        <w:pStyle w:val="Textoindependiente"/>
        <w:spacing w:after="0"/>
        <w:ind w:right="48"/>
        <w:rPr>
          <w:rFonts w:ascii="Arial" w:hAnsi="Arial" w:cs="Arial"/>
          <w:sz w:val="22"/>
          <w:szCs w:val="22"/>
        </w:rPr>
      </w:pPr>
      <w:r w:rsidRPr="00721907">
        <w:rPr>
          <w:rFonts w:ascii="Arial" w:hAnsi="Arial" w:cs="Arial"/>
          <w:sz w:val="22"/>
          <w:szCs w:val="22"/>
        </w:rPr>
        <w:t xml:space="preserve">a) En clase única                         </w:t>
      </w:r>
      <w:r w:rsidR="00180A52">
        <w:rPr>
          <w:rFonts w:ascii="Arial" w:hAnsi="Arial" w:cs="Arial"/>
          <w:sz w:val="22"/>
          <w:szCs w:val="22"/>
        </w:rPr>
        <w:tab/>
      </w:r>
      <w:r w:rsidR="00180A52">
        <w:rPr>
          <w:rFonts w:ascii="Arial" w:hAnsi="Arial" w:cs="Arial"/>
          <w:sz w:val="22"/>
          <w:szCs w:val="22"/>
        </w:rPr>
        <w:tab/>
      </w:r>
      <w:r w:rsidR="00180A52">
        <w:rPr>
          <w:rFonts w:ascii="Arial" w:hAnsi="Arial" w:cs="Arial"/>
          <w:sz w:val="22"/>
          <w:szCs w:val="22"/>
        </w:rPr>
        <w:tab/>
      </w:r>
      <w:r w:rsidR="00180A52">
        <w:rPr>
          <w:rFonts w:ascii="Arial" w:hAnsi="Arial" w:cs="Arial"/>
          <w:sz w:val="22"/>
          <w:szCs w:val="22"/>
        </w:rPr>
        <w:tab/>
      </w:r>
      <w:r w:rsidR="00180A52">
        <w:rPr>
          <w:rFonts w:ascii="Arial" w:hAnsi="Arial" w:cs="Arial"/>
          <w:sz w:val="22"/>
          <w:szCs w:val="22"/>
        </w:rPr>
        <w:tab/>
      </w:r>
      <w:r w:rsidR="00180A52">
        <w:rPr>
          <w:rFonts w:ascii="Arial" w:hAnsi="Arial" w:cs="Arial"/>
          <w:sz w:val="22"/>
          <w:szCs w:val="22"/>
        </w:rPr>
        <w:tab/>
      </w:r>
      <w:r w:rsidRPr="00721907">
        <w:rPr>
          <w:rFonts w:ascii="Arial" w:hAnsi="Arial" w:cs="Arial"/>
          <w:sz w:val="22"/>
          <w:szCs w:val="22"/>
        </w:rPr>
        <w:t>$ 95.00</w:t>
      </w:r>
    </w:p>
    <w:p w:rsidR="00D5023F" w:rsidRPr="00721907" w:rsidRDefault="00D5023F" w:rsidP="00D5023F">
      <w:pPr>
        <w:pStyle w:val="Textoindependiente"/>
        <w:spacing w:after="0"/>
        <w:ind w:right="48"/>
        <w:rPr>
          <w:rFonts w:ascii="Arial" w:hAnsi="Arial" w:cs="Arial"/>
          <w:sz w:val="22"/>
          <w:szCs w:val="22"/>
        </w:rPr>
      </w:pPr>
    </w:p>
    <w:p w:rsidR="00D5023F" w:rsidRPr="00721907" w:rsidRDefault="00D5023F" w:rsidP="00D5023F">
      <w:pPr>
        <w:pStyle w:val="Textoindependiente"/>
        <w:spacing w:after="0"/>
        <w:ind w:right="48"/>
        <w:rPr>
          <w:rFonts w:ascii="Arial" w:hAnsi="Arial" w:cs="Arial"/>
          <w:sz w:val="22"/>
          <w:szCs w:val="22"/>
        </w:rPr>
      </w:pPr>
      <w:r w:rsidRPr="00721907">
        <w:rPr>
          <w:rFonts w:ascii="Arial" w:hAnsi="Arial" w:cs="Arial"/>
          <w:sz w:val="22"/>
          <w:szCs w:val="22"/>
        </w:rPr>
        <w:t>III. Para el mantenimiento de cada fosa en uso a perpetuidad o en uso temporal se pagarán anualmente por metro cuadrado de fosa:</w:t>
      </w:r>
    </w:p>
    <w:p w:rsidR="00D5023F" w:rsidRPr="00721907" w:rsidRDefault="00D5023F" w:rsidP="00D5023F">
      <w:pPr>
        <w:pStyle w:val="Textoindependiente"/>
        <w:spacing w:after="0"/>
        <w:ind w:right="48"/>
        <w:rPr>
          <w:rFonts w:ascii="Arial" w:hAnsi="Arial" w:cs="Arial"/>
          <w:sz w:val="22"/>
          <w:szCs w:val="22"/>
        </w:rPr>
      </w:pPr>
    </w:p>
    <w:p w:rsidR="00D5023F" w:rsidRPr="00721907" w:rsidRDefault="00D5023F" w:rsidP="00D5023F">
      <w:pPr>
        <w:pStyle w:val="Textoindependiente"/>
        <w:spacing w:after="0"/>
        <w:ind w:right="48"/>
        <w:rPr>
          <w:rFonts w:ascii="Arial" w:hAnsi="Arial" w:cs="Arial"/>
          <w:sz w:val="22"/>
          <w:szCs w:val="22"/>
        </w:rPr>
      </w:pPr>
      <w:r w:rsidRPr="00721907">
        <w:rPr>
          <w:rFonts w:ascii="Arial" w:hAnsi="Arial" w:cs="Arial"/>
          <w:sz w:val="22"/>
          <w:szCs w:val="22"/>
        </w:rPr>
        <w:t xml:space="preserve">a) En clase única                            </w:t>
      </w:r>
      <w:r w:rsidR="00180A52">
        <w:rPr>
          <w:rFonts w:ascii="Arial" w:hAnsi="Arial" w:cs="Arial"/>
          <w:sz w:val="22"/>
          <w:szCs w:val="22"/>
        </w:rPr>
        <w:tab/>
      </w:r>
      <w:r w:rsidR="00180A52">
        <w:rPr>
          <w:rFonts w:ascii="Arial" w:hAnsi="Arial" w:cs="Arial"/>
          <w:sz w:val="22"/>
          <w:szCs w:val="22"/>
        </w:rPr>
        <w:tab/>
      </w:r>
      <w:r w:rsidR="00180A52">
        <w:rPr>
          <w:rFonts w:ascii="Arial" w:hAnsi="Arial" w:cs="Arial"/>
          <w:sz w:val="22"/>
          <w:szCs w:val="22"/>
        </w:rPr>
        <w:tab/>
      </w:r>
      <w:r w:rsidR="00180A52">
        <w:rPr>
          <w:rFonts w:ascii="Arial" w:hAnsi="Arial" w:cs="Arial"/>
          <w:sz w:val="22"/>
          <w:szCs w:val="22"/>
        </w:rPr>
        <w:tab/>
      </w:r>
      <w:r w:rsidR="00180A52">
        <w:rPr>
          <w:rFonts w:ascii="Arial" w:hAnsi="Arial" w:cs="Arial"/>
          <w:sz w:val="22"/>
          <w:szCs w:val="22"/>
        </w:rPr>
        <w:tab/>
      </w:r>
      <w:r w:rsidR="00180A52">
        <w:rPr>
          <w:rFonts w:ascii="Arial" w:hAnsi="Arial" w:cs="Arial"/>
          <w:sz w:val="22"/>
          <w:szCs w:val="22"/>
        </w:rPr>
        <w:tab/>
      </w:r>
      <w:r w:rsidRPr="00721907">
        <w:rPr>
          <w:rFonts w:ascii="Arial" w:hAnsi="Arial" w:cs="Arial"/>
          <w:sz w:val="22"/>
          <w:szCs w:val="22"/>
        </w:rPr>
        <w:t>$ 47.05</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Para los efectos de la aplicación de este capítulo, las dimensiones de las fosas en los cementerios municipales de dominio público, serán las siguientes: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1.- Las fosas para adultos tendrán un mínimo de </w:t>
      </w:r>
      <w:smartTag w:uri="urn:schemas-microsoft-com:office:smarttags" w:element="metricconverter">
        <w:smartTagPr>
          <w:attr w:name="ProductID" w:val="2.50 metros"/>
        </w:smartTagPr>
        <w:r w:rsidRPr="00721907">
          <w:rPr>
            <w:rFonts w:ascii="Arial" w:hAnsi="Arial" w:cs="Arial"/>
          </w:rPr>
          <w:t>2.50 metros</w:t>
        </w:r>
      </w:smartTag>
      <w:r w:rsidRPr="00721907">
        <w:rPr>
          <w:rFonts w:ascii="Arial" w:hAnsi="Arial" w:cs="Arial"/>
        </w:rPr>
        <w:t xml:space="preserve"> de largo por </w:t>
      </w:r>
      <w:smartTag w:uri="urn:schemas-microsoft-com:office:smarttags" w:element="metricconverter">
        <w:smartTagPr>
          <w:attr w:name="ProductID" w:val="1 metro"/>
        </w:smartTagPr>
        <w:r w:rsidRPr="00721907">
          <w:rPr>
            <w:rFonts w:ascii="Arial" w:hAnsi="Arial" w:cs="Arial"/>
          </w:rPr>
          <w:t>1 metro</w:t>
        </w:r>
      </w:smartTag>
      <w:r w:rsidRPr="00721907">
        <w:rPr>
          <w:rFonts w:ascii="Arial" w:hAnsi="Arial" w:cs="Arial"/>
        </w:rPr>
        <w:t xml:space="preserve"> de ancho; y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2.- Las fosas para infantes, tendrán un mínimo de </w:t>
      </w:r>
      <w:smartTag w:uri="urn:schemas-microsoft-com:office:smarttags" w:element="metricconverter">
        <w:smartTagPr>
          <w:attr w:name="ProductID" w:val="1.20 metros"/>
        </w:smartTagPr>
        <w:r w:rsidRPr="00721907">
          <w:rPr>
            <w:rFonts w:ascii="Arial" w:hAnsi="Arial" w:cs="Arial"/>
          </w:rPr>
          <w:t>1.20 metros</w:t>
        </w:r>
      </w:smartTag>
      <w:r w:rsidRPr="00721907">
        <w:rPr>
          <w:rFonts w:ascii="Arial" w:hAnsi="Arial" w:cs="Arial"/>
        </w:rPr>
        <w:t xml:space="preserve"> de largo por </w:t>
      </w:r>
      <w:smartTag w:uri="urn:schemas-microsoft-com:office:smarttags" w:element="metricconverter">
        <w:smartTagPr>
          <w:attr w:name="ProductID" w:val="1 metro"/>
        </w:smartTagPr>
        <w:r w:rsidRPr="00721907">
          <w:rPr>
            <w:rFonts w:ascii="Arial" w:hAnsi="Arial" w:cs="Arial"/>
          </w:rPr>
          <w:t>1 metro</w:t>
        </w:r>
      </w:smartTag>
      <w:r w:rsidRPr="00721907">
        <w:rPr>
          <w:rFonts w:ascii="Arial" w:hAnsi="Arial" w:cs="Arial"/>
        </w:rPr>
        <w:t xml:space="preserve"> de ancho. </w:t>
      </w:r>
    </w:p>
    <w:p w:rsidR="00D5023F" w:rsidRPr="00721907" w:rsidRDefault="00D5023F" w:rsidP="00D5023F">
      <w:pPr>
        <w:ind w:right="48"/>
        <w:rPr>
          <w:rFonts w:ascii="Arial" w:hAnsi="Arial" w:cs="Arial"/>
        </w:rPr>
      </w:pPr>
    </w:p>
    <w:p w:rsidR="00180A52" w:rsidRDefault="00180A52"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CAPITULO SEGUNDO</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 LOS DERECHOS POR PRESTACIÓN DE SERVICIOS</w:t>
      </w:r>
    </w:p>
    <w:p w:rsidR="00D5023F" w:rsidRPr="00721907" w:rsidRDefault="00D5023F"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SECCIÓN PRIMERA</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 LAS LICENCIAS Y PERMISOS DE GIROS</w:t>
      </w:r>
    </w:p>
    <w:p w:rsidR="00D5023F" w:rsidRPr="00721907" w:rsidRDefault="00D5023F" w:rsidP="00D5023F">
      <w:pPr>
        <w:ind w:right="48"/>
        <w:rPr>
          <w:rFonts w:ascii="Arial" w:hAnsi="Arial" w:cs="Arial"/>
          <w:b/>
          <w:bCs/>
          <w:color w:val="000000"/>
          <w:lang w:eastAsia="es-MX"/>
        </w:rPr>
      </w:pPr>
    </w:p>
    <w:p w:rsidR="00D5023F" w:rsidRPr="00721907" w:rsidRDefault="00D5023F" w:rsidP="00D5023F">
      <w:pPr>
        <w:ind w:right="48"/>
        <w:rPr>
          <w:rFonts w:ascii="Arial" w:hAnsi="Arial" w:cs="Arial"/>
        </w:rPr>
      </w:pPr>
    </w:p>
    <w:p w:rsidR="00D5023F" w:rsidRPr="00180A52" w:rsidRDefault="002E0B67" w:rsidP="00D5023F">
      <w:pPr>
        <w:ind w:right="48"/>
        <w:rPr>
          <w:rFonts w:ascii="Arial" w:hAnsi="Arial" w:cs="Arial"/>
        </w:rPr>
      </w:pPr>
      <w:r w:rsidRPr="002E0B67">
        <w:rPr>
          <w:rFonts w:ascii="Arial" w:hAnsi="Arial" w:cs="Arial"/>
          <w:b/>
        </w:rPr>
        <w:t>Articulo</w:t>
      </w:r>
      <w:r w:rsidR="00D5023F" w:rsidRPr="002E0B67">
        <w:rPr>
          <w:rFonts w:ascii="Arial" w:hAnsi="Arial" w:cs="Arial"/>
          <w:b/>
        </w:rPr>
        <w:t xml:space="preserve"> 44.-</w:t>
      </w:r>
      <w:r w:rsidR="00D5023F" w:rsidRPr="00180A52">
        <w:rPr>
          <w:rFonts w:ascii="Arial" w:hAnsi="Arial" w:cs="Arial"/>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 </w:t>
      </w:r>
    </w:p>
    <w:p w:rsidR="00D5023F" w:rsidRPr="00180A52" w:rsidRDefault="00D5023F" w:rsidP="00D5023F">
      <w:pPr>
        <w:pStyle w:val="NormalWeb"/>
        <w:spacing w:before="0" w:beforeAutospacing="0" w:after="0" w:afterAutospacing="0"/>
        <w:ind w:right="48"/>
        <w:rPr>
          <w:rFonts w:ascii="Arial" w:hAnsi="Arial" w:cs="Arial"/>
          <w:sz w:val="22"/>
          <w:szCs w:val="22"/>
          <w:lang w:val="es-MX"/>
        </w:rPr>
      </w:pPr>
    </w:p>
    <w:p w:rsidR="00D5023F" w:rsidRDefault="00D5023F" w:rsidP="00D5023F">
      <w:pPr>
        <w:ind w:right="48"/>
        <w:rPr>
          <w:rFonts w:ascii="Arial" w:hAnsi="Arial" w:cs="Arial"/>
          <w:b/>
          <w:bCs/>
        </w:rPr>
      </w:pPr>
      <w:r w:rsidRPr="00180A52">
        <w:rPr>
          <w:rFonts w:ascii="Arial" w:hAnsi="Arial" w:cs="Arial"/>
          <w:b/>
          <w:bCs/>
        </w:rPr>
        <w:t>TARIFA:</w:t>
      </w:r>
    </w:p>
    <w:p w:rsidR="00180A52" w:rsidRPr="00180A52" w:rsidRDefault="00180A52" w:rsidP="00D5023F">
      <w:pPr>
        <w:ind w:right="48"/>
        <w:rPr>
          <w:rFonts w:ascii="Arial" w:hAnsi="Arial" w:cs="Arial"/>
          <w:b/>
          <w:bCs/>
        </w:rPr>
      </w:pPr>
    </w:p>
    <w:p w:rsidR="00D5023F" w:rsidRDefault="00D5023F" w:rsidP="00D5023F">
      <w:pPr>
        <w:ind w:right="48"/>
        <w:rPr>
          <w:rFonts w:ascii="Arial" w:hAnsi="Arial" w:cs="Arial"/>
        </w:rPr>
      </w:pPr>
      <w:r w:rsidRPr="00180A52">
        <w:rPr>
          <w:rFonts w:ascii="Arial" w:hAnsi="Arial" w:cs="Arial"/>
        </w:rPr>
        <w:t xml:space="preserve">A) </w:t>
      </w:r>
      <w:r w:rsidRPr="002E0B67">
        <w:rPr>
          <w:rFonts w:ascii="Arial" w:hAnsi="Arial" w:cs="Arial"/>
        </w:rPr>
        <w:t>GIROS NUEVOS</w:t>
      </w:r>
      <w:r w:rsidRPr="00180A52">
        <w:rPr>
          <w:rFonts w:ascii="Arial" w:hAnsi="Arial" w:cs="Arial"/>
        </w:rPr>
        <w:t>.- Tratándose de licencias de giros nuevos, cuyo registro se efectúe en el presente ejercicio fiscal, los propietarios de dichos giros, cubrirán los derechos correspondientes, de conformidad con las fracciones siguientes:</w:t>
      </w:r>
    </w:p>
    <w:p w:rsidR="00180A52" w:rsidRPr="00180A52" w:rsidRDefault="00180A52" w:rsidP="00D5023F">
      <w:pPr>
        <w:ind w:right="48"/>
        <w:rPr>
          <w:rFonts w:ascii="Arial" w:hAnsi="Arial" w:cs="Arial"/>
        </w:rPr>
      </w:pPr>
    </w:p>
    <w:p w:rsidR="00D5023F" w:rsidRPr="00180A52" w:rsidRDefault="00D5023F" w:rsidP="00180A52">
      <w:pPr>
        <w:ind w:right="48"/>
        <w:rPr>
          <w:rFonts w:ascii="Arial" w:hAnsi="Arial" w:cs="Arial"/>
        </w:rPr>
      </w:pPr>
      <w:r w:rsidRPr="00180A52">
        <w:rPr>
          <w:rFonts w:ascii="Arial" w:hAnsi="Arial" w:cs="Arial"/>
        </w:rPr>
        <w:t xml:space="preserve">I. Cabarets, centros nocturnos, </w:t>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2E0B67">
        <w:rPr>
          <w:rFonts w:ascii="Arial" w:hAnsi="Arial" w:cs="Arial"/>
        </w:rPr>
        <w:t xml:space="preserve">  </w:t>
      </w:r>
      <w:r w:rsidR="00180A52">
        <w:rPr>
          <w:rFonts w:ascii="Arial" w:hAnsi="Arial" w:cs="Arial"/>
        </w:rPr>
        <w:t xml:space="preserve">$7,500.00 a </w:t>
      </w:r>
      <w:r w:rsidRPr="00180A52">
        <w:rPr>
          <w:rFonts w:ascii="Arial" w:hAnsi="Arial" w:cs="Arial"/>
        </w:rPr>
        <w:t>$ 12,000.00</w:t>
      </w:r>
    </w:p>
    <w:p w:rsidR="00180A52" w:rsidRDefault="00180A52" w:rsidP="00D5023F">
      <w:pPr>
        <w:ind w:right="48"/>
        <w:rPr>
          <w:rFonts w:ascii="Arial" w:hAnsi="Arial" w:cs="Arial"/>
        </w:rPr>
      </w:pPr>
    </w:p>
    <w:p w:rsidR="00D5023F" w:rsidRPr="00180A52" w:rsidRDefault="00D5023F" w:rsidP="00D5023F">
      <w:pPr>
        <w:ind w:right="48"/>
        <w:rPr>
          <w:rFonts w:ascii="Arial" w:hAnsi="Arial" w:cs="Arial"/>
        </w:rPr>
      </w:pPr>
      <w:r w:rsidRPr="00180A52">
        <w:rPr>
          <w:rFonts w:ascii="Arial" w:hAnsi="Arial" w:cs="Arial"/>
        </w:rPr>
        <w:t>II. Bares, por cada uno:</w:t>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2E0B67">
        <w:rPr>
          <w:rFonts w:ascii="Arial" w:hAnsi="Arial" w:cs="Arial"/>
        </w:rPr>
        <w:t xml:space="preserve">     </w:t>
      </w:r>
      <w:r w:rsidR="00180A52">
        <w:rPr>
          <w:rFonts w:ascii="Arial" w:hAnsi="Arial" w:cs="Arial"/>
        </w:rPr>
        <w:t xml:space="preserve">$5,330.00 a </w:t>
      </w:r>
      <w:r w:rsidRPr="00180A52">
        <w:rPr>
          <w:rFonts w:ascii="Arial" w:hAnsi="Arial" w:cs="Arial"/>
        </w:rPr>
        <w:t>$9,362.15</w:t>
      </w:r>
    </w:p>
    <w:p w:rsidR="00180A52" w:rsidRDefault="00180A52" w:rsidP="00D5023F">
      <w:pPr>
        <w:ind w:right="48"/>
        <w:rPr>
          <w:rFonts w:ascii="Arial" w:hAnsi="Arial" w:cs="Arial"/>
        </w:rPr>
      </w:pPr>
    </w:p>
    <w:p w:rsidR="00D5023F" w:rsidRPr="00180A52" w:rsidRDefault="00D5023F" w:rsidP="00D5023F">
      <w:pPr>
        <w:ind w:right="48"/>
        <w:rPr>
          <w:rFonts w:ascii="Arial" w:hAnsi="Arial" w:cs="Arial"/>
        </w:rPr>
      </w:pPr>
      <w:r w:rsidRPr="00180A52">
        <w:rPr>
          <w:rFonts w:ascii="Arial" w:hAnsi="Arial" w:cs="Arial"/>
        </w:rPr>
        <w:t>III. Bar anexo a restaurante, video bares y giros similares, por cada uno:</w:t>
      </w:r>
    </w:p>
    <w:p w:rsidR="00D5023F" w:rsidRPr="00180A52" w:rsidRDefault="002E0B67" w:rsidP="00180A52">
      <w:pPr>
        <w:ind w:left="4956" w:right="48" w:firstLine="708"/>
        <w:rPr>
          <w:rFonts w:ascii="Arial" w:hAnsi="Arial" w:cs="Arial"/>
        </w:rPr>
      </w:pPr>
      <w:r>
        <w:rPr>
          <w:rFonts w:ascii="Arial" w:hAnsi="Arial" w:cs="Arial"/>
        </w:rPr>
        <w:t xml:space="preserve">     </w:t>
      </w:r>
      <w:r w:rsidR="00D5023F" w:rsidRPr="00180A52">
        <w:rPr>
          <w:rFonts w:ascii="Arial" w:hAnsi="Arial" w:cs="Arial"/>
        </w:rPr>
        <w:t>$3,</w:t>
      </w:r>
      <w:r w:rsidR="00180A52">
        <w:rPr>
          <w:rFonts w:ascii="Arial" w:hAnsi="Arial" w:cs="Arial"/>
        </w:rPr>
        <w:t xml:space="preserve">080.53 a </w:t>
      </w:r>
      <w:r w:rsidR="00D5023F" w:rsidRPr="00180A52">
        <w:rPr>
          <w:rFonts w:ascii="Arial" w:hAnsi="Arial" w:cs="Arial"/>
        </w:rPr>
        <w:t>$5,881.79</w:t>
      </w:r>
    </w:p>
    <w:p w:rsidR="00180A52" w:rsidRDefault="00180A52" w:rsidP="00D5023F">
      <w:pPr>
        <w:ind w:right="48"/>
        <w:rPr>
          <w:rFonts w:ascii="Arial" w:hAnsi="Arial" w:cs="Arial"/>
        </w:rPr>
      </w:pPr>
    </w:p>
    <w:p w:rsidR="00D5023F" w:rsidRPr="00180A52" w:rsidRDefault="00D5023F" w:rsidP="00D5023F">
      <w:pPr>
        <w:ind w:right="48"/>
        <w:rPr>
          <w:rFonts w:ascii="Arial" w:hAnsi="Arial" w:cs="Arial"/>
        </w:rPr>
      </w:pPr>
      <w:r w:rsidRPr="00180A52">
        <w:rPr>
          <w:rFonts w:ascii="Arial" w:hAnsi="Arial" w:cs="Arial"/>
        </w:rPr>
        <w:t xml:space="preserve">IV. Depósitos, distribuidores, expendios con venta de cerveza o bebidas de bajo volumen alcohólico </w:t>
      </w:r>
      <w:r w:rsidRPr="002E0B67">
        <w:rPr>
          <w:rFonts w:ascii="Arial" w:hAnsi="Arial" w:cs="Arial"/>
        </w:rPr>
        <w:t>en botella cerrada</w:t>
      </w:r>
      <w:r w:rsidRPr="00180A52">
        <w:rPr>
          <w:rFonts w:ascii="Arial" w:hAnsi="Arial" w:cs="Arial"/>
        </w:rPr>
        <w:t>, anexos a otros giros, por cada uno:</w:t>
      </w:r>
    </w:p>
    <w:p w:rsidR="00D5023F" w:rsidRPr="00180A52" w:rsidRDefault="002E0B67" w:rsidP="00180A52">
      <w:pPr>
        <w:ind w:left="4956" w:right="48" w:firstLine="708"/>
        <w:rPr>
          <w:rFonts w:ascii="Arial" w:hAnsi="Arial" w:cs="Arial"/>
        </w:rPr>
      </w:pPr>
      <w:r>
        <w:rPr>
          <w:rFonts w:ascii="Arial" w:hAnsi="Arial" w:cs="Arial"/>
        </w:rPr>
        <w:t xml:space="preserve">     </w:t>
      </w:r>
      <w:r w:rsidR="00180A52">
        <w:rPr>
          <w:rFonts w:ascii="Arial" w:hAnsi="Arial" w:cs="Arial"/>
        </w:rPr>
        <w:t xml:space="preserve">$3,769.61 a </w:t>
      </w:r>
      <w:r w:rsidR="00D5023F" w:rsidRPr="00180A52">
        <w:rPr>
          <w:rFonts w:ascii="Arial" w:hAnsi="Arial" w:cs="Arial"/>
        </w:rPr>
        <w:t>$7,115.50</w:t>
      </w:r>
    </w:p>
    <w:p w:rsidR="00D5023F" w:rsidRPr="00180A52" w:rsidRDefault="00D5023F" w:rsidP="00D5023F">
      <w:pPr>
        <w:ind w:right="48"/>
        <w:rPr>
          <w:rFonts w:ascii="Arial" w:hAnsi="Arial" w:cs="Arial"/>
        </w:rPr>
      </w:pPr>
    </w:p>
    <w:p w:rsidR="00D5023F" w:rsidRPr="002E0B67" w:rsidRDefault="00D5023F" w:rsidP="00D5023F">
      <w:pPr>
        <w:ind w:right="48"/>
        <w:rPr>
          <w:rFonts w:ascii="Arial" w:hAnsi="Arial" w:cs="Arial"/>
        </w:rPr>
      </w:pPr>
      <w:r w:rsidRPr="00180A52">
        <w:rPr>
          <w:rFonts w:ascii="Arial" w:hAnsi="Arial" w:cs="Arial"/>
        </w:rPr>
        <w:t>V. Giros en donde se expendan o distribuyan bebidas alcohólicas de alta graduación</w:t>
      </w:r>
      <w:r w:rsidRPr="002E0B67">
        <w:rPr>
          <w:rFonts w:ascii="Arial" w:hAnsi="Arial" w:cs="Arial"/>
          <w:b/>
        </w:rPr>
        <w:t xml:space="preserve">, </w:t>
      </w:r>
      <w:r w:rsidRPr="002E0B67">
        <w:rPr>
          <w:rFonts w:ascii="Arial" w:hAnsi="Arial" w:cs="Arial"/>
        </w:rPr>
        <w:t>en envase cerrado:</w:t>
      </w:r>
    </w:p>
    <w:p w:rsidR="00180A52" w:rsidRPr="00180A52" w:rsidRDefault="00180A52" w:rsidP="00D5023F">
      <w:pPr>
        <w:ind w:right="48"/>
        <w:rPr>
          <w:rFonts w:ascii="Arial" w:hAnsi="Arial" w:cs="Arial"/>
          <w:b/>
        </w:rPr>
      </w:pPr>
    </w:p>
    <w:p w:rsidR="00D5023F" w:rsidRPr="00180A52" w:rsidRDefault="00D5023F" w:rsidP="00D5023F">
      <w:pPr>
        <w:ind w:right="48"/>
        <w:rPr>
          <w:rFonts w:ascii="Arial" w:hAnsi="Arial" w:cs="Arial"/>
        </w:rPr>
      </w:pPr>
      <w:r w:rsidRPr="00180A52">
        <w:rPr>
          <w:rFonts w:ascii="Arial" w:hAnsi="Arial" w:cs="Arial"/>
        </w:rPr>
        <w:t>a) En tiendas de abarrotes, misceláneas y tendejones:</w:t>
      </w:r>
      <w:r w:rsidR="00180A52">
        <w:rPr>
          <w:rFonts w:ascii="Arial" w:hAnsi="Arial" w:cs="Arial"/>
        </w:rPr>
        <w:t xml:space="preserve"> </w:t>
      </w:r>
      <w:r w:rsidR="00180A52">
        <w:rPr>
          <w:rFonts w:ascii="Arial" w:hAnsi="Arial" w:cs="Arial"/>
        </w:rPr>
        <w:tab/>
      </w:r>
      <w:r w:rsidR="002E0B67">
        <w:rPr>
          <w:rFonts w:ascii="Arial" w:hAnsi="Arial" w:cs="Arial"/>
        </w:rPr>
        <w:t xml:space="preserve">    </w:t>
      </w:r>
      <w:r w:rsidR="00180A52">
        <w:rPr>
          <w:rFonts w:ascii="Arial" w:hAnsi="Arial" w:cs="Arial"/>
        </w:rPr>
        <w:t xml:space="preserve">$ </w:t>
      </w:r>
      <w:smartTag w:uri="urn:schemas-microsoft-com:office:smarttags" w:element="metricconverter">
        <w:smartTagPr>
          <w:attr w:name="ProductID" w:val="1,000.45 a"/>
        </w:smartTagPr>
        <w:r w:rsidR="00180A52">
          <w:rPr>
            <w:rFonts w:ascii="Arial" w:hAnsi="Arial" w:cs="Arial"/>
          </w:rPr>
          <w:t xml:space="preserve">1,000.45 </w:t>
        </w:r>
        <w:r w:rsidRPr="00180A52">
          <w:rPr>
            <w:rFonts w:ascii="Arial" w:hAnsi="Arial" w:cs="Arial"/>
          </w:rPr>
          <w:t>a</w:t>
        </w:r>
      </w:smartTag>
      <w:r w:rsidRPr="00180A52">
        <w:rPr>
          <w:rFonts w:ascii="Arial" w:hAnsi="Arial" w:cs="Arial"/>
        </w:rPr>
        <w:t xml:space="preserve"> $1,963.50 </w:t>
      </w:r>
    </w:p>
    <w:p w:rsidR="00180A52" w:rsidRDefault="00180A52" w:rsidP="00D5023F">
      <w:pPr>
        <w:ind w:right="48"/>
        <w:rPr>
          <w:rFonts w:ascii="Arial" w:hAnsi="Arial" w:cs="Arial"/>
        </w:rPr>
      </w:pPr>
    </w:p>
    <w:p w:rsidR="00D5023F" w:rsidRPr="00180A52" w:rsidRDefault="00D5023F" w:rsidP="00D5023F">
      <w:pPr>
        <w:ind w:right="48"/>
        <w:rPr>
          <w:rFonts w:ascii="Arial" w:hAnsi="Arial" w:cs="Arial"/>
        </w:rPr>
      </w:pPr>
      <w:r w:rsidRPr="00180A52">
        <w:rPr>
          <w:rFonts w:ascii="Arial" w:hAnsi="Arial" w:cs="Arial"/>
        </w:rPr>
        <w:t>b) En depósitos de vinos y licores</w:t>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2E0B67">
        <w:rPr>
          <w:rFonts w:ascii="Arial" w:hAnsi="Arial" w:cs="Arial"/>
        </w:rPr>
        <w:t xml:space="preserve">      </w:t>
      </w:r>
      <w:r w:rsidR="00180A52">
        <w:rPr>
          <w:rFonts w:ascii="Arial" w:hAnsi="Arial" w:cs="Arial"/>
        </w:rPr>
        <w:t xml:space="preserve">$1,358.90 a </w:t>
      </w:r>
      <w:r w:rsidRPr="00180A52">
        <w:rPr>
          <w:rFonts w:ascii="Arial" w:hAnsi="Arial" w:cs="Arial"/>
        </w:rPr>
        <w:t xml:space="preserve"> 2,718.87</w:t>
      </w:r>
    </w:p>
    <w:p w:rsidR="00180A52" w:rsidRDefault="00180A52" w:rsidP="00D5023F">
      <w:pPr>
        <w:ind w:right="48"/>
        <w:rPr>
          <w:rFonts w:ascii="Arial" w:hAnsi="Arial" w:cs="Arial"/>
        </w:rPr>
      </w:pPr>
    </w:p>
    <w:p w:rsidR="00D5023F" w:rsidRPr="00180A52" w:rsidRDefault="00D5023F" w:rsidP="00D5023F">
      <w:pPr>
        <w:ind w:right="48"/>
        <w:rPr>
          <w:rFonts w:ascii="Arial" w:hAnsi="Arial" w:cs="Arial"/>
        </w:rPr>
      </w:pPr>
      <w:r w:rsidRPr="00180A52">
        <w:rPr>
          <w:rFonts w:ascii="Arial" w:hAnsi="Arial" w:cs="Arial"/>
        </w:rPr>
        <w:t xml:space="preserve">c) En mini súper: </w:t>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2E0B67">
        <w:rPr>
          <w:rFonts w:ascii="Arial" w:hAnsi="Arial" w:cs="Arial"/>
        </w:rPr>
        <w:t xml:space="preserve">    $</w:t>
      </w:r>
      <w:r w:rsidR="00180A52">
        <w:rPr>
          <w:rFonts w:ascii="Arial" w:hAnsi="Arial" w:cs="Arial"/>
        </w:rPr>
        <w:t>1,600.72  a</w:t>
      </w:r>
      <w:r w:rsidRPr="00180A52">
        <w:rPr>
          <w:rFonts w:ascii="Arial" w:hAnsi="Arial" w:cs="Arial"/>
        </w:rPr>
        <w:t xml:space="preserve"> $3,201.44</w:t>
      </w:r>
    </w:p>
    <w:p w:rsidR="00180A52" w:rsidRDefault="00180A52" w:rsidP="00D5023F">
      <w:pPr>
        <w:ind w:right="48"/>
        <w:rPr>
          <w:rFonts w:ascii="Arial" w:hAnsi="Arial" w:cs="Arial"/>
        </w:rPr>
      </w:pPr>
    </w:p>
    <w:p w:rsidR="00D5023F" w:rsidRPr="00180A52" w:rsidRDefault="00D5023F" w:rsidP="00D5023F">
      <w:pPr>
        <w:ind w:right="48"/>
        <w:rPr>
          <w:rFonts w:ascii="Arial" w:hAnsi="Arial" w:cs="Arial"/>
        </w:rPr>
      </w:pPr>
      <w:r w:rsidRPr="00180A52">
        <w:rPr>
          <w:rFonts w:ascii="Arial" w:hAnsi="Arial" w:cs="Arial"/>
        </w:rPr>
        <w:t>d) En supermercados:</w:t>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2E0B67">
        <w:rPr>
          <w:rFonts w:ascii="Arial" w:hAnsi="Arial" w:cs="Arial"/>
        </w:rPr>
        <w:t xml:space="preserve">    </w:t>
      </w:r>
      <w:r w:rsidR="00180A52">
        <w:rPr>
          <w:rFonts w:ascii="Arial" w:hAnsi="Arial" w:cs="Arial"/>
        </w:rPr>
        <w:t xml:space="preserve">$2,787.40  a </w:t>
      </w:r>
      <w:r w:rsidRPr="00180A52">
        <w:rPr>
          <w:rFonts w:ascii="Arial" w:hAnsi="Arial" w:cs="Arial"/>
        </w:rPr>
        <w:t>$5,575.90</w:t>
      </w:r>
    </w:p>
    <w:p w:rsidR="00180A52" w:rsidRDefault="00180A52" w:rsidP="00D5023F">
      <w:pPr>
        <w:ind w:right="48"/>
        <w:rPr>
          <w:rFonts w:ascii="Arial" w:hAnsi="Arial" w:cs="Arial"/>
        </w:rPr>
      </w:pPr>
    </w:p>
    <w:p w:rsidR="00D5023F" w:rsidRPr="00180A52" w:rsidRDefault="00D5023F" w:rsidP="00D5023F">
      <w:pPr>
        <w:ind w:right="48"/>
        <w:rPr>
          <w:rFonts w:ascii="Arial" w:hAnsi="Arial" w:cs="Arial"/>
        </w:rPr>
      </w:pPr>
      <w:r w:rsidRPr="00180A52">
        <w:rPr>
          <w:rFonts w:ascii="Arial" w:hAnsi="Arial" w:cs="Arial"/>
        </w:rPr>
        <w:t>e) En agencias, sub-agencias o distribuidoras:</w:t>
      </w:r>
      <w:r w:rsidR="00180A52">
        <w:rPr>
          <w:rFonts w:ascii="Arial" w:hAnsi="Arial" w:cs="Arial"/>
        </w:rPr>
        <w:tab/>
      </w:r>
      <w:r w:rsidR="00180A52">
        <w:rPr>
          <w:rFonts w:ascii="Arial" w:hAnsi="Arial" w:cs="Arial"/>
        </w:rPr>
        <w:tab/>
        <w:t xml:space="preserve">$3,833.50 a </w:t>
      </w:r>
      <w:r w:rsidRPr="00180A52">
        <w:rPr>
          <w:rFonts w:ascii="Arial" w:hAnsi="Arial" w:cs="Arial"/>
        </w:rPr>
        <w:t>$7,318.30</w:t>
      </w:r>
    </w:p>
    <w:p w:rsidR="00D5023F" w:rsidRPr="00180A52" w:rsidRDefault="00D5023F" w:rsidP="00D5023F">
      <w:pPr>
        <w:ind w:right="48"/>
        <w:rPr>
          <w:rFonts w:ascii="Arial" w:hAnsi="Arial" w:cs="Arial"/>
        </w:rPr>
      </w:pPr>
    </w:p>
    <w:p w:rsidR="00D5023F" w:rsidRPr="00180A52" w:rsidRDefault="00D5023F" w:rsidP="00D5023F">
      <w:pPr>
        <w:ind w:right="48"/>
        <w:rPr>
          <w:rFonts w:ascii="Arial" w:hAnsi="Arial" w:cs="Arial"/>
        </w:rPr>
      </w:pPr>
      <w:r w:rsidRPr="00180A52">
        <w:rPr>
          <w:rFonts w:ascii="Arial" w:hAnsi="Arial" w:cs="Arial"/>
        </w:rPr>
        <w:t>VI  Bar en establecimientos que ofrezcan entretenimiento con: sorteos de números, juegos de apuestas con autorización legal, centros de apuestas remotas, terminales o máquinas de juegos y apuestas autorizados, de:</w:t>
      </w:r>
      <w:r w:rsidRPr="00180A52">
        <w:rPr>
          <w:rFonts w:ascii="Arial" w:hAnsi="Arial" w:cs="Arial"/>
        </w:rPr>
        <w:tab/>
      </w:r>
      <w:r w:rsidRPr="00180A52">
        <w:rPr>
          <w:rFonts w:ascii="Arial" w:hAnsi="Arial" w:cs="Arial"/>
        </w:rPr>
        <w:tab/>
      </w:r>
      <w:r w:rsidRPr="00180A52">
        <w:rPr>
          <w:rFonts w:ascii="Arial" w:hAnsi="Arial" w:cs="Arial"/>
        </w:rPr>
        <w:tab/>
        <w:t>$300,000.00</w:t>
      </w:r>
    </w:p>
    <w:p w:rsidR="00D5023F" w:rsidRPr="00180A52" w:rsidRDefault="00D5023F" w:rsidP="00D5023F">
      <w:pPr>
        <w:ind w:right="48"/>
        <w:rPr>
          <w:rFonts w:ascii="Arial" w:hAnsi="Arial" w:cs="Arial"/>
        </w:rPr>
      </w:pPr>
    </w:p>
    <w:p w:rsidR="00D5023F" w:rsidRPr="00180A52" w:rsidRDefault="00D5023F" w:rsidP="00D5023F">
      <w:pPr>
        <w:ind w:right="48"/>
        <w:rPr>
          <w:rFonts w:ascii="Arial" w:hAnsi="Arial" w:cs="Arial"/>
        </w:rPr>
      </w:pPr>
    </w:p>
    <w:p w:rsidR="00D5023F" w:rsidRPr="00180A52" w:rsidRDefault="00D5023F" w:rsidP="00D5023F">
      <w:pPr>
        <w:ind w:right="48"/>
        <w:rPr>
          <w:rFonts w:ascii="Arial" w:hAnsi="Arial" w:cs="Arial"/>
        </w:rPr>
      </w:pPr>
      <w:r w:rsidRPr="00180A52">
        <w:rPr>
          <w:rFonts w:ascii="Arial" w:hAnsi="Arial" w:cs="Arial"/>
          <w:b/>
        </w:rPr>
        <w:t xml:space="preserve">B) </w:t>
      </w:r>
      <w:r w:rsidRPr="002E0B67">
        <w:rPr>
          <w:rFonts w:ascii="Arial" w:hAnsi="Arial" w:cs="Arial"/>
        </w:rPr>
        <w:t>REFRENDOS</w:t>
      </w:r>
      <w:r w:rsidRPr="00180A52">
        <w:rPr>
          <w:rFonts w:ascii="Arial" w:hAnsi="Arial" w:cs="Arial"/>
        </w:rPr>
        <w:t>.- Quienes pretendan refrendar licencias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w:t>
      </w:r>
    </w:p>
    <w:p w:rsidR="00180A52" w:rsidRDefault="00180A52" w:rsidP="00D5023F">
      <w:pPr>
        <w:pStyle w:val="NormalWeb"/>
        <w:spacing w:before="0" w:beforeAutospacing="0" w:after="0" w:afterAutospacing="0"/>
        <w:ind w:right="48"/>
        <w:rPr>
          <w:rFonts w:ascii="Arial" w:hAnsi="Arial" w:cs="Arial"/>
          <w:b/>
          <w:bCs/>
          <w:sz w:val="22"/>
          <w:szCs w:val="22"/>
        </w:rPr>
      </w:pPr>
    </w:p>
    <w:p w:rsidR="00D5023F" w:rsidRPr="00180A52" w:rsidRDefault="00D5023F" w:rsidP="00D5023F">
      <w:pPr>
        <w:pStyle w:val="NormalWeb"/>
        <w:spacing w:before="0" w:beforeAutospacing="0" w:after="0" w:afterAutospacing="0"/>
        <w:ind w:right="48"/>
        <w:rPr>
          <w:rFonts w:ascii="Arial" w:hAnsi="Arial" w:cs="Arial"/>
          <w:b/>
          <w:bCs/>
          <w:sz w:val="22"/>
          <w:szCs w:val="22"/>
        </w:rPr>
      </w:pPr>
      <w:r w:rsidRPr="00180A52">
        <w:rPr>
          <w:rFonts w:ascii="Arial" w:hAnsi="Arial" w:cs="Arial"/>
          <w:b/>
          <w:bCs/>
          <w:sz w:val="22"/>
          <w:szCs w:val="22"/>
        </w:rPr>
        <w:t>TARIFA:</w:t>
      </w:r>
    </w:p>
    <w:p w:rsidR="00D5023F" w:rsidRPr="00180A52" w:rsidRDefault="00D5023F" w:rsidP="00D5023F">
      <w:pPr>
        <w:pStyle w:val="NormalWeb"/>
        <w:spacing w:before="0" w:beforeAutospacing="0" w:after="0" w:afterAutospacing="0"/>
        <w:ind w:right="48"/>
        <w:rPr>
          <w:rFonts w:ascii="Arial" w:hAnsi="Arial" w:cs="Arial"/>
          <w:sz w:val="22"/>
          <w:szCs w:val="22"/>
        </w:rPr>
      </w:pPr>
    </w:p>
    <w:p w:rsidR="00D5023F" w:rsidRPr="00180A52" w:rsidRDefault="00D5023F" w:rsidP="00180A52">
      <w:pPr>
        <w:ind w:right="48"/>
        <w:rPr>
          <w:rFonts w:ascii="Arial" w:hAnsi="Arial" w:cs="Arial"/>
        </w:rPr>
      </w:pPr>
      <w:r w:rsidRPr="00180A52">
        <w:rPr>
          <w:rFonts w:ascii="Arial" w:hAnsi="Arial" w:cs="Arial"/>
        </w:rPr>
        <w:t xml:space="preserve">I. Cabarets, centros nocturnos, </w:t>
      </w:r>
      <w:r w:rsidR="00180A52">
        <w:rPr>
          <w:rFonts w:ascii="Arial" w:hAnsi="Arial" w:cs="Arial"/>
        </w:rPr>
        <w:tab/>
      </w:r>
      <w:r w:rsidR="00180A52">
        <w:rPr>
          <w:rFonts w:ascii="Arial" w:hAnsi="Arial" w:cs="Arial"/>
        </w:rPr>
        <w:tab/>
      </w:r>
      <w:r w:rsidR="00180A52">
        <w:rPr>
          <w:rFonts w:ascii="Arial" w:hAnsi="Arial" w:cs="Arial"/>
        </w:rPr>
        <w:tab/>
        <w:t xml:space="preserve">         </w:t>
      </w:r>
      <w:r w:rsidR="00180A52">
        <w:rPr>
          <w:rFonts w:ascii="Arial" w:hAnsi="Arial" w:cs="Arial"/>
        </w:rPr>
        <w:tab/>
        <w:t xml:space="preserve"> </w:t>
      </w:r>
      <w:r w:rsidRPr="00180A52">
        <w:rPr>
          <w:rFonts w:ascii="Arial" w:hAnsi="Arial" w:cs="Arial"/>
        </w:rPr>
        <w:t>$7,500</w:t>
      </w:r>
      <w:r w:rsidR="00180A52">
        <w:rPr>
          <w:rFonts w:ascii="Arial" w:hAnsi="Arial" w:cs="Arial"/>
        </w:rPr>
        <w:t>.00 a</w:t>
      </w:r>
      <w:r w:rsidRPr="00180A52">
        <w:rPr>
          <w:rFonts w:ascii="Arial" w:hAnsi="Arial" w:cs="Arial"/>
        </w:rPr>
        <w:t xml:space="preserve"> $ 12,000.00</w:t>
      </w:r>
    </w:p>
    <w:p w:rsidR="00180A52" w:rsidRDefault="00180A52" w:rsidP="00D5023F">
      <w:pPr>
        <w:ind w:right="48"/>
        <w:rPr>
          <w:rFonts w:ascii="Arial" w:hAnsi="Arial" w:cs="Arial"/>
        </w:rPr>
      </w:pPr>
    </w:p>
    <w:p w:rsidR="00D5023F" w:rsidRPr="00180A52" w:rsidRDefault="00D5023F" w:rsidP="00D5023F">
      <w:pPr>
        <w:ind w:right="48"/>
        <w:rPr>
          <w:rStyle w:val="Textoennegrita"/>
          <w:rFonts w:ascii="Arial" w:hAnsi="Arial" w:cs="Arial"/>
          <w:b w:val="0"/>
          <w:bCs w:val="0"/>
        </w:rPr>
      </w:pPr>
      <w:r w:rsidRPr="00180A52">
        <w:rPr>
          <w:rFonts w:ascii="Arial" w:hAnsi="Arial" w:cs="Arial"/>
        </w:rPr>
        <w:t xml:space="preserve">II. Discotecas, Salones de Baile, Salones de Eventos Sociales  y  video bares, de: </w:t>
      </w:r>
    </w:p>
    <w:p w:rsidR="00D5023F" w:rsidRPr="00180A52" w:rsidRDefault="00180A52" w:rsidP="00D5023F">
      <w:pPr>
        <w:ind w:right="4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E0B67">
        <w:rPr>
          <w:rFonts w:ascii="Arial" w:hAnsi="Arial" w:cs="Arial"/>
        </w:rPr>
        <w:t xml:space="preserve">       </w:t>
      </w:r>
      <w:r>
        <w:rPr>
          <w:rFonts w:ascii="Arial" w:hAnsi="Arial" w:cs="Arial"/>
        </w:rPr>
        <w:t xml:space="preserve">$3,052.10 a </w:t>
      </w:r>
      <w:r w:rsidR="00D5023F" w:rsidRPr="00180A52">
        <w:rPr>
          <w:rFonts w:ascii="Arial" w:hAnsi="Arial" w:cs="Arial"/>
        </w:rPr>
        <w:t>6,209.70</w:t>
      </w:r>
    </w:p>
    <w:p w:rsidR="00180A52" w:rsidRDefault="00180A52" w:rsidP="00D5023F">
      <w:pPr>
        <w:ind w:right="48"/>
        <w:rPr>
          <w:rFonts w:ascii="Arial" w:hAnsi="Arial" w:cs="Arial"/>
        </w:rPr>
      </w:pPr>
    </w:p>
    <w:p w:rsidR="00D5023F" w:rsidRPr="00180A52" w:rsidRDefault="00D5023F" w:rsidP="00D5023F">
      <w:pPr>
        <w:ind w:right="48"/>
        <w:rPr>
          <w:rStyle w:val="Textoennegrita"/>
          <w:rFonts w:ascii="Arial" w:hAnsi="Arial" w:cs="Arial"/>
          <w:b w:val="0"/>
          <w:bCs w:val="0"/>
        </w:rPr>
      </w:pPr>
      <w:r w:rsidRPr="00180A52">
        <w:rPr>
          <w:rFonts w:ascii="Arial" w:hAnsi="Arial" w:cs="Arial"/>
        </w:rPr>
        <w:t xml:space="preserve">III. Bares anexos a hoteles, moteles, restaurantes, centros recreativos, clubes, asociaciones civiles, deportivas, y demás establecimientos similares, de: </w:t>
      </w:r>
    </w:p>
    <w:p w:rsidR="00D5023F" w:rsidRPr="00180A52" w:rsidRDefault="002E0B67" w:rsidP="00180A52">
      <w:pPr>
        <w:pStyle w:val="NormalWeb"/>
        <w:spacing w:before="0" w:beforeAutospacing="0" w:after="0" w:afterAutospacing="0"/>
        <w:ind w:left="4956" w:right="48" w:firstLine="708"/>
        <w:rPr>
          <w:rFonts w:ascii="Arial" w:hAnsi="Arial" w:cs="Arial"/>
          <w:sz w:val="22"/>
          <w:szCs w:val="22"/>
        </w:rPr>
      </w:pPr>
      <w:r>
        <w:rPr>
          <w:rFonts w:ascii="Arial" w:hAnsi="Arial" w:cs="Arial"/>
          <w:sz w:val="22"/>
          <w:szCs w:val="22"/>
        </w:rPr>
        <w:t xml:space="preserve">   </w:t>
      </w:r>
      <w:r w:rsidR="00180A52">
        <w:rPr>
          <w:rFonts w:ascii="Arial" w:hAnsi="Arial" w:cs="Arial"/>
          <w:sz w:val="22"/>
          <w:szCs w:val="22"/>
        </w:rPr>
        <w:t xml:space="preserve">$ </w:t>
      </w:r>
      <w:smartTag w:uri="urn:schemas-microsoft-com:office:smarttags" w:element="metricconverter">
        <w:smartTagPr>
          <w:attr w:name="ProductID" w:val="3,509.92 a"/>
        </w:smartTagPr>
        <w:r w:rsidR="00180A52">
          <w:rPr>
            <w:rFonts w:ascii="Arial" w:hAnsi="Arial" w:cs="Arial"/>
            <w:sz w:val="22"/>
            <w:szCs w:val="22"/>
          </w:rPr>
          <w:t>3,509.92 a</w:t>
        </w:r>
      </w:smartTag>
      <w:r w:rsidR="00180A52">
        <w:rPr>
          <w:rFonts w:ascii="Arial" w:hAnsi="Arial" w:cs="Arial"/>
          <w:sz w:val="22"/>
          <w:szCs w:val="22"/>
        </w:rPr>
        <w:t xml:space="preserve"> </w:t>
      </w:r>
      <w:r w:rsidR="00D5023F" w:rsidRPr="00180A52">
        <w:rPr>
          <w:rFonts w:ascii="Arial" w:hAnsi="Arial" w:cs="Arial"/>
          <w:sz w:val="22"/>
          <w:szCs w:val="22"/>
        </w:rPr>
        <w:t>$ 5,829.35</w:t>
      </w:r>
    </w:p>
    <w:p w:rsidR="00180A52" w:rsidRDefault="00180A52" w:rsidP="00D5023F">
      <w:pPr>
        <w:ind w:right="48"/>
        <w:rPr>
          <w:rFonts w:ascii="Arial" w:hAnsi="Arial" w:cs="Arial"/>
        </w:rPr>
      </w:pPr>
    </w:p>
    <w:p w:rsidR="00D5023F" w:rsidRPr="00180A52" w:rsidRDefault="00D5023F" w:rsidP="00180A52">
      <w:pPr>
        <w:ind w:right="48"/>
        <w:rPr>
          <w:rFonts w:ascii="Arial" w:hAnsi="Arial" w:cs="Arial"/>
        </w:rPr>
      </w:pPr>
      <w:r w:rsidRPr="00180A52">
        <w:rPr>
          <w:rFonts w:ascii="Arial" w:hAnsi="Arial" w:cs="Arial"/>
        </w:rPr>
        <w:t xml:space="preserve">IV. Cantinas o Bares, Pulquerías, Tepacherías, Cervecerías o Centros Botaneros, de: </w:t>
      </w:r>
      <w:r w:rsidRPr="00180A52">
        <w:rPr>
          <w:rFonts w:ascii="Arial" w:hAnsi="Arial" w:cs="Arial"/>
        </w:rPr>
        <w:tab/>
      </w:r>
      <w:r w:rsidRPr="00180A52">
        <w:rPr>
          <w:rFonts w:ascii="Arial" w:hAnsi="Arial" w:cs="Arial"/>
        </w:rPr>
        <w:tab/>
      </w:r>
      <w:r w:rsidRPr="00180A52">
        <w:rPr>
          <w:rFonts w:ascii="Arial" w:hAnsi="Arial" w:cs="Arial"/>
        </w:rPr>
        <w:tab/>
      </w:r>
      <w:r w:rsidRPr="00180A52">
        <w:rPr>
          <w:rFonts w:ascii="Arial" w:hAnsi="Arial" w:cs="Arial"/>
        </w:rPr>
        <w:tab/>
      </w:r>
      <w:r w:rsidRPr="00180A52">
        <w:rPr>
          <w:rFonts w:ascii="Arial" w:hAnsi="Arial" w:cs="Arial"/>
        </w:rPr>
        <w:tab/>
      </w:r>
      <w:r w:rsidRPr="00180A52">
        <w:rPr>
          <w:rFonts w:ascii="Arial" w:hAnsi="Arial" w:cs="Arial"/>
        </w:rPr>
        <w:tab/>
      </w:r>
      <w:r w:rsidRPr="00180A52">
        <w:rPr>
          <w:rFonts w:ascii="Arial" w:hAnsi="Arial" w:cs="Arial"/>
        </w:rPr>
        <w:tab/>
      </w:r>
      <w:r w:rsidR="00180A52">
        <w:rPr>
          <w:rFonts w:ascii="Arial" w:hAnsi="Arial" w:cs="Arial"/>
        </w:rPr>
        <w:tab/>
      </w:r>
      <w:r w:rsidR="002E0B67">
        <w:rPr>
          <w:rFonts w:ascii="Arial" w:hAnsi="Arial" w:cs="Arial"/>
        </w:rPr>
        <w:t xml:space="preserve">   </w:t>
      </w:r>
      <w:r w:rsidR="00180A52">
        <w:rPr>
          <w:rFonts w:ascii="Arial" w:hAnsi="Arial" w:cs="Arial"/>
        </w:rPr>
        <w:t xml:space="preserve">$ </w:t>
      </w:r>
      <w:smartTag w:uri="urn:schemas-microsoft-com:office:smarttags" w:element="metricconverter">
        <w:smartTagPr>
          <w:attr w:name="ProductID" w:val="4,478.10 a"/>
        </w:smartTagPr>
        <w:r w:rsidR="00180A52">
          <w:rPr>
            <w:rFonts w:ascii="Arial" w:hAnsi="Arial" w:cs="Arial"/>
          </w:rPr>
          <w:t>4,478.10 a</w:t>
        </w:r>
      </w:smartTag>
      <w:r w:rsidRPr="00180A52">
        <w:rPr>
          <w:rFonts w:ascii="Arial" w:hAnsi="Arial" w:cs="Arial"/>
        </w:rPr>
        <w:t xml:space="preserve"> $ 5,829.35</w:t>
      </w:r>
    </w:p>
    <w:p w:rsidR="00D5023F" w:rsidRPr="00180A52" w:rsidRDefault="00D5023F" w:rsidP="00D5023F">
      <w:pPr>
        <w:ind w:right="48"/>
        <w:rPr>
          <w:rFonts w:ascii="Arial" w:hAnsi="Arial" w:cs="Arial"/>
        </w:rPr>
      </w:pPr>
    </w:p>
    <w:p w:rsidR="00D5023F" w:rsidRPr="00180A52" w:rsidRDefault="00D5023F" w:rsidP="00D5023F">
      <w:pPr>
        <w:ind w:right="48"/>
        <w:rPr>
          <w:rFonts w:ascii="Arial" w:hAnsi="Arial" w:cs="Arial"/>
        </w:rPr>
      </w:pPr>
      <w:r w:rsidRPr="00180A52">
        <w:rPr>
          <w:rFonts w:ascii="Arial" w:hAnsi="Arial" w:cs="Arial"/>
        </w:rPr>
        <w:t xml:space="preserve">V. Expendios de vinos generosos, exclusivamente, </w:t>
      </w:r>
      <w:r w:rsidRPr="002E0B67">
        <w:rPr>
          <w:rFonts w:ascii="Arial" w:hAnsi="Arial" w:cs="Arial"/>
        </w:rPr>
        <w:t>en envase cerrado</w:t>
      </w:r>
      <w:r w:rsidRPr="00180A52">
        <w:rPr>
          <w:rFonts w:ascii="Arial" w:hAnsi="Arial" w:cs="Arial"/>
        </w:rPr>
        <w:t xml:space="preserve">, de: </w:t>
      </w:r>
    </w:p>
    <w:p w:rsidR="00D5023F" w:rsidRPr="00180A52" w:rsidRDefault="002E0B67" w:rsidP="00180A52">
      <w:pPr>
        <w:pStyle w:val="NormalWeb"/>
        <w:spacing w:before="0" w:beforeAutospacing="0" w:after="0" w:afterAutospacing="0"/>
        <w:ind w:left="4956" w:right="48" w:firstLine="708"/>
        <w:rPr>
          <w:rFonts w:ascii="Arial" w:hAnsi="Arial" w:cs="Arial"/>
          <w:sz w:val="22"/>
          <w:szCs w:val="22"/>
        </w:rPr>
      </w:pPr>
      <w:r>
        <w:rPr>
          <w:rFonts w:ascii="Arial" w:hAnsi="Arial" w:cs="Arial"/>
          <w:sz w:val="22"/>
          <w:szCs w:val="22"/>
        </w:rPr>
        <w:t xml:space="preserve">   </w:t>
      </w:r>
      <w:r w:rsidR="00180A52">
        <w:rPr>
          <w:rFonts w:ascii="Arial" w:hAnsi="Arial" w:cs="Arial"/>
          <w:sz w:val="22"/>
          <w:szCs w:val="22"/>
        </w:rPr>
        <w:t xml:space="preserve">$ </w:t>
      </w:r>
      <w:smartTag w:uri="urn:schemas-microsoft-com:office:smarttags" w:element="metricconverter">
        <w:smartTagPr>
          <w:attr w:name="ProductID" w:val="1,554.80 a"/>
        </w:smartTagPr>
        <w:r w:rsidR="00180A52">
          <w:rPr>
            <w:rFonts w:ascii="Arial" w:hAnsi="Arial" w:cs="Arial"/>
            <w:sz w:val="22"/>
            <w:szCs w:val="22"/>
          </w:rPr>
          <w:t>1,554.80 a</w:t>
        </w:r>
      </w:smartTag>
      <w:r w:rsidR="00D5023F" w:rsidRPr="00180A52">
        <w:rPr>
          <w:rFonts w:ascii="Arial" w:hAnsi="Arial" w:cs="Arial"/>
          <w:sz w:val="22"/>
          <w:szCs w:val="22"/>
        </w:rPr>
        <w:t xml:space="preserve"> $ 3,887.00</w:t>
      </w:r>
    </w:p>
    <w:p w:rsidR="00180A52" w:rsidRDefault="00180A52" w:rsidP="00D5023F">
      <w:pPr>
        <w:ind w:right="48"/>
        <w:rPr>
          <w:rFonts w:ascii="Arial" w:hAnsi="Arial" w:cs="Arial"/>
        </w:rPr>
      </w:pPr>
    </w:p>
    <w:p w:rsidR="00D5023F" w:rsidRPr="00180A52" w:rsidRDefault="00D5023F" w:rsidP="00D5023F">
      <w:pPr>
        <w:ind w:right="48"/>
        <w:rPr>
          <w:rFonts w:ascii="Arial" w:hAnsi="Arial" w:cs="Arial"/>
        </w:rPr>
      </w:pPr>
      <w:r w:rsidRPr="00180A52">
        <w:rPr>
          <w:rFonts w:ascii="Arial" w:hAnsi="Arial" w:cs="Arial"/>
        </w:rPr>
        <w:t xml:space="preserve">VI. Venta de cerveza </w:t>
      </w:r>
      <w:r w:rsidRPr="002E0B67">
        <w:rPr>
          <w:rFonts w:ascii="Arial" w:hAnsi="Arial" w:cs="Arial"/>
        </w:rPr>
        <w:t>en envase abierto, anexa a giros en que se consuman alimentos preparados, como fondas, cafés, cenadurías, taquerías, loncherías, coctelerías</w:t>
      </w:r>
      <w:r w:rsidRPr="00180A52">
        <w:rPr>
          <w:rFonts w:ascii="Arial" w:hAnsi="Arial" w:cs="Arial"/>
        </w:rPr>
        <w:t xml:space="preserve"> y giros </w:t>
      </w:r>
      <w:r w:rsidR="00180A52">
        <w:rPr>
          <w:rFonts w:ascii="Arial" w:hAnsi="Arial" w:cs="Arial"/>
        </w:rPr>
        <w:t xml:space="preserve">de venta de antojitos, de: </w:t>
      </w:r>
      <w:r w:rsidR="00180A52">
        <w:rPr>
          <w:rFonts w:ascii="Arial" w:hAnsi="Arial" w:cs="Arial"/>
        </w:rPr>
        <w:tab/>
      </w:r>
      <w:r w:rsidR="00180A52">
        <w:rPr>
          <w:rFonts w:ascii="Arial" w:hAnsi="Arial" w:cs="Arial"/>
        </w:rPr>
        <w:tab/>
      </w:r>
      <w:r w:rsidR="002E0B67">
        <w:rPr>
          <w:rFonts w:ascii="Arial" w:hAnsi="Arial" w:cs="Arial"/>
        </w:rPr>
        <w:t xml:space="preserve">   </w:t>
      </w:r>
      <w:r w:rsidR="00180A52">
        <w:rPr>
          <w:rFonts w:ascii="Arial" w:hAnsi="Arial" w:cs="Arial"/>
        </w:rPr>
        <w:t xml:space="preserve">$ </w:t>
      </w:r>
      <w:smartTag w:uri="urn:schemas-microsoft-com:office:smarttags" w:element="metricconverter">
        <w:smartTagPr>
          <w:attr w:name="ProductID" w:val="1,655.50 a"/>
        </w:smartTagPr>
        <w:r w:rsidR="00180A52">
          <w:rPr>
            <w:rFonts w:ascii="Arial" w:hAnsi="Arial" w:cs="Arial"/>
          </w:rPr>
          <w:t xml:space="preserve">1,655.50 </w:t>
        </w:r>
        <w:r w:rsidRPr="00180A52">
          <w:rPr>
            <w:rFonts w:ascii="Arial" w:hAnsi="Arial" w:cs="Arial"/>
          </w:rPr>
          <w:t>a</w:t>
        </w:r>
      </w:smartTag>
      <w:r w:rsidR="00180A52">
        <w:rPr>
          <w:rFonts w:ascii="Arial" w:hAnsi="Arial" w:cs="Arial"/>
        </w:rPr>
        <w:t xml:space="preserve"> </w:t>
      </w:r>
      <w:r w:rsidRPr="00180A52">
        <w:rPr>
          <w:rFonts w:ascii="Arial" w:hAnsi="Arial" w:cs="Arial"/>
        </w:rPr>
        <w:t>$ 3,718.00</w:t>
      </w:r>
    </w:p>
    <w:p w:rsidR="00180A52" w:rsidRDefault="00180A52" w:rsidP="00D5023F">
      <w:pPr>
        <w:ind w:right="48"/>
        <w:rPr>
          <w:rFonts w:ascii="Arial" w:hAnsi="Arial" w:cs="Arial"/>
        </w:rPr>
      </w:pPr>
    </w:p>
    <w:p w:rsidR="00D5023F" w:rsidRPr="00180A52" w:rsidRDefault="00D5023F" w:rsidP="00D5023F">
      <w:pPr>
        <w:ind w:right="48"/>
        <w:rPr>
          <w:rFonts w:ascii="Arial" w:hAnsi="Arial" w:cs="Arial"/>
        </w:rPr>
      </w:pPr>
      <w:r w:rsidRPr="00180A52">
        <w:rPr>
          <w:rFonts w:ascii="Arial" w:hAnsi="Arial" w:cs="Arial"/>
        </w:rPr>
        <w:t xml:space="preserve">VII. Venta de cerveza en envase cerrado, anexa a tendejones, misceláneas </w:t>
      </w:r>
      <w:r w:rsidR="00180A52">
        <w:rPr>
          <w:rFonts w:ascii="Arial" w:hAnsi="Arial" w:cs="Arial"/>
        </w:rPr>
        <w:t xml:space="preserve">y negocios similares, de: </w:t>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2E0B67">
        <w:rPr>
          <w:rFonts w:ascii="Arial" w:hAnsi="Arial" w:cs="Arial"/>
        </w:rPr>
        <w:t xml:space="preserve">   </w:t>
      </w:r>
      <w:r w:rsidRPr="00180A52">
        <w:rPr>
          <w:rFonts w:ascii="Arial" w:hAnsi="Arial" w:cs="Arial"/>
        </w:rPr>
        <w:t xml:space="preserve">$ </w:t>
      </w:r>
      <w:smartTag w:uri="urn:schemas-microsoft-com:office:smarttags" w:element="metricconverter">
        <w:smartTagPr>
          <w:attr w:name="ProductID" w:val="1,655.50 a"/>
        </w:smartTagPr>
        <w:r w:rsidRPr="00180A52">
          <w:rPr>
            <w:rFonts w:ascii="Arial" w:hAnsi="Arial" w:cs="Arial"/>
          </w:rPr>
          <w:t>1,655.50</w:t>
        </w:r>
        <w:r w:rsidR="00180A52">
          <w:rPr>
            <w:rFonts w:ascii="Arial" w:hAnsi="Arial" w:cs="Arial"/>
          </w:rPr>
          <w:t xml:space="preserve"> a</w:t>
        </w:r>
      </w:smartTag>
      <w:r w:rsidR="00180A52">
        <w:rPr>
          <w:rFonts w:ascii="Arial" w:hAnsi="Arial" w:cs="Arial"/>
        </w:rPr>
        <w:t xml:space="preserve"> </w:t>
      </w:r>
      <w:r w:rsidRPr="00180A52">
        <w:rPr>
          <w:rFonts w:ascii="Arial" w:hAnsi="Arial" w:cs="Arial"/>
        </w:rPr>
        <w:t>$ 3,718.00</w:t>
      </w:r>
    </w:p>
    <w:p w:rsidR="00D5023F" w:rsidRPr="00180A52" w:rsidRDefault="00D5023F" w:rsidP="00D5023F">
      <w:pPr>
        <w:ind w:right="48"/>
        <w:rPr>
          <w:rFonts w:ascii="Arial" w:hAnsi="Arial" w:cs="Arial"/>
        </w:rPr>
      </w:pPr>
    </w:p>
    <w:p w:rsidR="00D5023F" w:rsidRPr="00180A52" w:rsidRDefault="00D5023F" w:rsidP="00D5023F">
      <w:pPr>
        <w:ind w:right="48"/>
        <w:rPr>
          <w:rFonts w:ascii="Arial" w:hAnsi="Arial" w:cs="Arial"/>
        </w:rPr>
      </w:pPr>
      <w:r w:rsidRPr="00180A52">
        <w:rPr>
          <w:rFonts w:ascii="Arial" w:hAnsi="Arial" w:cs="Arial"/>
        </w:rPr>
        <w:t>Las sucursales o agencias de los giros que se señalan en esta fracción, pagarán los derechos correspondientes al mismo.</w:t>
      </w:r>
    </w:p>
    <w:p w:rsidR="00D5023F" w:rsidRPr="00180A52" w:rsidRDefault="00D5023F" w:rsidP="00D5023F">
      <w:pPr>
        <w:ind w:right="48"/>
        <w:rPr>
          <w:rFonts w:ascii="Arial" w:hAnsi="Arial" w:cs="Arial"/>
        </w:rPr>
      </w:pPr>
    </w:p>
    <w:p w:rsidR="00D5023F" w:rsidRPr="00180A52" w:rsidRDefault="00D5023F" w:rsidP="00D5023F">
      <w:pPr>
        <w:ind w:right="48"/>
        <w:rPr>
          <w:rFonts w:ascii="Arial" w:hAnsi="Arial" w:cs="Arial"/>
        </w:rPr>
      </w:pPr>
      <w:r w:rsidRPr="00180A52">
        <w:rPr>
          <w:rFonts w:ascii="Arial" w:hAnsi="Arial" w:cs="Arial"/>
        </w:rPr>
        <w:t xml:space="preserve">VIII. Agencias, Depósitos, Distribuidores y Expendios de cerveza, por cada uno, de: </w:t>
      </w:r>
    </w:p>
    <w:p w:rsidR="00D5023F" w:rsidRPr="00180A52" w:rsidRDefault="00180A52" w:rsidP="00D5023F">
      <w:pPr>
        <w:pStyle w:val="NormalWeb"/>
        <w:spacing w:before="0" w:beforeAutospacing="0" w:after="0" w:afterAutospacing="0"/>
        <w:ind w:left="4956" w:right="48" w:firstLine="708"/>
        <w:rPr>
          <w:rFonts w:ascii="Arial" w:hAnsi="Arial" w:cs="Arial"/>
          <w:sz w:val="22"/>
          <w:szCs w:val="22"/>
        </w:rPr>
      </w:pPr>
      <w:r>
        <w:rPr>
          <w:rFonts w:ascii="Arial" w:hAnsi="Arial" w:cs="Arial"/>
          <w:sz w:val="22"/>
          <w:szCs w:val="22"/>
        </w:rPr>
        <w:t xml:space="preserve">$ 5,088.75  </w:t>
      </w:r>
      <w:r w:rsidR="00D5023F" w:rsidRPr="00180A52">
        <w:rPr>
          <w:rFonts w:ascii="Arial" w:hAnsi="Arial" w:cs="Arial"/>
          <w:sz w:val="22"/>
          <w:szCs w:val="22"/>
        </w:rPr>
        <w:t>a   $ 7,772.85</w:t>
      </w:r>
    </w:p>
    <w:p w:rsidR="00D5023F" w:rsidRPr="00180A52" w:rsidRDefault="00D5023F" w:rsidP="00D5023F">
      <w:pPr>
        <w:ind w:right="48"/>
        <w:rPr>
          <w:rFonts w:ascii="Arial" w:hAnsi="Arial" w:cs="Arial"/>
        </w:rPr>
      </w:pPr>
    </w:p>
    <w:p w:rsidR="00D5023F" w:rsidRPr="00180A52" w:rsidRDefault="00D5023F" w:rsidP="00D5023F">
      <w:pPr>
        <w:ind w:right="48"/>
        <w:rPr>
          <w:rFonts w:ascii="Arial" w:hAnsi="Arial" w:cs="Arial"/>
        </w:rPr>
      </w:pPr>
      <w:r w:rsidRPr="00180A52">
        <w:rPr>
          <w:rFonts w:ascii="Arial" w:hAnsi="Arial" w:cs="Arial"/>
        </w:rPr>
        <w:t>IX. Venta de bebidas alcohólicas en los establecimientos donde se produzca o elabore, destile, amplié, mezcle o transforme alcohol, tequila, mezcal, cerveza y ot</w:t>
      </w:r>
      <w:r w:rsidR="00180A52">
        <w:rPr>
          <w:rFonts w:ascii="Arial" w:hAnsi="Arial" w:cs="Arial"/>
        </w:rPr>
        <w:t xml:space="preserve">ras bebidas alcohólicas: </w:t>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t xml:space="preserve">  $ </w:t>
      </w:r>
      <w:smartTag w:uri="urn:schemas-microsoft-com:office:smarttags" w:element="metricconverter">
        <w:smartTagPr>
          <w:attr w:name="ProductID" w:val="4,478.10 a"/>
        </w:smartTagPr>
        <w:r w:rsidR="00180A52">
          <w:rPr>
            <w:rFonts w:ascii="Arial" w:hAnsi="Arial" w:cs="Arial"/>
          </w:rPr>
          <w:t>4,478.10 a</w:t>
        </w:r>
      </w:smartTag>
      <w:r w:rsidRPr="00180A52">
        <w:rPr>
          <w:rFonts w:ascii="Arial" w:hAnsi="Arial" w:cs="Arial"/>
        </w:rPr>
        <w:t xml:space="preserve"> $ 6,801.10</w:t>
      </w:r>
    </w:p>
    <w:p w:rsidR="00D5023F" w:rsidRPr="00180A52" w:rsidRDefault="00D5023F" w:rsidP="00D5023F">
      <w:pPr>
        <w:ind w:right="48"/>
        <w:rPr>
          <w:rFonts w:ascii="Arial" w:hAnsi="Arial" w:cs="Arial"/>
        </w:rPr>
      </w:pPr>
    </w:p>
    <w:p w:rsidR="00D5023F" w:rsidRPr="00180A52" w:rsidRDefault="00D5023F" w:rsidP="00D5023F">
      <w:pPr>
        <w:ind w:right="48"/>
        <w:rPr>
          <w:rFonts w:ascii="Arial" w:hAnsi="Arial" w:cs="Arial"/>
        </w:rPr>
      </w:pPr>
      <w:r w:rsidRPr="00180A52">
        <w:rPr>
          <w:rFonts w:ascii="Arial" w:hAnsi="Arial" w:cs="Arial"/>
        </w:rPr>
        <w:t xml:space="preserve">X.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 </w:t>
      </w:r>
      <w:r w:rsidRPr="00180A52">
        <w:rPr>
          <w:rFonts w:ascii="Arial" w:hAnsi="Arial" w:cs="Arial"/>
        </w:rPr>
        <w:tab/>
      </w:r>
      <w:r w:rsidRPr="00180A52">
        <w:rPr>
          <w:rFonts w:ascii="Arial" w:hAnsi="Arial" w:cs="Arial"/>
        </w:rPr>
        <w:tab/>
      </w:r>
      <w:r w:rsidRPr="00180A52">
        <w:rPr>
          <w:rFonts w:ascii="Arial" w:hAnsi="Arial" w:cs="Arial"/>
        </w:rPr>
        <w:tab/>
      </w:r>
      <w:r w:rsidRPr="00180A52">
        <w:rPr>
          <w:rFonts w:ascii="Arial" w:hAnsi="Arial" w:cs="Arial"/>
        </w:rPr>
        <w:tab/>
      </w:r>
      <w:r w:rsidRPr="00180A52">
        <w:rPr>
          <w:rFonts w:ascii="Arial" w:hAnsi="Arial" w:cs="Arial"/>
        </w:rPr>
        <w:tab/>
      </w:r>
      <w:r w:rsidRP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Pr="00180A52">
        <w:rPr>
          <w:rFonts w:ascii="Arial" w:hAnsi="Arial" w:cs="Arial"/>
        </w:rPr>
        <w:t xml:space="preserve">$ </w:t>
      </w:r>
      <w:smartTag w:uri="urn:schemas-microsoft-com:office:smarttags" w:element="metricconverter">
        <w:smartTagPr>
          <w:attr w:name="ProductID" w:val="3,200.00 a"/>
        </w:smartTagPr>
        <w:r w:rsidRPr="00180A52">
          <w:rPr>
            <w:rFonts w:ascii="Arial" w:hAnsi="Arial" w:cs="Arial"/>
          </w:rPr>
          <w:t>3,200.00 a</w:t>
        </w:r>
      </w:smartTag>
      <w:r w:rsidRPr="00180A52">
        <w:rPr>
          <w:rFonts w:ascii="Arial" w:hAnsi="Arial" w:cs="Arial"/>
        </w:rPr>
        <w:t xml:space="preserve"> $ 5,120.00</w:t>
      </w:r>
    </w:p>
    <w:p w:rsidR="00D5023F" w:rsidRPr="00180A52" w:rsidRDefault="00D5023F" w:rsidP="00D5023F">
      <w:pPr>
        <w:ind w:right="48"/>
        <w:rPr>
          <w:rFonts w:ascii="Arial" w:hAnsi="Arial" w:cs="Arial"/>
        </w:rPr>
      </w:pPr>
    </w:p>
    <w:p w:rsidR="00D5023F" w:rsidRPr="00721907" w:rsidRDefault="00D5023F" w:rsidP="00D5023F">
      <w:pPr>
        <w:ind w:right="48"/>
        <w:rPr>
          <w:rFonts w:ascii="Arial" w:hAnsi="Arial" w:cs="Arial"/>
        </w:rPr>
      </w:pPr>
      <w:r w:rsidRPr="00180A52">
        <w:rPr>
          <w:rFonts w:ascii="Arial" w:hAnsi="Arial" w:cs="Arial"/>
        </w:rPr>
        <w:t>XI  Bar en establecimientos que ofrezcan entretenimiento con: sorteos de números, juegos de apuestas con autorización legal, centros de apuestas remotas, terminales o máquinas de juegos y apuestas autorizados, de:</w:t>
      </w:r>
      <w:r w:rsidRPr="00180A52">
        <w:rPr>
          <w:rFonts w:ascii="Arial" w:hAnsi="Arial" w:cs="Arial"/>
        </w:rPr>
        <w:tab/>
      </w:r>
      <w:r w:rsidRPr="00180A52">
        <w:rPr>
          <w:rFonts w:ascii="Arial" w:hAnsi="Arial" w:cs="Arial"/>
        </w:rPr>
        <w:tab/>
      </w:r>
      <w:r w:rsidRPr="00180A52">
        <w:rPr>
          <w:rFonts w:ascii="Arial" w:hAnsi="Arial" w:cs="Arial"/>
        </w:rPr>
        <w:tab/>
      </w:r>
      <w:r w:rsidR="00180A52">
        <w:rPr>
          <w:rFonts w:ascii="Arial" w:hAnsi="Arial" w:cs="Arial"/>
        </w:rPr>
        <w:t xml:space="preserve">        </w:t>
      </w:r>
      <w:r w:rsidRPr="00180A52">
        <w:rPr>
          <w:rFonts w:ascii="Arial" w:hAnsi="Arial" w:cs="Arial"/>
        </w:rPr>
        <w:t>$300,000.00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2E0B67">
        <w:rPr>
          <w:rFonts w:ascii="Arial" w:hAnsi="Arial" w:cs="Arial"/>
          <w:b/>
        </w:rPr>
        <w:t>Artículo 45.-</w:t>
      </w:r>
      <w:r w:rsidRPr="00721907">
        <w:rPr>
          <w:rFonts w:ascii="Arial" w:hAnsi="Arial" w:cs="Arial"/>
        </w:rPr>
        <w:t xml:space="preserve"> Las personas físicas o jurídicas que realicen actividades comerciales, industriales o de prestación de servicios cuyos giros sean la venta o consumo de bebidas alcohólicas y que requieran de permiso para operar:</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A) EN HORARIO EXTRAORDINARIO  hasta por 15 días naturales, según el giro, cubrirán los derechos correspondientes al 20% por cada hora extra autorizada en base a la siguiente:</w:t>
      </w:r>
    </w:p>
    <w:p w:rsidR="00180A52" w:rsidRDefault="00180A52" w:rsidP="00D5023F">
      <w:pPr>
        <w:ind w:right="48"/>
        <w:outlineLvl w:val="0"/>
        <w:rPr>
          <w:rFonts w:ascii="Arial" w:hAnsi="Arial" w:cs="Arial"/>
        </w:rPr>
      </w:pPr>
    </w:p>
    <w:p w:rsidR="00D5023F" w:rsidRPr="00721907" w:rsidRDefault="00D5023F" w:rsidP="00D5023F">
      <w:pPr>
        <w:ind w:right="48"/>
        <w:outlineLvl w:val="0"/>
        <w:rPr>
          <w:rFonts w:ascii="Arial" w:hAnsi="Arial" w:cs="Arial"/>
        </w:rPr>
      </w:pPr>
      <w:r w:rsidRPr="00721907">
        <w:rPr>
          <w:rFonts w:ascii="Arial" w:hAnsi="Arial" w:cs="Arial"/>
        </w:rPr>
        <w:t>TARIFA</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 Giros con venta o consumo de bebidas alcohólicas:</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a) Giros con venta o consumo de bebidas de bajo volumen alcohólico:</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1.- Venta:</w:t>
      </w:r>
      <w:r w:rsidRPr="00721907">
        <w:rPr>
          <w:rFonts w:ascii="Arial" w:hAnsi="Arial" w:cs="Arial"/>
        </w:rPr>
        <w:tab/>
      </w:r>
      <w:r w:rsidRPr="00721907">
        <w:rPr>
          <w:rFonts w:ascii="Arial" w:hAnsi="Arial" w:cs="Arial"/>
        </w:rPr>
        <w:tab/>
      </w:r>
      <w:r w:rsidRPr="00721907">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Pr="00721907">
        <w:rPr>
          <w:rFonts w:ascii="Arial" w:hAnsi="Arial" w:cs="Arial"/>
        </w:rPr>
        <w:t>$1,313.40</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2.- Consumo:</w:t>
      </w:r>
      <w:r w:rsidRPr="00721907">
        <w:rPr>
          <w:rFonts w:ascii="Arial" w:hAnsi="Arial" w:cs="Arial"/>
        </w:rPr>
        <w:tab/>
      </w:r>
      <w:r w:rsidRPr="00721907">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Pr="00721907">
        <w:rPr>
          <w:rFonts w:ascii="Arial" w:hAnsi="Arial" w:cs="Arial"/>
        </w:rPr>
        <w:t>$2,044.90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b) Giros con venta o consumo de bebidas de alto volumen alcohólico:</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b/>
        </w:rPr>
      </w:pPr>
      <w:r w:rsidRPr="00721907">
        <w:rPr>
          <w:rFonts w:ascii="Arial" w:hAnsi="Arial" w:cs="Arial"/>
        </w:rPr>
        <w:t>1</w:t>
      </w:r>
      <w:r w:rsidRPr="00721907">
        <w:rPr>
          <w:rFonts w:ascii="Arial" w:hAnsi="Arial" w:cs="Arial"/>
          <w:b/>
        </w:rPr>
        <w:t>.- Venta:</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1.a. Abarrotes y giros similares:</w:t>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00180A52">
        <w:rPr>
          <w:rFonts w:ascii="Arial" w:hAnsi="Arial" w:cs="Arial"/>
        </w:rPr>
        <w:tab/>
      </w:r>
      <w:r w:rsidRPr="00721907">
        <w:rPr>
          <w:rFonts w:ascii="Arial" w:hAnsi="Arial" w:cs="Arial"/>
        </w:rPr>
        <w:t>$2,044.90</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1.b. Depósitos de vinos y licores y giros similares:</w:t>
      </w:r>
      <w:r w:rsidRPr="00721907">
        <w:rPr>
          <w:rFonts w:ascii="Arial" w:hAnsi="Arial" w:cs="Arial"/>
        </w:rPr>
        <w:tab/>
      </w:r>
      <w:r w:rsidRPr="00721907">
        <w:rPr>
          <w:rFonts w:ascii="Arial" w:hAnsi="Arial" w:cs="Arial"/>
        </w:rPr>
        <w:tab/>
      </w:r>
      <w:r w:rsidR="00180A52">
        <w:rPr>
          <w:rFonts w:ascii="Arial" w:hAnsi="Arial" w:cs="Arial"/>
        </w:rPr>
        <w:tab/>
      </w:r>
      <w:r w:rsidR="00180A52">
        <w:rPr>
          <w:rFonts w:ascii="Arial" w:hAnsi="Arial" w:cs="Arial"/>
        </w:rPr>
        <w:tab/>
      </w:r>
      <w:r w:rsidRPr="00721907">
        <w:rPr>
          <w:rFonts w:ascii="Arial" w:hAnsi="Arial" w:cs="Arial"/>
        </w:rPr>
        <w:t>$2,744.28</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1.c. Mini súper y giros similares:</w:t>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00180A52">
        <w:rPr>
          <w:rFonts w:ascii="Arial" w:hAnsi="Arial" w:cs="Arial"/>
        </w:rPr>
        <w:tab/>
      </w:r>
      <w:r w:rsidRPr="00721907">
        <w:rPr>
          <w:rFonts w:ascii="Arial" w:hAnsi="Arial" w:cs="Arial"/>
        </w:rPr>
        <w:t>$3,426.72</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1.d. Supermercados y tiendas especializadas:</w:t>
      </w:r>
      <w:r w:rsidRPr="00721907">
        <w:rPr>
          <w:rFonts w:ascii="Arial" w:hAnsi="Arial" w:cs="Arial"/>
        </w:rPr>
        <w:tab/>
      </w:r>
      <w:r w:rsidRPr="00721907">
        <w:rPr>
          <w:rFonts w:ascii="Arial" w:hAnsi="Arial" w:cs="Arial"/>
        </w:rPr>
        <w:tab/>
      </w:r>
      <w:r w:rsidRPr="00721907">
        <w:rPr>
          <w:rFonts w:ascii="Arial" w:hAnsi="Arial" w:cs="Arial"/>
        </w:rPr>
        <w:tab/>
      </w:r>
      <w:r w:rsidR="00180A52">
        <w:rPr>
          <w:rFonts w:ascii="Arial" w:hAnsi="Arial" w:cs="Arial"/>
        </w:rPr>
        <w:tab/>
      </w:r>
      <w:r w:rsidRPr="00721907">
        <w:rPr>
          <w:rFonts w:ascii="Arial" w:hAnsi="Arial" w:cs="Arial"/>
        </w:rPr>
        <w:t>$4,091.00</w:t>
      </w:r>
    </w:p>
    <w:p w:rsidR="00180A52" w:rsidRDefault="00180A52" w:rsidP="00D5023F">
      <w:pPr>
        <w:ind w:right="48"/>
        <w:rPr>
          <w:rFonts w:ascii="Arial" w:hAnsi="Arial" w:cs="Arial"/>
          <w:b/>
        </w:rPr>
      </w:pPr>
    </w:p>
    <w:p w:rsidR="00D5023F" w:rsidRPr="00721907" w:rsidRDefault="00D5023F" w:rsidP="00D5023F">
      <w:pPr>
        <w:ind w:right="48"/>
        <w:rPr>
          <w:rFonts w:ascii="Arial" w:hAnsi="Arial" w:cs="Arial"/>
        </w:rPr>
      </w:pPr>
      <w:r w:rsidRPr="00721907">
        <w:rPr>
          <w:rFonts w:ascii="Arial" w:hAnsi="Arial" w:cs="Arial"/>
          <w:b/>
        </w:rPr>
        <w:t>2.- Consumo</w:t>
      </w:r>
      <w:r w:rsidRPr="00721907">
        <w:rPr>
          <w:rFonts w:ascii="Arial" w:hAnsi="Arial" w:cs="Arial"/>
        </w:rPr>
        <w:t>:</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2.a. Bar o cantina anexa a otro giro:</w:t>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00180A52">
        <w:rPr>
          <w:rFonts w:ascii="Arial" w:hAnsi="Arial" w:cs="Arial"/>
        </w:rPr>
        <w:tab/>
      </w:r>
      <w:r w:rsidR="00180A52">
        <w:rPr>
          <w:rFonts w:ascii="Arial" w:hAnsi="Arial" w:cs="Arial"/>
        </w:rPr>
        <w:tab/>
      </w:r>
      <w:r w:rsidRPr="00721907">
        <w:rPr>
          <w:rFonts w:ascii="Arial" w:hAnsi="Arial" w:cs="Arial"/>
        </w:rPr>
        <w:t>$4,091.10</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2.b. Discoteque, cantina o bar, salones de baile y giros similares:</w:t>
      </w:r>
      <w:r w:rsidRPr="00721907">
        <w:rPr>
          <w:rFonts w:ascii="Arial" w:hAnsi="Arial" w:cs="Arial"/>
        </w:rPr>
        <w:tab/>
      </w:r>
      <w:r w:rsidR="00180A52">
        <w:rPr>
          <w:rFonts w:ascii="Arial" w:hAnsi="Arial" w:cs="Arial"/>
        </w:rPr>
        <w:tab/>
      </w:r>
      <w:r w:rsidRPr="00721907">
        <w:rPr>
          <w:rFonts w:ascii="Arial" w:hAnsi="Arial" w:cs="Arial"/>
        </w:rPr>
        <w:t>$6,133.49</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2.c. Cabaret, centro nocturno y giros similares:</w:t>
      </w:r>
      <w:r w:rsidRPr="00721907">
        <w:rPr>
          <w:rFonts w:ascii="Arial" w:hAnsi="Arial" w:cs="Arial"/>
        </w:rPr>
        <w:tab/>
      </w:r>
      <w:r w:rsidRPr="00721907">
        <w:rPr>
          <w:rFonts w:ascii="Arial" w:hAnsi="Arial" w:cs="Arial"/>
        </w:rPr>
        <w:tab/>
      </w:r>
      <w:r w:rsidRPr="00721907">
        <w:rPr>
          <w:rFonts w:ascii="Arial" w:hAnsi="Arial" w:cs="Arial"/>
        </w:rPr>
        <w:tab/>
      </w:r>
      <w:r w:rsidR="00180A52">
        <w:rPr>
          <w:rFonts w:ascii="Arial" w:hAnsi="Arial" w:cs="Arial"/>
        </w:rPr>
        <w:tab/>
      </w:r>
      <w:r w:rsidRPr="00721907">
        <w:rPr>
          <w:rFonts w:ascii="Arial" w:hAnsi="Arial" w:cs="Arial"/>
        </w:rPr>
        <w:t>$8,197.75</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3.- Venta y consumo en centros recreativos, teatros, clubes sociales, clubes privados con membresía, salones de juego, asociaciones civiles y deportivas, y demás departamentos similares:</w:t>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t>$4,090.90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B) PERMISO EVENTUAL hasta por 15 días naturales, según el giro, cubrirán los derechos correspondientes a la siguiente:</w:t>
      </w:r>
    </w:p>
    <w:p w:rsidR="00180A52" w:rsidRDefault="00180A52" w:rsidP="00D5023F">
      <w:pPr>
        <w:ind w:right="48"/>
        <w:outlineLvl w:val="0"/>
        <w:rPr>
          <w:rFonts w:ascii="Arial" w:hAnsi="Arial" w:cs="Arial"/>
        </w:rPr>
      </w:pPr>
    </w:p>
    <w:p w:rsidR="00D5023F" w:rsidRPr="00721907" w:rsidRDefault="00D5023F" w:rsidP="00D5023F">
      <w:pPr>
        <w:ind w:right="48"/>
        <w:outlineLvl w:val="0"/>
        <w:rPr>
          <w:rFonts w:ascii="Arial" w:hAnsi="Arial" w:cs="Arial"/>
        </w:rPr>
      </w:pPr>
      <w:r w:rsidRPr="00721907">
        <w:rPr>
          <w:rFonts w:ascii="Arial" w:hAnsi="Arial" w:cs="Arial"/>
        </w:rPr>
        <w:t>TARIFA</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 Giros con venta o consumo de bebidas alcohólicas:</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a) Giros con venta o consumo de bebidas de bajo volumen alcohólico:</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1.- Venta:</w:t>
      </w:r>
      <w:r w:rsidRPr="00721907">
        <w:rPr>
          <w:rFonts w:ascii="Arial" w:hAnsi="Arial" w:cs="Arial"/>
        </w:rPr>
        <w:tab/>
      </w:r>
      <w:r w:rsidRPr="00721907">
        <w:rPr>
          <w:rFonts w:ascii="Arial" w:hAnsi="Arial" w:cs="Arial"/>
        </w:rPr>
        <w:tab/>
      </w:r>
      <w:r w:rsidRPr="00721907">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Pr="00721907">
        <w:rPr>
          <w:rFonts w:ascii="Arial" w:hAnsi="Arial" w:cs="Arial"/>
        </w:rPr>
        <w:t>$1,314.00</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2.- Consumo:</w:t>
      </w:r>
      <w:r w:rsidRPr="00721907">
        <w:rPr>
          <w:rFonts w:ascii="Arial" w:hAnsi="Arial" w:cs="Arial"/>
        </w:rPr>
        <w:tab/>
      </w:r>
      <w:r w:rsidRPr="00721907">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00180A52">
        <w:rPr>
          <w:rFonts w:ascii="Arial" w:hAnsi="Arial" w:cs="Arial"/>
        </w:rPr>
        <w:tab/>
      </w:r>
      <w:r w:rsidRPr="00721907">
        <w:rPr>
          <w:rFonts w:ascii="Arial" w:hAnsi="Arial" w:cs="Arial"/>
        </w:rPr>
        <w:t>$2,044.90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b) Giros con venta o consumo de bebidas de alto volumen alcohólico:</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1.- Venta:</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1.a. Abarrotes y giros similares:</w:t>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00180A52">
        <w:rPr>
          <w:rFonts w:ascii="Arial" w:hAnsi="Arial" w:cs="Arial"/>
        </w:rPr>
        <w:tab/>
      </w:r>
      <w:r w:rsidRPr="00721907">
        <w:rPr>
          <w:rFonts w:ascii="Arial" w:hAnsi="Arial" w:cs="Arial"/>
        </w:rPr>
        <w:t>$2,044.90</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1.b. Depósitos de vinos y licores y giros similares:</w:t>
      </w:r>
      <w:r w:rsidRPr="00721907">
        <w:rPr>
          <w:rFonts w:ascii="Arial" w:hAnsi="Arial" w:cs="Arial"/>
        </w:rPr>
        <w:tab/>
      </w:r>
      <w:r w:rsidRPr="00721907">
        <w:rPr>
          <w:rFonts w:ascii="Arial" w:hAnsi="Arial" w:cs="Arial"/>
        </w:rPr>
        <w:tab/>
      </w:r>
      <w:r w:rsidR="00180A52">
        <w:rPr>
          <w:rFonts w:ascii="Arial" w:hAnsi="Arial" w:cs="Arial"/>
        </w:rPr>
        <w:tab/>
      </w:r>
      <w:r w:rsidR="00180A52">
        <w:rPr>
          <w:rFonts w:ascii="Arial" w:hAnsi="Arial" w:cs="Arial"/>
        </w:rPr>
        <w:tab/>
      </w:r>
      <w:r w:rsidRPr="00721907">
        <w:rPr>
          <w:rFonts w:ascii="Arial" w:hAnsi="Arial" w:cs="Arial"/>
        </w:rPr>
        <w:t>$2,744.28</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1.c. Mini súper y giros similares:</w:t>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00180A52">
        <w:rPr>
          <w:rFonts w:ascii="Arial" w:hAnsi="Arial" w:cs="Arial"/>
        </w:rPr>
        <w:tab/>
      </w:r>
      <w:r w:rsidRPr="00721907">
        <w:rPr>
          <w:rFonts w:ascii="Arial" w:hAnsi="Arial" w:cs="Arial"/>
        </w:rPr>
        <w:t>$3,426.72</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1.d. Supermercados y tiendas especializadas:</w:t>
      </w:r>
      <w:r w:rsidRPr="00721907">
        <w:rPr>
          <w:rFonts w:ascii="Arial" w:hAnsi="Arial" w:cs="Arial"/>
        </w:rPr>
        <w:tab/>
      </w:r>
      <w:r w:rsidRPr="00721907">
        <w:rPr>
          <w:rFonts w:ascii="Arial" w:hAnsi="Arial" w:cs="Arial"/>
        </w:rPr>
        <w:tab/>
      </w:r>
      <w:r w:rsidRPr="00721907">
        <w:rPr>
          <w:rFonts w:ascii="Arial" w:hAnsi="Arial" w:cs="Arial"/>
        </w:rPr>
        <w:tab/>
      </w:r>
      <w:r w:rsidR="00180A52">
        <w:rPr>
          <w:rFonts w:ascii="Arial" w:hAnsi="Arial" w:cs="Arial"/>
        </w:rPr>
        <w:tab/>
      </w:r>
      <w:r w:rsidRPr="00721907">
        <w:rPr>
          <w:rFonts w:ascii="Arial" w:hAnsi="Arial" w:cs="Arial"/>
        </w:rPr>
        <w:t>$4,091.00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2.- Consumo:</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2.a. Bar o cantina anexa a otro giro:</w:t>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00180A52">
        <w:rPr>
          <w:rFonts w:ascii="Arial" w:hAnsi="Arial" w:cs="Arial"/>
        </w:rPr>
        <w:tab/>
      </w:r>
      <w:r w:rsidRPr="00721907">
        <w:rPr>
          <w:rFonts w:ascii="Arial" w:hAnsi="Arial" w:cs="Arial"/>
        </w:rPr>
        <w:t>$4,091.00</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2.b. Discoteque, cantina o bar, salones de baile y giros similares:</w:t>
      </w:r>
      <w:r w:rsidRPr="00721907">
        <w:rPr>
          <w:rFonts w:ascii="Arial" w:hAnsi="Arial" w:cs="Arial"/>
        </w:rPr>
        <w:tab/>
      </w:r>
      <w:r w:rsidR="00180A52">
        <w:rPr>
          <w:rFonts w:ascii="Arial" w:hAnsi="Arial" w:cs="Arial"/>
        </w:rPr>
        <w:tab/>
      </w:r>
      <w:r w:rsidRPr="00721907">
        <w:rPr>
          <w:rFonts w:ascii="Arial" w:hAnsi="Arial" w:cs="Arial"/>
        </w:rPr>
        <w:t>$6,133.50</w:t>
      </w:r>
    </w:p>
    <w:p w:rsidR="00180A52" w:rsidRDefault="00180A52"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2.c. Cabaret, centro nocturno y giros similares:</w:t>
      </w:r>
      <w:r w:rsidRPr="00721907">
        <w:rPr>
          <w:rFonts w:ascii="Arial" w:hAnsi="Arial" w:cs="Arial"/>
        </w:rPr>
        <w:tab/>
      </w:r>
      <w:r w:rsidRPr="00721907">
        <w:rPr>
          <w:rFonts w:ascii="Arial" w:hAnsi="Arial" w:cs="Arial"/>
        </w:rPr>
        <w:tab/>
      </w:r>
      <w:r w:rsidRPr="00721907">
        <w:rPr>
          <w:rFonts w:ascii="Arial" w:hAnsi="Arial" w:cs="Arial"/>
        </w:rPr>
        <w:tab/>
      </w:r>
      <w:r w:rsidR="00180A52">
        <w:rPr>
          <w:rFonts w:ascii="Arial" w:hAnsi="Arial" w:cs="Arial"/>
        </w:rPr>
        <w:tab/>
      </w:r>
      <w:r w:rsidRPr="00721907">
        <w:rPr>
          <w:rFonts w:ascii="Arial" w:hAnsi="Arial" w:cs="Arial"/>
        </w:rPr>
        <w:t>$8,197.75</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3.- Venta y consumo en centros recreativos, teatros, clubes sociales, clubes privados con membresía, salones de juego, asociaciones civiles y deportivas, y demás departamentos similares:</w:t>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t>$4,091.00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p>
    <w:p w:rsidR="00D5023F" w:rsidRPr="00721907" w:rsidRDefault="00D5023F" w:rsidP="00D5023F">
      <w:pPr>
        <w:ind w:right="48"/>
        <w:jc w:val="center"/>
        <w:rPr>
          <w:rFonts w:ascii="Arial" w:hAnsi="Arial" w:cs="Arial"/>
          <w:b/>
          <w:bCs/>
          <w:lang w:eastAsia="es-MX"/>
        </w:rPr>
      </w:pPr>
    </w:p>
    <w:p w:rsidR="00D5023F" w:rsidRPr="00721907" w:rsidRDefault="00D5023F" w:rsidP="00D5023F">
      <w:pPr>
        <w:ind w:right="48"/>
        <w:jc w:val="center"/>
        <w:rPr>
          <w:rFonts w:ascii="Arial" w:hAnsi="Arial" w:cs="Arial"/>
          <w:b/>
          <w:bCs/>
          <w:lang w:eastAsia="es-MX"/>
        </w:rPr>
      </w:pPr>
      <w:r w:rsidRPr="00721907">
        <w:rPr>
          <w:rFonts w:ascii="Arial" w:hAnsi="Arial" w:cs="Arial"/>
          <w:b/>
          <w:bCs/>
          <w:lang w:eastAsia="es-MX"/>
        </w:rPr>
        <w:t>SECCIÓN SEGUNDA</w:t>
      </w:r>
    </w:p>
    <w:p w:rsidR="00D5023F" w:rsidRPr="00721907" w:rsidRDefault="00D5023F" w:rsidP="00D5023F">
      <w:pPr>
        <w:ind w:right="48"/>
        <w:jc w:val="center"/>
        <w:rPr>
          <w:rFonts w:ascii="Arial" w:hAnsi="Arial" w:cs="Arial"/>
          <w:b/>
          <w:bCs/>
          <w:lang w:eastAsia="es-MX"/>
        </w:rPr>
      </w:pPr>
      <w:r w:rsidRPr="00721907">
        <w:rPr>
          <w:rFonts w:ascii="Arial" w:hAnsi="Arial" w:cs="Arial"/>
          <w:b/>
          <w:bCs/>
          <w:lang w:eastAsia="es-MX"/>
        </w:rPr>
        <w:t>DE LAS LICENCIAS Y PERMISOS PARA ANUNCIOS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46</w:t>
      </w:r>
      <w:r w:rsidRPr="00721907">
        <w:rPr>
          <w:rFonts w:ascii="Arial" w:hAnsi="Arial" w:cs="Arial"/>
        </w:rPr>
        <w:t xml:space="preserve">.- Las personas físicas o jurídicas a quienes se anuncie o cuyos derechos o actividades sean anunciados en forma permanente o eventual, deberán obtener previamente licencia o permiso respectivo y pagar los derechos por la autorización o refrendo correspondiente, conforme a la siguiente: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 En forma permanente: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a) Anuncios adosados o pintados, no luminosos, en bienes muebles o inmuebles, por cada metro cuadrado o fracción, de:                          </w:t>
      </w:r>
      <w:r w:rsidR="006222D6">
        <w:rPr>
          <w:rFonts w:ascii="Arial" w:hAnsi="Arial" w:cs="Arial"/>
          <w:sz w:val="22"/>
          <w:szCs w:val="22"/>
        </w:rPr>
        <w:tab/>
      </w:r>
      <w:r w:rsidR="006222D6">
        <w:rPr>
          <w:rFonts w:ascii="Arial" w:hAnsi="Arial" w:cs="Arial"/>
          <w:sz w:val="22"/>
          <w:szCs w:val="22"/>
        </w:rPr>
        <w:tab/>
      </w:r>
      <w:r w:rsidRPr="00721907">
        <w:rPr>
          <w:rFonts w:ascii="Arial" w:hAnsi="Arial" w:cs="Arial"/>
          <w:sz w:val="22"/>
          <w:szCs w:val="22"/>
        </w:rPr>
        <w:t xml:space="preserve">$ </w:t>
      </w:r>
      <w:smartTag w:uri="urn:schemas-microsoft-com:office:smarttags" w:element="metricconverter">
        <w:smartTagPr>
          <w:attr w:name="ProductID" w:val="38.59 a"/>
        </w:smartTagPr>
        <w:r w:rsidRPr="00721907">
          <w:rPr>
            <w:rFonts w:ascii="Arial" w:hAnsi="Arial" w:cs="Arial"/>
            <w:sz w:val="22"/>
            <w:szCs w:val="22"/>
          </w:rPr>
          <w:t>38.59 a</w:t>
        </w:r>
      </w:smartTag>
      <w:r w:rsidRPr="00721907">
        <w:rPr>
          <w:rFonts w:ascii="Arial" w:hAnsi="Arial" w:cs="Arial"/>
          <w:sz w:val="22"/>
          <w:szCs w:val="22"/>
        </w:rPr>
        <w:t xml:space="preserve"> $ 63.95</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rPr>
      </w:pPr>
      <w:r w:rsidRPr="00721907">
        <w:rPr>
          <w:rFonts w:ascii="Arial" w:hAnsi="Arial" w:cs="Arial"/>
        </w:rPr>
        <w:t xml:space="preserve">b) Anuncios salientes, luminosos, iluminados o sostenidos a muros, por metro cuadrado o fracción, de:                          </w:t>
      </w:r>
      <w:r w:rsidR="006222D6">
        <w:rPr>
          <w:rFonts w:ascii="Arial" w:hAnsi="Arial" w:cs="Arial"/>
        </w:rPr>
        <w:tab/>
      </w:r>
      <w:r w:rsidR="006222D6">
        <w:rPr>
          <w:rFonts w:ascii="Arial" w:hAnsi="Arial" w:cs="Arial"/>
        </w:rPr>
        <w:tab/>
      </w:r>
      <w:r w:rsidR="006222D6">
        <w:rPr>
          <w:rFonts w:ascii="Arial" w:hAnsi="Arial" w:cs="Arial"/>
        </w:rPr>
        <w:tab/>
      </w:r>
      <w:r w:rsidR="006222D6">
        <w:rPr>
          <w:rFonts w:ascii="Arial" w:hAnsi="Arial" w:cs="Arial"/>
        </w:rPr>
        <w:tab/>
      </w:r>
      <w:r w:rsidRPr="00721907">
        <w:rPr>
          <w:rFonts w:ascii="Arial" w:hAnsi="Arial" w:cs="Arial"/>
        </w:rPr>
        <w:t xml:space="preserve">$ </w:t>
      </w:r>
      <w:smartTag w:uri="urn:schemas-microsoft-com:office:smarttags" w:element="metricconverter">
        <w:smartTagPr>
          <w:attr w:name="ProductID" w:val="75.85 a"/>
        </w:smartTagPr>
        <w:r w:rsidRPr="00721907">
          <w:rPr>
            <w:rFonts w:ascii="Arial" w:hAnsi="Arial" w:cs="Arial"/>
          </w:rPr>
          <w:t>75.85 a</w:t>
        </w:r>
      </w:smartTag>
      <w:r w:rsidRPr="00721907">
        <w:rPr>
          <w:rFonts w:ascii="Arial" w:hAnsi="Arial" w:cs="Arial"/>
        </w:rPr>
        <w:t xml:space="preserve"> $ 91.51</w:t>
      </w:r>
    </w:p>
    <w:p w:rsidR="00D5023F" w:rsidRPr="00721907" w:rsidRDefault="00D5023F" w:rsidP="00D5023F">
      <w:pPr>
        <w:ind w:right="48"/>
        <w:rPr>
          <w:rFonts w:ascii="Arial" w:hAnsi="Arial" w:cs="Arial"/>
        </w:rPr>
      </w:pPr>
    </w:p>
    <w:p w:rsidR="006222D6" w:rsidRDefault="006222D6" w:rsidP="00D5023F">
      <w:pPr>
        <w:pStyle w:val="NormalWeb"/>
        <w:spacing w:before="0" w:beforeAutospacing="0" w:after="0" w:afterAutospacing="0"/>
        <w:ind w:right="48"/>
        <w:rPr>
          <w:rFonts w:ascii="Arial" w:hAnsi="Arial" w:cs="Arial"/>
          <w:sz w:val="22"/>
          <w:szCs w:val="22"/>
        </w:rPr>
      </w:pPr>
      <w:r w:rsidRPr="006222D6">
        <w:rPr>
          <w:rFonts w:ascii="Arial" w:hAnsi="Arial" w:cs="Arial"/>
          <w:sz w:val="22"/>
          <w:szCs w:val="22"/>
        </w:rPr>
        <w:t>c) Anuncios estructurales en azoteas o pisos, por metro cuadrado o fr</w:t>
      </w:r>
      <w:r>
        <w:rPr>
          <w:rFonts w:ascii="Arial" w:hAnsi="Arial" w:cs="Arial"/>
          <w:sz w:val="22"/>
          <w:szCs w:val="22"/>
        </w:rPr>
        <w:t xml:space="preserve">acción, diariamente, de: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E0B67" w:rsidRPr="002E0B67">
        <w:rPr>
          <w:rFonts w:ascii="Arial" w:hAnsi="Arial" w:cs="Arial"/>
          <w:sz w:val="22"/>
          <w:szCs w:val="22"/>
        </w:rPr>
        <w:t>$38.59</w:t>
      </w:r>
      <w:r w:rsidR="002E0B67" w:rsidRPr="002E0B67">
        <w:rPr>
          <w:rFonts w:ascii="Arial" w:hAnsi="Arial" w:cs="Arial"/>
          <w:sz w:val="22"/>
          <w:szCs w:val="22"/>
        </w:rPr>
        <w:tab/>
      </w:r>
      <w:r w:rsidR="002E0B67">
        <w:rPr>
          <w:rFonts w:ascii="Arial" w:hAnsi="Arial" w:cs="Arial"/>
          <w:sz w:val="22"/>
          <w:szCs w:val="22"/>
        </w:rPr>
        <w:t xml:space="preserve"> a </w:t>
      </w:r>
      <w:r w:rsidR="002E0B67" w:rsidRPr="002E0B67">
        <w:rPr>
          <w:rFonts w:ascii="Arial" w:hAnsi="Arial" w:cs="Arial"/>
          <w:sz w:val="22"/>
          <w:szCs w:val="22"/>
        </w:rPr>
        <w:t>$273.42</w:t>
      </w:r>
    </w:p>
    <w:p w:rsidR="002E0B67" w:rsidRDefault="002E0B67"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d) Anuncios en casetas telefónicas diferentes a la actividad propia de la caseta, por cada anuncio:                             </w:t>
      </w:r>
      <w:r w:rsidR="006222D6">
        <w:rPr>
          <w:rFonts w:ascii="Arial" w:hAnsi="Arial" w:cs="Arial"/>
          <w:sz w:val="22"/>
          <w:szCs w:val="22"/>
        </w:rPr>
        <w:tab/>
      </w:r>
      <w:r w:rsidR="006222D6">
        <w:rPr>
          <w:rFonts w:ascii="Arial" w:hAnsi="Arial" w:cs="Arial"/>
          <w:sz w:val="22"/>
          <w:szCs w:val="22"/>
        </w:rPr>
        <w:tab/>
      </w:r>
      <w:r w:rsidR="006222D6">
        <w:rPr>
          <w:rFonts w:ascii="Arial" w:hAnsi="Arial" w:cs="Arial"/>
          <w:sz w:val="22"/>
          <w:szCs w:val="22"/>
        </w:rPr>
        <w:tab/>
      </w:r>
      <w:r w:rsidR="006222D6">
        <w:rPr>
          <w:rFonts w:ascii="Arial" w:hAnsi="Arial" w:cs="Arial"/>
          <w:sz w:val="22"/>
          <w:szCs w:val="22"/>
        </w:rPr>
        <w:tab/>
      </w:r>
      <w:r w:rsidR="006222D6">
        <w:rPr>
          <w:rFonts w:ascii="Arial" w:hAnsi="Arial" w:cs="Arial"/>
          <w:sz w:val="22"/>
          <w:szCs w:val="22"/>
        </w:rPr>
        <w:tab/>
      </w:r>
      <w:r w:rsidR="006222D6">
        <w:rPr>
          <w:rFonts w:ascii="Arial" w:hAnsi="Arial" w:cs="Arial"/>
          <w:sz w:val="22"/>
          <w:szCs w:val="22"/>
        </w:rPr>
        <w:tab/>
      </w:r>
      <w:r w:rsidR="002E0B67">
        <w:rPr>
          <w:rFonts w:ascii="Arial" w:hAnsi="Arial" w:cs="Arial"/>
          <w:sz w:val="22"/>
          <w:szCs w:val="22"/>
        </w:rPr>
        <w:t xml:space="preserve">    </w:t>
      </w:r>
      <w:r w:rsidRPr="00721907">
        <w:rPr>
          <w:rFonts w:ascii="Arial" w:hAnsi="Arial" w:cs="Arial"/>
          <w:sz w:val="22"/>
          <w:szCs w:val="22"/>
        </w:rPr>
        <w:t>$ 49.17</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 En forma eventual, por un plazo no mayor de treinta días: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a) Anuncios adosados o pintados no luminosos, en bienes muebles o inmuebles, por cada metro cuadrado o fracción, diariamente, de:                       $ </w:t>
      </w:r>
      <w:smartTag w:uri="urn:schemas-microsoft-com:office:smarttags" w:element="metricconverter">
        <w:smartTagPr>
          <w:attr w:name="ProductID" w:val="0.88 a"/>
        </w:smartTagPr>
        <w:r w:rsidRPr="00721907">
          <w:rPr>
            <w:rFonts w:ascii="Arial" w:hAnsi="Arial" w:cs="Arial"/>
            <w:sz w:val="22"/>
            <w:szCs w:val="22"/>
          </w:rPr>
          <w:t>0.88 a</w:t>
        </w:r>
      </w:smartTag>
      <w:r w:rsidRPr="00721907">
        <w:rPr>
          <w:rFonts w:ascii="Arial" w:hAnsi="Arial" w:cs="Arial"/>
          <w:sz w:val="22"/>
          <w:szCs w:val="22"/>
        </w:rPr>
        <w:t xml:space="preserve"> $ 1.44</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b) Anuncios salientes, luminosos, iluminados o sostenidos a muros, por metro cuadrado o fracción, diariamente, de:                           </w:t>
      </w:r>
      <w:r w:rsidR="006222D6">
        <w:rPr>
          <w:rFonts w:ascii="Arial" w:hAnsi="Arial" w:cs="Arial"/>
          <w:sz w:val="22"/>
          <w:szCs w:val="22"/>
        </w:rPr>
        <w:tab/>
      </w:r>
      <w:r w:rsidR="006222D6">
        <w:rPr>
          <w:rFonts w:ascii="Arial" w:hAnsi="Arial" w:cs="Arial"/>
          <w:sz w:val="22"/>
          <w:szCs w:val="22"/>
        </w:rPr>
        <w:tab/>
        <w:t xml:space="preserve">   </w:t>
      </w:r>
      <w:r w:rsidRPr="00721907">
        <w:rPr>
          <w:rFonts w:ascii="Arial" w:hAnsi="Arial" w:cs="Arial"/>
          <w:sz w:val="22"/>
          <w:szCs w:val="22"/>
        </w:rPr>
        <w:t xml:space="preserve">$ </w:t>
      </w:r>
      <w:smartTag w:uri="urn:schemas-microsoft-com:office:smarttags" w:element="metricconverter">
        <w:smartTagPr>
          <w:attr w:name="ProductID" w:val="1.10 a"/>
        </w:smartTagPr>
        <w:r w:rsidRPr="00721907">
          <w:rPr>
            <w:rFonts w:ascii="Arial" w:hAnsi="Arial" w:cs="Arial"/>
            <w:sz w:val="22"/>
            <w:szCs w:val="22"/>
          </w:rPr>
          <w:t>1.10 a</w:t>
        </w:r>
      </w:smartTag>
      <w:r w:rsidRPr="00721907">
        <w:rPr>
          <w:rFonts w:ascii="Arial" w:hAnsi="Arial" w:cs="Arial"/>
          <w:sz w:val="22"/>
          <w:szCs w:val="22"/>
        </w:rPr>
        <w:t xml:space="preserve"> $ 1.54</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c) Anuncios estructurales en azoteas o pisos, por metro cuadrado o fracción, diariamente, de:                           </w:t>
      </w:r>
      <w:r w:rsidR="006222D6">
        <w:rPr>
          <w:rFonts w:ascii="Arial" w:hAnsi="Arial" w:cs="Arial"/>
          <w:sz w:val="22"/>
          <w:szCs w:val="22"/>
        </w:rPr>
        <w:tab/>
      </w:r>
      <w:r w:rsidR="006222D6">
        <w:rPr>
          <w:rFonts w:ascii="Arial" w:hAnsi="Arial" w:cs="Arial"/>
          <w:sz w:val="22"/>
          <w:szCs w:val="22"/>
        </w:rPr>
        <w:tab/>
      </w:r>
      <w:r w:rsidR="006222D6">
        <w:rPr>
          <w:rFonts w:ascii="Arial" w:hAnsi="Arial" w:cs="Arial"/>
          <w:sz w:val="22"/>
          <w:szCs w:val="22"/>
        </w:rPr>
        <w:tab/>
      </w:r>
      <w:r w:rsidR="006222D6">
        <w:rPr>
          <w:rFonts w:ascii="Arial" w:hAnsi="Arial" w:cs="Arial"/>
          <w:sz w:val="22"/>
          <w:szCs w:val="22"/>
        </w:rPr>
        <w:tab/>
      </w:r>
      <w:r w:rsidR="006222D6">
        <w:rPr>
          <w:rFonts w:ascii="Arial" w:hAnsi="Arial" w:cs="Arial"/>
          <w:sz w:val="22"/>
          <w:szCs w:val="22"/>
        </w:rPr>
        <w:tab/>
        <w:t xml:space="preserve">   </w:t>
      </w:r>
      <w:r w:rsidRPr="00721907">
        <w:rPr>
          <w:rFonts w:ascii="Arial" w:hAnsi="Arial" w:cs="Arial"/>
          <w:sz w:val="22"/>
          <w:szCs w:val="22"/>
        </w:rPr>
        <w:t xml:space="preserve">$ </w:t>
      </w:r>
      <w:smartTag w:uri="urn:schemas-microsoft-com:office:smarttags" w:element="metricconverter">
        <w:smartTagPr>
          <w:attr w:name="ProductID" w:val="1.66 a"/>
        </w:smartTagPr>
        <w:r w:rsidRPr="00721907">
          <w:rPr>
            <w:rFonts w:ascii="Arial" w:hAnsi="Arial" w:cs="Arial"/>
            <w:sz w:val="22"/>
            <w:szCs w:val="22"/>
          </w:rPr>
          <w:t>1.66 a</w:t>
        </w:r>
      </w:smartTag>
      <w:r w:rsidRPr="00721907">
        <w:rPr>
          <w:rFonts w:ascii="Arial" w:hAnsi="Arial" w:cs="Arial"/>
          <w:sz w:val="22"/>
          <w:szCs w:val="22"/>
        </w:rPr>
        <w:t xml:space="preserve"> $ 5.51</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Son responsables solidarios del pago establecido en esta fracción los propietarios de los giros, así como las empresas de publicidad; </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rPr>
      </w:pPr>
      <w:r w:rsidRPr="00721907">
        <w:rPr>
          <w:rFonts w:ascii="Arial" w:hAnsi="Arial" w:cs="Arial"/>
        </w:rPr>
        <w:t xml:space="preserve">d) Tableros para fijar propaganda impresa, diariamente, por cada uno, de: </w:t>
      </w:r>
    </w:p>
    <w:p w:rsidR="00D5023F" w:rsidRPr="00721907" w:rsidRDefault="00D5023F" w:rsidP="006222D6">
      <w:pPr>
        <w:pStyle w:val="NormalWeb"/>
        <w:spacing w:before="0" w:beforeAutospacing="0" w:after="0" w:afterAutospacing="0"/>
        <w:ind w:left="5664" w:right="48" w:firstLine="708"/>
        <w:jc w:val="center"/>
        <w:rPr>
          <w:rFonts w:ascii="Arial" w:hAnsi="Arial" w:cs="Arial"/>
          <w:sz w:val="22"/>
          <w:szCs w:val="22"/>
        </w:rPr>
      </w:pPr>
      <w:r w:rsidRPr="00721907">
        <w:rPr>
          <w:rFonts w:ascii="Arial" w:hAnsi="Arial" w:cs="Arial"/>
          <w:sz w:val="22"/>
          <w:szCs w:val="22"/>
        </w:rPr>
        <w:t xml:space="preserve">$ </w:t>
      </w:r>
      <w:smartTag w:uri="urn:schemas-microsoft-com:office:smarttags" w:element="metricconverter">
        <w:smartTagPr>
          <w:attr w:name="ProductID" w:val="1.22 a"/>
        </w:smartTagPr>
        <w:r w:rsidRPr="00721907">
          <w:rPr>
            <w:rFonts w:ascii="Arial" w:hAnsi="Arial" w:cs="Arial"/>
            <w:sz w:val="22"/>
            <w:szCs w:val="22"/>
          </w:rPr>
          <w:t>1.22 a</w:t>
        </w:r>
      </w:smartTag>
      <w:r w:rsidRPr="00721907">
        <w:rPr>
          <w:rFonts w:ascii="Arial" w:hAnsi="Arial" w:cs="Arial"/>
          <w:sz w:val="22"/>
          <w:szCs w:val="22"/>
        </w:rPr>
        <w:t xml:space="preserve"> $ 1.76</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rPr>
      </w:pPr>
      <w:r w:rsidRPr="00721907">
        <w:rPr>
          <w:rFonts w:ascii="Arial" w:hAnsi="Arial" w:cs="Arial"/>
        </w:rPr>
        <w:t xml:space="preserve">e) Promociones mediante cartulinas, volantes, mantas, carteles y otros similares, por cada promoción, de:               </w:t>
      </w:r>
      <w:r w:rsidR="006222D6">
        <w:rPr>
          <w:rFonts w:ascii="Arial" w:hAnsi="Arial" w:cs="Arial"/>
        </w:rPr>
        <w:tab/>
      </w:r>
      <w:r w:rsidR="006222D6">
        <w:rPr>
          <w:rFonts w:ascii="Arial" w:hAnsi="Arial" w:cs="Arial"/>
        </w:rPr>
        <w:tab/>
      </w:r>
      <w:r w:rsidR="006222D6">
        <w:rPr>
          <w:rFonts w:ascii="Arial" w:hAnsi="Arial" w:cs="Arial"/>
        </w:rPr>
        <w:tab/>
      </w:r>
      <w:r w:rsidR="006222D6">
        <w:rPr>
          <w:rFonts w:ascii="Arial" w:hAnsi="Arial" w:cs="Arial"/>
        </w:rPr>
        <w:tab/>
        <w:t xml:space="preserve">        </w:t>
      </w:r>
      <w:r w:rsidRPr="00721907">
        <w:rPr>
          <w:rFonts w:ascii="Arial" w:hAnsi="Arial" w:cs="Arial"/>
        </w:rPr>
        <w:t xml:space="preserve"> </w:t>
      </w:r>
      <w:r w:rsidR="002E0B67">
        <w:rPr>
          <w:rFonts w:ascii="Arial" w:hAnsi="Arial" w:cs="Arial"/>
        </w:rPr>
        <w:t xml:space="preserve">  </w:t>
      </w:r>
      <w:r w:rsidRPr="00721907">
        <w:rPr>
          <w:rFonts w:ascii="Arial" w:hAnsi="Arial" w:cs="Arial"/>
        </w:rPr>
        <w:t>$ 38.15   a $ 95.37</w:t>
      </w: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47</w:t>
      </w:r>
      <w:r w:rsidRPr="00721907">
        <w:rPr>
          <w:rFonts w:ascii="Arial" w:hAnsi="Arial" w:cs="Arial"/>
        </w:rPr>
        <w:t>.- Las personas físicas o jurídicas a quienes se anuncie o cuyos productos o actividades sean anunciados, cualquiera que sea el lugar en que se anuncien, por un plazo no mayor de 90 días, deberán obtener previamente permiso y pagar los derechos por la autorización correspondiente, conforme a la siguiente:</w:t>
      </w:r>
    </w:p>
    <w:p w:rsidR="00D5023F" w:rsidRPr="00721907" w:rsidRDefault="00D5023F" w:rsidP="00D5023F">
      <w:pPr>
        <w:ind w:right="48"/>
        <w:rPr>
          <w:rFonts w:ascii="Arial" w:hAnsi="Arial" w:cs="Arial"/>
        </w:rPr>
      </w:pPr>
    </w:p>
    <w:p w:rsidR="00D5023F" w:rsidRPr="00721907" w:rsidRDefault="00D5023F" w:rsidP="00D5023F">
      <w:pPr>
        <w:ind w:right="48"/>
        <w:outlineLvl w:val="0"/>
        <w:rPr>
          <w:rFonts w:ascii="Arial" w:hAnsi="Arial" w:cs="Arial"/>
        </w:rPr>
      </w:pPr>
      <w:r w:rsidRPr="00721907">
        <w:rPr>
          <w:rFonts w:ascii="Arial" w:hAnsi="Arial" w:cs="Arial"/>
        </w:rPr>
        <w:t>TARIFA</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a) Anuncios adosados o pintados no luminosos, en bienes muebles o inmuebles, por cada metro cuadrado o fracción, diariamente, de:   </w:t>
      </w:r>
      <w:r w:rsidR="006222D6">
        <w:rPr>
          <w:rFonts w:ascii="Arial" w:hAnsi="Arial" w:cs="Arial"/>
          <w:sz w:val="22"/>
          <w:szCs w:val="22"/>
        </w:rPr>
        <w:tab/>
      </w:r>
      <w:r w:rsidR="006222D6">
        <w:rPr>
          <w:rFonts w:ascii="Arial" w:hAnsi="Arial" w:cs="Arial"/>
          <w:sz w:val="22"/>
          <w:szCs w:val="22"/>
        </w:rPr>
        <w:tab/>
      </w:r>
      <w:r w:rsidR="002E0B67">
        <w:rPr>
          <w:rFonts w:ascii="Arial" w:hAnsi="Arial" w:cs="Arial"/>
          <w:sz w:val="22"/>
          <w:szCs w:val="22"/>
        </w:rPr>
        <w:t xml:space="preserve">      </w:t>
      </w:r>
      <w:r w:rsidRPr="00721907">
        <w:rPr>
          <w:rFonts w:ascii="Arial" w:hAnsi="Arial" w:cs="Arial"/>
          <w:sz w:val="22"/>
          <w:szCs w:val="22"/>
        </w:rPr>
        <w:t xml:space="preserve">$ </w:t>
      </w:r>
      <w:smartTag w:uri="urn:schemas-microsoft-com:office:smarttags" w:element="metricconverter">
        <w:smartTagPr>
          <w:attr w:name="ProductID" w:val="0.83 a"/>
        </w:smartTagPr>
        <w:r w:rsidRPr="00721907">
          <w:rPr>
            <w:rFonts w:ascii="Arial" w:hAnsi="Arial" w:cs="Arial"/>
            <w:sz w:val="22"/>
            <w:szCs w:val="22"/>
          </w:rPr>
          <w:t>0.83 a</w:t>
        </w:r>
      </w:smartTag>
      <w:r w:rsidRPr="00721907">
        <w:rPr>
          <w:rFonts w:ascii="Arial" w:hAnsi="Arial" w:cs="Arial"/>
          <w:sz w:val="22"/>
          <w:szCs w:val="22"/>
        </w:rPr>
        <w:t xml:space="preserve"> $ 1.39</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b) Anuncios salientes, luminosos, iluminados o sostenidos a muros, por metro cuadrado o fracción, diariamente, de:                           </w:t>
      </w:r>
      <w:r w:rsidR="006222D6">
        <w:rPr>
          <w:rFonts w:ascii="Arial" w:hAnsi="Arial" w:cs="Arial"/>
          <w:sz w:val="22"/>
          <w:szCs w:val="22"/>
        </w:rPr>
        <w:tab/>
      </w:r>
      <w:r w:rsidR="006222D6">
        <w:rPr>
          <w:rFonts w:ascii="Arial" w:hAnsi="Arial" w:cs="Arial"/>
          <w:sz w:val="22"/>
          <w:szCs w:val="22"/>
        </w:rPr>
        <w:tab/>
      </w:r>
      <w:r w:rsidR="002E0B67">
        <w:rPr>
          <w:rFonts w:ascii="Arial" w:hAnsi="Arial" w:cs="Arial"/>
          <w:sz w:val="22"/>
          <w:szCs w:val="22"/>
        </w:rPr>
        <w:t xml:space="preserve">     </w:t>
      </w:r>
      <w:r w:rsidRPr="00721907">
        <w:rPr>
          <w:rFonts w:ascii="Arial" w:hAnsi="Arial" w:cs="Arial"/>
          <w:sz w:val="22"/>
          <w:szCs w:val="22"/>
        </w:rPr>
        <w:t xml:space="preserve">$ </w:t>
      </w:r>
      <w:smartTag w:uri="urn:schemas-microsoft-com:office:smarttags" w:element="metricconverter">
        <w:smartTagPr>
          <w:attr w:name="ProductID" w:val="0.93 a"/>
        </w:smartTagPr>
        <w:r w:rsidRPr="00721907">
          <w:rPr>
            <w:rFonts w:ascii="Arial" w:hAnsi="Arial" w:cs="Arial"/>
            <w:sz w:val="22"/>
            <w:szCs w:val="22"/>
          </w:rPr>
          <w:t>0.93 a</w:t>
        </w:r>
      </w:smartTag>
      <w:r w:rsidRPr="00721907">
        <w:rPr>
          <w:rFonts w:ascii="Arial" w:hAnsi="Arial" w:cs="Arial"/>
          <w:sz w:val="22"/>
          <w:szCs w:val="22"/>
        </w:rPr>
        <w:t xml:space="preserve"> $ 1.39</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c) Anuncios estructurales en azoteas o pisos, por metro cuadrado o fracción, diariamente, de:                           </w:t>
      </w:r>
      <w:r w:rsidR="006222D6">
        <w:rPr>
          <w:rFonts w:ascii="Arial" w:hAnsi="Arial" w:cs="Arial"/>
          <w:sz w:val="22"/>
          <w:szCs w:val="22"/>
        </w:rPr>
        <w:tab/>
      </w:r>
      <w:r w:rsidR="006222D6">
        <w:rPr>
          <w:rFonts w:ascii="Arial" w:hAnsi="Arial" w:cs="Arial"/>
          <w:sz w:val="22"/>
          <w:szCs w:val="22"/>
        </w:rPr>
        <w:tab/>
      </w:r>
      <w:r w:rsidR="006222D6">
        <w:rPr>
          <w:rFonts w:ascii="Arial" w:hAnsi="Arial" w:cs="Arial"/>
          <w:sz w:val="22"/>
          <w:szCs w:val="22"/>
        </w:rPr>
        <w:tab/>
      </w:r>
      <w:r w:rsidR="006222D6">
        <w:rPr>
          <w:rFonts w:ascii="Arial" w:hAnsi="Arial" w:cs="Arial"/>
          <w:sz w:val="22"/>
          <w:szCs w:val="22"/>
        </w:rPr>
        <w:tab/>
      </w:r>
      <w:r w:rsidR="006222D6">
        <w:rPr>
          <w:rFonts w:ascii="Arial" w:hAnsi="Arial" w:cs="Arial"/>
          <w:sz w:val="22"/>
          <w:szCs w:val="22"/>
        </w:rPr>
        <w:tab/>
      </w:r>
      <w:r w:rsidR="002E0B67">
        <w:rPr>
          <w:rFonts w:ascii="Arial" w:hAnsi="Arial" w:cs="Arial"/>
          <w:sz w:val="22"/>
          <w:szCs w:val="22"/>
        </w:rPr>
        <w:t xml:space="preserve">     </w:t>
      </w:r>
      <w:r w:rsidRPr="00721907">
        <w:rPr>
          <w:rFonts w:ascii="Arial" w:hAnsi="Arial" w:cs="Arial"/>
          <w:sz w:val="22"/>
          <w:szCs w:val="22"/>
        </w:rPr>
        <w:t xml:space="preserve">$ </w:t>
      </w:r>
      <w:smartTag w:uri="urn:schemas-microsoft-com:office:smarttags" w:element="metricconverter">
        <w:smartTagPr>
          <w:attr w:name="ProductID" w:val="1.54 a"/>
        </w:smartTagPr>
        <w:r w:rsidRPr="00721907">
          <w:rPr>
            <w:rFonts w:ascii="Arial" w:hAnsi="Arial" w:cs="Arial"/>
            <w:sz w:val="22"/>
            <w:szCs w:val="22"/>
          </w:rPr>
          <w:t>1.54 a</w:t>
        </w:r>
      </w:smartTag>
      <w:r w:rsidRPr="00721907">
        <w:rPr>
          <w:rFonts w:ascii="Arial" w:hAnsi="Arial" w:cs="Arial"/>
          <w:sz w:val="22"/>
          <w:szCs w:val="22"/>
        </w:rPr>
        <w:t xml:space="preserve"> $ 5.29</w:t>
      </w:r>
    </w:p>
    <w:p w:rsidR="00D5023F" w:rsidRPr="00721907" w:rsidRDefault="00D5023F" w:rsidP="00D5023F">
      <w:pPr>
        <w:ind w:right="48"/>
        <w:rPr>
          <w:rStyle w:val="Textoennegrita"/>
          <w:rFonts w:ascii="Arial" w:hAnsi="Arial" w:cs="Arial"/>
          <w:b w:val="0"/>
          <w:bCs w:val="0"/>
        </w:rPr>
      </w:pP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Son responsables solidarios del pago establecido en esta fracción los propietarios de los giros, así como las empresas de publicidad; </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rPr>
      </w:pPr>
      <w:r w:rsidRPr="00721907">
        <w:rPr>
          <w:rFonts w:ascii="Arial" w:hAnsi="Arial" w:cs="Arial"/>
        </w:rPr>
        <w:t xml:space="preserve">d) Tableros para fijar propaganda impresa, diariamente, por cada uno, de: </w:t>
      </w:r>
    </w:p>
    <w:p w:rsidR="00D5023F" w:rsidRPr="00721907" w:rsidRDefault="00D5023F" w:rsidP="006222D6">
      <w:pPr>
        <w:pStyle w:val="NormalWeb"/>
        <w:spacing w:before="0" w:beforeAutospacing="0" w:after="0" w:afterAutospacing="0"/>
        <w:ind w:left="5664" w:right="48" w:firstLine="708"/>
        <w:jc w:val="center"/>
        <w:rPr>
          <w:rFonts w:ascii="Arial" w:hAnsi="Arial" w:cs="Arial"/>
          <w:sz w:val="22"/>
          <w:szCs w:val="22"/>
        </w:rPr>
      </w:pPr>
      <w:r w:rsidRPr="00721907">
        <w:rPr>
          <w:rFonts w:ascii="Arial" w:hAnsi="Arial" w:cs="Arial"/>
          <w:sz w:val="22"/>
          <w:szCs w:val="22"/>
        </w:rPr>
        <w:t xml:space="preserve">$ </w:t>
      </w:r>
      <w:smartTag w:uri="urn:schemas-microsoft-com:office:smarttags" w:element="metricconverter">
        <w:smartTagPr>
          <w:attr w:name="ProductID" w:val="1.22 a"/>
        </w:smartTagPr>
        <w:r w:rsidRPr="00721907">
          <w:rPr>
            <w:rFonts w:ascii="Arial" w:hAnsi="Arial" w:cs="Arial"/>
            <w:sz w:val="22"/>
            <w:szCs w:val="22"/>
          </w:rPr>
          <w:t>1.22 a</w:t>
        </w:r>
      </w:smartTag>
      <w:r w:rsidRPr="00721907">
        <w:rPr>
          <w:rFonts w:ascii="Arial" w:hAnsi="Arial" w:cs="Arial"/>
          <w:sz w:val="22"/>
          <w:szCs w:val="22"/>
        </w:rPr>
        <w:t xml:space="preserve"> $ 1.88</w:t>
      </w:r>
    </w:p>
    <w:p w:rsidR="00D5023F" w:rsidRPr="00721907" w:rsidRDefault="00D5023F" w:rsidP="00D5023F">
      <w:pPr>
        <w:ind w:right="48"/>
        <w:rPr>
          <w:rFonts w:ascii="Arial" w:hAnsi="Arial" w:cs="Arial"/>
        </w:rPr>
      </w:pPr>
    </w:p>
    <w:p w:rsidR="00D5023F" w:rsidRPr="00721907" w:rsidRDefault="006222D6" w:rsidP="00D5023F">
      <w:pPr>
        <w:ind w:right="48"/>
        <w:rPr>
          <w:rStyle w:val="Textoennegrita"/>
          <w:rFonts w:ascii="Arial" w:hAnsi="Arial" w:cs="Arial"/>
          <w:b w:val="0"/>
          <w:bCs w:val="0"/>
        </w:rPr>
      </w:pPr>
      <w:r w:rsidRPr="006222D6">
        <w:rPr>
          <w:rFonts w:ascii="Arial" w:eastAsia="Times New Roman" w:hAnsi="Arial" w:cs="Arial"/>
          <w:lang w:val="es-ES" w:eastAsia="es-ES"/>
        </w:rPr>
        <w:t>e) Promociones mediante cartulinas, volantes, mantas, carteles y otros similares, por cada pr</w:t>
      </w:r>
      <w:r>
        <w:rPr>
          <w:rFonts w:ascii="Arial" w:eastAsia="Times New Roman" w:hAnsi="Arial" w:cs="Arial"/>
          <w:lang w:val="es-ES" w:eastAsia="es-ES"/>
        </w:rPr>
        <w:t xml:space="preserve">omoción, de:            </w:t>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sidR="002E0B67">
        <w:rPr>
          <w:rFonts w:ascii="Arial" w:eastAsia="Times New Roman" w:hAnsi="Arial" w:cs="Arial"/>
          <w:lang w:val="es-ES" w:eastAsia="es-ES"/>
        </w:rPr>
        <w:t xml:space="preserve">   </w:t>
      </w:r>
      <w:r>
        <w:rPr>
          <w:rFonts w:ascii="Arial" w:eastAsia="Times New Roman" w:hAnsi="Arial" w:cs="Arial"/>
          <w:lang w:val="es-ES" w:eastAsia="es-ES"/>
        </w:rPr>
        <w:t xml:space="preserve">$38.15 a </w:t>
      </w:r>
      <w:r w:rsidR="002E0B67">
        <w:rPr>
          <w:rFonts w:ascii="Arial" w:eastAsia="Times New Roman" w:hAnsi="Arial" w:cs="Arial"/>
          <w:lang w:val="es-ES" w:eastAsia="es-ES"/>
        </w:rPr>
        <w:t>$91</w:t>
      </w:r>
      <w:r w:rsidRPr="006222D6">
        <w:rPr>
          <w:rFonts w:ascii="Arial" w:eastAsia="Times New Roman" w:hAnsi="Arial" w:cs="Arial"/>
          <w:lang w:val="es-ES" w:eastAsia="es-ES"/>
        </w:rPr>
        <w:t>.</w:t>
      </w:r>
      <w:r w:rsidR="002E0B67">
        <w:rPr>
          <w:rFonts w:ascii="Arial" w:eastAsia="Times New Roman" w:hAnsi="Arial" w:cs="Arial"/>
          <w:lang w:val="es-ES" w:eastAsia="es-ES"/>
        </w:rPr>
        <w:t>7</w:t>
      </w:r>
      <w:r w:rsidRPr="006222D6">
        <w:rPr>
          <w:rFonts w:ascii="Arial" w:eastAsia="Times New Roman" w:hAnsi="Arial" w:cs="Arial"/>
          <w:lang w:val="es-ES" w:eastAsia="es-ES"/>
        </w:rPr>
        <w:t>3</w:t>
      </w:r>
    </w:p>
    <w:p w:rsidR="00D5023F" w:rsidRPr="00721907" w:rsidRDefault="00D5023F" w:rsidP="00D5023F">
      <w:pPr>
        <w:ind w:right="48"/>
        <w:rPr>
          <w:rFonts w:ascii="Arial" w:hAnsi="Arial" w:cs="Arial"/>
          <w:b/>
          <w:bCs/>
        </w:rPr>
      </w:pPr>
    </w:p>
    <w:p w:rsidR="00D5023F" w:rsidRPr="00721907" w:rsidRDefault="00D5023F" w:rsidP="00D5023F">
      <w:pPr>
        <w:ind w:right="48"/>
        <w:rPr>
          <w:rFonts w:ascii="Arial" w:hAnsi="Arial" w:cs="Arial"/>
          <w:b/>
          <w:bCs/>
          <w:lang w:eastAsia="es-MX"/>
        </w:rPr>
      </w:pPr>
    </w:p>
    <w:p w:rsidR="00D5023F" w:rsidRPr="00721907" w:rsidRDefault="00D5023F" w:rsidP="00D5023F">
      <w:pPr>
        <w:ind w:right="48"/>
        <w:jc w:val="center"/>
        <w:rPr>
          <w:rFonts w:ascii="Arial" w:hAnsi="Arial" w:cs="Arial"/>
          <w:b/>
          <w:bCs/>
          <w:lang w:eastAsia="es-MX"/>
        </w:rPr>
      </w:pPr>
      <w:r w:rsidRPr="00721907">
        <w:rPr>
          <w:rFonts w:ascii="Arial" w:hAnsi="Arial" w:cs="Arial"/>
          <w:b/>
          <w:bCs/>
          <w:lang w:eastAsia="es-MX"/>
        </w:rPr>
        <w:t>SECCIÓN TERCERA</w:t>
      </w:r>
    </w:p>
    <w:p w:rsidR="00D5023F" w:rsidRPr="00721907" w:rsidRDefault="00D5023F" w:rsidP="00D5023F">
      <w:pPr>
        <w:ind w:right="48"/>
        <w:jc w:val="center"/>
        <w:rPr>
          <w:rFonts w:ascii="Arial" w:hAnsi="Arial" w:cs="Arial"/>
          <w:b/>
          <w:bCs/>
          <w:lang w:eastAsia="es-MX"/>
        </w:rPr>
      </w:pPr>
      <w:r w:rsidRPr="00721907">
        <w:rPr>
          <w:rFonts w:ascii="Arial" w:hAnsi="Arial" w:cs="Arial"/>
          <w:b/>
          <w:bCs/>
          <w:lang w:eastAsia="es-MX"/>
        </w:rPr>
        <w:t>DE LAS LICENCIAS DE CONSTRUCCIÓN, RECONSTRUCCIÓN, REPARACIÓN O DEMOLICIÓN DE OBRAS</w:t>
      </w:r>
    </w:p>
    <w:p w:rsidR="00D5023F" w:rsidRPr="00721907" w:rsidRDefault="00D5023F" w:rsidP="00D5023F">
      <w:pPr>
        <w:ind w:right="48"/>
        <w:rPr>
          <w:rFonts w:ascii="Arial" w:hAnsi="Arial" w:cs="Arial"/>
          <w:lang w:eastAsia="es-MX"/>
        </w:rPr>
      </w:pPr>
    </w:p>
    <w:p w:rsidR="00D5023F" w:rsidRPr="002E0B67" w:rsidRDefault="00D5023F" w:rsidP="00D5023F">
      <w:pPr>
        <w:ind w:right="48"/>
        <w:rPr>
          <w:rFonts w:ascii="Arial" w:hAnsi="Arial" w:cs="Arial"/>
        </w:rPr>
      </w:pPr>
      <w:r w:rsidRPr="002E0B67">
        <w:rPr>
          <w:rFonts w:ascii="Arial" w:hAnsi="Arial" w:cs="Arial"/>
          <w:b/>
        </w:rPr>
        <w:t>Artículo 48.-</w:t>
      </w:r>
      <w:r w:rsidRPr="002E0B67">
        <w:rPr>
          <w:rFonts w:ascii="Arial" w:hAnsi="Arial" w:cs="Arial"/>
        </w:rPr>
        <w:t xml:space="preserve"> Las personas físicas o jurídicas que pretendan llevar a cabo la construcción, reconstrucción, reparación o demolición de obras, deberán obtener, previamente, la licencia y pagar los derechos conforme a la siguiente: </w:t>
      </w:r>
    </w:p>
    <w:p w:rsidR="00D5023F" w:rsidRPr="002E0B67" w:rsidRDefault="00D5023F" w:rsidP="00D5023F">
      <w:pPr>
        <w:ind w:right="48"/>
        <w:rPr>
          <w:rFonts w:ascii="Arial" w:hAnsi="Arial" w:cs="Arial"/>
        </w:rPr>
      </w:pPr>
    </w:p>
    <w:p w:rsidR="00D5023F" w:rsidRPr="002E0B67" w:rsidRDefault="00D5023F" w:rsidP="00D5023F">
      <w:pPr>
        <w:ind w:right="48"/>
        <w:rPr>
          <w:rFonts w:ascii="Arial" w:hAnsi="Arial" w:cs="Arial"/>
        </w:rPr>
      </w:pPr>
      <w:r w:rsidRPr="002E0B67">
        <w:rPr>
          <w:rFonts w:ascii="Arial" w:hAnsi="Arial" w:cs="Arial"/>
        </w:rPr>
        <w:t xml:space="preserve">I. Licencia de construcción, incluyendo inspección, por metro cuadrado de construcción de acuerdo con la clasificación siguiente: </w:t>
      </w:r>
    </w:p>
    <w:p w:rsidR="00D5023F" w:rsidRPr="002E0B67" w:rsidRDefault="00D5023F" w:rsidP="00D5023F">
      <w:pPr>
        <w:ind w:right="48"/>
        <w:rPr>
          <w:rFonts w:ascii="Arial" w:hAnsi="Arial" w:cs="Arial"/>
        </w:rPr>
      </w:pP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TARIFA</w:t>
      </w:r>
    </w:p>
    <w:p w:rsidR="00D5023F" w:rsidRPr="002E0B67" w:rsidRDefault="00D5023F" w:rsidP="00D5023F">
      <w:pPr>
        <w:ind w:right="48"/>
        <w:rPr>
          <w:rFonts w:ascii="Arial" w:hAnsi="Arial" w:cs="Arial"/>
        </w:rPr>
      </w:pPr>
    </w:p>
    <w:p w:rsidR="00D5023F" w:rsidRPr="002E0B67" w:rsidRDefault="00D5023F" w:rsidP="00D5023F">
      <w:pPr>
        <w:ind w:right="48"/>
        <w:rPr>
          <w:rFonts w:ascii="Arial" w:hAnsi="Arial" w:cs="Arial"/>
        </w:rPr>
      </w:pPr>
      <w:r w:rsidRPr="002E0B67">
        <w:rPr>
          <w:rFonts w:ascii="Arial" w:hAnsi="Arial" w:cs="Arial"/>
        </w:rPr>
        <w:t xml:space="preserve">A. Inmuebles de uso habitacional: </w:t>
      </w:r>
    </w:p>
    <w:p w:rsidR="00D5023F" w:rsidRPr="002E0B67" w:rsidRDefault="00D5023F" w:rsidP="00D5023F">
      <w:pPr>
        <w:ind w:right="48"/>
        <w:rPr>
          <w:rFonts w:ascii="Arial" w:hAnsi="Arial" w:cs="Arial"/>
        </w:rPr>
      </w:pPr>
    </w:p>
    <w:p w:rsidR="00D5023F" w:rsidRPr="002E0B67" w:rsidRDefault="00D5023F" w:rsidP="00D5023F">
      <w:pPr>
        <w:ind w:right="48"/>
        <w:rPr>
          <w:rFonts w:ascii="Arial" w:hAnsi="Arial" w:cs="Arial"/>
        </w:rPr>
      </w:pPr>
      <w:r w:rsidRPr="002E0B67">
        <w:rPr>
          <w:rFonts w:ascii="Arial" w:hAnsi="Arial" w:cs="Arial"/>
        </w:rPr>
        <w:t xml:space="preserve">1.- Densidad alta: </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a) Unifamiliar:                                                                                                   $ 1.48</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b) Plurifamiliar horizontal:                                                                                 $ 2.32</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c) Plurifamiliar vertical:                                                                                     $ 3.04</w:t>
      </w:r>
    </w:p>
    <w:p w:rsidR="00CA3A7C" w:rsidRDefault="00CA3A7C" w:rsidP="00D5023F">
      <w:pPr>
        <w:ind w:right="48"/>
        <w:rPr>
          <w:rFonts w:ascii="Arial" w:hAnsi="Arial" w:cs="Arial"/>
        </w:rPr>
      </w:pPr>
    </w:p>
    <w:p w:rsidR="00D5023F" w:rsidRPr="002E0B67" w:rsidRDefault="00D5023F" w:rsidP="00D5023F">
      <w:pPr>
        <w:ind w:right="48"/>
        <w:rPr>
          <w:rFonts w:ascii="Arial" w:hAnsi="Arial" w:cs="Arial"/>
        </w:rPr>
      </w:pPr>
      <w:r w:rsidRPr="002E0B67">
        <w:rPr>
          <w:rFonts w:ascii="Arial" w:hAnsi="Arial" w:cs="Arial"/>
        </w:rPr>
        <w:t xml:space="preserve">2.- Densidad media: </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a) Unifamiliar:                                                                                                   $ 3.68</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b) Plurifamiliar horizontal:                                                                                 $ 4.42</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c) Plurifamiliar vertical:                                                                                     $ 4.62</w:t>
      </w:r>
    </w:p>
    <w:p w:rsidR="00D5023F" w:rsidRPr="002E0B67" w:rsidRDefault="00D5023F" w:rsidP="00D5023F">
      <w:pPr>
        <w:pStyle w:val="NormalWeb"/>
        <w:spacing w:before="0" w:beforeAutospacing="0" w:after="0" w:afterAutospacing="0"/>
        <w:ind w:right="48"/>
        <w:rPr>
          <w:rFonts w:ascii="Arial" w:hAnsi="Arial" w:cs="Arial"/>
          <w:sz w:val="22"/>
          <w:szCs w:val="22"/>
        </w:rPr>
      </w:pPr>
    </w:p>
    <w:p w:rsidR="00D5023F" w:rsidRPr="002E0B67" w:rsidRDefault="00D5023F" w:rsidP="00D5023F">
      <w:pPr>
        <w:ind w:right="48"/>
        <w:rPr>
          <w:rFonts w:ascii="Arial" w:hAnsi="Arial" w:cs="Arial"/>
        </w:rPr>
      </w:pPr>
      <w:r w:rsidRPr="002E0B67">
        <w:rPr>
          <w:rFonts w:ascii="Arial" w:hAnsi="Arial" w:cs="Arial"/>
        </w:rPr>
        <w:t xml:space="preserve">3.- Densidad baja: </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a) Unifamiliar:                                                                                                   $ 5.46</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b) Plurifamiliar horizontal:                                                                                 $ 6.10</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c) Plurifamiliar vertical:                                                                                     $ 9.46</w:t>
      </w:r>
    </w:p>
    <w:p w:rsidR="00D5023F" w:rsidRPr="002E0B67" w:rsidRDefault="00D5023F" w:rsidP="00D5023F">
      <w:pPr>
        <w:ind w:right="48"/>
        <w:rPr>
          <w:rFonts w:ascii="Arial" w:hAnsi="Arial" w:cs="Arial"/>
        </w:rPr>
      </w:pPr>
    </w:p>
    <w:p w:rsidR="00D5023F" w:rsidRPr="002E0B67" w:rsidRDefault="00D5023F" w:rsidP="00D5023F">
      <w:pPr>
        <w:ind w:right="48"/>
        <w:rPr>
          <w:rFonts w:ascii="Arial" w:hAnsi="Arial" w:cs="Arial"/>
        </w:rPr>
      </w:pPr>
      <w:r w:rsidRPr="002E0B67">
        <w:rPr>
          <w:rFonts w:ascii="Arial" w:hAnsi="Arial" w:cs="Arial"/>
        </w:rPr>
        <w:t xml:space="preserve">4.- Densidad mínima: </w:t>
      </w:r>
    </w:p>
    <w:p w:rsidR="00D5023F" w:rsidRPr="002E0B67" w:rsidRDefault="00D5023F" w:rsidP="00D5023F">
      <w:pPr>
        <w:ind w:right="48"/>
        <w:rPr>
          <w:rFonts w:ascii="Arial" w:hAnsi="Arial" w:cs="Arial"/>
        </w:rPr>
      </w:pP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 xml:space="preserve">a) Unifamiliar:                                                                        </w:t>
      </w:r>
      <w:r w:rsidR="006222D6" w:rsidRPr="002E0B67">
        <w:rPr>
          <w:rFonts w:ascii="Arial" w:hAnsi="Arial" w:cs="Arial"/>
          <w:sz w:val="22"/>
          <w:szCs w:val="22"/>
        </w:rPr>
        <w:tab/>
      </w:r>
      <w:r w:rsidR="006222D6" w:rsidRPr="002E0B67">
        <w:rPr>
          <w:rFonts w:ascii="Arial" w:hAnsi="Arial" w:cs="Arial"/>
          <w:sz w:val="22"/>
          <w:szCs w:val="22"/>
        </w:rPr>
        <w:tab/>
      </w:r>
      <w:r w:rsidRPr="002E0B67">
        <w:rPr>
          <w:rFonts w:ascii="Arial" w:hAnsi="Arial" w:cs="Arial"/>
          <w:sz w:val="22"/>
          <w:szCs w:val="22"/>
        </w:rPr>
        <w:t>$ 10.50</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 xml:space="preserve">b) Plurifamiliar horizontal:                                                                 </w:t>
      </w:r>
      <w:r w:rsidR="006222D6" w:rsidRPr="002E0B67">
        <w:rPr>
          <w:rFonts w:ascii="Arial" w:hAnsi="Arial" w:cs="Arial"/>
          <w:sz w:val="22"/>
          <w:szCs w:val="22"/>
        </w:rPr>
        <w:tab/>
      </w:r>
      <w:r w:rsidRPr="002E0B67">
        <w:rPr>
          <w:rFonts w:ascii="Arial" w:hAnsi="Arial" w:cs="Arial"/>
          <w:sz w:val="22"/>
          <w:szCs w:val="22"/>
        </w:rPr>
        <w:t>$ 10.92</w:t>
      </w:r>
    </w:p>
    <w:p w:rsidR="00D5023F" w:rsidRPr="00CA3A7C" w:rsidRDefault="00D5023F" w:rsidP="00CA3A7C">
      <w:pPr>
        <w:pStyle w:val="NormalWeb"/>
        <w:spacing w:before="0" w:beforeAutospacing="0" w:after="0" w:afterAutospacing="0"/>
        <w:ind w:right="48"/>
        <w:rPr>
          <w:rStyle w:val="Textoennegrita"/>
          <w:rFonts w:ascii="Arial" w:hAnsi="Arial" w:cs="Arial"/>
          <w:b w:val="0"/>
          <w:bCs w:val="0"/>
          <w:sz w:val="22"/>
          <w:szCs w:val="22"/>
        </w:rPr>
      </w:pPr>
      <w:r w:rsidRPr="002E0B67">
        <w:rPr>
          <w:rFonts w:ascii="Arial" w:hAnsi="Arial" w:cs="Arial"/>
          <w:sz w:val="22"/>
          <w:szCs w:val="22"/>
        </w:rPr>
        <w:t xml:space="preserve">c) Plurifamiliar vertical:                                              </w:t>
      </w:r>
      <w:r w:rsidR="006222D6" w:rsidRPr="002E0B67">
        <w:rPr>
          <w:rFonts w:ascii="Arial" w:hAnsi="Arial" w:cs="Arial"/>
          <w:sz w:val="22"/>
          <w:szCs w:val="22"/>
        </w:rPr>
        <w:tab/>
      </w:r>
      <w:r w:rsidR="006222D6" w:rsidRPr="002E0B67">
        <w:rPr>
          <w:rFonts w:ascii="Arial" w:hAnsi="Arial" w:cs="Arial"/>
          <w:sz w:val="22"/>
          <w:szCs w:val="22"/>
        </w:rPr>
        <w:tab/>
      </w:r>
      <w:r w:rsidR="006222D6" w:rsidRPr="002E0B67">
        <w:rPr>
          <w:rFonts w:ascii="Arial" w:hAnsi="Arial" w:cs="Arial"/>
          <w:sz w:val="22"/>
          <w:szCs w:val="22"/>
        </w:rPr>
        <w:tab/>
      </w:r>
      <w:r w:rsidRPr="002E0B67">
        <w:rPr>
          <w:rFonts w:ascii="Arial" w:hAnsi="Arial" w:cs="Arial"/>
          <w:sz w:val="22"/>
          <w:szCs w:val="22"/>
        </w:rPr>
        <w:t>$ 13.02</w:t>
      </w:r>
    </w:p>
    <w:p w:rsidR="00D5023F" w:rsidRPr="002E0B67" w:rsidRDefault="00D5023F" w:rsidP="00D5023F">
      <w:pPr>
        <w:ind w:right="48"/>
        <w:rPr>
          <w:rFonts w:ascii="Arial" w:hAnsi="Arial" w:cs="Arial"/>
        </w:rPr>
      </w:pPr>
    </w:p>
    <w:p w:rsidR="00D5023F" w:rsidRPr="002E0B67" w:rsidRDefault="00D5023F" w:rsidP="00D5023F">
      <w:pPr>
        <w:ind w:right="48"/>
        <w:rPr>
          <w:rFonts w:ascii="Arial" w:hAnsi="Arial" w:cs="Arial"/>
        </w:rPr>
      </w:pPr>
      <w:r w:rsidRPr="002E0B67">
        <w:rPr>
          <w:rFonts w:ascii="Arial" w:hAnsi="Arial" w:cs="Arial"/>
        </w:rPr>
        <w:t xml:space="preserve">B.- Inmuebles de uso no habitacional: </w:t>
      </w:r>
    </w:p>
    <w:p w:rsidR="00D5023F" w:rsidRPr="002E0B67" w:rsidRDefault="00D5023F" w:rsidP="00D5023F">
      <w:pPr>
        <w:ind w:right="48"/>
        <w:rPr>
          <w:rFonts w:ascii="Arial" w:hAnsi="Arial" w:cs="Arial"/>
        </w:rPr>
      </w:pPr>
    </w:p>
    <w:p w:rsidR="00D5023F" w:rsidRPr="002E0B67" w:rsidRDefault="00D5023F" w:rsidP="00D5023F">
      <w:pPr>
        <w:ind w:right="48"/>
        <w:rPr>
          <w:rFonts w:ascii="Arial" w:hAnsi="Arial" w:cs="Arial"/>
        </w:rPr>
      </w:pPr>
      <w:r w:rsidRPr="002E0B67">
        <w:rPr>
          <w:rFonts w:ascii="Arial" w:hAnsi="Arial" w:cs="Arial"/>
        </w:rPr>
        <w:t xml:space="preserve">1.- Comercio y servicios: </w:t>
      </w:r>
    </w:p>
    <w:p w:rsidR="00D5023F" w:rsidRPr="002E0B67" w:rsidRDefault="00D5023F" w:rsidP="00D5023F">
      <w:pPr>
        <w:ind w:right="48"/>
        <w:rPr>
          <w:rFonts w:ascii="Arial" w:hAnsi="Arial" w:cs="Arial"/>
        </w:rPr>
      </w:pP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a) Barrial:                                                                                                          $ 3.78</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b) Central:                                                                                                         $ 7.56</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c) Regional:                                                                                                      $ 11.14</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d) Servicios a la industria y comercio:                                                              $ 3.36</w:t>
      </w:r>
    </w:p>
    <w:p w:rsidR="00D5023F" w:rsidRPr="002E0B67" w:rsidRDefault="00D5023F" w:rsidP="00D5023F">
      <w:pPr>
        <w:ind w:right="48"/>
        <w:rPr>
          <w:rFonts w:ascii="Arial" w:hAnsi="Arial" w:cs="Arial"/>
        </w:rPr>
      </w:pPr>
    </w:p>
    <w:p w:rsidR="00D5023F" w:rsidRPr="002E0B67" w:rsidRDefault="00D5023F" w:rsidP="00D5023F">
      <w:pPr>
        <w:ind w:right="48"/>
        <w:rPr>
          <w:rFonts w:ascii="Arial" w:hAnsi="Arial" w:cs="Arial"/>
        </w:rPr>
      </w:pPr>
      <w:r w:rsidRPr="002E0B67">
        <w:rPr>
          <w:rFonts w:ascii="Arial" w:hAnsi="Arial" w:cs="Arial"/>
        </w:rPr>
        <w:t xml:space="preserve">2.- Uso turístico: </w:t>
      </w:r>
    </w:p>
    <w:p w:rsidR="00D5023F" w:rsidRPr="002E0B67" w:rsidRDefault="00D5023F" w:rsidP="00D5023F">
      <w:pPr>
        <w:ind w:right="48"/>
        <w:rPr>
          <w:rFonts w:ascii="Arial" w:hAnsi="Arial" w:cs="Arial"/>
        </w:rPr>
      </w:pPr>
    </w:p>
    <w:p w:rsidR="00D5023F" w:rsidRPr="002E0B67" w:rsidRDefault="00D5023F" w:rsidP="00CA3A7C">
      <w:pPr>
        <w:pStyle w:val="NormalWeb"/>
        <w:tabs>
          <w:tab w:val="left" w:pos="7230"/>
        </w:tabs>
        <w:spacing w:before="0" w:beforeAutospacing="0" w:after="0" w:afterAutospacing="0"/>
        <w:ind w:right="48"/>
        <w:rPr>
          <w:rFonts w:ascii="Arial" w:hAnsi="Arial" w:cs="Arial"/>
          <w:sz w:val="22"/>
          <w:szCs w:val="22"/>
        </w:rPr>
      </w:pPr>
      <w:r w:rsidRPr="002E0B67">
        <w:rPr>
          <w:rFonts w:ascii="Arial" w:hAnsi="Arial" w:cs="Arial"/>
          <w:sz w:val="22"/>
          <w:szCs w:val="22"/>
        </w:rPr>
        <w:t xml:space="preserve">a) Campestre:                                                                         </w:t>
      </w:r>
      <w:r w:rsidR="00CA3A7C">
        <w:rPr>
          <w:rFonts w:ascii="Arial" w:hAnsi="Arial" w:cs="Arial"/>
          <w:sz w:val="22"/>
          <w:szCs w:val="22"/>
        </w:rPr>
        <w:tab/>
      </w:r>
      <w:r w:rsidRPr="002E0B67">
        <w:rPr>
          <w:rFonts w:ascii="Arial" w:hAnsi="Arial" w:cs="Arial"/>
          <w:sz w:val="22"/>
          <w:szCs w:val="22"/>
        </w:rPr>
        <w:t>$ 10.92</w:t>
      </w:r>
    </w:p>
    <w:p w:rsidR="00D5023F" w:rsidRPr="002E0B67" w:rsidRDefault="00D5023F" w:rsidP="00CA3A7C">
      <w:pPr>
        <w:pStyle w:val="NormalWeb"/>
        <w:tabs>
          <w:tab w:val="left" w:pos="7230"/>
        </w:tabs>
        <w:spacing w:before="0" w:beforeAutospacing="0" w:after="0" w:afterAutospacing="0"/>
        <w:ind w:right="48"/>
        <w:rPr>
          <w:rFonts w:ascii="Arial" w:hAnsi="Arial" w:cs="Arial"/>
          <w:sz w:val="22"/>
          <w:szCs w:val="22"/>
        </w:rPr>
      </w:pPr>
      <w:r w:rsidRPr="002E0B67">
        <w:rPr>
          <w:rFonts w:ascii="Arial" w:hAnsi="Arial" w:cs="Arial"/>
          <w:sz w:val="22"/>
          <w:szCs w:val="22"/>
        </w:rPr>
        <w:t xml:space="preserve">b) Hotelero densidad alta:                                                                 </w:t>
      </w:r>
      <w:r w:rsidR="00CA3A7C">
        <w:rPr>
          <w:rFonts w:ascii="Arial" w:hAnsi="Arial" w:cs="Arial"/>
          <w:sz w:val="22"/>
          <w:szCs w:val="22"/>
        </w:rPr>
        <w:tab/>
      </w:r>
      <w:r w:rsidRPr="002E0B67">
        <w:rPr>
          <w:rFonts w:ascii="Arial" w:hAnsi="Arial" w:cs="Arial"/>
          <w:sz w:val="22"/>
          <w:szCs w:val="22"/>
        </w:rPr>
        <w:t>$ 14.28</w:t>
      </w:r>
    </w:p>
    <w:p w:rsidR="00D5023F" w:rsidRPr="002E0B67" w:rsidRDefault="00D5023F" w:rsidP="00CA3A7C">
      <w:pPr>
        <w:pStyle w:val="NormalWeb"/>
        <w:tabs>
          <w:tab w:val="left" w:pos="7230"/>
        </w:tabs>
        <w:spacing w:before="0" w:beforeAutospacing="0" w:after="0" w:afterAutospacing="0"/>
        <w:ind w:right="48"/>
        <w:rPr>
          <w:rFonts w:ascii="Arial" w:hAnsi="Arial" w:cs="Arial"/>
          <w:sz w:val="22"/>
          <w:szCs w:val="22"/>
        </w:rPr>
      </w:pPr>
      <w:r w:rsidRPr="002E0B67">
        <w:rPr>
          <w:rFonts w:ascii="Arial" w:hAnsi="Arial" w:cs="Arial"/>
          <w:sz w:val="22"/>
          <w:szCs w:val="22"/>
        </w:rPr>
        <w:t xml:space="preserve">c) Hotelero densidad media:                                                                       </w:t>
      </w:r>
      <w:r w:rsidR="00CA3A7C">
        <w:rPr>
          <w:rFonts w:ascii="Arial" w:hAnsi="Arial" w:cs="Arial"/>
          <w:sz w:val="22"/>
          <w:szCs w:val="22"/>
        </w:rPr>
        <w:tab/>
      </w:r>
      <w:r w:rsidRPr="002E0B67">
        <w:rPr>
          <w:rFonts w:ascii="Arial" w:hAnsi="Arial" w:cs="Arial"/>
          <w:sz w:val="22"/>
          <w:szCs w:val="22"/>
        </w:rPr>
        <w:t>$ 17.22</w:t>
      </w:r>
    </w:p>
    <w:p w:rsidR="00D5023F" w:rsidRPr="002E0B67" w:rsidRDefault="00D5023F" w:rsidP="00CA3A7C">
      <w:pPr>
        <w:pStyle w:val="NormalWeb"/>
        <w:tabs>
          <w:tab w:val="left" w:pos="7230"/>
        </w:tabs>
        <w:spacing w:before="0" w:beforeAutospacing="0" w:after="0" w:afterAutospacing="0"/>
        <w:ind w:right="48"/>
        <w:rPr>
          <w:rFonts w:ascii="Arial" w:hAnsi="Arial" w:cs="Arial"/>
          <w:sz w:val="22"/>
          <w:szCs w:val="22"/>
        </w:rPr>
      </w:pPr>
      <w:r w:rsidRPr="002E0B67">
        <w:rPr>
          <w:rFonts w:ascii="Arial" w:hAnsi="Arial" w:cs="Arial"/>
          <w:sz w:val="22"/>
          <w:szCs w:val="22"/>
        </w:rPr>
        <w:t>d) Hotelero densidad baja:                                                                             $ 20.16</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e) Hotelero densidad mínima:                                                                        $ 23.10</w:t>
      </w:r>
    </w:p>
    <w:p w:rsidR="00D5023F" w:rsidRPr="002E0B67" w:rsidRDefault="00D5023F" w:rsidP="00D5023F">
      <w:pPr>
        <w:ind w:right="48"/>
        <w:rPr>
          <w:rFonts w:ascii="Arial" w:hAnsi="Arial" w:cs="Arial"/>
        </w:rPr>
      </w:pPr>
    </w:p>
    <w:p w:rsidR="00D5023F" w:rsidRPr="002E0B67" w:rsidRDefault="00D5023F" w:rsidP="00D5023F">
      <w:pPr>
        <w:ind w:right="48"/>
        <w:rPr>
          <w:rFonts w:ascii="Arial" w:hAnsi="Arial" w:cs="Arial"/>
        </w:rPr>
      </w:pPr>
      <w:r w:rsidRPr="002E0B67">
        <w:rPr>
          <w:rFonts w:ascii="Arial" w:hAnsi="Arial" w:cs="Arial"/>
        </w:rPr>
        <w:t xml:space="preserve">3.- Industria: </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a) Ligera, riesgo bajo:                                                                                     $ 7.56</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b) Media, riesgo medio:                                                                                  $ 10.50</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c) Pesada, riesgo alto:                                                                                    $ 13.02</w:t>
      </w:r>
    </w:p>
    <w:p w:rsidR="00D5023F" w:rsidRPr="002E0B67" w:rsidRDefault="00D5023F" w:rsidP="00D5023F">
      <w:pPr>
        <w:ind w:right="48"/>
        <w:rPr>
          <w:rFonts w:ascii="Arial" w:hAnsi="Arial" w:cs="Arial"/>
        </w:rPr>
      </w:pPr>
    </w:p>
    <w:p w:rsidR="00D5023F" w:rsidRPr="002E0B67" w:rsidRDefault="00D5023F" w:rsidP="00D5023F">
      <w:pPr>
        <w:ind w:right="48"/>
        <w:rPr>
          <w:rFonts w:ascii="Arial" w:hAnsi="Arial" w:cs="Arial"/>
        </w:rPr>
      </w:pPr>
      <w:r w:rsidRPr="002E0B67">
        <w:rPr>
          <w:rFonts w:ascii="Arial" w:hAnsi="Arial" w:cs="Arial"/>
        </w:rPr>
        <w:t xml:space="preserve">4.- Equipamiento y otros: </w:t>
      </w:r>
    </w:p>
    <w:p w:rsidR="00D5023F" w:rsidRPr="002E0B67" w:rsidRDefault="00D5023F" w:rsidP="00D5023F">
      <w:pPr>
        <w:ind w:right="48"/>
        <w:rPr>
          <w:rFonts w:ascii="Arial" w:hAnsi="Arial" w:cs="Arial"/>
        </w:rPr>
      </w:pP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a) Institucional:                                                                                                 $ 5.68</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b) Regional:                                                                                                      $ 5.68</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c) Espacios verdes:                                                                                          $ 5.68</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d) Especial:                                                                                                       $ 5.68</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e) Infraestructura:                                                                                             $ 5.68</w:t>
      </w:r>
    </w:p>
    <w:p w:rsidR="00CA3A7C" w:rsidRDefault="00CA3A7C" w:rsidP="00D5023F">
      <w:pPr>
        <w:ind w:right="48"/>
        <w:rPr>
          <w:rFonts w:ascii="Arial" w:hAnsi="Arial" w:cs="Arial"/>
        </w:rPr>
      </w:pPr>
    </w:p>
    <w:p w:rsidR="00D5023F" w:rsidRPr="002E0B67" w:rsidRDefault="00D5023F" w:rsidP="00D5023F">
      <w:pPr>
        <w:ind w:right="48"/>
        <w:rPr>
          <w:rStyle w:val="Textoennegrita"/>
          <w:rFonts w:ascii="Arial" w:hAnsi="Arial" w:cs="Arial"/>
          <w:b w:val="0"/>
          <w:bCs w:val="0"/>
        </w:rPr>
      </w:pPr>
      <w:r w:rsidRPr="002E0B67">
        <w:rPr>
          <w:rFonts w:ascii="Arial" w:hAnsi="Arial" w:cs="Arial"/>
        </w:rPr>
        <w:t xml:space="preserve">II. Licencias para construcción de albercas, por metro cúbico de capacidad: </w:t>
      </w:r>
    </w:p>
    <w:p w:rsidR="00D5023F" w:rsidRPr="002E0B67" w:rsidRDefault="00D5023F" w:rsidP="00D5023F">
      <w:pPr>
        <w:pStyle w:val="NormalWeb"/>
        <w:spacing w:before="0" w:beforeAutospacing="0" w:after="0" w:afterAutospacing="0"/>
        <w:ind w:right="48"/>
        <w:jc w:val="right"/>
        <w:rPr>
          <w:rFonts w:ascii="Arial" w:hAnsi="Arial" w:cs="Arial"/>
          <w:sz w:val="22"/>
          <w:szCs w:val="22"/>
        </w:rPr>
      </w:pPr>
      <w:r w:rsidRPr="002E0B67">
        <w:rPr>
          <w:rFonts w:ascii="Arial" w:hAnsi="Arial" w:cs="Arial"/>
          <w:sz w:val="22"/>
          <w:szCs w:val="22"/>
        </w:rPr>
        <w:t>$72.88</w:t>
      </w:r>
    </w:p>
    <w:p w:rsidR="00D5023F" w:rsidRPr="002E0B67" w:rsidRDefault="00D5023F" w:rsidP="00D5023F">
      <w:pPr>
        <w:ind w:right="48"/>
        <w:rPr>
          <w:rStyle w:val="Textoennegrita"/>
          <w:rFonts w:ascii="Arial" w:hAnsi="Arial" w:cs="Arial"/>
          <w:b w:val="0"/>
          <w:bCs w:val="0"/>
        </w:rPr>
      </w:pPr>
      <w:r w:rsidRPr="002E0B67">
        <w:rPr>
          <w:rFonts w:ascii="Arial" w:hAnsi="Arial" w:cs="Arial"/>
        </w:rPr>
        <w:t xml:space="preserve">III. Construcciones de canchas y áreas deportivas, por metro cuadrado, de: </w:t>
      </w:r>
    </w:p>
    <w:p w:rsidR="00D5023F" w:rsidRPr="002E0B67" w:rsidRDefault="00D5023F" w:rsidP="00D5023F">
      <w:pPr>
        <w:pStyle w:val="NormalWeb"/>
        <w:spacing w:before="0" w:beforeAutospacing="0" w:after="0" w:afterAutospacing="0"/>
        <w:ind w:right="48"/>
        <w:jc w:val="right"/>
        <w:rPr>
          <w:rFonts w:ascii="Arial" w:hAnsi="Arial" w:cs="Arial"/>
          <w:sz w:val="22"/>
          <w:szCs w:val="22"/>
        </w:rPr>
      </w:pPr>
      <w:r w:rsidRPr="002E0B67">
        <w:rPr>
          <w:rFonts w:ascii="Arial" w:hAnsi="Arial" w:cs="Arial"/>
          <w:sz w:val="22"/>
          <w:szCs w:val="22"/>
        </w:rPr>
        <w:t xml:space="preserve">$ </w:t>
      </w:r>
      <w:smartTag w:uri="urn:schemas-microsoft-com:office:smarttags" w:element="metricconverter">
        <w:smartTagPr>
          <w:attr w:name="ProductID" w:val="7.56 a"/>
        </w:smartTagPr>
        <w:r w:rsidRPr="002E0B67">
          <w:rPr>
            <w:rFonts w:ascii="Arial" w:hAnsi="Arial" w:cs="Arial"/>
            <w:sz w:val="22"/>
            <w:szCs w:val="22"/>
          </w:rPr>
          <w:t>7.56 a</w:t>
        </w:r>
      </w:smartTag>
      <w:r w:rsidRPr="002E0B67">
        <w:rPr>
          <w:rFonts w:ascii="Arial" w:hAnsi="Arial" w:cs="Arial"/>
          <w:sz w:val="22"/>
          <w:szCs w:val="22"/>
        </w:rPr>
        <w:t xml:space="preserve"> $ 28.56</w:t>
      </w:r>
    </w:p>
    <w:p w:rsidR="002E0B67" w:rsidRDefault="002E0B67" w:rsidP="00D5023F">
      <w:pPr>
        <w:ind w:right="48"/>
        <w:rPr>
          <w:rFonts w:ascii="Arial" w:hAnsi="Arial" w:cs="Arial"/>
        </w:rPr>
      </w:pPr>
    </w:p>
    <w:p w:rsidR="00D5023F" w:rsidRPr="002E0B67" w:rsidRDefault="00D5023F" w:rsidP="00D5023F">
      <w:pPr>
        <w:ind w:right="48"/>
        <w:rPr>
          <w:rFonts w:ascii="Arial" w:hAnsi="Arial" w:cs="Arial"/>
        </w:rPr>
      </w:pPr>
      <w:r w:rsidRPr="002E0B67">
        <w:rPr>
          <w:rFonts w:ascii="Arial" w:hAnsi="Arial" w:cs="Arial"/>
        </w:rPr>
        <w:t xml:space="preserve">IV. Estacionamientos para usos no habitacionales, por metro cuadrado: </w:t>
      </w:r>
    </w:p>
    <w:p w:rsidR="00D5023F" w:rsidRPr="002E0B67" w:rsidRDefault="00D5023F" w:rsidP="00D5023F">
      <w:pPr>
        <w:ind w:right="48"/>
        <w:rPr>
          <w:rFonts w:ascii="Arial" w:hAnsi="Arial" w:cs="Arial"/>
        </w:rPr>
      </w:pP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 xml:space="preserve">a) Descubierto:                                                                       </w:t>
      </w:r>
      <w:r w:rsidR="002E0B67">
        <w:rPr>
          <w:rFonts w:ascii="Arial" w:hAnsi="Arial" w:cs="Arial"/>
          <w:sz w:val="22"/>
          <w:szCs w:val="22"/>
        </w:rPr>
        <w:tab/>
      </w:r>
      <w:r w:rsidR="002E0B67">
        <w:rPr>
          <w:rFonts w:ascii="Arial" w:hAnsi="Arial" w:cs="Arial"/>
          <w:sz w:val="22"/>
          <w:szCs w:val="22"/>
        </w:rPr>
        <w:tab/>
        <w:t xml:space="preserve">   </w:t>
      </w:r>
      <w:r w:rsidRPr="002E0B67">
        <w:rPr>
          <w:rFonts w:ascii="Arial" w:hAnsi="Arial" w:cs="Arial"/>
          <w:sz w:val="22"/>
          <w:szCs w:val="22"/>
        </w:rPr>
        <w:t>$ 11.56</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 xml:space="preserve">b) Cubierto:                                                                                        </w:t>
      </w:r>
      <w:r w:rsidR="002E0B67">
        <w:rPr>
          <w:rFonts w:ascii="Arial" w:hAnsi="Arial" w:cs="Arial"/>
          <w:sz w:val="22"/>
          <w:szCs w:val="22"/>
        </w:rPr>
        <w:t xml:space="preserve">            </w:t>
      </w:r>
      <w:r w:rsidRPr="002E0B67">
        <w:rPr>
          <w:rFonts w:ascii="Arial" w:hAnsi="Arial" w:cs="Arial"/>
          <w:sz w:val="22"/>
          <w:szCs w:val="22"/>
        </w:rPr>
        <w:t>$ 13.24</w:t>
      </w:r>
    </w:p>
    <w:p w:rsidR="00D5023F" w:rsidRPr="002E0B67" w:rsidRDefault="00D5023F" w:rsidP="00D5023F">
      <w:pPr>
        <w:ind w:right="48"/>
        <w:rPr>
          <w:rFonts w:ascii="Arial" w:hAnsi="Arial" w:cs="Arial"/>
        </w:rPr>
      </w:pP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 xml:space="preserve">V. Licencia para demolición, sobre el importe de los derechos que se determinen de acuerdo a la fracción I, de este artículo, el:                                                 </w:t>
      </w:r>
      <w:r w:rsidR="002E0B67">
        <w:rPr>
          <w:rFonts w:ascii="Arial" w:hAnsi="Arial" w:cs="Arial"/>
          <w:sz w:val="22"/>
          <w:szCs w:val="22"/>
        </w:rPr>
        <w:t xml:space="preserve">         </w:t>
      </w:r>
      <w:r w:rsidRPr="002E0B67">
        <w:rPr>
          <w:rFonts w:ascii="Arial" w:hAnsi="Arial" w:cs="Arial"/>
          <w:sz w:val="22"/>
          <w:szCs w:val="22"/>
        </w:rPr>
        <w:t>20%</w:t>
      </w:r>
    </w:p>
    <w:p w:rsidR="002E0B67" w:rsidRDefault="002E0B67" w:rsidP="00D5023F">
      <w:pPr>
        <w:ind w:right="48"/>
        <w:rPr>
          <w:rFonts w:ascii="Arial" w:hAnsi="Arial" w:cs="Arial"/>
        </w:rPr>
      </w:pPr>
    </w:p>
    <w:p w:rsidR="00D5023F" w:rsidRPr="002E0B67" w:rsidRDefault="00D5023F" w:rsidP="00D5023F">
      <w:pPr>
        <w:ind w:right="48"/>
        <w:rPr>
          <w:rFonts w:ascii="Arial" w:hAnsi="Arial" w:cs="Arial"/>
        </w:rPr>
      </w:pPr>
      <w:r w:rsidRPr="002E0B67">
        <w:rPr>
          <w:rFonts w:ascii="Arial" w:hAnsi="Arial" w:cs="Arial"/>
        </w:rPr>
        <w:t xml:space="preserve">VI. Licencia para acotamiento de predios baldíos, bardado en colindancia y demolición de muros, por metro lineal: </w:t>
      </w:r>
    </w:p>
    <w:p w:rsidR="00D5023F" w:rsidRPr="002E0B67" w:rsidRDefault="00D5023F" w:rsidP="00D5023F">
      <w:pPr>
        <w:ind w:right="48"/>
        <w:rPr>
          <w:rFonts w:ascii="Arial" w:hAnsi="Arial" w:cs="Arial"/>
        </w:rPr>
      </w:pP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 xml:space="preserve">a) Densidad alta:                                                                                            </w:t>
      </w:r>
      <w:r w:rsidR="002E0B67">
        <w:rPr>
          <w:rFonts w:ascii="Arial" w:hAnsi="Arial" w:cs="Arial"/>
          <w:sz w:val="22"/>
          <w:szCs w:val="22"/>
        </w:rPr>
        <w:t xml:space="preserve">     </w:t>
      </w:r>
      <w:r w:rsidRPr="002E0B67">
        <w:rPr>
          <w:rFonts w:ascii="Arial" w:hAnsi="Arial" w:cs="Arial"/>
          <w:sz w:val="22"/>
          <w:szCs w:val="22"/>
        </w:rPr>
        <w:t>$ 1.78</w:t>
      </w:r>
    </w:p>
    <w:p w:rsidR="00D5023F" w:rsidRPr="002E0B67" w:rsidRDefault="00D5023F" w:rsidP="00D5023F">
      <w:pPr>
        <w:ind w:right="48"/>
        <w:rPr>
          <w:rStyle w:val="Textoennegrita"/>
          <w:rFonts w:ascii="Arial" w:hAnsi="Arial" w:cs="Arial"/>
          <w:b w:val="0"/>
          <w:bCs w:val="0"/>
        </w:rPr>
      </w:pPr>
      <w:r w:rsidRPr="002E0B67">
        <w:rPr>
          <w:rFonts w:ascii="Arial" w:hAnsi="Arial" w:cs="Arial"/>
        </w:rPr>
        <w:t xml:space="preserve">b) Densidad media:                                                                                          </w:t>
      </w:r>
      <w:r w:rsidR="002E0B67">
        <w:rPr>
          <w:rFonts w:ascii="Arial" w:hAnsi="Arial" w:cs="Arial"/>
        </w:rPr>
        <w:t xml:space="preserve">   </w:t>
      </w:r>
      <w:r w:rsidRPr="002E0B67">
        <w:rPr>
          <w:rFonts w:ascii="Arial" w:hAnsi="Arial" w:cs="Arial"/>
        </w:rPr>
        <w:t>$ 3.36</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 xml:space="preserve">c) Densidad baja:                                                                                             </w:t>
      </w:r>
      <w:r w:rsidR="002E0B67">
        <w:rPr>
          <w:rFonts w:ascii="Arial" w:hAnsi="Arial" w:cs="Arial"/>
          <w:sz w:val="22"/>
          <w:szCs w:val="22"/>
        </w:rPr>
        <w:t xml:space="preserve">   </w:t>
      </w:r>
      <w:r w:rsidRPr="002E0B67">
        <w:rPr>
          <w:rFonts w:ascii="Arial" w:hAnsi="Arial" w:cs="Arial"/>
          <w:sz w:val="22"/>
          <w:szCs w:val="22"/>
        </w:rPr>
        <w:t>$ 4.84</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 xml:space="preserve">d) Densidad mínima:                                                                                        </w:t>
      </w:r>
      <w:r w:rsidR="002E0B67">
        <w:rPr>
          <w:rFonts w:ascii="Arial" w:hAnsi="Arial" w:cs="Arial"/>
          <w:sz w:val="22"/>
          <w:szCs w:val="22"/>
        </w:rPr>
        <w:t xml:space="preserve">   </w:t>
      </w:r>
      <w:r w:rsidRPr="002E0B67">
        <w:rPr>
          <w:rFonts w:ascii="Arial" w:hAnsi="Arial" w:cs="Arial"/>
          <w:sz w:val="22"/>
          <w:szCs w:val="22"/>
        </w:rPr>
        <w:t>$ 8.08</w:t>
      </w:r>
    </w:p>
    <w:p w:rsidR="00D5023F" w:rsidRPr="002E0B67" w:rsidRDefault="00D5023F" w:rsidP="00D5023F">
      <w:pPr>
        <w:ind w:right="48"/>
        <w:rPr>
          <w:rFonts w:ascii="Arial" w:hAnsi="Arial" w:cs="Arial"/>
        </w:rPr>
      </w:pPr>
    </w:p>
    <w:p w:rsidR="00D5023F" w:rsidRPr="002E0B67" w:rsidRDefault="00D5023F" w:rsidP="00D5023F">
      <w:pPr>
        <w:ind w:right="48"/>
        <w:rPr>
          <w:rStyle w:val="Textoennegrita"/>
          <w:rFonts w:ascii="Arial" w:hAnsi="Arial" w:cs="Arial"/>
          <w:b w:val="0"/>
          <w:bCs w:val="0"/>
        </w:rPr>
      </w:pPr>
      <w:r w:rsidRPr="002E0B67">
        <w:rPr>
          <w:rFonts w:ascii="Arial" w:hAnsi="Arial" w:cs="Arial"/>
        </w:rPr>
        <w:t xml:space="preserve">VII. Licencia para instalar tapiales provisionales en la vía pública, por metro lineal: </w:t>
      </w:r>
    </w:p>
    <w:p w:rsidR="00D5023F" w:rsidRPr="002E0B67" w:rsidRDefault="002E0B67" w:rsidP="002E0B67">
      <w:pPr>
        <w:pStyle w:val="NormalWeb"/>
        <w:spacing w:before="0" w:beforeAutospacing="0" w:after="0" w:afterAutospacing="0"/>
        <w:ind w:left="7080" w:right="48"/>
        <w:rPr>
          <w:rFonts w:ascii="Arial" w:hAnsi="Arial" w:cs="Arial"/>
          <w:sz w:val="22"/>
          <w:szCs w:val="22"/>
        </w:rPr>
      </w:pPr>
      <w:r>
        <w:rPr>
          <w:rFonts w:ascii="Arial" w:hAnsi="Arial" w:cs="Arial"/>
          <w:sz w:val="22"/>
          <w:szCs w:val="22"/>
        </w:rPr>
        <w:t xml:space="preserve">       </w:t>
      </w:r>
      <w:r w:rsidR="00D5023F" w:rsidRPr="002E0B67">
        <w:rPr>
          <w:rFonts w:ascii="Arial" w:hAnsi="Arial" w:cs="Arial"/>
          <w:sz w:val="22"/>
          <w:szCs w:val="22"/>
        </w:rPr>
        <w:t>$42.84</w:t>
      </w:r>
    </w:p>
    <w:p w:rsidR="002E0B67" w:rsidRDefault="002E0B67" w:rsidP="00D5023F">
      <w:pPr>
        <w:pStyle w:val="NormalWeb"/>
        <w:spacing w:before="0" w:beforeAutospacing="0" w:after="0" w:afterAutospacing="0"/>
        <w:ind w:right="48"/>
        <w:rPr>
          <w:rFonts w:ascii="Arial" w:hAnsi="Arial" w:cs="Arial"/>
          <w:sz w:val="22"/>
          <w:szCs w:val="22"/>
        </w:rPr>
      </w:pP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 xml:space="preserve">VIII. Licencias para remodelación, sobre el importe de los derechos determinados de acuerdo a la fracción I, de este artículo, el:                                                </w:t>
      </w:r>
      <w:r w:rsidR="002E0B67">
        <w:rPr>
          <w:rFonts w:ascii="Arial" w:hAnsi="Arial" w:cs="Arial"/>
          <w:sz w:val="22"/>
          <w:szCs w:val="22"/>
        </w:rPr>
        <w:t xml:space="preserve">   </w:t>
      </w:r>
      <w:r w:rsidRPr="002E0B67">
        <w:rPr>
          <w:rFonts w:ascii="Arial" w:hAnsi="Arial" w:cs="Arial"/>
          <w:sz w:val="22"/>
          <w:szCs w:val="22"/>
        </w:rPr>
        <w:t>15%</w:t>
      </w:r>
    </w:p>
    <w:p w:rsidR="002E0B67" w:rsidRDefault="002E0B67" w:rsidP="00D5023F">
      <w:pPr>
        <w:ind w:right="48"/>
        <w:rPr>
          <w:rFonts w:ascii="Arial" w:hAnsi="Arial" w:cs="Arial"/>
          <w:lang w:val="es-ES"/>
        </w:rPr>
      </w:pPr>
    </w:p>
    <w:p w:rsidR="00D5023F" w:rsidRPr="002E0B67" w:rsidRDefault="00D5023F" w:rsidP="00D5023F">
      <w:pPr>
        <w:ind w:right="48"/>
        <w:rPr>
          <w:rFonts w:ascii="Arial" w:hAnsi="Arial" w:cs="Arial"/>
        </w:rPr>
      </w:pPr>
      <w:r w:rsidRPr="002E0B67">
        <w:rPr>
          <w:rFonts w:ascii="Arial" w:hAnsi="Arial" w:cs="Arial"/>
        </w:rPr>
        <w:t xml:space="preserve">IX. Licencias para reconstrucción, reestructuración o adaptación, sobre el importe de los derechos determinados de acuerdo con la fracción I, de este artículo en los términos previstos por el Ordenamiento de Construcción. </w:t>
      </w:r>
    </w:p>
    <w:p w:rsidR="00D5023F" w:rsidRPr="002E0B67" w:rsidRDefault="00D5023F" w:rsidP="00D5023F">
      <w:pPr>
        <w:ind w:right="48"/>
        <w:rPr>
          <w:rFonts w:ascii="Arial" w:hAnsi="Arial" w:cs="Arial"/>
        </w:rPr>
      </w:pP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a) Reparación menor, el:                                                                                    15%</w:t>
      </w: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b) Reparación mayor o adaptación, el:                                                               25%</w:t>
      </w:r>
    </w:p>
    <w:p w:rsidR="002E0B67" w:rsidRDefault="002E0B67" w:rsidP="00D5023F">
      <w:pPr>
        <w:pStyle w:val="NormalWeb"/>
        <w:spacing w:before="0" w:beforeAutospacing="0" w:after="0" w:afterAutospacing="0"/>
        <w:ind w:right="48"/>
        <w:rPr>
          <w:rFonts w:ascii="Arial" w:hAnsi="Arial" w:cs="Arial"/>
          <w:sz w:val="22"/>
          <w:szCs w:val="22"/>
        </w:rPr>
      </w:pPr>
    </w:p>
    <w:p w:rsidR="00D5023F" w:rsidRPr="002E0B67" w:rsidRDefault="00D5023F" w:rsidP="002E0B67">
      <w:pPr>
        <w:pStyle w:val="NormalWeb"/>
        <w:spacing w:before="0" w:beforeAutospacing="0" w:after="0" w:afterAutospacing="0"/>
        <w:ind w:right="48"/>
        <w:jc w:val="both"/>
        <w:rPr>
          <w:rFonts w:ascii="Arial" w:hAnsi="Arial" w:cs="Arial"/>
          <w:sz w:val="22"/>
          <w:szCs w:val="22"/>
        </w:rPr>
      </w:pPr>
      <w:r w:rsidRPr="002E0B67">
        <w:rPr>
          <w:rFonts w:ascii="Arial" w:hAnsi="Arial" w:cs="Arial"/>
          <w:sz w:val="22"/>
          <w:szCs w:val="22"/>
        </w:rPr>
        <w:t xml:space="preserve">X. Licencias para ocupación en la vía pública con materiales de construcción, las cuales se otorgarán siempre y cuando se ajusten a los lineamientos señalados por la dependencia competente de obras públicas y desarrollo urbano por metro cuadrado, por día:                                                                                            </w:t>
      </w:r>
      <w:r w:rsidR="002E0B67">
        <w:rPr>
          <w:rFonts w:ascii="Arial" w:hAnsi="Arial" w:cs="Arial"/>
          <w:sz w:val="22"/>
          <w:szCs w:val="22"/>
        </w:rPr>
        <w:t xml:space="preserve"> </w:t>
      </w:r>
      <w:r w:rsidRPr="002E0B67">
        <w:rPr>
          <w:rFonts w:ascii="Arial" w:hAnsi="Arial" w:cs="Arial"/>
          <w:sz w:val="22"/>
          <w:szCs w:val="22"/>
        </w:rPr>
        <w:t>$ 9.46</w:t>
      </w:r>
    </w:p>
    <w:p w:rsidR="002E0B67" w:rsidRDefault="002E0B67" w:rsidP="00D5023F">
      <w:pPr>
        <w:pStyle w:val="NormalWeb"/>
        <w:spacing w:before="0" w:beforeAutospacing="0" w:after="0" w:afterAutospacing="0"/>
        <w:ind w:right="48"/>
        <w:rPr>
          <w:rFonts w:ascii="Arial" w:hAnsi="Arial" w:cs="Arial"/>
          <w:sz w:val="22"/>
          <w:szCs w:val="22"/>
        </w:rPr>
      </w:pPr>
    </w:p>
    <w:p w:rsidR="00D5023F" w:rsidRPr="002E0B67" w:rsidRDefault="00D5023F" w:rsidP="00D5023F">
      <w:pPr>
        <w:pStyle w:val="NormalWeb"/>
        <w:spacing w:before="0" w:beforeAutospacing="0" w:after="0" w:afterAutospacing="0"/>
        <w:ind w:right="48"/>
        <w:rPr>
          <w:rFonts w:ascii="Arial" w:hAnsi="Arial" w:cs="Arial"/>
          <w:sz w:val="22"/>
          <w:szCs w:val="22"/>
        </w:rPr>
      </w:pPr>
      <w:r w:rsidRPr="002E0B67">
        <w:rPr>
          <w:rFonts w:ascii="Arial" w:hAnsi="Arial" w:cs="Arial"/>
          <w:sz w:val="22"/>
          <w:szCs w:val="22"/>
        </w:rPr>
        <w:t xml:space="preserve">XI. Licencias para movimientos de tierra, previo dictamen de la dependencia competente de obras públicas y desarrollo urbano, por metro cúbico:           </w:t>
      </w:r>
      <w:r w:rsidR="002E0B67">
        <w:rPr>
          <w:rFonts w:ascii="Arial" w:hAnsi="Arial" w:cs="Arial"/>
          <w:sz w:val="22"/>
          <w:szCs w:val="22"/>
        </w:rPr>
        <w:t xml:space="preserve"> </w:t>
      </w:r>
      <w:r w:rsidRPr="002E0B67">
        <w:rPr>
          <w:rFonts w:ascii="Arial" w:hAnsi="Arial" w:cs="Arial"/>
          <w:sz w:val="22"/>
          <w:szCs w:val="22"/>
        </w:rPr>
        <w:t>$ 5.68</w:t>
      </w:r>
    </w:p>
    <w:p w:rsidR="00D5023F" w:rsidRPr="002E0B67" w:rsidRDefault="00D5023F" w:rsidP="00D5023F">
      <w:pPr>
        <w:ind w:right="48"/>
        <w:rPr>
          <w:rFonts w:ascii="Arial" w:hAnsi="Arial" w:cs="Arial"/>
        </w:rPr>
      </w:pPr>
    </w:p>
    <w:p w:rsidR="00D5023F" w:rsidRPr="002E0B67" w:rsidRDefault="00D5023F" w:rsidP="00D5023F">
      <w:pPr>
        <w:ind w:right="48"/>
        <w:rPr>
          <w:rFonts w:ascii="Arial" w:hAnsi="Arial" w:cs="Arial"/>
        </w:rPr>
      </w:pPr>
      <w:r w:rsidRPr="002E0B67">
        <w:rPr>
          <w:rFonts w:ascii="Arial" w:hAnsi="Arial" w:cs="Arial"/>
        </w:rPr>
        <w:t xml:space="preserve">XII. Licencias provisionales de construcción, sobre el importe de los derechos que se determinen de acuerdo a la fracción I de este artículo, el 15% adicional, y únicamente en aquellos casos que a juicio de la dependencia municipal de obras públicas pueda otorgarse. </w:t>
      </w:r>
    </w:p>
    <w:p w:rsidR="00D5023F" w:rsidRPr="002E0B67" w:rsidRDefault="00D5023F" w:rsidP="00D5023F">
      <w:pPr>
        <w:ind w:right="48"/>
        <w:rPr>
          <w:rFonts w:ascii="Arial" w:hAnsi="Arial" w:cs="Arial"/>
        </w:rPr>
      </w:pPr>
    </w:p>
    <w:p w:rsidR="00D5023F" w:rsidRPr="00721907" w:rsidRDefault="00D5023F" w:rsidP="00D5023F">
      <w:pPr>
        <w:ind w:right="48"/>
        <w:rPr>
          <w:rFonts w:ascii="Arial" w:hAnsi="Arial" w:cs="Arial"/>
        </w:rPr>
      </w:pPr>
      <w:r w:rsidRPr="002E0B67">
        <w:rPr>
          <w:rFonts w:ascii="Arial" w:hAnsi="Arial" w:cs="Arial"/>
        </w:rPr>
        <w:t xml:space="preserve">XIII. Licencias similares no previstos en este artículo, por metro cuadrado o fracción, de: </w:t>
      </w:r>
      <w:r w:rsidR="002E0B67">
        <w:rPr>
          <w:rFonts w:ascii="Arial" w:hAnsi="Arial" w:cs="Arial"/>
        </w:rPr>
        <w:tab/>
      </w:r>
      <w:r w:rsidR="002E0B67">
        <w:rPr>
          <w:rFonts w:ascii="Arial" w:hAnsi="Arial" w:cs="Arial"/>
        </w:rPr>
        <w:tab/>
      </w:r>
      <w:r w:rsidR="002E0B67">
        <w:rPr>
          <w:rFonts w:ascii="Arial" w:hAnsi="Arial" w:cs="Arial"/>
        </w:rPr>
        <w:tab/>
      </w:r>
      <w:r w:rsidR="002E0B67">
        <w:rPr>
          <w:rFonts w:ascii="Arial" w:hAnsi="Arial" w:cs="Arial"/>
        </w:rPr>
        <w:tab/>
      </w:r>
      <w:r w:rsidR="002E0B67">
        <w:rPr>
          <w:rFonts w:ascii="Arial" w:hAnsi="Arial" w:cs="Arial"/>
        </w:rPr>
        <w:tab/>
      </w:r>
      <w:r w:rsidR="002E0B67">
        <w:rPr>
          <w:rFonts w:ascii="Arial" w:hAnsi="Arial" w:cs="Arial"/>
        </w:rPr>
        <w:tab/>
      </w:r>
      <w:r w:rsidR="002E0B67">
        <w:rPr>
          <w:rFonts w:ascii="Arial" w:hAnsi="Arial" w:cs="Arial"/>
        </w:rPr>
        <w:tab/>
      </w:r>
      <w:r w:rsidR="002E0B67">
        <w:rPr>
          <w:rFonts w:ascii="Arial" w:hAnsi="Arial" w:cs="Arial"/>
        </w:rPr>
        <w:tab/>
        <w:t xml:space="preserve">    </w:t>
      </w:r>
      <w:r w:rsidRPr="002E0B67">
        <w:rPr>
          <w:rFonts w:ascii="Arial" w:hAnsi="Arial" w:cs="Arial"/>
        </w:rPr>
        <w:t xml:space="preserve">$ </w:t>
      </w:r>
      <w:smartTag w:uri="urn:schemas-microsoft-com:office:smarttags" w:element="metricconverter">
        <w:smartTagPr>
          <w:attr w:name="ProductID" w:val="3.78 a"/>
        </w:smartTagPr>
        <w:r w:rsidRPr="002E0B67">
          <w:rPr>
            <w:rFonts w:ascii="Arial" w:hAnsi="Arial" w:cs="Arial"/>
          </w:rPr>
          <w:t>3.78 a</w:t>
        </w:r>
      </w:smartTag>
      <w:r w:rsidRPr="002E0B67">
        <w:rPr>
          <w:rFonts w:ascii="Arial" w:hAnsi="Arial" w:cs="Arial"/>
        </w:rPr>
        <w:t xml:space="preserve"> $ 63.00</w:t>
      </w:r>
    </w:p>
    <w:p w:rsidR="00D5023F" w:rsidRPr="00721907" w:rsidRDefault="00D5023F" w:rsidP="00D5023F">
      <w:pPr>
        <w:ind w:right="48"/>
        <w:rPr>
          <w:rStyle w:val="Textoennegrita"/>
          <w:rFonts w:ascii="Arial" w:hAnsi="Arial" w:cs="Arial"/>
          <w:b w:val="0"/>
          <w:bCs w:val="0"/>
        </w:rPr>
      </w:pPr>
    </w:p>
    <w:p w:rsidR="00D5023F" w:rsidRPr="00721907" w:rsidRDefault="00D5023F" w:rsidP="00D5023F">
      <w:pPr>
        <w:ind w:right="48"/>
        <w:rPr>
          <w:rFonts w:ascii="Arial" w:hAnsi="Arial" w:cs="Arial"/>
        </w:rPr>
      </w:pPr>
    </w:p>
    <w:p w:rsidR="00D5023F" w:rsidRPr="00721907" w:rsidRDefault="00D5023F" w:rsidP="00D5023F">
      <w:pPr>
        <w:ind w:right="48"/>
        <w:jc w:val="center"/>
        <w:rPr>
          <w:rFonts w:ascii="Arial" w:hAnsi="Arial" w:cs="Arial"/>
          <w:b/>
          <w:bCs/>
          <w:lang w:eastAsia="es-MX"/>
        </w:rPr>
      </w:pPr>
    </w:p>
    <w:p w:rsidR="00D5023F" w:rsidRPr="00721907" w:rsidRDefault="00D5023F" w:rsidP="00D5023F">
      <w:pPr>
        <w:ind w:right="48"/>
        <w:jc w:val="center"/>
        <w:rPr>
          <w:rFonts w:ascii="Arial" w:hAnsi="Arial" w:cs="Arial"/>
          <w:b/>
          <w:bCs/>
          <w:lang w:eastAsia="es-MX"/>
        </w:rPr>
      </w:pPr>
      <w:r w:rsidRPr="00721907">
        <w:rPr>
          <w:rFonts w:ascii="Arial" w:hAnsi="Arial" w:cs="Arial"/>
          <w:b/>
          <w:bCs/>
          <w:lang w:eastAsia="es-MX"/>
        </w:rPr>
        <w:t>SECCIÓN CUARTA</w:t>
      </w:r>
    </w:p>
    <w:p w:rsidR="00D5023F" w:rsidRPr="00721907" w:rsidRDefault="00D5023F" w:rsidP="00D5023F">
      <w:pPr>
        <w:ind w:right="48"/>
        <w:jc w:val="center"/>
        <w:rPr>
          <w:rFonts w:ascii="Arial" w:hAnsi="Arial" w:cs="Arial"/>
          <w:b/>
          <w:bCs/>
          <w:lang w:eastAsia="es-MX"/>
        </w:rPr>
      </w:pPr>
      <w:r w:rsidRPr="00721907">
        <w:rPr>
          <w:rFonts w:ascii="Arial" w:hAnsi="Arial" w:cs="Arial"/>
          <w:b/>
          <w:bCs/>
          <w:lang w:eastAsia="es-MX"/>
        </w:rPr>
        <w:t>DE LAS REGULARIZACIONES DE LOS REGISTROS DE OBRA</w:t>
      </w:r>
    </w:p>
    <w:p w:rsidR="00D5023F" w:rsidRPr="00721907" w:rsidRDefault="00D5023F" w:rsidP="00D5023F">
      <w:pPr>
        <w:ind w:right="48"/>
        <w:rPr>
          <w:rFonts w:ascii="Arial" w:hAnsi="Arial" w:cs="Arial"/>
          <w:lang w:eastAsia="es-MX"/>
        </w:rPr>
      </w:pP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49</w:t>
      </w:r>
      <w:r w:rsidRPr="00721907">
        <w:rPr>
          <w:rFonts w:ascii="Arial" w:hAnsi="Arial" w:cs="Arial"/>
        </w:rPr>
        <w:t xml:space="preserve">.- En apoyo del artículo 115, fracción V, de </w:t>
      </w:r>
      <w:smartTag w:uri="urn:schemas-microsoft-com:office:smarttags" w:element="PersonName">
        <w:smartTagPr>
          <w:attr w:name="ProductID" w:val="la Constituci￳n General"/>
        </w:smartTagPr>
        <w:r w:rsidRPr="00721907">
          <w:rPr>
            <w:rFonts w:ascii="Arial" w:hAnsi="Arial" w:cs="Arial"/>
          </w:rPr>
          <w:t>la Constitución General</w:t>
        </w:r>
      </w:smartTag>
      <w:r w:rsidRPr="00721907">
        <w:rPr>
          <w:rFonts w:ascii="Arial" w:hAnsi="Arial" w:cs="Arial"/>
        </w:rPr>
        <w:t xml:space="preserve"> de </w:t>
      </w:r>
      <w:smartTag w:uri="urn:schemas-microsoft-com:office:smarttags" w:element="PersonName">
        <w:smartTagPr>
          <w:attr w:name="ProductID" w:val="la Rep￺blica"/>
        </w:smartTagPr>
        <w:r w:rsidRPr="00721907">
          <w:rPr>
            <w:rFonts w:ascii="Arial" w:hAnsi="Arial" w:cs="Arial"/>
          </w:rPr>
          <w:t>la República</w:t>
        </w:r>
      </w:smartTag>
      <w:r w:rsidRPr="00721907">
        <w:rPr>
          <w:rFonts w:ascii="Arial" w:hAnsi="Arial" w:cs="Arial"/>
        </w:rPr>
        <w:t>, las regularizaciones de predios se llevarán a cabo mediante la aplicación de las disposiciones contenidas en el Código Urbano para el Estado de Jalisco; hecho lo anterior, se autorizarán las licencias de construcciones que al efecto se soliciten, previo al pago de los derechos determinados de acuerdo al artículo 48 de esta Ley</w:t>
      </w:r>
    </w:p>
    <w:p w:rsidR="00D5023F" w:rsidRPr="00721907" w:rsidRDefault="00D5023F" w:rsidP="00D5023F">
      <w:pPr>
        <w:ind w:right="48"/>
        <w:rPr>
          <w:rFonts w:ascii="Arial" w:hAnsi="Arial" w:cs="Arial"/>
        </w:rPr>
      </w:pPr>
    </w:p>
    <w:p w:rsidR="00D5023F" w:rsidRPr="00721907" w:rsidRDefault="00D5023F" w:rsidP="00D5023F">
      <w:pPr>
        <w:ind w:right="48"/>
        <w:jc w:val="center"/>
        <w:rPr>
          <w:rFonts w:ascii="Arial" w:hAnsi="Arial" w:cs="Arial"/>
          <w:b/>
          <w:bCs/>
          <w:lang w:eastAsia="es-MX"/>
        </w:rPr>
      </w:pPr>
    </w:p>
    <w:p w:rsidR="00D5023F" w:rsidRPr="00721907" w:rsidRDefault="00D5023F" w:rsidP="00D5023F">
      <w:pPr>
        <w:ind w:right="48"/>
        <w:jc w:val="center"/>
        <w:rPr>
          <w:rFonts w:ascii="Arial" w:hAnsi="Arial" w:cs="Arial"/>
          <w:b/>
          <w:bCs/>
          <w:lang w:eastAsia="es-MX"/>
        </w:rPr>
      </w:pPr>
      <w:r w:rsidRPr="00721907">
        <w:rPr>
          <w:rFonts w:ascii="Arial" w:hAnsi="Arial" w:cs="Arial"/>
          <w:b/>
          <w:bCs/>
          <w:lang w:eastAsia="es-MX"/>
        </w:rPr>
        <w:t>SECCIÓN QUINTA</w:t>
      </w:r>
    </w:p>
    <w:p w:rsidR="00D5023F" w:rsidRPr="00721907" w:rsidRDefault="00D5023F" w:rsidP="00D5023F">
      <w:pPr>
        <w:ind w:right="48"/>
        <w:jc w:val="center"/>
        <w:rPr>
          <w:rFonts w:ascii="Arial" w:hAnsi="Arial" w:cs="Arial"/>
          <w:b/>
          <w:bCs/>
          <w:lang w:eastAsia="es-MX"/>
        </w:rPr>
      </w:pPr>
      <w:r w:rsidRPr="00721907">
        <w:rPr>
          <w:rFonts w:ascii="Arial" w:hAnsi="Arial" w:cs="Arial"/>
          <w:b/>
          <w:bCs/>
          <w:lang w:eastAsia="es-MX"/>
        </w:rPr>
        <w:t>DEL ALINEAMIENTO, DESIGNACIÓN DE NÚMERO OFICIAL E INSPECCIÓN</w:t>
      </w:r>
    </w:p>
    <w:p w:rsidR="00D5023F" w:rsidRPr="00721907" w:rsidRDefault="00D5023F" w:rsidP="00D5023F">
      <w:pPr>
        <w:ind w:right="48"/>
        <w:rPr>
          <w:rFonts w:ascii="Arial" w:hAnsi="Arial" w:cs="Arial"/>
          <w:lang w:eastAsia="es-MX"/>
        </w:rPr>
      </w:pPr>
    </w:p>
    <w:p w:rsidR="00D5023F" w:rsidRPr="00CA3A7C" w:rsidRDefault="00D5023F" w:rsidP="00D5023F">
      <w:pPr>
        <w:ind w:right="48"/>
        <w:rPr>
          <w:rFonts w:ascii="Arial" w:hAnsi="Arial" w:cs="Arial"/>
          <w:lang w:eastAsia="es-MX"/>
        </w:rPr>
      </w:pPr>
      <w:r w:rsidRPr="00CA3A7C">
        <w:rPr>
          <w:rFonts w:ascii="Arial" w:hAnsi="Arial" w:cs="Arial"/>
          <w:b/>
          <w:lang w:eastAsia="es-MX"/>
        </w:rPr>
        <w:t>Artículo 50.-</w:t>
      </w:r>
      <w:r w:rsidRPr="00CA3A7C">
        <w:rPr>
          <w:rFonts w:ascii="Arial" w:hAnsi="Arial" w:cs="Arial"/>
          <w:lang w:eastAsia="es-MX"/>
        </w:rPr>
        <w:t xml:space="preserve"> Los contribuyentes a que se refiere el artículo 48 de esta Ley, pagarán además, derechos por concepto de alineamiento, designación de número oficial, inspección y demás servicios similares. En el caso de alineamiento de propiedades en esquina o con varios frentes en vías públicas establecidas o por establecerse cubrirán derechos por toda su longitud y se pagará la siguiente: </w:t>
      </w:r>
    </w:p>
    <w:p w:rsidR="00D5023F" w:rsidRPr="00CA3A7C" w:rsidRDefault="00D5023F" w:rsidP="00D5023F">
      <w:pPr>
        <w:pStyle w:val="NormalWeb"/>
        <w:spacing w:before="0" w:beforeAutospacing="0" w:after="0" w:afterAutospacing="0"/>
        <w:ind w:right="48"/>
        <w:rPr>
          <w:rFonts w:ascii="Arial" w:hAnsi="Arial" w:cs="Arial"/>
          <w:sz w:val="22"/>
          <w:szCs w:val="22"/>
        </w:rPr>
      </w:pPr>
    </w:p>
    <w:p w:rsidR="00D5023F" w:rsidRPr="00CA3A7C" w:rsidRDefault="00D5023F" w:rsidP="00D5023F">
      <w:pPr>
        <w:pStyle w:val="NormalWeb"/>
        <w:spacing w:before="0" w:beforeAutospacing="0" w:after="0" w:afterAutospacing="0"/>
        <w:ind w:right="48"/>
        <w:rPr>
          <w:rFonts w:ascii="Arial" w:hAnsi="Arial" w:cs="Arial"/>
          <w:sz w:val="22"/>
          <w:szCs w:val="22"/>
        </w:rPr>
      </w:pPr>
      <w:r w:rsidRPr="00CA3A7C">
        <w:rPr>
          <w:rFonts w:ascii="Arial" w:hAnsi="Arial" w:cs="Arial"/>
          <w:sz w:val="22"/>
          <w:szCs w:val="22"/>
        </w:rPr>
        <w:t>TARIFA</w:t>
      </w:r>
    </w:p>
    <w:p w:rsidR="00D5023F" w:rsidRPr="00CA3A7C" w:rsidRDefault="00D5023F" w:rsidP="00D5023F">
      <w:pPr>
        <w:ind w:right="48"/>
        <w:rPr>
          <w:rFonts w:ascii="Arial" w:hAnsi="Arial" w:cs="Arial"/>
        </w:rPr>
      </w:pPr>
      <w:r w:rsidRPr="00CA3A7C">
        <w:rPr>
          <w:rFonts w:ascii="Arial" w:hAnsi="Arial" w:cs="Arial"/>
        </w:rPr>
        <w:t xml:space="preserve">I. Alineamiento, por metro lineal según el tipo de construcción: </w:t>
      </w:r>
    </w:p>
    <w:p w:rsidR="00D5023F" w:rsidRPr="00CA3A7C" w:rsidRDefault="00D5023F" w:rsidP="00D5023F">
      <w:pPr>
        <w:ind w:right="48"/>
        <w:rPr>
          <w:rFonts w:ascii="Arial" w:hAnsi="Arial" w:cs="Arial"/>
        </w:rPr>
      </w:pPr>
    </w:p>
    <w:p w:rsidR="00D5023F" w:rsidRPr="00CA3A7C" w:rsidRDefault="00D5023F" w:rsidP="00D5023F">
      <w:pPr>
        <w:ind w:right="48"/>
        <w:rPr>
          <w:rFonts w:ascii="Arial" w:hAnsi="Arial" w:cs="Arial"/>
        </w:rPr>
      </w:pPr>
      <w:r w:rsidRPr="00CA3A7C">
        <w:rPr>
          <w:rFonts w:ascii="Arial" w:hAnsi="Arial" w:cs="Arial"/>
        </w:rPr>
        <w:t xml:space="preserve">A.- Inmuebles de uso habitacional: </w:t>
      </w:r>
    </w:p>
    <w:p w:rsidR="00D5023F" w:rsidRPr="00CA3A7C" w:rsidRDefault="00D5023F" w:rsidP="00D5023F">
      <w:pPr>
        <w:pStyle w:val="NormalWeb"/>
        <w:spacing w:before="0" w:beforeAutospacing="0" w:after="0" w:afterAutospacing="0"/>
        <w:ind w:right="48"/>
        <w:rPr>
          <w:rFonts w:ascii="Arial" w:hAnsi="Arial" w:cs="Arial"/>
          <w:sz w:val="22"/>
          <w:szCs w:val="22"/>
        </w:rPr>
      </w:pPr>
      <w:r w:rsidRPr="00CA3A7C">
        <w:rPr>
          <w:rFonts w:ascii="Arial" w:hAnsi="Arial" w:cs="Arial"/>
          <w:sz w:val="22"/>
          <w:szCs w:val="22"/>
        </w:rPr>
        <w:t>1.- Densidad alta:                                                                                             $ 3.26</w:t>
      </w:r>
    </w:p>
    <w:p w:rsidR="00D5023F" w:rsidRPr="00CA3A7C" w:rsidRDefault="00D5023F" w:rsidP="00D5023F">
      <w:pPr>
        <w:pStyle w:val="NormalWeb"/>
        <w:spacing w:before="0" w:beforeAutospacing="0" w:after="0" w:afterAutospacing="0"/>
        <w:ind w:right="48"/>
        <w:rPr>
          <w:rFonts w:ascii="Arial" w:hAnsi="Arial" w:cs="Arial"/>
          <w:sz w:val="22"/>
          <w:szCs w:val="22"/>
        </w:rPr>
      </w:pPr>
      <w:r w:rsidRPr="00CA3A7C">
        <w:rPr>
          <w:rFonts w:ascii="Arial" w:hAnsi="Arial" w:cs="Arial"/>
          <w:sz w:val="22"/>
          <w:szCs w:val="22"/>
        </w:rPr>
        <w:t>2.- Densidad media:                                                                                         $ 6.72</w:t>
      </w:r>
    </w:p>
    <w:p w:rsidR="00D5023F" w:rsidRPr="00CA3A7C" w:rsidRDefault="00D5023F" w:rsidP="00D5023F">
      <w:pPr>
        <w:pStyle w:val="NormalWeb"/>
        <w:spacing w:before="0" w:beforeAutospacing="0" w:after="0" w:afterAutospacing="0"/>
        <w:ind w:right="48"/>
        <w:rPr>
          <w:rFonts w:ascii="Arial" w:hAnsi="Arial" w:cs="Arial"/>
          <w:sz w:val="22"/>
          <w:szCs w:val="22"/>
        </w:rPr>
      </w:pPr>
      <w:r w:rsidRPr="00CA3A7C">
        <w:rPr>
          <w:rFonts w:ascii="Arial" w:hAnsi="Arial" w:cs="Arial"/>
          <w:sz w:val="22"/>
          <w:szCs w:val="22"/>
        </w:rPr>
        <w:t xml:space="preserve">3.- Densidad baja:                                                      </w:t>
      </w:r>
      <w:r w:rsidR="00CA3A7C" w:rsidRPr="00CA3A7C">
        <w:rPr>
          <w:rFonts w:ascii="Arial" w:hAnsi="Arial" w:cs="Arial"/>
          <w:sz w:val="22"/>
          <w:szCs w:val="22"/>
        </w:rPr>
        <w:tab/>
      </w:r>
      <w:r w:rsidR="00CA3A7C" w:rsidRPr="00CA3A7C">
        <w:rPr>
          <w:rFonts w:ascii="Arial" w:hAnsi="Arial" w:cs="Arial"/>
          <w:sz w:val="22"/>
          <w:szCs w:val="22"/>
        </w:rPr>
        <w:tab/>
      </w:r>
      <w:r w:rsidR="00CA3A7C" w:rsidRPr="00CA3A7C">
        <w:rPr>
          <w:rFonts w:ascii="Arial" w:hAnsi="Arial" w:cs="Arial"/>
          <w:sz w:val="22"/>
          <w:szCs w:val="22"/>
        </w:rPr>
        <w:tab/>
        <w:t xml:space="preserve">   </w:t>
      </w:r>
      <w:r w:rsidRPr="00CA3A7C">
        <w:rPr>
          <w:rFonts w:ascii="Arial" w:hAnsi="Arial" w:cs="Arial"/>
          <w:sz w:val="22"/>
          <w:szCs w:val="22"/>
        </w:rPr>
        <w:t xml:space="preserve"> $ 17.22</w:t>
      </w:r>
    </w:p>
    <w:p w:rsidR="00D5023F" w:rsidRPr="00CA3A7C" w:rsidRDefault="00D5023F" w:rsidP="00D5023F">
      <w:pPr>
        <w:pStyle w:val="NormalWeb"/>
        <w:spacing w:before="0" w:beforeAutospacing="0" w:after="0" w:afterAutospacing="0"/>
        <w:ind w:right="48"/>
        <w:rPr>
          <w:rFonts w:ascii="Arial" w:hAnsi="Arial" w:cs="Arial"/>
          <w:sz w:val="22"/>
          <w:szCs w:val="22"/>
        </w:rPr>
      </w:pPr>
      <w:r w:rsidRPr="00CA3A7C">
        <w:rPr>
          <w:rFonts w:ascii="Arial" w:hAnsi="Arial" w:cs="Arial"/>
          <w:sz w:val="22"/>
          <w:szCs w:val="22"/>
        </w:rPr>
        <w:t xml:space="preserve">4.- Densidad mínima:                                                                                     </w:t>
      </w:r>
      <w:r w:rsidR="00CA3A7C">
        <w:rPr>
          <w:rFonts w:ascii="Arial" w:hAnsi="Arial" w:cs="Arial"/>
          <w:sz w:val="22"/>
          <w:szCs w:val="22"/>
        </w:rPr>
        <w:t xml:space="preserve"> </w:t>
      </w:r>
      <w:r w:rsidRPr="00CA3A7C">
        <w:rPr>
          <w:rFonts w:ascii="Arial" w:hAnsi="Arial" w:cs="Arial"/>
          <w:sz w:val="22"/>
          <w:szCs w:val="22"/>
        </w:rPr>
        <w:t>$ 30.24</w:t>
      </w:r>
    </w:p>
    <w:p w:rsidR="00D5023F" w:rsidRPr="00CA3A7C" w:rsidRDefault="00D5023F" w:rsidP="00D5023F">
      <w:pPr>
        <w:ind w:right="48"/>
        <w:rPr>
          <w:rFonts w:ascii="Arial" w:hAnsi="Arial" w:cs="Arial"/>
        </w:rPr>
      </w:pPr>
    </w:p>
    <w:p w:rsidR="00D5023F" w:rsidRPr="00CA3A7C" w:rsidRDefault="00D5023F" w:rsidP="00D5023F">
      <w:pPr>
        <w:ind w:right="48"/>
        <w:rPr>
          <w:rFonts w:ascii="Arial" w:hAnsi="Arial" w:cs="Arial"/>
        </w:rPr>
      </w:pPr>
      <w:r w:rsidRPr="00CA3A7C">
        <w:rPr>
          <w:rFonts w:ascii="Arial" w:hAnsi="Arial" w:cs="Arial"/>
        </w:rPr>
        <w:t xml:space="preserve">B.- Inmuebles de uso no habitacional: </w:t>
      </w:r>
    </w:p>
    <w:p w:rsidR="00D5023F" w:rsidRPr="00CA3A7C" w:rsidRDefault="00D5023F" w:rsidP="00D5023F">
      <w:pPr>
        <w:ind w:right="48"/>
        <w:rPr>
          <w:rFonts w:ascii="Arial" w:hAnsi="Arial" w:cs="Arial"/>
        </w:rPr>
      </w:pPr>
    </w:p>
    <w:p w:rsidR="00D5023F" w:rsidRPr="00CA3A7C" w:rsidRDefault="00D5023F" w:rsidP="00D5023F">
      <w:pPr>
        <w:ind w:right="48"/>
        <w:rPr>
          <w:rFonts w:ascii="Arial" w:hAnsi="Arial" w:cs="Arial"/>
        </w:rPr>
      </w:pPr>
      <w:r w:rsidRPr="00CA3A7C">
        <w:rPr>
          <w:rFonts w:ascii="Arial" w:hAnsi="Arial" w:cs="Arial"/>
        </w:rPr>
        <w:t xml:space="preserve">1.- Comercio y servicios: </w:t>
      </w:r>
    </w:p>
    <w:p w:rsidR="00D5023F" w:rsidRPr="00CA3A7C" w:rsidRDefault="00D5023F" w:rsidP="00D5023F">
      <w:pPr>
        <w:ind w:right="48"/>
        <w:rPr>
          <w:rFonts w:ascii="Arial" w:hAnsi="Arial" w:cs="Arial"/>
        </w:rPr>
      </w:pPr>
    </w:p>
    <w:p w:rsidR="00D5023F" w:rsidRPr="00CA3A7C" w:rsidRDefault="00D5023F" w:rsidP="00CA3A7C">
      <w:pPr>
        <w:pStyle w:val="NormalWeb"/>
        <w:tabs>
          <w:tab w:val="left" w:pos="7230"/>
        </w:tabs>
        <w:spacing w:before="0" w:beforeAutospacing="0" w:after="0" w:afterAutospacing="0"/>
        <w:ind w:right="48"/>
        <w:rPr>
          <w:rFonts w:ascii="Arial" w:hAnsi="Arial" w:cs="Arial"/>
          <w:sz w:val="22"/>
          <w:szCs w:val="22"/>
        </w:rPr>
      </w:pPr>
      <w:r w:rsidRPr="00CA3A7C">
        <w:rPr>
          <w:rFonts w:ascii="Arial" w:hAnsi="Arial" w:cs="Arial"/>
          <w:sz w:val="22"/>
          <w:szCs w:val="22"/>
        </w:rPr>
        <w:t xml:space="preserve">a) Barrial:                                                          </w:t>
      </w:r>
      <w:r w:rsidR="00CA3A7C" w:rsidRPr="00CA3A7C">
        <w:rPr>
          <w:rFonts w:ascii="Arial" w:hAnsi="Arial" w:cs="Arial"/>
          <w:sz w:val="22"/>
          <w:szCs w:val="22"/>
        </w:rPr>
        <w:tab/>
      </w:r>
      <w:r w:rsidRPr="00CA3A7C">
        <w:rPr>
          <w:rFonts w:ascii="Arial" w:hAnsi="Arial" w:cs="Arial"/>
          <w:sz w:val="22"/>
          <w:szCs w:val="22"/>
        </w:rPr>
        <w:t>$ 10.50</w:t>
      </w:r>
    </w:p>
    <w:p w:rsidR="00D5023F" w:rsidRPr="00CA3A7C" w:rsidRDefault="00D5023F" w:rsidP="00CA3A7C">
      <w:pPr>
        <w:pStyle w:val="NormalWeb"/>
        <w:tabs>
          <w:tab w:val="left" w:pos="7230"/>
        </w:tabs>
        <w:spacing w:before="0" w:beforeAutospacing="0" w:after="0" w:afterAutospacing="0"/>
        <w:ind w:right="48"/>
        <w:rPr>
          <w:rFonts w:ascii="Arial" w:hAnsi="Arial" w:cs="Arial"/>
          <w:sz w:val="22"/>
          <w:szCs w:val="22"/>
        </w:rPr>
      </w:pPr>
      <w:r w:rsidRPr="00CA3A7C">
        <w:rPr>
          <w:rFonts w:ascii="Arial" w:hAnsi="Arial" w:cs="Arial"/>
          <w:sz w:val="22"/>
          <w:szCs w:val="22"/>
        </w:rPr>
        <w:t xml:space="preserve">b) Central:                                                </w:t>
      </w:r>
      <w:r w:rsidR="00CA3A7C" w:rsidRPr="00CA3A7C">
        <w:rPr>
          <w:rFonts w:ascii="Arial" w:hAnsi="Arial" w:cs="Arial"/>
          <w:sz w:val="22"/>
          <w:szCs w:val="22"/>
        </w:rPr>
        <w:tab/>
      </w:r>
      <w:r w:rsidRPr="00CA3A7C">
        <w:rPr>
          <w:rFonts w:ascii="Arial" w:hAnsi="Arial" w:cs="Arial"/>
          <w:sz w:val="22"/>
          <w:szCs w:val="22"/>
        </w:rPr>
        <w:t>$ 19.54</w:t>
      </w:r>
    </w:p>
    <w:p w:rsidR="00D5023F" w:rsidRPr="00CA3A7C" w:rsidRDefault="00D5023F" w:rsidP="00CA3A7C">
      <w:pPr>
        <w:pStyle w:val="NormalWeb"/>
        <w:tabs>
          <w:tab w:val="left" w:pos="7230"/>
        </w:tabs>
        <w:spacing w:before="0" w:beforeAutospacing="0" w:after="0" w:afterAutospacing="0"/>
        <w:ind w:right="48"/>
        <w:rPr>
          <w:rFonts w:ascii="Arial" w:hAnsi="Arial" w:cs="Arial"/>
          <w:sz w:val="22"/>
          <w:szCs w:val="22"/>
        </w:rPr>
      </w:pPr>
      <w:r w:rsidRPr="00CA3A7C">
        <w:rPr>
          <w:rFonts w:ascii="Arial" w:hAnsi="Arial" w:cs="Arial"/>
          <w:sz w:val="22"/>
          <w:szCs w:val="22"/>
        </w:rPr>
        <w:t>c) Regional:                                                                                                    $26.56</w:t>
      </w:r>
    </w:p>
    <w:p w:rsidR="00D5023F" w:rsidRPr="00CA3A7C" w:rsidRDefault="00D5023F" w:rsidP="00CA3A7C">
      <w:pPr>
        <w:pStyle w:val="NormalWeb"/>
        <w:tabs>
          <w:tab w:val="left" w:pos="7230"/>
        </w:tabs>
        <w:spacing w:before="0" w:beforeAutospacing="0" w:after="0" w:afterAutospacing="0"/>
        <w:ind w:right="48"/>
        <w:rPr>
          <w:rFonts w:ascii="Arial" w:hAnsi="Arial" w:cs="Arial"/>
          <w:sz w:val="22"/>
          <w:szCs w:val="22"/>
        </w:rPr>
      </w:pPr>
      <w:r w:rsidRPr="00CA3A7C">
        <w:rPr>
          <w:rFonts w:ascii="Arial" w:hAnsi="Arial" w:cs="Arial"/>
          <w:sz w:val="22"/>
          <w:szCs w:val="22"/>
        </w:rPr>
        <w:t xml:space="preserve">d) Servicios a la industria y comercio:                                                </w:t>
      </w:r>
      <w:r w:rsidR="00CA3A7C" w:rsidRPr="00CA3A7C">
        <w:rPr>
          <w:rFonts w:ascii="Arial" w:hAnsi="Arial" w:cs="Arial"/>
          <w:sz w:val="22"/>
          <w:szCs w:val="22"/>
        </w:rPr>
        <w:tab/>
      </w:r>
      <w:r w:rsidRPr="00CA3A7C">
        <w:rPr>
          <w:rFonts w:ascii="Arial" w:hAnsi="Arial" w:cs="Arial"/>
          <w:sz w:val="22"/>
          <w:szCs w:val="22"/>
        </w:rPr>
        <w:t>$ 10.50</w:t>
      </w:r>
    </w:p>
    <w:p w:rsidR="00D5023F" w:rsidRPr="00CA3A7C" w:rsidRDefault="00D5023F" w:rsidP="00D5023F">
      <w:pPr>
        <w:ind w:right="48"/>
        <w:rPr>
          <w:rStyle w:val="Textoennegrita"/>
          <w:rFonts w:ascii="Arial" w:hAnsi="Arial" w:cs="Arial"/>
          <w:b w:val="0"/>
          <w:bCs w:val="0"/>
        </w:rPr>
      </w:pPr>
    </w:p>
    <w:p w:rsidR="00D5023F" w:rsidRPr="00CA3A7C" w:rsidRDefault="00D5023F" w:rsidP="00D5023F">
      <w:pPr>
        <w:ind w:right="48"/>
        <w:rPr>
          <w:rFonts w:ascii="Arial" w:hAnsi="Arial" w:cs="Arial"/>
        </w:rPr>
      </w:pPr>
    </w:p>
    <w:p w:rsidR="00D5023F" w:rsidRPr="00CA3A7C" w:rsidRDefault="00D5023F" w:rsidP="00D5023F">
      <w:pPr>
        <w:ind w:right="48"/>
        <w:rPr>
          <w:rFonts w:ascii="Arial" w:hAnsi="Arial" w:cs="Arial"/>
        </w:rPr>
      </w:pPr>
      <w:r w:rsidRPr="00CA3A7C">
        <w:rPr>
          <w:rFonts w:ascii="Arial" w:hAnsi="Arial" w:cs="Arial"/>
        </w:rPr>
        <w:t xml:space="preserve">2.- Uso turístico: </w:t>
      </w:r>
    </w:p>
    <w:p w:rsidR="00D5023F" w:rsidRPr="00CA3A7C" w:rsidRDefault="00D5023F" w:rsidP="00D5023F">
      <w:pPr>
        <w:ind w:right="48"/>
        <w:rPr>
          <w:rFonts w:ascii="Arial" w:hAnsi="Arial" w:cs="Arial"/>
        </w:rPr>
      </w:pPr>
    </w:p>
    <w:p w:rsidR="00D5023F" w:rsidRPr="00CA3A7C" w:rsidRDefault="00D5023F" w:rsidP="00D5023F">
      <w:pPr>
        <w:pStyle w:val="NormalWeb"/>
        <w:spacing w:before="0" w:beforeAutospacing="0" w:after="0" w:afterAutospacing="0"/>
        <w:ind w:right="48"/>
        <w:rPr>
          <w:rFonts w:ascii="Arial" w:hAnsi="Arial" w:cs="Arial"/>
          <w:sz w:val="22"/>
          <w:szCs w:val="22"/>
        </w:rPr>
      </w:pPr>
      <w:r w:rsidRPr="00CA3A7C">
        <w:rPr>
          <w:rFonts w:ascii="Arial" w:hAnsi="Arial" w:cs="Arial"/>
          <w:sz w:val="22"/>
          <w:szCs w:val="22"/>
        </w:rPr>
        <w:t>a) Campestre:                                                                                                 $ 28.66</w:t>
      </w:r>
    </w:p>
    <w:p w:rsidR="00D5023F" w:rsidRPr="00CA3A7C" w:rsidRDefault="00D5023F" w:rsidP="00D5023F">
      <w:pPr>
        <w:pStyle w:val="NormalWeb"/>
        <w:spacing w:before="0" w:beforeAutospacing="0" w:after="0" w:afterAutospacing="0"/>
        <w:ind w:right="48"/>
        <w:rPr>
          <w:rFonts w:ascii="Arial" w:hAnsi="Arial" w:cs="Arial"/>
          <w:sz w:val="22"/>
          <w:szCs w:val="22"/>
        </w:rPr>
      </w:pPr>
      <w:r w:rsidRPr="00CA3A7C">
        <w:rPr>
          <w:rFonts w:ascii="Arial" w:hAnsi="Arial" w:cs="Arial"/>
          <w:sz w:val="22"/>
          <w:szCs w:val="22"/>
        </w:rPr>
        <w:t>b) Hotelero densidad alta:                                                                              $ 31.30</w:t>
      </w:r>
    </w:p>
    <w:p w:rsidR="00D5023F" w:rsidRPr="00CA3A7C" w:rsidRDefault="00D5023F" w:rsidP="00D5023F">
      <w:pPr>
        <w:pStyle w:val="NormalWeb"/>
        <w:spacing w:before="0" w:beforeAutospacing="0" w:after="0" w:afterAutospacing="0"/>
        <w:ind w:right="48"/>
        <w:rPr>
          <w:rFonts w:ascii="Arial" w:hAnsi="Arial" w:cs="Arial"/>
          <w:sz w:val="22"/>
          <w:szCs w:val="22"/>
        </w:rPr>
      </w:pPr>
      <w:r w:rsidRPr="00CA3A7C">
        <w:rPr>
          <w:rFonts w:ascii="Arial" w:hAnsi="Arial" w:cs="Arial"/>
          <w:sz w:val="22"/>
          <w:szCs w:val="22"/>
        </w:rPr>
        <w:t>c) Hotelero densidad media:                                                                          $ 32.56</w:t>
      </w:r>
    </w:p>
    <w:p w:rsidR="00D5023F" w:rsidRPr="00CA3A7C" w:rsidRDefault="00D5023F" w:rsidP="00D5023F">
      <w:pPr>
        <w:pStyle w:val="NormalWeb"/>
        <w:spacing w:before="0" w:beforeAutospacing="0" w:after="0" w:afterAutospacing="0"/>
        <w:ind w:right="48"/>
        <w:rPr>
          <w:rFonts w:ascii="Arial" w:hAnsi="Arial" w:cs="Arial"/>
          <w:sz w:val="22"/>
          <w:szCs w:val="22"/>
        </w:rPr>
      </w:pPr>
      <w:r w:rsidRPr="00CA3A7C">
        <w:rPr>
          <w:rFonts w:ascii="Arial" w:hAnsi="Arial" w:cs="Arial"/>
          <w:sz w:val="22"/>
          <w:szCs w:val="22"/>
        </w:rPr>
        <w:t>d) Hotelero densidad baja:                                                                             $ 35.08</w:t>
      </w:r>
    </w:p>
    <w:p w:rsidR="00D5023F" w:rsidRPr="00CA3A7C" w:rsidRDefault="00D5023F" w:rsidP="00D5023F">
      <w:pPr>
        <w:pStyle w:val="NormalWeb"/>
        <w:spacing w:before="0" w:beforeAutospacing="0" w:after="0" w:afterAutospacing="0"/>
        <w:ind w:right="48"/>
        <w:rPr>
          <w:rFonts w:ascii="Arial" w:hAnsi="Arial" w:cs="Arial"/>
          <w:sz w:val="22"/>
          <w:szCs w:val="22"/>
        </w:rPr>
      </w:pPr>
      <w:r w:rsidRPr="00CA3A7C">
        <w:rPr>
          <w:rFonts w:ascii="Arial" w:hAnsi="Arial" w:cs="Arial"/>
          <w:sz w:val="22"/>
          <w:szCs w:val="22"/>
        </w:rPr>
        <w:t>e) Hotelero densidad mínima:                                                                        $ 37.80</w:t>
      </w:r>
    </w:p>
    <w:p w:rsidR="00D5023F" w:rsidRPr="00CA3A7C" w:rsidRDefault="00D5023F" w:rsidP="00D5023F">
      <w:pPr>
        <w:ind w:right="48"/>
        <w:rPr>
          <w:rFonts w:ascii="Arial" w:hAnsi="Arial" w:cs="Arial"/>
        </w:rPr>
      </w:pPr>
    </w:p>
    <w:p w:rsidR="00D5023F" w:rsidRPr="00CA3A7C" w:rsidRDefault="00D5023F" w:rsidP="00D5023F">
      <w:pPr>
        <w:ind w:right="48"/>
        <w:rPr>
          <w:rFonts w:ascii="Arial" w:hAnsi="Arial" w:cs="Arial"/>
        </w:rPr>
      </w:pPr>
      <w:r w:rsidRPr="00CA3A7C">
        <w:rPr>
          <w:rFonts w:ascii="Arial" w:hAnsi="Arial" w:cs="Arial"/>
        </w:rPr>
        <w:t xml:space="preserve">3.- Industria: </w:t>
      </w:r>
    </w:p>
    <w:p w:rsidR="00D5023F" w:rsidRPr="00CA3A7C" w:rsidRDefault="00D5023F" w:rsidP="00D5023F">
      <w:pPr>
        <w:ind w:right="48"/>
        <w:rPr>
          <w:rFonts w:ascii="Arial" w:hAnsi="Arial" w:cs="Arial"/>
        </w:rPr>
      </w:pPr>
    </w:p>
    <w:p w:rsidR="00D5023F" w:rsidRPr="00CA3A7C" w:rsidRDefault="00D5023F" w:rsidP="00D5023F">
      <w:pPr>
        <w:pStyle w:val="NormalWeb"/>
        <w:spacing w:before="0" w:beforeAutospacing="0" w:after="0" w:afterAutospacing="0"/>
        <w:ind w:right="48"/>
        <w:rPr>
          <w:rFonts w:ascii="Arial" w:hAnsi="Arial" w:cs="Arial"/>
          <w:sz w:val="22"/>
          <w:szCs w:val="22"/>
        </w:rPr>
      </w:pPr>
      <w:r w:rsidRPr="00CA3A7C">
        <w:rPr>
          <w:rFonts w:ascii="Arial" w:hAnsi="Arial" w:cs="Arial"/>
          <w:sz w:val="22"/>
          <w:szCs w:val="22"/>
        </w:rPr>
        <w:t>a) Ligera, riesgo bajo:                                                                                     $ 17.28</w:t>
      </w:r>
    </w:p>
    <w:p w:rsidR="00D5023F" w:rsidRPr="00CA3A7C" w:rsidRDefault="00D5023F" w:rsidP="00D5023F">
      <w:pPr>
        <w:pStyle w:val="NormalWeb"/>
        <w:spacing w:before="0" w:beforeAutospacing="0" w:after="0" w:afterAutospacing="0"/>
        <w:ind w:right="48"/>
        <w:rPr>
          <w:rFonts w:ascii="Arial" w:hAnsi="Arial" w:cs="Arial"/>
          <w:sz w:val="22"/>
          <w:szCs w:val="22"/>
        </w:rPr>
      </w:pPr>
      <w:r w:rsidRPr="00CA3A7C">
        <w:rPr>
          <w:rFonts w:ascii="Arial" w:hAnsi="Arial" w:cs="Arial"/>
          <w:sz w:val="22"/>
          <w:szCs w:val="22"/>
        </w:rPr>
        <w:t xml:space="preserve">b) Media, riesgo medio:                                                         </w:t>
      </w:r>
      <w:r w:rsidR="00CA3A7C">
        <w:rPr>
          <w:rFonts w:ascii="Arial" w:hAnsi="Arial" w:cs="Arial"/>
          <w:sz w:val="22"/>
          <w:szCs w:val="22"/>
        </w:rPr>
        <w:tab/>
      </w:r>
      <w:r w:rsidR="00CA3A7C">
        <w:rPr>
          <w:rFonts w:ascii="Arial" w:hAnsi="Arial" w:cs="Arial"/>
          <w:sz w:val="22"/>
          <w:szCs w:val="22"/>
        </w:rPr>
        <w:tab/>
        <w:t xml:space="preserve">    </w:t>
      </w:r>
      <w:r w:rsidRPr="00CA3A7C">
        <w:rPr>
          <w:rFonts w:ascii="Arial" w:hAnsi="Arial" w:cs="Arial"/>
          <w:sz w:val="22"/>
          <w:szCs w:val="22"/>
        </w:rPr>
        <w:t>$ 15.54</w:t>
      </w:r>
    </w:p>
    <w:p w:rsidR="00D5023F" w:rsidRPr="00CA3A7C" w:rsidRDefault="00D5023F" w:rsidP="00D5023F">
      <w:pPr>
        <w:pStyle w:val="NormalWeb"/>
        <w:spacing w:before="0" w:beforeAutospacing="0" w:after="0" w:afterAutospacing="0"/>
        <w:ind w:right="48"/>
        <w:rPr>
          <w:rFonts w:ascii="Arial" w:hAnsi="Arial" w:cs="Arial"/>
          <w:sz w:val="22"/>
          <w:szCs w:val="22"/>
        </w:rPr>
      </w:pPr>
      <w:r w:rsidRPr="00CA3A7C">
        <w:rPr>
          <w:rFonts w:ascii="Arial" w:hAnsi="Arial" w:cs="Arial"/>
          <w:sz w:val="22"/>
          <w:szCs w:val="22"/>
        </w:rPr>
        <w:t>c) Pesada, riesgo alto:                                                                                    $ 26.04</w:t>
      </w:r>
    </w:p>
    <w:p w:rsidR="00D5023F" w:rsidRPr="00CA3A7C" w:rsidRDefault="00D5023F" w:rsidP="00D5023F">
      <w:pPr>
        <w:ind w:right="48"/>
        <w:rPr>
          <w:rStyle w:val="Textoennegrita"/>
          <w:rFonts w:ascii="Arial" w:hAnsi="Arial" w:cs="Arial"/>
          <w:b w:val="0"/>
          <w:bCs w:val="0"/>
        </w:rPr>
      </w:pPr>
    </w:p>
    <w:p w:rsidR="00D5023F" w:rsidRPr="00CA3A7C" w:rsidRDefault="00D5023F" w:rsidP="00D5023F">
      <w:pPr>
        <w:ind w:right="48"/>
        <w:rPr>
          <w:rFonts w:ascii="Arial" w:hAnsi="Arial" w:cs="Arial"/>
        </w:rPr>
      </w:pPr>
      <w:r w:rsidRPr="00CA3A7C">
        <w:rPr>
          <w:rFonts w:ascii="Arial" w:hAnsi="Arial" w:cs="Arial"/>
        </w:rPr>
        <w:t xml:space="preserve">4.- Equipamiento y otros: </w:t>
      </w:r>
    </w:p>
    <w:p w:rsidR="00D5023F" w:rsidRPr="00CA3A7C" w:rsidRDefault="00D5023F" w:rsidP="00D5023F">
      <w:pPr>
        <w:ind w:right="48"/>
        <w:rPr>
          <w:rFonts w:ascii="Arial" w:hAnsi="Arial" w:cs="Arial"/>
        </w:rPr>
      </w:pPr>
    </w:p>
    <w:p w:rsidR="00D5023F" w:rsidRPr="00CA3A7C" w:rsidRDefault="00D5023F" w:rsidP="00D5023F">
      <w:pPr>
        <w:pStyle w:val="NormalWeb"/>
        <w:spacing w:before="0" w:beforeAutospacing="0" w:after="0" w:afterAutospacing="0"/>
        <w:ind w:right="48"/>
        <w:rPr>
          <w:rFonts w:ascii="Arial" w:hAnsi="Arial" w:cs="Arial"/>
          <w:sz w:val="22"/>
          <w:szCs w:val="22"/>
        </w:rPr>
      </w:pPr>
      <w:r w:rsidRPr="00CA3A7C">
        <w:rPr>
          <w:rFonts w:ascii="Arial" w:hAnsi="Arial" w:cs="Arial"/>
          <w:sz w:val="22"/>
          <w:szCs w:val="22"/>
        </w:rPr>
        <w:t xml:space="preserve">a) Institucional:                                                                                  </w:t>
      </w:r>
      <w:r w:rsidR="00CA3A7C">
        <w:rPr>
          <w:rFonts w:ascii="Arial" w:hAnsi="Arial" w:cs="Arial"/>
          <w:sz w:val="22"/>
          <w:szCs w:val="22"/>
        </w:rPr>
        <w:tab/>
        <w:t xml:space="preserve">   </w:t>
      </w:r>
      <w:r w:rsidRPr="00CA3A7C">
        <w:rPr>
          <w:rFonts w:ascii="Arial" w:hAnsi="Arial" w:cs="Arial"/>
          <w:sz w:val="22"/>
          <w:szCs w:val="22"/>
        </w:rPr>
        <w:t>$ 13.02</w:t>
      </w:r>
    </w:p>
    <w:p w:rsidR="00D5023F" w:rsidRPr="00CA3A7C" w:rsidRDefault="00D5023F" w:rsidP="00D5023F">
      <w:pPr>
        <w:pStyle w:val="NormalWeb"/>
        <w:spacing w:before="0" w:beforeAutospacing="0" w:after="0" w:afterAutospacing="0"/>
        <w:ind w:right="48"/>
        <w:rPr>
          <w:rFonts w:ascii="Arial" w:hAnsi="Arial" w:cs="Arial"/>
          <w:sz w:val="22"/>
          <w:szCs w:val="22"/>
        </w:rPr>
      </w:pPr>
      <w:r w:rsidRPr="00CA3A7C">
        <w:rPr>
          <w:rFonts w:ascii="Arial" w:hAnsi="Arial" w:cs="Arial"/>
          <w:sz w:val="22"/>
          <w:szCs w:val="22"/>
        </w:rPr>
        <w:t>b) Regional:                                                                                                    $ 13.02</w:t>
      </w:r>
    </w:p>
    <w:p w:rsidR="00D5023F" w:rsidRPr="00CA3A7C" w:rsidRDefault="00D5023F" w:rsidP="00D5023F">
      <w:pPr>
        <w:pStyle w:val="NormalWeb"/>
        <w:spacing w:before="0" w:beforeAutospacing="0" w:after="0" w:afterAutospacing="0"/>
        <w:ind w:right="48"/>
        <w:rPr>
          <w:rFonts w:ascii="Arial" w:hAnsi="Arial" w:cs="Arial"/>
          <w:sz w:val="22"/>
          <w:szCs w:val="22"/>
        </w:rPr>
      </w:pPr>
      <w:r w:rsidRPr="00CA3A7C">
        <w:rPr>
          <w:rFonts w:ascii="Arial" w:hAnsi="Arial" w:cs="Arial"/>
          <w:sz w:val="22"/>
          <w:szCs w:val="22"/>
        </w:rPr>
        <w:t xml:space="preserve">c) Espacios verdes:                                                   </w:t>
      </w:r>
      <w:r w:rsidR="00CA3A7C">
        <w:rPr>
          <w:rFonts w:ascii="Arial" w:hAnsi="Arial" w:cs="Arial"/>
          <w:sz w:val="22"/>
          <w:szCs w:val="22"/>
        </w:rPr>
        <w:tab/>
      </w:r>
      <w:r w:rsidR="00CA3A7C">
        <w:rPr>
          <w:rFonts w:ascii="Arial" w:hAnsi="Arial" w:cs="Arial"/>
          <w:sz w:val="22"/>
          <w:szCs w:val="22"/>
        </w:rPr>
        <w:tab/>
      </w:r>
      <w:r w:rsidR="00CA3A7C">
        <w:rPr>
          <w:rFonts w:ascii="Arial" w:hAnsi="Arial" w:cs="Arial"/>
          <w:sz w:val="22"/>
          <w:szCs w:val="22"/>
        </w:rPr>
        <w:tab/>
        <w:t xml:space="preserve">    </w:t>
      </w:r>
      <w:r w:rsidRPr="00CA3A7C">
        <w:rPr>
          <w:rFonts w:ascii="Arial" w:hAnsi="Arial" w:cs="Arial"/>
          <w:sz w:val="22"/>
          <w:szCs w:val="22"/>
        </w:rPr>
        <w:t>$ 13.02</w:t>
      </w:r>
    </w:p>
    <w:p w:rsidR="00D5023F" w:rsidRPr="00CA3A7C" w:rsidRDefault="00D5023F" w:rsidP="00D5023F">
      <w:pPr>
        <w:pStyle w:val="NormalWeb"/>
        <w:spacing w:before="0" w:beforeAutospacing="0" w:after="0" w:afterAutospacing="0"/>
        <w:ind w:right="48"/>
        <w:rPr>
          <w:rFonts w:ascii="Arial" w:hAnsi="Arial" w:cs="Arial"/>
          <w:sz w:val="22"/>
          <w:szCs w:val="22"/>
        </w:rPr>
      </w:pPr>
      <w:r w:rsidRPr="00CA3A7C">
        <w:rPr>
          <w:rFonts w:ascii="Arial" w:hAnsi="Arial" w:cs="Arial"/>
          <w:sz w:val="22"/>
          <w:szCs w:val="22"/>
        </w:rPr>
        <w:t xml:space="preserve">d) Especial:                                                      </w:t>
      </w:r>
      <w:r w:rsidR="00CA3A7C">
        <w:rPr>
          <w:rFonts w:ascii="Arial" w:hAnsi="Arial" w:cs="Arial"/>
          <w:sz w:val="22"/>
          <w:szCs w:val="22"/>
        </w:rPr>
        <w:tab/>
      </w:r>
      <w:r w:rsidR="00CA3A7C">
        <w:rPr>
          <w:rFonts w:ascii="Arial" w:hAnsi="Arial" w:cs="Arial"/>
          <w:sz w:val="22"/>
          <w:szCs w:val="22"/>
        </w:rPr>
        <w:tab/>
      </w:r>
      <w:r w:rsidR="00CA3A7C">
        <w:rPr>
          <w:rFonts w:ascii="Arial" w:hAnsi="Arial" w:cs="Arial"/>
          <w:sz w:val="22"/>
          <w:szCs w:val="22"/>
        </w:rPr>
        <w:tab/>
      </w:r>
      <w:r w:rsidR="00CA3A7C">
        <w:rPr>
          <w:rFonts w:ascii="Arial" w:hAnsi="Arial" w:cs="Arial"/>
          <w:sz w:val="22"/>
          <w:szCs w:val="22"/>
        </w:rPr>
        <w:tab/>
        <w:t xml:space="preserve">    </w:t>
      </w:r>
      <w:r w:rsidRPr="00CA3A7C">
        <w:rPr>
          <w:rFonts w:ascii="Arial" w:hAnsi="Arial" w:cs="Arial"/>
          <w:sz w:val="22"/>
          <w:szCs w:val="22"/>
        </w:rPr>
        <w:t>$ 13.02</w:t>
      </w:r>
    </w:p>
    <w:p w:rsidR="00D5023F" w:rsidRPr="00721907" w:rsidRDefault="00D5023F" w:rsidP="00D5023F">
      <w:pPr>
        <w:pStyle w:val="NormalWeb"/>
        <w:spacing w:before="0" w:beforeAutospacing="0" w:after="0" w:afterAutospacing="0"/>
        <w:ind w:right="48"/>
        <w:rPr>
          <w:rFonts w:ascii="Arial" w:hAnsi="Arial" w:cs="Arial"/>
          <w:sz w:val="22"/>
          <w:szCs w:val="22"/>
        </w:rPr>
      </w:pPr>
      <w:r w:rsidRPr="00CA3A7C">
        <w:rPr>
          <w:rFonts w:ascii="Arial" w:hAnsi="Arial" w:cs="Arial"/>
          <w:sz w:val="22"/>
          <w:szCs w:val="22"/>
        </w:rPr>
        <w:t xml:space="preserve">e) Infraestructura:                                                                                          </w:t>
      </w:r>
      <w:r w:rsidR="00CA3A7C">
        <w:rPr>
          <w:rFonts w:ascii="Arial" w:hAnsi="Arial" w:cs="Arial"/>
          <w:sz w:val="22"/>
          <w:szCs w:val="22"/>
        </w:rPr>
        <w:t xml:space="preserve"> </w:t>
      </w:r>
      <w:r w:rsidRPr="00CA3A7C">
        <w:rPr>
          <w:rFonts w:ascii="Arial" w:hAnsi="Arial" w:cs="Arial"/>
          <w:sz w:val="22"/>
          <w:szCs w:val="22"/>
        </w:rPr>
        <w:t>$ 13.24</w:t>
      </w:r>
    </w:p>
    <w:p w:rsidR="00D5023F" w:rsidRPr="00721907" w:rsidRDefault="00D5023F" w:rsidP="00D5023F">
      <w:pPr>
        <w:ind w:right="48"/>
        <w:rPr>
          <w:rStyle w:val="Textoennegrita"/>
          <w:rFonts w:ascii="Arial" w:hAnsi="Arial" w:cs="Arial"/>
          <w:b w:val="0"/>
          <w:bCs w:val="0"/>
        </w:rPr>
      </w:pP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ind w:right="48"/>
        <w:rPr>
          <w:rFonts w:ascii="Arial" w:hAnsi="Arial" w:cs="Arial"/>
        </w:rPr>
      </w:pPr>
      <w:r w:rsidRPr="00721907">
        <w:rPr>
          <w:rFonts w:ascii="Arial" w:hAnsi="Arial" w:cs="Arial"/>
          <w:b/>
        </w:rPr>
        <w:t>Artículo 51</w:t>
      </w:r>
      <w:r w:rsidRPr="00721907">
        <w:rPr>
          <w:rFonts w:ascii="Arial" w:hAnsi="Arial" w:cs="Arial"/>
        </w:rPr>
        <w:t xml:space="preserve">.- Por las obras destinadas a casa habitación para uso del propietario que no excedan de 25 salarios mínimos generales elevados al año de la zona económica correspondiente, se pagará el 2% sobre los derechos de licencias y permisos correspondientes, incluyendo alineamiento y número oficial.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Para tener derecho al beneficio señalado en el párrafo anterior, será necesario la presentación del certificado catastral en donde conste que el interesado es propietario de un solo inmueble en este Municipio.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Para tales efectos se requerirá peritaje de la dependencia competente de obras públicas y desarrollo urbano, el cual será gratuito siempre y cuando no se rebase la cantidad señalada.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Quedan comprendidos en este beneficio los supuestos a que se refiere el artículo 147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del Estado de Jalisco.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Los términos de vigencia de las licencias y permisos a que se refiere el artículo 48, serán hasta por 24 meses; transcurrido este término, el solicitante pagará el 10% del costo de su licencia o permiso por cada bimestre de prorroga; no será necesario el pago de éste cuando se haya dado aviso de suspensión de la obra. </w:t>
      </w:r>
    </w:p>
    <w:p w:rsidR="00D5023F" w:rsidRPr="00721907" w:rsidRDefault="00D5023F" w:rsidP="00D5023F">
      <w:pPr>
        <w:ind w:right="48"/>
        <w:rPr>
          <w:rFonts w:ascii="Arial" w:hAnsi="Arial" w:cs="Arial"/>
        </w:rPr>
      </w:pPr>
    </w:p>
    <w:p w:rsidR="00D5023F" w:rsidRPr="00721907" w:rsidRDefault="00D5023F" w:rsidP="00CA3A7C">
      <w:pPr>
        <w:ind w:right="48"/>
        <w:rPr>
          <w:rFonts w:ascii="Arial" w:hAnsi="Arial" w:cs="Arial"/>
          <w:b/>
          <w:bCs/>
        </w:rPr>
      </w:pPr>
    </w:p>
    <w:p w:rsidR="00D5023F" w:rsidRPr="00721907" w:rsidRDefault="00D5023F" w:rsidP="00D5023F">
      <w:pPr>
        <w:ind w:right="48"/>
        <w:jc w:val="center"/>
        <w:rPr>
          <w:rFonts w:ascii="Arial" w:hAnsi="Arial" w:cs="Arial"/>
          <w:b/>
          <w:bCs/>
        </w:rPr>
      </w:pPr>
      <w:r w:rsidRPr="00721907">
        <w:rPr>
          <w:rFonts w:ascii="Arial" w:hAnsi="Arial" w:cs="Arial"/>
          <w:b/>
          <w:bCs/>
        </w:rPr>
        <w:t>SECCIÓN SEXTA</w:t>
      </w:r>
    </w:p>
    <w:p w:rsidR="00D5023F" w:rsidRPr="00721907" w:rsidRDefault="00D5023F" w:rsidP="00D5023F">
      <w:pPr>
        <w:ind w:right="48"/>
        <w:jc w:val="center"/>
        <w:rPr>
          <w:rFonts w:ascii="Arial" w:hAnsi="Arial" w:cs="Arial"/>
          <w:b/>
          <w:bCs/>
        </w:rPr>
      </w:pPr>
      <w:r w:rsidRPr="00721907">
        <w:rPr>
          <w:rFonts w:ascii="Arial" w:hAnsi="Arial" w:cs="Arial"/>
          <w:b/>
          <w:bCs/>
        </w:rPr>
        <w:t>DE LAS LICENCIAS DE CAMBIO DE REGIMEN DE PROPIEDAD Y URBANIZACION</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b/>
        </w:rPr>
        <w:t>Artículo 52</w:t>
      </w:r>
      <w:r w:rsidRPr="00721907">
        <w:rPr>
          <w:rFonts w:ascii="Arial" w:hAnsi="Arial" w:cs="Arial"/>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 Por solicitud de autorizaciones: </w:t>
      </w: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a) Del proyecto definitivo de urbanización, por hectárea: </w:t>
      </w:r>
      <w:r w:rsidR="00CA3A7C">
        <w:rPr>
          <w:rFonts w:ascii="Arial" w:hAnsi="Arial" w:cs="Arial"/>
          <w:sz w:val="22"/>
          <w:szCs w:val="22"/>
        </w:rPr>
        <w:tab/>
      </w:r>
      <w:r w:rsidR="00CA3A7C">
        <w:rPr>
          <w:rFonts w:ascii="Arial" w:hAnsi="Arial" w:cs="Arial"/>
          <w:sz w:val="22"/>
          <w:szCs w:val="22"/>
        </w:rPr>
        <w:tab/>
      </w:r>
      <w:r w:rsidR="00CA3A7C">
        <w:rPr>
          <w:rFonts w:ascii="Arial" w:hAnsi="Arial" w:cs="Arial"/>
          <w:sz w:val="22"/>
          <w:szCs w:val="22"/>
        </w:rPr>
        <w:tab/>
      </w:r>
      <w:r w:rsidRPr="00721907">
        <w:rPr>
          <w:rFonts w:ascii="Arial" w:hAnsi="Arial" w:cs="Arial"/>
          <w:sz w:val="22"/>
          <w:szCs w:val="22"/>
        </w:rPr>
        <w:t>$ 1,025.33</w:t>
      </w:r>
    </w:p>
    <w:p w:rsidR="00D5023F" w:rsidRPr="00721907" w:rsidRDefault="00D5023F" w:rsidP="00D5023F">
      <w:pPr>
        <w:ind w:right="48"/>
        <w:rPr>
          <w:rStyle w:val="Textoennegrita"/>
          <w:rFonts w:ascii="Arial" w:hAnsi="Arial" w:cs="Arial"/>
          <w:b w:val="0"/>
          <w:bCs w:val="0"/>
        </w:rPr>
      </w:pPr>
    </w:p>
    <w:p w:rsidR="00D5023F" w:rsidRPr="00721907" w:rsidRDefault="00D5023F" w:rsidP="00D5023F">
      <w:pPr>
        <w:ind w:right="48"/>
        <w:rPr>
          <w:rFonts w:ascii="Arial" w:hAnsi="Arial" w:cs="Arial"/>
        </w:rPr>
      </w:pPr>
      <w:r w:rsidRPr="00721907">
        <w:rPr>
          <w:rFonts w:ascii="Arial" w:hAnsi="Arial" w:cs="Arial"/>
        </w:rPr>
        <w:t xml:space="preserve">II. Por la autorización para urbanizar sobre la superficie total del predio a urbanizar, por metro cuadrado, según su categoría: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Inmuebles de uso habitacional: </w:t>
      </w:r>
    </w:p>
    <w:p w:rsidR="00D5023F" w:rsidRPr="00721907" w:rsidRDefault="00D5023F" w:rsidP="00CA3A7C">
      <w:pPr>
        <w:pStyle w:val="NormalWeb"/>
        <w:tabs>
          <w:tab w:val="left" w:pos="7371"/>
        </w:tabs>
        <w:spacing w:before="0" w:beforeAutospacing="0" w:after="0" w:afterAutospacing="0"/>
        <w:ind w:right="48"/>
        <w:rPr>
          <w:rStyle w:val="Textoennegrita"/>
          <w:rFonts w:ascii="Arial" w:hAnsi="Arial" w:cs="Arial"/>
          <w:bCs w:val="0"/>
          <w:sz w:val="22"/>
          <w:szCs w:val="22"/>
        </w:rPr>
      </w:pPr>
      <w:r w:rsidRPr="00721907">
        <w:rPr>
          <w:rFonts w:ascii="Arial" w:hAnsi="Arial" w:cs="Arial"/>
          <w:sz w:val="22"/>
          <w:szCs w:val="22"/>
        </w:rPr>
        <w:t>1.- Densidad alta</w:t>
      </w:r>
      <w:r w:rsidRPr="00721907">
        <w:rPr>
          <w:rFonts w:ascii="Arial" w:hAnsi="Arial" w:cs="Arial"/>
          <w:b/>
          <w:sz w:val="22"/>
          <w:szCs w:val="22"/>
        </w:rPr>
        <w:t xml:space="preserve">:                        </w:t>
      </w:r>
      <w:r w:rsidR="00CA3A7C">
        <w:rPr>
          <w:rFonts w:ascii="Arial" w:hAnsi="Arial" w:cs="Arial"/>
          <w:b/>
          <w:sz w:val="22"/>
          <w:szCs w:val="22"/>
        </w:rPr>
        <w:tab/>
      </w:r>
      <w:r w:rsidRPr="00721907">
        <w:rPr>
          <w:rFonts w:ascii="Arial" w:hAnsi="Arial" w:cs="Arial"/>
          <w:sz w:val="22"/>
          <w:szCs w:val="22"/>
        </w:rPr>
        <w:t>$ 0.93</w:t>
      </w:r>
    </w:p>
    <w:p w:rsidR="00D5023F" w:rsidRPr="00721907" w:rsidRDefault="00D5023F" w:rsidP="00CA3A7C">
      <w:pPr>
        <w:pStyle w:val="NormalWeb"/>
        <w:tabs>
          <w:tab w:val="left" w:pos="7371"/>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2.- Densidad media: </w:t>
      </w:r>
      <w:r w:rsidR="00CA3A7C">
        <w:rPr>
          <w:rFonts w:ascii="Arial" w:hAnsi="Arial" w:cs="Arial"/>
          <w:sz w:val="22"/>
          <w:szCs w:val="22"/>
        </w:rPr>
        <w:tab/>
      </w:r>
      <w:r w:rsidRPr="00721907">
        <w:rPr>
          <w:rFonts w:ascii="Arial" w:hAnsi="Arial" w:cs="Arial"/>
          <w:sz w:val="22"/>
          <w:szCs w:val="22"/>
        </w:rPr>
        <w:t>$ 1.54</w:t>
      </w:r>
    </w:p>
    <w:p w:rsidR="00D5023F" w:rsidRPr="00721907" w:rsidRDefault="00D5023F" w:rsidP="00CA3A7C">
      <w:pPr>
        <w:pStyle w:val="NormalWeb"/>
        <w:tabs>
          <w:tab w:val="left" w:pos="7371"/>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3.- Densidad baja: </w:t>
      </w:r>
      <w:r w:rsidR="00CA3A7C">
        <w:rPr>
          <w:rFonts w:ascii="Arial" w:hAnsi="Arial" w:cs="Arial"/>
          <w:sz w:val="22"/>
          <w:szCs w:val="22"/>
        </w:rPr>
        <w:tab/>
      </w:r>
      <w:r w:rsidRPr="00721907">
        <w:rPr>
          <w:rFonts w:ascii="Arial" w:hAnsi="Arial" w:cs="Arial"/>
          <w:sz w:val="22"/>
          <w:szCs w:val="22"/>
        </w:rPr>
        <w:t>$ 1.66</w:t>
      </w:r>
    </w:p>
    <w:p w:rsidR="00D5023F" w:rsidRPr="00721907" w:rsidRDefault="00D5023F" w:rsidP="00CA3A7C">
      <w:pPr>
        <w:pStyle w:val="NormalWeb"/>
        <w:tabs>
          <w:tab w:val="left" w:pos="7371"/>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4.- Densidad mínima: </w:t>
      </w:r>
      <w:r w:rsidR="00CA3A7C">
        <w:rPr>
          <w:rFonts w:ascii="Arial" w:hAnsi="Arial" w:cs="Arial"/>
          <w:sz w:val="22"/>
          <w:szCs w:val="22"/>
        </w:rPr>
        <w:tab/>
      </w:r>
      <w:r w:rsidRPr="00721907">
        <w:rPr>
          <w:rFonts w:ascii="Arial" w:hAnsi="Arial" w:cs="Arial"/>
          <w:sz w:val="22"/>
          <w:szCs w:val="22"/>
        </w:rPr>
        <w:t>$ 2.43</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B.- Inmuebles de uso no habitacional: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1.- Comercio y servicios: </w:t>
      </w:r>
    </w:p>
    <w:p w:rsidR="00D5023F" w:rsidRPr="00721907" w:rsidRDefault="00D5023F" w:rsidP="00D5023F">
      <w:pPr>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Barrial: </w:t>
      </w:r>
      <w:r w:rsidR="00CA3A7C">
        <w:rPr>
          <w:rFonts w:ascii="Arial" w:hAnsi="Arial" w:cs="Arial"/>
          <w:sz w:val="22"/>
          <w:szCs w:val="22"/>
        </w:rPr>
        <w:tab/>
      </w:r>
      <w:r w:rsidRPr="00721907">
        <w:rPr>
          <w:rFonts w:ascii="Arial" w:hAnsi="Arial" w:cs="Arial"/>
          <w:sz w:val="22"/>
          <w:szCs w:val="22"/>
        </w:rPr>
        <w:t>$ 1.22</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Central: </w:t>
      </w:r>
      <w:r w:rsidR="00CA3A7C">
        <w:rPr>
          <w:rFonts w:ascii="Arial" w:hAnsi="Arial" w:cs="Arial"/>
          <w:sz w:val="22"/>
          <w:szCs w:val="22"/>
        </w:rPr>
        <w:tab/>
      </w:r>
      <w:r w:rsidRPr="00721907">
        <w:rPr>
          <w:rFonts w:ascii="Arial" w:hAnsi="Arial" w:cs="Arial"/>
          <w:sz w:val="22"/>
          <w:szCs w:val="22"/>
        </w:rPr>
        <w:t>$ 1.88</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c) Regional: </w:t>
      </w:r>
      <w:r w:rsidR="00CA3A7C">
        <w:rPr>
          <w:rFonts w:ascii="Arial" w:hAnsi="Arial" w:cs="Arial"/>
          <w:sz w:val="22"/>
          <w:szCs w:val="22"/>
        </w:rPr>
        <w:tab/>
      </w:r>
      <w:r w:rsidRPr="00721907">
        <w:rPr>
          <w:rFonts w:ascii="Arial" w:hAnsi="Arial" w:cs="Arial"/>
          <w:sz w:val="22"/>
          <w:szCs w:val="22"/>
        </w:rPr>
        <w:t>$ 2.98</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d) Servicios a la industria y comercio: </w:t>
      </w:r>
      <w:r w:rsidR="00CA3A7C">
        <w:rPr>
          <w:rFonts w:ascii="Arial" w:hAnsi="Arial" w:cs="Arial"/>
          <w:sz w:val="22"/>
          <w:szCs w:val="22"/>
        </w:rPr>
        <w:tab/>
      </w:r>
      <w:r w:rsidRPr="00721907">
        <w:rPr>
          <w:rFonts w:ascii="Arial" w:hAnsi="Arial" w:cs="Arial"/>
          <w:sz w:val="22"/>
          <w:szCs w:val="22"/>
        </w:rPr>
        <w:t>$ 1.22</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2.-Industria </w:t>
      </w:r>
      <w:r w:rsidR="00CA3A7C">
        <w:rPr>
          <w:rFonts w:ascii="Arial" w:hAnsi="Arial" w:cs="Arial"/>
          <w:sz w:val="22"/>
          <w:szCs w:val="22"/>
        </w:rPr>
        <w:tab/>
      </w:r>
      <w:r w:rsidRPr="00721907">
        <w:rPr>
          <w:rFonts w:ascii="Arial" w:hAnsi="Arial" w:cs="Arial"/>
          <w:sz w:val="22"/>
          <w:szCs w:val="22"/>
        </w:rPr>
        <w:t>$ 1.54</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3.- Equipamiento y otros: </w:t>
      </w:r>
      <w:r w:rsidR="00CA3A7C">
        <w:rPr>
          <w:rFonts w:ascii="Arial" w:hAnsi="Arial" w:cs="Arial"/>
          <w:sz w:val="22"/>
          <w:szCs w:val="22"/>
        </w:rPr>
        <w:tab/>
      </w:r>
      <w:r w:rsidRPr="00721907">
        <w:rPr>
          <w:rFonts w:ascii="Arial" w:hAnsi="Arial" w:cs="Arial"/>
          <w:sz w:val="22"/>
          <w:szCs w:val="22"/>
        </w:rPr>
        <w:t>$ 1.22</w:t>
      </w:r>
    </w:p>
    <w:p w:rsidR="00D5023F" w:rsidRPr="00721907" w:rsidRDefault="00D5023F" w:rsidP="00D5023F">
      <w:pPr>
        <w:ind w:right="48"/>
        <w:rPr>
          <w:rStyle w:val="Textoennegrita"/>
          <w:rFonts w:ascii="Arial" w:hAnsi="Arial" w:cs="Arial"/>
          <w:b w:val="0"/>
          <w:bCs w:val="0"/>
        </w:rPr>
      </w:pPr>
    </w:p>
    <w:p w:rsidR="00D5023F" w:rsidRPr="00721907" w:rsidRDefault="00D5023F" w:rsidP="00D5023F">
      <w:pPr>
        <w:ind w:right="48"/>
        <w:rPr>
          <w:rFonts w:ascii="Arial" w:hAnsi="Arial" w:cs="Arial"/>
        </w:rPr>
      </w:pPr>
    </w:p>
    <w:p w:rsidR="00D5023F" w:rsidRPr="00F07D2A" w:rsidRDefault="00D5023F" w:rsidP="00D5023F">
      <w:pPr>
        <w:ind w:right="48"/>
        <w:rPr>
          <w:rFonts w:ascii="Arial" w:hAnsi="Arial" w:cs="Arial"/>
        </w:rPr>
      </w:pPr>
      <w:r w:rsidRPr="00F07D2A">
        <w:rPr>
          <w:rFonts w:ascii="Arial" w:hAnsi="Arial" w:cs="Arial"/>
        </w:rPr>
        <w:t xml:space="preserve">III. Por la aprobación de cada lote o predio según su categoría: </w:t>
      </w:r>
    </w:p>
    <w:p w:rsidR="00D5023F" w:rsidRPr="00F07D2A" w:rsidRDefault="00D5023F" w:rsidP="00D5023F">
      <w:pPr>
        <w:ind w:right="48"/>
        <w:rPr>
          <w:rFonts w:ascii="Arial" w:hAnsi="Arial" w:cs="Arial"/>
        </w:rPr>
      </w:pPr>
    </w:p>
    <w:p w:rsidR="00D5023F" w:rsidRPr="00F07D2A" w:rsidRDefault="00D5023F" w:rsidP="00D5023F">
      <w:pPr>
        <w:ind w:right="48"/>
        <w:rPr>
          <w:rFonts w:ascii="Arial" w:hAnsi="Arial" w:cs="Arial"/>
        </w:rPr>
      </w:pPr>
      <w:r w:rsidRPr="00F07D2A">
        <w:rPr>
          <w:rFonts w:ascii="Arial" w:hAnsi="Arial" w:cs="Arial"/>
        </w:rPr>
        <w:t xml:space="preserve">A.- Inmuebles de uso habitacional: </w:t>
      </w:r>
    </w:p>
    <w:p w:rsidR="00D5023F" w:rsidRPr="00F07D2A" w:rsidRDefault="00D5023F" w:rsidP="00D5023F">
      <w:pPr>
        <w:ind w:right="48"/>
        <w:rPr>
          <w:rFonts w:ascii="Arial" w:hAnsi="Arial" w:cs="Arial"/>
        </w:rPr>
      </w:pPr>
    </w:p>
    <w:p w:rsidR="00D5023F" w:rsidRPr="00F07D2A" w:rsidRDefault="00D5023F" w:rsidP="00CA3A7C">
      <w:pPr>
        <w:ind w:right="48"/>
        <w:rPr>
          <w:rFonts w:ascii="Arial" w:hAnsi="Arial" w:cs="Arial"/>
        </w:rPr>
      </w:pPr>
      <w:r w:rsidRPr="00F07D2A">
        <w:rPr>
          <w:rFonts w:ascii="Arial" w:hAnsi="Arial" w:cs="Arial"/>
        </w:rPr>
        <w:t xml:space="preserve">1.- Densidad alta:                                                                                           </w:t>
      </w:r>
      <w:r w:rsidR="00CA3A7C" w:rsidRPr="00F07D2A">
        <w:rPr>
          <w:rFonts w:ascii="Arial" w:hAnsi="Arial" w:cs="Arial"/>
        </w:rPr>
        <w:t>$6.15</w:t>
      </w:r>
    </w:p>
    <w:p w:rsidR="00D5023F" w:rsidRPr="00F07D2A" w:rsidRDefault="00D5023F" w:rsidP="00CA3A7C">
      <w:pPr>
        <w:ind w:right="48"/>
        <w:rPr>
          <w:rFonts w:ascii="Arial" w:hAnsi="Arial" w:cs="Arial"/>
        </w:rPr>
      </w:pPr>
      <w:r w:rsidRPr="00F07D2A">
        <w:rPr>
          <w:rFonts w:ascii="Arial" w:hAnsi="Arial" w:cs="Arial"/>
        </w:rPr>
        <w:t xml:space="preserve">2.- Densidad media:                                                                                       </w:t>
      </w:r>
      <w:r w:rsidR="00CA3A7C" w:rsidRPr="00F07D2A">
        <w:rPr>
          <w:rFonts w:ascii="Arial" w:hAnsi="Arial" w:cs="Arial"/>
        </w:rPr>
        <w:t>$8.88</w:t>
      </w:r>
    </w:p>
    <w:p w:rsidR="00D5023F" w:rsidRPr="00F07D2A" w:rsidRDefault="00D5023F" w:rsidP="00CA3A7C">
      <w:pPr>
        <w:ind w:right="48"/>
        <w:rPr>
          <w:rFonts w:ascii="Arial" w:hAnsi="Arial" w:cs="Arial"/>
        </w:rPr>
      </w:pPr>
      <w:r w:rsidRPr="00F07D2A">
        <w:rPr>
          <w:rFonts w:ascii="Arial" w:hAnsi="Arial" w:cs="Arial"/>
        </w:rPr>
        <w:t xml:space="preserve">3.- Densidad baja:                                                                                          </w:t>
      </w:r>
      <w:r w:rsidR="00CA3A7C" w:rsidRPr="00F07D2A">
        <w:rPr>
          <w:rFonts w:ascii="Arial" w:hAnsi="Arial" w:cs="Arial"/>
        </w:rPr>
        <w:t>$22.55</w:t>
      </w:r>
    </w:p>
    <w:p w:rsidR="00CA3A7C" w:rsidRPr="00F07D2A" w:rsidRDefault="00D5023F" w:rsidP="00CA3A7C">
      <w:pPr>
        <w:ind w:right="48"/>
        <w:rPr>
          <w:rFonts w:ascii="Arial" w:hAnsi="Arial" w:cs="Arial"/>
        </w:rPr>
      </w:pPr>
      <w:r w:rsidRPr="00F07D2A">
        <w:rPr>
          <w:rFonts w:ascii="Arial" w:hAnsi="Arial" w:cs="Arial"/>
        </w:rPr>
        <w:t xml:space="preserve">4.- Densidad mínima:                                                                                     </w:t>
      </w:r>
      <w:r w:rsidR="00CA3A7C" w:rsidRPr="00F07D2A">
        <w:rPr>
          <w:rFonts w:ascii="Arial" w:hAnsi="Arial" w:cs="Arial"/>
        </w:rPr>
        <w:t>$25.98</w:t>
      </w:r>
    </w:p>
    <w:p w:rsidR="00D5023F" w:rsidRPr="00F07D2A" w:rsidRDefault="00D5023F" w:rsidP="00CA3A7C">
      <w:pPr>
        <w:pStyle w:val="NormalWeb"/>
        <w:spacing w:before="0" w:beforeAutospacing="0" w:after="0" w:afterAutospacing="0"/>
        <w:ind w:right="48"/>
        <w:rPr>
          <w:rFonts w:ascii="Arial" w:hAnsi="Arial" w:cs="Arial"/>
        </w:rPr>
      </w:pPr>
    </w:p>
    <w:p w:rsidR="00D5023F" w:rsidRPr="00F07D2A" w:rsidRDefault="00D5023F" w:rsidP="00D5023F">
      <w:pPr>
        <w:ind w:right="48"/>
        <w:rPr>
          <w:rFonts w:ascii="Arial" w:hAnsi="Arial" w:cs="Arial"/>
        </w:rPr>
      </w:pPr>
      <w:r w:rsidRPr="00F07D2A">
        <w:rPr>
          <w:rFonts w:ascii="Arial" w:hAnsi="Arial" w:cs="Arial"/>
        </w:rPr>
        <w:t xml:space="preserve">B.- Inmuebles de uso no habitacional: </w:t>
      </w:r>
    </w:p>
    <w:p w:rsidR="00D5023F" w:rsidRPr="00F07D2A" w:rsidRDefault="00D5023F" w:rsidP="00D5023F">
      <w:pPr>
        <w:ind w:right="48"/>
        <w:rPr>
          <w:rFonts w:ascii="Arial" w:hAnsi="Arial" w:cs="Arial"/>
        </w:rPr>
      </w:pPr>
    </w:p>
    <w:p w:rsidR="00D5023F" w:rsidRPr="00F07D2A" w:rsidRDefault="00D5023F" w:rsidP="00D5023F">
      <w:pPr>
        <w:ind w:right="48"/>
        <w:rPr>
          <w:rFonts w:ascii="Arial" w:hAnsi="Arial" w:cs="Arial"/>
        </w:rPr>
      </w:pPr>
      <w:r w:rsidRPr="00F07D2A">
        <w:rPr>
          <w:rFonts w:ascii="Arial" w:hAnsi="Arial" w:cs="Arial"/>
        </w:rPr>
        <w:t xml:space="preserve">1.- Comercio y servicios: </w:t>
      </w:r>
    </w:p>
    <w:p w:rsidR="00D5023F" w:rsidRPr="00F07D2A" w:rsidRDefault="00D5023F" w:rsidP="00D5023F">
      <w:pPr>
        <w:ind w:right="48"/>
        <w:rPr>
          <w:rFonts w:ascii="Arial" w:hAnsi="Arial" w:cs="Arial"/>
        </w:rPr>
      </w:pPr>
    </w:p>
    <w:p w:rsidR="00CA3A7C" w:rsidRPr="00CA3A7C" w:rsidRDefault="00CA3A7C" w:rsidP="00CA3A7C">
      <w:pPr>
        <w:tabs>
          <w:tab w:val="left" w:pos="7230"/>
        </w:tabs>
        <w:ind w:right="48"/>
        <w:rPr>
          <w:rFonts w:ascii="Arial" w:eastAsia="Times New Roman" w:hAnsi="Arial" w:cs="Arial"/>
          <w:lang w:val="es-ES" w:eastAsia="es-ES"/>
        </w:rPr>
      </w:pPr>
      <w:r w:rsidRPr="00F07D2A">
        <w:rPr>
          <w:rFonts w:ascii="Arial" w:eastAsia="Times New Roman" w:hAnsi="Arial" w:cs="Arial"/>
          <w:lang w:val="es-ES" w:eastAsia="es-ES"/>
        </w:rPr>
        <w:t>a) Barrial:</w:t>
      </w:r>
      <w:r>
        <w:rPr>
          <w:rFonts w:ascii="Arial" w:eastAsia="Times New Roman" w:hAnsi="Arial" w:cs="Arial"/>
          <w:lang w:val="es-ES" w:eastAsia="es-ES"/>
        </w:rPr>
        <w:t xml:space="preserve"> </w:t>
      </w:r>
      <w:r w:rsidRPr="00CA3A7C">
        <w:rPr>
          <w:rFonts w:ascii="Arial" w:eastAsia="Times New Roman" w:hAnsi="Arial" w:cs="Arial"/>
          <w:lang w:val="es-ES" w:eastAsia="es-ES"/>
        </w:rPr>
        <w:tab/>
        <w:t>$25.98</w:t>
      </w:r>
    </w:p>
    <w:p w:rsidR="00CA3A7C" w:rsidRPr="00CA3A7C" w:rsidRDefault="00CA3A7C" w:rsidP="00CA3A7C">
      <w:pPr>
        <w:tabs>
          <w:tab w:val="left" w:pos="7230"/>
        </w:tabs>
        <w:ind w:right="48"/>
        <w:rPr>
          <w:rFonts w:ascii="Arial" w:eastAsia="Times New Roman" w:hAnsi="Arial" w:cs="Arial"/>
          <w:lang w:val="es-ES" w:eastAsia="es-ES"/>
        </w:rPr>
      </w:pPr>
      <w:r>
        <w:rPr>
          <w:rFonts w:ascii="Arial" w:eastAsia="Times New Roman" w:hAnsi="Arial" w:cs="Arial"/>
          <w:lang w:val="es-ES" w:eastAsia="es-ES"/>
        </w:rPr>
        <w:t xml:space="preserve">b) Central: </w:t>
      </w:r>
      <w:r w:rsidRPr="00CA3A7C">
        <w:rPr>
          <w:rFonts w:ascii="Arial" w:eastAsia="Times New Roman" w:hAnsi="Arial" w:cs="Arial"/>
          <w:lang w:val="es-ES" w:eastAsia="es-ES"/>
        </w:rPr>
        <w:tab/>
        <w:t>$28.71</w:t>
      </w:r>
    </w:p>
    <w:p w:rsidR="00CA3A7C" w:rsidRPr="00CA3A7C" w:rsidRDefault="00CA3A7C" w:rsidP="00CA3A7C">
      <w:pPr>
        <w:tabs>
          <w:tab w:val="left" w:pos="7230"/>
        </w:tabs>
        <w:ind w:right="48"/>
        <w:rPr>
          <w:rFonts w:ascii="Arial" w:eastAsia="Times New Roman" w:hAnsi="Arial" w:cs="Arial"/>
          <w:lang w:val="es-ES" w:eastAsia="es-ES"/>
        </w:rPr>
      </w:pPr>
      <w:r>
        <w:rPr>
          <w:rFonts w:ascii="Arial" w:eastAsia="Times New Roman" w:hAnsi="Arial" w:cs="Arial"/>
          <w:lang w:val="es-ES" w:eastAsia="es-ES"/>
        </w:rPr>
        <w:t xml:space="preserve">c) Regional: </w:t>
      </w:r>
      <w:r w:rsidRPr="00CA3A7C">
        <w:rPr>
          <w:rFonts w:ascii="Arial" w:eastAsia="Times New Roman" w:hAnsi="Arial" w:cs="Arial"/>
          <w:lang w:val="es-ES" w:eastAsia="es-ES"/>
        </w:rPr>
        <w:tab/>
        <w:t>$30.10</w:t>
      </w:r>
    </w:p>
    <w:p w:rsidR="00D5023F" w:rsidRPr="00721907" w:rsidRDefault="00CA3A7C" w:rsidP="00CA3A7C">
      <w:pPr>
        <w:tabs>
          <w:tab w:val="left" w:pos="7230"/>
        </w:tabs>
        <w:ind w:right="48"/>
        <w:rPr>
          <w:rFonts w:ascii="Arial" w:hAnsi="Arial" w:cs="Arial"/>
          <w:highlight w:val="yellow"/>
        </w:rPr>
      </w:pPr>
      <w:r w:rsidRPr="00CA3A7C">
        <w:rPr>
          <w:rFonts w:ascii="Arial" w:eastAsia="Times New Roman" w:hAnsi="Arial" w:cs="Arial"/>
          <w:lang w:val="es-ES" w:eastAsia="es-ES"/>
        </w:rPr>
        <w:t>d) Servi</w:t>
      </w:r>
      <w:r>
        <w:rPr>
          <w:rFonts w:ascii="Arial" w:eastAsia="Times New Roman" w:hAnsi="Arial" w:cs="Arial"/>
          <w:lang w:val="es-ES" w:eastAsia="es-ES"/>
        </w:rPr>
        <w:t xml:space="preserve">cios a la industria y comercio </w:t>
      </w:r>
      <w:r w:rsidRPr="00CA3A7C">
        <w:rPr>
          <w:rFonts w:ascii="Arial" w:eastAsia="Times New Roman" w:hAnsi="Arial" w:cs="Arial"/>
          <w:lang w:val="es-ES" w:eastAsia="es-ES"/>
        </w:rPr>
        <w:tab/>
        <w:t>$25.98</w:t>
      </w:r>
    </w:p>
    <w:p w:rsidR="00CA3A7C" w:rsidRDefault="00CA3A7C" w:rsidP="00D5023F">
      <w:pPr>
        <w:pStyle w:val="NormalWeb"/>
        <w:spacing w:before="0" w:beforeAutospacing="0" w:after="0" w:afterAutospacing="0"/>
        <w:ind w:right="48"/>
        <w:rPr>
          <w:rFonts w:ascii="Arial" w:hAnsi="Arial" w:cs="Arial"/>
          <w:sz w:val="22"/>
          <w:szCs w:val="22"/>
          <w:highlight w:val="yellow"/>
          <w:lang w:val="es-MX"/>
        </w:rPr>
      </w:pPr>
    </w:p>
    <w:p w:rsidR="00CA3A7C" w:rsidRPr="00CA3A7C" w:rsidRDefault="00CA3A7C" w:rsidP="00CA3A7C">
      <w:pPr>
        <w:ind w:right="48"/>
        <w:rPr>
          <w:rFonts w:ascii="Arial" w:eastAsia="Times New Roman" w:hAnsi="Arial" w:cs="Arial"/>
          <w:lang w:val="es-ES" w:eastAsia="es-ES"/>
        </w:rPr>
      </w:pPr>
      <w:r w:rsidRPr="00CA3A7C">
        <w:rPr>
          <w:rFonts w:ascii="Arial" w:eastAsia="Times New Roman" w:hAnsi="Arial" w:cs="Arial"/>
          <w:lang w:val="es-ES" w:eastAsia="es-ES"/>
        </w:rPr>
        <w:t xml:space="preserve">1.- Industria:    </w:t>
      </w:r>
      <w:r w:rsidRPr="00CA3A7C">
        <w:rPr>
          <w:rFonts w:ascii="Arial" w:eastAsia="Times New Roman" w:hAnsi="Arial" w:cs="Arial"/>
          <w:lang w:val="es-ES" w:eastAsia="es-ES"/>
        </w:rPr>
        <w:tab/>
      </w:r>
      <w:r w:rsidRPr="00CA3A7C">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t xml:space="preserve">  </w:t>
      </w:r>
      <w:r w:rsidRPr="00CA3A7C">
        <w:rPr>
          <w:rFonts w:ascii="Arial" w:eastAsia="Times New Roman" w:hAnsi="Arial" w:cs="Arial"/>
          <w:lang w:val="es-ES" w:eastAsia="es-ES"/>
        </w:rPr>
        <w:t>$21.19</w:t>
      </w:r>
    </w:p>
    <w:p w:rsidR="00CA3A7C" w:rsidRDefault="00CA3A7C" w:rsidP="00CA3A7C">
      <w:pPr>
        <w:ind w:right="48"/>
        <w:rPr>
          <w:rFonts w:ascii="Arial" w:eastAsia="Times New Roman" w:hAnsi="Arial" w:cs="Arial"/>
          <w:lang w:val="es-ES" w:eastAsia="es-ES"/>
        </w:rPr>
      </w:pPr>
    </w:p>
    <w:p w:rsidR="00D5023F" w:rsidRPr="00721907" w:rsidRDefault="00CA3A7C" w:rsidP="00CA3A7C">
      <w:pPr>
        <w:ind w:right="48"/>
        <w:rPr>
          <w:rStyle w:val="Textoennegrita"/>
          <w:rFonts w:ascii="Arial" w:hAnsi="Arial" w:cs="Arial"/>
          <w:b w:val="0"/>
          <w:bCs w:val="0"/>
        </w:rPr>
      </w:pPr>
      <w:r w:rsidRPr="00CA3A7C">
        <w:rPr>
          <w:rFonts w:ascii="Arial" w:eastAsia="Times New Roman" w:hAnsi="Arial" w:cs="Arial"/>
          <w:lang w:val="es-ES" w:eastAsia="es-ES"/>
        </w:rPr>
        <w:t xml:space="preserve">2.- Equipamiento y otros: </w:t>
      </w:r>
      <w:r w:rsidRPr="00CA3A7C">
        <w:rPr>
          <w:rFonts w:ascii="Arial" w:eastAsia="Times New Roman" w:hAnsi="Arial" w:cs="Arial"/>
          <w:lang w:val="es-ES" w:eastAsia="es-ES"/>
        </w:rPr>
        <w:tab/>
      </w:r>
      <w:r w:rsidRPr="00CA3A7C">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t xml:space="preserve">   </w:t>
      </w:r>
      <w:r w:rsidRPr="00CA3A7C">
        <w:rPr>
          <w:rFonts w:ascii="Arial" w:eastAsia="Times New Roman" w:hAnsi="Arial" w:cs="Arial"/>
          <w:lang w:val="es-ES" w:eastAsia="es-ES"/>
        </w:rPr>
        <w:t>$18.11</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IV. Para la regularización de medidas y linderos, según su categoría: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Inmuebles de uso habitacional: </w:t>
      </w:r>
    </w:p>
    <w:p w:rsidR="00D5023F" w:rsidRPr="00721907" w:rsidRDefault="00D5023F" w:rsidP="00D5023F">
      <w:pPr>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1.- Densidad alta: </w:t>
      </w:r>
      <w:r w:rsidR="00CA3A7C">
        <w:rPr>
          <w:rFonts w:ascii="Arial" w:hAnsi="Arial" w:cs="Arial"/>
          <w:sz w:val="22"/>
          <w:szCs w:val="22"/>
        </w:rPr>
        <w:tab/>
      </w:r>
      <w:r w:rsidRPr="00721907">
        <w:rPr>
          <w:rFonts w:ascii="Arial" w:hAnsi="Arial" w:cs="Arial"/>
          <w:sz w:val="22"/>
          <w:szCs w:val="22"/>
        </w:rPr>
        <w:t>$ 6.17</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2.- Densidad media: </w:t>
      </w:r>
      <w:r w:rsidR="00CA3A7C">
        <w:rPr>
          <w:rFonts w:ascii="Arial" w:hAnsi="Arial" w:cs="Arial"/>
          <w:sz w:val="22"/>
          <w:szCs w:val="22"/>
        </w:rPr>
        <w:tab/>
      </w:r>
      <w:r w:rsidRPr="00721907">
        <w:rPr>
          <w:rFonts w:ascii="Arial" w:hAnsi="Arial" w:cs="Arial"/>
          <w:sz w:val="22"/>
          <w:szCs w:val="22"/>
        </w:rPr>
        <w:t>$ 21.17</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3.- Densidad baja: </w:t>
      </w:r>
      <w:r w:rsidR="00CA3A7C">
        <w:rPr>
          <w:rFonts w:ascii="Arial" w:hAnsi="Arial" w:cs="Arial"/>
          <w:sz w:val="22"/>
          <w:szCs w:val="22"/>
        </w:rPr>
        <w:tab/>
      </w:r>
      <w:r w:rsidRPr="00721907">
        <w:rPr>
          <w:rFonts w:ascii="Arial" w:hAnsi="Arial" w:cs="Arial"/>
          <w:sz w:val="22"/>
          <w:szCs w:val="22"/>
        </w:rPr>
        <w:t>$ 22.61</w:t>
      </w:r>
    </w:p>
    <w:p w:rsidR="00D5023F" w:rsidRPr="00CA3A7C" w:rsidRDefault="00D5023F" w:rsidP="00CA3A7C">
      <w:pPr>
        <w:pStyle w:val="NormalWeb"/>
        <w:tabs>
          <w:tab w:val="left" w:pos="7230"/>
        </w:tabs>
        <w:spacing w:before="0" w:beforeAutospacing="0" w:after="0" w:afterAutospacing="0"/>
        <w:ind w:right="48"/>
        <w:rPr>
          <w:rStyle w:val="Textoennegrita"/>
          <w:rFonts w:ascii="Arial" w:hAnsi="Arial" w:cs="Arial"/>
          <w:b w:val="0"/>
          <w:bCs w:val="0"/>
          <w:sz w:val="22"/>
          <w:szCs w:val="22"/>
        </w:rPr>
      </w:pPr>
      <w:r w:rsidRPr="00721907">
        <w:rPr>
          <w:rFonts w:ascii="Arial" w:hAnsi="Arial" w:cs="Arial"/>
          <w:sz w:val="22"/>
          <w:szCs w:val="22"/>
        </w:rPr>
        <w:t xml:space="preserve">4.- Densidad mínima: </w:t>
      </w:r>
      <w:r w:rsidR="00CA3A7C">
        <w:rPr>
          <w:rFonts w:ascii="Arial" w:hAnsi="Arial" w:cs="Arial"/>
          <w:sz w:val="22"/>
          <w:szCs w:val="22"/>
        </w:rPr>
        <w:tab/>
      </w:r>
      <w:r w:rsidRPr="00721907">
        <w:rPr>
          <w:rFonts w:ascii="Arial" w:hAnsi="Arial" w:cs="Arial"/>
          <w:sz w:val="22"/>
          <w:szCs w:val="22"/>
        </w:rPr>
        <w:t>$ 26.02</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B.- Inmuebles de uso no habitacional: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1.- Comercio y servicios: </w:t>
      </w:r>
    </w:p>
    <w:p w:rsidR="00D5023F" w:rsidRPr="00721907" w:rsidRDefault="00D5023F" w:rsidP="00D5023F">
      <w:pPr>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Barrial: </w:t>
      </w:r>
      <w:r w:rsidR="00CA3A7C">
        <w:rPr>
          <w:rFonts w:ascii="Arial" w:hAnsi="Arial" w:cs="Arial"/>
          <w:sz w:val="22"/>
          <w:szCs w:val="22"/>
        </w:rPr>
        <w:tab/>
      </w:r>
      <w:r w:rsidRPr="00721907">
        <w:rPr>
          <w:rFonts w:ascii="Arial" w:hAnsi="Arial" w:cs="Arial"/>
          <w:sz w:val="22"/>
          <w:szCs w:val="22"/>
        </w:rPr>
        <w:t>$ 26.68</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Central: </w:t>
      </w:r>
      <w:r w:rsidR="00CA3A7C">
        <w:rPr>
          <w:rFonts w:ascii="Arial" w:hAnsi="Arial" w:cs="Arial"/>
          <w:sz w:val="22"/>
          <w:szCs w:val="22"/>
        </w:rPr>
        <w:tab/>
      </w:r>
      <w:r w:rsidRPr="00721907">
        <w:rPr>
          <w:rFonts w:ascii="Arial" w:hAnsi="Arial" w:cs="Arial"/>
          <w:sz w:val="22"/>
          <w:szCs w:val="22"/>
        </w:rPr>
        <w:t>$ 28.67</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c) Regional: </w:t>
      </w:r>
      <w:r w:rsidR="00CA3A7C">
        <w:rPr>
          <w:rFonts w:ascii="Arial" w:hAnsi="Arial" w:cs="Arial"/>
          <w:sz w:val="22"/>
          <w:szCs w:val="22"/>
        </w:rPr>
        <w:tab/>
      </w:r>
      <w:r w:rsidRPr="00721907">
        <w:rPr>
          <w:rFonts w:ascii="Arial" w:hAnsi="Arial" w:cs="Arial"/>
          <w:sz w:val="22"/>
          <w:szCs w:val="22"/>
        </w:rPr>
        <w:t>$ 30.10</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d) Servicios a la industria y comercio: </w:t>
      </w:r>
      <w:r w:rsidR="00CA3A7C">
        <w:rPr>
          <w:rFonts w:ascii="Arial" w:hAnsi="Arial" w:cs="Arial"/>
          <w:sz w:val="22"/>
          <w:szCs w:val="22"/>
        </w:rPr>
        <w:tab/>
      </w:r>
      <w:r w:rsidRPr="00721907">
        <w:rPr>
          <w:rFonts w:ascii="Arial" w:hAnsi="Arial" w:cs="Arial"/>
          <w:sz w:val="22"/>
          <w:szCs w:val="22"/>
        </w:rPr>
        <w:t>$ 26.68</w:t>
      </w: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2.- Industria: </w:t>
      </w:r>
      <w:r w:rsidR="00CA3A7C">
        <w:rPr>
          <w:rFonts w:ascii="Arial" w:hAnsi="Arial" w:cs="Arial"/>
          <w:sz w:val="22"/>
          <w:szCs w:val="22"/>
        </w:rPr>
        <w:tab/>
      </w:r>
      <w:r w:rsidRPr="00721907">
        <w:rPr>
          <w:rFonts w:ascii="Arial" w:hAnsi="Arial" w:cs="Arial"/>
          <w:sz w:val="22"/>
          <w:szCs w:val="22"/>
        </w:rPr>
        <w:t>$ 21.17</w:t>
      </w:r>
    </w:p>
    <w:p w:rsidR="00D5023F" w:rsidRPr="00721907" w:rsidRDefault="00D5023F" w:rsidP="00CA3A7C">
      <w:pPr>
        <w:pStyle w:val="NormalWeb"/>
        <w:tabs>
          <w:tab w:val="left" w:pos="7088"/>
        </w:tabs>
        <w:spacing w:before="0" w:beforeAutospacing="0" w:after="0" w:afterAutospacing="0"/>
        <w:ind w:right="48"/>
        <w:rPr>
          <w:rFonts w:ascii="Arial" w:hAnsi="Arial" w:cs="Arial"/>
          <w:sz w:val="22"/>
          <w:szCs w:val="22"/>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3.- Equipamiento y otros: </w:t>
      </w:r>
      <w:r w:rsidR="00CA3A7C">
        <w:rPr>
          <w:rFonts w:ascii="Arial" w:hAnsi="Arial" w:cs="Arial"/>
          <w:sz w:val="22"/>
          <w:szCs w:val="22"/>
        </w:rPr>
        <w:tab/>
      </w:r>
      <w:r w:rsidRPr="00721907">
        <w:rPr>
          <w:rFonts w:ascii="Arial" w:hAnsi="Arial" w:cs="Arial"/>
          <w:sz w:val="22"/>
          <w:szCs w:val="22"/>
        </w:rPr>
        <w:t>$ 16.43</w:t>
      </w:r>
    </w:p>
    <w:p w:rsidR="00D5023F" w:rsidRPr="00721907" w:rsidRDefault="00D5023F" w:rsidP="00CA3A7C">
      <w:pPr>
        <w:tabs>
          <w:tab w:val="left" w:pos="7088"/>
        </w:tabs>
        <w:ind w:right="48"/>
        <w:rPr>
          <w:rFonts w:ascii="Arial" w:hAnsi="Arial" w:cs="Arial"/>
        </w:rPr>
      </w:pPr>
    </w:p>
    <w:p w:rsidR="00D5023F" w:rsidRPr="00721907" w:rsidRDefault="00D5023F" w:rsidP="00CA3A7C">
      <w:pPr>
        <w:tabs>
          <w:tab w:val="left" w:pos="7088"/>
        </w:tabs>
        <w:ind w:right="48"/>
        <w:rPr>
          <w:rFonts w:ascii="Arial" w:hAnsi="Arial" w:cs="Arial"/>
        </w:rPr>
      </w:pPr>
      <w:r w:rsidRPr="00721907">
        <w:rPr>
          <w:rFonts w:ascii="Arial" w:hAnsi="Arial" w:cs="Arial"/>
        </w:rPr>
        <w:t xml:space="preserve">V. Por los permisos para constituir en régimen de propiedad o condominio, para cada unidad o departamento: </w:t>
      </w:r>
    </w:p>
    <w:p w:rsidR="00D5023F" w:rsidRPr="00721907" w:rsidRDefault="00D5023F" w:rsidP="00CA3A7C">
      <w:pPr>
        <w:tabs>
          <w:tab w:val="left" w:pos="7088"/>
        </w:tabs>
        <w:ind w:right="48"/>
        <w:rPr>
          <w:rFonts w:ascii="Arial" w:hAnsi="Arial" w:cs="Arial"/>
        </w:rPr>
      </w:pPr>
    </w:p>
    <w:p w:rsidR="00D5023F" w:rsidRPr="00721907" w:rsidRDefault="00D5023F" w:rsidP="00CA3A7C">
      <w:pPr>
        <w:tabs>
          <w:tab w:val="left" w:pos="7088"/>
        </w:tabs>
        <w:ind w:right="48"/>
        <w:rPr>
          <w:rFonts w:ascii="Arial" w:hAnsi="Arial" w:cs="Arial"/>
        </w:rPr>
      </w:pPr>
      <w:r w:rsidRPr="00721907">
        <w:rPr>
          <w:rFonts w:ascii="Arial" w:hAnsi="Arial" w:cs="Arial"/>
        </w:rPr>
        <w:t xml:space="preserve">A.- Inmuebles de uso habitacional: </w:t>
      </w:r>
    </w:p>
    <w:p w:rsidR="00D5023F" w:rsidRPr="00721907" w:rsidRDefault="00D5023F" w:rsidP="00CA3A7C">
      <w:pPr>
        <w:tabs>
          <w:tab w:val="left" w:pos="7088"/>
        </w:tabs>
        <w:ind w:right="48"/>
        <w:rPr>
          <w:rFonts w:ascii="Arial" w:hAnsi="Arial" w:cs="Arial"/>
        </w:rPr>
      </w:pPr>
    </w:p>
    <w:p w:rsidR="00D5023F" w:rsidRPr="00721907" w:rsidRDefault="00D5023F" w:rsidP="00CA3A7C">
      <w:pPr>
        <w:tabs>
          <w:tab w:val="left" w:pos="7088"/>
        </w:tabs>
        <w:ind w:right="48"/>
        <w:rPr>
          <w:rFonts w:ascii="Arial" w:hAnsi="Arial" w:cs="Arial"/>
        </w:rPr>
      </w:pPr>
      <w:r w:rsidRPr="00721907">
        <w:rPr>
          <w:rFonts w:ascii="Arial" w:hAnsi="Arial" w:cs="Arial"/>
        </w:rPr>
        <w:t xml:space="preserve">1.- Densidad alta: </w:t>
      </w: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Style w:val="Textoennegrita"/>
          <w:rFonts w:ascii="Arial" w:hAnsi="Arial" w:cs="Arial"/>
          <w:b w:val="0"/>
          <w:bCs w:val="0"/>
        </w:rPr>
      </w:pPr>
      <w:r w:rsidRPr="00721907">
        <w:rPr>
          <w:rFonts w:ascii="Arial" w:hAnsi="Arial" w:cs="Arial"/>
        </w:rPr>
        <w:t xml:space="preserve">a) Plurifamiliar horizontal: </w:t>
      </w:r>
      <w:r w:rsidR="00CA3A7C">
        <w:rPr>
          <w:rFonts w:ascii="Arial" w:hAnsi="Arial" w:cs="Arial"/>
        </w:rPr>
        <w:tab/>
      </w:r>
      <w:r w:rsidRPr="00721907">
        <w:rPr>
          <w:rFonts w:ascii="Arial" w:hAnsi="Arial" w:cs="Arial"/>
        </w:rPr>
        <w:t>$ 75.19</w:t>
      </w:r>
    </w:p>
    <w:p w:rsidR="00D5023F" w:rsidRPr="00721907" w:rsidRDefault="00D5023F" w:rsidP="00CA3A7C">
      <w:pPr>
        <w:pStyle w:val="NormalWeb"/>
        <w:tabs>
          <w:tab w:val="left" w:pos="7088"/>
        </w:tabs>
        <w:spacing w:before="0" w:beforeAutospacing="0" w:after="0" w:afterAutospacing="0"/>
        <w:ind w:right="48"/>
        <w:rPr>
          <w:rFonts w:ascii="Arial" w:hAnsi="Arial" w:cs="Arial"/>
          <w:sz w:val="22"/>
          <w:szCs w:val="22"/>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Plurifamiliar vertical: </w:t>
      </w:r>
      <w:r w:rsidR="00CA3A7C">
        <w:rPr>
          <w:rFonts w:ascii="Arial" w:hAnsi="Arial" w:cs="Arial"/>
          <w:sz w:val="22"/>
          <w:szCs w:val="22"/>
        </w:rPr>
        <w:tab/>
      </w:r>
      <w:r w:rsidRPr="00721907">
        <w:rPr>
          <w:rFonts w:ascii="Arial" w:hAnsi="Arial" w:cs="Arial"/>
          <w:sz w:val="22"/>
          <w:szCs w:val="22"/>
        </w:rPr>
        <w:t>$ 54.68</w:t>
      </w: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2.- Densidad media: </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Plurifamiliar horizontal: </w:t>
      </w:r>
      <w:r w:rsidR="00CA3A7C">
        <w:rPr>
          <w:rFonts w:ascii="Arial" w:hAnsi="Arial" w:cs="Arial"/>
          <w:sz w:val="22"/>
          <w:szCs w:val="22"/>
        </w:rPr>
        <w:tab/>
      </w:r>
      <w:r w:rsidRPr="00721907">
        <w:rPr>
          <w:rFonts w:ascii="Arial" w:hAnsi="Arial" w:cs="Arial"/>
          <w:sz w:val="22"/>
          <w:szCs w:val="22"/>
        </w:rPr>
        <w:t>$ 82.03</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Plurifamiliar vertical: </w:t>
      </w:r>
      <w:r w:rsidR="00CA3A7C">
        <w:rPr>
          <w:rFonts w:ascii="Arial" w:hAnsi="Arial" w:cs="Arial"/>
          <w:sz w:val="22"/>
          <w:szCs w:val="22"/>
        </w:rPr>
        <w:tab/>
      </w:r>
      <w:r w:rsidRPr="00721907">
        <w:rPr>
          <w:rFonts w:ascii="Arial" w:hAnsi="Arial" w:cs="Arial"/>
          <w:sz w:val="22"/>
          <w:szCs w:val="22"/>
        </w:rPr>
        <w:t>$ 65.60</w:t>
      </w:r>
    </w:p>
    <w:p w:rsidR="00D5023F" w:rsidRPr="00721907" w:rsidRDefault="00D5023F" w:rsidP="00CA3A7C">
      <w:pPr>
        <w:tabs>
          <w:tab w:val="left" w:pos="7230"/>
        </w:tabs>
        <w:ind w:right="48"/>
        <w:rPr>
          <w:rStyle w:val="Textoennegrita"/>
          <w:rFonts w:ascii="Arial" w:hAnsi="Arial" w:cs="Arial"/>
          <w:b w:val="0"/>
          <w:bCs w:val="0"/>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3.- Densidad baja: </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Plurifamiliar horizontal: </w:t>
      </w:r>
      <w:r w:rsidR="00CA3A7C">
        <w:rPr>
          <w:rFonts w:ascii="Arial" w:hAnsi="Arial" w:cs="Arial"/>
          <w:sz w:val="22"/>
          <w:szCs w:val="22"/>
        </w:rPr>
        <w:tab/>
      </w:r>
      <w:r w:rsidRPr="00721907">
        <w:rPr>
          <w:rFonts w:ascii="Arial" w:hAnsi="Arial" w:cs="Arial"/>
          <w:sz w:val="22"/>
          <w:szCs w:val="22"/>
        </w:rPr>
        <w:t>$ 164.04</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Plurifamiliar vertical: </w:t>
      </w:r>
      <w:r w:rsidR="00CA3A7C">
        <w:rPr>
          <w:rFonts w:ascii="Arial" w:hAnsi="Arial" w:cs="Arial"/>
          <w:sz w:val="22"/>
          <w:szCs w:val="22"/>
        </w:rPr>
        <w:tab/>
      </w:r>
      <w:r w:rsidRPr="00721907">
        <w:rPr>
          <w:rFonts w:ascii="Arial" w:hAnsi="Arial" w:cs="Arial"/>
          <w:sz w:val="22"/>
          <w:szCs w:val="22"/>
        </w:rPr>
        <w:t>$ 143.55</w:t>
      </w: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4.- Densidad mínima: </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Plurifamiliar horizontal: </w:t>
      </w:r>
      <w:r w:rsidR="00CA3A7C">
        <w:rPr>
          <w:rFonts w:ascii="Arial" w:hAnsi="Arial" w:cs="Arial"/>
          <w:sz w:val="22"/>
          <w:szCs w:val="22"/>
        </w:rPr>
        <w:tab/>
      </w:r>
      <w:r w:rsidRPr="00721907">
        <w:rPr>
          <w:rFonts w:ascii="Arial" w:hAnsi="Arial" w:cs="Arial"/>
          <w:sz w:val="22"/>
          <w:szCs w:val="22"/>
        </w:rPr>
        <w:t>$ 207.83</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Plurifamiliar vertical: </w:t>
      </w:r>
      <w:r w:rsidR="00CA3A7C">
        <w:rPr>
          <w:rFonts w:ascii="Arial" w:hAnsi="Arial" w:cs="Arial"/>
          <w:sz w:val="22"/>
          <w:szCs w:val="22"/>
        </w:rPr>
        <w:tab/>
      </w:r>
      <w:r w:rsidRPr="00721907">
        <w:rPr>
          <w:rFonts w:ascii="Arial" w:hAnsi="Arial" w:cs="Arial"/>
          <w:sz w:val="22"/>
          <w:szCs w:val="22"/>
        </w:rPr>
        <w:t>$ 173.65</w:t>
      </w: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B.- Inmuebles de uso no habitacional: </w:t>
      </w: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1.- Comercio y servicios: </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Barrial: </w:t>
      </w:r>
      <w:r w:rsidR="00CA3A7C">
        <w:rPr>
          <w:rFonts w:ascii="Arial" w:hAnsi="Arial" w:cs="Arial"/>
          <w:sz w:val="22"/>
          <w:szCs w:val="22"/>
        </w:rPr>
        <w:tab/>
      </w:r>
      <w:r w:rsidRPr="00721907">
        <w:rPr>
          <w:rFonts w:ascii="Arial" w:hAnsi="Arial" w:cs="Arial"/>
          <w:sz w:val="22"/>
          <w:szCs w:val="22"/>
        </w:rPr>
        <w:t>$ 109.37</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Central: </w:t>
      </w:r>
      <w:r w:rsidR="00CA3A7C">
        <w:rPr>
          <w:rFonts w:ascii="Arial" w:hAnsi="Arial" w:cs="Arial"/>
          <w:sz w:val="22"/>
          <w:szCs w:val="22"/>
        </w:rPr>
        <w:tab/>
      </w:r>
      <w:r w:rsidRPr="00721907">
        <w:rPr>
          <w:rFonts w:ascii="Arial" w:hAnsi="Arial" w:cs="Arial"/>
          <w:sz w:val="22"/>
          <w:szCs w:val="22"/>
        </w:rPr>
        <w:t>$ 184.56</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c) Regional: </w:t>
      </w:r>
      <w:r w:rsidR="00CA3A7C">
        <w:rPr>
          <w:rFonts w:ascii="Arial" w:hAnsi="Arial" w:cs="Arial"/>
          <w:sz w:val="22"/>
          <w:szCs w:val="22"/>
        </w:rPr>
        <w:tab/>
      </w:r>
      <w:r w:rsidRPr="00721907">
        <w:rPr>
          <w:rFonts w:ascii="Arial" w:hAnsi="Arial" w:cs="Arial"/>
          <w:sz w:val="22"/>
          <w:szCs w:val="22"/>
        </w:rPr>
        <w:t>$ 341.78</w:t>
      </w:r>
    </w:p>
    <w:p w:rsidR="00D5023F"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d) Servicios a la industria y comercio: </w:t>
      </w:r>
      <w:r w:rsidR="00CA3A7C">
        <w:rPr>
          <w:rFonts w:ascii="Arial" w:hAnsi="Arial" w:cs="Arial"/>
          <w:sz w:val="22"/>
          <w:szCs w:val="22"/>
        </w:rPr>
        <w:tab/>
      </w:r>
      <w:r w:rsidRPr="00721907">
        <w:rPr>
          <w:rFonts w:ascii="Arial" w:hAnsi="Arial" w:cs="Arial"/>
          <w:sz w:val="22"/>
          <w:szCs w:val="22"/>
        </w:rPr>
        <w:t>$ 109.37</w:t>
      </w:r>
    </w:p>
    <w:p w:rsidR="00CA3A7C" w:rsidRPr="00CA3A7C" w:rsidRDefault="00CA3A7C" w:rsidP="00CA3A7C">
      <w:pPr>
        <w:pStyle w:val="NormalWeb"/>
        <w:tabs>
          <w:tab w:val="left" w:pos="7230"/>
        </w:tabs>
        <w:spacing w:before="0" w:beforeAutospacing="0" w:after="0" w:afterAutospacing="0"/>
        <w:ind w:right="48"/>
        <w:rPr>
          <w:rFonts w:ascii="Arial" w:hAnsi="Arial" w:cs="Arial"/>
          <w:sz w:val="22"/>
          <w:szCs w:val="22"/>
        </w:rPr>
      </w:pPr>
    </w:p>
    <w:p w:rsidR="00D5023F" w:rsidRPr="00721907" w:rsidRDefault="00D5023F" w:rsidP="00CA3A7C">
      <w:pPr>
        <w:tabs>
          <w:tab w:val="left" w:pos="7088"/>
        </w:tabs>
        <w:ind w:right="48"/>
        <w:rPr>
          <w:rFonts w:ascii="Arial" w:hAnsi="Arial" w:cs="Arial"/>
        </w:rPr>
      </w:pPr>
      <w:r w:rsidRPr="00721907">
        <w:rPr>
          <w:rFonts w:ascii="Arial" w:hAnsi="Arial" w:cs="Arial"/>
        </w:rPr>
        <w:t xml:space="preserve">2.- Industria: </w:t>
      </w:r>
    </w:p>
    <w:p w:rsidR="00D5023F" w:rsidRPr="00721907" w:rsidRDefault="00D5023F" w:rsidP="00CA3A7C">
      <w:pPr>
        <w:tabs>
          <w:tab w:val="left" w:pos="7088"/>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Ligera, riesgo bajo: </w:t>
      </w:r>
      <w:r w:rsidR="00CA3A7C">
        <w:rPr>
          <w:rFonts w:ascii="Arial" w:hAnsi="Arial" w:cs="Arial"/>
          <w:sz w:val="22"/>
          <w:szCs w:val="22"/>
        </w:rPr>
        <w:tab/>
      </w:r>
      <w:r w:rsidRPr="00721907">
        <w:rPr>
          <w:rFonts w:ascii="Arial" w:hAnsi="Arial" w:cs="Arial"/>
          <w:sz w:val="22"/>
          <w:szCs w:val="22"/>
        </w:rPr>
        <w:t>$ 49.29</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Media, riesgo medio: </w:t>
      </w:r>
      <w:r w:rsidR="00CA3A7C">
        <w:rPr>
          <w:rFonts w:ascii="Arial" w:hAnsi="Arial" w:cs="Arial"/>
          <w:sz w:val="22"/>
          <w:szCs w:val="22"/>
        </w:rPr>
        <w:tab/>
      </w:r>
      <w:r w:rsidRPr="00721907">
        <w:rPr>
          <w:rFonts w:ascii="Arial" w:hAnsi="Arial" w:cs="Arial"/>
          <w:sz w:val="22"/>
          <w:szCs w:val="22"/>
        </w:rPr>
        <w:t>$ 157.22</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c) Pesada, riesgo alto: </w:t>
      </w:r>
      <w:r w:rsidR="00CA3A7C">
        <w:rPr>
          <w:rFonts w:ascii="Arial" w:hAnsi="Arial" w:cs="Arial"/>
          <w:sz w:val="22"/>
          <w:szCs w:val="22"/>
        </w:rPr>
        <w:tab/>
      </w:r>
      <w:r w:rsidRPr="00721907">
        <w:rPr>
          <w:rFonts w:ascii="Arial" w:hAnsi="Arial" w:cs="Arial"/>
          <w:sz w:val="22"/>
          <w:szCs w:val="22"/>
        </w:rPr>
        <w:t>$ 266.58</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3.- Equipamiento y otros: </w:t>
      </w:r>
      <w:r w:rsidR="00CA3A7C">
        <w:rPr>
          <w:rFonts w:ascii="Arial" w:hAnsi="Arial" w:cs="Arial"/>
          <w:sz w:val="22"/>
          <w:szCs w:val="22"/>
        </w:rPr>
        <w:tab/>
      </w:r>
      <w:r w:rsidRPr="00721907">
        <w:rPr>
          <w:rFonts w:ascii="Arial" w:hAnsi="Arial" w:cs="Arial"/>
          <w:sz w:val="22"/>
          <w:szCs w:val="22"/>
        </w:rPr>
        <w:t>$ 218.85</w:t>
      </w:r>
    </w:p>
    <w:p w:rsidR="00D5023F" w:rsidRPr="00721907" w:rsidRDefault="00D5023F" w:rsidP="00CA3A7C">
      <w:pPr>
        <w:tabs>
          <w:tab w:val="left" w:pos="7088"/>
        </w:tabs>
        <w:ind w:right="48"/>
        <w:rPr>
          <w:rStyle w:val="Textoennegrita"/>
          <w:rFonts w:ascii="Arial" w:hAnsi="Arial" w:cs="Arial"/>
          <w:b w:val="0"/>
          <w:bCs w:val="0"/>
        </w:rPr>
      </w:pPr>
    </w:p>
    <w:p w:rsidR="00D5023F" w:rsidRPr="00721907" w:rsidRDefault="00D5023F" w:rsidP="00CA3A7C">
      <w:pPr>
        <w:tabs>
          <w:tab w:val="left" w:pos="7088"/>
        </w:tabs>
        <w:ind w:right="48"/>
        <w:rPr>
          <w:rFonts w:ascii="Arial" w:hAnsi="Arial" w:cs="Arial"/>
        </w:rPr>
      </w:pPr>
      <w:r w:rsidRPr="00721907">
        <w:rPr>
          <w:rFonts w:ascii="Arial" w:hAnsi="Arial" w:cs="Arial"/>
        </w:rPr>
        <w:t xml:space="preserve">VI. Aprobación de subdivisión o relotificación según su categoría, por cada lote resultante: </w:t>
      </w:r>
    </w:p>
    <w:p w:rsidR="00D5023F" w:rsidRPr="00721907" w:rsidRDefault="00D5023F" w:rsidP="00CA3A7C">
      <w:pPr>
        <w:tabs>
          <w:tab w:val="left" w:pos="7088"/>
        </w:tabs>
        <w:ind w:right="48"/>
        <w:rPr>
          <w:rFonts w:ascii="Arial" w:hAnsi="Arial" w:cs="Arial"/>
        </w:rPr>
      </w:pPr>
    </w:p>
    <w:p w:rsidR="00D5023F" w:rsidRPr="00721907" w:rsidRDefault="00D5023F" w:rsidP="00CA3A7C">
      <w:pPr>
        <w:tabs>
          <w:tab w:val="left" w:pos="7088"/>
        </w:tabs>
        <w:ind w:right="48"/>
        <w:rPr>
          <w:rFonts w:ascii="Arial" w:hAnsi="Arial" w:cs="Arial"/>
        </w:rPr>
      </w:pPr>
      <w:r w:rsidRPr="00721907">
        <w:rPr>
          <w:rFonts w:ascii="Arial" w:hAnsi="Arial" w:cs="Arial"/>
        </w:rPr>
        <w:t xml:space="preserve">A.- Inmuebles de uso habitacional: </w:t>
      </w:r>
    </w:p>
    <w:p w:rsidR="00D5023F" w:rsidRPr="00721907" w:rsidRDefault="00D5023F" w:rsidP="00CA3A7C">
      <w:pPr>
        <w:tabs>
          <w:tab w:val="left" w:pos="7088"/>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1.- Densidad alta: </w:t>
      </w:r>
      <w:r w:rsidR="00CA3A7C">
        <w:rPr>
          <w:rFonts w:ascii="Arial" w:hAnsi="Arial" w:cs="Arial"/>
          <w:sz w:val="22"/>
          <w:szCs w:val="22"/>
        </w:rPr>
        <w:tab/>
      </w:r>
      <w:r w:rsidRPr="00721907">
        <w:rPr>
          <w:rFonts w:ascii="Arial" w:hAnsi="Arial" w:cs="Arial"/>
          <w:sz w:val="22"/>
          <w:szCs w:val="22"/>
        </w:rPr>
        <w:t>$ 56.23</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2.- Densidad media:                               </w:t>
      </w:r>
      <w:r w:rsidR="00CA3A7C">
        <w:rPr>
          <w:rFonts w:ascii="Arial" w:hAnsi="Arial" w:cs="Arial"/>
          <w:sz w:val="22"/>
          <w:szCs w:val="22"/>
        </w:rPr>
        <w:tab/>
      </w:r>
      <w:r w:rsidRPr="00721907">
        <w:rPr>
          <w:rFonts w:ascii="Arial" w:hAnsi="Arial" w:cs="Arial"/>
          <w:sz w:val="22"/>
          <w:szCs w:val="22"/>
        </w:rPr>
        <w:t>$ 102.53</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3.- Densidad baja: </w:t>
      </w:r>
      <w:r w:rsidR="00CA3A7C">
        <w:rPr>
          <w:rFonts w:ascii="Arial" w:hAnsi="Arial" w:cs="Arial"/>
          <w:sz w:val="22"/>
          <w:szCs w:val="22"/>
        </w:rPr>
        <w:tab/>
      </w:r>
      <w:r w:rsidRPr="00721907">
        <w:rPr>
          <w:rFonts w:ascii="Arial" w:hAnsi="Arial" w:cs="Arial"/>
          <w:sz w:val="22"/>
          <w:szCs w:val="22"/>
        </w:rPr>
        <w:t>$ 136.71</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4.- Densidad mínima: </w:t>
      </w:r>
      <w:r w:rsidR="00CA3A7C">
        <w:rPr>
          <w:rFonts w:ascii="Arial" w:hAnsi="Arial" w:cs="Arial"/>
          <w:sz w:val="22"/>
          <w:szCs w:val="22"/>
        </w:rPr>
        <w:tab/>
      </w:r>
      <w:r w:rsidRPr="00721907">
        <w:rPr>
          <w:rFonts w:ascii="Arial" w:hAnsi="Arial" w:cs="Arial"/>
          <w:sz w:val="22"/>
          <w:szCs w:val="22"/>
        </w:rPr>
        <w:t>$ 164.05</w:t>
      </w:r>
    </w:p>
    <w:p w:rsidR="00D5023F" w:rsidRPr="00721907" w:rsidRDefault="00D5023F" w:rsidP="00CA3A7C">
      <w:pPr>
        <w:tabs>
          <w:tab w:val="left" w:pos="7088"/>
        </w:tabs>
        <w:ind w:right="48"/>
        <w:rPr>
          <w:rStyle w:val="Textoennegrita"/>
          <w:rFonts w:ascii="Arial" w:hAnsi="Arial" w:cs="Arial"/>
          <w:b w:val="0"/>
          <w:bCs w:val="0"/>
        </w:rPr>
      </w:pPr>
    </w:p>
    <w:p w:rsidR="00D5023F" w:rsidRPr="00721907" w:rsidRDefault="00D5023F" w:rsidP="00CA3A7C">
      <w:pPr>
        <w:tabs>
          <w:tab w:val="left" w:pos="7088"/>
        </w:tabs>
        <w:ind w:right="48"/>
        <w:rPr>
          <w:rFonts w:ascii="Arial" w:hAnsi="Arial" w:cs="Arial"/>
        </w:rPr>
      </w:pPr>
      <w:r w:rsidRPr="00721907">
        <w:rPr>
          <w:rFonts w:ascii="Arial" w:hAnsi="Arial" w:cs="Arial"/>
        </w:rPr>
        <w:t xml:space="preserve">B.- Inmuebles de uso no habitacional: </w:t>
      </w:r>
    </w:p>
    <w:p w:rsidR="00D5023F" w:rsidRPr="00721907" w:rsidRDefault="00D5023F" w:rsidP="00CA3A7C">
      <w:pPr>
        <w:tabs>
          <w:tab w:val="left" w:pos="7088"/>
        </w:tabs>
        <w:ind w:right="48"/>
        <w:rPr>
          <w:rFonts w:ascii="Arial" w:hAnsi="Arial" w:cs="Arial"/>
        </w:rPr>
      </w:pPr>
    </w:p>
    <w:p w:rsidR="00D5023F" w:rsidRPr="00721907" w:rsidRDefault="00D5023F" w:rsidP="00CA3A7C">
      <w:pPr>
        <w:tabs>
          <w:tab w:val="left" w:pos="7088"/>
        </w:tabs>
        <w:ind w:right="48"/>
        <w:rPr>
          <w:rFonts w:ascii="Arial" w:hAnsi="Arial" w:cs="Arial"/>
        </w:rPr>
      </w:pPr>
      <w:r w:rsidRPr="00721907">
        <w:rPr>
          <w:rFonts w:ascii="Arial" w:hAnsi="Arial" w:cs="Arial"/>
        </w:rPr>
        <w:t xml:space="preserve">1.- Comercio y servicios: </w:t>
      </w:r>
    </w:p>
    <w:p w:rsidR="00D5023F" w:rsidRPr="00721907" w:rsidRDefault="00D5023F" w:rsidP="00CA3A7C">
      <w:pPr>
        <w:tabs>
          <w:tab w:val="left" w:pos="7088"/>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Barrial: </w:t>
      </w:r>
      <w:r w:rsidR="00CA3A7C">
        <w:rPr>
          <w:rFonts w:ascii="Arial" w:hAnsi="Arial" w:cs="Arial"/>
          <w:sz w:val="22"/>
          <w:szCs w:val="22"/>
        </w:rPr>
        <w:tab/>
      </w:r>
      <w:r w:rsidRPr="00721907">
        <w:rPr>
          <w:rFonts w:ascii="Arial" w:hAnsi="Arial" w:cs="Arial"/>
          <w:sz w:val="22"/>
          <w:szCs w:val="22"/>
        </w:rPr>
        <w:t>$ 117.64</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Central: </w:t>
      </w:r>
      <w:r w:rsidR="00CA3A7C">
        <w:rPr>
          <w:rFonts w:ascii="Arial" w:hAnsi="Arial" w:cs="Arial"/>
          <w:sz w:val="22"/>
          <w:szCs w:val="22"/>
        </w:rPr>
        <w:tab/>
      </w:r>
      <w:r w:rsidRPr="00721907">
        <w:rPr>
          <w:rFonts w:ascii="Arial" w:hAnsi="Arial" w:cs="Arial"/>
          <w:sz w:val="22"/>
          <w:szCs w:val="22"/>
        </w:rPr>
        <w:t>$ 129.87</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c) Regional:</w:t>
      </w:r>
      <w:r w:rsidR="00CA3A7C">
        <w:rPr>
          <w:rFonts w:ascii="Arial" w:hAnsi="Arial" w:cs="Arial"/>
          <w:sz w:val="22"/>
          <w:szCs w:val="22"/>
        </w:rPr>
        <w:tab/>
      </w:r>
      <w:r w:rsidRPr="00721907">
        <w:rPr>
          <w:rFonts w:ascii="Arial" w:hAnsi="Arial" w:cs="Arial"/>
          <w:sz w:val="22"/>
          <w:szCs w:val="22"/>
        </w:rPr>
        <w:t>$ 136.71</w:t>
      </w:r>
    </w:p>
    <w:p w:rsidR="00D5023F" w:rsidRPr="00721907" w:rsidRDefault="00D5023F" w:rsidP="00CA3A7C">
      <w:pPr>
        <w:tabs>
          <w:tab w:val="left" w:pos="7230"/>
        </w:tabs>
        <w:ind w:right="48"/>
        <w:rPr>
          <w:rFonts w:ascii="Arial" w:hAnsi="Arial" w:cs="Arial"/>
        </w:rPr>
      </w:pPr>
      <w:r w:rsidRPr="00721907">
        <w:rPr>
          <w:rFonts w:ascii="Arial" w:hAnsi="Arial" w:cs="Arial"/>
        </w:rPr>
        <w:t xml:space="preserve">d) Servicios a la industria y comercio:             </w:t>
      </w:r>
      <w:r w:rsidR="00CA3A7C">
        <w:rPr>
          <w:rFonts w:ascii="Arial" w:hAnsi="Arial" w:cs="Arial"/>
        </w:rPr>
        <w:tab/>
      </w:r>
      <w:r w:rsidRPr="00721907">
        <w:rPr>
          <w:rFonts w:ascii="Arial" w:hAnsi="Arial" w:cs="Arial"/>
        </w:rPr>
        <w:t>$ 117.64</w:t>
      </w:r>
    </w:p>
    <w:p w:rsidR="00D5023F" w:rsidRPr="00721907" w:rsidRDefault="00D5023F" w:rsidP="00CA3A7C">
      <w:pPr>
        <w:tabs>
          <w:tab w:val="left" w:pos="7230"/>
        </w:tabs>
        <w:ind w:right="48"/>
        <w:rPr>
          <w:rStyle w:val="Textoennegrita"/>
          <w:rFonts w:ascii="Arial" w:hAnsi="Arial" w:cs="Arial"/>
          <w:b w:val="0"/>
          <w:bCs w:val="0"/>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2.- Industria: </w:t>
      </w:r>
      <w:r w:rsidR="00CA3A7C">
        <w:rPr>
          <w:rFonts w:ascii="Arial" w:hAnsi="Arial" w:cs="Arial"/>
          <w:sz w:val="22"/>
          <w:szCs w:val="22"/>
        </w:rPr>
        <w:tab/>
      </w:r>
      <w:r w:rsidRPr="00721907">
        <w:rPr>
          <w:rFonts w:ascii="Arial" w:hAnsi="Arial" w:cs="Arial"/>
          <w:sz w:val="22"/>
          <w:szCs w:val="22"/>
        </w:rPr>
        <w:t>$ 117.64</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3.- Equipamiento y otros: </w:t>
      </w:r>
      <w:r w:rsidR="00CA3A7C">
        <w:rPr>
          <w:rFonts w:ascii="Arial" w:hAnsi="Arial" w:cs="Arial"/>
          <w:sz w:val="22"/>
          <w:szCs w:val="22"/>
        </w:rPr>
        <w:tab/>
      </w:r>
      <w:r w:rsidRPr="00721907">
        <w:rPr>
          <w:rFonts w:ascii="Arial" w:hAnsi="Arial" w:cs="Arial"/>
          <w:sz w:val="22"/>
          <w:szCs w:val="22"/>
        </w:rPr>
        <w:t>$ 91.51</w:t>
      </w:r>
    </w:p>
    <w:p w:rsidR="00D5023F" w:rsidRPr="00721907" w:rsidRDefault="00D5023F" w:rsidP="00D5023F">
      <w:pPr>
        <w:ind w:right="48"/>
        <w:rPr>
          <w:rStyle w:val="Textoennegrita"/>
          <w:rFonts w:ascii="Arial" w:hAnsi="Arial" w:cs="Arial"/>
          <w:b w:val="0"/>
          <w:bCs w:val="0"/>
        </w:rPr>
      </w:pP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VII. Aprobación para la subdivisión de unidades departamentales, sujetas al régimen de condominio según el tipo de construcción, por cada unidad resultante: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Inmuebles de uso habitacional: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1.- Densidad alta: </w:t>
      </w:r>
    </w:p>
    <w:p w:rsidR="00D5023F" w:rsidRPr="00721907" w:rsidRDefault="00D5023F" w:rsidP="00D5023F">
      <w:pPr>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Plurifamiliar horizontal: </w:t>
      </w:r>
      <w:r w:rsidR="00CA3A7C">
        <w:rPr>
          <w:rFonts w:ascii="Arial" w:hAnsi="Arial" w:cs="Arial"/>
          <w:sz w:val="22"/>
          <w:szCs w:val="22"/>
        </w:rPr>
        <w:tab/>
      </w:r>
      <w:r w:rsidRPr="00721907">
        <w:rPr>
          <w:rFonts w:ascii="Arial" w:hAnsi="Arial" w:cs="Arial"/>
          <w:sz w:val="22"/>
          <w:szCs w:val="22"/>
        </w:rPr>
        <w:t>$ 177.84</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Plurifamiliar vertical: </w:t>
      </w:r>
      <w:r w:rsidR="00CA3A7C">
        <w:rPr>
          <w:rFonts w:ascii="Arial" w:hAnsi="Arial" w:cs="Arial"/>
          <w:sz w:val="22"/>
          <w:szCs w:val="22"/>
        </w:rPr>
        <w:tab/>
      </w:r>
      <w:r w:rsidRPr="00721907">
        <w:rPr>
          <w:rFonts w:ascii="Arial" w:hAnsi="Arial" w:cs="Arial"/>
          <w:sz w:val="22"/>
          <w:szCs w:val="22"/>
        </w:rPr>
        <w:t>$ 68.36</w:t>
      </w:r>
    </w:p>
    <w:p w:rsidR="00D5023F" w:rsidRPr="00721907" w:rsidRDefault="00D5023F" w:rsidP="00CA3A7C">
      <w:pPr>
        <w:tabs>
          <w:tab w:val="left" w:pos="7230"/>
        </w:tabs>
        <w:ind w:right="48"/>
        <w:rPr>
          <w:rFonts w:ascii="Arial" w:hAnsi="Arial" w:cs="Arial"/>
        </w:rPr>
      </w:pPr>
      <w:r w:rsidRPr="00721907">
        <w:rPr>
          <w:rFonts w:ascii="Arial" w:hAnsi="Arial" w:cs="Arial"/>
        </w:rPr>
        <w:t xml:space="preserve">2.- Densidad media: </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Plurifamiliar horizontal: </w:t>
      </w:r>
      <w:r w:rsidR="00CA3A7C">
        <w:rPr>
          <w:rFonts w:ascii="Arial" w:hAnsi="Arial" w:cs="Arial"/>
          <w:sz w:val="22"/>
          <w:szCs w:val="22"/>
        </w:rPr>
        <w:tab/>
      </w:r>
      <w:r w:rsidRPr="00721907">
        <w:rPr>
          <w:rFonts w:ascii="Arial" w:hAnsi="Arial" w:cs="Arial"/>
          <w:sz w:val="22"/>
          <w:szCs w:val="22"/>
        </w:rPr>
        <w:t>$ 246.08</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Plurifamiliar vertical: </w:t>
      </w:r>
      <w:r w:rsidR="00CA3A7C">
        <w:rPr>
          <w:rFonts w:ascii="Arial" w:hAnsi="Arial" w:cs="Arial"/>
          <w:sz w:val="22"/>
          <w:szCs w:val="22"/>
        </w:rPr>
        <w:tab/>
      </w:r>
      <w:r w:rsidRPr="00721907">
        <w:rPr>
          <w:rFonts w:ascii="Arial" w:hAnsi="Arial" w:cs="Arial"/>
          <w:sz w:val="22"/>
          <w:szCs w:val="22"/>
        </w:rPr>
        <w:t>$ 211.90</w:t>
      </w:r>
    </w:p>
    <w:p w:rsidR="00D5023F" w:rsidRPr="00721907" w:rsidRDefault="00D5023F" w:rsidP="00CA3A7C">
      <w:pPr>
        <w:tabs>
          <w:tab w:val="left" w:pos="7230"/>
        </w:tabs>
        <w:ind w:right="48"/>
        <w:rPr>
          <w:rStyle w:val="Textoennegrita"/>
          <w:rFonts w:ascii="Arial" w:hAnsi="Arial" w:cs="Arial"/>
          <w:b w:val="0"/>
          <w:bCs w:val="0"/>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3.- Densidad baja: </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Plurifamiliar horizontal: </w:t>
      </w:r>
      <w:r w:rsidR="00CA3A7C">
        <w:rPr>
          <w:rFonts w:ascii="Arial" w:hAnsi="Arial" w:cs="Arial"/>
          <w:sz w:val="22"/>
          <w:szCs w:val="22"/>
        </w:rPr>
        <w:tab/>
      </w:r>
      <w:r w:rsidRPr="00721907">
        <w:rPr>
          <w:rFonts w:ascii="Arial" w:hAnsi="Arial" w:cs="Arial"/>
          <w:sz w:val="22"/>
          <w:szCs w:val="22"/>
        </w:rPr>
        <w:t>$ 492.27</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Plurifamiliar vertical: </w:t>
      </w:r>
      <w:r w:rsidR="00CA3A7C">
        <w:rPr>
          <w:rFonts w:ascii="Arial" w:hAnsi="Arial" w:cs="Arial"/>
          <w:sz w:val="22"/>
          <w:szCs w:val="22"/>
        </w:rPr>
        <w:tab/>
      </w:r>
      <w:r w:rsidRPr="00721907">
        <w:rPr>
          <w:rFonts w:ascii="Arial" w:hAnsi="Arial" w:cs="Arial"/>
          <w:sz w:val="22"/>
          <w:szCs w:val="22"/>
        </w:rPr>
        <w:t>$ 423.92</w:t>
      </w: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4.- Densidad mínima: </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Plurifamiliar horizontal: </w:t>
      </w:r>
      <w:r w:rsidR="00CA3A7C">
        <w:rPr>
          <w:rFonts w:ascii="Arial" w:hAnsi="Arial" w:cs="Arial"/>
          <w:sz w:val="22"/>
          <w:szCs w:val="22"/>
        </w:rPr>
        <w:tab/>
      </w:r>
      <w:r w:rsidRPr="00721907">
        <w:rPr>
          <w:rFonts w:ascii="Arial" w:hAnsi="Arial" w:cs="Arial"/>
          <w:sz w:val="22"/>
          <w:szCs w:val="22"/>
        </w:rPr>
        <w:t>$ 704.17</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Plurifamiliar vertical: </w:t>
      </w:r>
      <w:r w:rsidR="00CA3A7C">
        <w:rPr>
          <w:rFonts w:ascii="Arial" w:hAnsi="Arial" w:cs="Arial"/>
          <w:sz w:val="22"/>
          <w:szCs w:val="22"/>
        </w:rPr>
        <w:tab/>
      </w:r>
      <w:r w:rsidRPr="00721907">
        <w:rPr>
          <w:rFonts w:ascii="Arial" w:hAnsi="Arial" w:cs="Arial"/>
          <w:sz w:val="22"/>
          <w:szCs w:val="22"/>
        </w:rPr>
        <w:t>$ 608.58</w:t>
      </w: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B.- Inmuebles de uso no habitacional: </w:t>
      </w: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1.- Comercio y servicios: </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Barrial: </w:t>
      </w:r>
      <w:r w:rsidR="00CA3A7C">
        <w:rPr>
          <w:rFonts w:ascii="Arial" w:hAnsi="Arial" w:cs="Arial"/>
          <w:sz w:val="22"/>
          <w:szCs w:val="22"/>
        </w:rPr>
        <w:tab/>
      </w:r>
      <w:r w:rsidRPr="00721907">
        <w:rPr>
          <w:rFonts w:ascii="Arial" w:hAnsi="Arial" w:cs="Arial"/>
          <w:sz w:val="22"/>
          <w:szCs w:val="22"/>
        </w:rPr>
        <w:t>$ 560.63</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Central: </w:t>
      </w:r>
      <w:r w:rsidR="00CA3A7C">
        <w:rPr>
          <w:rFonts w:ascii="Arial" w:hAnsi="Arial" w:cs="Arial"/>
          <w:sz w:val="22"/>
          <w:szCs w:val="22"/>
        </w:rPr>
        <w:tab/>
      </w:r>
      <w:r w:rsidRPr="00721907">
        <w:rPr>
          <w:rFonts w:ascii="Arial" w:hAnsi="Arial" w:cs="Arial"/>
          <w:sz w:val="22"/>
          <w:szCs w:val="22"/>
        </w:rPr>
        <w:t>$ 744.53</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c) Regional: </w:t>
      </w:r>
      <w:r w:rsidR="00CA3A7C">
        <w:rPr>
          <w:rFonts w:ascii="Arial" w:hAnsi="Arial" w:cs="Arial"/>
          <w:sz w:val="22"/>
          <w:szCs w:val="22"/>
        </w:rPr>
        <w:tab/>
      </w:r>
      <w:r w:rsidRPr="00721907">
        <w:rPr>
          <w:rFonts w:ascii="Arial" w:hAnsi="Arial" w:cs="Arial"/>
          <w:sz w:val="22"/>
          <w:szCs w:val="22"/>
        </w:rPr>
        <w:t>$ 929.74</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d) Servicios a la industria y comercio:</w:t>
      </w:r>
      <w:r w:rsidR="00CA3A7C">
        <w:rPr>
          <w:rFonts w:ascii="Arial" w:hAnsi="Arial" w:cs="Arial"/>
          <w:sz w:val="22"/>
          <w:szCs w:val="22"/>
        </w:rPr>
        <w:tab/>
      </w:r>
      <w:r w:rsidRPr="00721907">
        <w:rPr>
          <w:rFonts w:ascii="Arial" w:hAnsi="Arial" w:cs="Arial"/>
          <w:sz w:val="22"/>
          <w:szCs w:val="22"/>
        </w:rPr>
        <w:t xml:space="preserve"> $ 560.63</w:t>
      </w:r>
    </w:p>
    <w:p w:rsidR="00D5023F" w:rsidRPr="00721907" w:rsidRDefault="00D5023F" w:rsidP="00CA3A7C">
      <w:pPr>
        <w:tabs>
          <w:tab w:val="left" w:pos="7230"/>
        </w:tabs>
        <w:ind w:right="48"/>
        <w:rPr>
          <w:rStyle w:val="Textoennegrita"/>
          <w:rFonts w:ascii="Arial" w:hAnsi="Arial" w:cs="Arial"/>
          <w:b w:val="0"/>
          <w:bCs w:val="0"/>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2.- Industria: </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Ligera, riesgo bajo: </w:t>
      </w:r>
      <w:r w:rsidR="00CA3A7C">
        <w:rPr>
          <w:rFonts w:ascii="Arial" w:hAnsi="Arial" w:cs="Arial"/>
          <w:sz w:val="22"/>
          <w:szCs w:val="22"/>
        </w:rPr>
        <w:tab/>
      </w:r>
      <w:r w:rsidRPr="00721907">
        <w:rPr>
          <w:rFonts w:ascii="Arial" w:hAnsi="Arial" w:cs="Arial"/>
          <w:sz w:val="22"/>
          <w:szCs w:val="22"/>
        </w:rPr>
        <w:t>$ 303.52</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Media, riesgo medio: </w:t>
      </w:r>
      <w:r w:rsidR="00CA3A7C">
        <w:rPr>
          <w:rFonts w:ascii="Arial" w:hAnsi="Arial" w:cs="Arial"/>
          <w:sz w:val="22"/>
          <w:szCs w:val="22"/>
        </w:rPr>
        <w:tab/>
      </w:r>
      <w:r w:rsidRPr="00721907">
        <w:rPr>
          <w:rFonts w:ascii="Arial" w:hAnsi="Arial" w:cs="Arial"/>
          <w:sz w:val="22"/>
          <w:szCs w:val="22"/>
        </w:rPr>
        <w:t>$ 478.49</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c) Pesada, riesgo alto: </w:t>
      </w:r>
      <w:r w:rsidR="00CA3A7C">
        <w:rPr>
          <w:rFonts w:ascii="Arial" w:hAnsi="Arial" w:cs="Arial"/>
          <w:sz w:val="22"/>
          <w:szCs w:val="22"/>
        </w:rPr>
        <w:tab/>
      </w:r>
      <w:r w:rsidRPr="00721907">
        <w:rPr>
          <w:rFonts w:ascii="Arial" w:hAnsi="Arial" w:cs="Arial"/>
          <w:sz w:val="22"/>
          <w:szCs w:val="22"/>
        </w:rPr>
        <w:t>$ 663.16</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3.- Equipamiento y otros: </w:t>
      </w:r>
      <w:r w:rsidR="00CA3A7C">
        <w:rPr>
          <w:rFonts w:ascii="Arial" w:hAnsi="Arial" w:cs="Arial"/>
          <w:sz w:val="22"/>
          <w:szCs w:val="22"/>
        </w:rPr>
        <w:tab/>
      </w:r>
      <w:r w:rsidRPr="00721907">
        <w:rPr>
          <w:rFonts w:ascii="Arial" w:hAnsi="Arial" w:cs="Arial"/>
          <w:sz w:val="22"/>
          <w:szCs w:val="22"/>
        </w:rPr>
        <w:t>$ 644.74</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VIII. Por la supervisión técnica para vigilar el debido cumplimiento de las normas de calidad y especificaciones del proyecto definitivo de urbanización, y sobre el monto autorizado excepto las de objetivo social, el: 1.5%</w:t>
      </w:r>
    </w:p>
    <w:p w:rsidR="00D5023F" w:rsidRPr="00721907" w:rsidRDefault="00D5023F" w:rsidP="00D5023F">
      <w:pPr>
        <w:ind w:right="48"/>
        <w:rPr>
          <w:rStyle w:val="Textoennegrita"/>
          <w:rFonts w:ascii="Arial" w:hAnsi="Arial" w:cs="Arial"/>
          <w:b w:val="0"/>
          <w:bCs w:val="0"/>
        </w:rPr>
      </w:pP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IX. Por los permisos de subdivisión y relotificación de predios se autorizarán de conformidad con lo señalado en el capítulo VII del título noveno del Código Urbano para el Estado de Jalisco: </w:t>
      </w:r>
    </w:p>
    <w:p w:rsidR="00D5023F" w:rsidRPr="00721907" w:rsidRDefault="00D5023F" w:rsidP="00D5023F">
      <w:pPr>
        <w:ind w:right="48"/>
        <w:rPr>
          <w:rStyle w:val="Textoennegrita"/>
          <w:rFonts w:ascii="Arial" w:hAnsi="Arial" w:cs="Arial"/>
          <w:b w:val="0"/>
          <w:bCs w:val="0"/>
        </w:rPr>
      </w:pPr>
      <w:r w:rsidRPr="00721907">
        <w:rPr>
          <w:rFonts w:ascii="Arial" w:hAnsi="Arial" w:cs="Arial"/>
        </w:rPr>
        <w:t>a) Por cada fracción resultante de un predio con superficie hasta de 10,000 m</w:t>
      </w:r>
      <w:r w:rsidRPr="00721907">
        <w:rPr>
          <w:rFonts w:ascii="Arial" w:hAnsi="Arial" w:cs="Arial"/>
          <w:vertAlign w:val="superscript"/>
        </w:rPr>
        <w:t>2</w:t>
      </w:r>
      <w:r w:rsidRPr="00721907">
        <w:rPr>
          <w:rFonts w:ascii="Arial" w:hAnsi="Arial" w:cs="Arial"/>
        </w:rPr>
        <w:t xml:space="preserve">: </w:t>
      </w:r>
    </w:p>
    <w:p w:rsidR="00D5023F" w:rsidRPr="00721907" w:rsidRDefault="00D5023F" w:rsidP="00D5023F">
      <w:pPr>
        <w:pStyle w:val="NormalWeb"/>
        <w:spacing w:before="0" w:beforeAutospacing="0" w:after="0" w:afterAutospacing="0"/>
        <w:ind w:right="48"/>
        <w:jc w:val="right"/>
        <w:rPr>
          <w:rFonts w:ascii="Arial" w:hAnsi="Arial" w:cs="Arial"/>
          <w:sz w:val="22"/>
          <w:szCs w:val="22"/>
        </w:rPr>
      </w:pPr>
      <w:r w:rsidRPr="00721907">
        <w:rPr>
          <w:rFonts w:ascii="Arial" w:hAnsi="Arial" w:cs="Arial"/>
          <w:sz w:val="22"/>
          <w:szCs w:val="22"/>
        </w:rPr>
        <w:t>$ 519.61</w:t>
      </w:r>
    </w:p>
    <w:p w:rsidR="00D5023F" w:rsidRPr="00721907" w:rsidRDefault="00D5023F" w:rsidP="00D5023F">
      <w:pPr>
        <w:ind w:right="48"/>
        <w:rPr>
          <w:rStyle w:val="Textoennegrita"/>
          <w:rFonts w:ascii="Arial" w:hAnsi="Arial" w:cs="Arial"/>
          <w:b w:val="0"/>
          <w:bCs w:val="0"/>
        </w:rPr>
      </w:pPr>
      <w:r w:rsidRPr="00721907">
        <w:rPr>
          <w:rFonts w:ascii="Arial" w:hAnsi="Arial" w:cs="Arial"/>
        </w:rPr>
        <w:t>b) Por cada fracción resultante de un predio con superficie mayor de 10,000 m</w:t>
      </w:r>
      <w:r w:rsidRPr="00721907">
        <w:rPr>
          <w:rFonts w:ascii="Arial" w:hAnsi="Arial" w:cs="Arial"/>
          <w:vertAlign w:val="superscript"/>
        </w:rPr>
        <w:t>2</w:t>
      </w:r>
      <w:r w:rsidRPr="00721907">
        <w:rPr>
          <w:rFonts w:ascii="Arial" w:hAnsi="Arial" w:cs="Arial"/>
        </w:rPr>
        <w:t xml:space="preserve">: </w:t>
      </w:r>
    </w:p>
    <w:p w:rsidR="00D5023F" w:rsidRPr="00721907" w:rsidRDefault="00D5023F" w:rsidP="00D5023F">
      <w:pPr>
        <w:pStyle w:val="NormalWeb"/>
        <w:spacing w:before="0" w:beforeAutospacing="0" w:after="0" w:afterAutospacing="0"/>
        <w:ind w:right="48"/>
        <w:jc w:val="right"/>
        <w:rPr>
          <w:rFonts w:ascii="Arial" w:hAnsi="Arial" w:cs="Arial"/>
          <w:sz w:val="22"/>
          <w:szCs w:val="22"/>
        </w:rPr>
      </w:pPr>
      <w:r w:rsidRPr="00721907">
        <w:rPr>
          <w:rFonts w:ascii="Arial" w:hAnsi="Arial" w:cs="Arial"/>
          <w:sz w:val="22"/>
          <w:szCs w:val="22"/>
        </w:rPr>
        <w:t>$ 608.48</w:t>
      </w:r>
    </w:p>
    <w:p w:rsidR="00CA3A7C" w:rsidRDefault="00CA3A7C"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La aportación que se convenga para servicios públicos municipales al regularizar los sobrantes, será independiente de las cargas que deban cubrirse como urbanizaciones de gestión privada. </w:t>
      </w:r>
    </w:p>
    <w:p w:rsidR="00D5023F" w:rsidRPr="00721907" w:rsidRDefault="00D5023F" w:rsidP="00D5023F">
      <w:pPr>
        <w:ind w:right="48"/>
        <w:rPr>
          <w:rFonts w:ascii="Arial" w:hAnsi="Arial" w:cs="Arial"/>
        </w:rPr>
      </w:pPr>
    </w:p>
    <w:p w:rsidR="00D5023F" w:rsidRPr="00721907" w:rsidRDefault="00D5023F" w:rsidP="00CA3A7C">
      <w:pPr>
        <w:pStyle w:val="NormalWeb"/>
        <w:spacing w:before="0" w:beforeAutospacing="0" w:after="0" w:afterAutospacing="0"/>
        <w:ind w:right="48"/>
        <w:jc w:val="both"/>
        <w:rPr>
          <w:rFonts w:ascii="Arial" w:hAnsi="Arial" w:cs="Arial"/>
          <w:sz w:val="22"/>
          <w:szCs w:val="22"/>
        </w:rPr>
      </w:pPr>
      <w:r w:rsidRPr="00721907">
        <w:rPr>
          <w:rFonts w:ascii="Arial" w:hAnsi="Arial" w:cs="Arial"/>
          <w:sz w:val="22"/>
          <w:szCs w:val="22"/>
        </w:rPr>
        <w:t xml:space="preserve">XII. Por el peritaje, dictamen e inspección de la dependencia municipal de obras públicas de carácter extraordinario, con excepción de las urbanizaciones de objetivo social o de interés social, de: </w:t>
      </w:r>
      <w:r w:rsidR="00CA3A7C">
        <w:rPr>
          <w:rFonts w:ascii="Arial" w:hAnsi="Arial" w:cs="Arial"/>
          <w:sz w:val="22"/>
          <w:szCs w:val="22"/>
        </w:rPr>
        <w:tab/>
      </w:r>
      <w:r w:rsidR="00CA3A7C">
        <w:rPr>
          <w:rFonts w:ascii="Arial" w:hAnsi="Arial" w:cs="Arial"/>
          <w:sz w:val="22"/>
          <w:szCs w:val="22"/>
        </w:rPr>
        <w:tab/>
      </w:r>
      <w:r w:rsidR="00CA3A7C">
        <w:rPr>
          <w:rFonts w:ascii="Arial" w:hAnsi="Arial" w:cs="Arial"/>
          <w:sz w:val="22"/>
          <w:szCs w:val="22"/>
        </w:rPr>
        <w:tab/>
      </w:r>
      <w:r w:rsidR="00CA3A7C">
        <w:rPr>
          <w:rFonts w:ascii="Arial" w:hAnsi="Arial" w:cs="Arial"/>
          <w:sz w:val="22"/>
          <w:szCs w:val="22"/>
        </w:rPr>
        <w:tab/>
      </w:r>
      <w:r w:rsidR="00CA3A7C">
        <w:rPr>
          <w:rFonts w:ascii="Arial" w:hAnsi="Arial" w:cs="Arial"/>
          <w:sz w:val="22"/>
          <w:szCs w:val="22"/>
        </w:rPr>
        <w:tab/>
      </w:r>
      <w:r w:rsidRPr="00721907">
        <w:rPr>
          <w:rFonts w:ascii="Arial" w:hAnsi="Arial" w:cs="Arial"/>
          <w:sz w:val="22"/>
          <w:szCs w:val="22"/>
        </w:rPr>
        <w:t xml:space="preserve">$ </w:t>
      </w:r>
      <w:smartTag w:uri="urn:schemas-microsoft-com:office:smarttags" w:element="metricconverter">
        <w:smartTagPr>
          <w:attr w:name="ProductID" w:val="39.69 a"/>
        </w:smartTagPr>
        <w:r w:rsidRPr="00721907">
          <w:rPr>
            <w:rFonts w:ascii="Arial" w:hAnsi="Arial" w:cs="Arial"/>
            <w:sz w:val="22"/>
            <w:szCs w:val="22"/>
          </w:rPr>
          <w:t>39.69 a</w:t>
        </w:r>
      </w:smartTag>
      <w:r w:rsidRPr="00721907">
        <w:rPr>
          <w:rFonts w:ascii="Arial" w:hAnsi="Arial" w:cs="Arial"/>
          <w:sz w:val="22"/>
          <w:szCs w:val="22"/>
        </w:rPr>
        <w:t xml:space="preserve"> $ 57.45</w:t>
      </w: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CA3A7C">
      <w:pPr>
        <w:pStyle w:val="Prrafodelista11"/>
        <w:spacing w:after="0" w:line="240" w:lineRule="auto"/>
        <w:ind w:left="0" w:right="48"/>
        <w:jc w:val="both"/>
        <w:rPr>
          <w:rFonts w:ascii="Arial" w:hAnsi="Arial" w:cs="Arial"/>
        </w:rPr>
      </w:pPr>
      <w:r w:rsidRPr="00721907">
        <w:rPr>
          <w:rFonts w:ascii="Arial" w:hAnsi="Arial" w:cs="Arial"/>
        </w:rPr>
        <w:t>XIII. Los propietarios de predios intraurbanos o predios rústicos vecinos a una zona urbanizada, que cuenten con su plan parcial de desarrollo urbano,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TARIFAS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1.- En el caso de que el lote sea menor de </w:t>
      </w:r>
      <w:smartTag w:uri="urn:schemas-microsoft-com:office:smarttags" w:element="metricconverter">
        <w:smartTagPr>
          <w:attr w:name="ProductID" w:val="1,000 metros"/>
        </w:smartTagPr>
        <w:r w:rsidRPr="00721907">
          <w:rPr>
            <w:rFonts w:ascii="Arial" w:hAnsi="Arial" w:cs="Arial"/>
          </w:rPr>
          <w:t>1,000 metros</w:t>
        </w:r>
      </w:smartTag>
      <w:r w:rsidRPr="00721907">
        <w:rPr>
          <w:rFonts w:ascii="Arial" w:hAnsi="Arial" w:cs="Arial"/>
        </w:rPr>
        <w:t xml:space="preserve"> cuadrados: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Inmuebles de uso habitacional: </w:t>
      </w:r>
    </w:p>
    <w:p w:rsidR="00D5023F" w:rsidRPr="00721907" w:rsidRDefault="00D5023F" w:rsidP="00D5023F">
      <w:pPr>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1.- Densidad alta: </w:t>
      </w:r>
      <w:r w:rsidR="00CA3A7C">
        <w:rPr>
          <w:rFonts w:ascii="Arial" w:hAnsi="Arial" w:cs="Arial"/>
          <w:sz w:val="22"/>
          <w:szCs w:val="22"/>
        </w:rPr>
        <w:tab/>
      </w:r>
      <w:r w:rsidRPr="00721907">
        <w:rPr>
          <w:rFonts w:ascii="Arial" w:hAnsi="Arial" w:cs="Arial"/>
          <w:sz w:val="22"/>
          <w:szCs w:val="22"/>
        </w:rPr>
        <w:t>$ 3.42</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2.- Densidad media: </w:t>
      </w:r>
      <w:r w:rsidR="00CA3A7C">
        <w:rPr>
          <w:rFonts w:ascii="Arial" w:hAnsi="Arial" w:cs="Arial"/>
          <w:sz w:val="22"/>
          <w:szCs w:val="22"/>
        </w:rPr>
        <w:tab/>
      </w:r>
      <w:r w:rsidRPr="00721907">
        <w:rPr>
          <w:rFonts w:ascii="Arial" w:hAnsi="Arial" w:cs="Arial"/>
          <w:sz w:val="22"/>
          <w:szCs w:val="22"/>
        </w:rPr>
        <w:t>$ 4.63</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3.- Densidad baja: </w:t>
      </w:r>
      <w:r w:rsidR="00CA3A7C">
        <w:rPr>
          <w:rFonts w:ascii="Arial" w:hAnsi="Arial" w:cs="Arial"/>
          <w:sz w:val="22"/>
          <w:szCs w:val="22"/>
        </w:rPr>
        <w:tab/>
      </w:r>
      <w:r w:rsidRPr="00721907">
        <w:rPr>
          <w:rFonts w:ascii="Arial" w:hAnsi="Arial" w:cs="Arial"/>
          <w:sz w:val="22"/>
          <w:szCs w:val="22"/>
        </w:rPr>
        <w:t>$ 11.03</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4.- Densidad mínima: </w:t>
      </w:r>
      <w:r w:rsidR="00CA3A7C">
        <w:rPr>
          <w:rFonts w:ascii="Arial" w:hAnsi="Arial" w:cs="Arial"/>
          <w:sz w:val="22"/>
          <w:szCs w:val="22"/>
        </w:rPr>
        <w:tab/>
      </w:r>
      <w:r w:rsidRPr="00721907">
        <w:rPr>
          <w:rFonts w:ascii="Arial" w:hAnsi="Arial" w:cs="Arial"/>
          <w:sz w:val="22"/>
          <w:szCs w:val="22"/>
        </w:rPr>
        <w:t>$ 22.61</w:t>
      </w:r>
    </w:p>
    <w:p w:rsidR="00D5023F" w:rsidRPr="00721907" w:rsidRDefault="00D5023F" w:rsidP="00CA3A7C">
      <w:pPr>
        <w:tabs>
          <w:tab w:val="left" w:pos="7230"/>
        </w:tabs>
        <w:ind w:right="48"/>
        <w:rPr>
          <w:rStyle w:val="Textoennegrita"/>
          <w:rFonts w:ascii="Arial" w:hAnsi="Arial" w:cs="Arial"/>
          <w:b w:val="0"/>
          <w:bCs w:val="0"/>
        </w:rPr>
      </w:pP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B.- Inmuebles de uso no habitacional: </w:t>
      </w: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1.- Comercio y servicios: </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Barrial: </w:t>
      </w:r>
      <w:r w:rsidR="00CA3A7C">
        <w:rPr>
          <w:rFonts w:ascii="Arial" w:hAnsi="Arial" w:cs="Arial"/>
          <w:sz w:val="22"/>
          <w:szCs w:val="22"/>
        </w:rPr>
        <w:tab/>
      </w:r>
      <w:r w:rsidRPr="00721907">
        <w:rPr>
          <w:rFonts w:ascii="Arial" w:hAnsi="Arial" w:cs="Arial"/>
          <w:sz w:val="22"/>
          <w:szCs w:val="22"/>
        </w:rPr>
        <w:t>$ 13.67</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Central: </w:t>
      </w:r>
      <w:r w:rsidR="00CA3A7C">
        <w:rPr>
          <w:rFonts w:ascii="Arial" w:hAnsi="Arial" w:cs="Arial"/>
          <w:sz w:val="22"/>
          <w:szCs w:val="22"/>
        </w:rPr>
        <w:tab/>
      </w:r>
      <w:r w:rsidRPr="00721907">
        <w:rPr>
          <w:rFonts w:ascii="Arial" w:hAnsi="Arial" w:cs="Arial"/>
          <w:sz w:val="22"/>
          <w:szCs w:val="22"/>
        </w:rPr>
        <w:t>$ 24.59</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c) Regional: </w:t>
      </w:r>
      <w:r w:rsidR="00CA3A7C">
        <w:rPr>
          <w:rFonts w:ascii="Arial" w:hAnsi="Arial" w:cs="Arial"/>
          <w:sz w:val="22"/>
          <w:szCs w:val="22"/>
        </w:rPr>
        <w:tab/>
      </w:r>
      <w:r w:rsidRPr="00721907">
        <w:rPr>
          <w:rFonts w:ascii="Arial" w:hAnsi="Arial" w:cs="Arial"/>
          <w:sz w:val="22"/>
          <w:szCs w:val="22"/>
        </w:rPr>
        <w:t>$ 30.10</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d) Servicios a la industria y comercio: </w:t>
      </w:r>
      <w:r w:rsidR="00CA3A7C">
        <w:rPr>
          <w:rFonts w:ascii="Arial" w:hAnsi="Arial" w:cs="Arial"/>
          <w:sz w:val="22"/>
          <w:szCs w:val="22"/>
        </w:rPr>
        <w:tab/>
      </w:r>
      <w:r w:rsidRPr="00721907">
        <w:rPr>
          <w:rFonts w:ascii="Arial" w:hAnsi="Arial" w:cs="Arial"/>
          <w:sz w:val="22"/>
          <w:szCs w:val="22"/>
        </w:rPr>
        <w:t>$ 16.43</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2.- Industria: </w:t>
      </w:r>
      <w:r w:rsidR="00CA3A7C">
        <w:rPr>
          <w:rFonts w:ascii="Arial" w:hAnsi="Arial" w:cs="Arial"/>
          <w:sz w:val="22"/>
          <w:szCs w:val="22"/>
        </w:rPr>
        <w:tab/>
      </w:r>
      <w:r w:rsidRPr="00721907">
        <w:rPr>
          <w:rFonts w:ascii="Arial" w:hAnsi="Arial" w:cs="Arial"/>
          <w:sz w:val="22"/>
          <w:szCs w:val="22"/>
        </w:rPr>
        <w:t>$ 23.49</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3.- Equipamiento y otros: </w:t>
      </w:r>
      <w:r w:rsidR="00CA3A7C">
        <w:rPr>
          <w:rFonts w:ascii="Arial" w:hAnsi="Arial" w:cs="Arial"/>
          <w:sz w:val="22"/>
          <w:szCs w:val="22"/>
        </w:rPr>
        <w:tab/>
      </w:r>
      <w:r w:rsidRPr="00721907">
        <w:rPr>
          <w:rFonts w:ascii="Arial" w:hAnsi="Arial" w:cs="Arial"/>
          <w:sz w:val="22"/>
          <w:szCs w:val="22"/>
        </w:rPr>
        <w:t>$ 24.59</w:t>
      </w: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2.- En el caso que el lote sea de 1,001 hasta </w:t>
      </w:r>
      <w:smartTag w:uri="urn:schemas-microsoft-com:office:smarttags" w:element="metricconverter">
        <w:smartTagPr>
          <w:attr w:name="ProductID" w:val="10,000 metros"/>
        </w:smartTagPr>
        <w:r w:rsidRPr="00721907">
          <w:rPr>
            <w:rFonts w:ascii="Arial" w:hAnsi="Arial" w:cs="Arial"/>
          </w:rPr>
          <w:t>10,000 metros</w:t>
        </w:r>
      </w:smartTag>
      <w:r w:rsidRPr="00721907">
        <w:rPr>
          <w:rFonts w:ascii="Arial" w:hAnsi="Arial" w:cs="Arial"/>
        </w:rPr>
        <w:t xml:space="preserve"> cuadrados: </w:t>
      </w: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A.- Inmuebles de uso habitacional: </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1.- Densidad alta: </w:t>
      </w:r>
      <w:r w:rsidR="00CA3A7C">
        <w:rPr>
          <w:rFonts w:ascii="Arial" w:hAnsi="Arial" w:cs="Arial"/>
          <w:sz w:val="22"/>
          <w:szCs w:val="22"/>
        </w:rPr>
        <w:tab/>
      </w:r>
      <w:r w:rsidRPr="00721907">
        <w:rPr>
          <w:rFonts w:ascii="Arial" w:hAnsi="Arial" w:cs="Arial"/>
          <w:sz w:val="22"/>
          <w:szCs w:val="22"/>
        </w:rPr>
        <w:t>$ 12.35</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2.- Densidad baja: </w:t>
      </w:r>
      <w:r w:rsidR="00CA3A7C">
        <w:rPr>
          <w:rFonts w:ascii="Arial" w:hAnsi="Arial" w:cs="Arial"/>
          <w:sz w:val="22"/>
          <w:szCs w:val="22"/>
        </w:rPr>
        <w:tab/>
      </w:r>
      <w:r w:rsidRPr="00721907">
        <w:rPr>
          <w:rFonts w:ascii="Arial" w:hAnsi="Arial" w:cs="Arial"/>
          <w:sz w:val="22"/>
          <w:szCs w:val="22"/>
        </w:rPr>
        <w:t>$ 30.10</w:t>
      </w: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3.- Densidad mínima: </w:t>
      </w:r>
      <w:r w:rsidR="00CA3A7C">
        <w:rPr>
          <w:rFonts w:ascii="Arial" w:hAnsi="Arial" w:cs="Arial"/>
          <w:sz w:val="22"/>
          <w:szCs w:val="22"/>
        </w:rPr>
        <w:tab/>
      </w:r>
      <w:r w:rsidRPr="00721907">
        <w:rPr>
          <w:rFonts w:ascii="Arial" w:hAnsi="Arial" w:cs="Arial"/>
          <w:sz w:val="22"/>
          <w:szCs w:val="22"/>
        </w:rPr>
        <w:t>$ 41.01</w:t>
      </w: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B.- Inmuebles de uso no habitacional: </w:t>
      </w: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1.- Comercio y servicios: </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Barrial: </w:t>
      </w:r>
      <w:r w:rsidR="00CA3A7C">
        <w:rPr>
          <w:rFonts w:ascii="Arial" w:hAnsi="Arial" w:cs="Arial"/>
          <w:sz w:val="22"/>
          <w:szCs w:val="22"/>
        </w:rPr>
        <w:tab/>
      </w:r>
      <w:r w:rsidRPr="00721907">
        <w:rPr>
          <w:rFonts w:ascii="Arial" w:hAnsi="Arial" w:cs="Arial"/>
          <w:sz w:val="22"/>
          <w:szCs w:val="22"/>
        </w:rPr>
        <w:t>$ 24.59</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Central: </w:t>
      </w:r>
      <w:r w:rsidR="00CA3A7C">
        <w:rPr>
          <w:rFonts w:ascii="Arial" w:hAnsi="Arial" w:cs="Arial"/>
          <w:sz w:val="22"/>
          <w:szCs w:val="22"/>
        </w:rPr>
        <w:tab/>
      </w:r>
      <w:r w:rsidRPr="00721907">
        <w:rPr>
          <w:rFonts w:ascii="Arial" w:hAnsi="Arial" w:cs="Arial"/>
          <w:sz w:val="22"/>
          <w:szCs w:val="22"/>
        </w:rPr>
        <w:t>$ 34.18</w:t>
      </w:r>
    </w:p>
    <w:p w:rsidR="00D5023F" w:rsidRPr="00721907" w:rsidRDefault="00D5023F" w:rsidP="00CA3A7C">
      <w:pPr>
        <w:tabs>
          <w:tab w:val="left" w:pos="7230"/>
        </w:tabs>
        <w:ind w:right="48"/>
        <w:rPr>
          <w:rFonts w:ascii="Arial" w:hAnsi="Arial" w:cs="Arial"/>
        </w:rPr>
      </w:pPr>
    </w:p>
    <w:p w:rsidR="00D5023F" w:rsidRPr="00CA3A7C"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c) Regional: </w:t>
      </w:r>
      <w:r w:rsidR="00CA3A7C">
        <w:rPr>
          <w:rFonts w:ascii="Arial" w:hAnsi="Arial" w:cs="Arial"/>
          <w:sz w:val="22"/>
          <w:szCs w:val="22"/>
        </w:rPr>
        <w:tab/>
      </w:r>
      <w:r w:rsidRPr="00721907">
        <w:rPr>
          <w:rFonts w:ascii="Arial" w:hAnsi="Arial" w:cs="Arial"/>
          <w:sz w:val="22"/>
          <w:szCs w:val="22"/>
        </w:rPr>
        <w:t>$ 47.85</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d) Servicios a la industria y comercio: </w:t>
      </w:r>
      <w:r w:rsidR="00CA3A7C">
        <w:rPr>
          <w:rFonts w:ascii="Arial" w:hAnsi="Arial" w:cs="Arial"/>
          <w:sz w:val="22"/>
          <w:szCs w:val="22"/>
        </w:rPr>
        <w:tab/>
      </w:r>
      <w:r w:rsidRPr="00721907">
        <w:rPr>
          <w:rFonts w:ascii="Arial" w:hAnsi="Arial" w:cs="Arial"/>
          <w:sz w:val="22"/>
          <w:szCs w:val="22"/>
        </w:rPr>
        <w:t>$ 24.59</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2.- Industria: </w:t>
      </w:r>
      <w:r w:rsidR="00CA3A7C">
        <w:rPr>
          <w:rFonts w:ascii="Arial" w:hAnsi="Arial" w:cs="Arial"/>
          <w:sz w:val="22"/>
          <w:szCs w:val="22"/>
        </w:rPr>
        <w:tab/>
      </w:r>
      <w:r w:rsidRPr="00721907">
        <w:rPr>
          <w:rFonts w:ascii="Arial" w:hAnsi="Arial" w:cs="Arial"/>
          <w:sz w:val="22"/>
          <w:szCs w:val="22"/>
        </w:rPr>
        <w:t>$ 41.01</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3.- Equipamiento y otros: </w:t>
      </w:r>
      <w:r w:rsidR="00CA3A7C">
        <w:rPr>
          <w:rFonts w:ascii="Arial" w:hAnsi="Arial" w:cs="Arial"/>
          <w:sz w:val="22"/>
          <w:szCs w:val="22"/>
        </w:rPr>
        <w:tab/>
      </w:r>
      <w:r w:rsidRPr="00721907">
        <w:rPr>
          <w:rFonts w:ascii="Arial" w:hAnsi="Arial" w:cs="Arial"/>
          <w:sz w:val="22"/>
          <w:szCs w:val="22"/>
        </w:rPr>
        <w:t>$ 44.10</w:t>
      </w:r>
    </w:p>
    <w:p w:rsidR="00D5023F" w:rsidRPr="00721907" w:rsidRDefault="00D5023F" w:rsidP="00D5023F">
      <w:pPr>
        <w:ind w:right="48"/>
        <w:rPr>
          <w:rStyle w:val="Textoennegrita"/>
          <w:rFonts w:ascii="Arial" w:hAnsi="Arial" w:cs="Arial"/>
          <w:b w:val="0"/>
          <w:bCs w:val="0"/>
        </w:rPr>
      </w:pP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XIV. Las cantidades que por concepto de pago de derechos por aprovechamiento de la infraestructura básica existente en el Municipio, han de ser cubiertas por los particulares a </w:t>
      </w:r>
      <w:smartTag w:uri="urn:schemas-microsoft-com:office:smarttags" w:element="PersonName">
        <w:smartTagPr>
          <w:attr w:name="ProductID" w:val="la Hacienda Municipal"/>
        </w:smartTagPr>
        <w:r w:rsidRPr="00721907">
          <w:rPr>
            <w:rFonts w:ascii="Arial" w:hAnsi="Arial" w:cs="Arial"/>
          </w:rPr>
          <w:t>la Hacienda Municipal</w:t>
        </w:r>
      </w:smartTag>
      <w:r w:rsidRPr="00721907">
        <w:rPr>
          <w:rFonts w:ascii="Arial" w:hAnsi="Arial" w:cs="Arial"/>
        </w:rPr>
        <w:t xml:space="preserve">, respecto a los predios que anteriormente hubiesen estado sujetos al régimen de propiedad comunal o ejidal que, siendo escriturados por </w:t>
      </w:r>
      <w:smartTag w:uri="urn:schemas-microsoft-com:office:smarttags" w:element="PersonName">
        <w:smartTagPr>
          <w:attr w:name="ProductID" w:val="la Comisi￳n Reguladora"/>
        </w:smartTagPr>
        <w:r w:rsidRPr="00721907">
          <w:rPr>
            <w:rFonts w:ascii="Arial" w:hAnsi="Arial" w:cs="Arial"/>
          </w:rPr>
          <w:t>la Comisión Reguladora</w:t>
        </w:r>
      </w:smartTag>
      <w:r w:rsidRPr="00721907">
        <w:rPr>
          <w:rFonts w:ascii="Arial" w:hAnsi="Arial" w:cs="Arial"/>
        </w:rPr>
        <w:t xml:space="preserve"> de </w:t>
      </w:r>
      <w:smartTag w:uri="urn:schemas-microsoft-com:office:smarttags" w:element="PersonName">
        <w:smartTagPr>
          <w:attr w:name="ProductID" w:val="la Tenencia"/>
        </w:smartTagPr>
        <w:r w:rsidRPr="00721907">
          <w:rPr>
            <w:rFonts w:ascii="Arial" w:hAnsi="Arial" w:cs="Arial"/>
          </w:rPr>
          <w:t>la Tenencia</w:t>
        </w:r>
      </w:smartTag>
      <w:r w:rsidRPr="00721907">
        <w:rPr>
          <w:rFonts w:ascii="Arial" w:hAnsi="Arial" w:cs="Arial"/>
        </w:rPr>
        <w:t xml:space="preserve"> de </w:t>
      </w:r>
      <w:smartTag w:uri="urn:schemas-microsoft-com:office:smarttags" w:element="PersonName">
        <w:smartTagPr>
          <w:attr w:name="ProductID" w:val="la Tierra"/>
        </w:smartTagPr>
        <w:r w:rsidRPr="00721907">
          <w:rPr>
            <w:rFonts w:ascii="Arial" w:hAnsi="Arial" w:cs="Arial"/>
          </w:rPr>
          <w:t>la Tierra</w:t>
        </w:r>
      </w:smartTag>
      <w:r w:rsidRPr="00721907">
        <w:rPr>
          <w:rFonts w:ascii="Arial" w:hAnsi="Arial" w:cs="Arial"/>
        </w:rPr>
        <w:t xml:space="preserve"> (CORETT) o por el Programa de Certificación de Derechos Ejidales (PROCEDE),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 </w:t>
      </w:r>
    </w:p>
    <w:p w:rsidR="00D5023F" w:rsidRPr="00721907" w:rsidRDefault="00D5023F" w:rsidP="00D5023F">
      <w:pPr>
        <w:ind w:right="48"/>
        <w:rPr>
          <w:rFonts w:ascii="Arial" w:hAnsi="Arial" w:cs="Arial"/>
        </w:rPr>
      </w:pP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9"/>
        <w:gridCol w:w="1655"/>
        <w:gridCol w:w="1708"/>
        <w:gridCol w:w="1533"/>
        <w:gridCol w:w="1110"/>
      </w:tblGrid>
      <w:tr w:rsidR="00D5023F" w:rsidRPr="00721907">
        <w:trPr>
          <w:trHeight w:val="591"/>
          <w:jc w:val="center"/>
        </w:trPr>
        <w:tc>
          <w:tcPr>
            <w:tcW w:w="1578"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SUPERFICIE</w:t>
            </w:r>
          </w:p>
        </w:tc>
        <w:tc>
          <w:tcPr>
            <w:tcW w:w="1011"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CONSTRUIDO  USO HABITACIONAL</w:t>
            </w:r>
          </w:p>
        </w:tc>
        <w:tc>
          <w:tcPr>
            <w:tcW w:w="1825"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BALDÍO</w:t>
            </w:r>
          </w:p>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USO HABITACIONAL</w:t>
            </w:r>
          </w:p>
        </w:tc>
        <w:tc>
          <w:tcPr>
            <w:tcW w:w="1520"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CONSTRUIDO</w:t>
            </w:r>
          </w:p>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OTROS USOS</w:t>
            </w:r>
          </w:p>
        </w:tc>
        <w:tc>
          <w:tcPr>
            <w:tcW w:w="1521"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BALDÍO</w:t>
            </w:r>
          </w:p>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OTROS USOS</w:t>
            </w:r>
          </w:p>
        </w:tc>
      </w:tr>
      <w:tr w:rsidR="00D5023F" w:rsidRPr="00721907">
        <w:trPr>
          <w:trHeight w:val="275"/>
          <w:jc w:val="center"/>
        </w:trPr>
        <w:tc>
          <w:tcPr>
            <w:tcW w:w="1578"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 xml:space="preserve">0 hasta </w:t>
            </w:r>
            <w:smartTag w:uri="urn:schemas-microsoft-com:office:smarttags" w:element="metricconverter">
              <w:smartTagPr>
                <w:attr w:name="ProductID" w:val="200 m2"/>
              </w:smartTagPr>
              <w:r w:rsidRPr="00CA3A7C">
                <w:rPr>
                  <w:rFonts w:ascii="Arial" w:hAnsi="Arial" w:cs="Arial"/>
                  <w:sz w:val="20"/>
                  <w:szCs w:val="20"/>
                </w:rPr>
                <w:t>200 m</w:t>
              </w:r>
              <w:r w:rsidRPr="00CA3A7C">
                <w:rPr>
                  <w:rFonts w:ascii="Arial" w:hAnsi="Arial" w:cs="Arial"/>
                  <w:sz w:val="20"/>
                  <w:szCs w:val="20"/>
                  <w:vertAlign w:val="superscript"/>
                </w:rPr>
                <w:t>2</w:t>
              </w:r>
            </w:smartTag>
          </w:p>
        </w:tc>
        <w:tc>
          <w:tcPr>
            <w:tcW w:w="1011"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90%</w:t>
            </w:r>
          </w:p>
        </w:tc>
        <w:tc>
          <w:tcPr>
            <w:tcW w:w="1825"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75%</w:t>
            </w:r>
          </w:p>
        </w:tc>
        <w:tc>
          <w:tcPr>
            <w:tcW w:w="1520"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50%</w:t>
            </w:r>
          </w:p>
        </w:tc>
        <w:tc>
          <w:tcPr>
            <w:tcW w:w="1521"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25%</w:t>
            </w:r>
          </w:p>
        </w:tc>
      </w:tr>
      <w:tr w:rsidR="00D5023F" w:rsidRPr="00721907">
        <w:trPr>
          <w:trHeight w:val="188"/>
          <w:jc w:val="center"/>
        </w:trPr>
        <w:tc>
          <w:tcPr>
            <w:tcW w:w="1578"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 xml:space="preserve">201 hasta </w:t>
            </w:r>
            <w:smartTag w:uri="urn:schemas-microsoft-com:office:smarttags" w:element="metricconverter">
              <w:smartTagPr>
                <w:attr w:name="ProductID" w:val="400 m2"/>
              </w:smartTagPr>
              <w:r w:rsidRPr="00CA3A7C">
                <w:rPr>
                  <w:rFonts w:ascii="Arial" w:hAnsi="Arial" w:cs="Arial"/>
                  <w:sz w:val="20"/>
                  <w:szCs w:val="20"/>
                </w:rPr>
                <w:t>400 m</w:t>
              </w:r>
              <w:r w:rsidRPr="00CA3A7C">
                <w:rPr>
                  <w:rFonts w:ascii="Arial" w:hAnsi="Arial" w:cs="Arial"/>
                  <w:sz w:val="20"/>
                  <w:szCs w:val="20"/>
                  <w:vertAlign w:val="superscript"/>
                </w:rPr>
                <w:t>2</w:t>
              </w:r>
            </w:smartTag>
          </w:p>
        </w:tc>
        <w:tc>
          <w:tcPr>
            <w:tcW w:w="1011"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75%</w:t>
            </w:r>
          </w:p>
        </w:tc>
        <w:tc>
          <w:tcPr>
            <w:tcW w:w="1825"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50%</w:t>
            </w:r>
          </w:p>
        </w:tc>
        <w:tc>
          <w:tcPr>
            <w:tcW w:w="1520"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25%</w:t>
            </w:r>
          </w:p>
        </w:tc>
        <w:tc>
          <w:tcPr>
            <w:tcW w:w="1521"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15%</w:t>
            </w:r>
          </w:p>
        </w:tc>
      </w:tr>
      <w:tr w:rsidR="00D5023F" w:rsidRPr="00721907">
        <w:trPr>
          <w:trHeight w:val="275"/>
          <w:jc w:val="center"/>
        </w:trPr>
        <w:tc>
          <w:tcPr>
            <w:tcW w:w="1578"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 xml:space="preserve">401 hasta </w:t>
            </w:r>
            <w:smartTag w:uri="urn:schemas-microsoft-com:office:smarttags" w:element="metricconverter">
              <w:smartTagPr>
                <w:attr w:name="ProductID" w:val="600 m2"/>
              </w:smartTagPr>
              <w:r w:rsidRPr="00CA3A7C">
                <w:rPr>
                  <w:rFonts w:ascii="Arial" w:hAnsi="Arial" w:cs="Arial"/>
                  <w:sz w:val="20"/>
                  <w:szCs w:val="20"/>
                </w:rPr>
                <w:t>600 m</w:t>
              </w:r>
              <w:r w:rsidRPr="00CA3A7C">
                <w:rPr>
                  <w:rFonts w:ascii="Arial" w:hAnsi="Arial" w:cs="Arial"/>
                  <w:sz w:val="20"/>
                  <w:szCs w:val="20"/>
                  <w:vertAlign w:val="superscript"/>
                </w:rPr>
                <w:t>2</w:t>
              </w:r>
            </w:smartTag>
          </w:p>
        </w:tc>
        <w:tc>
          <w:tcPr>
            <w:tcW w:w="1011"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60%</w:t>
            </w:r>
          </w:p>
        </w:tc>
        <w:tc>
          <w:tcPr>
            <w:tcW w:w="1825"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35%</w:t>
            </w:r>
          </w:p>
        </w:tc>
        <w:tc>
          <w:tcPr>
            <w:tcW w:w="1520"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20%</w:t>
            </w:r>
          </w:p>
        </w:tc>
        <w:tc>
          <w:tcPr>
            <w:tcW w:w="1521"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12%</w:t>
            </w:r>
          </w:p>
        </w:tc>
      </w:tr>
      <w:tr w:rsidR="00D5023F" w:rsidRPr="00721907">
        <w:trPr>
          <w:trHeight w:val="275"/>
          <w:jc w:val="center"/>
        </w:trPr>
        <w:tc>
          <w:tcPr>
            <w:tcW w:w="1578"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 xml:space="preserve">601 hasta </w:t>
            </w:r>
            <w:smartTag w:uri="urn:schemas-microsoft-com:office:smarttags" w:element="metricconverter">
              <w:smartTagPr>
                <w:attr w:name="ProductID" w:val="1,000 m2"/>
              </w:smartTagPr>
              <w:r w:rsidRPr="00CA3A7C">
                <w:rPr>
                  <w:rFonts w:ascii="Arial" w:hAnsi="Arial" w:cs="Arial"/>
                  <w:sz w:val="20"/>
                  <w:szCs w:val="20"/>
                </w:rPr>
                <w:t>1,000 m</w:t>
              </w:r>
              <w:r w:rsidRPr="00CA3A7C">
                <w:rPr>
                  <w:rFonts w:ascii="Arial" w:hAnsi="Arial" w:cs="Arial"/>
                  <w:sz w:val="20"/>
                  <w:szCs w:val="20"/>
                  <w:vertAlign w:val="superscript"/>
                </w:rPr>
                <w:t>2</w:t>
              </w:r>
            </w:smartTag>
          </w:p>
        </w:tc>
        <w:tc>
          <w:tcPr>
            <w:tcW w:w="1011"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50%</w:t>
            </w:r>
          </w:p>
        </w:tc>
        <w:tc>
          <w:tcPr>
            <w:tcW w:w="1825"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25%</w:t>
            </w:r>
          </w:p>
        </w:tc>
        <w:tc>
          <w:tcPr>
            <w:tcW w:w="1520"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15%</w:t>
            </w:r>
          </w:p>
        </w:tc>
        <w:tc>
          <w:tcPr>
            <w:tcW w:w="1521" w:type="dxa"/>
            <w:vAlign w:val="bottom"/>
          </w:tcPr>
          <w:p w:rsidR="00D5023F" w:rsidRPr="00CA3A7C" w:rsidRDefault="00D5023F" w:rsidP="00CA3A7C">
            <w:pPr>
              <w:ind w:right="48"/>
              <w:jc w:val="center"/>
              <w:rPr>
                <w:rFonts w:ascii="Arial" w:hAnsi="Arial" w:cs="Arial"/>
                <w:sz w:val="20"/>
                <w:szCs w:val="20"/>
              </w:rPr>
            </w:pPr>
            <w:r w:rsidRPr="00CA3A7C">
              <w:rPr>
                <w:rFonts w:ascii="Arial" w:hAnsi="Arial" w:cs="Arial"/>
                <w:sz w:val="20"/>
                <w:szCs w:val="20"/>
              </w:rPr>
              <w:t>10%</w:t>
            </w:r>
          </w:p>
        </w:tc>
      </w:tr>
    </w:tbl>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Los contribuyentes que se encuentren en el supuesto de este artículo y al mismo tiempo pudieran beneficiarse con la reducción de pago de estos derechos que se establecen en el capítulo primero, de los incentivos fiscales a la actividad productiva de esta ley, podrán optar por beneficiarse por la disposición que represente mayores ventajas económicas.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XV. En el permiso para subdividir en régimen de condominio, por los derechos de cajón de estacionamiento, por cada cajón según el tipo: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Inmuebles de uso habitacional: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1.- Densidad alta: </w:t>
      </w:r>
    </w:p>
    <w:p w:rsidR="00D5023F" w:rsidRPr="00721907" w:rsidRDefault="00D5023F" w:rsidP="00D5023F">
      <w:pPr>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Plurifamiliar horizontal: </w:t>
      </w:r>
      <w:r w:rsidR="00CA3A7C">
        <w:rPr>
          <w:rFonts w:ascii="Arial" w:hAnsi="Arial" w:cs="Arial"/>
          <w:sz w:val="22"/>
          <w:szCs w:val="22"/>
        </w:rPr>
        <w:tab/>
      </w:r>
      <w:r w:rsidRPr="00721907">
        <w:rPr>
          <w:rFonts w:ascii="Arial" w:hAnsi="Arial" w:cs="Arial"/>
          <w:sz w:val="22"/>
          <w:szCs w:val="22"/>
        </w:rPr>
        <w:t>$ 184.56</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Plurifamiliar vertical: </w:t>
      </w:r>
      <w:r w:rsidR="00CA3A7C">
        <w:rPr>
          <w:rFonts w:ascii="Arial" w:hAnsi="Arial" w:cs="Arial"/>
          <w:sz w:val="22"/>
          <w:szCs w:val="22"/>
        </w:rPr>
        <w:tab/>
      </w:r>
      <w:r w:rsidRPr="00721907">
        <w:rPr>
          <w:rFonts w:ascii="Arial" w:hAnsi="Arial" w:cs="Arial"/>
          <w:sz w:val="22"/>
          <w:szCs w:val="22"/>
        </w:rPr>
        <w:t>$ 69.36</w:t>
      </w: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2.- Densidad media: </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Plurifamiliar horizontal: </w:t>
      </w:r>
      <w:r w:rsidR="00CA3A7C">
        <w:rPr>
          <w:rFonts w:ascii="Arial" w:hAnsi="Arial" w:cs="Arial"/>
          <w:sz w:val="22"/>
          <w:szCs w:val="22"/>
        </w:rPr>
        <w:tab/>
      </w:r>
      <w:r w:rsidRPr="00721907">
        <w:rPr>
          <w:rFonts w:ascii="Arial" w:hAnsi="Arial" w:cs="Arial"/>
          <w:sz w:val="22"/>
          <w:szCs w:val="22"/>
        </w:rPr>
        <w:t>$ 254.35</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Plurifamiliar vertical: </w:t>
      </w:r>
      <w:r w:rsidR="00CA3A7C">
        <w:rPr>
          <w:rFonts w:ascii="Arial" w:hAnsi="Arial" w:cs="Arial"/>
          <w:sz w:val="22"/>
          <w:szCs w:val="22"/>
        </w:rPr>
        <w:tab/>
      </w:r>
      <w:r w:rsidRPr="00721907">
        <w:rPr>
          <w:rFonts w:ascii="Arial" w:hAnsi="Arial" w:cs="Arial"/>
          <w:sz w:val="22"/>
          <w:szCs w:val="22"/>
        </w:rPr>
        <w:t>$ 220.62</w:t>
      </w:r>
    </w:p>
    <w:p w:rsidR="00D5023F" w:rsidRPr="00721907" w:rsidRDefault="00D5023F" w:rsidP="00CA3A7C">
      <w:pPr>
        <w:tabs>
          <w:tab w:val="left" w:pos="7230"/>
        </w:tabs>
        <w:ind w:right="48"/>
        <w:rPr>
          <w:rStyle w:val="Textoennegrita"/>
          <w:rFonts w:ascii="Arial" w:hAnsi="Arial" w:cs="Arial"/>
          <w:b w:val="0"/>
          <w:bCs w:val="0"/>
        </w:rPr>
      </w:pP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3.- Densidad baja: </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Plurifamiliar horizontal: </w:t>
      </w:r>
      <w:r w:rsidR="00CA3A7C">
        <w:rPr>
          <w:rFonts w:ascii="Arial" w:hAnsi="Arial" w:cs="Arial"/>
          <w:sz w:val="22"/>
          <w:szCs w:val="22"/>
        </w:rPr>
        <w:tab/>
      </w:r>
      <w:r w:rsidRPr="00721907">
        <w:rPr>
          <w:rFonts w:ascii="Arial" w:hAnsi="Arial" w:cs="Arial"/>
          <w:sz w:val="22"/>
          <w:szCs w:val="22"/>
        </w:rPr>
        <w:t>$ 512.66</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Plurifamiliar vertical: </w:t>
      </w:r>
      <w:r w:rsidR="00CA3A7C">
        <w:rPr>
          <w:rFonts w:ascii="Arial" w:hAnsi="Arial" w:cs="Arial"/>
          <w:sz w:val="22"/>
          <w:szCs w:val="22"/>
        </w:rPr>
        <w:tab/>
      </w:r>
      <w:r w:rsidRPr="00721907">
        <w:rPr>
          <w:rFonts w:ascii="Arial" w:hAnsi="Arial" w:cs="Arial"/>
          <w:sz w:val="22"/>
          <w:szCs w:val="22"/>
        </w:rPr>
        <w:t>$ 444.31</w:t>
      </w: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4.- Densidad mínima: </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Plurifamiliar horizontal: </w:t>
      </w:r>
      <w:r w:rsidR="00CA3A7C">
        <w:rPr>
          <w:rFonts w:ascii="Arial" w:hAnsi="Arial" w:cs="Arial"/>
          <w:sz w:val="22"/>
          <w:szCs w:val="22"/>
        </w:rPr>
        <w:tab/>
      </w:r>
      <w:r w:rsidRPr="00721907">
        <w:rPr>
          <w:rFonts w:ascii="Arial" w:hAnsi="Arial" w:cs="Arial"/>
          <w:sz w:val="22"/>
          <w:szCs w:val="22"/>
        </w:rPr>
        <w:t>$ 731.51</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Plurifamiliar vertical: </w:t>
      </w:r>
      <w:r w:rsidR="00CA3A7C">
        <w:rPr>
          <w:rFonts w:ascii="Arial" w:hAnsi="Arial" w:cs="Arial"/>
          <w:sz w:val="22"/>
          <w:szCs w:val="22"/>
        </w:rPr>
        <w:tab/>
      </w:r>
      <w:r w:rsidRPr="00721907">
        <w:rPr>
          <w:rFonts w:ascii="Arial" w:hAnsi="Arial" w:cs="Arial"/>
          <w:sz w:val="22"/>
          <w:szCs w:val="22"/>
        </w:rPr>
        <w:t>$ 642.76</w:t>
      </w:r>
    </w:p>
    <w:p w:rsidR="00D5023F" w:rsidRPr="00721907" w:rsidRDefault="00D5023F" w:rsidP="00CA3A7C">
      <w:pPr>
        <w:tabs>
          <w:tab w:val="left" w:pos="7230"/>
        </w:tabs>
        <w:ind w:right="48"/>
        <w:rPr>
          <w:rStyle w:val="Textoennegrita"/>
          <w:rFonts w:ascii="Arial" w:hAnsi="Arial" w:cs="Arial"/>
          <w:b w:val="0"/>
          <w:bCs w:val="0"/>
        </w:rPr>
      </w:pP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B.- Inmuebles de uso no habitacional: </w:t>
      </w: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1.- Comercio y servicios: </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Barrial: </w:t>
      </w:r>
      <w:r w:rsidR="00CA3A7C">
        <w:rPr>
          <w:rFonts w:ascii="Arial" w:hAnsi="Arial" w:cs="Arial"/>
          <w:sz w:val="22"/>
          <w:szCs w:val="22"/>
        </w:rPr>
        <w:tab/>
      </w:r>
      <w:r w:rsidRPr="00721907">
        <w:rPr>
          <w:rFonts w:ascii="Arial" w:hAnsi="Arial" w:cs="Arial"/>
          <w:sz w:val="22"/>
          <w:szCs w:val="22"/>
        </w:rPr>
        <w:t>$ 581.02</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Central: </w:t>
      </w:r>
      <w:r w:rsidR="00CA3A7C">
        <w:rPr>
          <w:rFonts w:ascii="Arial" w:hAnsi="Arial" w:cs="Arial"/>
          <w:sz w:val="22"/>
          <w:szCs w:val="22"/>
        </w:rPr>
        <w:tab/>
      </w:r>
      <w:r w:rsidRPr="00721907">
        <w:rPr>
          <w:rFonts w:ascii="Arial" w:hAnsi="Arial" w:cs="Arial"/>
          <w:sz w:val="22"/>
          <w:szCs w:val="22"/>
        </w:rPr>
        <w:t>$ 737.57</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c) Regional: </w:t>
      </w:r>
      <w:r w:rsidR="00CA3A7C">
        <w:rPr>
          <w:rFonts w:ascii="Arial" w:hAnsi="Arial" w:cs="Arial"/>
          <w:sz w:val="22"/>
          <w:szCs w:val="22"/>
        </w:rPr>
        <w:tab/>
      </w:r>
      <w:r w:rsidRPr="00721907">
        <w:rPr>
          <w:rFonts w:ascii="Arial" w:hAnsi="Arial" w:cs="Arial"/>
          <w:sz w:val="22"/>
          <w:szCs w:val="22"/>
        </w:rPr>
        <w:t>$ 977.59</w:t>
      </w:r>
    </w:p>
    <w:p w:rsidR="00D5023F" w:rsidRPr="00721907" w:rsidRDefault="00D5023F" w:rsidP="00CA3A7C">
      <w:pPr>
        <w:tabs>
          <w:tab w:val="left" w:pos="7230"/>
        </w:tabs>
        <w:ind w:right="48"/>
        <w:rPr>
          <w:rStyle w:val="Textoennegrita"/>
          <w:rFonts w:ascii="Arial" w:hAnsi="Arial" w:cs="Arial"/>
          <w:b w:val="0"/>
          <w:bCs w:val="0"/>
        </w:rPr>
      </w:pP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d) Servicios a la industria y comercio: </w:t>
      </w:r>
      <w:r w:rsidR="00CA3A7C">
        <w:rPr>
          <w:rFonts w:ascii="Arial" w:hAnsi="Arial" w:cs="Arial"/>
          <w:sz w:val="22"/>
          <w:szCs w:val="22"/>
        </w:rPr>
        <w:tab/>
      </w:r>
      <w:r w:rsidRPr="00721907">
        <w:rPr>
          <w:rFonts w:ascii="Arial" w:hAnsi="Arial" w:cs="Arial"/>
          <w:sz w:val="22"/>
          <w:szCs w:val="22"/>
        </w:rPr>
        <w:t>$ 587.97</w:t>
      </w:r>
    </w:p>
    <w:p w:rsidR="00D5023F" w:rsidRPr="00721907" w:rsidRDefault="00D5023F" w:rsidP="00CA3A7C">
      <w:pPr>
        <w:tabs>
          <w:tab w:val="left" w:pos="7230"/>
        </w:tabs>
        <w:ind w:right="48"/>
        <w:rPr>
          <w:rFonts w:ascii="Arial" w:hAnsi="Arial" w:cs="Arial"/>
        </w:rPr>
      </w:pPr>
    </w:p>
    <w:p w:rsidR="00D5023F" w:rsidRPr="00721907" w:rsidRDefault="00D5023F" w:rsidP="00CA3A7C">
      <w:pPr>
        <w:tabs>
          <w:tab w:val="left" w:pos="7230"/>
        </w:tabs>
        <w:ind w:right="48"/>
        <w:rPr>
          <w:rFonts w:ascii="Arial" w:hAnsi="Arial" w:cs="Arial"/>
        </w:rPr>
      </w:pPr>
      <w:r w:rsidRPr="00721907">
        <w:rPr>
          <w:rFonts w:ascii="Arial" w:hAnsi="Arial" w:cs="Arial"/>
        </w:rPr>
        <w:t xml:space="preserve">2.- Industria: </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Ligera, riesgo bajo: </w:t>
      </w:r>
      <w:r w:rsidR="00CA3A7C">
        <w:rPr>
          <w:rFonts w:ascii="Arial" w:hAnsi="Arial" w:cs="Arial"/>
          <w:sz w:val="22"/>
          <w:szCs w:val="22"/>
        </w:rPr>
        <w:tab/>
      </w:r>
      <w:r w:rsidRPr="00721907">
        <w:rPr>
          <w:rFonts w:ascii="Arial" w:hAnsi="Arial" w:cs="Arial"/>
          <w:sz w:val="22"/>
          <w:szCs w:val="22"/>
        </w:rPr>
        <w:t>$ 314.43</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Media, riesgo medio: </w:t>
      </w:r>
      <w:r w:rsidR="00CA3A7C">
        <w:rPr>
          <w:rFonts w:ascii="Arial" w:hAnsi="Arial" w:cs="Arial"/>
          <w:sz w:val="22"/>
          <w:szCs w:val="22"/>
        </w:rPr>
        <w:tab/>
      </w:r>
      <w:r w:rsidRPr="00721907">
        <w:rPr>
          <w:rFonts w:ascii="Arial" w:hAnsi="Arial" w:cs="Arial"/>
          <w:sz w:val="22"/>
          <w:szCs w:val="22"/>
        </w:rPr>
        <w:t>$ 505.83</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c) Pesada, riesgo alto: </w:t>
      </w:r>
      <w:r w:rsidR="00CA3A7C">
        <w:rPr>
          <w:rFonts w:ascii="Arial" w:hAnsi="Arial" w:cs="Arial"/>
          <w:sz w:val="22"/>
          <w:szCs w:val="22"/>
        </w:rPr>
        <w:tab/>
      </w:r>
      <w:r w:rsidRPr="00721907">
        <w:rPr>
          <w:rFonts w:ascii="Arial" w:hAnsi="Arial" w:cs="Arial"/>
          <w:sz w:val="22"/>
          <w:szCs w:val="22"/>
        </w:rPr>
        <w:t>$ 697.34</w:t>
      </w:r>
    </w:p>
    <w:p w:rsidR="00D5023F" w:rsidRPr="00721907" w:rsidRDefault="00D5023F" w:rsidP="00CA3A7C">
      <w:pPr>
        <w:tabs>
          <w:tab w:val="left" w:pos="7230"/>
        </w:tabs>
        <w:ind w:right="48"/>
        <w:rPr>
          <w:rFonts w:ascii="Arial" w:hAnsi="Arial" w:cs="Arial"/>
        </w:rPr>
      </w:pPr>
    </w:p>
    <w:p w:rsidR="00D5023F" w:rsidRPr="00721907" w:rsidRDefault="00D5023F" w:rsidP="00CA3A7C">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3.- Equipamiento y otros: </w:t>
      </w:r>
      <w:r w:rsidR="00CA3A7C">
        <w:rPr>
          <w:rFonts w:ascii="Arial" w:hAnsi="Arial" w:cs="Arial"/>
          <w:sz w:val="22"/>
          <w:szCs w:val="22"/>
        </w:rPr>
        <w:tab/>
      </w:r>
      <w:r w:rsidRPr="00721907">
        <w:rPr>
          <w:rFonts w:ascii="Arial" w:hAnsi="Arial" w:cs="Arial"/>
          <w:sz w:val="22"/>
          <w:szCs w:val="22"/>
        </w:rPr>
        <w:t>$ 697.34</w:t>
      </w: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CA3A7C">
      <w:pPr>
        <w:ind w:right="48"/>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SECCION SÉPTIMA</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 LOS SERVICIOS POR OBRA</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p>
    <w:p w:rsidR="00D5023F" w:rsidRPr="00721907" w:rsidRDefault="00D5023F" w:rsidP="00D5023F">
      <w:pPr>
        <w:ind w:right="-93"/>
        <w:rPr>
          <w:rFonts w:ascii="Arial" w:hAnsi="Arial" w:cs="Arial"/>
        </w:rPr>
      </w:pPr>
      <w:r w:rsidRPr="00721907">
        <w:rPr>
          <w:rFonts w:ascii="Arial" w:hAnsi="Arial" w:cs="Arial"/>
          <w:b/>
        </w:rPr>
        <w:t>Artículo 53.-</w:t>
      </w:r>
      <w:r w:rsidRPr="00721907">
        <w:rPr>
          <w:rFonts w:ascii="Arial" w:hAnsi="Arial" w:cs="Arial"/>
        </w:rPr>
        <w:t xml:space="preserve"> Las personas físicas o jurídicas que requieran de los servicios que a continuación se mencionan para la realización de obras, cubrirán previamente los derechos correspondientes conforme a la siguiente: </w:t>
      </w:r>
    </w:p>
    <w:p w:rsidR="00D5023F" w:rsidRPr="00721907" w:rsidRDefault="00D5023F" w:rsidP="00D5023F">
      <w:pPr>
        <w:ind w:right="-93"/>
        <w:rPr>
          <w:rFonts w:ascii="Arial" w:hAnsi="Arial" w:cs="Arial"/>
        </w:rPr>
      </w:pPr>
    </w:p>
    <w:p w:rsidR="00D5023F" w:rsidRPr="00721907" w:rsidRDefault="00D5023F" w:rsidP="00D5023F">
      <w:pPr>
        <w:ind w:right="-93"/>
        <w:rPr>
          <w:rFonts w:ascii="Arial" w:hAnsi="Arial" w:cs="Arial"/>
        </w:rPr>
      </w:pPr>
      <w:r w:rsidRPr="00721907">
        <w:rPr>
          <w:rFonts w:ascii="Arial" w:hAnsi="Arial" w:cs="Arial"/>
        </w:rPr>
        <w:t>TARIFA</w:t>
      </w:r>
    </w:p>
    <w:p w:rsidR="00D5023F" w:rsidRPr="00721907" w:rsidRDefault="00D5023F" w:rsidP="00D5023F">
      <w:pPr>
        <w:ind w:right="-93"/>
        <w:rPr>
          <w:rFonts w:ascii="Arial" w:hAnsi="Arial" w:cs="Arial"/>
        </w:rPr>
      </w:pPr>
    </w:p>
    <w:p w:rsidR="00CA3A7C" w:rsidRPr="00CA3A7C" w:rsidRDefault="00CA3A7C" w:rsidP="008A4187">
      <w:pPr>
        <w:tabs>
          <w:tab w:val="left" w:pos="7230"/>
        </w:tabs>
        <w:ind w:right="-93"/>
        <w:rPr>
          <w:rFonts w:ascii="Arial" w:hAnsi="Arial" w:cs="Arial"/>
        </w:rPr>
      </w:pPr>
      <w:r w:rsidRPr="00CA3A7C">
        <w:rPr>
          <w:rFonts w:ascii="Arial" w:hAnsi="Arial" w:cs="Arial"/>
        </w:rPr>
        <w:t>I. Por medición de terrenos por la dependencia municipal de obras</w:t>
      </w:r>
      <w:r w:rsidR="008A4187">
        <w:rPr>
          <w:rFonts w:ascii="Arial" w:hAnsi="Arial" w:cs="Arial"/>
        </w:rPr>
        <w:t xml:space="preserve"> públicas, por metro cuadrado:</w:t>
      </w:r>
      <w:r w:rsidR="008A4187">
        <w:rPr>
          <w:rFonts w:ascii="Arial" w:hAnsi="Arial" w:cs="Arial"/>
        </w:rPr>
        <w:tab/>
      </w:r>
      <w:r w:rsidRPr="00CA3A7C">
        <w:rPr>
          <w:rFonts w:ascii="Arial" w:hAnsi="Arial" w:cs="Arial"/>
        </w:rPr>
        <w:t>$1.32</w:t>
      </w:r>
    </w:p>
    <w:p w:rsidR="008A4187" w:rsidRDefault="008A4187" w:rsidP="008A4187">
      <w:pPr>
        <w:tabs>
          <w:tab w:val="left" w:pos="7230"/>
        </w:tabs>
        <w:ind w:right="-93"/>
        <w:rPr>
          <w:rFonts w:ascii="Arial" w:hAnsi="Arial" w:cs="Arial"/>
        </w:rPr>
      </w:pPr>
    </w:p>
    <w:p w:rsidR="00CA3A7C" w:rsidRPr="00CA3A7C" w:rsidRDefault="00CA3A7C" w:rsidP="008A4187">
      <w:pPr>
        <w:tabs>
          <w:tab w:val="left" w:pos="7230"/>
        </w:tabs>
        <w:ind w:right="-93"/>
        <w:rPr>
          <w:rFonts w:ascii="Arial" w:hAnsi="Arial" w:cs="Arial"/>
        </w:rPr>
      </w:pPr>
      <w:r w:rsidRPr="00CA3A7C">
        <w:rPr>
          <w:rFonts w:ascii="Arial" w:hAnsi="Arial" w:cs="Arial"/>
        </w:rPr>
        <w:t xml:space="preserve">II. Por autorización para romper pavimento, banquetas o machuelos, para la instalación de tomas de agua, descargas o reparación de tuberías o servicios de cualquier naturaleza, por metro lineal: </w:t>
      </w:r>
      <w:r w:rsidRPr="00CA3A7C">
        <w:rPr>
          <w:rFonts w:ascii="Arial" w:hAnsi="Arial" w:cs="Arial"/>
        </w:rPr>
        <w:tab/>
      </w:r>
      <w:r w:rsidRPr="00CA3A7C">
        <w:rPr>
          <w:rFonts w:ascii="Arial" w:hAnsi="Arial" w:cs="Arial"/>
        </w:rPr>
        <w:tab/>
      </w:r>
    </w:p>
    <w:p w:rsidR="008A4187" w:rsidRDefault="008A4187" w:rsidP="008A4187">
      <w:pPr>
        <w:tabs>
          <w:tab w:val="left" w:pos="7230"/>
        </w:tabs>
        <w:ind w:right="-93"/>
        <w:rPr>
          <w:rFonts w:ascii="Arial" w:hAnsi="Arial" w:cs="Arial"/>
        </w:rPr>
      </w:pPr>
    </w:p>
    <w:p w:rsidR="00CA3A7C" w:rsidRPr="00CA3A7C" w:rsidRDefault="00CA3A7C" w:rsidP="008A4187">
      <w:pPr>
        <w:tabs>
          <w:tab w:val="left" w:pos="7230"/>
        </w:tabs>
        <w:ind w:right="-93"/>
        <w:rPr>
          <w:rFonts w:ascii="Arial" w:hAnsi="Arial" w:cs="Arial"/>
        </w:rPr>
      </w:pPr>
      <w:r w:rsidRPr="00CA3A7C">
        <w:rPr>
          <w:rFonts w:ascii="Arial" w:hAnsi="Arial" w:cs="Arial"/>
        </w:rPr>
        <w:t xml:space="preserve">Tomas y descargas: </w:t>
      </w:r>
      <w:r w:rsidRPr="00CA3A7C">
        <w:rPr>
          <w:rFonts w:ascii="Arial" w:hAnsi="Arial" w:cs="Arial"/>
        </w:rPr>
        <w:tab/>
      </w:r>
      <w:r w:rsidRPr="00CA3A7C">
        <w:rPr>
          <w:rFonts w:ascii="Arial" w:hAnsi="Arial" w:cs="Arial"/>
        </w:rPr>
        <w:tab/>
      </w:r>
    </w:p>
    <w:p w:rsidR="008A4187" w:rsidRDefault="008A4187" w:rsidP="008A4187">
      <w:pPr>
        <w:tabs>
          <w:tab w:val="left" w:pos="7230"/>
        </w:tabs>
        <w:ind w:right="-93"/>
        <w:rPr>
          <w:rFonts w:ascii="Arial" w:hAnsi="Arial" w:cs="Arial"/>
        </w:rPr>
      </w:pPr>
    </w:p>
    <w:p w:rsidR="00CA3A7C" w:rsidRPr="00CA3A7C" w:rsidRDefault="00CA3A7C" w:rsidP="008A4187">
      <w:pPr>
        <w:tabs>
          <w:tab w:val="left" w:pos="7230"/>
        </w:tabs>
        <w:ind w:right="-93"/>
        <w:rPr>
          <w:rFonts w:ascii="Arial" w:hAnsi="Arial" w:cs="Arial"/>
        </w:rPr>
      </w:pPr>
      <w:r w:rsidRPr="00CA3A7C">
        <w:rPr>
          <w:rFonts w:ascii="Arial" w:hAnsi="Arial" w:cs="Arial"/>
        </w:rPr>
        <w:t xml:space="preserve">a) Por toma corta (hasta tres metros): </w:t>
      </w:r>
      <w:r w:rsidRPr="00CA3A7C">
        <w:rPr>
          <w:rFonts w:ascii="Arial" w:hAnsi="Arial" w:cs="Arial"/>
        </w:rPr>
        <w:tab/>
      </w:r>
      <w:r w:rsidRPr="00CA3A7C">
        <w:rPr>
          <w:rFonts w:ascii="Arial" w:hAnsi="Arial" w:cs="Arial"/>
        </w:rPr>
        <w:tab/>
      </w:r>
    </w:p>
    <w:p w:rsidR="008A4187" w:rsidRDefault="008A4187" w:rsidP="008A4187">
      <w:pPr>
        <w:tabs>
          <w:tab w:val="left" w:pos="7230"/>
        </w:tabs>
        <w:ind w:right="-93"/>
        <w:rPr>
          <w:rFonts w:ascii="Arial" w:hAnsi="Arial" w:cs="Arial"/>
        </w:rPr>
      </w:pPr>
    </w:p>
    <w:p w:rsidR="00CA3A7C" w:rsidRPr="00CA3A7C" w:rsidRDefault="008A4187" w:rsidP="008A4187">
      <w:pPr>
        <w:tabs>
          <w:tab w:val="left" w:pos="7230"/>
        </w:tabs>
        <w:ind w:right="-93"/>
        <w:rPr>
          <w:rFonts w:ascii="Arial" w:hAnsi="Arial" w:cs="Arial"/>
        </w:rPr>
      </w:pPr>
      <w:r>
        <w:rPr>
          <w:rFonts w:ascii="Arial" w:hAnsi="Arial" w:cs="Arial"/>
        </w:rPr>
        <w:t>1.- Empedrado o Terracería:</w:t>
      </w:r>
      <w:r>
        <w:rPr>
          <w:rFonts w:ascii="Arial" w:hAnsi="Arial" w:cs="Arial"/>
        </w:rPr>
        <w:tab/>
      </w:r>
      <w:r w:rsidR="00CA3A7C" w:rsidRPr="00CA3A7C">
        <w:rPr>
          <w:rFonts w:ascii="Arial" w:hAnsi="Arial" w:cs="Arial"/>
        </w:rPr>
        <w:t>$7.50</w:t>
      </w:r>
    </w:p>
    <w:p w:rsidR="00CA3A7C" w:rsidRPr="00CA3A7C" w:rsidRDefault="008A4187" w:rsidP="008A4187">
      <w:pPr>
        <w:tabs>
          <w:tab w:val="left" w:pos="7230"/>
        </w:tabs>
        <w:ind w:right="-93"/>
        <w:rPr>
          <w:rFonts w:ascii="Arial" w:hAnsi="Arial" w:cs="Arial"/>
        </w:rPr>
      </w:pPr>
      <w:r>
        <w:rPr>
          <w:rFonts w:ascii="Arial" w:hAnsi="Arial" w:cs="Arial"/>
        </w:rPr>
        <w:t>2.- Asfalto:</w:t>
      </w:r>
      <w:r>
        <w:rPr>
          <w:rFonts w:ascii="Arial" w:hAnsi="Arial" w:cs="Arial"/>
        </w:rPr>
        <w:tab/>
      </w:r>
      <w:r w:rsidR="00CA3A7C" w:rsidRPr="00CA3A7C">
        <w:rPr>
          <w:rFonts w:ascii="Arial" w:hAnsi="Arial" w:cs="Arial"/>
        </w:rPr>
        <w:t>$19.85</w:t>
      </w:r>
    </w:p>
    <w:p w:rsidR="00CA3A7C" w:rsidRPr="00CA3A7C" w:rsidRDefault="008A4187" w:rsidP="008A4187">
      <w:pPr>
        <w:tabs>
          <w:tab w:val="left" w:pos="7230"/>
        </w:tabs>
        <w:ind w:right="-93"/>
        <w:rPr>
          <w:rFonts w:ascii="Arial" w:hAnsi="Arial" w:cs="Arial"/>
        </w:rPr>
      </w:pPr>
      <w:r>
        <w:rPr>
          <w:rFonts w:ascii="Arial" w:hAnsi="Arial" w:cs="Arial"/>
        </w:rPr>
        <w:t>3.- Adoquín:</w:t>
      </w:r>
      <w:r>
        <w:rPr>
          <w:rFonts w:ascii="Arial" w:hAnsi="Arial" w:cs="Arial"/>
        </w:rPr>
        <w:tab/>
      </w:r>
      <w:r w:rsidR="00CA3A7C" w:rsidRPr="00CA3A7C">
        <w:rPr>
          <w:rFonts w:ascii="Arial" w:hAnsi="Arial" w:cs="Arial"/>
        </w:rPr>
        <w:t>$31.97</w:t>
      </w:r>
    </w:p>
    <w:p w:rsidR="00CA3A7C" w:rsidRPr="00CA3A7C" w:rsidRDefault="008A4187" w:rsidP="008A4187">
      <w:pPr>
        <w:tabs>
          <w:tab w:val="left" w:pos="7230"/>
        </w:tabs>
        <w:ind w:right="-93"/>
        <w:rPr>
          <w:rFonts w:ascii="Arial" w:hAnsi="Arial" w:cs="Arial"/>
        </w:rPr>
      </w:pPr>
      <w:r>
        <w:rPr>
          <w:rFonts w:ascii="Arial" w:hAnsi="Arial" w:cs="Arial"/>
        </w:rPr>
        <w:t>4.- Concreto Hidráulico:</w:t>
      </w:r>
      <w:r>
        <w:rPr>
          <w:rFonts w:ascii="Arial" w:hAnsi="Arial" w:cs="Arial"/>
        </w:rPr>
        <w:tab/>
      </w:r>
      <w:r w:rsidR="00CA3A7C" w:rsidRPr="00CA3A7C">
        <w:rPr>
          <w:rFonts w:ascii="Arial" w:hAnsi="Arial" w:cs="Arial"/>
        </w:rPr>
        <w:t>$58.77</w:t>
      </w:r>
    </w:p>
    <w:p w:rsidR="00CA3A7C" w:rsidRPr="00CA3A7C" w:rsidRDefault="00CA3A7C" w:rsidP="008A4187">
      <w:pPr>
        <w:tabs>
          <w:tab w:val="left" w:pos="7230"/>
        </w:tabs>
        <w:ind w:right="-93"/>
        <w:rPr>
          <w:rFonts w:ascii="Arial" w:hAnsi="Arial" w:cs="Arial"/>
        </w:rPr>
      </w:pPr>
      <w:r w:rsidRPr="00CA3A7C">
        <w:rPr>
          <w:rFonts w:ascii="Arial" w:hAnsi="Arial" w:cs="Arial"/>
        </w:rPr>
        <w:t xml:space="preserve">b) Por toma larga, (más de tres metros): </w:t>
      </w:r>
      <w:r w:rsidRPr="00CA3A7C">
        <w:rPr>
          <w:rFonts w:ascii="Arial" w:hAnsi="Arial" w:cs="Arial"/>
        </w:rPr>
        <w:tab/>
      </w:r>
      <w:r w:rsidRPr="00CA3A7C">
        <w:rPr>
          <w:rFonts w:ascii="Arial" w:hAnsi="Arial" w:cs="Arial"/>
        </w:rPr>
        <w:tab/>
      </w:r>
    </w:p>
    <w:p w:rsidR="008A4187" w:rsidRDefault="008A4187" w:rsidP="008A4187">
      <w:pPr>
        <w:tabs>
          <w:tab w:val="left" w:pos="7230"/>
        </w:tabs>
        <w:ind w:right="-93"/>
        <w:rPr>
          <w:rFonts w:ascii="Arial" w:hAnsi="Arial" w:cs="Arial"/>
        </w:rPr>
      </w:pPr>
    </w:p>
    <w:p w:rsidR="00CA3A7C" w:rsidRPr="00CA3A7C" w:rsidRDefault="008A4187" w:rsidP="008A4187">
      <w:pPr>
        <w:tabs>
          <w:tab w:val="left" w:pos="7230"/>
        </w:tabs>
        <w:ind w:right="-93"/>
        <w:rPr>
          <w:rFonts w:ascii="Arial" w:hAnsi="Arial" w:cs="Arial"/>
        </w:rPr>
      </w:pPr>
      <w:r>
        <w:rPr>
          <w:rFonts w:ascii="Arial" w:hAnsi="Arial" w:cs="Arial"/>
        </w:rPr>
        <w:t>1.- Empedrado o Terracería:</w:t>
      </w:r>
      <w:r>
        <w:rPr>
          <w:rFonts w:ascii="Arial" w:hAnsi="Arial" w:cs="Arial"/>
        </w:rPr>
        <w:tab/>
      </w:r>
      <w:r w:rsidR="00CA3A7C" w:rsidRPr="00CA3A7C">
        <w:rPr>
          <w:rFonts w:ascii="Arial" w:hAnsi="Arial" w:cs="Arial"/>
        </w:rPr>
        <w:t>$13.67</w:t>
      </w:r>
    </w:p>
    <w:p w:rsidR="00CA3A7C" w:rsidRPr="00CA3A7C" w:rsidRDefault="008A4187" w:rsidP="008A4187">
      <w:pPr>
        <w:tabs>
          <w:tab w:val="left" w:pos="7230"/>
        </w:tabs>
        <w:ind w:right="-93"/>
        <w:rPr>
          <w:rFonts w:ascii="Arial" w:hAnsi="Arial" w:cs="Arial"/>
        </w:rPr>
      </w:pPr>
      <w:r>
        <w:rPr>
          <w:rFonts w:ascii="Arial" w:hAnsi="Arial" w:cs="Arial"/>
        </w:rPr>
        <w:t>2.- Asfalto:</w:t>
      </w:r>
      <w:r>
        <w:rPr>
          <w:rFonts w:ascii="Arial" w:hAnsi="Arial" w:cs="Arial"/>
        </w:rPr>
        <w:tab/>
      </w:r>
      <w:r w:rsidR="00CA3A7C" w:rsidRPr="00CA3A7C">
        <w:rPr>
          <w:rFonts w:ascii="Arial" w:hAnsi="Arial" w:cs="Arial"/>
        </w:rPr>
        <w:t>$18.20</w:t>
      </w:r>
    </w:p>
    <w:p w:rsidR="00CA3A7C" w:rsidRPr="00CA3A7C" w:rsidRDefault="008A4187" w:rsidP="008A4187">
      <w:pPr>
        <w:tabs>
          <w:tab w:val="left" w:pos="7230"/>
        </w:tabs>
        <w:ind w:right="-93"/>
        <w:rPr>
          <w:rFonts w:ascii="Arial" w:hAnsi="Arial" w:cs="Arial"/>
        </w:rPr>
      </w:pPr>
      <w:r>
        <w:rPr>
          <w:rFonts w:ascii="Arial" w:hAnsi="Arial" w:cs="Arial"/>
        </w:rPr>
        <w:t>3.- Adoquín:</w:t>
      </w:r>
      <w:r>
        <w:rPr>
          <w:rFonts w:ascii="Arial" w:hAnsi="Arial" w:cs="Arial"/>
        </w:rPr>
        <w:tab/>
      </w:r>
      <w:r w:rsidR="00CA3A7C" w:rsidRPr="00CA3A7C">
        <w:rPr>
          <w:rFonts w:ascii="Arial" w:hAnsi="Arial" w:cs="Arial"/>
        </w:rPr>
        <w:t>$30.10</w:t>
      </w:r>
    </w:p>
    <w:p w:rsidR="00CA3A7C" w:rsidRPr="00CA3A7C" w:rsidRDefault="008A4187" w:rsidP="008A4187">
      <w:pPr>
        <w:tabs>
          <w:tab w:val="left" w:pos="7230"/>
        </w:tabs>
        <w:ind w:right="-93"/>
        <w:rPr>
          <w:rFonts w:ascii="Arial" w:hAnsi="Arial" w:cs="Arial"/>
        </w:rPr>
      </w:pPr>
      <w:r>
        <w:rPr>
          <w:rFonts w:ascii="Arial" w:hAnsi="Arial" w:cs="Arial"/>
        </w:rPr>
        <w:t>4.- Concreto Hidráulico:</w:t>
      </w:r>
      <w:r>
        <w:rPr>
          <w:rFonts w:ascii="Arial" w:hAnsi="Arial" w:cs="Arial"/>
        </w:rPr>
        <w:tab/>
      </w:r>
      <w:r w:rsidR="00CA3A7C" w:rsidRPr="00CA3A7C">
        <w:rPr>
          <w:rFonts w:ascii="Arial" w:hAnsi="Arial" w:cs="Arial"/>
        </w:rPr>
        <w:t>$53.36</w:t>
      </w:r>
    </w:p>
    <w:p w:rsidR="008A4187" w:rsidRDefault="008A4187" w:rsidP="008A4187">
      <w:pPr>
        <w:tabs>
          <w:tab w:val="left" w:pos="7230"/>
        </w:tabs>
        <w:ind w:right="-93"/>
        <w:rPr>
          <w:rFonts w:ascii="Arial" w:hAnsi="Arial" w:cs="Arial"/>
        </w:rPr>
      </w:pPr>
    </w:p>
    <w:p w:rsidR="00CA3A7C" w:rsidRPr="00CA3A7C" w:rsidRDefault="00CA3A7C" w:rsidP="008A4187">
      <w:pPr>
        <w:tabs>
          <w:tab w:val="left" w:pos="7230"/>
        </w:tabs>
        <w:ind w:right="-93"/>
        <w:rPr>
          <w:rFonts w:ascii="Arial" w:hAnsi="Arial" w:cs="Arial"/>
        </w:rPr>
      </w:pPr>
      <w:r w:rsidRPr="00CA3A7C">
        <w:rPr>
          <w:rFonts w:ascii="Arial" w:hAnsi="Arial" w:cs="Arial"/>
        </w:rPr>
        <w:t xml:space="preserve">c) Otros usos por metro lineal: </w:t>
      </w:r>
      <w:r w:rsidRPr="00CA3A7C">
        <w:rPr>
          <w:rFonts w:ascii="Arial" w:hAnsi="Arial" w:cs="Arial"/>
        </w:rPr>
        <w:tab/>
      </w:r>
      <w:r w:rsidRPr="00CA3A7C">
        <w:rPr>
          <w:rFonts w:ascii="Arial" w:hAnsi="Arial" w:cs="Arial"/>
        </w:rPr>
        <w:tab/>
      </w:r>
    </w:p>
    <w:p w:rsidR="008A4187" w:rsidRDefault="008A4187" w:rsidP="008A4187">
      <w:pPr>
        <w:tabs>
          <w:tab w:val="left" w:pos="7230"/>
        </w:tabs>
        <w:ind w:right="-93"/>
        <w:rPr>
          <w:rFonts w:ascii="Arial" w:hAnsi="Arial" w:cs="Arial"/>
        </w:rPr>
      </w:pPr>
    </w:p>
    <w:p w:rsidR="00CA3A7C" w:rsidRPr="00CA3A7C" w:rsidRDefault="008A4187" w:rsidP="008A4187">
      <w:pPr>
        <w:tabs>
          <w:tab w:val="left" w:pos="7230"/>
        </w:tabs>
        <w:ind w:right="-93"/>
        <w:rPr>
          <w:rFonts w:ascii="Arial" w:hAnsi="Arial" w:cs="Arial"/>
        </w:rPr>
      </w:pPr>
      <w:r>
        <w:rPr>
          <w:rFonts w:ascii="Arial" w:hAnsi="Arial" w:cs="Arial"/>
        </w:rPr>
        <w:t>1.- Empedrado o Terracería:</w:t>
      </w:r>
      <w:r>
        <w:rPr>
          <w:rFonts w:ascii="Arial" w:hAnsi="Arial" w:cs="Arial"/>
        </w:rPr>
        <w:tab/>
      </w:r>
      <w:r w:rsidR="00CA3A7C" w:rsidRPr="00CA3A7C">
        <w:rPr>
          <w:rFonts w:ascii="Arial" w:hAnsi="Arial" w:cs="Arial"/>
        </w:rPr>
        <w:t>$12.35</w:t>
      </w:r>
    </w:p>
    <w:p w:rsidR="00CA3A7C" w:rsidRPr="00CA3A7C" w:rsidRDefault="008A4187" w:rsidP="008A4187">
      <w:pPr>
        <w:tabs>
          <w:tab w:val="left" w:pos="7230"/>
        </w:tabs>
        <w:ind w:right="-93"/>
        <w:rPr>
          <w:rFonts w:ascii="Arial" w:hAnsi="Arial" w:cs="Arial"/>
        </w:rPr>
      </w:pPr>
      <w:r>
        <w:rPr>
          <w:rFonts w:ascii="Arial" w:hAnsi="Arial" w:cs="Arial"/>
        </w:rPr>
        <w:t>2.- Asfalto:</w:t>
      </w:r>
      <w:r>
        <w:rPr>
          <w:rFonts w:ascii="Arial" w:hAnsi="Arial" w:cs="Arial"/>
        </w:rPr>
        <w:tab/>
      </w:r>
      <w:r w:rsidR="00CA3A7C" w:rsidRPr="00CA3A7C">
        <w:rPr>
          <w:rFonts w:ascii="Arial" w:hAnsi="Arial" w:cs="Arial"/>
        </w:rPr>
        <w:t>$19.85</w:t>
      </w:r>
    </w:p>
    <w:p w:rsidR="00CA3A7C" w:rsidRPr="00CA3A7C" w:rsidRDefault="008A4187" w:rsidP="008A4187">
      <w:pPr>
        <w:tabs>
          <w:tab w:val="left" w:pos="7230"/>
        </w:tabs>
        <w:ind w:right="-93"/>
        <w:rPr>
          <w:rFonts w:ascii="Arial" w:hAnsi="Arial" w:cs="Arial"/>
        </w:rPr>
      </w:pPr>
      <w:r>
        <w:rPr>
          <w:rFonts w:ascii="Arial" w:hAnsi="Arial" w:cs="Arial"/>
        </w:rPr>
        <w:t>3.- Adoquín:</w:t>
      </w:r>
      <w:r>
        <w:rPr>
          <w:rFonts w:ascii="Arial" w:hAnsi="Arial" w:cs="Arial"/>
        </w:rPr>
        <w:tab/>
      </w:r>
      <w:r w:rsidR="00CA3A7C" w:rsidRPr="00CA3A7C">
        <w:rPr>
          <w:rFonts w:ascii="Arial" w:hAnsi="Arial" w:cs="Arial"/>
        </w:rPr>
        <w:t>$41.01</w:t>
      </w:r>
    </w:p>
    <w:p w:rsidR="00D5023F" w:rsidRPr="00721907" w:rsidRDefault="00CA3A7C" w:rsidP="008A4187">
      <w:pPr>
        <w:tabs>
          <w:tab w:val="left" w:pos="7230"/>
        </w:tabs>
        <w:ind w:right="-93"/>
        <w:rPr>
          <w:rFonts w:ascii="Arial" w:hAnsi="Arial" w:cs="Arial"/>
        </w:rPr>
      </w:pPr>
      <w:r w:rsidRPr="00CA3A7C">
        <w:rPr>
          <w:rFonts w:ascii="Arial" w:hAnsi="Arial" w:cs="Arial"/>
        </w:rPr>
        <w:t>4.- Concreto Hidráulico:</w:t>
      </w:r>
      <w:r w:rsidR="008A4187">
        <w:rPr>
          <w:rFonts w:ascii="Arial" w:hAnsi="Arial" w:cs="Arial"/>
        </w:rPr>
        <w:tab/>
      </w:r>
      <w:r w:rsidRPr="00CA3A7C">
        <w:rPr>
          <w:rFonts w:ascii="Arial" w:hAnsi="Arial" w:cs="Arial"/>
        </w:rPr>
        <w:t>$61.52</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La reposición de empedrado o pavimento se realizará exclusivamente por la autoridad municipal, la cual se hará a los costos vigentes de mercado con cargo al propietario del inmueble para quien se haya solicitado el permiso, o de la persona responsable de la obra.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III. Las personas físicas o jurídicas que soliciten autorización para construcciones de infraestructura en la vía pública, pagarán los derechos correspondientes conforme a la siguiente: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1.- Líneas ocultas, cada conducto, por metro lineal, en zanja hasta de </w:t>
      </w:r>
      <w:smartTag w:uri="urn:schemas-microsoft-com:office:smarttags" w:element="metricconverter">
        <w:smartTagPr>
          <w:attr w:name="ProductID" w:val="50 cent￭metros"/>
        </w:smartTagPr>
        <w:r w:rsidRPr="00721907">
          <w:rPr>
            <w:rFonts w:ascii="Arial" w:hAnsi="Arial" w:cs="Arial"/>
          </w:rPr>
          <w:t>50 centímetros</w:t>
        </w:r>
      </w:smartTag>
      <w:r w:rsidRPr="00721907">
        <w:rPr>
          <w:rFonts w:ascii="Arial" w:hAnsi="Arial" w:cs="Arial"/>
        </w:rPr>
        <w:t xml:space="preserve"> de ancho: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TARIFA</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a) Tomas y descargas:              </w:t>
      </w:r>
      <w:r w:rsidR="008A4187">
        <w:rPr>
          <w:rFonts w:ascii="Arial" w:hAnsi="Arial" w:cs="Arial"/>
          <w:sz w:val="22"/>
          <w:szCs w:val="22"/>
        </w:rPr>
        <w:tab/>
      </w:r>
      <w:r w:rsidR="008A4187">
        <w:rPr>
          <w:rFonts w:ascii="Arial" w:hAnsi="Arial" w:cs="Arial"/>
          <w:sz w:val="22"/>
          <w:szCs w:val="22"/>
        </w:rPr>
        <w:tab/>
      </w:r>
      <w:r w:rsidR="008A4187">
        <w:rPr>
          <w:rFonts w:ascii="Arial" w:hAnsi="Arial" w:cs="Arial"/>
          <w:sz w:val="22"/>
          <w:szCs w:val="22"/>
        </w:rPr>
        <w:tab/>
      </w:r>
      <w:r w:rsidR="008A4187">
        <w:rPr>
          <w:rFonts w:ascii="Arial" w:hAnsi="Arial" w:cs="Arial"/>
          <w:sz w:val="22"/>
          <w:szCs w:val="22"/>
        </w:rPr>
        <w:tab/>
      </w:r>
      <w:r w:rsidR="008A4187">
        <w:rPr>
          <w:rFonts w:ascii="Arial" w:hAnsi="Arial" w:cs="Arial"/>
          <w:sz w:val="22"/>
          <w:szCs w:val="22"/>
        </w:rPr>
        <w:tab/>
      </w:r>
      <w:r w:rsidR="008A4187">
        <w:rPr>
          <w:rFonts w:ascii="Arial" w:hAnsi="Arial" w:cs="Arial"/>
          <w:sz w:val="22"/>
          <w:szCs w:val="22"/>
        </w:rPr>
        <w:tab/>
        <w:t xml:space="preserve">  </w:t>
      </w:r>
      <w:r w:rsidRPr="00721907">
        <w:rPr>
          <w:rFonts w:ascii="Arial" w:hAnsi="Arial" w:cs="Arial"/>
          <w:sz w:val="22"/>
          <w:szCs w:val="22"/>
        </w:rPr>
        <w:t>$ 71.66</w:t>
      </w:r>
    </w:p>
    <w:p w:rsidR="00D5023F" w:rsidRPr="008A4187" w:rsidRDefault="00D5023F" w:rsidP="008A4187">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b) Comunicación (telefonía, televisión por cable, internet, etc.):                    $ 6.84</w:t>
      </w:r>
    </w:p>
    <w:p w:rsidR="00D5023F" w:rsidRPr="008A4187" w:rsidRDefault="00D5023F" w:rsidP="008A4187">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c) Conducción eléctrica:                             </w:t>
      </w:r>
      <w:r w:rsidR="008A4187">
        <w:rPr>
          <w:rFonts w:ascii="Arial" w:hAnsi="Arial" w:cs="Arial"/>
          <w:sz w:val="22"/>
          <w:szCs w:val="22"/>
        </w:rPr>
        <w:tab/>
      </w:r>
      <w:r w:rsidR="008A4187">
        <w:rPr>
          <w:rFonts w:ascii="Arial" w:hAnsi="Arial" w:cs="Arial"/>
          <w:sz w:val="22"/>
          <w:szCs w:val="22"/>
        </w:rPr>
        <w:tab/>
      </w:r>
      <w:r w:rsidR="008A4187">
        <w:rPr>
          <w:rFonts w:ascii="Arial" w:hAnsi="Arial" w:cs="Arial"/>
          <w:sz w:val="22"/>
          <w:szCs w:val="22"/>
        </w:rPr>
        <w:tab/>
      </w:r>
      <w:r w:rsidR="008A4187">
        <w:rPr>
          <w:rFonts w:ascii="Arial" w:hAnsi="Arial" w:cs="Arial"/>
          <w:sz w:val="22"/>
          <w:szCs w:val="22"/>
        </w:rPr>
        <w:tab/>
      </w:r>
      <w:r w:rsidR="008A4187">
        <w:rPr>
          <w:rFonts w:ascii="Arial" w:hAnsi="Arial" w:cs="Arial"/>
          <w:sz w:val="22"/>
          <w:szCs w:val="22"/>
        </w:rPr>
        <w:tab/>
        <w:t xml:space="preserve">  </w:t>
      </w:r>
      <w:r w:rsidRPr="00721907">
        <w:rPr>
          <w:rFonts w:ascii="Arial" w:hAnsi="Arial" w:cs="Arial"/>
          <w:sz w:val="22"/>
          <w:szCs w:val="22"/>
        </w:rPr>
        <w:t>$ 71.78</w:t>
      </w: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d) Conducción de combustibles (gaseosos o líquidos):                             </w:t>
      </w:r>
      <w:r w:rsidR="008A4187">
        <w:rPr>
          <w:rFonts w:ascii="Arial" w:hAnsi="Arial" w:cs="Arial"/>
          <w:sz w:val="22"/>
          <w:szCs w:val="22"/>
        </w:rPr>
        <w:tab/>
        <w:t xml:space="preserve">  </w:t>
      </w:r>
      <w:r w:rsidRPr="00721907">
        <w:rPr>
          <w:rFonts w:ascii="Arial" w:hAnsi="Arial" w:cs="Arial"/>
          <w:sz w:val="22"/>
          <w:szCs w:val="22"/>
        </w:rPr>
        <w:t>$ 98.46</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2.- Líneas visibles, cada conducto, por metro lineal: </w:t>
      </w:r>
    </w:p>
    <w:p w:rsidR="00D5023F" w:rsidRPr="00721907" w:rsidRDefault="00D5023F" w:rsidP="00D5023F">
      <w:pPr>
        <w:ind w:right="48"/>
        <w:rPr>
          <w:rFonts w:ascii="Arial" w:hAnsi="Arial" w:cs="Arial"/>
        </w:rPr>
      </w:pPr>
    </w:p>
    <w:p w:rsidR="00D5023F" w:rsidRPr="008A4187" w:rsidRDefault="00D5023F" w:rsidP="008A4187">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a) Comunicación (telefonía, televisión por cable, internet, etc.):                  $ 13.67</w:t>
      </w: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b) Conducción eléctrica:                                                                                $ 9.60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3.- Por el permiso para la construcción de registros o túneles de servicio, un tanto del valor comercial del terreno utilizado.</w:t>
      </w:r>
    </w:p>
    <w:p w:rsidR="00D5023F" w:rsidRPr="00721907" w:rsidRDefault="00D5023F" w:rsidP="00D5023F">
      <w:pPr>
        <w:ind w:right="48"/>
        <w:outlineLvl w:val="0"/>
        <w:rPr>
          <w:rFonts w:ascii="Arial" w:hAnsi="Arial" w:cs="Arial"/>
          <w:b/>
          <w:bCs/>
        </w:rPr>
      </w:pPr>
    </w:p>
    <w:p w:rsidR="00D5023F" w:rsidRPr="00721907" w:rsidRDefault="00D5023F"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SECCIÓN OCTAVA</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 LOS SERVICIOS DE SANIDAD</w:t>
      </w:r>
    </w:p>
    <w:p w:rsidR="00D5023F" w:rsidRPr="00721907" w:rsidRDefault="00D5023F" w:rsidP="00D5023F">
      <w:pPr>
        <w:ind w:right="48"/>
        <w:rPr>
          <w:rFonts w:ascii="Arial" w:hAnsi="Arial" w:cs="Arial"/>
          <w:b/>
          <w:bCs/>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b/>
          <w:color w:val="000000"/>
          <w:lang w:eastAsia="es-MX"/>
        </w:rPr>
        <w:t>Artículo 54</w:t>
      </w:r>
      <w:r w:rsidRPr="00721907">
        <w:rPr>
          <w:rFonts w:ascii="Arial" w:hAnsi="Arial" w:cs="Arial"/>
          <w:color w:val="000000"/>
          <w:lang w:eastAsia="es-MX"/>
        </w:rPr>
        <w:t xml:space="preserve">.- Las personas físicas o jurídicas que requieran de las autorizaciones correspondientes y/o servicios de sanidad dentro y fuera de los cementerios municipales, en los casos que se mencionan en esta sección pagarán los derechos correspondientes, conforme a la siguiente: </w:t>
      </w:r>
    </w:p>
    <w:p w:rsidR="00D5023F" w:rsidRPr="00721907" w:rsidRDefault="00D5023F" w:rsidP="00D5023F">
      <w:pPr>
        <w:ind w:right="48"/>
        <w:rPr>
          <w:rFonts w:ascii="Arial" w:hAnsi="Arial" w:cs="Arial"/>
          <w:color w:val="000000"/>
          <w:lang w:eastAsia="es-MX"/>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TARIFA</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 Inhumaciones y re inhumaciones, por cada una: </w:t>
      </w:r>
    </w:p>
    <w:p w:rsidR="00D5023F" w:rsidRPr="00721907" w:rsidRDefault="00D5023F" w:rsidP="00D5023F">
      <w:pPr>
        <w:ind w:right="48"/>
        <w:rPr>
          <w:rFonts w:ascii="Arial" w:hAnsi="Arial" w:cs="Arial"/>
        </w:rPr>
      </w:pPr>
    </w:p>
    <w:p w:rsidR="00D5023F" w:rsidRPr="00721907" w:rsidRDefault="00D5023F" w:rsidP="008A4187">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En cementerios municipales:                         </w:t>
      </w:r>
      <w:r w:rsidR="008A4187">
        <w:rPr>
          <w:rFonts w:ascii="Arial" w:hAnsi="Arial" w:cs="Arial"/>
          <w:sz w:val="22"/>
          <w:szCs w:val="22"/>
        </w:rPr>
        <w:tab/>
      </w:r>
      <w:r w:rsidRPr="00721907">
        <w:rPr>
          <w:rFonts w:ascii="Arial" w:hAnsi="Arial" w:cs="Arial"/>
          <w:sz w:val="22"/>
          <w:szCs w:val="22"/>
        </w:rPr>
        <w:t>$ 164.93</w:t>
      </w:r>
    </w:p>
    <w:p w:rsidR="00D5023F" w:rsidRPr="00721907" w:rsidRDefault="00D5023F" w:rsidP="008A4187">
      <w:pPr>
        <w:tabs>
          <w:tab w:val="left" w:pos="7230"/>
        </w:tabs>
        <w:ind w:right="48"/>
        <w:rPr>
          <w:rFonts w:ascii="Arial" w:hAnsi="Arial" w:cs="Arial"/>
        </w:rPr>
      </w:pPr>
    </w:p>
    <w:p w:rsidR="00D5023F" w:rsidRPr="00721907" w:rsidRDefault="00D5023F" w:rsidP="008A4187">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En cementerios concesionados a particulares:                         </w:t>
      </w:r>
      <w:r w:rsidR="008A4187">
        <w:rPr>
          <w:rFonts w:ascii="Arial" w:hAnsi="Arial" w:cs="Arial"/>
          <w:sz w:val="22"/>
          <w:szCs w:val="22"/>
        </w:rPr>
        <w:tab/>
      </w:r>
      <w:r w:rsidRPr="00721907">
        <w:rPr>
          <w:rFonts w:ascii="Arial" w:hAnsi="Arial" w:cs="Arial"/>
          <w:sz w:val="22"/>
          <w:szCs w:val="22"/>
        </w:rPr>
        <w:t>$ 259.42</w:t>
      </w:r>
    </w:p>
    <w:p w:rsidR="00D5023F" w:rsidRPr="00721907" w:rsidRDefault="00D5023F" w:rsidP="008A4187">
      <w:pPr>
        <w:tabs>
          <w:tab w:val="left" w:pos="7230"/>
        </w:tabs>
        <w:ind w:right="48"/>
        <w:rPr>
          <w:rFonts w:ascii="Arial" w:hAnsi="Arial" w:cs="Arial"/>
        </w:rPr>
      </w:pPr>
    </w:p>
    <w:p w:rsidR="00D5023F" w:rsidRPr="00721907" w:rsidRDefault="00D5023F" w:rsidP="008A4187">
      <w:pPr>
        <w:tabs>
          <w:tab w:val="left" w:pos="7230"/>
        </w:tabs>
        <w:ind w:right="48"/>
        <w:rPr>
          <w:rFonts w:ascii="Arial" w:hAnsi="Arial" w:cs="Arial"/>
        </w:rPr>
      </w:pPr>
      <w:r w:rsidRPr="00721907">
        <w:rPr>
          <w:rFonts w:ascii="Arial" w:hAnsi="Arial" w:cs="Arial"/>
        </w:rPr>
        <w:t xml:space="preserve">II. Exhumaciones, por cada una: </w:t>
      </w:r>
    </w:p>
    <w:p w:rsidR="00D5023F" w:rsidRPr="00721907" w:rsidRDefault="00D5023F" w:rsidP="008A4187">
      <w:pPr>
        <w:tabs>
          <w:tab w:val="left" w:pos="7230"/>
        </w:tabs>
        <w:ind w:right="48"/>
        <w:rPr>
          <w:rFonts w:ascii="Arial" w:hAnsi="Arial" w:cs="Arial"/>
        </w:rPr>
      </w:pPr>
    </w:p>
    <w:p w:rsidR="00D5023F" w:rsidRPr="00721907" w:rsidRDefault="00D5023F" w:rsidP="008A4187">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Exhumaciones prematuras, de:                         </w:t>
      </w:r>
      <w:r w:rsidR="008A4187">
        <w:rPr>
          <w:rFonts w:ascii="Arial" w:hAnsi="Arial" w:cs="Arial"/>
          <w:sz w:val="22"/>
          <w:szCs w:val="22"/>
        </w:rPr>
        <w:tab/>
      </w:r>
      <w:r w:rsidRPr="00721907">
        <w:rPr>
          <w:rFonts w:ascii="Arial" w:hAnsi="Arial" w:cs="Arial"/>
          <w:sz w:val="22"/>
          <w:szCs w:val="22"/>
        </w:rPr>
        <w:t>$ 975.93</w:t>
      </w:r>
    </w:p>
    <w:p w:rsidR="00D5023F" w:rsidRPr="00721907" w:rsidRDefault="00D5023F" w:rsidP="008A4187">
      <w:pPr>
        <w:tabs>
          <w:tab w:val="left" w:pos="7230"/>
        </w:tabs>
        <w:ind w:right="48"/>
        <w:rPr>
          <w:rFonts w:ascii="Arial" w:hAnsi="Arial" w:cs="Arial"/>
        </w:rPr>
      </w:pPr>
    </w:p>
    <w:p w:rsidR="00D5023F" w:rsidRPr="00721907" w:rsidRDefault="00D5023F" w:rsidP="008A4187">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De restos áridos:                         </w:t>
      </w:r>
      <w:r w:rsidR="008A4187">
        <w:rPr>
          <w:rFonts w:ascii="Arial" w:hAnsi="Arial" w:cs="Arial"/>
          <w:sz w:val="22"/>
          <w:szCs w:val="22"/>
        </w:rPr>
        <w:tab/>
      </w:r>
      <w:r w:rsidRPr="00721907">
        <w:rPr>
          <w:rFonts w:ascii="Arial" w:hAnsi="Arial" w:cs="Arial"/>
          <w:sz w:val="22"/>
          <w:szCs w:val="22"/>
        </w:rPr>
        <w:t>$ 493.04</w:t>
      </w:r>
    </w:p>
    <w:p w:rsidR="00D5023F" w:rsidRPr="00721907" w:rsidRDefault="00D5023F" w:rsidP="008A4187">
      <w:pPr>
        <w:tabs>
          <w:tab w:val="left" w:pos="7230"/>
        </w:tabs>
        <w:ind w:right="48"/>
        <w:rPr>
          <w:rFonts w:ascii="Arial" w:hAnsi="Arial" w:cs="Arial"/>
        </w:rPr>
      </w:pPr>
    </w:p>
    <w:p w:rsidR="00D5023F" w:rsidRPr="00721907" w:rsidRDefault="00D5023F" w:rsidP="008A4187">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III. Los servicios de cremación causarán, por cada uno, una cuota, de:  </w:t>
      </w:r>
      <w:r w:rsidR="008A4187">
        <w:rPr>
          <w:rFonts w:ascii="Arial" w:hAnsi="Arial" w:cs="Arial"/>
          <w:sz w:val="22"/>
          <w:szCs w:val="22"/>
        </w:rPr>
        <w:tab/>
      </w:r>
      <w:r w:rsidRPr="00721907">
        <w:rPr>
          <w:rFonts w:ascii="Arial" w:hAnsi="Arial" w:cs="Arial"/>
          <w:sz w:val="22"/>
          <w:szCs w:val="22"/>
        </w:rPr>
        <w:t>$ 734.38</w:t>
      </w:r>
    </w:p>
    <w:p w:rsidR="00D5023F" w:rsidRPr="00721907" w:rsidRDefault="00D5023F" w:rsidP="008A4187">
      <w:pPr>
        <w:tabs>
          <w:tab w:val="left" w:pos="7230"/>
        </w:tabs>
        <w:ind w:right="48"/>
        <w:rPr>
          <w:rFonts w:ascii="Arial" w:hAnsi="Arial" w:cs="Arial"/>
        </w:rPr>
      </w:pPr>
    </w:p>
    <w:p w:rsidR="00D5023F" w:rsidRPr="00721907" w:rsidRDefault="00D5023F" w:rsidP="008A4187">
      <w:pPr>
        <w:pStyle w:val="NormalWeb"/>
        <w:tabs>
          <w:tab w:val="left" w:pos="7230"/>
        </w:tabs>
        <w:spacing w:before="0" w:beforeAutospacing="0" w:after="0" w:afterAutospacing="0"/>
        <w:ind w:right="48"/>
        <w:rPr>
          <w:rStyle w:val="Textoennegrita"/>
          <w:rFonts w:ascii="Arial" w:hAnsi="Arial" w:cs="Arial"/>
          <w:b w:val="0"/>
          <w:bCs w:val="0"/>
          <w:sz w:val="22"/>
          <w:szCs w:val="22"/>
        </w:rPr>
      </w:pPr>
      <w:r w:rsidRPr="00721907">
        <w:rPr>
          <w:rFonts w:ascii="Arial" w:hAnsi="Arial" w:cs="Arial"/>
          <w:sz w:val="22"/>
          <w:szCs w:val="22"/>
        </w:rPr>
        <w:t xml:space="preserve">IV. Traslado de cadáveres fuera del Municipio, por cada uno: </w:t>
      </w:r>
      <w:r w:rsidR="008A4187">
        <w:rPr>
          <w:rFonts w:ascii="Arial" w:hAnsi="Arial" w:cs="Arial"/>
          <w:sz w:val="22"/>
          <w:szCs w:val="22"/>
        </w:rPr>
        <w:tab/>
      </w:r>
      <w:r w:rsidRPr="00721907">
        <w:rPr>
          <w:rFonts w:ascii="Arial" w:hAnsi="Arial" w:cs="Arial"/>
          <w:sz w:val="22"/>
          <w:szCs w:val="22"/>
        </w:rPr>
        <w:t>$ 102.53</w:t>
      </w:r>
    </w:p>
    <w:p w:rsidR="00D5023F" w:rsidRPr="00721907" w:rsidRDefault="00D5023F" w:rsidP="00D5023F">
      <w:pPr>
        <w:ind w:right="48"/>
        <w:rPr>
          <w:rFonts w:ascii="Arial" w:hAnsi="Arial" w:cs="Arial"/>
        </w:rPr>
      </w:pPr>
    </w:p>
    <w:p w:rsidR="00D5023F" w:rsidRPr="00721907" w:rsidRDefault="00D5023F" w:rsidP="00D5023F">
      <w:pPr>
        <w:ind w:right="48" w:hanging="142"/>
        <w:jc w:val="center"/>
        <w:rPr>
          <w:rFonts w:ascii="Arial" w:hAnsi="Arial" w:cs="Arial"/>
          <w:b/>
          <w:bCs/>
          <w:color w:val="000000"/>
          <w:lang w:eastAsia="es-MX"/>
        </w:rPr>
      </w:pPr>
    </w:p>
    <w:p w:rsidR="00D5023F" w:rsidRPr="00721907" w:rsidRDefault="00D5023F" w:rsidP="00D5023F">
      <w:pPr>
        <w:ind w:right="48" w:hanging="142"/>
        <w:jc w:val="center"/>
        <w:rPr>
          <w:rFonts w:ascii="Arial" w:hAnsi="Arial" w:cs="Arial"/>
          <w:b/>
          <w:bCs/>
          <w:color w:val="000000"/>
          <w:lang w:eastAsia="es-MX"/>
        </w:rPr>
      </w:pPr>
    </w:p>
    <w:p w:rsidR="00D5023F" w:rsidRPr="00721907" w:rsidRDefault="00D5023F" w:rsidP="00D5023F">
      <w:pPr>
        <w:jc w:val="center"/>
        <w:rPr>
          <w:rFonts w:ascii="Arial" w:eastAsia="Times New Roman" w:hAnsi="Arial" w:cs="Arial"/>
          <w:bCs/>
          <w:lang w:eastAsia="es-ES"/>
        </w:rPr>
      </w:pPr>
      <w:r w:rsidRPr="00721907">
        <w:rPr>
          <w:rFonts w:ascii="Arial" w:eastAsia="Times New Roman" w:hAnsi="Arial" w:cs="Arial"/>
          <w:b/>
          <w:bCs/>
          <w:lang w:eastAsia="es-ES"/>
        </w:rPr>
        <w:t>SECCIÓN DECIMA</w:t>
      </w:r>
    </w:p>
    <w:p w:rsidR="00D5023F" w:rsidRPr="00721907" w:rsidRDefault="00D5023F" w:rsidP="00D5023F">
      <w:pPr>
        <w:jc w:val="center"/>
        <w:rPr>
          <w:rFonts w:ascii="Arial" w:eastAsia="Times New Roman" w:hAnsi="Arial" w:cs="Arial"/>
          <w:b/>
          <w:bCs/>
          <w:lang w:eastAsia="es-ES"/>
        </w:rPr>
      </w:pPr>
      <w:r w:rsidRPr="00721907">
        <w:rPr>
          <w:rFonts w:ascii="Arial" w:eastAsia="Times New Roman" w:hAnsi="Arial" w:cs="Arial"/>
          <w:b/>
          <w:bCs/>
          <w:lang w:eastAsia="es-ES"/>
        </w:rPr>
        <w:t>Del Agua Potable, Drenaje, Alcantarillado, Tratamiento y Disposición Final de Aguas Residuales.</w:t>
      </w:r>
    </w:p>
    <w:p w:rsidR="00D5023F" w:rsidRPr="00721907" w:rsidRDefault="00D5023F" w:rsidP="00D5023F">
      <w:pPr>
        <w:rPr>
          <w:rFonts w:ascii="Arial" w:eastAsia="Times New Roman" w:hAnsi="Arial" w:cs="Arial"/>
          <w:bCs/>
          <w:lang w:eastAsia="es-ES"/>
        </w:rPr>
      </w:pPr>
    </w:p>
    <w:p w:rsidR="00D5023F" w:rsidRPr="00721907" w:rsidRDefault="00D5023F" w:rsidP="00D5023F">
      <w:pPr>
        <w:rPr>
          <w:rFonts w:ascii="Arial" w:eastAsia="Times New Roman" w:hAnsi="Arial" w:cs="Arial"/>
          <w:lang w:val="es-ES_tradnl" w:eastAsia="es-ES"/>
        </w:rPr>
      </w:pPr>
      <w:r w:rsidRPr="00721907">
        <w:rPr>
          <w:rFonts w:ascii="Arial" w:eastAsia="Times New Roman" w:hAnsi="Arial" w:cs="Arial"/>
          <w:b/>
          <w:lang w:val="es-ES_tradnl" w:eastAsia="es-ES"/>
        </w:rPr>
        <w:t>Artículo 55.-</w:t>
      </w:r>
      <w:r w:rsidRPr="00721907">
        <w:rPr>
          <w:rFonts w:ascii="Arial" w:eastAsia="Times New Roman" w:hAnsi="Arial" w:cs="Arial"/>
          <w:lang w:val="es-ES_tradnl" w:eastAsia="es-ES"/>
        </w:rPr>
        <w:t xml:space="preserve"> Quienes se beneficien directa o indirectamente con los servicios de agua potable, drenaje, alcantarillado, tratamiento y disposición final de aguas residuales que el Sistema proporciona, bien por que reciban todos o alguno de ellos o porque por el frente de los inmuebles que usen o posean bajo cualquier título, estén instaladas redes de agua potable o alcantarillado, cubrirán los derechos correspondientes, conforme a la tarifa mensuales establecida en esta Ley.</w:t>
      </w:r>
    </w:p>
    <w:p w:rsidR="00D5023F" w:rsidRPr="00721907" w:rsidRDefault="00D5023F" w:rsidP="00D5023F">
      <w:pPr>
        <w:rPr>
          <w:rFonts w:ascii="Arial" w:eastAsia="Times New Roman" w:hAnsi="Arial" w:cs="Arial"/>
          <w:lang w:val="es-ES_tradnl" w:eastAsia="es-ES"/>
        </w:rPr>
      </w:pPr>
    </w:p>
    <w:p w:rsidR="00D5023F" w:rsidRPr="00721907" w:rsidRDefault="00D5023F" w:rsidP="00D5023F">
      <w:pPr>
        <w:rPr>
          <w:rFonts w:ascii="Arial" w:eastAsia="Times New Roman" w:hAnsi="Arial" w:cs="Arial"/>
          <w:lang w:eastAsia="es-ES"/>
        </w:rPr>
      </w:pPr>
      <w:r w:rsidRPr="00721907">
        <w:rPr>
          <w:rFonts w:ascii="Arial" w:eastAsia="Times New Roman" w:hAnsi="Arial" w:cs="Arial"/>
          <w:b/>
          <w:bCs/>
          <w:lang w:eastAsia="es-ES"/>
        </w:rPr>
        <w:t xml:space="preserve">Artículo 56.- </w:t>
      </w:r>
      <w:r w:rsidRPr="00721907">
        <w:rPr>
          <w:rFonts w:ascii="Arial" w:eastAsia="Times New Roman" w:hAnsi="Arial" w:cs="Arial"/>
          <w:lang w:eastAsia="es-ES"/>
        </w:rPr>
        <w:t>Los servicios que el Sistema proporciona, deberán de sujetarse al régimen de servicio medido, y en tanto no se instale el medidor, al régimen de cuota fija, mismos que se consignan en el Reglamento para la prestación de los servicios de agua potable, alcantarillado, y saneamiento del municipio.</w:t>
      </w:r>
    </w:p>
    <w:p w:rsidR="00D5023F" w:rsidRPr="00721907" w:rsidRDefault="00D5023F" w:rsidP="00D5023F">
      <w:pPr>
        <w:rPr>
          <w:rFonts w:ascii="Arial" w:eastAsia="Times New Roman" w:hAnsi="Arial" w:cs="Arial"/>
          <w:lang w:eastAsia="es-ES"/>
        </w:rPr>
      </w:pPr>
    </w:p>
    <w:p w:rsidR="00D5023F" w:rsidRPr="00721907" w:rsidRDefault="00D5023F" w:rsidP="00D5023F">
      <w:pPr>
        <w:rPr>
          <w:rFonts w:ascii="Arial" w:eastAsia="Times New Roman" w:hAnsi="Arial" w:cs="Arial"/>
          <w:bCs/>
          <w:lang w:eastAsia="es-ES"/>
        </w:rPr>
      </w:pPr>
      <w:r w:rsidRPr="00721907">
        <w:rPr>
          <w:rFonts w:ascii="Arial" w:eastAsia="Times New Roman" w:hAnsi="Arial" w:cs="Arial"/>
          <w:b/>
          <w:bCs/>
          <w:lang w:eastAsia="es-ES"/>
        </w:rPr>
        <w:t>Artículo 57.-</w:t>
      </w:r>
      <w:r w:rsidRPr="00721907">
        <w:rPr>
          <w:rFonts w:ascii="Arial" w:eastAsia="Times New Roman" w:hAnsi="Arial" w:cs="Arial"/>
          <w:bCs/>
          <w:lang w:eastAsia="es-ES"/>
        </w:rPr>
        <w:t xml:space="preserve"> Son usos correspondientes a la prestación de los servicios de agua potable, drenaje, alcantarillado, tratamiento y disposición final de aguas residuales a que se refiere esta Ley, los siguientes:</w:t>
      </w:r>
    </w:p>
    <w:p w:rsidR="00D5023F" w:rsidRPr="00721907" w:rsidRDefault="00D5023F" w:rsidP="00D5023F">
      <w:pPr>
        <w:rPr>
          <w:rFonts w:ascii="Arial" w:eastAsia="Times New Roman" w:hAnsi="Arial" w:cs="Arial"/>
          <w:bCs/>
          <w:lang w:eastAsia="es-ES"/>
        </w:rPr>
      </w:pPr>
    </w:p>
    <w:p w:rsidR="00D5023F" w:rsidRPr="00721907" w:rsidRDefault="00D5023F" w:rsidP="0032389F">
      <w:pPr>
        <w:numPr>
          <w:ilvl w:val="0"/>
          <w:numId w:val="7"/>
        </w:numPr>
        <w:rPr>
          <w:rFonts w:ascii="Arial" w:eastAsia="Times New Roman" w:hAnsi="Arial" w:cs="Arial"/>
          <w:lang w:eastAsia="es-ES"/>
        </w:rPr>
      </w:pPr>
      <w:r w:rsidRPr="00721907">
        <w:rPr>
          <w:rFonts w:ascii="Arial" w:eastAsia="Times New Roman" w:hAnsi="Arial" w:cs="Arial"/>
          <w:lang w:eastAsia="es-ES"/>
        </w:rPr>
        <w:t>Habitacional;</w:t>
      </w:r>
    </w:p>
    <w:p w:rsidR="00D5023F" w:rsidRPr="00721907" w:rsidRDefault="00D5023F" w:rsidP="00D5023F">
      <w:pPr>
        <w:rPr>
          <w:rFonts w:ascii="Arial" w:eastAsia="Times New Roman" w:hAnsi="Arial" w:cs="Arial"/>
          <w:lang w:eastAsia="es-ES"/>
        </w:rPr>
      </w:pPr>
    </w:p>
    <w:p w:rsidR="00D5023F" w:rsidRPr="00721907" w:rsidRDefault="00D5023F" w:rsidP="0032389F">
      <w:pPr>
        <w:numPr>
          <w:ilvl w:val="0"/>
          <w:numId w:val="7"/>
        </w:numPr>
        <w:rPr>
          <w:rFonts w:ascii="Arial" w:eastAsia="Times New Roman" w:hAnsi="Arial" w:cs="Arial"/>
          <w:lang w:eastAsia="es-ES"/>
        </w:rPr>
      </w:pPr>
      <w:r w:rsidRPr="00721907">
        <w:rPr>
          <w:rFonts w:ascii="Arial" w:eastAsia="Times New Roman" w:hAnsi="Arial" w:cs="Arial"/>
          <w:lang w:eastAsia="es-ES"/>
        </w:rPr>
        <w:t>Mixto comercial;</w:t>
      </w:r>
    </w:p>
    <w:p w:rsidR="00D5023F" w:rsidRPr="00721907" w:rsidRDefault="00D5023F" w:rsidP="00D5023F">
      <w:pPr>
        <w:rPr>
          <w:rFonts w:ascii="Arial" w:eastAsia="Times New Roman" w:hAnsi="Arial" w:cs="Arial"/>
          <w:lang w:eastAsia="es-ES"/>
        </w:rPr>
      </w:pPr>
    </w:p>
    <w:p w:rsidR="00D5023F" w:rsidRPr="00721907" w:rsidRDefault="00D5023F" w:rsidP="0032389F">
      <w:pPr>
        <w:numPr>
          <w:ilvl w:val="0"/>
          <w:numId w:val="7"/>
        </w:numPr>
        <w:rPr>
          <w:rFonts w:ascii="Arial" w:eastAsia="Times New Roman" w:hAnsi="Arial" w:cs="Arial"/>
          <w:lang w:eastAsia="es-ES"/>
        </w:rPr>
      </w:pPr>
      <w:r w:rsidRPr="00721907">
        <w:rPr>
          <w:rFonts w:ascii="Arial" w:eastAsia="Times New Roman" w:hAnsi="Arial" w:cs="Arial"/>
          <w:lang w:eastAsia="es-ES"/>
        </w:rPr>
        <w:t>Mixto rural;</w:t>
      </w:r>
    </w:p>
    <w:p w:rsidR="00D5023F" w:rsidRPr="00721907" w:rsidRDefault="00D5023F" w:rsidP="00D5023F">
      <w:pPr>
        <w:rPr>
          <w:rFonts w:ascii="Arial" w:eastAsia="Times New Roman" w:hAnsi="Arial" w:cs="Arial"/>
          <w:lang w:eastAsia="es-ES"/>
        </w:rPr>
      </w:pPr>
    </w:p>
    <w:p w:rsidR="00D5023F" w:rsidRPr="00721907" w:rsidRDefault="00D5023F" w:rsidP="0032389F">
      <w:pPr>
        <w:numPr>
          <w:ilvl w:val="0"/>
          <w:numId w:val="7"/>
        </w:numPr>
        <w:rPr>
          <w:rFonts w:ascii="Arial" w:eastAsia="Times New Roman" w:hAnsi="Arial" w:cs="Arial"/>
          <w:bCs/>
          <w:lang w:eastAsia="es-ES"/>
        </w:rPr>
      </w:pPr>
      <w:r w:rsidRPr="00721907">
        <w:rPr>
          <w:rFonts w:ascii="Arial" w:eastAsia="Times New Roman" w:hAnsi="Arial" w:cs="Arial"/>
          <w:lang w:eastAsia="es-ES"/>
        </w:rPr>
        <w:t>Industrial;</w:t>
      </w:r>
    </w:p>
    <w:p w:rsidR="00D5023F" w:rsidRPr="00721907" w:rsidRDefault="00D5023F" w:rsidP="00D5023F">
      <w:pPr>
        <w:rPr>
          <w:rFonts w:ascii="Arial" w:eastAsia="Times New Roman" w:hAnsi="Arial" w:cs="Arial"/>
          <w:lang w:eastAsia="es-ES"/>
        </w:rPr>
      </w:pPr>
    </w:p>
    <w:p w:rsidR="00D5023F" w:rsidRPr="00721907" w:rsidRDefault="00D5023F" w:rsidP="0032389F">
      <w:pPr>
        <w:numPr>
          <w:ilvl w:val="0"/>
          <w:numId w:val="7"/>
        </w:numPr>
        <w:rPr>
          <w:rFonts w:ascii="Arial" w:eastAsia="Times New Roman" w:hAnsi="Arial" w:cs="Arial"/>
          <w:lang w:eastAsia="es-ES"/>
        </w:rPr>
      </w:pPr>
      <w:r w:rsidRPr="00721907">
        <w:rPr>
          <w:rFonts w:ascii="Arial" w:eastAsia="Times New Roman" w:hAnsi="Arial" w:cs="Arial"/>
          <w:lang w:eastAsia="es-ES"/>
        </w:rPr>
        <w:t>Comercial;</w:t>
      </w:r>
    </w:p>
    <w:p w:rsidR="00D5023F" w:rsidRPr="00721907" w:rsidRDefault="00D5023F" w:rsidP="00D5023F">
      <w:pPr>
        <w:rPr>
          <w:rFonts w:ascii="Arial" w:eastAsia="Times New Roman" w:hAnsi="Arial" w:cs="Arial"/>
          <w:lang w:eastAsia="es-ES"/>
        </w:rPr>
      </w:pPr>
    </w:p>
    <w:p w:rsidR="00D5023F" w:rsidRPr="00721907" w:rsidRDefault="00D5023F" w:rsidP="0032389F">
      <w:pPr>
        <w:numPr>
          <w:ilvl w:val="0"/>
          <w:numId w:val="7"/>
        </w:numPr>
        <w:rPr>
          <w:rFonts w:ascii="Arial" w:eastAsia="Times New Roman" w:hAnsi="Arial" w:cs="Arial"/>
          <w:lang w:eastAsia="es-ES"/>
        </w:rPr>
      </w:pPr>
      <w:r w:rsidRPr="00721907">
        <w:rPr>
          <w:rFonts w:ascii="Arial" w:eastAsia="Times New Roman" w:hAnsi="Arial" w:cs="Arial"/>
          <w:lang w:eastAsia="es-ES"/>
        </w:rPr>
        <w:t>Servicios de hotelería; y</w:t>
      </w:r>
    </w:p>
    <w:p w:rsidR="00D5023F" w:rsidRPr="00721907" w:rsidRDefault="00D5023F" w:rsidP="00D5023F">
      <w:pPr>
        <w:rPr>
          <w:rFonts w:ascii="Arial" w:eastAsia="Times New Roman" w:hAnsi="Arial" w:cs="Arial"/>
          <w:lang w:eastAsia="es-ES"/>
        </w:rPr>
      </w:pPr>
    </w:p>
    <w:p w:rsidR="00D5023F" w:rsidRPr="00721907" w:rsidRDefault="00D5023F" w:rsidP="0032389F">
      <w:pPr>
        <w:numPr>
          <w:ilvl w:val="0"/>
          <w:numId w:val="7"/>
        </w:numPr>
        <w:rPr>
          <w:rFonts w:ascii="Arial" w:eastAsia="Times New Roman" w:hAnsi="Arial" w:cs="Arial"/>
          <w:bCs/>
          <w:lang w:eastAsia="es-ES"/>
        </w:rPr>
      </w:pPr>
      <w:r w:rsidRPr="00721907">
        <w:rPr>
          <w:rFonts w:ascii="Arial" w:eastAsia="Times New Roman" w:hAnsi="Arial" w:cs="Arial"/>
          <w:lang w:eastAsia="es-ES"/>
        </w:rPr>
        <w:t>En Instituciones Públicas o que presten servicios públicos.</w:t>
      </w:r>
    </w:p>
    <w:p w:rsidR="00D5023F" w:rsidRPr="00721907" w:rsidRDefault="00D5023F" w:rsidP="00D5023F">
      <w:pPr>
        <w:rPr>
          <w:rFonts w:ascii="Arial" w:eastAsia="Times New Roman" w:hAnsi="Arial" w:cs="Arial"/>
          <w:bCs/>
          <w:lang w:eastAsia="es-ES"/>
        </w:rPr>
      </w:pPr>
    </w:p>
    <w:p w:rsidR="00D5023F" w:rsidRPr="00721907" w:rsidRDefault="00D5023F" w:rsidP="00D5023F">
      <w:pPr>
        <w:rPr>
          <w:rFonts w:ascii="Arial" w:eastAsia="Times New Roman" w:hAnsi="Arial" w:cs="Arial"/>
          <w:lang w:eastAsia="es-ES"/>
        </w:rPr>
      </w:pPr>
      <w:r w:rsidRPr="00721907">
        <w:rPr>
          <w:rFonts w:ascii="Arial" w:eastAsia="Times New Roman" w:hAnsi="Arial" w:cs="Arial"/>
          <w:bCs/>
          <w:lang w:eastAsia="es-ES"/>
        </w:rPr>
        <w:t xml:space="preserve">En el </w:t>
      </w:r>
      <w:r w:rsidRPr="00721907">
        <w:rPr>
          <w:rFonts w:ascii="Arial" w:eastAsia="Times New Roman" w:hAnsi="Arial" w:cs="Arial"/>
          <w:lang w:eastAsia="es-ES"/>
        </w:rPr>
        <w:t>Reglamento para la prestación de los servicios de agua potable, alcantarillado, y saneamiento del municipio, se detallan sus características y la connotación de sus conceptos.</w:t>
      </w:r>
    </w:p>
    <w:p w:rsidR="00D5023F" w:rsidRPr="00721907" w:rsidRDefault="00D5023F" w:rsidP="00D5023F">
      <w:pPr>
        <w:rPr>
          <w:rFonts w:ascii="Arial" w:eastAsia="Times New Roman" w:hAnsi="Arial" w:cs="Arial"/>
          <w:lang w:eastAsia="es-ES"/>
        </w:rPr>
      </w:pPr>
    </w:p>
    <w:p w:rsidR="00D5023F" w:rsidRPr="00721907" w:rsidRDefault="00D5023F" w:rsidP="00D5023F">
      <w:pPr>
        <w:rPr>
          <w:rFonts w:ascii="Arial" w:eastAsia="Times New Roman" w:hAnsi="Arial" w:cs="Arial"/>
          <w:lang w:eastAsia="es-ES"/>
        </w:rPr>
      </w:pPr>
      <w:r w:rsidRPr="00721907">
        <w:rPr>
          <w:rFonts w:ascii="Arial" w:eastAsia="Times New Roman" w:hAnsi="Arial" w:cs="Arial"/>
          <w:b/>
          <w:bCs/>
          <w:lang w:eastAsia="es-ES"/>
        </w:rPr>
        <w:t xml:space="preserve">Artículo 58.- </w:t>
      </w:r>
      <w:r w:rsidRPr="00721907">
        <w:rPr>
          <w:rFonts w:ascii="Arial" w:eastAsia="Times New Roman" w:hAnsi="Arial" w:cs="Arial"/>
          <w:bCs/>
          <w:lang w:eastAsia="es-ES"/>
        </w:rPr>
        <w:t xml:space="preserve">Los usuarios deberán realizar el pago por el uso de los servicios, dentro de los diez días siguientes a la fecha de facturación mensual o bimestral correspondiente, </w:t>
      </w:r>
      <w:r w:rsidRPr="00721907">
        <w:rPr>
          <w:rFonts w:ascii="Arial" w:eastAsia="Times New Roman" w:hAnsi="Arial" w:cs="Arial"/>
          <w:lang w:eastAsia="es-ES"/>
        </w:rPr>
        <w:t>conforme a lo establecido en el Reglamento para la prestación de los servicios de agua potable, alcantarillado, y saneamiento del municipio.</w:t>
      </w:r>
    </w:p>
    <w:p w:rsidR="00D5023F" w:rsidRPr="00721907" w:rsidRDefault="00D5023F" w:rsidP="00D5023F">
      <w:pPr>
        <w:rPr>
          <w:rFonts w:ascii="Arial" w:eastAsia="Times New Roman" w:hAnsi="Arial" w:cs="Arial"/>
          <w:b/>
          <w:bCs/>
          <w:lang w:eastAsia="es-ES"/>
        </w:rPr>
      </w:pPr>
    </w:p>
    <w:p w:rsidR="00D5023F" w:rsidRPr="00721907" w:rsidRDefault="00D5023F" w:rsidP="00D5023F">
      <w:pPr>
        <w:rPr>
          <w:rFonts w:ascii="Arial" w:eastAsia="Times New Roman" w:hAnsi="Arial" w:cs="Arial"/>
          <w:lang w:eastAsia="es-ES"/>
        </w:rPr>
      </w:pPr>
      <w:r w:rsidRPr="00721907">
        <w:rPr>
          <w:rFonts w:ascii="Arial" w:eastAsia="Times New Roman" w:hAnsi="Arial" w:cs="Arial"/>
          <w:b/>
          <w:bCs/>
          <w:lang w:eastAsia="es-ES"/>
        </w:rPr>
        <w:t xml:space="preserve">Artículo 59.- </w:t>
      </w:r>
      <w:r w:rsidRPr="00721907">
        <w:rPr>
          <w:rFonts w:ascii="Arial" w:eastAsia="Times New Roman" w:hAnsi="Arial" w:cs="Arial"/>
          <w:lang w:eastAsia="es-ES"/>
        </w:rPr>
        <w:t>Las tarifas por el suministro de agua potable bajo el régimen de cuota fija en la cabecera municipal se basan en la clasificación establecida en el Reglamento para la prestación de los servicios de agua potable, alcantarillado, y saneamiento del municipio de Cocula Jalisco</w:t>
      </w:r>
      <w:r w:rsidRPr="00721907">
        <w:rPr>
          <w:rFonts w:ascii="Arial" w:eastAsia="Times New Roman" w:hAnsi="Arial" w:cs="Arial"/>
          <w:b/>
          <w:lang w:eastAsia="es-ES"/>
        </w:rPr>
        <w:t xml:space="preserve">, </w:t>
      </w:r>
      <w:r w:rsidRPr="00721907">
        <w:rPr>
          <w:rFonts w:ascii="Arial" w:eastAsia="Times New Roman" w:hAnsi="Arial" w:cs="Arial"/>
          <w:lang w:eastAsia="es-ES"/>
        </w:rPr>
        <w:t>y serán:</w:t>
      </w:r>
    </w:p>
    <w:p w:rsidR="00D5023F" w:rsidRPr="00721907" w:rsidRDefault="00D5023F" w:rsidP="00D5023F">
      <w:pPr>
        <w:rPr>
          <w:rFonts w:ascii="Arial" w:eastAsia="Times New Roman" w:hAnsi="Arial" w:cs="Arial"/>
          <w:lang w:eastAsia="es-ES"/>
        </w:rPr>
      </w:pPr>
    </w:p>
    <w:p w:rsidR="00D5023F" w:rsidRPr="00721907" w:rsidRDefault="00D5023F" w:rsidP="0032389F">
      <w:pPr>
        <w:numPr>
          <w:ilvl w:val="0"/>
          <w:numId w:val="8"/>
        </w:numPr>
        <w:ind w:left="360" w:hanging="360"/>
        <w:rPr>
          <w:rFonts w:ascii="Arial" w:eastAsia="Times New Roman" w:hAnsi="Arial" w:cs="Arial"/>
          <w:lang w:eastAsia="es-ES"/>
        </w:rPr>
      </w:pPr>
      <w:r w:rsidRPr="00721907">
        <w:rPr>
          <w:rFonts w:ascii="Arial" w:eastAsia="Times New Roman" w:hAnsi="Arial" w:cs="Arial"/>
          <w:lang w:eastAsia="es-ES"/>
        </w:rPr>
        <w:t xml:space="preserve">Habitacional: </w:t>
      </w:r>
    </w:p>
    <w:tbl>
      <w:tblPr>
        <w:tblW w:w="0" w:type="auto"/>
        <w:tblInd w:w="2628" w:type="dxa"/>
        <w:tblLook w:val="01E0" w:firstRow="1" w:lastRow="1" w:firstColumn="1" w:lastColumn="1" w:noHBand="0" w:noVBand="0"/>
      </w:tblPr>
      <w:tblGrid>
        <w:gridCol w:w="1861"/>
        <w:gridCol w:w="2099"/>
      </w:tblGrid>
      <w:tr w:rsidR="008A4187" w:rsidRPr="00721907">
        <w:tc>
          <w:tcPr>
            <w:tcW w:w="1861" w:type="dxa"/>
          </w:tcPr>
          <w:p w:rsidR="008A4187" w:rsidRPr="00721907" w:rsidRDefault="008A4187" w:rsidP="0032389F">
            <w:pPr>
              <w:numPr>
                <w:ilvl w:val="0"/>
                <w:numId w:val="9"/>
              </w:numPr>
              <w:ind w:left="0" w:firstLine="0"/>
              <w:rPr>
                <w:rFonts w:ascii="Arial" w:eastAsia="Times New Roman" w:hAnsi="Arial" w:cs="Arial"/>
                <w:lang w:eastAsia="es-ES"/>
              </w:rPr>
            </w:pPr>
            <w:r w:rsidRPr="00721907">
              <w:rPr>
                <w:rFonts w:ascii="Arial" w:eastAsia="Times New Roman" w:hAnsi="Arial" w:cs="Arial"/>
                <w:lang w:eastAsia="es-ES"/>
              </w:rPr>
              <w:t>Mínima</w:t>
            </w:r>
          </w:p>
        </w:tc>
        <w:tc>
          <w:tcPr>
            <w:tcW w:w="2099" w:type="dxa"/>
            <w:vAlign w:val="center"/>
          </w:tcPr>
          <w:p w:rsidR="008A4187" w:rsidRDefault="008A4187">
            <w:pPr>
              <w:jc w:val="right"/>
              <w:rPr>
                <w:rFonts w:ascii="Arial" w:hAnsi="Arial" w:cs="Arial"/>
                <w:sz w:val="20"/>
                <w:szCs w:val="20"/>
              </w:rPr>
            </w:pPr>
            <w:r>
              <w:rPr>
                <w:rFonts w:ascii="Arial" w:hAnsi="Arial" w:cs="Arial"/>
                <w:sz w:val="20"/>
                <w:szCs w:val="20"/>
              </w:rPr>
              <w:t>$77.37</w:t>
            </w:r>
          </w:p>
        </w:tc>
      </w:tr>
      <w:tr w:rsidR="008A4187" w:rsidRPr="00721907">
        <w:tc>
          <w:tcPr>
            <w:tcW w:w="1861" w:type="dxa"/>
          </w:tcPr>
          <w:p w:rsidR="008A4187" w:rsidRPr="00721907" w:rsidRDefault="008A4187" w:rsidP="0032389F">
            <w:pPr>
              <w:numPr>
                <w:ilvl w:val="0"/>
                <w:numId w:val="9"/>
              </w:numPr>
              <w:ind w:left="0" w:firstLine="0"/>
              <w:rPr>
                <w:rFonts w:ascii="Arial" w:eastAsia="Times New Roman" w:hAnsi="Arial" w:cs="Arial"/>
                <w:lang w:eastAsia="es-ES"/>
              </w:rPr>
            </w:pPr>
            <w:r w:rsidRPr="00721907">
              <w:rPr>
                <w:rFonts w:ascii="Arial" w:eastAsia="Times New Roman" w:hAnsi="Arial" w:cs="Arial"/>
                <w:lang w:eastAsia="es-ES"/>
              </w:rPr>
              <w:t>Genérica</w:t>
            </w:r>
          </w:p>
        </w:tc>
        <w:tc>
          <w:tcPr>
            <w:tcW w:w="2099" w:type="dxa"/>
            <w:vAlign w:val="center"/>
          </w:tcPr>
          <w:p w:rsidR="008A4187" w:rsidRDefault="008A4187">
            <w:pPr>
              <w:jc w:val="right"/>
              <w:rPr>
                <w:rFonts w:ascii="Arial" w:hAnsi="Arial" w:cs="Arial"/>
                <w:sz w:val="20"/>
                <w:szCs w:val="20"/>
              </w:rPr>
            </w:pPr>
            <w:r>
              <w:rPr>
                <w:rFonts w:ascii="Arial" w:hAnsi="Arial" w:cs="Arial"/>
                <w:sz w:val="20"/>
                <w:szCs w:val="20"/>
              </w:rPr>
              <w:t>$90.96</w:t>
            </w:r>
          </w:p>
        </w:tc>
      </w:tr>
      <w:tr w:rsidR="008A4187" w:rsidRPr="00721907">
        <w:tc>
          <w:tcPr>
            <w:tcW w:w="1861" w:type="dxa"/>
          </w:tcPr>
          <w:p w:rsidR="008A4187" w:rsidRPr="00721907" w:rsidRDefault="008A4187" w:rsidP="0032389F">
            <w:pPr>
              <w:numPr>
                <w:ilvl w:val="0"/>
                <w:numId w:val="9"/>
              </w:numPr>
              <w:ind w:left="0" w:firstLine="0"/>
              <w:rPr>
                <w:rFonts w:ascii="Arial" w:eastAsia="Times New Roman" w:hAnsi="Arial" w:cs="Arial"/>
                <w:lang w:eastAsia="es-ES"/>
              </w:rPr>
            </w:pPr>
            <w:r w:rsidRPr="00721907">
              <w:rPr>
                <w:rFonts w:ascii="Arial" w:eastAsia="Times New Roman" w:hAnsi="Arial" w:cs="Arial"/>
                <w:lang w:eastAsia="es-ES"/>
              </w:rPr>
              <w:t>Alta</w:t>
            </w:r>
          </w:p>
        </w:tc>
        <w:tc>
          <w:tcPr>
            <w:tcW w:w="2099" w:type="dxa"/>
            <w:vAlign w:val="center"/>
          </w:tcPr>
          <w:p w:rsidR="008A4187" w:rsidRDefault="008A4187">
            <w:pPr>
              <w:jc w:val="right"/>
              <w:rPr>
                <w:rFonts w:ascii="Arial" w:hAnsi="Arial" w:cs="Arial"/>
                <w:sz w:val="20"/>
                <w:szCs w:val="20"/>
              </w:rPr>
            </w:pPr>
            <w:r>
              <w:rPr>
                <w:rFonts w:ascii="Arial" w:hAnsi="Arial" w:cs="Arial"/>
                <w:sz w:val="20"/>
                <w:szCs w:val="20"/>
              </w:rPr>
              <w:t>$118.72</w:t>
            </w:r>
          </w:p>
        </w:tc>
      </w:tr>
    </w:tbl>
    <w:p w:rsidR="00D5023F" w:rsidRPr="00721907" w:rsidRDefault="00D5023F" w:rsidP="0032389F">
      <w:pPr>
        <w:numPr>
          <w:ilvl w:val="0"/>
          <w:numId w:val="8"/>
        </w:numPr>
        <w:ind w:left="360" w:hanging="360"/>
        <w:rPr>
          <w:rFonts w:ascii="Arial" w:eastAsia="Times New Roman" w:hAnsi="Arial" w:cs="Arial"/>
          <w:lang w:eastAsia="es-ES"/>
        </w:rPr>
      </w:pPr>
      <w:r w:rsidRPr="00721907">
        <w:rPr>
          <w:rFonts w:ascii="Arial" w:eastAsia="Times New Roman" w:hAnsi="Arial" w:cs="Arial"/>
          <w:lang w:eastAsia="es-ES"/>
        </w:rPr>
        <w:t xml:space="preserve">No Habitacional: </w:t>
      </w:r>
    </w:p>
    <w:tbl>
      <w:tblPr>
        <w:tblW w:w="0" w:type="auto"/>
        <w:tblInd w:w="2628" w:type="dxa"/>
        <w:tblLook w:val="01E0" w:firstRow="1" w:lastRow="1" w:firstColumn="1" w:lastColumn="1" w:noHBand="0" w:noVBand="0"/>
      </w:tblPr>
      <w:tblGrid>
        <w:gridCol w:w="1861"/>
        <w:gridCol w:w="2099"/>
      </w:tblGrid>
      <w:tr w:rsidR="008A4187" w:rsidRPr="00721907">
        <w:tc>
          <w:tcPr>
            <w:tcW w:w="1861" w:type="dxa"/>
          </w:tcPr>
          <w:p w:rsidR="008A4187" w:rsidRPr="00721907" w:rsidRDefault="008A4187" w:rsidP="0032389F">
            <w:pPr>
              <w:numPr>
                <w:ilvl w:val="0"/>
                <w:numId w:val="10"/>
              </w:numPr>
              <w:rPr>
                <w:rFonts w:ascii="Arial" w:eastAsia="Times New Roman" w:hAnsi="Arial" w:cs="Arial"/>
                <w:lang w:eastAsia="es-ES"/>
              </w:rPr>
            </w:pPr>
            <w:r w:rsidRPr="00721907">
              <w:rPr>
                <w:rFonts w:ascii="Arial" w:eastAsia="Times New Roman" w:hAnsi="Arial" w:cs="Arial"/>
                <w:lang w:eastAsia="es-ES"/>
              </w:rPr>
              <w:t>Secos</w:t>
            </w:r>
          </w:p>
        </w:tc>
        <w:tc>
          <w:tcPr>
            <w:tcW w:w="2099" w:type="dxa"/>
            <w:vAlign w:val="center"/>
          </w:tcPr>
          <w:p w:rsidR="008A4187" w:rsidRDefault="008A4187">
            <w:pPr>
              <w:jc w:val="right"/>
              <w:rPr>
                <w:rFonts w:ascii="Arial" w:hAnsi="Arial" w:cs="Arial"/>
                <w:sz w:val="20"/>
                <w:szCs w:val="20"/>
              </w:rPr>
            </w:pPr>
            <w:r>
              <w:rPr>
                <w:rFonts w:ascii="Arial" w:hAnsi="Arial" w:cs="Arial"/>
                <w:sz w:val="20"/>
                <w:szCs w:val="20"/>
              </w:rPr>
              <w:t>$84.46</w:t>
            </w:r>
          </w:p>
        </w:tc>
      </w:tr>
      <w:tr w:rsidR="008A4187" w:rsidRPr="00721907">
        <w:tc>
          <w:tcPr>
            <w:tcW w:w="1861" w:type="dxa"/>
          </w:tcPr>
          <w:p w:rsidR="008A4187" w:rsidRPr="00721907" w:rsidRDefault="008A4187" w:rsidP="0032389F">
            <w:pPr>
              <w:numPr>
                <w:ilvl w:val="0"/>
                <w:numId w:val="10"/>
              </w:numPr>
              <w:rPr>
                <w:rFonts w:ascii="Arial" w:eastAsia="Times New Roman" w:hAnsi="Arial" w:cs="Arial"/>
                <w:lang w:eastAsia="es-ES"/>
              </w:rPr>
            </w:pPr>
            <w:r w:rsidRPr="00721907">
              <w:rPr>
                <w:rFonts w:ascii="Arial" w:eastAsia="Times New Roman" w:hAnsi="Arial" w:cs="Arial"/>
                <w:lang w:eastAsia="es-ES"/>
              </w:rPr>
              <w:t>Alta</w:t>
            </w:r>
          </w:p>
        </w:tc>
        <w:tc>
          <w:tcPr>
            <w:tcW w:w="2099" w:type="dxa"/>
            <w:vAlign w:val="center"/>
          </w:tcPr>
          <w:p w:rsidR="008A4187" w:rsidRDefault="008A4187">
            <w:pPr>
              <w:jc w:val="right"/>
              <w:rPr>
                <w:rFonts w:ascii="Arial" w:hAnsi="Arial" w:cs="Arial"/>
                <w:sz w:val="20"/>
                <w:szCs w:val="20"/>
              </w:rPr>
            </w:pPr>
            <w:r>
              <w:rPr>
                <w:rFonts w:ascii="Arial" w:hAnsi="Arial" w:cs="Arial"/>
                <w:sz w:val="20"/>
                <w:szCs w:val="20"/>
              </w:rPr>
              <w:t>$126.69</w:t>
            </w:r>
          </w:p>
        </w:tc>
      </w:tr>
      <w:tr w:rsidR="008A4187" w:rsidRPr="00721907">
        <w:tc>
          <w:tcPr>
            <w:tcW w:w="1861" w:type="dxa"/>
          </w:tcPr>
          <w:p w:rsidR="008A4187" w:rsidRPr="00721907" w:rsidRDefault="008A4187" w:rsidP="0032389F">
            <w:pPr>
              <w:numPr>
                <w:ilvl w:val="0"/>
                <w:numId w:val="10"/>
              </w:numPr>
              <w:rPr>
                <w:rFonts w:ascii="Arial" w:eastAsia="Times New Roman" w:hAnsi="Arial" w:cs="Arial"/>
                <w:lang w:eastAsia="es-ES"/>
              </w:rPr>
            </w:pPr>
            <w:r w:rsidRPr="00721907">
              <w:rPr>
                <w:rFonts w:ascii="Arial" w:eastAsia="Times New Roman" w:hAnsi="Arial" w:cs="Arial"/>
                <w:lang w:eastAsia="es-ES"/>
              </w:rPr>
              <w:t>Intensiva</w:t>
            </w:r>
          </w:p>
        </w:tc>
        <w:tc>
          <w:tcPr>
            <w:tcW w:w="2099" w:type="dxa"/>
            <w:vAlign w:val="center"/>
          </w:tcPr>
          <w:p w:rsidR="008A4187" w:rsidRDefault="008A4187">
            <w:pPr>
              <w:jc w:val="right"/>
              <w:rPr>
                <w:rFonts w:ascii="Arial" w:hAnsi="Arial" w:cs="Arial"/>
                <w:sz w:val="20"/>
                <w:szCs w:val="20"/>
              </w:rPr>
            </w:pPr>
            <w:r>
              <w:rPr>
                <w:rFonts w:ascii="Arial" w:hAnsi="Arial" w:cs="Arial"/>
                <w:sz w:val="20"/>
                <w:szCs w:val="20"/>
              </w:rPr>
              <w:t>$196.16</w:t>
            </w:r>
          </w:p>
        </w:tc>
      </w:tr>
    </w:tbl>
    <w:p w:rsidR="00D5023F" w:rsidRPr="00721907" w:rsidRDefault="00D5023F" w:rsidP="00D5023F">
      <w:pPr>
        <w:rPr>
          <w:rFonts w:ascii="Arial" w:eastAsia="Times New Roman" w:hAnsi="Arial" w:cs="Arial"/>
          <w:bCs/>
          <w:lang w:eastAsia="es-ES"/>
        </w:rPr>
      </w:pPr>
    </w:p>
    <w:p w:rsidR="00D5023F" w:rsidRPr="00721907" w:rsidRDefault="00D5023F" w:rsidP="00D5023F">
      <w:pPr>
        <w:rPr>
          <w:rFonts w:ascii="Arial" w:eastAsia="Times New Roman" w:hAnsi="Arial" w:cs="Arial"/>
          <w:bCs/>
          <w:lang w:eastAsia="es-ES"/>
        </w:rPr>
      </w:pPr>
    </w:p>
    <w:p w:rsidR="00D5023F" w:rsidRPr="00721907" w:rsidRDefault="00D5023F" w:rsidP="00D5023F">
      <w:pPr>
        <w:rPr>
          <w:rFonts w:ascii="Arial" w:eastAsia="Times New Roman" w:hAnsi="Arial" w:cs="Arial"/>
          <w:lang w:eastAsia="es-ES"/>
        </w:rPr>
      </w:pPr>
      <w:r w:rsidRPr="00721907">
        <w:rPr>
          <w:rFonts w:ascii="Arial" w:eastAsia="Times New Roman" w:hAnsi="Arial" w:cs="Arial"/>
          <w:b/>
          <w:bCs/>
          <w:lang w:eastAsia="es-ES"/>
        </w:rPr>
        <w:t xml:space="preserve">Artículo 60.- </w:t>
      </w:r>
      <w:r w:rsidRPr="00721907">
        <w:rPr>
          <w:rFonts w:ascii="Arial" w:eastAsia="Times New Roman" w:hAnsi="Arial" w:cs="Arial"/>
          <w:lang w:eastAsia="es-ES"/>
        </w:rPr>
        <w:t>Las tarifas por el suministro de agua potable bajo el régimen de servicio medido en la cabecera municipal, se basan en la clasificación establecida en el Reglamento para la prestación de los servicios de agua potable, alcantarillado, y saneamiento del municipio de Cocula,y serán:</w:t>
      </w:r>
    </w:p>
    <w:p w:rsidR="00D5023F" w:rsidRPr="00721907" w:rsidRDefault="00D5023F" w:rsidP="00D5023F">
      <w:pPr>
        <w:rPr>
          <w:rFonts w:ascii="Arial" w:eastAsia="Times New Roman" w:hAnsi="Arial" w:cs="Arial"/>
          <w:lang w:eastAsia="es-ES"/>
        </w:rPr>
      </w:pPr>
    </w:p>
    <w:p w:rsidR="00D5023F" w:rsidRPr="00721907" w:rsidRDefault="00D5023F" w:rsidP="0032389F">
      <w:pPr>
        <w:numPr>
          <w:ilvl w:val="0"/>
          <w:numId w:val="11"/>
        </w:numPr>
        <w:rPr>
          <w:rFonts w:ascii="Arial" w:eastAsia="Times New Roman" w:hAnsi="Arial" w:cs="Arial"/>
          <w:lang w:eastAsia="es-ES"/>
        </w:rPr>
      </w:pPr>
      <w:r w:rsidRPr="00721907">
        <w:rPr>
          <w:rFonts w:ascii="Arial" w:eastAsia="Times New Roman" w:hAnsi="Arial" w:cs="Arial"/>
          <w:lang w:eastAsia="es-ES"/>
        </w:rPr>
        <w:t>Habitacional:</w:t>
      </w:r>
    </w:p>
    <w:p w:rsidR="00D5023F" w:rsidRPr="008A4187" w:rsidRDefault="00D5023F" w:rsidP="00D5023F">
      <w:pPr>
        <w:rPr>
          <w:rFonts w:ascii="Arial" w:eastAsia="Times New Roman" w:hAnsi="Arial" w:cs="Arial"/>
          <w:lang w:eastAsia="es-ES"/>
        </w:rPr>
      </w:pPr>
      <w:r w:rsidRPr="00721907">
        <w:rPr>
          <w:rFonts w:ascii="Arial" w:eastAsia="Times New Roman" w:hAnsi="Arial" w:cs="Arial"/>
          <w:lang w:eastAsia="es-ES"/>
        </w:rPr>
        <w:t xml:space="preserve">Cuando el consumo mensual no rebase </w:t>
      </w:r>
      <w:r w:rsidR="00207247">
        <w:rPr>
          <w:rFonts w:ascii="Arial" w:eastAsia="Times New Roman" w:hAnsi="Arial" w:cs="Arial"/>
          <w:lang w:eastAsia="es-ES"/>
        </w:rPr>
        <w:t xml:space="preserve">los </w:t>
      </w:r>
      <w:smartTag w:uri="urn:schemas-microsoft-com:office:smarttags" w:element="metricconverter">
        <w:smartTagPr>
          <w:attr w:name="ProductID" w:val="12 m3"/>
        </w:smartTagPr>
        <w:r w:rsidR="00207247">
          <w:rPr>
            <w:rFonts w:ascii="Arial" w:eastAsia="Times New Roman" w:hAnsi="Arial" w:cs="Arial"/>
            <w:lang w:eastAsia="es-ES"/>
          </w:rPr>
          <w:t>12</w:t>
        </w:r>
        <w:r w:rsidRPr="008A4187">
          <w:rPr>
            <w:rFonts w:ascii="Arial" w:eastAsia="Times New Roman" w:hAnsi="Arial" w:cs="Arial"/>
            <w:lang w:eastAsia="es-ES"/>
          </w:rPr>
          <w:t xml:space="preserve"> m</w:t>
        </w:r>
        <w:r w:rsidRPr="008A4187">
          <w:rPr>
            <w:rFonts w:ascii="Arial" w:eastAsia="Times New Roman" w:hAnsi="Arial" w:cs="Arial"/>
            <w:vertAlign w:val="superscript"/>
            <w:lang w:eastAsia="es-ES"/>
          </w:rPr>
          <w:t>3</w:t>
        </w:r>
      </w:smartTag>
      <w:r w:rsidRPr="008A4187">
        <w:rPr>
          <w:rFonts w:ascii="Arial" w:eastAsia="Times New Roman" w:hAnsi="Arial" w:cs="Arial"/>
          <w:lang w:eastAsia="es-ES"/>
        </w:rPr>
        <w:t>,se aplicará la tarifa básica de $</w:t>
      </w:r>
      <w:r w:rsidR="00207247">
        <w:rPr>
          <w:rFonts w:ascii="Arial" w:eastAsia="Times New Roman" w:hAnsi="Arial" w:cs="Arial"/>
          <w:lang w:eastAsia="es-ES"/>
        </w:rPr>
        <w:t>64.39</w:t>
      </w:r>
      <w:r w:rsidRPr="008A4187">
        <w:rPr>
          <w:rFonts w:ascii="Arial" w:eastAsia="Times New Roman" w:hAnsi="Arial" w:cs="Arial"/>
          <w:lang w:eastAsia="es-ES"/>
        </w:rPr>
        <w:t>, y por cada metro cúbico adicional se sumará la tarifa correspondiente de acuerdo a los siguientes rangos:</w:t>
      </w:r>
    </w:p>
    <w:p w:rsidR="008A4187" w:rsidRPr="008A4187" w:rsidRDefault="008A4187" w:rsidP="00D5023F">
      <w:pPr>
        <w:rPr>
          <w:rFonts w:ascii="Arial" w:eastAsia="Times New Roman" w:hAnsi="Arial" w:cs="Arial"/>
          <w:lang w:eastAsia="es-ES"/>
        </w:rPr>
      </w:pPr>
    </w:p>
    <w:tbl>
      <w:tblPr>
        <w:tblW w:w="5613" w:type="dxa"/>
        <w:tblInd w:w="70" w:type="dxa"/>
        <w:tblCellMar>
          <w:left w:w="70" w:type="dxa"/>
          <w:right w:w="70" w:type="dxa"/>
        </w:tblCellMar>
        <w:tblLook w:val="04A0" w:firstRow="1" w:lastRow="0" w:firstColumn="1" w:lastColumn="0" w:noHBand="0" w:noVBand="1"/>
      </w:tblPr>
      <w:tblGrid>
        <w:gridCol w:w="3851"/>
        <w:gridCol w:w="881"/>
        <w:gridCol w:w="881"/>
      </w:tblGrid>
      <w:tr w:rsidR="00207247" w:rsidRPr="00207247">
        <w:trPr>
          <w:trHeight w:val="396"/>
        </w:trPr>
        <w:tc>
          <w:tcPr>
            <w:tcW w:w="3851"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3 a"/>
              </w:smartTagPr>
              <w:r w:rsidRPr="00207247">
                <w:rPr>
                  <w:rFonts w:ascii="Arial" w:eastAsia="Times New Roman" w:hAnsi="Arial" w:cs="Arial"/>
                  <w:color w:val="000000"/>
                  <w:sz w:val="20"/>
                  <w:szCs w:val="20"/>
                  <w:lang w:val="es-ES" w:eastAsia="es-ES"/>
                </w:rPr>
                <w:t>13 a</w:t>
              </w:r>
            </w:smartTag>
            <w:r w:rsidRPr="00207247">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20 m3"/>
              </w:smartTagPr>
              <w:r w:rsidRPr="00207247">
                <w:rPr>
                  <w:rFonts w:ascii="Arial" w:eastAsia="Times New Roman" w:hAnsi="Arial" w:cs="Arial"/>
                  <w:color w:val="000000"/>
                  <w:sz w:val="20"/>
                  <w:szCs w:val="20"/>
                  <w:lang w:val="es-ES" w:eastAsia="es-ES"/>
                </w:rPr>
                <w:t>20 m</w:t>
              </w:r>
              <w:r w:rsidRPr="00207247">
                <w:rPr>
                  <w:rFonts w:ascii="Arial" w:eastAsia="Times New Roman" w:hAnsi="Arial" w:cs="Arial"/>
                  <w:color w:val="000000"/>
                  <w:sz w:val="20"/>
                  <w:szCs w:val="20"/>
                  <w:vertAlign w:val="superscript"/>
                  <w:lang w:val="es-ES" w:eastAsia="es-ES"/>
                </w:rPr>
                <w:t>3</w:t>
              </w:r>
            </w:smartTag>
          </w:p>
        </w:tc>
        <w:tc>
          <w:tcPr>
            <w:tcW w:w="881"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881"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$6.41</w:t>
            </w:r>
          </w:p>
        </w:tc>
      </w:tr>
      <w:tr w:rsidR="00207247" w:rsidRPr="00207247">
        <w:trPr>
          <w:trHeight w:val="396"/>
        </w:trPr>
        <w:tc>
          <w:tcPr>
            <w:tcW w:w="3851"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21 a"/>
              </w:smartTagPr>
              <w:r w:rsidRPr="00207247">
                <w:rPr>
                  <w:rFonts w:ascii="Arial" w:eastAsia="Times New Roman" w:hAnsi="Arial" w:cs="Arial"/>
                  <w:color w:val="000000"/>
                  <w:sz w:val="20"/>
                  <w:szCs w:val="20"/>
                  <w:lang w:val="es-ES" w:eastAsia="es-ES"/>
                </w:rPr>
                <w:t>21 a</w:t>
              </w:r>
            </w:smartTag>
            <w:r w:rsidRPr="00207247">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30 m3"/>
              </w:smartTagPr>
              <w:r w:rsidRPr="00207247">
                <w:rPr>
                  <w:rFonts w:ascii="Arial" w:eastAsia="Times New Roman" w:hAnsi="Arial" w:cs="Arial"/>
                  <w:color w:val="000000"/>
                  <w:sz w:val="20"/>
                  <w:szCs w:val="20"/>
                  <w:lang w:val="es-ES" w:eastAsia="es-ES"/>
                </w:rPr>
                <w:t>30 m</w:t>
              </w:r>
              <w:r w:rsidRPr="00207247">
                <w:rPr>
                  <w:rFonts w:ascii="Arial" w:eastAsia="Times New Roman" w:hAnsi="Arial" w:cs="Arial"/>
                  <w:color w:val="000000"/>
                  <w:sz w:val="20"/>
                  <w:szCs w:val="20"/>
                  <w:vertAlign w:val="superscript"/>
                  <w:lang w:val="es-ES" w:eastAsia="es-ES"/>
                </w:rPr>
                <w:t>3</w:t>
              </w:r>
            </w:smartTag>
          </w:p>
        </w:tc>
        <w:tc>
          <w:tcPr>
            <w:tcW w:w="881"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881"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$6.85</w:t>
            </w:r>
          </w:p>
        </w:tc>
      </w:tr>
      <w:tr w:rsidR="00207247" w:rsidRPr="00207247">
        <w:trPr>
          <w:trHeight w:val="396"/>
        </w:trPr>
        <w:tc>
          <w:tcPr>
            <w:tcW w:w="3851"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31 a"/>
              </w:smartTagPr>
              <w:r w:rsidRPr="00207247">
                <w:rPr>
                  <w:rFonts w:ascii="Arial" w:eastAsia="Times New Roman" w:hAnsi="Arial" w:cs="Arial"/>
                  <w:color w:val="000000"/>
                  <w:sz w:val="20"/>
                  <w:szCs w:val="20"/>
                  <w:lang w:val="es-ES" w:eastAsia="es-ES"/>
                </w:rPr>
                <w:t>31 a</w:t>
              </w:r>
            </w:smartTag>
            <w:r w:rsidRPr="00207247">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50 m3"/>
              </w:smartTagPr>
              <w:r w:rsidRPr="00207247">
                <w:rPr>
                  <w:rFonts w:ascii="Arial" w:eastAsia="Times New Roman" w:hAnsi="Arial" w:cs="Arial"/>
                  <w:color w:val="000000"/>
                  <w:sz w:val="20"/>
                  <w:szCs w:val="20"/>
                  <w:lang w:val="es-ES" w:eastAsia="es-ES"/>
                </w:rPr>
                <w:t>50 m</w:t>
              </w:r>
              <w:r w:rsidRPr="00207247">
                <w:rPr>
                  <w:rFonts w:ascii="Arial" w:eastAsia="Times New Roman" w:hAnsi="Arial" w:cs="Arial"/>
                  <w:color w:val="000000"/>
                  <w:sz w:val="20"/>
                  <w:szCs w:val="20"/>
                  <w:vertAlign w:val="superscript"/>
                  <w:lang w:val="es-ES" w:eastAsia="es-ES"/>
                </w:rPr>
                <w:t>3</w:t>
              </w:r>
            </w:smartTag>
          </w:p>
        </w:tc>
        <w:tc>
          <w:tcPr>
            <w:tcW w:w="881"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881"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$7.32</w:t>
            </w:r>
          </w:p>
        </w:tc>
      </w:tr>
      <w:tr w:rsidR="00207247" w:rsidRPr="00207247">
        <w:trPr>
          <w:trHeight w:val="396"/>
        </w:trPr>
        <w:tc>
          <w:tcPr>
            <w:tcW w:w="3851"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51 a"/>
              </w:smartTagPr>
              <w:r w:rsidRPr="00207247">
                <w:rPr>
                  <w:rFonts w:ascii="Arial" w:eastAsia="Times New Roman" w:hAnsi="Arial" w:cs="Arial"/>
                  <w:color w:val="000000"/>
                  <w:sz w:val="20"/>
                  <w:szCs w:val="20"/>
                  <w:lang w:val="es-ES" w:eastAsia="es-ES"/>
                </w:rPr>
                <w:t>51 a</w:t>
              </w:r>
            </w:smartTag>
            <w:r w:rsidRPr="00207247">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70 m3"/>
              </w:smartTagPr>
              <w:r w:rsidRPr="00207247">
                <w:rPr>
                  <w:rFonts w:ascii="Arial" w:eastAsia="Times New Roman" w:hAnsi="Arial" w:cs="Arial"/>
                  <w:color w:val="000000"/>
                  <w:sz w:val="20"/>
                  <w:szCs w:val="20"/>
                  <w:lang w:val="es-ES" w:eastAsia="es-ES"/>
                </w:rPr>
                <w:t>70 m</w:t>
              </w:r>
              <w:r w:rsidRPr="00207247">
                <w:rPr>
                  <w:rFonts w:ascii="Arial" w:eastAsia="Times New Roman" w:hAnsi="Arial" w:cs="Arial"/>
                  <w:color w:val="000000"/>
                  <w:sz w:val="20"/>
                  <w:szCs w:val="20"/>
                  <w:vertAlign w:val="superscript"/>
                  <w:lang w:val="es-ES" w:eastAsia="es-ES"/>
                </w:rPr>
                <w:t>3</w:t>
              </w:r>
            </w:smartTag>
          </w:p>
        </w:tc>
        <w:tc>
          <w:tcPr>
            <w:tcW w:w="881"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881"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$7.84</w:t>
            </w:r>
          </w:p>
        </w:tc>
      </w:tr>
      <w:tr w:rsidR="00207247" w:rsidRPr="00207247">
        <w:trPr>
          <w:trHeight w:val="396"/>
        </w:trPr>
        <w:tc>
          <w:tcPr>
            <w:tcW w:w="3851"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71 a"/>
              </w:smartTagPr>
              <w:r w:rsidRPr="00207247">
                <w:rPr>
                  <w:rFonts w:ascii="Arial" w:eastAsia="Times New Roman" w:hAnsi="Arial" w:cs="Arial"/>
                  <w:color w:val="000000"/>
                  <w:sz w:val="20"/>
                  <w:szCs w:val="20"/>
                  <w:lang w:val="es-ES" w:eastAsia="es-ES"/>
                </w:rPr>
                <w:t>71 a</w:t>
              </w:r>
            </w:smartTag>
            <w:r w:rsidRPr="00207247">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100 m3"/>
              </w:smartTagPr>
              <w:r w:rsidRPr="00207247">
                <w:rPr>
                  <w:rFonts w:ascii="Arial" w:eastAsia="Times New Roman" w:hAnsi="Arial" w:cs="Arial"/>
                  <w:color w:val="000000"/>
                  <w:sz w:val="20"/>
                  <w:szCs w:val="20"/>
                  <w:lang w:val="es-ES" w:eastAsia="es-ES"/>
                </w:rPr>
                <w:t>100 m</w:t>
              </w:r>
              <w:r w:rsidRPr="00207247">
                <w:rPr>
                  <w:rFonts w:ascii="Arial" w:eastAsia="Times New Roman" w:hAnsi="Arial" w:cs="Arial"/>
                  <w:color w:val="000000"/>
                  <w:sz w:val="20"/>
                  <w:szCs w:val="20"/>
                  <w:vertAlign w:val="superscript"/>
                  <w:lang w:val="es-ES" w:eastAsia="es-ES"/>
                </w:rPr>
                <w:t>3</w:t>
              </w:r>
            </w:smartTag>
          </w:p>
        </w:tc>
        <w:tc>
          <w:tcPr>
            <w:tcW w:w="881"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881"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$11.27</w:t>
            </w:r>
          </w:p>
        </w:tc>
      </w:tr>
      <w:tr w:rsidR="00207247" w:rsidRPr="00207247">
        <w:trPr>
          <w:trHeight w:val="396"/>
        </w:trPr>
        <w:tc>
          <w:tcPr>
            <w:tcW w:w="3851"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01 a"/>
              </w:smartTagPr>
              <w:r w:rsidRPr="00207247">
                <w:rPr>
                  <w:rFonts w:ascii="Arial" w:eastAsia="Times New Roman" w:hAnsi="Arial" w:cs="Arial"/>
                  <w:color w:val="000000"/>
                  <w:sz w:val="20"/>
                  <w:szCs w:val="20"/>
                  <w:lang w:val="es-ES" w:eastAsia="es-ES"/>
                </w:rPr>
                <w:t>101 a</w:t>
              </w:r>
            </w:smartTag>
            <w:r w:rsidRPr="00207247">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150 m3"/>
              </w:smartTagPr>
              <w:r w:rsidRPr="00207247">
                <w:rPr>
                  <w:rFonts w:ascii="Arial" w:eastAsia="Times New Roman" w:hAnsi="Arial" w:cs="Arial"/>
                  <w:color w:val="000000"/>
                  <w:sz w:val="20"/>
                  <w:szCs w:val="20"/>
                  <w:lang w:val="es-ES" w:eastAsia="es-ES"/>
                </w:rPr>
                <w:t>150 m</w:t>
              </w:r>
              <w:r w:rsidRPr="00207247">
                <w:rPr>
                  <w:rFonts w:ascii="Arial" w:eastAsia="Times New Roman" w:hAnsi="Arial" w:cs="Arial"/>
                  <w:color w:val="000000"/>
                  <w:sz w:val="20"/>
                  <w:szCs w:val="20"/>
                  <w:vertAlign w:val="superscript"/>
                  <w:lang w:val="es-ES" w:eastAsia="es-ES"/>
                </w:rPr>
                <w:t>3</w:t>
              </w:r>
            </w:smartTag>
          </w:p>
        </w:tc>
        <w:tc>
          <w:tcPr>
            <w:tcW w:w="881"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881"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$12.06</w:t>
            </w:r>
          </w:p>
        </w:tc>
      </w:tr>
      <w:tr w:rsidR="00207247" w:rsidRPr="00207247">
        <w:trPr>
          <w:trHeight w:val="396"/>
        </w:trPr>
        <w:tc>
          <w:tcPr>
            <w:tcW w:w="3851"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51 m3"/>
              </w:smartTagPr>
              <w:r w:rsidRPr="00207247">
                <w:rPr>
                  <w:rFonts w:ascii="Arial" w:eastAsia="Times New Roman" w:hAnsi="Arial" w:cs="Arial"/>
                  <w:color w:val="000000"/>
                  <w:sz w:val="20"/>
                  <w:szCs w:val="20"/>
                  <w:lang w:val="es-ES" w:eastAsia="es-ES"/>
                </w:rPr>
                <w:t>151 m</w:t>
              </w:r>
              <w:r w:rsidRPr="00207247">
                <w:rPr>
                  <w:rFonts w:ascii="Arial" w:eastAsia="Times New Roman" w:hAnsi="Arial" w:cs="Arial"/>
                  <w:color w:val="000000"/>
                  <w:sz w:val="20"/>
                  <w:szCs w:val="20"/>
                  <w:vertAlign w:val="superscript"/>
                  <w:lang w:val="es-ES" w:eastAsia="es-ES"/>
                </w:rPr>
                <w:t>3</w:t>
              </w:r>
            </w:smartTag>
            <w:r w:rsidRPr="00207247">
              <w:rPr>
                <w:rFonts w:ascii="Arial" w:eastAsia="Times New Roman" w:hAnsi="Arial" w:cs="Arial"/>
                <w:color w:val="000000"/>
                <w:sz w:val="20"/>
                <w:szCs w:val="20"/>
                <w:lang w:val="es-ES" w:eastAsia="es-ES"/>
              </w:rPr>
              <w:t xml:space="preserve"> en adelante</w:t>
            </w:r>
          </w:p>
        </w:tc>
        <w:tc>
          <w:tcPr>
            <w:tcW w:w="881"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881"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$15.61</w:t>
            </w:r>
          </w:p>
        </w:tc>
      </w:tr>
    </w:tbl>
    <w:p w:rsidR="00D5023F" w:rsidRPr="00721907" w:rsidRDefault="00D5023F" w:rsidP="00D5023F">
      <w:pPr>
        <w:rPr>
          <w:rFonts w:ascii="Arial" w:eastAsia="Times New Roman" w:hAnsi="Arial" w:cs="Arial"/>
          <w:lang w:eastAsia="es-ES"/>
        </w:rPr>
      </w:pPr>
    </w:p>
    <w:p w:rsidR="00D5023F" w:rsidRPr="00721907" w:rsidRDefault="00D5023F" w:rsidP="00D5023F">
      <w:pPr>
        <w:rPr>
          <w:rFonts w:ascii="Arial" w:eastAsia="Times New Roman" w:hAnsi="Arial" w:cs="Arial"/>
          <w:lang w:eastAsia="es-ES"/>
        </w:rPr>
      </w:pPr>
    </w:p>
    <w:p w:rsidR="00D5023F" w:rsidRPr="00721907" w:rsidRDefault="00D5023F" w:rsidP="0032389F">
      <w:pPr>
        <w:numPr>
          <w:ilvl w:val="0"/>
          <w:numId w:val="11"/>
        </w:numPr>
        <w:rPr>
          <w:rFonts w:ascii="Arial" w:eastAsia="Times New Roman" w:hAnsi="Arial" w:cs="Arial"/>
          <w:lang w:eastAsia="es-ES"/>
        </w:rPr>
      </w:pPr>
      <w:r w:rsidRPr="00721907">
        <w:rPr>
          <w:rFonts w:ascii="Arial" w:eastAsia="Times New Roman" w:hAnsi="Arial" w:cs="Arial"/>
          <w:lang w:eastAsia="es-ES"/>
        </w:rPr>
        <w:t xml:space="preserve">Mixto comercial: </w:t>
      </w:r>
    </w:p>
    <w:p w:rsidR="00D5023F" w:rsidRDefault="00D5023F" w:rsidP="00D5023F">
      <w:pPr>
        <w:rPr>
          <w:rFonts w:ascii="Arial" w:eastAsia="Times New Roman" w:hAnsi="Arial" w:cs="Arial"/>
          <w:lang w:eastAsia="es-ES"/>
        </w:rPr>
      </w:pPr>
      <w:r w:rsidRPr="00721907">
        <w:rPr>
          <w:rFonts w:ascii="Arial" w:eastAsia="Times New Roman" w:hAnsi="Arial" w:cs="Arial"/>
          <w:lang w:eastAsia="es-ES"/>
        </w:rPr>
        <w:t xml:space="preserve">Cuando el consumo mensual no rebase los </w:t>
      </w:r>
      <w:smartTag w:uri="urn:schemas-microsoft-com:office:smarttags" w:element="metricconverter">
        <w:smartTagPr>
          <w:attr w:name="ProductID" w:val="12 m3"/>
        </w:smartTagPr>
        <w:r w:rsidRPr="00721907">
          <w:rPr>
            <w:rFonts w:ascii="Arial" w:eastAsia="Times New Roman" w:hAnsi="Arial" w:cs="Arial"/>
            <w:lang w:eastAsia="es-ES"/>
          </w:rPr>
          <w:t>12 m</w:t>
        </w:r>
        <w:r w:rsidRPr="00721907">
          <w:rPr>
            <w:rFonts w:ascii="Arial" w:eastAsia="Times New Roman" w:hAnsi="Arial" w:cs="Arial"/>
            <w:vertAlign w:val="superscript"/>
            <w:lang w:eastAsia="es-ES"/>
          </w:rPr>
          <w:t>3</w:t>
        </w:r>
      </w:smartTag>
      <w:r w:rsidRPr="00721907">
        <w:rPr>
          <w:rFonts w:ascii="Arial" w:eastAsia="Times New Roman" w:hAnsi="Arial" w:cs="Arial"/>
          <w:lang w:eastAsia="es-ES"/>
        </w:rPr>
        <w:t xml:space="preserve">,se aplicará la tarifa básica de </w:t>
      </w:r>
      <w:r w:rsidRPr="008A4187">
        <w:rPr>
          <w:rFonts w:ascii="Arial" w:eastAsia="Times New Roman" w:hAnsi="Arial" w:cs="Arial"/>
          <w:lang w:eastAsia="es-ES"/>
        </w:rPr>
        <w:t>$</w:t>
      </w:r>
      <w:r w:rsidR="00207247">
        <w:rPr>
          <w:rFonts w:ascii="Arial" w:eastAsia="Times New Roman" w:hAnsi="Arial" w:cs="Arial"/>
          <w:lang w:eastAsia="es-ES"/>
        </w:rPr>
        <w:t>73.83</w:t>
      </w:r>
      <w:r w:rsidRPr="008A4187">
        <w:rPr>
          <w:rFonts w:ascii="Arial" w:eastAsia="Times New Roman" w:hAnsi="Arial" w:cs="Arial"/>
          <w:lang w:eastAsia="es-ES"/>
        </w:rPr>
        <w:t xml:space="preserve"> y por cada metro cúbico adicional se sumará la tarifa correspondiente de acuerdo a los siguientes rangos:</w:t>
      </w:r>
    </w:p>
    <w:p w:rsidR="00207247" w:rsidRPr="008A4187" w:rsidRDefault="00207247" w:rsidP="00D5023F">
      <w:pPr>
        <w:rPr>
          <w:rFonts w:ascii="Arial" w:eastAsia="Times New Roman" w:hAnsi="Arial" w:cs="Arial"/>
          <w:lang w:eastAsia="es-ES"/>
        </w:rPr>
      </w:pPr>
    </w:p>
    <w:tbl>
      <w:tblPr>
        <w:tblW w:w="6348" w:type="dxa"/>
        <w:tblInd w:w="70" w:type="dxa"/>
        <w:tblCellMar>
          <w:left w:w="70" w:type="dxa"/>
          <w:right w:w="70" w:type="dxa"/>
        </w:tblCellMar>
        <w:tblLook w:val="04A0" w:firstRow="1" w:lastRow="0" w:firstColumn="1" w:lastColumn="0" w:noHBand="0" w:noVBand="1"/>
      </w:tblPr>
      <w:tblGrid>
        <w:gridCol w:w="4356"/>
        <w:gridCol w:w="996"/>
        <w:gridCol w:w="996"/>
      </w:tblGrid>
      <w:tr w:rsidR="00207247" w:rsidRPr="00207247">
        <w:trPr>
          <w:trHeight w:val="286"/>
        </w:trPr>
        <w:tc>
          <w:tcPr>
            <w:tcW w:w="4356"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3 a"/>
              </w:smartTagPr>
              <w:r w:rsidRPr="00207247">
                <w:rPr>
                  <w:rFonts w:ascii="Arial" w:eastAsia="Times New Roman" w:hAnsi="Arial" w:cs="Arial"/>
                  <w:color w:val="000000"/>
                  <w:sz w:val="20"/>
                  <w:szCs w:val="20"/>
                  <w:lang w:val="es-ES" w:eastAsia="es-ES"/>
                </w:rPr>
                <w:t>13 a</w:t>
              </w:r>
            </w:smartTag>
            <w:r w:rsidRPr="00207247">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20 m3"/>
              </w:smartTagPr>
              <w:r w:rsidRPr="00207247">
                <w:rPr>
                  <w:rFonts w:ascii="Arial" w:eastAsia="Times New Roman" w:hAnsi="Arial" w:cs="Arial"/>
                  <w:color w:val="000000"/>
                  <w:sz w:val="20"/>
                  <w:szCs w:val="20"/>
                  <w:lang w:val="es-ES" w:eastAsia="es-ES"/>
                </w:rPr>
                <w:t>20 m</w:t>
              </w:r>
              <w:r w:rsidRPr="00207247">
                <w:rPr>
                  <w:rFonts w:ascii="Arial" w:eastAsia="Times New Roman" w:hAnsi="Arial" w:cs="Arial"/>
                  <w:color w:val="000000"/>
                  <w:sz w:val="20"/>
                  <w:szCs w:val="20"/>
                  <w:vertAlign w:val="superscript"/>
                  <w:lang w:val="es-ES" w:eastAsia="es-ES"/>
                </w:rPr>
                <w:t>3</w:t>
              </w:r>
            </w:smartTag>
          </w:p>
        </w:tc>
        <w:tc>
          <w:tcPr>
            <w:tcW w:w="996"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996"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$7.74</w:t>
            </w:r>
          </w:p>
        </w:tc>
      </w:tr>
      <w:tr w:rsidR="00207247" w:rsidRPr="00207247">
        <w:trPr>
          <w:trHeight w:val="286"/>
        </w:trPr>
        <w:tc>
          <w:tcPr>
            <w:tcW w:w="4356"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21 a"/>
              </w:smartTagPr>
              <w:r w:rsidRPr="00207247">
                <w:rPr>
                  <w:rFonts w:ascii="Arial" w:eastAsia="Times New Roman" w:hAnsi="Arial" w:cs="Arial"/>
                  <w:color w:val="000000"/>
                  <w:sz w:val="20"/>
                  <w:szCs w:val="20"/>
                  <w:lang w:val="es-ES" w:eastAsia="es-ES"/>
                </w:rPr>
                <w:t>21 a</w:t>
              </w:r>
            </w:smartTag>
            <w:r w:rsidRPr="00207247">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30 m3"/>
              </w:smartTagPr>
              <w:r w:rsidRPr="00207247">
                <w:rPr>
                  <w:rFonts w:ascii="Arial" w:eastAsia="Times New Roman" w:hAnsi="Arial" w:cs="Arial"/>
                  <w:color w:val="000000"/>
                  <w:sz w:val="20"/>
                  <w:szCs w:val="20"/>
                  <w:lang w:val="es-ES" w:eastAsia="es-ES"/>
                </w:rPr>
                <w:t>30 m</w:t>
              </w:r>
              <w:r w:rsidRPr="00207247">
                <w:rPr>
                  <w:rFonts w:ascii="Arial" w:eastAsia="Times New Roman" w:hAnsi="Arial" w:cs="Arial"/>
                  <w:color w:val="000000"/>
                  <w:sz w:val="20"/>
                  <w:szCs w:val="20"/>
                  <w:vertAlign w:val="superscript"/>
                  <w:lang w:val="es-ES" w:eastAsia="es-ES"/>
                </w:rPr>
                <w:t>3</w:t>
              </w:r>
            </w:smartTag>
          </w:p>
        </w:tc>
        <w:tc>
          <w:tcPr>
            <w:tcW w:w="996"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996"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$8.27</w:t>
            </w:r>
          </w:p>
        </w:tc>
      </w:tr>
      <w:tr w:rsidR="00207247" w:rsidRPr="00207247">
        <w:trPr>
          <w:trHeight w:val="286"/>
        </w:trPr>
        <w:tc>
          <w:tcPr>
            <w:tcW w:w="4356"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31 a"/>
              </w:smartTagPr>
              <w:r w:rsidRPr="00207247">
                <w:rPr>
                  <w:rFonts w:ascii="Arial" w:eastAsia="Times New Roman" w:hAnsi="Arial" w:cs="Arial"/>
                  <w:color w:val="000000"/>
                  <w:sz w:val="20"/>
                  <w:szCs w:val="20"/>
                  <w:lang w:val="es-ES" w:eastAsia="es-ES"/>
                </w:rPr>
                <w:t>31 a</w:t>
              </w:r>
            </w:smartTag>
            <w:r w:rsidRPr="00207247">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50 m3"/>
              </w:smartTagPr>
              <w:r w:rsidRPr="00207247">
                <w:rPr>
                  <w:rFonts w:ascii="Arial" w:eastAsia="Times New Roman" w:hAnsi="Arial" w:cs="Arial"/>
                  <w:color w:val="000000"/>
                  <w:sz w:val="20"/>
                  <w:szCs w:val="20"/>
                  <w:lang w:val="es-ES" w:eastAsia="es-ES"/>
                </w:rPr>
                <w:t>50 m</w:t>
              </w:r>
              <w:r w:rsidRPr="00207247">
                <w:rPr>
                  <w:rFonts w:ascii="Arial" w:eastAsia="Times New Roman" w:hAnsi="Arial" w:cs="Arial"/>
                  <w:color w:val="000000"/>
                  <w:sz w:val="20"/>
                  <w:szCs w:val="20"/>
                  <w:vertAlign w:val="superscript"/>
                  <w:lang w:val="es-ES" w:eastAsia="es-ES"/>
                </w:rPr>
                <w:t>3</w:t>
              </w:r>
            </w:smartTag>
          </w:p>
        </w:tc>
        <w:tc>
          <w:tcPr>
            <w:tcW w:w="996"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996"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$8.86</w:t>
            </w:r>
          </w:p>
        </w:tc>
      </w:tr>
      <w:tr w:rsidR="00207247" w:rsidRPr="00207247">
        <w:trPr>
          <w:trHeight w:val="286"/>
        </w:trPr>
        <w:tc>
          <w:tcPr>
            <w:tcW w:w="4356"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51 a"/>
              </w:smartTagPr>
              <w:r w:rsidRPr="00207247">
                <w:rPr>
                  <w:rFonts w:ascii="Arial" w:eastAsia="Times New Roman" w:hAnsi="Arial" w:cs="Arial"/>
                  <w:color w:val="000000"/>
                  <w:sz w:val="20"/>
                  <w:szCs w:val="20"/>
                  <w:lang w:val="es-ES" w:eastAsia="es-ES"/>
                </w:rPr>
                <w:t>51 a</w:t>
              </w:r>
            </w:smartTag>
            <w:r w:rsidRPr="00207247">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70 m3"/>
              </w:smartTagPr>
              <w:r w:rsidRPr="00207247">
                <w:rPr>
                  <w:rFonts w:ascii="Arial" w:eastAsia="Times New Roman" w:hAnsi="Arial" w:cs="Arial"/>
                  <w:color w:val="000000"/>
                  <w:sz w:val="20"/>
                  <w:szCs w:val="20"/>
                  <w:lang w:val="es-ES" w:eastAsia="es-ES"/>
                </w:rPr>
                <w:t>70 m</w:t>
              </w:r>
              <w:r w:rsidRPr="00207247">
                <w:rPr>
                  <w:rFonts w:ascii="Arial" w:eastAsia="Times New Roman" w:hAnsi="Arial" w:cs="Arial"/>
                  <w:color w:val="000000"/>
                  <w:sz w:val="20"/>
                  <w:szCs w:val="20"/>
                  <w:vertAlign w:val="superscript"/>
                  <w:lang w:val="es-ES" w:eastAsia="es-ES"/>
                </w:rPr>
                <w:t>3</w:t>
              </w:r>
            </w:smartTag>
          </w:p>
        </w:tc>
        <w:tc>
          <w:tcPr>
            <w:tcW w:w="996"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996"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$9.48</w:t>
            </w:r>
          </w:p>
        </w:tc>
      </w:tr>
      <w:tr w:rsidR="00207247" w:rsidRPr="00207247">
        <w:trPr>
          <w:trHeight w:val="286"/>
        </w:trPr>
        <w:tc>
          <w:tcPr>
            <w:tcW w:w="4356"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71 a"/>
              </w:smartTagPr>
              <w:r w:rsidRPr="00207247">
                <w:rPr>
                  <w:rFonts w:ascii="Arial" w:eastAsia="Times New Roman" w:hAnsi="Arial" w:cs="Arial"/>
                  <w:color w:val="000000"/>
                  <w:sz w:val="20"/>
                  <w:szCs w:val="20"/>
                  <w:lang w:val="es-ES" w:eastAsia="es-ES"/>
                </w:rPr>
                <w:t>71 a</w:t>
              </w:r>
            </w:smartTag>
            <w:r w:rsidRPr="00207247">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100 m3"/>
              </w:smartTagPr>
              <w:r w:rsidRPr="00207247">
                <w:rPr>
                  <w:rFonts w:ascii="Arial" w:eastAsia="Times New Roman" w:hAnsi="Arial" w:cs="Arial"/>
                  <w:color w:val="000000"/>
                  <w:sz w:val="20"/>
                  <w:szCs w:val="20"/>
                  <w:lang w:val="es-ES" w:eastAsia="es-ES"/>
                </w:rPr>
                <w:t>100 m</w:t>
              </w:r>
              <w:r w:rsidRPr="00207247">
                <w:rPr>
                  <w:rFonts w:ascii="Arial" w:eastAsia="Times New Roman" w:hAnsi="Arial" w:cs="Arial"/>
                  <w:color w:val="000000"/>
                  <w:sz w:val="20"/>
                  <w:szCs w:val="20"/>
                  <w:vertAlign w:val="superscript"/>
                  <w:lang w:val="es-ES" w:eastAsia="es-ES"/>
                </w:rPr>
                <w:t>3</w:t>
              </w:r>
            </w:smartTag>
          </w:p>
        </w:tc>
        <w:tc>
          <w:tcPr>
            <w:tcW w:w="996"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996"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$11.27</w:t>
            </w:r>
          </w:p>
        </w:tc>
      </w:tr>
      <w:tr w:rsidR="00207247" w:rsidRPr="00207247">
        <w:trPr>
          <w:trHeight w:val="286"/>
        </w:trPr>
        <w:tc>
          <w:tcPr>
            <w:tcW w:w="4356"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01 a"/>
              </w:smartTagPr>
              <w:r w:rsidRPr="00207247">
                <w:rPr>
                  <w:rFonts w:ascii="Arial" w:eastAsia="Times New Roman" w:hAnsi="Arial" w:cs="Arial"/>
                  <w:color w:val="000000"/>
                  <w:sz w:val="20"/>
                  <w:szCs w:val="20"/>
                  <w:lang w:val="es-ES" w:eastAsia="es-ES"/>
                </w:rPr>
                <w:t>101 a</w:t>
              </w:r>
            </w:smartTag>
            <w:r w:rsidRPr="00207247">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150 m3"/>
              </w:smartTagPr>
              <w:r w:rsidRPr="00207247">
                <w:rPr>
                  <w:rFonts w:ascii="Arial" w:eastAsia="Times New Roman" w:hAnsi="Arial" w:cs="Arial"/>
                  <w:color w:val="000000"/>
                  <w:sz w:val="20"/>
                  <w:szCs w:val="20"/>
                  <w:lang w:val="es-ES" w:eastAsia="es-ES"/>
                </w:rPr>
                <w:t>150 m</w:t>
              </w:r>
              <w:r w:rsidRPr="00207247">
                <w:rPr>
                  <w:rFonts w:ascii="Arial" w:eastAsia="Times New Roman" w:hAnsi="Arial" w:cs="Arial"/>
                  <w:color w:val="000000"/>
                  <w:sz w:val="20"/>
                  <w:szCs w:val="20"/>
                  <w:vertAlign w:val="superscript"/>
                  <w:lang w:val="es-ES" w:eastAsia="es-ES"/>
                </w:rPr>
                <w:t>3</w:t>
              </w:r>
            </w:smartTag>
          </w:p>
        </w:tc>
        <w:tc>
          <w:tcPr>
            <w:tcW w:w="996"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996"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$12.06</w:t>
            </w:r>
          </w:p>
        </w:tc>
      </w:tr>
      <w:tr w:rsidR="00207247" w:rsidRPr="00207247">
        <w:trPr>
          <w:trHeight w:val="286"/>
        </w:trPr>
        <w:tc>
          <w:tcPr>
            <w:tcW w:w="4356"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51 m3"/>
              </w:smartTagPr>
              <w:r w:rsidRPr="00207247">
                <w:rPr>
                  <w:rFonts w:ascii="Arial" w:eastAsia="Times New Roman" w:hAnsi="Arial" w:cs="Arial"/>
                  <w:color w:val="000000"/>
                  <w:sz w:val="20"/>
                  <w:szCs w:val="20"/>
                  <w:lang w:val="es-ES" w:eastAsia="es-ES"/>
                </w:rPr>
                <w:t>151 m</w:t>
              </w:r>
              <w:r w:rsidRPr="00207247">
                <w:rPr>
                  <w:rFonts w:ascii="Arial" w:eastAsia="Times New Roman" w:hAnsi="Arial" w:cs="Arial"/>
                  <w:color w:val="000000"/>
                  <w:sz w:val="20"/>
                  <w:szCs w:val="20"/>
                  <w:vertAlign w:val="superscript"/>
                  <w:lang w:val="es-ES" w:eastAsia="es-ES"/>
                </w:rPr>
                <w:t>3</w:t>
              </w:r>
            </w:smartTag>
            <w:r w:rsidRPr="00207247">
              <w:rPr>
                <w:rFonts w:ascii="Arial" w:eastAsia="Times New Roman" w:hAnsi="Arial" w:cs="Arial"/>
                <w:color w:val="000000"/>
                <w:sz w:val="20"/>
                <w:szCs w:val="20"/>
                <w:lang w:val="es-ES" w:eastAsia="es-ES"/>
              </w:rPr>
              <w:t xml:space="preserve"> en adelante</w:t>
            </w:r>
          </w:p>
        </w:tc>
        <w:tc>
          <w:tcPr>
            <w:tcW w:w="996"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996"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$15.61</w:t>
            </w:r>
          </w:p>
        </w:tc>
      </w:tr>
    </w:tbl>
    <w:p w:rsidR="00D5023F" w:rsidRPr="00721907" w:rsidRDefault="00D5023F" w:rsidP="00D5023F">
      <w:pPr>
        <w:ind w:left="680"/>
        <w:rPr>
          <w:rFonts w:ascii="Arial" w:eastAsia="Times New Roman" w:hAnsi="Arial" w:cs="Arial"/>
          <w:lang w:eastAsia="es-ES"/>
        </w:rPr>
      </w:pPr>
    </w:p>
    <w:p w:rsidR="00D5023F" w:rsidRPr="00721907" w:rsidRDefault="00D5023F" w:rsidP="00D5023F">
      <w:pPr>
        <w:ind w:left="680"/>
        <w:rPr>
          <w:rFonts w:ascii="Arial" w:eastAsia="Times New Roman" w:hAnsi="Arial" w:cs="Arial"/>
          <w:lang w:eastAsia="es-ES"/>
        </w:rPr>
      </w:pPr>
    </w:p>
    <w:p w:rsidR="00D5023F" w:rsidRPr="00721907" w:rsidRDefault="00D5023F" w:rsidP="0032389F">
      <w:pPr>
        <w:numPr>
          <w:ilvl w:val="0"/>
          <w:numId w:val="11"/>
        </w:numPr>
        <w:rPr>
          <w:rFonts w:ascii="Arial" w:eastAsia="Times New Roman" w:hAnsi="Arial" w:cs="Arial"/>
          <w:lang w:eastAsia="es-ES"/>
        </w:rPr>
      </w:pPr>
      <w:r w:rsidRPr="00721907">
        <w:rPr>
          <w:rFonts w:ascii="Arial" w:eastAsia="Times New Roman" w:hAnsi="Arial" w:cs="Arial"/>
          <w:lang w:eastAsia="es-ES"/>
        </w:rPr>
        <w:t xml:space="preserve">Mixto rural: </w:t>
      </w:r>
    </w:p>
    <w:p w:rsidR="00D5023F" w:rsidRPr="008A4187" w:rsidRDefault="00D5023F" w:rsidP="00D5023F">
      <w:pPr>
        <w:rPr>
          <w:rFonts w:ascii="Arial" w:eastAsia="Times New Roman" w:hAnsi="Arial" w:cs="Arial"/>
          <w:lang w:eastAsia="es-ES"/>
        </w:rPr>
      </w:pPr>
      <w:r w:rsidRPr="00721907">
        <w:rPr>
          <w:rFonts w:ascii="Arial" w:eastAsia="Times New Roman" w:hAnsi="Arial" w:cs="Arial"/>
          <w:lang w:eastAsia="es-ES"/>
        </w:rPr>
        <w:t xml:space="preserve">Cuando el consumo mensual no rebase los </w:t>
      </w:r>
      <w:smartTag w:uri="urn:schemas-microsoft-com:office:smarttags" w:element="metricconverter">
        <w:smartTagPr>
          <w:attr w:name="ProductID" w:val="12 m3"/>
        </w:smartTagPr>
        <w:r w:rsidRPr="00721907">
          <w:rPr>
            <w:rFonts w:ascii="Arial" w:eastAsia="Times New Roman" w:hAnsi="Arial" w:cs="Arial"/>
            <w:lang w:eastAsia="es-ES"/>
          </w:rPr>
          <w:t>12 m</w:t>
        </w:r>
        <w:r w:rsidRPr="00721907">
          <w:rPr>
            <w:rFonts w:ascii="Arial" w:eastAsia="Times New Roman" w:hAnsi="Arial" w:cs="Arial"/>
            <w:vertAlign w:val="superscript"/>
            <w:lang w:eastAsia="es-ES"/>
          </w:rPr>
          <w:t>3</w:t>
        </w:r>
      </w:smartTag>
      <w:r w:rsidRPr="00721907">
        <w:rPr>
          <w:rFonts w:ascii="Arial" w:eastAsia="Times New Roman" w:hAnsi="Arial" w:cs="Arial"/>
          <w:lang w:eastAsia="es-ES"/>
        </w:rPr>
        <w:t xml:space="preserve">,se aplicará la tarifa básica de </w:t>
      </w:r>
      <w:r w:rsidR="00207247">
        <w:rPr>
          <w:rFonts w:ascii="Arial" w:eastAsia="Times New Roman" w:hAnsi="Arial" w:cs="Arial"/>
          <w:lang w:eastAsia="es-ES"/>
        </w:rPr>
        <w:t>$70.29</w:t>
      </w:r>
      <w:r w:rsidRPr="008A4187">
        <w:rPr>
          <w:rFonts w:ascii="Arial" w:eastAsia="Times New Roman" w:hAnsi="Arial" w:cs="Arial"/>
          <w:lang w:eastAsia="es-ES"/>
        </w:rPr>
        <w:t xml:space="preserve"> y por cada metro cúbico adicional se sumará la tarifa correspondiente de acuerdo a los siguientes rangos:</w:t>
      </w:r>
    </w:p>
    <w:p w:rsidR="00D5023F" w:rsidRPr="008A4187" w:rsidRDefault="00D5023F" w:rsidP="00D5023F">
      <w:pPr>
        <w:rPr>
          <w:rFonts w:ascii="Arial" w:eastAsia="Times New Roman" w:hAnsi="Arial" w:cs="Arial"/>
          <w:lang w:eastAsia="es-ES"/>
        </w:rPr>
      </w:pPr>
    </w:p>
    <w:tbl>
      <w:tblPr>
        <w:tblW w:w="5959" w:type="dxa"/>
        <w:tblInd w:w="70" w:type="dxa"/>
        <w:tblCellMar>
          <w:left w:w="70" w:type="dxa"/>
          <w:right w:w="70" w:type="dxa"/>
        </w:tblCellMar>
        <w:tblLook w:val="04A0" w:firstRow="1" w:lastRow="0" w:firstColumn="1" w:lastColumn="0" w:noHBand="0" w:noVBand="1"/>
      </w:tblPr>
      <w:tblGrid>
        <w:gridCol w:w="4089"/>
        <w:gridCol w:w="935"/>
        <w:gridCol w:w="935"/>
      </w:tblGrid>
      <w:tr w:rsidR="00207247" w:rsidRPr="00207247">
        <w:trPr>
          <w:trHeight w:val="361"/>
        </w:trPr>
        <w:tc>
          <w:tcPr>
            <w:tcW w:w="4089"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3 a"/>
              </w:smartTagPr>
              <w:r w:rsidRPr="00207247">
                <w:rPr>
                  <w:rFonts w:ascii="Arial" w:eastAsia="Times New Roman" w:hAnsi="Arial" w:cs="Arial"/>
                  <w:color w:val="000000"/>
                  <w:sz w:val="20"/>
                  <w:szCs w:val="20"/>
                  <w:lang w:val="es-ES" w:eastAsia="es-ES"/>
                </w:rPr>
                <w:t>13 a</w:t>
              </w:r>
            </w:smartTag>
            <w:r w:rsidRPr="00207247">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20 m3"/>
              </w:smartTagPr>
              <w:r w:rsidRPr="00207247">
                <w:rPr>
                  <w:rFonts w:ascii="Arial" w:eastAsia="Times New Roman" w:hAnsi="Arial" w:cs="Arial"/>
                  <w:color w:val="000000"/>
                  <w:sz w:val="20"/>
                  <w:szCs w:val="20"/>
                  <w:lang w:val="es-ES" w:eastAsia="es-ES"/>
                </w:rPr>
                <w:t>20 m</w:t>
              </w:r>
              <w:r w:rsidRPr="00207247">
                <w:rPr>
                  <w:rFonts w:ascii="Arial" w:eastAsia="Times New Roman" w:hAnsi="Arial" w:cs="Arial"/>
                  <w:color w:val="000000"/>
                  <w:sz w:val="20"/>
                  <w:szCs w:val="20"/>
                  <w:vertAlign w:val="superscript"/>
                  <w:lang w:val="es-ES" w:eastAsia="es-ES"/>
                </w:rPr>
                <w:t>3</w:t>
              </w:r>
            </w:smartTag>
          </w:p>
        </w:tc>
        <w:tc>
          <w:tcPr>
            <w:tcW w:w="935"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935"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$7.04</w:t>
            </w:r>
          </w:p>
        </w:tc>
      </w:tr>
      <w:tr w:rsidR="00207247" w:rsidRPr="00207247">
        <w:trPr>
          <w:trHeight w:val="361"/>
        </w:trPr>
        <w:tc>
          <w:tcPr>
            <w:tcW w:w="4089"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21 a"/>
              </w:smartTagPr>
              <w:r w:rsidRPr="00207247">
                <w:rPr>
                  <w:rFonts w:ascii="Arial" w:eastAsia="Times New Roman" w:hAnsi="Arial" w:cs="Arial"/>
                  <w:color w:val="000000"/>
                  <w:sz w:val="20"/>
                  <w:szCs w:val="20"/>
                  <w:lang w:val="es-ES" w:eastAsia="es-ES"/>
                </w:rPr>
                <w:t>21 a</w:t>
              </w:r>
            </w:smartTag>
            <w:r w:rsidRPr="00207247">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30 m3"/>
              </w:smartTagPr>
              <w:r w:rsidRPr="00207247">
                <w:rPr>
                  <w:rFonts w:ascii="Arial" w:eastAsia="Times New Roman" w:hAnsi="Arial" w:cs="Arial"/>
                  <w:color w:val="000000"/>
                  <w:sz w:val="20"/>
                  <w:szCs w:val="20"/>
                  <w:lang w:val="es-ES" w:eastAsia="es-ES"/>
                </w:rPr>
                <w:t>30 m</w:t>
              </w:r>
              <w:r w:rsidRPr="00207247">
                <w:rPr>
                  <w:rFonts w:ascii="Arial" w:eastAsia="Times New Roman" w:hAnsi="Arial" w:cs="Arial"/>
                  <w:color w:val="000000"/>
                  <w:sz w:val="20"/>
                  <w:szCs w:val="20"/>
                  <w:vertAlign w:val="superscript"/>
                  <w:lang w:val="es-ES" w:eastAsia="es-ES"/>
                </w:rPr>
                <w:t>3</w:t>
              </w:r>
            </w:smartTag>
          </w:p>
        </w:tc>
        <w:tc>
          <w:tcPr>
            <w:tcW w:w="935"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935"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$7.54</w:t>
            </w:r>
          </w:p>
        </w:tc>
      </w:tr>
      <w:tr w:rsidR="00207247" w:rsidRPr="00207247">
        <w:trPr>
          <w:trHeight w:val="361"/>
        </w:trPr>
        <w:tc>
          <w:tcPr>
            <w:tcW w:w="4089"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31 a"/>
              </w:smartTagPr>
              <w:r w:rsidRPr="00207247">
                <w:rPr>
                  <w:rFonts w:ascii="Arial" w:eastAsia="Times New Roman" w:hAnsi="Arial" w:cs="Arial"/>
                  <w:color w:val="000000"/>
                  <w:sz w:val="20"/>
                  <w:szCs w:val="20"/>
                  <w:lang w:val="es-ES" w:eastAsia="es-ES"/>
                </w:rPr>
                <w:t>31 a</w:t>
              </w:r>
            </w:smartTag>
            <w:r w:rsidRPr="00207247">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50 m3"/>
              </w:smartTagPr>
              <w:r w:rsidRPr="00207247">
                <w:rPr>
                  <w:rFonts w:ascii="Arial" w:eastAsia="Times New Roman" w:hAnsi="Arial" w:cs="Arial"/>
                  <w:color w:val="000000"/>
                  <w:sz w:val="20"/>
                  <w:szCs w:val="20"/>
                  <w:lang w:val="es-ES" w:eastAsia="es-ES"/>
                </w:rPr>
                <w:t>50 m</w:t>
              </w:r>
              <w:r w:rsidRPr="00207247">
                <w:rPr>
                  <w:rFonts w:ascii="Arial" w:eastAsia="Times New Roman" w:hAnsi="Arial" w:cs="Arial"/>
                  <w:color w:val="000000"/>
                  <w:sz w:val="20"/>
                  <w:szCs w:val="20"/>
                  <w:vertAlign w:val="superscript"/>
                  <w:lang w:val="es-ES" w:eastAsia="es-ES"/>
                </w:rPr>
                <w:t>3</w:t>
              </w:r>
            </w:smartTag>
          </w:p>
        </w:tc>
        <w:tc>
          <w:tcPr>
            <w:tcW w:w="935"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935"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$8.05</w:t>
            </w:r>
          </w:p>
        </w:tc>
      </w:tr>
      <w:tr w:rsidR="00207247" w:rsidRPr="00207247">
        <w:trPr>
          <w:trHeight w:val="361"/>
        </w:trPr>
        <w:tc>
          <w:tcPr>
            <w:tcW w:w="4089"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51 a"/>
              </w:smartTagPr>
              <w:r w:rsidRPr="00207247">
                <w:rPr>
                  <w:rFonts w:ascii="Arial" w:eastAsia="Times New Roman" w:hAnsi="Arial" w:cs="Arial"/>
                  <w:color w:val="000000"/>
                  <w:sz w:val="20"/>
                  <w:szCs w:val="20"/>
                  <w:lang w:val="es-ES" w:eastAsia="es-ES"/>
                </w:rPr>
                <w:t>51 a</w:t>
              </w:r>
            </w:smartTag>
            <w:r w:rsidRPr="00207247">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70 m3"/>
              </w:smartTagPr>
              <w:r w:rsidRPr="00207247">
                <w:rPr>
                  <w:rFonts w:ascii="Arial" w:eastAsia="Times New Roman" w:hAnsi="Arial" w:cs="Arial"/>
                  <w:color w:val="000000"/>
                  <w:sz w:val="20"/>
                  <w:szCs w:val="20"/>
                  <w:lang w:val="es-ES" w:eastAsia="es-ES"/>
                </w:rPr>
                <w:t>70 m</w:t>
              </w:r>
              <w:r w:rsidRPr="00207247">
                <w:rPr>
                  <w:rFonts w:ascii="Arial" w:eastAsia="Times New Roman" w:hAnsi="Arial" w:cs="Arial"/>
                  <w:color w:val="000000"/>
                  <w:sz w:val="20"/>
                  <w:szCs w:val="20"/>
                  <w:vertAlign w:val="superscript"/>
                  <w:lang w:val="es-ES" w:eastAsia="es-ES"/>
                </w:rPr>
                <w:t>3</w:t>
              </w:r>
            </w:smartTag>
          </w:p>
        </w:tc>
        <w:tc>
          <w:tcPr>
            <w:tcW w:w="935"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935"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$8.62</w:t>
            </w:r>
          </w:p>
        </w:tc>
      </w:tr>
      <w:tr w:rsidR="00207247" w:rsidRPr="00207247">
        <w:trPr>
          <w:trHeight w:val="361"/>
        </w:trPr>
        <w:tc>
          <w:tcPr>
            <w:tcW w:w="4089"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71 a"/>
              </w:smartTagPr>
              <w:r w:rsidRPr="00207247">
                <w:rPr>
                  <w:rFonts w:ascii="Arial" w:eastAsia="Times New Roman" w:hAnsi="Arial" w:cs="Arial"/>
                  <w:color w:val="000000"/>
                  <w:sz w:val="20"/>
                  <w:szCs w:val="20"/>
                  <w:lang w:val="es-ES" w:eastAsia="es-ES"/>
                </w:rPr>
                <w:t>71 a</w:t>
              </w:r>
            </w:smartTag>
            <w:r w:rsidRPr="00207247">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100 m3"/>
              </w:smartTagPr>
              <w:r w:rsidRPr="00207247">
                <w:rPr>
                  <w:rFonts w:ascii="Arial" w:eastAsia="Times New Roman" w:hAnsi="Arial" w:cs="Arial"/>
                  <w:color w:val="000000"/>
                  <w:sz w:val="20"/>
                  <w:szCs w:val="20"/>
                  <w:lang w:val="es-ES" w:eastAsia="es-ES"/>
                </w:rPr>
                <w:t>100 m</w:t>
              </w:r>
              <w:r w:rsidRPr="00207247">
                <w:rPr>
                  <w:rFonts w:ascii="Arial" w:eastAsia="Times New Roman" w:hAnsi="Arial" w:cs="Arial"/>
                  <w:color w:val="000000"/>
                  <w:sz w:val="20"/>
                  <w:szCs w:val="20"/>
                  <w:vertAlign w:val="superscript"/>
                  <w:lang w:val="es-ES" w:eastAsia="es-ES"/>
                </w:rPr>
                <w:t>3</w:t>
              </w:r>
            </w:smartTag>
          </w:p>
        </w:tc>
        <w:tc>
          <w:tcPr>
            <w:tcW w:w="935"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935"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$11.27</w:t>
            </w:r>
          </w:p>
        </w:tc>
      </w:tr>
      <w:tr w:rsidR="00207247" w:rsidRPr="00207247">
        <w:trPr>
          <w:trHeight w:val="361"/>
        </w:trPr>
        <w:tc>
          <w:tcPr>
            <w:tcW w:w="4089"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01 a"/>
              </w:smartTagPr>
              <w:r w:rsidRPr="00207247">
                <w:rPr>
                  <w:rFonts w:ascii="Arial" w:eastAsia="Times New Roman" w:hAnsi="Arial" w:cs="Arial"/>
                  <w:color w:val="000000"/>
                  <w:sz w:val="20"/>
                  <w:szCs w:val="20"/>
                  <w:lang w:val="es-ES" w:eastAsia="es-ES"/>
                </w:rPr>
                <w:t>101 a</w:t>
              </w:r>
            </w:smartTag>
            <w:r w:rsidRPr="00207247">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150 m3"/>
              </w:smartTagPr>
              <w:r w:rsidRPr="00207247">
                <w:rPr>
                  <w:rFonts w:ascii="Arial" w:eastAsia="Times New Roman" w:hAnsi="Arial" w:cs="Arial"/>
                  <w:color w:val="000000"/>
                  <w:sz w:val="20"/>
                  <w:szCs w:val="20"/>
                  <w:lang w:val="es-ES" w:eastAsia="es-ES"/>
                </w:rPr>
                <w:t>150 m</w:t>
              </w:r>
              <w:r w:rsidRPr="00207247">
                <w:rPr>
                  <w:rFonts w:ascii="Arial" w:eastAsia="Times New Roman" w:hAnsi="Arial" w:cs="Arial"/>
                  <w:color w:val="000000"/>
                  <w:sz w:val="20"/>
                  <w:szCs w:val="20"/>
                  <w:vertAlign w:val="superscript"/>
                  <w:lang w:val="es-ES" w:eastAsia="es-ES"/>
                </w:rPr>
                <w:t>3</w:t>
              </w:r>
            </w:smartTag>
          </w:p>
        </w:tc>
        <w:tc>
          <w:tcPr>
            <w:tcW w:w="935"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935"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$12.06</w:t>
            </w:r>
          </w:p>
        </w:tc>
      </w:tr>
      <w:tr w:rsidR="00207247" w:rsidRPr="00207247">
        <w:trPr>
          <w:trHeight w:val="39"/>
        </w:trPr>
        <w:tc>
          <w:tcPr>
            <w:tcW w:w="4089" w:type="dxa"/>
            <w:tcBorders>
              <w:top w:val="nil"/>
              <w:left w:val="nil"/>
              <w:bottom w:val="nil"/>
              <w:right w:val="nil"/>
            </w:tcBorders>
            <w:shd w:val="clear" w:color="auto" w:fill="auto"/>
            <w:vAlign w:val="center"/>
          </w:tcPr>
          <w:p w:rsidR="00207247" w:rsidRPr="00207247" w:rsidRDefault="00207247" w:rsidP="00207247">
            <w:pPr>
              <w:jc w:val="center"/>
              <w:rPr>
                <w:rFonts w:ascii="Arial" w:eastAsia="Times New Roman" w:hAnsi="Arial" w:cs="Arial"/>
                <w:color w:val="000000"/>
                <w:sz w:val="20"/>
                <w:szCs w:val="20"/>
                <w:lang w:val="es-ES" w:eastAsia="es-ES"/>
              </w:rPr>
            </w:pPr>
            <w:r w:rsidRPr="00207247">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51 m3"/>
              </w:smartTagPr>
              <w:r w:rsidRPr="00207247">
                <w:rPr>
                  <w:rFonts w:ascii="Arial" w:eastAsia="Times New Roman" w:hAnsi="Arial" w:cs="Arial"/>
                  <w:color w:val="000000"/>
                  <w:sz w:val="20"/>
                  <w:szCs w:val="20"/>
                  <w:lang w:val="es-ES" w:eastAsia="es-ES"/>
                </w:rPr>
                <w:t>151 m</w:t>
              </w:r>
              <w:r w:rsidRPr="00207247">
                <w:rPr>
                  <w:rFonts w:ascii="Arial" w:eastAsia="Times New Roman" w:hAnsi="Arial" w:cs="Arial"/>
                  <w:color w:val="000000"/>
                  <w:sz w:val="20"/>
                  <w:szCs w:val="20"/>
                  <w:vertAlign w:val="superscript"/>
                  <w:lang w:val="es-ES" w:eastAsia="es-ES"/>
                </w:rPr>
                <w:t>3</w:t>
              </w:r>
            </w:smartTag>
            <w:r w:rsidRPr="00207247">
              <w:rPr>
                <w:rFonts w:ascii="Arial" w:eastAsia="Times New Roman" w:hAnsi="Arial" w:cs="Arial"/>
                <w:color w:val="000000"/>
                <w:sz w:val="20"/>
                <w:szCs w:val="20"/>
                <w:lang w:val="es-ES" w:eastAsia="es-ES"/>
              </w:rPr>
              <w:t xml:space="preserve"> en adelante</w:t>
            </w:r>
          </w:p>
        </w:tc>
        <w:tc>
          <w:tcPr>
            <w:tcW w:w="935" w:type="dxa"/>
            <w:tcBorders>
              <w:top w:val="nil"/>
              <w:left w:val="nil"/>
              <w:bottom w:val="nil"/>
              <w:right w:val="nil"/>
            </w:tcBorders>
            <w:shd w:val="clear" w:color="auto" w:fill="auto"/>
            <w:vAlign w:val="center"/>
          </w:tcPr>
          <w:p w:rsidR="00207247" w:rsidRPr="00207247" w:rsidRDefault="00207247" w:rsidP="00207247">
            <w:pPr>
              <w:jc w:val="left"/>
              <w:rPr>
                <w:rFonts w:ascii="Arial" w:eastAsia="Times New Roman" w:hAnsi="Arial" w:cs="Arial"/>
                <w:color w:val="D8D8D8"/>
                <w:sz w:val="20"/>
                <w:szCs w:val="20"/>
                <w:lang w:val="es-ES" w:eastAsia="es-ES"/>
              </w:rPr>
            </w:pPr>
          </w:p>
        </w:tc>
        <w:tc>
          <w:tcPr>
            <w:tcW w:w="935" w:type="dxa"/>
            <w:tcBorders>
              <w:top w:val="nil"/>
              <w:left w:val="nil"/>
              <w:bottom w:val="nil"/>
              <w:right w:val="nil"/>
            </w:tcBorders>
            <w:shd w:val="clear" w:color="auto" w:fill="auto"/>
            <w:vAlign w:val="center"/>
          </w:tcPr>
          <w:p w:rsidR="00207247" w:rsidRPr="00207247" w:rsidRDefault="00207247" w:rsidP="00207247">
            <w:pPr>
              <w:jc w:val="right"/>
              <w:rPr>
                <w:rFonts w:ascii="Arial" w:eastAsia="Times New Roman" w:hAnsi="Arial" w:cs="Arial"/>
                <w:sz w:val="20"/>
                <w:szCs w:val="20"/>
                <w:lang w:val="es-ES" w:eastAsia="es-ES"/>
              </w:rPr>
            </w:pPr>
            <w:r w:rsidRPr="00207247">
              <w:rPr>
                <w:rFonts w:ascii="Arial" w:eastAsia="Times New Roman" w:hAnsi="Arial" w:cs="Arial"/>
                <w:sz w:val="20"/>
                <w:szCs w:val="20"/>
                <w:lang w:val="es-ES" w:eastAsia="es-ES"/>
              </w:rPr>
              <w:t>$15.61</w:t>
            </w:r>
          </w:p>
        </w:tc>
      </w:tr>
    </w:tbl>
    <w:p w:rsidR="00D5023F" w:rsidRPr="00721907" w:rsidRDefault="00D5023F" w:rsidP="00D5023F">
      <w:pPr>
        <w:rPr>
          <w:rFonts w:ascii="Arial" w:eastAsia="Times New Roman" w:hAnsi="Arial" w:cs="Arial"/>
          <w:lang w:eastAsia="es-ES"/>
        </w:rPr>
      </w:pPr>
    </w:p>
    <w:p w:rsidR="00D5023F" w:rsidRPr="00721907" w:rsidRDefault="00D5023F" w:rsidP="00D5023F">
      <w:pPr>
        <w:rPr>
          <w:rFonts w:ascii="Arial" w:eastAsia="Times New Roman" w:hAnsi="Arial" w:cs="Arial"/>
          <w:lang w:eastAsia="es-ES"/>
        </w:rPr>
      </w:pPr>
    </w:p>
    <w:p w:rsidR="00D5023F" w:rsidRPr="00721907" w:rsidRDefault="00D5023F" w:rsidP="0032389F">
      <w:pPr>
        <w:numPr>
          <w:ilvl w:val="0"/>
          <w:numId w:val="11"/>
        </w:numPr>
        <w:rPr>
          <w:rFonts w:ascii="Arial" w:eastAsia="Times New Roman" w:hAnsi="Arial" w:cs="Arial"/>
          <w:lang w:eastAsia="es-ES"/>
        </w:rPr>
      </w:pPr>
      <w:r w:rsidRPr="00721907">
        <w:rPr>
          <w:rFonts w:ascii="Arial" w:eastAsia="Times New Roman" w:hAnsi="Arial" w:cs="Arial"/>
          <w:lang w:eastAsia="es-ES"/>
        </w:rPr>
        <w:t>Industrial:</w:t>
      </w:r>
    </w:p>
    <w:p w:rsidR="00D5023F" w:rsidRPr="008A4187" w:rsidRDefault="00D5023F" w:rsidP="00D5023F">
      <w:pPr>
        <w:rPr>
          <w:rFonts w:ascii="Arial" w:eastAsia="Times New Roman" w:hAnsi="Arial" w:cs="Arial"/>
          <w:lang w:eastAsia="es-ES"/>
        </w:rPr>
      </w:pPr>
      <w:r w:rsidRPr="00721907">
        <w:rPr>
          <w:rFonts w:ascii="Arial" w:eastAsia="Times New Roman" w:hAnsi="Arial" w:cs="Arial"/>
          <w:lang w:eastAsia="es-ES"/>
        </w:rPr>
        <w:t xml:space="preserve">Cuando el consumo mensual no rebase los </w:t>
      </w:r>
      <w:smartTag w:uri="urn:schemas-microsoft-com:office:smarttags" w:element="metricconverter">
        <w:smartTagPr>
          <w:attr w:name="ProductID" w:val="12 m3"/>
        </w:smartTagPr>
        <w:r w:rsidRPr="00721907">
          <w:rPr>
            <w:rFonts w:ascii="Arial" w:eastAsia="Times New Roman" w:hAnsi="Arial" w:cs="Arial"/>
            <w:lang w:eastAsia="es-ES"/>
          </w:rPr>
          <w:t>12 m</w:t>
        </w:r>
        <w:r w:rsidRPr="00721907">
          <w:rPr>
            <w:rFonts w:ascii="Arial" w:eastAsia="Times New Roman" w:hAnsi="Arial" w:cs="Arial"/>
            <w:vertAlign w:val="superscript"/>
            <w:lang w:eastAsia="es-ES"/>
          </w:rPr>
          <w:t>3</w:t>
        </w:r>
      </w:smartTag>
      <w:r w:rsidRPr="00721907">
        <w:rPr>
          <w:rFonts w:ascii="Arial" w:eastAsia="Times New Roman" w:hAnsi="Arial" w:cs="Arial"/>
          <w:lang w:eastAsia="es-ES"/>
        </w:rPr>
        <w:t xml:space="preserve">,se aplicará la tarifa básica de </w:t>
      </w:r>
      <w:r w:rsidRPr="008A4187">
        <w:rPr>
          <w:rFonts w:ascii="Arial" w:eastAsia="Times New Roman" w:hAnsi="Arial" w:cs="Arial"/>
          <w:lang w:eastAsia="es-ES"/>
        </w:rPr>
        <w:t>$</w:t>
      </w:r>
      <w:r w:rsidR="00AC0A85">
        <w:rPr>
          <w:rFonts w:ascii="Arial" w:eastAsia="Times New Roman" w:hAnsi="Arial" w:cs="Arial"/>
          <w:lang w:eastAsia="es-ES"/>
        </w:rPr>
        <w:t>85.65</w:t>
      </w:r>
      <w:r w:rsidRPr="008A4187">
        <w:rPr>
          <w:rFonts w:ascii="Arial" w:eastAsia="Times New Roman" w:hAnsi="Arial" w:cs="Arial"/>
          <w:lang w:eastAsia="es-ES"/>
        </w:rPr>
        <w:t xml:space="preserve"> y por cada metro cúbico adicional se sumará la tarifa correspondiente de acuerdo a los siguientes rangos:</w:t>
      </w:r>
    </w:p>
    <w:p w:rsidR="00D5023F" w:rsidRDefault="00D5023F" w:rsidP="00D5023F">
      <w:pPr>
        <w:rPr>
          <w:rFonts w:ascii="Arial" w:eastAsia="Times New Roman" w:hAnsi="Arial" w:cs="Arial"/>
          <w:lang w:eastAsia="es-ES"/>
        </w:rPr>
      </w:pPr>
    </w:p>
    <w:tbl>
      <w:tblPr>
        <w:tblW w:w="6214" w:type="dxa"/>
        <w:tblInd w:w="70" w:type="dxa"/>
        <w:tblCellMar>
          <w:left w:w="70" w:type="dxa"/>
          <w:right w:w="70" w:type="dxa"/>
        </w:tblCellMar>
        <w:tblLook w:val="04A0" w:firstRow="1" w:lastRow="0" w:firstColumn="1" w:lastColumn="0" w:noHBand="0" w:noVBand="1"/>
      </w:tblPr>
      <w:tblGrid>
        <w:gridCol w:w="4264"/>
        <w:gridCol w:w="975"/>
        <w:gridCol w:w="975"/>
      </w:tblGrid>
      <w:tr w:rsidR="003B1738" w:rsidRPr="003B1738">
        <w:trPr>
          <w:trHeight w:val="431"/>
        </w:trPr>
        <w:tc>
          <w:tcPr>
            <w:tcW w:w="4264"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3 a"/>
              </w:smartTagPr>
              <w:r w:rsidRPr="003B1738">
                <w:rPr>
                  <w:rFonts w:ascii="Arial" w:eastAsia="Times New Roman" w:hAnsi="Arial" w:cs="Arial"/>
                  <w:color w:val="000000"/>
                  <w:sz w:val="20"/>
                  <w:szCs w:val="20"/>
                  <w:lang w:val="es-ES" w:eastAsia="es-ES"/>
                </w:rPr>
                <w:t>13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20 m3"/>
              </w:smartTagPr>
              <w:r w:rsidRPr="003B1738">
                <w:rPr>
                  <w:rFonts w:ascii="Arial" w:eastAsia="Times New Roman" w:hAnsi="Arial" w:cs="Arial"/>
                  <w:color w:val="000000"/>
                  <w:sz w:val="20"/>
                  <w:szCs w:val="20"/>
                  <w:lang w:val="es-ES" w:eastAsia="es-ES"/>
                </w:rPr>
                <w:t>20 m</w:t>
              </w:r>
              <w:r w:rsidRPr="003B1738">
                <w:rPr>
                  <w:rFonts w:ascii="Arial" w:eastAsia="Times New Roman" w:hAnsi="Arial" w:cs="Arial"/>
                  <w:color w:val="000000"/>
                  <w:sz w:val="20"/>
                  <w:szCs w:val="20"/>
                  <w:vertAlign w:val="superscript"/>
                  <w:lang w:val="es-ES" w:eastAsia="es-ES"/>
                </w:rPr>
                <w:t>3</w:t>
              </w:r>
            </w:smartTag>
          </w:p>
        </w:tc>
        <w:tc>
          <w:tcPr>
            <w:tcW w:w="975"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975"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$11.64</w:t>
            </w:r>
          </w:p>
        </w:tc>
      </w:tr>
      <w:tr w:rsidR="003B1738" w:rsidRPr="003B1738">
        <w:trPr>
          <w:trHeight w:val="431"/>
        </w:trPr>
        <w:tc>
          <w:tcPr>
            <w:tcW w:w="4264"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21 a"/>
              </w:smartTagPr>
              <w:r w:rsidRPr="003B1738">
                <w:rPr>
                  <w:rFonts w:ascii="Arial" w:eastAsia="Times New Roman" w:hAnsi="Arial" w:cs="Arial"/>
                  <w:color w:val="000000"/>
                  <w:sz w:val="20"/>
                  <w:szCs w:val="20"/>
                  <w:lang w:val="es-ES" w:eastAsia="es-ES"/>
                </w:rPr>
                <w:t>21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30 m3"/>
              </w:smartTagPr>
              <w:r w:rsidRPr="003B1738">
                <w:rPr>
                  <w:rFonts w:ascii="Arial" w:eastAsia="Times New Roman" w:hAnsi="Arial" w:cs="Arial"/>
                  <w:color w:val="000000"/>
                  <w:sz w:val="20"/>
                  <w:szCs w:val="20"/>
                  <w:lang w:val="es-ES" w:eastAsia="es-ES"/>
                </w:rPr>
                <w:t>30 m</w:t>
              </w:r>
              <w:r w:rsidRPr="003B1738">
                <w:rPr>
                  <w:rFonts w:ascii="Arial" w:eastAsia="Times New Roman" w:hAnsi="Arial" w:cs="Arial"/>
                  <w:color w:val="000000"/>
                  <w:sz w:val="20"/>
                  <w:szCs w:val="20"/>
                  <w:vertAlign w:val="superscript"/>
                  <w:lang w:val="es-ES" w:eastAsia="es-ES"/>
                </w:rPr>
                <w:t>3</w:t>
              </w:r>
            </w:smartTag>
          </w:p>
        </w:tc>
        <w:tc>
          <w:tcPr>
            <w:tcW w:w="975"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975"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$12.22</w:t>
            </w:r>
          </w:p>
        </w:tc>
      </w:tr>
      <w:tr w:rsidR="003B1738" w:rsidRPr="003B1738">
        <w:trPr>
          <w:trHeight w:val="431"/>
        </w:trPr>
        <w:tc>
          <w:tcPr>
            <w:tcW w:w="4264"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31 a"/>
              </w:smartTagPr>
              <w:r w:rsidRPr="003B1738">
                <w:rPr>
                  <w:rFonts w:ascii="Arial" w:eastAsia="Times New Roman" w:hAnsi="Arial" w:cs="Arial"/>
                  <w:color w:val="000000"/>
                  <w:sz w:val="20"/>
                  <w:szCs w:val="20"/>
                  <w:lang w:val="es-ES" w:eastAsia="es-ES"/>
                </w:rPr>
                <w:t>31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50 m3"/>
              </w:smartTagPr>
              <w:r w:rsidRPr="003B1738">
                <w:rPr>
                  <w:rFonts w:ascii="Arial" w:eastAsia="Times New Roman" w:hAnsi="Arial" w:cs="Arial"/>
                  <w:color w:val="000000"/>
                  <w:sz w:val="20"/>
                  <w:szCs w:val="20"/>
                  <w:lang w:val="es-ES" w:eastAsia="es-ES"/>
                </w:rPr>
                <w:t>50 m</w:t>
              </w:r>
              <w:r w:rsidRPr="003B1738">
                <w:rPr>
                  <w:rFonts w:ascii="Arial" w:eastAsia="Times New Roman" w:hAnsi="Arial" w:cs="Arial"/>
                  <w:color w:val="000000"/>
                  <w:sz w:val="20"/>
                  <w:szCs w:val="20"/>
                  <w:vertAlign w:val="superscript"/>
                  <w:lang w:val="es-ES" w:eastAsia="es-ES"/>
                </w:rPr>
                <w:t>3</w:t>
              </w:r>
            </w:smartTag>
          </w:p>
        </w:tc>
        <w:tc>
          <w:tcPr>
            <w:tcW w:w="975"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975"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$12.83</w:t>
            </w:r>
          </w:p>
        </w:tc>
      </w:tr>
      <w:tr w:rsidR="003B1738" w:rsidRPr="003B1738">
        <w:trPr>
          <w:trHeight w:val="431"/>
        </w:trPr>
        <w:tc>
          <w:tcPr>
            <w:tcW w:w="4264"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51 a"/>
              </w:smartTagPr>
              <w:r w:rsidRPr="003B1738">
                <w:rPr>
                  <w:rFonts w:ascii="Arial" w:eastAsia="Times New Roman" w:hAnsi="Arial" w:cs="Arial"/>
                  <w:color w:val="000000"/>
                  <w:sz w:val="20"/>
                  <w:szCs w:val="20"/>
                  <w:lang w:val="es-ES" w:eastAsia="es-ES"/>
                </w:rPr>
                <w:t>51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70 m3"/>
              </w:smartTagPr>
              <w:r w:rsidRPr="003B1738">
                <w:rPr>
                  <w:rFonts w:ascii="Arial" w:eastAsia="Times New Roman" w:hAnsi="Arial" w:cs="Arial"/>
                  <w:color w:val="000000"/>
                  <w:sz w:val="20"/>
                  <w:szCs w:val="20"/>
                  <w:lang w:val="es-ES" w:eastAsia="es-ES"/>
                </w:rPr>
                <w:t>70 m</w:t>
              </w:r>
              <w:r w:rsidRPr="003B1738">
                <w:rPr>
                  <w:rFonts w:ascii="Arial" w:eastAsia="Times New Roman" w:hAnsi="Arial" w:cs="Arial"/>
                  <w:color w:val="000000"/>
                  <w:sz w:val="20"/>
                  <w:szCs w:val="20"/>
                  <w:vertAlign w:val="superscript"/>
                  <w:lang w:val="es-ES" w:eastAsia="es-ES"/>
                </w:rPr>
                <w:t>3</w:t>
              </w:r>
            </w:smartTag>
          </w:p>
        </w:tc>
        <w:tc>
          <w:tcPr>
            <w:tcW w:w="975"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975"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$13.49</w:t>
            </w:r>
          </w:p>
        </w:tc>
      </w:tr>
      <w:tr w:rsidR="003B1738" w:rsidRPr="003B1738">
        <w:trPr>
          <w:trHeight w:val="431"/>
        </w:trPr>
        <w:tc>
          <w:tcPr>
            <w:tcW w:w="4264"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71 a"/>
              </w:smartTagPr>
              <w:r w:rsidRPr="003B1738">
                <w:rPr>
                  <w:rFonts w:ascii="Arial" w:eastAsia="Times New Roman" w:hAnsi="Arial" w:cs="Arial"/>
                  <w:color w:val="000000"/>
                  <w:sz w:val="20"/>
                  <w:szCs w:val="20"/>
                  <w:lang w:val="es-ES" w:eastAsia="es-ES"/>
                </w:rPr>
                <w:t>71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100 m3"/>
              </w:smartTagPr>
              <w:r w:rsidRPr="003B1738">
                <w:rPr>
                  <w:rFonts w:ascii="Arial" w:eastAsia="Times New Roman" w:hAnsi="Arial" w:cs="Arial"/>
                  <w:color w:val="000000"/>
                  <w:sz w:val="20"/>
                  <w:szCs w:val="20"/>
                  <w:lang w:val="es-ES" w:eastAsia="es-ES"/>
                </w:rPr>
                <w:t>100 m</w:t>
              </w:r>
              <w:r w:rsidRPr="003B1738">
                <w:rPr>
                  <w:rFonts w:ascii="Arial" w:eastAsia="Times New Roman" w:hAnsi="Arial" w:cs="Arial"/>
                  <w:color w:val="000000"/>
                  <w:sz w:val="20"/>
                  <w:szCs w:val="20"/>
                  <w:vertAlign w:val="superscript"/>
                  <w:lang w:val="es-ES" w:eastAsia="es-ES"/>
                </w:rPr>
                <w:t>3</w:t>
              </w:r>
            </w:smartTag>
          </w:p>
        </w:tc>
        <w:tc>
          <w:tcPr>
            <w:tcW w:w="975"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975"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$14.15</w:t>
            </w:r>
          </w:p>
        </w:tc>
      </w:tr>
      <w:tr w:rsidR="003B1738" w:rsidRPr="003B1738">
        <w:trPr>
          <w:trHeight w:val="431"/>
        </w:trPr>
        <w:tc>
          <w:tcPr>
            <w:tcW w:w="4264"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01 a"/>
              </w:smartTagPr>
              <w:r w:rsidRPr="003B1738">
                <w:rPr>
                  <w:rFonts w:ascii="Arial" w:eastAsia="Times New Roman" w:hAnsi="Arial" w:cs="Arial"/>
                  <w:color w:val="000000"/>
                  <w:sz w:val="20"/>
                  <w:szCs w:val="20"/>
                  <w:lang w:val="es-ES" w:eastAsia="es-ES"/>
                </w:rPr>
                <w:t>101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150 m3"/>
              </w:smartTagPr>
              <w:r w:rsidRPr="003B1738">
                <w:rPr>
                  <w:rFonts w:ascii="Arial" w:eastAsia="Times New Roman" w:hAnsi="Arial" w:cs="Arial"/>
                  <w:color w:val="000000"/>
                  <w:sz w:val="20"/>
                  <w:szCs w:val="20"/>
                  <w:lang w:val="es-ES" w:eastAsia="es-ES"/>
                </w:rPr>
                <w:t>150 m</w:t>
              </w:r>
              <w:r w:rsidRPr="003B1738">
                <w:rPr>
                  <w:rFonts w:ascii="Arial" w:eastAsia="Times New Roman" w:hAnsi="Arial" w:cs="Arial"/>
                  <w:color w:val="000000"/>
                  <w:sz w:val="20"/>
                  <w:szCs w:val="20"/>
                  <w:vertAlign w:val="superscript"/>
                  <w:lang w:val="es-ES" w:eastAsia="es-ES"/>
                </w:rPr>
                <w:t>3</w:t>
              </w:r>
            </w:smartTag>
          </w:p>
        </w:tc>
        <w:tc>
          <w:tcPr>
            <w:tcW w:w="975"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975"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$14.87</w:t>
            </w:r>
          </w:p>
        </w:tc>
      </w:tr>
      <w:tr w:rsidR="003B1738" w:rsidRPr="003B1738">
        <w:trPr>
          <w:trHeight w:val="431"/>
        </w:trPr>
        <w:tc>
          <w:tcPr>
            <w:tcW w:w="4264"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51 m3"/>
              </w:smartTagPr>
              <w:r w:rsidRPr="003B1738">
                <w:rPr>
                  <w:rFonts w:ascii="Arial" w:eastAsia="Times New Roman" w:hAnsi="Arial" w:cs="Arial"/>
                  <w:color w:val="000000"/>
                  <w:sz w:val="20"/>
                  <w:szCs w:val="20"/>
                  <w:lang w:val="es-ES" w:eastAsia="es-ES"/>
                </w:rPr>
                <w:t>151 m</w:t>
              </w:r>
              <w:r w:rsidRPr="003B1738">
                <w:rPr>
                  <w:rFonts w:ascii="Arial" w:eastAsia="Times New Roman" w:hAnsi="Arial" w:cs="Arial"/>
                  <w:color w:val="000000"/>
                  <w:sz w:val="20"/>
                  <w:szCs w:val="20"/>
                  <w:vertAlign w:val="superscript"/>
                  <w:lang w:val="es-ES" w:eastAsia="es-ES"/>
                </w:rPr>
                <w:t>3</w:t>
              </w:r>
            </w:smartTag>
            <w:r w:rsidRPr="003B1738">
              <w:rPr>
                <w:rFonts w:ascii="Arial" w:eastAsia="Times New Roman" w:hAnsi="Arial" w:cs="Arial"/>
                <w:color w:val="000000"/>
                <w:sz w:val="20"/>
                <w:szCs w:val="20"/>
                <w:lang w:val="es-ES" w:eastAsia="es-ES"/>
              </w:rPr>
              <w:t xml:space="preserve"> en adelante</w:t>
            </w:r>
          </w:p>
        </w:tc>
        <w:tc>
          <w:tcPr>
            <w:tcW w:w="975"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975"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$15.61</w:t>
            </w:r>
          </w:p>
        </w:tc>
      </w:tr>
    </w:tbl>
    <w:p w:rsidR="003B1738" w:rsidRPr="00721907" w:rsidRDefault="003B1738" w:rsidP="00D5023F">
      <w:pPr>
        <w:rPr>
          <w:rFonts w:ascii="Arial" w:eastAsia="Times New Roman" w:hAnsi="Arial" w:cs="Arial"/>
          <w:lang w:eastAsia="es-ES"/>
        </w:rPr>
      </w:pPr>
    </w:p>
    <w:p w:rsidR="00D5023F" w:rsidRPr="00721907" w:rsidRDefault="00D5023F" w:rsidP="00D5023F">
      <w:pPr>
        <w:ind w:left="680"/>
        <w:rPr>
          <w:rFonts w:ascii="Arial" w:eastAsia="Times New Roman" w:hAnsi="Arial" w:cs="Arial"/>
          <w:lang w:eastAsia="es-ES"/>
        </w:rPr>
      </w:pPr>
    </w:p>
    <w:p w:rsidR="00D5023F" w:rsidRPr="00721907" w:rsidRDefault="00D5023F" w:rsidP="0032389F">
      <w:pPr>
        <w:numPr>
          <w:ilvl w:val="0"/>
          <w:numId w:val="11"/>
        </w:numPr>
        <w:rPr>
          <w:rFonts w:ascii="Arial" w:eastAsia="Times New Roman" w:hAnsi="Arial" w:cs="Arial"/>
          <w:lang w:eastAsia="es-ES"/>
        </w:rPr>
      </w:pPr>
      <w:r w:rsidRPr="00721907">
        <w:rPr>
          <w:rFonts w:ascii="Arial" w:eastAsia="Times New Roman" w:hAnsi="Arial" w:cs="Arial"/>
          <w:lang w:eastAsia="es-ES"/>
        </w:rPr>
        <w:t xml:space="preserve">Comercial: </w:t>
      </w:r>
    </w:p>
    <w:p w:rsidR="00D5023F" w:rsidRDefault="00D5023F" w:rsidP="00D5023F">
      <w:pPr>
        <w:rPr>
          <w:rFonts w:ascii="Arial" w:eastAsia="Times New Roman" w:hAnsi="Arial" w:cs="Arial"/>
          <w:lang w:eastAsia="es-ES"/>
        </w:rPr>
      </w:pPr>
      <w:r w:rsidRPr="00721907">
        <w:rPr>
          <w:rFonts w:ascii="Arial" w:eastAsia="Times New Roman" w:hAnsi="Arial" w:cs="Arial"/>
          <w:lang w:eastAsia="es-ES"/>
        </w:rPr>
        <w:t xml:space="preserve">Cuando el consumo mensual no rebase los </w:t>
      </w:r>
      <w:smartTag w:uri="urn:schemas-microsoft-com:office:smarttags" w:element="metricconverter">
        <w:smartTagPr>
          <w:attr w:name="ProductID" w:val="12 m3"/>
        </w:smartTagPr>
        <w:r w:rsidRPr="00721907">
          <w:rPr>
            <w:rFonts w:ascii="Arial" w:eastAsia="Times New Roman" w:hAnsi="Arial" w:cs="Arial"/>
            <w:lang w:eastAsia="es-ES"/>
          </w:rPr>
          <w:t>12 m</w:t>
        </w:r>
        <w:r w:rsidRPr="00721907">
          <w:rPr>
            <w:rFonts w:ascii="Arial" w:eastAsia="Times New Roman" w:hAnsi="Arial" w:cs="Arial"/>
            <w:vertAlign w:val="superscript"/>
            <w:lang w:eastAsia="es-ES"/>
          </w:rPr>
          <w:t>3</w:t>
        </w:r>
      </w:smartTag>
      <w:r w:rsidRPr="00721907">
        <w:rPr>
          <w:rFonts w:ascii="Arial" w:eastAsia="Times New Roman" w:hAnsi="Arial" w:cs="Arial"/>
          <w:lang w:eastAsia="es-ES"/>
        </w:rPr>
        <w:t xml:space="preserve">,se aplicará la tarifa básica de </w:t>
      </w:r>
      <w:r w:rsidRPr="008A4187">
        <w:rPr>
          <w:rFonts w:ascii="Arial" w:eastAsia="Times New Roman" w:hAnsi="Arial" w:cs="Arial"/>
          <w:lang w:eastAsia="es-ES"/>
        </w:rPr>
        <w:t>$</w:t>
      </w:r>
      <w:r w:rsidR="003B1738">
        <w:rPr>
          <w:rFonts w:ascii="Arial" w:eastAsia="Times New Roman" w:hAnsi="Arial" w:cs="Arial"/>
          <w:lang w:eastAsia="es-ES"/>
        </w:rPr>
        <w:t>77.37</w:t>
      </w:r>
      <w:r w:rsidRPr="008A4187">
        <w:rPr>
          <w:rFonts w:ascii="Arial" w:eastAsia="Times New Roman" w:hAnsi="Arial" w:cs="Arial"/>
          <w:lang w:eastAsia="es-ES"/>
        </w:rPr>
        <w:t xml:space="preserve"> y por cada metro cúbico adicional se sumará la tarifa correspondiente de acuerdo a los siguientes rangos:</w:t>
      </w:r>
    </w:p>
    <w:p w:rsidR="003B1738" w:rsidRPr="008A4187" w:rsidRDefault="003B1738" w:rsidP="00D5023F">
      <w:pPr>
        <w:rPr>
          <w:rFonts w:ascii="Arial" w:eastAsia="Times New Roman" w:hAnsi="Arial" w:cs="Arial"/>
          <w:lang w:eastAsia="es-ES"/>
        </w:rPr>
      </w:pPr>
    </w:p>
    <w:tbl>
      <w:tblPr>
        <w:tblW w:w="6589" w:type="dxa"/>
        <w:tblInd w:w="70" w:type="dxa"/>
        <w:tblCellMar>
          <w:left w:w="70" w:type="dxa"/>
          <w:right w:w="70" w:type="dxa"/>
        </w:tblCellMar>
        <w:tblLook w:val="04A0" w:firstRow="1" w:lastRow="0" w:firstColumn="1" w:lastColumn="0" w:noHBand="0" w:noVBand="1"/>
      </w:tblPr>
      <w:tblGrid>
        <w:gridCol w:w="4521"/>
        <w:gridCol w:w="1034"/>
        <w:gridCol w:w="1034"/>
      </w:tblGrid>
      <w:tr w:rsidR="003B1738" w:rsidRPr="003B1738">
        <w:trPr>
          <w:trHeight w:val="378"/>
        </w:trPr>
        <w:tc>
          <w:tcPr>
            <w:tcW w:w="4521"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3 a"/>
              </w:smartTagPr>
              <w:r w:rsidRPr="003B1738">
                <w:rPr>
                  <w:rFonts w:ascii="Arial" w:eastAsia="Times New Roman" w:hAnsi="Arial" w:cs="Arial"/>
                  <w:color w:val="000000"/>
                  <w:sz w:val="20"/>
                  <w:szCs w:val="20"/>
                  <w:lang w:val="es-ES" w:eastAsia="es-ES"/>
                </w:rPr>
                <w:t>13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20 m3"/>
              </w:smartTagPr>
              <w:r w:rsidRPr="003B1738">
                <w:rPr>
                  <w:rFonts w:ascii="Arial" w:eastAsia="Times New Roman" w:hAnsi="Arial" w:cs="Arial"/>
                  <w:color w:val="000000"/>
                  <w:sz w:val="20"/>
                  <w:szCs w:val="20"/>
                  <w:lang w:val="es-ES" w:eastAsia="es-ES"/>
                </w:rPr>
                <w:t>20 m3</w:t>
              </w:r>
            </w:smartTag>
          </w:p>
        </w:tc>
        <w:tc>
          <w:tcPr>
            <w:tcW w:w="1034"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34"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$8.59</w:t>
            </w:r>
          </w:p>
        </w:tc>
      </w:tr>
      <w:tr w:rsidR="003B1738" w:rsidRPr="003B1738">
        <w:trPr>
          <w:trHeight w:val="378"/>
        </w:trPr>
        <w:tc>
          <w:tcPr>
            <w:tcW w:w="4521"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21 a"/>
              </w:smartTagPr>
              <w:r w:rsidRPr="003B1738">
                <w:rPr>
                  <w:rFonts w:ascii="Arial" w:eastAsia="Times New Roman" w:hAnsi="Arial" w:cs="Arial"/>
                  <w:color w:val="000000"/>
                  <w:sz w:val="20"/>
                  <w:szCs w:val="20"/>
                  <w:lang w:val="es-ES" w:eastAsia="es-ES"/>
                </w:rPr>
                <w:t>21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30 m3"/>
              </w:smartTagPr>
              <w:r w:rsidRPr="003B1738">
                <w:rPr>
                  <w:rFonts w:ascii="Arial" w:eastAsia="Times New Roman" w:hAnsi="Arial" w:cs="Arial"/>
                  <w:color w:val="000000"/>
                  <w:sz w:val="20"/>
                  <w:szCs w:val="20"/>
                  <w:lang w:val="es-ES" w:eastAsia="es-ES"/>
                </w:rPr>
                <w:t>30 m3</w:t>
              </w:r>
            </w:smartTag>
          </w:p>
        </w:tc>
        <w:tc>
          <w:tcPr>
            <w:tcW w:w="1034"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34"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$9.20</w:t>
            </w:r>
          </w:p>
        </w:tc>
      </w:tr>
      <w:tr w:rsidR="003B1738" w:rsidRPr="003B1738">
        <w:trPr>
          <w:trHeight w:val="378"/>
        </w:trPr>
        <w:tc>
          <w:tcPr>
            <w:tcW w:w="4521"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31 a"/>
              </w:smartTagPr>
              <w:r w:rsidRPr="003B1738">
                <w:rPr>
                  <w:rFonts w:ascii="Arial" w:eastAsia="Times New Roman" w:hAnsi="Arial" w:cs="Arial"/>
                  <w:color w:val="000000"/>
                  <w:sz w:val="20"/>
                  <w:szCs w:val="20"/>
                  <w:lang w:val="es-ES" w:eastAsia="es-ES"/>
                </w:rPr>
                <w:t>31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50 m3"/>
              </w:smartTagPr>
              <w:r w:rsidRPr="003B1738">
                <w:rPr>
                  <w:rFonts w:ascii="Arial" w:eastAsia="Times New Roman" w:hAnsi="Arial" w:cs="Arial"/>
                  <w:color w:val="000000"/>
                  <w:sz w:val="20"/>
                  <w:szCs w:val="20"/>
                  <w:lang w:val="es-ES" w:eastAsia="es-ES"/>
                </w:rPr>
                <w:t>50 m3</w:t>
              </w:r>
            </w:smartTag>
          </w:p>
        </w:tc>
        <w:tc>
          <w:tcPr>
            <w:tcW w:w="1034"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34"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$9.84</w:t>
            </w:r>
          </w:p>
        </w:tc>
      </w:tr>
      <w:tr w:rsidR="003B1738" w:rsidRPr="003B1738">
        <w:trPr>
          <w:trHeight w:val="378"/>
        </w:trPr>
        <w:tc>
          <w:tcPr>
            <w:tcW w:w="4521"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51 a"/>
              </w:smartTagPr>
              <w:r w:rsidRPr="003B1738">
                <w:rPr>
                  <w:rFonts w:ascii="Arial" w:eastAsia="Times New Roman" w:hAnsi="Arial" w:cs="Arial"/>
                  <w:color w:val="000000"/>
                  <w:sz w:val="20"/>
                  <w:szCs w:val="20"/>
                  <w:lang w:val="es-ES" w:eastAsia="es-ES"/>
                </w:rPr>
                <w:t>51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70 m3"/>
              </w:smartTagPr>
              <w:r w:rsidRPr="003B1738">
                <w:rPr>
                  <w:rFonts w:ascii="Arial" w:eastAsia="Times New Roman" w:hAnsi="Arial" w:cs="Arial"/>
                  <w:color w:val="000000"/>
                  <w:sz w:val="20"/>
                  <w:szCs w:val="20"/>
                  <w:lang w:val="es-ES" w:eastAsia="es-ES"/>
                </w:rPr>
                <w:t>70 m3</w:t>
              </w:r>
            </w:smartTag>
          </w:p>
        </w:tc>
        <w:tc>
          <w:tcPr>
            <w:tcW w:w="1034"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34"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$10.52</w:t>
            </w:r>
          </w:p>
        </w:tc>
      </w:tr>
      <w:tr w:rsidR="003B1738" w:rsidRPr="003B1738">
        <w:trPr>
          <w:trHeight w:val="378"/>
        </w:trPr>
        <w:tc>
          <w:tcPr>
            <w:tcW w:w="4521"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71 a"/>
              </w:smartTagPr>
              <w:r w:rsidRPr="003B1738">
                <w:rPr>
                  <w:rFonts w:ascii="Arial" w:eastAsia="Times New Roman" w:hAnsi="Arial" w:cs="Arial"/>
                  <w:color w:val="000000"/>
                  <w:sz w:val="20"/>
                  <w:szCs w:val="20"/>
                  <w:lang w:val="es-ES" w:eastAsia="es-ES"/>
                </w:rPr>
                <w:t>71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100 m3"/>
              </w:smartTagPr>
              <w:r w:rsidRPr="003B1738">
                <w:rPr>
                  <w:rFonts w:ascii="Arial" w:eastAsia="Times New Roman" w:hAnsi="Arial" w:cs="Arial"/>
                  <w:color w:val="000000"/>
                  <w:sz w:val="20"/>
                  <w:szCs w:val="20"/>
                  <w:lang w:val="es-ES" w:eastAsia="es-ES"/>
                </w:rPr>
                <w:t>100 m3</w:t>
              </w:r>
            </w:smartTag>
          </w:p>
        </w:tc>
        <w:tc>
          <w:tcPr>
            <w:tcW w:w="1034"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34"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$11.27</w:t>
            </w:r>
          </w:p>
        </w:tc>
      </w:tr>
      <w:tr w:rsidR="003B1738" w:rsidRPr="003B1738">
        <w:trPr>
          <w:trHeight w:val="378"/>
        </w:trPr>
        <w:tc>
          <w:tcPr>
            <w:tcW w:w="4521"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01 a"/>
              </w:smartTagPr>
              <w:r w:rsidRPr="003B1738">
                <w:rPr>
                  <w:rFonts w:ascii="Arial" w:eastAsia="Times New Roman" w:hAnsi="Arial" w:cs="Arial"/>
                  <w:color w:val="000000"/>
                  <w:sz w:val="20"/>
                  <w:szCs w:val="20"/>
                  <w:lang w:val="es-ES" w:eastAsia="es-ES"/>
                </w:rPr>
                <w:t>101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150 m3"/>
              </w:smartTagPr>
              <w:r w:rsidRPr="003B1738">
                <w:rPr>
                  <w:rFonts w:ascii="Arial" w:eastAsia="Times New Roman" w:hAnsi="Arial" w:cs="Arial"/>
                  <w:color w:val="000000"/>
                  <w:sz w:val="20"/>
                  <w:szCs w:val="20"/>
                  <w:lang w:val="es-ES" w:eastAsia="es-ES"/>
                </w:rPr>
                <w:t>150 m3</w:t>
              </w:r>
            </w:smartTag>
          </w:p>
        </w:tc>
        <w:tc>
          <w:tcPr>
            <w:tcW w:w="1034"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34"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$12.06</w:t>
            </w:r>
          </w:p>
        </w:tc>
      </w:tr>
      <w:tr w:rsidR="003B1738" w:rsidRPr="003B1738">
        <w:trPr>
          <w:trHeight w:val="378"/>
        </w:trPr>
        <w:tc>
          <w:tcPr>
            <w:tcW w:w="4521"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51 m3"/>
              </w:smartTagPr>
              <w:r w:rsidRPr="003B1738">
                <w:rPr>
                  <w:rFonts w:ascii="Arial" w:eastAsia="Times New Roman" w:hAnsi="Arial" w:cs="Arial"/>
                  <w:color w:val="000000"/>
                  <w:sz w:val="20"/>
                  <w:szCs w:val="20"/>
                  <w:lang w:val="es-ES" w:eastAsia="es-ES"/>
                </w:rPr>
                <w:t>151 m3</w:t>
              </w:r>
            </w:smartTag>
            <w:r w:rsidRPr="003B1738">
              <w:rPr>
                <w:rFonts w:ascii="Arial" w:eastAsia="Times New Roman" w:hAnsi="Arial" w:cs="Arial"/>
                <w:color w:val="000000"/>
                <w:sz w:val="20"/>
                <w:szCs w:val="20"/>
                <w:lang w:val="es-ES" w:eastAsia="es-ES"/>
              </w:rPr>
              <w:t xml:space="preserve"> en adelante</w:t>
            </w:r>
          </w:p>
        </w:tc>
        <w:tc>
          <w:tcPr>
            <w:tcW w:w="1034"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34"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$15.61</w:t>
            </w:r>
          </w:p>
        </w:tc>
      </w:tr>
    </w:tbl>
    <w:p w:rsidR="00D5023F" w:rsidRPr="00721907" w:rsidRDefault="00D5023F" w:rsidP="00D5023F">
      <w:pPr>
        <w:rPr>
          <w:rFonts w:ascii="Arial" w:eastAsia="Times New Roman" w:hAnsi="Arial" w:cs="Arial"/>
          <w:lang w:eastAsia="es-ES"/>
        </w:rPr>
      </w:pPr>
    </w:p>
    <w:p w:rsidR="00D5023F" w:rsidRPr="00721907" w:rsidRDefault="00D5023F" w:rsidP="00D5023F">
      <w:pPr>
        <w:rPr>
          <w:rFonts w:ascii="Arial" w:eastAsia="Times New Roman" w:hAnsi="Arial" w:cs="Arial"/>
          <w:lang w:eastAsia="es-ES"/>
        </w:rPr>
      </w:pPr>
    </w:p>
    <w:p w:rsidR="00D5023F" w:rsidRPr="00721907" w:rsidRDefault="00D5023F" w:rsidP="0032389F">
      <w:pPr>
        <w:numPr>
          <w:ilvl w:val="0"/>
          <w:numId w:val="11"/>
        </w:numPr>
        <w:rPr>
          <w:rFonts w:ascii="Arial" w:eastAsia="Times New Roman" w:hAnsi="Arial" w:cs="Arial"/>
          <w:lang w:eastAsia="es-ES"/>
        </w:rPr>
      </w:pPr>
      <w:r w:rsidRPr="00721907">
        <w:rPr>
          <w:rFonts w:ascii="Arial" w:eastAsia="Times New Roman" w:hAnsi="Arial" w:cs="Arial"/>
          <w:lang w:eastAsia="es-ES"/>
        </w:rPr>
        <w:t>Servicios de hotelería:</w:t>
      </w:r>
    </w:p>
    <w:p w:rsidR="00D5023F" w:rsidRDefault="00D5023F" w:rsidP="00D5023F">
      <w:pPr>
        <w:rPr>
          <w:rFonts w:ascii="Arial" w:eastAsia="Times New Roman" w:hAnsi="Arial" w:cs="Arial"/>
          <w:lang w:eastAsia="es-ES"/>
        </w:rPr>
      </w:pPr>
      <w:r w:rsidRPr="00721907">
        <w:rPr>
          <w:rFonts w:ascii="Arial" w:eastAsia="Times New Roman" w:hAnsi="Arial" w:cs="Arial"/>
          <w:lang w:eastAsia="es-ES"/>
        </w:rPr>
        <w:t xml:space="preserve">Cuando el consumo mensual no rebase los </w:t>
      </w:r>
      <w:smartTag w:uri="urn:schemas-microsoft-com:office:smarttags" w:element="metricconverter">
        <w:smartTagPr>
          <w:attr w:name="ProductID" w:val="12 m3"/>
        </w:smartTagPr>
        <w:r w:rsidRPr="00721907">
          <w:rPr>
            <w:rFonts w:ascii="Arial" w:eastAsia="Times New Roman" w:hAnsi="Arial" w:cs="Arial"/>
            <w:lang w:eastAsia="es-ES"/>
          </w:rPr>
          <w:t>12 m</w:t>
        </w:r>
        <w:r w:rsidRPr="00721907">
          <w:rPr>
            <w:rFonts w:ascii="Arial" w:eastAsia="Times New Roman" w:hAnsi="Arial" w:cs="Arial"/>
            <w:vertAlign w:val="superscript"/>
            <w:lang w:eastAsia="es-ES"/>
          </w:rPr>
          <w:t>3</w:t>
        </w:r>
      </w:smartTag>
      <w:r w:rsidRPr="00721907">
        <w:rPr>
          <w:rFonts w:ascii="Arial" w:eastAsia="Times New Roman" w:hAnsi="Arial" w:cs="Arial"/>
          <w:lang w:eastAsia="es-ES"/>
        </w:rPr>
        <w:t xml:space="preserve">,se aplicará la tarifa básica de </w:t>
      </w:r>
      <w:r w:rsidRPr="008A4187">
        <w:rPr>
          <w:rFonts w:ascii="Arial" w:eastAsia="Times New Roman" w:hAnsi="Arial" w:cs="Arial"/>
          <w:lang w:eastAsia="es-ES"/>
        </w:rPr>
        <w:t>$</w:t>
      </w:r>
      <w:r w:rsidR="003B1738">
        <w:rPr>
          <w:rFonts w:ascii="Arial" w:eastAsia="Times New Roman" w:hAnsi="Arial" w:cs="Arial"/>
          <w:lang w:eastAsia="es-ES"/>
        </w:rPr>
        <w:t>83.29</w:t>
      </w:r>
      <w:r w:rsidRPr="008A4187">
        <w:rPr>
          <w:rFonts w:ascii="Arial" w:eastAsia="Times New Roman" w:hAnsi="Arial" w:cs="Arial"/>
          <w:lang w:eastAsia="es-ES"/>
        </w:rPr>
        <w:t xml:space="preserve"> y por cada metro cúbico adicional se sumará la tarifa correspondiente de acuerdo a los siguientes rangos:</w:t>
      </w:r>
    </w:p>
    <w:p w:rsidR="003B1738" w:rsidRPr="008A4187" w:rsidRDefault="003B1738" w:rsidP="00D5023F">
      <w:pPr>
        <w:rPr>
          <w:rFonts w:ascii="Arial" w:eastAsia="Times New Roman" w:hAnsi="Arial" w:cs="Arial"/>
          <w:lang w:eastAsia="es-ES"/>
        </w:rPr>
      </w:pPr>
    </w:p>
    <w:tbl>
      <w:tblPr>
        <w:tblW w:w="6618" w:type="dxa"/>
        <w:tblInd w:w="70" w:type="dxa"/>
        <w:tblCellMar>
          <w:left w:w="70" w:type="dxa"/>
          <w:right w:w="70" w:type="dxa"/>
        </w:tblCellMar>
        <w:tblLook w:val="04A0" w:firstRow="1" w:lastRow="0" w:firstColumn="1" w:lastColumn="0" w:noHBand="0" w:noVBand="1"/>
      </w:tblPr>
      <w:tblGrid>
        <w:gridCol w:w="4542"/>
        <w:gridCol w:w="1038"/>
        <w:gridCol w:w="1038"/>
      </w:tblGrid>
      <w:tr w:rsidR="003B1738" w:rsidRPr="003B1738">
        <w:trPr>
          <w:trHeight w:val="424"/>
        </w:trPr>
        <w:tc>
          <w:tcPr>
            <w:tcW w:w="4542"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3 a"/>
              </w:smartTagPr>
              <w:r w:rsidRPr="003B1738">
                <w:rPr>
                  <w:rFonts w:ascii="Arial" w:eastAsia="Times New Roman" w:hAnsi="Arial" w:cs="Arial"/>
                  <w:color w:val="000000"/>
                  <w:sz w:val="20"/>
                  <w:szCs w:val="20"/>
                  <w:lang w:val="es-ES" w:eastAsia="es-ES"/>
                </w:rPr>
                <w:t>13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20 m3"/>
              </w:smartTagPr>
              <w:r w:rsidRPr="003B1738">
                <w:rPr>
                  <w:rFonts w:ascii="Arial" w:eastAsia="Times New Roman" w:hAnsi="Arial" w:cs="Arial"/>
                  <w:color w:val="000000"/>
                  <w:sz w:val="20"/>
                  <w:szCs w:val="20"/>
                  <w:lang w:val="es-ES" w:eastAsia="es-ES"/>
                </w:rPr>
                <w:t>20 m</w:t>
              </w:r>
              <w:r w:rsidRPr="003B1738">
                <w:rPr>
                  <w:rFonts w:ascii="Arial" w:eastAsia="Times New Roman" w:hAnsi="Arial" w:cs="Arial"/>
                  <w:color w:val="000000"/>
                  <w:sz w:val="20"/>
                  <w:szCs w:val="20"/>
                  <w:vertAlign w:val="superscript"/>
                  <w:lang w:val="es-ES" w:eastAsia="es-ES"/>
                </w:rPr>
                <w:t>3</w:t>
              </w:r>
            </w:smartTag>
          </w:p>
        </w:tc>
        <w:tc>
          <w:tcPr>
            <w:tcW w:w="1038"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38"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$10.58</w:t>
            </w:r>
          </w:p>
        </w:tc>
      </w:tr>
      <w:tr w:rsidR="003B1738" w:rsidRPr="003B1738">
        <w:trPr>
          <w:trHeight w:val="424"/>
        </w:trPr>
        <w:tc>
          <w:tcPr>
            <w:tcW w:w="4542"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21 a"/>
              </w:smartTagPr>
              <w:r w:rsidRPr="003B1738">
                <w:rPr>
                  <w:rFonts w:ascii="Arial" w:eastAsia="Times New Roman" w:hAnsi="Arial" w:cs="Arial"/>
                  <w:color w:val="000000"/>
                  <w:sz w:val="20"/>
                  <w:szCs w:val="20"/>
                  <w:lang w:val="es-ES" w:eastAsia="es-ES"/>
                </w:rPr>
                <w:t>21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30 m3"/>
              </w:smartTagPr>
              <w:r w:rsidRPr="003B1738">
                <w:rPr>
                  <w:rFonts w:ascii="Arial" w:eastAsia="Times New Roman" w:hAnsi="Arial" w:cs="Arial"/>
                  <w:color w:val="000000"/>
                  <w:sz w:val="20"/>
                  <w:szCs w:val="20"/>
                  <w:lang w:val="es-ES" w:eastAsia="es-ES"/>
                </w:rPr>
                <w:t>30 m</w:t>
              </w:r>
              <w:r w:rsidRPr="003B1738">
                <w:rPr>
                  <w:rFonts w:ascii="Arial" w:eastAsia="Times New Roman" w:hAnsi="Arial" w:cs="Arial"/>
                  <w:color w:val="000000"/>
                  <w:sz w:val="20"/>
                  <w:szCs w:val="20"/>
                  <w:vertAlign w:val="superscript"/>
                  <w:lang w:val="es-ES" w:eastAsia="es-ES"/>
                </w:rPr>
                <w:t>3</w:t>
              </w:r>
            </w:smartTag>
          </w:p>
        </w:tc>
        <w:tc>
          <w:tcPr>
            <w:tcW w:w="1038"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38"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$11.32</w:t>
            </w:r>
          </w:p>
        </w:tc>
      </w:tr>
      <w:tr w:rsidR="003B1738" w:rsidRPr="003B1738">
        <w:trPr>
          <w:trHeight w:val="424"/>
        </w:trPr>
        <w:tc>
          <w:tcPr>
            <w:tcW w:w="4542"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31 a"/>
              </w:smartTagPr>
              <w:r w:rsidRPr="003B1738">
                <w:rPr>
                  <w:rFonts w:ascii="Arial" w:eastAsia="Times New Roman" w:hAnsi="Arial" w:cs="Arial"/>
                  <w:color w:val="000000"/>
                  <w:sz w:val="20"/>
                  <w:szCs w:val="20"/>
                  <w:lang w:val="es-ES" w:eastAsia="es-ES"/>
                </w:rPr>
                <w:t>31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50 m3"/>
              </w:smartTagPr>
              <w:r w:rsidRPr="003B1738">
                <w:rPr>
                  <w:rFonts w:ascii="Arial" w:eastAsia="Times New Roman" w:hAnsi="Arial" w:cs="Arial"/>
                  <w:color w:val="000000"/>
                  <w:sz w:val="20"/>
                  <w:szCs w:val="20"/>
                  <w:lang w:val="es-ES" w:eastAsia="es-ES"/>
                </w:rPr>
                <w:t>50 m</w:t>
              </w:r>
              <w:r w:rsidRPr="003B1738">
                <w:rPr>
                  <w:rFonts w:ascii="Arial" w:eastAsia="Times New Roman" w:hAnsi="Arial" w:cs="Arial"/>
                  <w:color w:val="000000"/>
                  <w:sz w:val="20"/>
                  <w:szCs w:val="20"/>
                  <w:vertAlign w:val="superscript"/>
                  <w:lang w:val="es-ES" w:eastAsia="es-ES"/>
                </w:rPr>
                <w:t>3</w:t>
              </w:r>
            </w:smartTag>
          </w:p>
        </w:tc>
        <w:tc>
          <w:tcPr>
            <w:tcW w:w="1038"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38"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$12.12</w:t>
            </w:r>
          </w:p>
        </w:tc>
      </w:tr>
      <w:tr w:rsidR="003B1738" w:rsidRPr="003B1738">
        <w:trPr>
          <w:trHeight w:val="424"/>
        </w:trPr>
        <w:tc>
          <w:tcPr>
            <w:tcW w:w="4542"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51 a"/>
              </w:smartTagPr>
              <w:r w:rsidRPr="003B1738">
                <w:rPr>
                  <w:rFonts w:ascii="Arial" w:eastAsia="Times New Roman" w:hAnsi="Arial" w:cs="Arial"/>
                  <w:color w:val="000000"/>
                  <w:sz w:val="20"/>
                  <w:szCs w:val="20"/>
                  <w:lang w:val="es-ES" w:eastAsia="es-ES"/>
                </w:rPr>
                <w:t>51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70 m3"/>
              </w:smartTagPr>
              <w:r w:rsidRPr="003B1738">
                <w:rPr>
                  <w:rFonts w:ascii="Arial" w:eastAsia="Times New Roman" w:hAnsi="Arial" w:cs="Arial"/>
                  <w:color w:val="000000"/>
                  <w:sz w:val="20"/>
                  <w:szCs w:val="20"/>
                  <w:lang w:val="es-ES" w:eastAsia="es-ES"/>
                </w:rPr>
                <w:t>70 m</w:t>
              </w:r>
              <w:r w:rsidRPr="003B1738">
                <w:rPr>
                  <w:rFonts w:ascii="Arial" w:eastAsia="Times New Roman" w:hAnsi="Arial" w:cs="Arial"/>
                  <w:color w:val="000000"/>
                  <w:sz w:val="20"/>
                  <w:szCs w:val="20"/>
                  <w:vertAlign w:val="superscript"/>
                  <w:lang w:val="es-ES" w:eastAsia="es-ES"/>
                </w:rPr>
                <w:t>3</w:t>
              </w:r>
            </w:smartTag>
          </w:p>
        </w:tc>
        <w:tc>
          <w:tcPr>
            <w:tcW w:w="1038"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38"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$12.97</w:t>
            </w:r>
          </w:p>
        </w:tc>
      </w:tr>
      <w:tr w:rsidR="003B1738" w:rsidRPr="003B1738">
        <w:trPr>
          <w:trHeight w:val="424"/>
        </w:trPr>
        <w:tc>
          <w:tcPr>
            <w:tcW w:w="4542"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71 a"/>
              </w:smartTagPr>
              <w:r w:rsidRPr="003B1738">
                <w:rPr>
                  <w:rFonts w:ascii="Arial" w:eastAsia="Times New Roman" w:hAnsi="Arial" w:cs="Arial"/>
                  <w:color w:val="000000"/>
                  <w:sz w:val="20"/>
                  <w:szCs w:val="20"/>
                  <w:lang w:val="es-ES" w:eastAsia="es-ES"/>
                </w:rPr>
                <w:t>71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100 m3"/>
              </w:smartTagPr>
              <w:r w:rsidRPr="003B1738">
                <w:rPr>
                  <w:rFonts w:ascii="Arial" w:eastAsia="Times New Roman" w:hAnsi="Arial" w:cs="Arial"/>
                  <w:color w:val="000000"/>
                  <w:sz w:val="20"/>
                  <w:szCs w:val="20"/>
                  <w:lang w:val="es-ES" w:eastAsia="es-ES"/>
                </w:rPr>
                <w:t>100 m</w:t>
              </w:r>
              <w:r w:rsidRPr="003B1738">
                <w:rPr>
                  <w:rFonts w:ascii="Arial" w:eastAsia="Times New Roman" w:hAnsi="Arial" w:cs="Arial"/>
                  <w:color w:val="000000"/>
                  <w:sz w:val="20"/>
                  <w:szCs w:val="20"/>
                  <w:vertAlign w:val="superscript"/>
                  <w:lang w:val="es-ES" w:eastAsia="es-ES"/>
                </w:rPr>
                <w:t>3</w:t>
              </w:r>
            </w:smartTag>
          </w:p>
        </w:tc>
        <w:tc>
          <w:tcPr>
            <w:tcW w:w="1038"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38"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$13.87</w:t>
            </w:r>
          </w:p>
        </w:tc>
      </w:tr>
      <w:tr w:rsidR="003B1738" w:rsidRPr="003B1738">
        <w:trPr>
          <w:trHeight w:val="424"/>
        </w:trPr>
        <w:tc>
          <w:tcPr>
            <w:tcW w:w="4542"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01 a"/>
              </w:smartTagPr>
              <w:r w:rsidRPr="003B1738">
                <w:rPr>
                  <w:rFonts w:ascii="Arial" w:eastAsia="Times New Roman" w:hAnsi="Arial" w:cs="Arial"/>
                  <w:color w:val="000000"/>
                  <w:sz w:val="20"/>
                  <w:szCs w:val="20"/>
                  <w:lang w:val="es-ES" w:eastAsia="es-ES"/>
                </w:rPr>
                <w:t>101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150 m3"/>
              </w:smartTagPr>
              <w:r w:rsidRPr="003B1738">
                <w:rPr>
                  <w:rFonts w:ascii="Arial" w:eastAsia="Times New Roman" w:hAnsi="Arial" w:cs="Arial"/>
                  <w:color w:val="000000"/>
                  <w:sz w:val="20"/>
                  <w:szCs w:val="20"/>
                  <w:lang w:val="es-ES" w:eastAsia="es-ES"/>
                </w:rPr>
                <w:t>150 m</w:t>
              </w:r>
              <w:r w:rsidRPr="003B1738">
                <w:rPr>
                  <w:rFonts w:ascii="Arial" w:eastAsia="Times New Roman" w:hAnsi="Arial" w:cs="Arial"/>
                  <w:color w:val="000000"/>
                  <w:sz w:val="20"/>
                  <w:szCs w:val="20"/>
                  <w:vertAlign w:val="superscript"/>
                  <w:lang w:val="es-ES" w:eastAsia="es-ES"/>
                </w:rPr>
                <w:t>3</w:t>
              </w:r>
            </w:smartTag>
          </w:p>
        </w:tc>
        <w:tc>
          <w:tcPr>
            <w:tcW w:w="1038"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38"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$14.85</w:t>
            </w:r>
          </w:p>
        </w:tc>
      </w:tr>
      <w:tr w:rsidR="003B1738" w:rsidRPr="003B1738">
        <w:trPr>
          <w:trHeight w:val="424"/>
        </w:trPr>
        <w:tc>
          <w:tcPr>
            <w:tcW w:w="4542"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51 m3"/>
              </w:smartTagPr>
              <w:r w:rsidRPr="003B1738">
                <w:rPr>
                  <w:rFonts w:ascii="Arial" w:eastAsia="Times New Roman" w:hAnsi="Arial" w:cs="Arial"/>
                  <w:color w:val="000000"/>
                  <w:sz w:val="20"/>
                  <w:szCs w:val="20"/>
                  <w:lang w:val="es-ES" w:eastAsia="es-ES"/>
                </w:rPr>
                <w:t>151 m</w:t>
              </w:r>
              <w:r w:rsidRPr="003B1738">
                <w:rPr>
                  <w:rFonts w:ascii="Arial" w:eastAsia="Times New Roman" w:hAnsi="Arial" w:cs="Arial"/>
                  <w:color w:val="000000"/>
                  <w:sz w:val="20"/>
                  <w:szCs w:val="20"/>
                  <w:vertAlign w:val="superscript"/>
                  <w:lang w:val="es-ES" w:eastAsia="es-ES"/>
                </w:rPr>
                <w:t>3</w:t>
              </w:r>
            </w:smartTag>
            <w:r w:rsidRPr="003B1738">
              <w:rPr>
                <w:rFonts w:ascii="Arial" w:eastAsia="Times New Roman" w:hAnsi="Arial" w:cs="Arial"/>
                <w:color w:val="000000"/>
                <w:sz w:val="20"/>
                <w:szCs w:val="20"/>
                <w:lang w:val="es-ES" w:eastAsia="es-ES"/>
              </w:rPr>
              <w:t xml:space="preserve"> en adelante</w:t>
            </w:r>
          </w:p>
        </w:tc>
        <w:tc>
          <w:tcPr>
            <w:tcW w:w="1038"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38"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$15.61</w:t>
            </w:r>
          </w:p>
        </w:tc>
      </w:tr>
    </w:tbl>
    <w:p w:rsidR="00D5023F" w:rsidRPr="003B1738" w:rsidRDefault="00D5023F" w:rsidP="00D5023F">
      <w:pPr>
        <w:ind w:left="680"/>
        <w:rPr>
          <w:rFonts w:ascii="Arial" w:eastAsia="Times New Roman" w:hAnsi="Arial" w:cs="Arial"/>
          <w:lang w:val="es-ES" w:eastAsia="es-ES"/>
        </w:rPr>
      </w:pPr>
    </w:p>
    <w:p w:rsidR="00D5023F" w:rsidRPr="00721907" w:rsidRDefault="00D5023F" w:rsidP="00D5023F">
      <w:pPr>
        <w:rPr>
          <w:rFonts w:ascii="Arial" w:eastAsia="Times New Roman" w:hAnsi="Arial" w:cs="Arial"/>
          <w:lang w:eastAsia="es-ES"/>
        </w:rPr>
      </w:pPr>
    </w:p>
    <w:p w:rsidR="00D5023F" w:rsidRPr="00721907" w:rsidRDefault="00D5023F" w:rsidP="00D5023F">
      <w:pPr>
        <w:rPr>
          <w:rFonts w:ascii="Arial" w:eastAsia="Times New Roman" w:hAnsi="Arial" w:cs="Arial"/>
          <w:lang w:eastAsia="es-ES"/>
        </w:rPr>
      </w:pPr>
    </w:p>
    <w:p w:rsidR="00D5023F" w:rsidRPr="00721907" w:rsidRDefault="00D5023F" w:rsidP="0032389F">
      <w:pPr>
        <w:numPr>
          <w:ilvl w:val="0"/>
          <w:numId w:val="11"/>
        </w:numPr>
        <w:rPr>
          <w:rFonts w:ascii="Arial" w:eastAsia="Times New Roman" w:hAnsi="Arial" w:cs="Arial"/>
          <w:lang w:eastAsia="es-ES"/>
        </w:rPr>
      </w:pPr>
      <w:r w:rsidRPr="00721907">
        <w:rPr>
          <w:rFonts w:ascii="Arial" w:eastAsia="Times New Roman" w:hAnsi="Arial" w:cs="Arial"/>
          <w:lang w:eastAsia="es-ES"/>
        </w:rPr>
        <w:t>En Instituciones Públicas o que presten servicios públicos:</w:t>
      </w:r>
    </w:p>
    <w:p w:rsidR="00D5023F" w:rsidRPr="008A4187" w:rsidRDefault="00D5023F" w:rsidP="003B1738">
      <w:pPr>
        <w:rPr>
          <w:rFonts w:ascii="Arial" w:eastAsia="Times New Roman" w:hAnsi="Arial" w:cs="Arial"/>
          <w:lang w:eastAsia="es-ES"/>
        </w:rPr>
      </w:pPr>
      <w:r w:rsidRPr="00721907">
        <w:rPr>
          <w:rFonts w:ascii="Arial" w:eastAsia="Times New Roman" w:hAnsi="Arial" w:cs="Arial"/>
          <w:lang w:eastAsia="es-ES"/>
        </w:rPr>
        <w:t xml:space="preserve">Cuando el consumo mensual no rebase los </w:t>
      </w:r>
      <w:smartTag w:uri="urn:schemas-microsoft-com:office:smarttags" w:element="metricconverter">
        <w:smartTagPr>
          <w:attr w:name="ProductID" w:val="12 m3"/>
        </w:smartTagPr>
        <w:r w:rsidRPr="00721907">
          <w:rPr>
            <w:rFonts w:ascii="Arial" w:eastAsia="Times New Roman" w:hAnsi="Arial" w:cs="Arial"/>
            <w:lang w:eastAsia="es-ES"/>
          </w:rPr>
          <w:t>12 m</w:t>
        </w:r>
        <w:r w:rsidRPr="00721907">
          <w:rPr>
            <w:rFonts w:ascii="Arial" w:eastAsia="Times New Roman" w:hAnsi="Arial" w:cs="Arial"/>
            <w:vertAlign w:val="superscript"/>
            <w:lang w:eastAsia="es-ES"/>
          </w:rPr>
          <w:t>3</w:t>
        </w:r>
      </w:smartTag>
      <w:r w:rsidRPr="00721907">
        <w:rPr>
          <w:rFonts w:ascii="Arial" w:eastAsia="Times New Roman" w:hAnsi="Arial" w:cs="Arial"/>
          <w:lang w:eastAsia="es-ES"/>
        </w:rPr>
        <w:t xml:space="preserve">,se aplicará la tarifa básica de </w:t>
      </w:r>
      <w:r w:rsidRPr="008A4187">
        <w:rPr>
          <w:rFonts w:ascii="Arial" w:eastAsia="Times New Roman" w:hAnsi="Arial" w:cs="Arial"/>
          <w:lang w:eastAsia="es-ES"/>
        </w:rPr>
        <w:t>$</w:t>
      </w:r>
      <w:r w:rsidR="003B1738">
        <w:rPr>
          <w:rFonts w:ascii="Arial" w:eastAsia="Times New Roman" w:hAnsi="Arial" w:cs="Arial"/>
          <w:lang w:eastAsia="es-ES"/>
        </w:rPr>
        <w:t>80.91</w:t>
      </w:r>
      <w:r w:rsidRPr="008A4187">
        <w:rPr>
          <w:rFonts w:ascii="Arial" w:eastAsia="Times New Roman" w:hAnsi="Arial" w:cs="Arial"/>
          <w:lang w:eastAsia="es-ES"/>
        </w:rPr>
        <w:t xml:space="preserve"> y por cada metro cúbico adicional se sumará la tarifa correspondiente de acuerdo a los siguientes rangos:</w:t>
      </w:r>
    </w:p>
    <w:p w:rsidR="00D5023F" w:rsidRPr="008A4187" w:rsidRDefault="00D5023F" w:rsidP="00D5023F">
      <w:pPr>
        <w:rPr>
          <w:rFonts w:ascii="Arial" w:eastAsia="Times New Roman" w:hAnsi="Arial" w:cs="Arial"/>
          <w:lang w:eastAsia="es-ES"/>
        </w:rPr>
      </w:pPr>
    </w:p>
    <w:tbl>
      <w:tblPr>
        <w:tblW w:w="6515" w:type="dxa"/>
        <w:tblInd w:w="70" w:type="dxa"/>
        <w:tblCellMar>
          <w:left w:w="70" w:type="dxa"/>
          <w:right w:w="70" w:type="dxa"/>
        </w:tblCellMar>
        <w:tblLook w:val="04A0" w:firstRow="1" w:lastRow="0" w:firstColumn="1" w:lastColumn="0" w:noHBand="0" w:noVBand="1"/>
      </w:tblPr>
      <w:tblGrid>
        <w:gridCol w:w="4469"/>
        <w:gridCol w:w="1023"/>
        <w:gridCol w:w="1023"/>
      </w:tblGrid>
      <w:tr w:rsidR="003B1738" w:rsidRPr="003B1738">
        <w:trPr>
          <w:trHeight w:val="271"/>
        </w:trPr>
        <w:tc>
          <w:tcPr>
            <w:tcW w:w="4469"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3 a"/>
              </w:smartTagPr>
              <w:r w:rsidRPr="003B1738">
                <w:rPr>
                  <w:rFonts w:ascii="Arial" w:eastAsia="Times New Roman" w:hAnsi="Arial" w:cs="Arial"/>
                  <w:color w:val="000000"/>
                  <w:sz w:val="20"/>
                  <w:szCs w:val="20"/>
                  <w:lang w:val="es-ES" w:eastAsia="es-ES"/>
                </w:rPr>
                <w:t>13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20 m3"/>
              </w:smartTagPr>
              <w:r w:rsidRPr="003B1738">
                <w:rPr>
                  <w:rFonts w:ascii="Arial" w:eastAsia="Times New Roman" w:hAnsi="Arial" w:cs="Arial"/>
                  <w:color w:val="000000"/>
                  <w:sz w:val="20"/>
                  <w:szCs w:val="20"/>
                  <w:lang w:val="es-ES" w:eastAsia="es-ES"/>
                </w:rPr>
                <w:t>20 m</w:t>
              </w:r>
              <w:r w:rsidRPr="003B1738">
                <w:rPr>
                  <w:rFonts w:ascii="Arial" w:eastAsia="Times New Roman" w:hAnsi="Arial" w:cs="Arial"/>
                  <w:color w:val="000000"/>
                  <w:sz w:val="20"/>
                  <w:szCs w:val="20"/>
                  <w:vertAlign w:val="superscript"/>
                  <w:lang w:val="es-ES" w:eastAsia="es-ES"/>
                </w:rPr>
                <w:t>3</w:t>
              </w:r>
            </w:smartTag>
          </w:p>
        </w:tc>
        <w:tc>
          <w:tcPr>
            <w:tcW w:w="1023"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23"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$9.44</w:t>
            </w:r>
          </w:p>
        </w:tc>
      </w:tr>
      <w:tr w:rsidR="003B1738" w:rsidRPr="003B1738">
        <w:trPr>
          <w:trHeight w:val="271"/>
        </w:trPr>
        <w:tc>
          <w:tcPr>
            <w:tcW w:w="4469"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21 a"/>
              </w:smartTagPr>
              <w:r w:rsidRPr="003B1738">
                <w:rPr>
                  <w:rFonts w:ascii="Arial" w:eastAsia="Times New Roman" w:hAnsi="Arial" w:cs="Arial"/>
                  <w:color w:val="000000"/>
                  <w:sz w:val="20"/>
                  <w:szCs w:val="20"/>
                  <w:lang w:val="es-ES" w:eastAsia="es-ES"/>
                </w:rPr>
                <w:t>21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30 m3"/>
              </w:smartTagPr>
              <w:r w:rsidRPr="003B1738">
                <w:rPr>
                  <w:rFonts w:ascii="Arial" w:eastAsia="Times New Roman" w:hAnsi="Arial" w:cs="Arial"/>
                  <w:color w:val="000000"/>
                  <w:sz w:val="20"/>
                  <w:szCs w:val="20"/>
                  <w:lang w:val="es-ES" w:eastAsia="es-ES"/>
                </w:rPr>
                <w:t>30 m</w:t>
              </w:r>
              <w:r w:rsidRPr="003B1738">
                <w:rPr>
                  <w:rFonts w:ascii="Arial" w:eastAsia="Times New Roman" w:hAnsi="Arial" w:cs="Arial"/>
                  <w:color w:val="000000"/>
                  <w:sz w:val="20"/>
                  <w:szCs w:val="20"/>
                  <w:vertAlign w:val="superscript"/>
                  <w:lang w:val="es-ES" w:eastAsia="es-ES"/>
                </w:rPr>
                <w:t>3</w:t>
              </w:r>
            </w:smartTag>
          </w:p>
        </w:tc>
        <w:tc>
          <w:tcPr>
            <w:tcW w:w="1023"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23"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$10.11</w:t>
            </w:r>
          </w:p>
        </w:tc>
      </w:tr>
      <w:tr w:rsidR="003B1738" w:rsidRPr="003B1738">
        <w:trPr>
          <w:trHeight w:val="271"/>
        </w:trPr>
        <w:tc>
          <w:tcPr>
            <w:tcW w:w="4469"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31 a"/>
              </w:smartTagPr>
              <w:r w:rsidRPr="003B1738">
                <w:rPr>
                  <w:rFonts w:ascii="Arial" w:eastAsia="Times New Roman" w:hAnsi="Arial" w:cs="Arial"/>
                  <w:color w:val="000000"/>
                  <w:sz w:val="20"/>
                  <w:szCs w:val="20"/>
                  <w:lang w:val="es-ES" w:eastAsia="es-ES"/>
                </w:rPr>
                <w:t>31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50 m3"/>
              </w:smartTagPr>
              <w:r w:rsidRPr="003B1738">
                <w:rPr>
                  <w:rFonts w:ascii="Arial" w:eastAsia="Times New Roman" w:hAnsi="Arial" w:cs="Arial"/>
                  <w:color w:val="000000"/>
                  <w:sz w:val="20"/>
                  <w:szCs w:val="20"/>
                  <w:lang w:val="es-ES" w:eastAsia="es-ES"/>
                </w:rPr>
                <w:t>50 m</w:t>
              </w:r>
              <w:r w:rsidRPr="003B1738">
                <w:rPr>
                  <w:rFonts w:ascii="Arial" w:eastAsia="Times New Roman" w:hAnsi="Arial" w:cs="Arial"/>
                  <w:color w:val="000000"/>
                  <w:sz w:val="20"/>
                  <w:szCs w:val="20"/>
                  <w:vertAlign w:val="superscript"/>
                  <w:lang w:val="es-ES" w:eastAsia="es-ES"/>
                </w:rPr>
                <w:t>3</w:t>
              </w:r>
            </w:smartTag>
          </w:p>
        </w:tc>
        <w:tc>
          <w:tcPr>
            <w:tcW w:w="1023"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23"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$10.82</w:t>
            </w:r>
          </w:p>
        </w:tc>
      </w:tr>
      <w:tr w:rsidR="003B1738" w:rsidRPr="003B1738">
        <w:trPr>
          <w:trHeight w:val="271"/>
        </w:trPr>
        <w:tc>
          <w:tcPr>
            <w:tcW w:w="4469"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51 a"/>
              </w:smartTagPr>
              <w:r w:rsidRPr="003B1738">
                <w:rPr>
                  <w:rFonts w:ascii="Arial" w:eastAsia="Times New Roman" w:hAnsi="Arial" w:cs="Arial"/>
                  <w:color w:val="000000"/>
                  <w:sz w:val="20"/>
                  <w:szCs w:val="20"/>
                  <w:lang w:val="es-ES" w:eastAsia="es-ES"/>
                </w:rPr>
                <w:t>51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70 m3"/>
              </w:smartTagPr>
              <w:r w:rsidRPr="003B1738">
                <w:rPr>
                  <w:rFonts w:ascii="Arial" w:eastAsia="Times New Roman" w:hAnsi="Arial" w:cs="Arial"/>
                  <w:color w:val="000000"/>
                  <w:sz w:val="20"/>
                  <w:szCs w:val="20"/>
                  <w:lang w:val="es-ES" w:eastAsia="es-ES"/>
                </w:rPr>
                <w:t>70 m</w:t>
              </w:r>
              <w:r w:rsidRPr="003B1738">
                <w:rPr>
                  <w:rFonts w:ascii="Arial" w:eastAsia="Times New Roman" w:hAnsi="Arial" w:cs="Arial"/>
                  <w:color w:val="000000"/>
                  <w:sz w:val="20"/>
                  <w:szCs w:val="20"/>
                  <w:vertAlign w:val="superscript"/>
                  <w:lang w:val="es-ES" w:eastAsia="es-ES"/>
                </w:rPr>
                <w:t>3</w:t>
              </w:r>
            </w:smartTag>
          </w:p>
        </w:tc>
        <w:tc>
          <w:tcPr>
            <w:tcW w:w="1023"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23"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$11.58</w:t>
            </w:r>
          </w:p>
        </w:tc>
      </w:tr>
      <w:tr w:rsidR="003B1738" w:rsidRPr="003B1738">
        <w:trPr>
          <w:trHeight w:val="271"/>
        </w:trPr>
        <w:tc>
          <w:tcPr>
            <w:tcW w:w="4469"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71 a"/>
              </w:smartTagPr>
              <w:r w:rsidRPr="003B1738">
                <w:rPr>
                  <w:rFonts w:ascii="Arial" w:eastAsia="Times New Roman" w:hAnsi="Arial" w:cs="Arial"/>
                  <w:color w:val="000000"/>
                  <w:sz w:val="20"/>
                  <w:szCs w:val="20"/>
                  <w:lang w:val="es-ES" w:eastAsia="es-ES"/>
                </w:rPr>
                <w:t>71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100 m3"/>
              </w:smartTagPr>
              <w:r w:rsidRPr="003B1738">
                <w:rPr>
                  <w:rFonts w:ascii="Arial" w:eastAsia="Times New Roman" w:hAnsi="Arial" w:cs="Arial"/>
                  <w:color w:val="000000"/>
                  <w:sz w:val="20"/>
                  <w:szCs w:val="20"/>
                  <w:lang w:val="es-ES" w:eastAsia="es-ES"/>
                </w:rPr>
                <w:t>100 m</w:t>
              </w:r>
              <w:r w:rsidRPr="003B1738">
                <w:rPr>
                  <w:rFonts w:ascii="Arial" w:eastAsia="Times New Roman" w:hAnsi="Arial" w:cs="Arial"/>
                  <w:color w:val="000000"/>
                  <w:sz w:val="20"/>
                  <w:szCs w:val="20"/>
                  <w:vertAlign w:val="superscript"/>
                  <w:lang w:val="es-ES" w:eastAsia="es-ES"/>
                </w:rPr>
                <w:t>3</w:t>
              </w:r>
            </w:smartTag>
          </w:p>
        </w:tc>
        <w:tc>
          <w:tcPr>
            <w:tcW w:w="1023"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23"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$12.39</w:t>
            </w:r>
          </w:p>
        </w:tc>
      </w:tr>
      <w:tr w:rsidR="003B1738" w:rsidRPr="003B1738">
        <w:trPr>
          <w:trHeight w:val="271"/>
        </w:trPr>
        <w:tc>
          <w:tcPr>
            <w:tcW w:w="4469"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01 a"/>
              </w:smartTagPr>
              <w:r w:rsidRPr="003B1738">
                <w:rPr>
                  <w:rFonts w:ascii="Arial" w:eastAsia="Times New Roman" w:hAnsi="Arial" w:cs="Arial"/>
                  <w:color w:val="000000"/>
                  <w:sz w:val="20"/>
                  <w:szCs w:val="20"/>
                  <w:lang w:val="es-ES" w:eastAsia="es-ES"/>
                </w:rPr>
                <w:t>101 a</w:t>
              </w:r>
            </w:smartTag>
            <w:r w:rsidRPr="003B1738">
              <w:rPr>
                <w:rFonts w:ascii="Arial" w:eastAsia="Times New Roman" w:hAnsi="Arial" w:cs="Arial"/>
                <w:color w:val="000000"/>
                <w:sz w:val="20"/>
                <w:szCs w:val="20"/>
                <w:lang w:val="es-ES" w:eastAsia="es-ES"/>
              </w:rPr>
              <w:t xml:space="preserve"> </w:t>
            </w:r>
            <w:smartTag w:uri="urn:schemas-microsoft-com:office:smarttags" w:element="metricconverter">
              <w:smartTagPr>
                <w:attr w:name="ProductID" w:val="150 m3"/>
              </w:smartTagPr>
              <w:r w:rsidRPr="003B1738">
                <w:rPr>
                  <w:rFonts w:ascii="Arial" w:eastAsia="Times New Roman" w:hAnsi="Arial" w:cs="Arial"/>
                  <w:color w:val="000000"/>
                  <w:sz w:val="20"/>
                  <w:szCs w:val="20"/>
                  <w:lang w:val="es-ES" w:eastAsia="es-ES"/>
                </w:rPr>
                <w:t>150 m</w:t>
              </w:r>
              <w:r w:rsidRPr="003B1738">
                <w:rPr>
                  <w:rFonts w:ascii="Arial" w:eastAsia="Times New Roman" w:hAnsi="Arial" w:cs="Arial"/>
                  <w:color w:val="000000"/>
                  <w:sz w:val="20"/>
                  <w:szCs w:val="20"/>
                  <w:vertAlign w:val="superscript"/>
                  <w:lang w:val="es-ES" w:eastAsia="es-ES"/>
                </w:rPr>
                <w:t>3</w:t>
              </w:r>
            </w:smartTag>
          </w:p>
        </w:tc>
        <w:tc>
          <w:tcPr>
            <w:tcW w:w="1023"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23"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$13.26</w:t>
            </w:r>
          </w:p>
        </w:tc>
      </w:tr>
      <w:tr w:rsidR="003B1738" w:rsidRPr="003B1738">
        <w:trPr>
          <w:trHeight w:val="271"/>
        </w:trPr>
        <w:tc>
          <w:tcPr>
            <w:tcW w:w="4469" w:type="dxa"/>
            <w:tcBorders>
              <w:top w:val="nil"/>
              <w:left w:val="nil"/>
              <w:bottom w:val="nil"/>
              <w:right w:val="nil"/>
            </w:tcBorders>
            <w:shd w:val="clear" w:color="auto" w:fill="auto"/>
            <w:vAlign w:val="center"/>
          </w:tcPr>
          <w:p w:rsidR="003B1738" w:rsidRPr="003B1738" w:rsidRDefault="003B1738" w:rsidP="003B1738">
            <w:pPr>
              <w:jc w:val="center"/>
              <w:rPr>
                <w:rFonts w:ascii="Arial" w:eastAsia="Times New Roman" w:hAnsi="Arial" w:cs="Arial"/>
                <w:color w:val="000000"/>
                <w:sz w:val="20"/>
                <w:szCs w:val="20"/>
                <w:lang w:val="es-ES" w:eastAsia="es-ES"/>
              </w:rPr>
            </w:pPr>
            <w:r w:rsidRPr="003B1738">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51 m3"/>
              </w:smartTagPr>
              <w:r w:rsidRPr="003B1738">
                <w:rPr>
                  <w:rFonts w:ascii="Arial" w:eastAsia="Times New Roman" w:hAnsi="Arial" w:cs="Arial"/>
                  <w:color w:val="000000"/>
                  <w:sz w:val="20"/>
                  <w:szCs w:val="20"/>
                  <w:lang w:val="es-ES" w:eastAsia="es-ES"/>
                </w:rPr>
                <w:t>151 m</w:t>
              </w:r>
              <w:r w:rsidRPr="003B1738">
                <w:rPr>
                  <w:rFonts w:ascii="Arial" w:eastAsia="Times New Roman" w:hAnsi="Arial" w:cs="Arial"/>
                  <w:color w:val="000000"/>
                  <w:sz w:val="20"/>
                  <w:szCs w:val="20"/>
                  <w:vertAlign w:val="superscript"/>
                  <w:lang w:val="es-ES" w:eastAsia="es-ES"/>
                </w:rPr>
                <w:t>3</w:t>
              </w:r>
            </w:smartTag>
            <w:r w:rsidRPr="003B1738">
              <w:rPr>
                <w:rFonts w:ascii="Arial" w:eastAsia="Times New Roman" w:hAnsi="Arial" w:cs="Arial"/>
                <w:color w:val="000000"/>
                <w:sz w:val="20"/>
                <w:szCs w:val="20"/>
                <w:lang w:val="es-ES" w:eastAsia="es-ES"/>
              </w:rPr>
              <w:t xml:space="preserve"> en adelante</w:t>
            </w:r>
          </w:p>
        </w:tc>
        <w:tc>
          <w:tcPr>
            <w:tcW w:w="1023" w:type="dxa"/>
            <w:tcBorders>
              <w:top w:val="nil"/>
              <w:left w:val="nil"/>
              <w:bottom w:val="nil"/>
              <w:right w:val="nil"/>
            </w:tcBorders>
            <w:shd w:val="clear" w:color="auto" w:fill="auto"/>
            <w:vAlign w:val="center"/>
          </w:tcPr>
          <w:p w:rsidR="003B1738" w:rsidRPr="003B1738" w:rsidRDefault="003B1738" w:rsidP="003B1738">
            <w:pPr>
              <w:jc w:val="left"/>
              <w:rPr>
                <w:rFonts w:ascii="Arial" w:eastAsia="Times New Roman" w:hAnsi="Arial" w:cs="Arial"/>
                <w:color w:val="D8D8D8"/>
                <w:sz w:val="20"/>
                <w:szCs w:val="20"/>
                <w:lang w:val="es-ES" w:eastAsia="es-ES"/>
              </w:rPr>
            </w:pPr>
          </w:p>
        </w:tc>
        <w:tc>
          <w:tcPr>
            <w:tcW w:w="1023" w:type="dxa"/>
            <w:tcBorders>
              <w:top w:val="nil"/>
              <w:left w:val="nil"/>
              <w:bottom w:val="nil"/>
              <w:right w:val="nil"/>
            </w:tcBorders>
            <w:shd w:val="clear" w:color="auto" w:fill="auto"/>
            <w:vAlign w:val="center"/>
          </w:tcPr>
          <w:p w:rsidR="003B1738" w:rsidRPr="003B1738" w:rsidRDefault="003B1738" w:rsidP="003B1738">
            <w:pPr>
              <w:jc w:val="right"/>
              <w:rPr>
                <w:rFonts w:ascii="Arial" w:eastAsia="Times New Roman" w:hAnsi="Arial" w:cs="Arial"/>
                <w:sz w:val="20"/>
                <w:szCs w:val="20"/>
                <w:lang w:val="es-ES" w:eastAsia="es-ES"/>
              </w:rPr>
            </w:pPr>
            <w:r w:rsidRPr="003B1738">
              <w:rPr>
                <w:rFonts w:ascii="Arial" w:eastAsia="Times New Roman" w:hAnsi="Arial" w:cs="Arial"/>
                <w:sz w:val="20"/>
                <w:szCs w:val="20"/>
                <w:lang w:val="es-ES" w:eastAsia="es-ES"/>
              </w:rPr>
              <w:t>$15.61</w:t>
            </w:r>
          </w:p>
        </w:tc>
      </w:tr>
    </w:tbl>
    <w:p w:rsidR="00D5023F" w:rsidRPr="00721907" w:rsidRDefault="00D5023F" w:rsidP="00D5023F">
      <w:pPr>
        <w:tabs>
          <w:tab w:val="left" w:pos="2578"/>
        </w:tabs>
        <w:rPr>
          <w:rFonts w:ascii="Arial" w:eastAsia="Times New Roman" w:hAnsi="Arial" w:cs="Arial"/>
          <w:lang w:eastAsia="es-ES"/>
        </w:rPr>
      </w:pPr>
    </w:p>
    <w:p w:rsidR="00D5023F" w:rsidRPr="00721907" w:rsidRDefault="00D5023F" w:rsidP="00D5023F">
      <w:pPr>
        <w:tabs>
          <w:tab w:val="left" w:pos="2578"/>
        </w:tabs>
        <w:rPr>
          <w:rFonts w:ascii="Arial" w:eastAsia="Times New Roman" w:hAnsi="Arial" w:cs="Arial"/>
          <w:lang w:eastAsia="es-ES"/>
        </w:rPr>
      </w:pPr>
    </w:p>
    <w:p w:rsidR="00D5023F" w:rsidRPr="00721907" w:rsidRDefault="00D5023F" w:rsidP="00D5023F">
      <w:pPr>
        <w:rPr>
          <w:rFonts w:ascii="Arial" w:eastAsia="Times New Roman" w:hAnsi="Arial" w:cs="Arial"/>
          <w:lang w:eastAsia="es-ES"/>
        </w:rPr>
      </w:pPr>
      <w:r w:rsidRPr="00721907">
        <w:rPr>
          <w:rFonts w:ascii="Arial" w:eastAsia="Times New Roman" w:hAnsi="Arial" w:cs="Arial"/>
          <w:b/>
          <w:bCs/>
          <w:lang w:eastAsia="es-ES"/>
        </w:rPr>
        <w:t xml:space="preserve">Artículo 61.- </w:t>
      </w:r>
      <w:r w:rsidRPr="00721907">
        <w:rPr>
          <w:rFonts w:ascii="Arial" w:eastAsia="Times New Roman" w:hAnsi="Arial" w:cs="Arial"/>
          <w:bCs/>
          <w:lang w:eastAsia="es-ES"/>
        </w:rPr>
        <w:t>En las localidades</w:t>
      </w:r>
      <w:r w:rsidRPr="00721907">
        <w:rPr>
          <w:rFonts w:ascii="Arial" w:eastAsia="Times New Roman" w:hAnsi="Arial" w:cs="Arial"/>
          <w:lang w:eastAsia="es-ES"/>
        </w:rPr>
        <w:t xml:space="preserve"> las tarifas para el suministro de agua potable para uso Habitacional, administradas bajo </w:t>
      </w:r>
      <w:r w:rsidRPr="008A4187">
        <w:rPr>
          <w:rFonts w:ascii="Arial" w:eastAsia="Times New Roman" w:hAnsi="Arial" w:cs="Arial"/>
          <w:lang w:eastAsia="es-ES"/>
        </w:rPr>
        <w:t>el régimen</w:t>
      </w:r>
      <w:r w:rsidRPr="00721907">
        <w:rPr>
          <w:rFonts w:ascii="Arial" w:eastAsia="Times New Roman" w:hAnsi="Arial" w:cs="Arial"/>
          <w:lang w:eastAsia="es-ES"/>
        </w:rPr>
        <w:t xml:space="preserve"> de cuota fija, serán: </w:t>
      </w:r>
    </w:p>
    <w:tbl>
      <w:tblPr>
        <w:tblW w:w="6980" w:type="dxa"/>
        <w:tblInd w:w="70" w:type="dxa"/>
        <w:tblCellMar>
          <w:left w:w="70" w:type="dxa"/>
          <w:right w:w="70" w:type="dxa"/>
        </w:tblCellMar>
        <w:tblLook w:val="00A0" w:firstRow="1" w:lastRow="0" w:firstColumn="1" w:lastColumn="0" w:noHBand="0" w:noVBand="0"/>
      </w:tblPr>
      <w:tblGrid>
        <w:gridCol w:w="1324"/>
        <w:gridCol w:w="1250"/>
        <w:gridCol w:w="332"/>
        <w:gridCol w:w="259"/>
        <w:gridCol w:w="3105"/>
        <w:gridCol w:w="160"/>
        <w:gridCol w:w="220"/>
        <w:gridCol w:w="160"/>
        <w:gridCol w:w="170"/>
      </w:tblGrid>
      <w:tr w:rsidR="00D5023F" w:rsidRPr="00721907">
        <w:trPr>
          <w:trHeight w:val="300"/>
        </w:trPr>
        <w:tc>
          <w:tcPr>
            <w:tcW w:w="1324"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25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332"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59"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510"/>
              <w:rPr>
                <w:rFonts w:ascii="Arial" w:hAnsi="Arial" w:cs="Arial"/>
                <w:lang w:eastAsia="es-MX"/>
              </w:rPr>
            </w:pP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r>
      <w:tr w:rsidR="00D5023F" w:rsidRPr="00721907">
        <w:trPr>
          <w:trHeight w:val="95"/>
        </w:trPr>
        <w:tc>
          <w:tcPr>
            <w:tcW w:w="1324"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25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332"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59"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510"/>
              <w:rPr>
                <w:rFonts w:ascii="Arial" w:hAnsi="Arial" w:cs="Arial"/>
                <w:lang w:eastAsia="es-MX"/>
              </w:rPr>
            </w:pP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r>
      <w:tr w:rsidR="00D5023F" w:rsidRPr="00721907">
        <w:trPr>
          <w:trHeight w:val="465"/>
        </w:trPr>
        <w:tc>
          <w:tcPr>
            <w:tcW w:w="2574" w:type="dxa"/>
            <w:gridSpan w:val="2"/>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r w:rsidRPr="00721907">
              <w:rPr>
                <w:rFonts w:ascii="Arial" w:hAnsi="Arial" w:cs="Arial"/>
                <w:lang w:eastAsia="es-MX"/>
              </w:rPr>
              <w:t>AGUA CALIENTE</w:t>
            </w:r>
          </w:p>
        </w:tc>
        <w:tc>
          <w:tcPr>
            <w:tcW w:w="332"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59"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D5023F" w:rsidRPr="00721907" w:rsidRDefault="00D5023F" w:rsidP="003B1738">
            <w:pPr>
              <w:widowControl w:val="0"/>
              <w:autoSpaceDE w:val="0"/>
              <w:autoSpaceDN w:val="0"/>
              <w:adjustRightInd w:val="0"/>
              <w:ind w:right="-510"/>
              <w:rPr>
                <w:rFonts w:ascii="Arial" w:hAnsi="Arial" w:cs="Arial"/>
                <w:lang w:eastAsia="es-MX"/>
              </w:rPr>
            </w:pPr>
            <w:r w:rsidRPr="00721907">
              <w:rPr>
                <w:rFonts w:ascii="Arial" w:hAnsi="Arial" w:cs="Arial"/>
                <w:lang w:eastAsia="es-MX"/>
              </w:rPr>
              <w:t xml:space="preserve"> $      </w:t>
            </w:r>
            <w:r w:rsidR="003B1738">
              <w:rPr>
                <w:rFonts w:ascii="Arial" w:hAnsi="Arial" w:cs="Arial"/>
                <w:lang w:eastAsia="es-MX"/>
              </w:rPr>
              <w:t>77.37</w:t>
            </w: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r>
      <w:tr w:rsidR="00D5023F" w:rsidRPr="00721907">
        <w:trPr>
          <w:trHeight w:val="465"/>
        </w:trPr>
        <w:tc>
          <w:tcPr>
            <w:tcW w:w="2574" w:type="dxa"/>
            <w:gridSpan w:val="2"/>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r w:rsidRPr="00721907">
              <w:rPr>
                <w:rFonts w:ascii="Arial" w:hAnsi="Arial" w:cs="Arial"/>
                <w:lang w:eastAsia="es-MX"/>
              </w:rPr>
              <w:t>CAMICHINES</w:t>
            </w:r>
          </w:p>
        </w:tc>
        <w:tc>
          <w:tcPr>
            <w:tcW w:w="332"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59"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D5023F" w:rsidRPr="00721907" w:rsidRDefault="00D5023F" w:rsidP="003B1738">
            <w:pPr>
              <w:widowControl w:val="0"/>
              <w:autoSpaceDE w:val="0"/>
              <w:autoSpaceDN w:val="0"/>
              <w:adjustRightInd w:val="0"/>
              <w:ind w:right="-510"/>
              <w:rPr>
                <w:rFonts w:ascii="Arial" w:hAnsi="Arial" w:cs="Arial"/>
                <w:lang w:eastAsia="es-MX"/>
              </w:rPr>
            </w:pPr>
            <w:r w:rsidRPr="00721907">
              <w:rPr>
                <w:rFonts w:ascii="Arial" w:hAnsi="Arial" w:cs="Arial"/>
                <w:lang w:eastAsia="es-MX"/>
              </w:rPr>
              <w:t xml:space="preserve"> $      </w:t>
            </w:r>
            <w:r w:rsidR="003B1738">
              <w:rPr>
                <w:rFonts w:ascii="Arial" w:hAnsi="Arial" w:cs="Arial"/>
                <w:lang w:eastAsia="es-MX"/>
              </w:rPr>
              <w:t>77.37</w:t>
            </w: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r>
      <w:tr w:rsidR="00D5023F" w:rsidRPr="00721907">
        <w:trPr>
          <w:trHeight w:val="465"/>
        </w:trPr>
        <w:tc>
          <w:tcPr>
            <w:tcW w:w="2574" w:type="dxa"/>
            <w:gridSpan w:val="2"/>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r w:rsidRPr="00721907">
              <w:rPr>
                <w:rFonts w:ascii="Arial" w:hAnsi="Arial" w:cs="Arial"/>
                <w:lang w:eastAsia="es-MX"/>
              </w:rPr>
              <w:t>COFRADIA</w:t>
            </w:r>
          </w:p>
        </w:tc>
        <w:tc>
          <w:tcPr>
            <w:tcW w:w="332"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59"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D5023F" w:rsidRPr="00721907" w:rsidRDefault="00D5023F" w:rsidP="003B1738">
            <w:pPr>
              <w:widowControl w:val="0"/>
              <w:autoSpaceDE w:val="0"/>
              <w:autoSpaceDN w:val="0"/>
              <w:adjustRightInd w:val="0"/>
              <w:ind w:right="-510"/>
              <w:rPr>
                <w:rFonts w:ascii="Arial" w:hAnsi="Arial" w:cs="Arial"/>
                <w:lang w:eastAsia="es-MX"/>
              </w:rPr>
            </w:pPr>
            <w:r w:rsidRPr="00721907">
              <w:rPr>
                <w:rFonts w:ascii="Arial" w:hAnsi="Arial" w:cs="Arial"/>
                <w:lang w:eastAsia="es-MX"/>
              </w:rPr>
              <w:t xml:space="preserve"> $      </w:t>
            </w:r>
            <w:r w:rsidR="003B1738">
              <w:rPr>
                <w:rFonts w:ascii="Arial" w:hAnsi="Arial" w:cs="Arial"/>
                <w:lang w:eastAsia="es-MX"/>
              </w:rPr>
              <w:t>77.37</w:t>
            </w:r>
            <w:r w:rsidRPr="00721907">
              <w:rPr>
                <w:rFonts w:ascii="Arial" w:hAnsi="Arial" w:cs="Arial"/>
                <w:lang w:eastAsia="es-MX"/>
              </w:rPr>
              <w:t xml:space="preserve">  </w:t>
            </w: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r>
      <w:tr w:rsidR="003B1738" w:rsidRPr="00721907">
        <w:trPr>
          <w:trHeight w:val="465"/>
        </w:trPr>
        <w:tc>
          <w:tcPr>
            <w:tcW w:w="2574" w:type="dxa"/>
            <w:gridSpan w:val="2"/>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r w:rsidRPr="00721907">
              <w:rPr>
                <w:rFonts w:ascii="Arial" w:hAnsi="Arial" w:cs="Arial"/>
                <w:lang w:eastAsia="es-MX"/>
              </w:rPr>
              <w:t>LA SAUCEDA</w:t>
            </w:r>
          </w:p>
        </w:tc>
        <w:tc>
          <w:tcPr>
            <w:tcW w:w="332"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259"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3B1738" w:rsidRPr="00721907" w:rsidRDefault="003B1738" w:rsidP="003B1738">
            <w:pPr>
              <w:widowControl w:val="0"/>
              <w:autoSpaceDE w:val="0"/>
              <w:autoSpaceDN w:val="0"/>
              <w:adjustRightInd w:val="0"/>
              <w:ind w:right="-510"/>
              <w:rPr>
                <w:rFonts w:ascii="Arial" w:hAnsi="Arial" w:cs="Arial"/>
                <w:lang w:eastAsia="es-MX"/>
              </w:rPr>
            </w:pPr>
            <w:r w:rsidRPr="00721907">
              <w:rPr>
                <w:rFonts w:ascii="Arial" w:hAnsi="Arial" w:cs="Arial"/>
                <w:lang w:eastAsia="es-MX"/>
              </w:rPr>
              <w:t xml:space="preserve"> $      </w:t>
            </w:r>
            <w:r>
              <w:rPr>
                <w:rFonts w:ascii="Arial" w:hAnsi="Arial" w:cs="Arial"/>
                <w:lang w:eastAsia="es-MX"/>
              </w:rPr>
              <w:t>77.37</w:t>
            </w:r>
          </w:p>
        </w:tc>
        <w:tc>
          <w:tcPr>
            <w:tcW w:w="16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r>
      <w:tr w:rsidR="003B1738" w:rsidRPr="00721907">
        <w:trPr>
          <w:trHeight w:val="465"/>
        </w:trPr>
        <w:tc>
          <w:tcPr>
            <w:tcW w:w="2574" w:type="dxa"/>
            <w:gridSpan w:val="2"/>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r w:rsidRPr="00721907">
              <w:rPr>
                <w:rFonts w:ascii="Arial" w:hAnsi="Arial" w:cs="Arial"/>
                <w:lang w:eastAsia="es-MX"/>
              </w:rPr>
              <w:t>SAN NICOLAS</w:t>
            </w:r>
          </w:p>
        </w:tc>
        <w:tc>
          <w:tcPr>
            <w:tcW w:w="332"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259"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3B1738" w:rsidRPr="00721907" w:rsidRDefault="003B1738" w:rsidP="003B1738">
            <w:pPr>
              <w:widowControl w:val="0"/>
              <w:autoSpaceDE w:val="0"/>
              <w:autoSpaceDN w:val="0"/>
              <w:adjustRightInd w:val="0"/>
              <w:ind w:right="-510"/>
              <w:rPr>
                <w:rFonts w:ascii="Arial" w:hAnsi="Arial" w:cs="Arial"/>
                <w:lang w:eastAsia="es-MX"/>
              </w:rPr>
            </w:pPr>
            <w:r w:rsidRPr="00721907">
              <w:rPr>
                <w:rFonts w:ascii="Arial" w:hAnsi="Arial" w:cs="Arial"/>
                <w:lang w:eastAsia="es-MX"/>
              </w:rPr>
              <w:t xml:space="preserve"> $      </w:t>
            </w:r>
            <w:r>
              <w:rPr>
                <w:rFonts w:ascii="Arial" w:hAnsi="Arial" w:cs="Arial"/>
                <w:lang w:eastAsia="es-MX"/>
              </w:rPr>
              <w:t>77.37</w:t>
            </w:r>
          </w:p>
        </w:tc>
        <w:tc>
          <w:tcPr>
            <w:tcW w:w="16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r>
      <w:tr w:rsidR="003B1738" w:rsidRPr="00721907">
        <w:trPr>
          <w:trHeight w:val="465"/>
        </w:trPr>
        <w:tc>
          <w:tcPr>
            <w:tcW w:w="2574" w:type="dxa"/>
            <w:gridSpan w:val="2"/>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r w:rsidRPr="00721907">
              <w:rPr>
                <w:rFonts w:ascii="Arial" w:hAnsi="Arial" w:cs="Arial"/>
                <w:lang w:eastAsia="es-MX"/>
              </w:rPr>
              <w:t>TATEPOSCO</w:t>
            </w:r>
          </w:p>
        </w:tc>
        <w:tc>
          <w:tcPr>
            <w:tcW w:w="332"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259"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3B1738" w:rsidRPr="00721907" w:rsidRDefault="003B1738" w:rsidP="003B1738">
            <w:pPr>
              <w:widowControl w:val="0"/>
              <w:autoSpaceDE w:val="0"/>
              <w:autoSpaceDN w:val="0"/>
              <w:adjustRightInd w:val="0"/>
              <w:ind w:right="-510"/>
              <w:rPr>
                <w:rFonts w:ascii="Arial" w:hAnsi="Arial" w:cs="Arial"/>
                <w:lang w:eastAsia="es-MX"/>
              </w:rPr>
            </w:pPr>
            <w:r w:rsidRPr="00721907">
              <w:rPr>
                <w:rFonts w:ascii="Arial" w:hAnsi="Arial" w:cs="Arial"/>
                <w:lang w:eastAsia="es-MX"/>
              </w:rPr>
              <w:t xml:space="preserve"> $      </w:t>
            </w:r>
            <w:r>
              <w:rPr>
                <w:rFonts w:ascii="Arial" w:hAnsi="Arial" w:cs="Arial"/>
                <w:lang w:eastAsia="es-MX"/>
              </w:rPr>
              <w:t>77.37</w:t>
            </w:r>
            <w:r w:rsidRPr="00721907">
              <w:rPr>
                <w:rFonts w:ascii="Arial" w:hAnsi="Arial" w:cs="Arial"/>
                <w:lang w:eastAsia="es-MX"/>
              </w:rPr>
              <w:t xml:space="preserve">  </w:t>
            </w:r>
          </w:p>
        </w:tc>
        <w:tc>
          <w:tcPr>
            <w:tcW w:w="16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r>
      <w:tr w:rsidR="00D5023F" w:rsidRPr="00721907">
        <w:trPr>
          <w:trHeight w:val="465"/>
        </w:trPr>
        <w:tc>
          <w:tcPr>
            <w:tcW w:w="2574" w:type="dxa"/>
            <w:gridSpan w:val="2"/>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r w:rsidRPr="00721907">
              <w:rPr>
                <w:rFonts w:ascii="Arial" w:hAnsi="Arial" w:cs="Arial"/>
                <w:lang w:eastAsia="es-MX"/>
              </w:rPr>
              <w:t>SANTA TERESA</w:t>
            </w:r>
          </w:p>
        </w:tc>
        <w:tc>
          <w:tcPr>
            <w:tcW w:w="332"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59"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D5023F" w:rsidRPr="00721907" w:rsidRDefault="00D5023F" w:rsidP="003B1738">
            <w:pPr>
              <w:widowControl w:val="0"/>
              <w:autoSpaceDE w:val="0"/>
              <w:autoSpaceDN w:val="0"/>
              <w:adjustRightInd w:val="0"/>
              <w:ind w:right="-510"/>
              <w:rPr>
                <w:rFonts w:ascii="Arial" w:hAnsi="Arial" w:cs="Arial"/>
                <w:lang w:eastAsia="es-MX"/>
              </w:rPr>
            </w:pPr>
            <w:r w:rsidRPr="00721907">
              <w:rPr>
                <w:rFonts w:ascii="Arial" w:hAnsi="Arial" w:cs="Arial"/>
                <w:lang w:eastAsia="es-MX"/>
              </w:rPr>
              <w:t xml:space="preserve"> $      </w:t>
            </w:r>
            <w:r w:rsidR="003B1738">
              <w:rPr>
                <w:rFonts w:ascii="Arial" w:hAnsi="Arial" w:cs="Arial"/>
                <w:lang w:eastAsia="es-MX"/>
              </w:rPr>
              <w:t>77.37</w:t>
            </w:r>
            <w:r w:rsidRPr="00721907">
              <w:rPr>
                <w:rFonts w:ascii="Arial" w:hAnsi="Arial" w:cs="Arial"/>
                <w:lang w:eastAsia="es-MX"/>
              </w:rPr>
              <w:t xml:space="preserve"> </w:t>
            </w: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r>
      <w:tr w:rsidR="00D5023F" w:rsidRPr="00721907">
        <w:trPr>
          <w:trHeight w:val="465"/>
        </w:trPr>
        <w:tc>
          <w:tcPr>
            <w:tcW w:w="2574" w:type="dxa"/>
            <w:gridSpan w:val="2"/>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r w:rsidRPr="00721907">
              <w:rPr>
                <w:rFonts w:ascii="Arial" w:hAnsi="Arial" w:cs="Arial"/>
                <w:lang w:eastAsia="es-MX"/>
              </w:rPr>
              <w:t>CAMAJAPA</w:t>
            </w:r>
          </w:p>
        </w:tc>
        <w:tc>
          <w:tcPr>
            <w:tcW w:w="332"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59"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D5023F" w:rsidRPr="00721907" w:rsidRDefault="00D5023F" w:rsidP="003B1738">
            <w:pPr>
              <w:widowControl w:val="0"/>
              <w:autoSpaceDE w:val="0"/>
              <w:autoSpaceDN w:val="0"/>
              <w:adjustRightInd w:val="0"/>
              <w:ind w:right="-510"/>
              <w:rPr>
                <w:rFonts w:ascii="Arial" w:hAnsi="Arial" w:cs="Arial"/>
                <w:lang w:eastAsia="es-MX"/>
              </w:rPr>
            </w:pPr>
            <w:r w:rsidRPr="00721907">
              <w:rPr>
                <w:rFonts w:ascii="Arial" w:hAnsi="Arial" w:cs="Arial"/>
                <w:lang w:eastAsia="es-MX"/>
              </w:rPr>
              <w:t xml:space="preserve"> $      </w:t>
            </w:r>
            <w:r w:rsidR="003B1738">
              <w:rPr>
                <w:rFonts w:ascii="Arial" w:hAnsi="Arial" w:cs="Arial"/>
                <w:lang w:eastAsia="es-MX"/>
              </w:rPr>
              <w:t>32.97</w:t>
            </w: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r>
      <w:tr w:rsidR="00D5023F" w:rsidRPr="00721907">
        <w:trPr>
          <w:trHeight w:val="465"/>
        </w:trPr>
        <w:tc>
          <w:tcPr>
            <w:tcW w:w="2906" w:type="dxa"/>
            <w:gridSpan w:val="3"/>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r w:rsidRPr="00721907">
              <w:rPr>
                <w:rFonts w:ascii="Arial" w:hAnsi="Arial" w:cs="Arial"/>
                <w:lang w:eastAsia="es-MX"/>
              </w:rPr>
              <w:t>PUERTA DEL BORREGO</w:t>
            </w:r>
          </w:p>
        </w:tc>
        <w:tc>
          <w:tcPr>
            <w:tcW w:w="259"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D5023F" w:rsidRPr="00721907" w:rsidRDefault="00D5023F" w:rsidP="003B1738">
            <w:pPr>
              <w:widowControl w:val="0"/>
              <w:autoSpaceDE w:val="0"/>
              <w:autoSpaceDN w:val="0"/>
              <w:adjustRightInd w:val="0"/>
              <w:ind w:right="-510"/>
              <w:rPr>
                <w:rFonts w:ascii="Arial" w:hAnsi="Arial" w:cs="Arial"/>
                <w:lang w:eastAsia="es-MX"/>
              </w:rPr>
            </w:pPr>
            <w:r w:rsidRPr="00721907">
              <w:rPr>
                <w:rFonts w:ascii="Arial" w:hAnsi="Arial" w:cs="Arial"/>
                <w:lang w:eastAsia="es-MX"/>
              </w:rPr>
              <w:t xml:space="preserve"> $      </w:t>
            </w:r>
            <w:r w:rsidR="003B1738">
              <w:rPr>
                <w:rFonts w:ascii="Arial" w:hAnsi="Arial" w:cs="Arial"/>
                <w:lang w:eastAsia="es-MX"/>
              </w:rPr>
              <w:t>77.37</w:t>
            </w: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r>
      <w:tr w:rsidR="003B1738" w:rsidRPr="00721907">
        <w:trPr>
          <w:trHeight w:val="465"/>
        </w:trPr>
        <w:tc>
          <w:tcPr>
            <w:tcW w:w="2574" w:type="dxa"/>
            <w:gridSpan w:val="2"/>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r w:rsidRPr="00721907">
              <w:rPr>
                <w:rFonts w:ascii="Arial" w:hAnsi="Arial" w:cs="Arial"/>
                <w:lang w:eastAsia="es-MX"/>
              </w:rPr>
              <w:t>LA ESTANZUELA</w:t>
            </w:r>
          </w:p>
        </w:tc>
        <w:tc>
          <w:tcPr>
            <w:tcW w:w="332"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259"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3B1738" w:rsidRPr="00721907" w:rsidRDefault="003B1738" w:rsidP="003B1738">
            <w:pPr>
              <w:widowControl w:val="0"/>
              <w:autoSpaceDE w:val="0"/>
              <w:autoSpaceDN w:val="0"/>
              <w:adjustRightInd w:val="0"/>
              <w:ind w:right="-510"/>
              <w:rPr>
                <w:rFonts w:ascii="Arial" w:hAnsi="Arial" w:cs="Arial"/>
                <w:lang w:eastAsia="es-MX"/>
              </w:rPr>
            </w:pPr>
            <w:r w:rsidRPr="00721907">
              <w:rPr>
                <w:rFonts w:ascii="Arial" w:hAnsi="Arial" w:cs="Arial"/>
                <w:lang w:eastAsia="es-MX"/>
              </w:rPr>
              <w:t xml:space="preserve"> $      </w:t>
            </w:r>
            <w:r>
              <w:rPr>
                <w:rFonts w:ascii="Arial" w:hAnsi="Arial" w:cs="Arial"/>
                <w:lang w:eastAsia="es-MX"/>
              </w:rPr>
              <w:t>77.37</w:t>
            </w:r>
          </w:p>
        </w:tc>
        <w:tc>
          <w:tcPr>
            <w:tcW w:w="16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r>
      <w:tr w:rsidR="003B1738" w:rsidRPr="00721907">
        <w:trPr>
          <w:trHeight w:val="465"/>
        </w:trPr>
        <w:tc>
          <w:tcPr>
            <w:tcW w:w="2574" w:type="dxa"/>
            <w:gridSpan w:val="2"/>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r w:rsidRPr="00721907">
              <w:rPr>
                <w:rFonts w:ascii="Arial" w:hAnsi="Arial" w:cs="Arial"/>
                <w:lang w:eastAsia="es-MX"/>
              </w:rPr>
              <w:t>SAN PABLO</w:t>
            </w:r>
          </w:p>
        </w:tc>
        <w:tc>
          <w:tcPr>
            <w:tcW w:w="332"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259"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3B1738" w:rsidRPr="00721907" w:rsidRDefault="003B1738" w:rsidP="003B1738">
            <w:pPr>
              <w:widowControl w:val="0"/>
              <w:autoSpaceDE w:val="0"/>
              <w:autoSpaceDN w:val="0"/>
              <w:adjustRightInd w:val="0"/>
              <w:ind w:right="-510"/>
              <w:rPr>
                <w:rFonts w:ascii="Arial" w:hAnsi="Arial" w:cs="Arial"/>
                <w:lang w:eastAsia="es-MX"/>
              </w:rPr>
            </w:pPr>
            <w:r w:rsidRPr="00721907">
              <w:rPr>
                <w:rFonts w:ascii="Arial" w:hAnsi="Arial" w:cs="Arial"/>
                <w:lang w:eastAsia="es-MX"/>
              </w:rPr>
              <w:t xml:space="preserve"> $      </w:t>
            </w:r>
            <w:r>
              <w:rPr>
                <w:rFonts w:ascii="Arial" w:hAnsi="Arial" w:cs="Arial"/>
                <w:lang w:eastAsia="es-MX"/>
              </w:rPr>
              <w:t>77.37</w:t>
            </w:r>
            <w:r w:rsidRPr="00721907">
              <w:rPr>
                <w:rFonts w:ascii="Arial" w:hAnsi="Arial" w:cs="Arial"/>
                <w:lang w:eastAsia="es-MX"/>
              </w:rPr>
              <w:t xml:space="preserve">  </w:t>
            </w:r>
          </w:p>
        </w:tc>
        <w:tc>
          <w:tcPr>
            <w:tcW w:w="16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r>
      <w:tr w:rsidR="003B1738" w:rsidRPr="00721907">
        <w:trPr>
          <w:trHeight w:val="465"/>
        </w:trPr>
        <w:tc>
          <w:tcPr>
            <w:tcW w:w="2574" w:type="dxa"/>
            <w:gridSpan w:val="2"/>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r w:rsidRPr="00721907">
              <w:rPr>
                <w:rFonts w:ascii="Arial" w:hAnsi="Arial" w:cs="Arial"/>
                <w:lang w:eastAsia="es-MX"/>
              </w:rPr>
              <w:t>PARAJES</w:t>
            </w:r>
          </w:p>
        </w:tc>
        <w:tc>
          <w:tcPr>
            <w:tcW w:w="332"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259"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3B1738" w:rsidRPr="00721907" w:rsidRDefault="003B1738" w:rsidP="003B1738">
            <w:pPr>
              <w:widowControl w:val="0"/>
              <w:autoSpaceDE w:val="0"/>
              <w:autoSpaceDN w:val="0"/>
              <w:adjustRightInd w:val="0"/>
              <w:ind w:right="-510"/>
              <w:rPr>
                <w:rFonts w:ascii="Arial" w:hAnsi="Arial" w:cs="Arial"/>
                <w:lang w:eastAsia="es-MX"/>
              </w:rPr>
            </w:pPr>
            <w:r w:rsidRPr="00721907">
              <w:rPr>
                <w:rFonts w:ascii="Arial" w:hAnsi="Arial" w:cs="Arial"/>
                <w:lang w:eastAsia="es-MX"/>
              </w:rPr>
              <w:t xml:space="preserve"> $      </w:t>
            </w:r>
            <w:r>
              <w:rPr>
                <w:rFonts w:ascii="Arial" w:hAnsi="Arial" w:cs="Arial"/>
                <w:lang w:eastAsia="es-MX"/>
              </w:rPr>
              <w:t>77.37</w:t>
            </w:r>
          </w:p>
        </w:tc>
        <w:tc>
          <w:tcPr>
            <w:tcW w:w="16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3B1738" w:rsidRPr="00721907" w:rsidRDefault="003B1738" w:rsidP="00D5023F">
            <w:pPr>
              <w:widowControl w:val="0"/>
              <w:autoSpaceDE w:val="0"/>
              <w:autoSpaceDN w:val="0"/>
              <w:adjustRightInd w:val="0"/>
              <w:ind w:right="48"/>
              <w:rPr>
                <w:rFonts w:ascii="Arial" w:hAnsi="Arial" w:cs="Arial"/>
                <w:lang w:eastAsia="es-MX"/>
              </w:rPr>
            </w:pPr>
          </w:p>
        </w:tc>
      </w:tr>
      <w:tr w:rsidR="00D5023F" w:rsidRPr="00721907">
        <w:trPr>
          <w:trHeight w:val="465"/>
        </w:trPr>
        <w:tc>
          <w:tcPr>
            <w:tcW w:w="2574" w:type="dxa"/>
            <w:gridSpan w:val="2"/>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r w:rsidRPr="00721907">
              <w:rPr>
                <w:rFonts w:ascii="Arial" w:hAnsi="Arial" w:cs="Arial"/>
                <w:lang w:eastAsia="es-MX"/>
              </w:rPr>
              <w:t>SANTA ROSA</w:t>
            </w:r>
          </w:p>
        </w:tc>
        <w:tc>
          <w:tcPr>
            <w:tcW w:w="332"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59"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D5023F" w:rsidRPr="00721907" w:rsidRDefault="00D5023F" w:rsidP="003B1738">
            <w:pPr>
              <w:widowControl w:val="0"/>
              <w:autoSpaceDE w:val="0"/>
              <w:autoSpaceDN w:val="0"/>
              <w:adjustRightInd w:val="0"/>
              <w:ind w:right="-510"/>
              <w:rPr>
                <w:rFonts w:ascii="Arial" w:hAnsi="Arial" w:cs="Arial"/>
                <w:lang w:eastAsia="es-MX"/>
              </w:rPr>
            </w:pPr>
            <w:r w:rsidRPr="00721907">
              <w:rPr>
                <w:rFonts w:ascii="Arial" w:hAnsi="Arial" w:cs="Arial"/>
                <w:lang w:eastAsia="es-MX"/>
              </w:rPr>
              <w:t xml:space="preserve"> $      </w:t>
            </w:r>
            <w:r w:rsidR="003B1738">
              <w:rPr>
                <w:rFonts w:ascii="Arial" w:hAnsi="Arial" w:cs="Arial"/>
                <w:lang w:eastAsia="es-MX"/>
              </w:rPr>
              <w:t>77.37</w:t>
            </w: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r>
      <w:tr w:rsidR="00D5023F" w:rsidRPr="00721907">
        <w:trPr>
          <w:trHeight w:val="465"/>
        </w:trPr>
        <w:tc>
          <w:tcPr>
            <w:tcW w:w="2574" w:type="dxa"/>
            <w:gridSpan w:val="2"/>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r w:rsidRPr="00721907">
              <w:rPr>
                <w:rFonts w:ascii="Arial" w:hAnsi="Arial" w:cs="Arial"/>
                <w:lang w:eastAsia="es-MX"/>
              </w:rPr>
              <w:t>SANTA MARIA</w:t>
            </w:r>
          </w:p>
        </w:tc>
        <w:tc>
          <w:tcPr>
            <w:tcW w:w="332"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59"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D5023F" w:rsidRPr="00721907" w:rsidRDefault="00D5023F" w:rsidP="003B1738">
            <w:pPr>
              <w:widowControl w:val="0"/>
              <w:autoSpaceDE w:val="0"/>
              <w:autoSpaceDN w:val="0"/>
              <w:adjustRightInd w:val="0"/>
              <w:ind w:right="-510"/>
              <w:rPr>
                <w:rFonts w:ascii="Arial" w:hAnsi="Arial" w:cs="Arial"/>
                <w:lang w:eastAsia="es-MX"/>
              </w:rPr>
            </w:pPr>
            <w:r w:rsidRPr="00721907">
              <w:rPr>
                <w:rFonts w:ascii="Arial" w:hAnsi="Arial" w:cs="Arial"/>
                <w:lang w:eastAsia="es-MX"/>
              </w:rPr>
              <w:t xml:space="preserve"> $      </w:t>
            </w:r>
            <w:r w:rsidR="003B1738">
              <w:rPr>
                <w:rFonts w:ascii="Arial" w:hAnsi="Arial" w:cs="Arial"/>
                <w:lang w:eastAsia="es-MX"/>
              </w:rPr>
              <w:t>77.37</w:t>
            </w:r>
            <w:r w:rsidRPr="00721907">
              <w:rPr>
                <w:rFonts w:ascii="Arial" w:hAnsi="Arial" w:cs="Arial"/>
                <w:lang w:eastAsia="es-MX"/>
              </w:rPr>
              <w:t xml:space="preserve"> </w:t>
            </w: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r>
      <w:tr w:rsidR="00D5023F" w:rsidRPr="00721907">
        <w:trPr>
          <w:trHeight w:val="465"/>
        </w:trPr>
        <w:tc>
          <w:tcPr>
            <w:tcW w:w="2574" w:type="dxa"/>
            <w:gridSpan w:val="2"/>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r w:rsidRPr="00721907">
              <w:rPr>
                <w:rFonts w:ascii="Arial" w:hAnsi="Arial" w:cs="Arial"/>
                <w:lang w:eastAsia="es-MX"/>
              </w:rPr>
              <w:t>EL CHIVATILLO</w:t>
            </w:r>
          </w:p>
        </w:tc>
        <w:tc>
          <w:tcPr>
            <w:tcW w:w="332"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59"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D5023F" w:rsidRPr="00721907" w:rsidRDefault="00D5023F" w:rsidP="003B1738">
            <w:pPr>
              <w:widowControl w:val="0"/>
              <w:autoSpaceDE w:val="0"/>
              <w:autoSpaceDN w:val="0"/>
              <w:adjustRightInd w:val="0"/>
              <w:ind w:right="-510"/>
              <w:rPr>
                <w:rFonts w:ascii="Arial" w:hAnsi="Arial" w:cs="Arial"/>
                <w:lang w:eastAsia="es-MX"/>
              </w:rPr>
            </w:pPr>
            <w:r w:rsidRPr="00721907">
              <w:rPr>
                <w:rFonts w:ascii="Arial" w:hAnsi="Arial" w:cs="Arial"/>
                <w:lang w:eastAsia="es-MX"/>
              </w:rPr>
              <w:t xml:space="preserve"> $      </w:t>
            </w:r>
            <w:r w:rsidR="003B1738">
              <w:rPr>
                <w:rFonts w:ascii="Arial" w:hAnsi="Arial" w:cs="Arial"/>
                <w:lang w:eastAsia="es-MX"/>
              </w:rPr>
              <w:t>54.50</w:t>
            </w: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r>
      <w:tr w:rsidR="00D5023F" w:rsidRPr="00721907">
        <w:trPr>
          <w:trHeight w:val="465"/>
        </w:trPr>
        <w:tc>
          <w:tcPr>
            <w:tcW w:w="2906" w:type="dxa"/>
            <w:gridSpan w:val="3"/>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r w:rsidRPr="00721907">
              <w:rPr>
                <w:rFonts w:ascii="Arial" w:hAnsi="Arial" w:cs="Arial"/>
                <w:lang w:eastAsia="es-MX"/>
              </w:rPr>
              <w:t>ARROYO COLORADO</w:t>
            </w:r>
          </w:p>
        </w:tc>
        <w:tc>
          <w:tcPr>
            <w:tcW w:w="259"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D5023F" w:rsidRPr="00721907" w:rsidRDefault="00D5023F" w:rsidP="003B1738">
            <w:pPr>
              <w:widowControl w:val="0"/>
              <w:autoSpaceDE w:val="0"/>
              <w:autoSpaceDN w:val="0"/>
              <w:adjustRightInd w:val="0"/>
              <w:ind w:right="-510"/>
              <w:rPr>
                <w:rFonts w:ascii="Arial" w:hAnsi="Arial" w:cs="Arial"/>
                <w:lang w:eastAsia="es-MX"/>
              </w:rPr>
            </w:pPr>
            <w:r w:rsidRPr="00721907">
              <w:rPr>
                <w:rFonts w:ascii="Arial" w:hAnsi="Arial" w:cs="Arial"/>
                <w:lang w:eastAsia="es-MX"/>
              </w:rPr>
              <w:t xml:space="preserve"> $      </w:t>
            </w:r>
            <w:r w:rsidR="003B1738">
              <w:rPr>
                <w:rFonts w:ascii="Arial" w:hAnsi="Arial" w:cs="Arial"/>
                <w:lang w:eastAsia="es-MX"/>
              </w:rPr>
              <w:t>28.70</w:t>
            </w: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r>
      <w:tr w:rsidR="00D5023F" w:rsidRPr="00721907">
        <w:trPr>
          <w:trHeight w:val="465"/>
        </w:trPr>
        <w:tc>
          <w:tcPr>
            <w:tcW w:w="2574" w:type="dxa"/>
            <w:gridSpan w:val="2"/>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r w:rsidRPr="00721907">
              <w:rPr>
                <w:rFonts w:ascii="Arial" w:hAnsi="Arial" w:cs="Arial"/>
                <w:lang w:eastAsia="es-MX"/>
              </w:rPr>
              <w:t>SAUCILLO</w:t>
            </w:r>
          </w:p>
        </w:tc>
        <w:tc>
          <w:tcPr>
            <w:tcW w:w="332"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59"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D5023F" w:rsidRPr="00721907" w:rsidRDefault="00D5023F" w:rsidP="003B1738">
            <w:pPr>
              <w:widowControl w:val="0"/>
              <w:autoSpaceDE w:val="0"/>
              <w:autoSpaceDN w:val="0"/>
              <w:adjustRightInd w:val="0"/>
              <w:ind w:right="-510"/>
              <w:rPr>
                <w:rFonts w:ascii="Arial" w:hAnsi="Arial" w:cs="Arial"/>
                <w:lang w:eastAsia="es-MX"/>
              </w:rPr>
            </w:pPr>
            <w:r w:rsidRPr="00721907">
              <w:rPr>
                <w:rFonts w:ascii="Arial" w:hAnsi="Arial" w:cs="Arial"/>
                <w:lang w:eastAsia="es-MX"/>
              </w:rPr>
              <w:t xml:space="preserve"> $      </w:t>
            </w:r>
            <w:r w:rsidR="003B1738">
              <w:rPr>
                <w:rFonts w:ascii="Arial" w:hAnsi="Arial" w:cs="Arial"/>
                <w:lang w:eastAsia="es-MX"/>
              </w:rPr>
              <w:t>54.53</w:t>
            </w: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r>
      <w:tr w:rsidR="00D5023F" w:rsidRPr="00721907">
        <w:trPr>
          <w:trHeight w:val="465"/>
        </w:trPr>
        <w:tc>
          <w:tcPr>
            <w:tcW w:w="1324"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25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332"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59"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3105"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510"/>
              <w:rPr>
                <w:rFonts w:ascii="Arial" w:hAnsi="Arial" w:cs="Arial"/>
                <w:lang w:eastAsia="es-MX"/>
              </w:rPr>
            </w:pP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22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6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c>
          <w:tcPr>
            <w:tcW w:w="170" w:type="dxa"/>
            <w:tcBorders>
              <w:top w:val="nil"/>
              <w:left w:val="nil"/>
              <w:bottom w:val="nil"/>
              <w:right w:val="nil"/>
            </w:tcBorders>
            <w:noWrap/>
            <w:vAlign w:val="bottom"/>
          </w:tcPr>
          <w:p w:rsidR="00D5023F" w:rsidRPr="00721907" w:rsidRDefault="00D5023F" w:rsidP="00D5023F">
            <w:pPr>
              <w:widowControl w:val="0"/>
              <w:autoSpaceDE w:val="0"/>
              <w:autoSpaceDN w:val="0"/>
              <w:adjustRightInd w:val="0"/>
              <w:ind w:right="48"/>
              <w:rPr>
                <w:rFonts w:ascii="Arial" w:hAnsi="Arial" w:cs="Arial"/>
                <w:lang w:eastAsia="es-MX"/>
              </w:rPr>
            </w:pPr>
          </w:p>
        </w:tc>
      </w:tr>
    </w:tbl>
    <w:p w:rsidR="00D5023F" w:rsidRPr="00721907" w:rsidRDefault="00D5023F" w:rsidP="00D5023F">
      <w:pPr>
        <w:rPr>
          <w:rFonts w:ascii="Arial" w:eastAsia="Times New Roman" w:hAnsi="Arial" w:cs="Arial"/>
          <w:bCs/>
          <w:lang w:eastAsia="es-ES"/>
        </w:rPr>
      </w:pPr>
    </w:p>
    <w:p w:rsidR="00D5023F" w:rsidRPr="008A4187" w:rsidRDefault="00D5023F" w:rsidP="00D5023F">
      <w:pPr>
        <w:rPr>
          <w:rFonts w:ascii="Arial" w:eastAsia="Times New Roman" w:hAnsi="Arial" w:cs="Arial"/>
          <w:bCs/>
          <w:lang w:eastAsia="es-ES"/>
        </w:rPr>
      </w:pPr>
      <w:r w:rsidRPr="008A4187">
        <w:rPr>
          <w:rFonts w:ascii="Arial" w:eastAsia="Times New Roman" w:hAnsi="Arial" w:cs="Arial"/>
          <w:bCs/>
          <w:lang w:eastAsia="es-ES"/>
        </w:rPr>
        <w:t>A las tomas que den servicio para un uso diferente al habitacional, se les incrementará un 30% de las tarifas referidas en la tabla anterior.</w:t>
      </w:r>
    </w:p>
    <w:p w:rsidR="00D5023F" w:rsidRPr="008A4187" w:rsidRDefault="00D5023F" w:rsidP="00D5023F">
      <w:pPr>
        <w:rPr>
          <w:rFonts w:ascii="Arial" w:eastAsia="Times New Roman" w:hAnsi="Arial" w:cs="Arial"/>
          <w:bCs/>
          <w:lang w:eastAsia="es-ES"/>
        </w:rPr>
      </w:pPr>
    </w:p>
    <w:p w:rsidR="00D5023F" w:rsidRPr="00721907" w:rsidRDefault="00D5023F" w:rsidP="00D5023F">
      <w:pPr>
        <w:rPr>
          <w:rFonts w:ascii="Arial" w:eastAsia="Times New Roman" w:hAnsi="Arial" w:cs="Arial"/>
          <w:lang w:eastAsia="es-ES"/>
        </w:rPr>
      </w:pPr>
      <w:r w:rsidRPr="00721907">
        <w:rPr>
          <w:rFonts w:ascii="Arial" w:eastAsia="Times New Roman" w:hAnsi="Arial" w:cs="Arial"/>
          <w:b/>
          <w:lang w:eastAsia="es-ES"/>
        </w:rPr>
        <w:t>Artículo</w:t>
      </w:r>
      <w:r w:rsidRPr="00721907">
        <w:rPr>
          <w:rFonts w:ascii="Arial" w:eastAsia="Times New Roman" w:hAnsi="Arial" w:cs="Arial"/>
          <w:lang w:eastAsia="es-ES"/>
        </w:rPr>
        <w:t xml:space="preserve"> 62.- Cuando los edificios sujetos al régimen de propiedad en condominio, tengan una sola toma de agua y una sola descarga de aguas residuales, cada usuario pagará una cuota fija, o proporcional si se tiene medidor, de acuerdo a las dimensiones del departamento, piso, oficina o local que posean, incluyendo el servicio administrativo y áreas de uso común, de acuerdo a las condiciones que contractualmente se establezcan.</w:t>
      </w:r>
    </w:p>
    <w:p w:rsidR="006D2235" w:rsidRDefault="006D2235" w:rsidP="00D5023F">
      <w:pPr>
        <w:rPr>
          <w:rFonts w:ascii="Arial" w:eastAsia="Times New Roman" w:hAnsi="Arial" w:cs="Arial"/>
          <w:b/>
          <w:lang w:eastAsia="es-ES"/>
        </w:rPr>
      </w:pPr>
    </w:p>
    <w:p w:rsidR="00D5023F" w:rsidRPr="00721907" w:rsidRDefault="00D5023F" w:rsidP="00D5023F">
      <w:pPr>
        <w:rPr>
          <w:rFonts w:ascii="Arial" w:eastAsia="Times New Roman" w:hAnsi="Arial" w:cs="Arial"/>
          <w:lang w:eastAsia="es-ES"/>
        </w:rPr>
      </w:pPr>
      <w:r w:rsidRPr="00721907">
        <w:rPr>
          <w:rFonts w:ascii="Arial" w:eastAsia="Times New Roman" w:hAnsi="Arial" w:cs="Arial"/>
          <w:b/>
          <w:lang w:eastAsia="es-ES"/>
        </w:rPr>
        <w:t xml:space="preserve">Artículo 63.- </w:t>
      </w:r>
      <w:r w:rsidRPr="00721907">
        <w:rPr>
          <w:rFonts w:ascii="Arial" w:eastAsia="Times New Roman" w:hAnsi="Arial" w:cs="Arial"/>
          <w:lang w:eastAsia="es-ES"/>
        </w:rPr>
        <w:t>En la cabecera municipal y en las localidades, los predios baldíos pagarán mensualmente la tarifa base de servicio medido para usuarios de tipo Habitacional.</w:t>
      </w:r>
    </w:p>
    <w:p w:rsidR="00D5023F" w:rsidRPr="00721907" w:rsidRDefault="00D5023F" w:rsidP="00D5023F">
      <w:pPr>
        <w:rPr>
          <w:rFonts w:ascii="Arial" w:eastAsia="Times New Roman" w:hAnsi="Arial" w:cs="Arial"/>
          <w:lang w:eastAsia="es-ES"/>
        </w:rPr>
      </w:pPr>
    </w:p>
    <w:p w:rsidR="00D5023F" w:rsidRPr="00721907" w:rsidRDefault="00D5023F" w:rsidP="00D5023F">
      <w:pPr>
        <w:rPr>
          <w:rFonts w:ascii="Arial" w:eastAsia="Times New Roman" w:hAnsi="Arial" w:cs="Arial"/>
          <w:lang w:eastAsia="es-ES"/>
        </w:rPr>
      </w:pPr>
      <w:r w:rsidRPr="00721907">
        <w:rPr>
          <w:rFonts w:ascii="Arial" w:eastAsia="Times New Roman" w:hAnsi="Arial" w:cs="Arial"/>
          <w:b/>
          <w:lang w:eastAsia="es-ES"/>
        </w:rPr>
        <w:t>Artículo 64.-</w:t>
      </w:r>
      <w:r w:rsidRPr="00721907">
        <w:rPr>
          <w:rFonts w:ascii="Arial" w:eastAsia="Times New Roman" w:hAnsi="Arial" w:cs="Arial"/>
          <w:lang w:eastAsia="es-ES"/>
        </w:rPr>
        <w:t xml:space="preserve"> Quienes se beneficien directa o indirectamente con los servicios de agua potable y/o alcantarillado pagarán, adicionalmente un 20% sobre los derechos que correspondan, cuyo producto será destinado a la construcción, operación y mantenimiento de infraestructura para el saneamiento de aguas residuales.</w:t>
      </w:r>
    </w:p>
    <w:p w:rsidR="00D5023F" w:rsidRPr="00721907" w:rsidRDefault="00D5023F" w:rsidP="00D5023F">
      <w:pPr>
        <w:rPr>
          <w:rFonts w:ascii="Arial" w:eastAsia="Times New Roman" w:hAnsi="Arial" w:cs="Arial"/>
          <w:lang w:eastAsia="es-ES"/>
        </w:rPr>
      </w:pPr>
      <w:r w:rsidRPr="00721907">
        <w:rPr>
          <w:rFonts w:ascii="Arial" w:eastAsia="Times New Roman" w:hAnsi="Arial" w:cs="Arial"/>
          <w:lang w:eastAsia="es-ES"/>
        </w:rPr>
        <w:t>Para el control y registro diferenciado de este derecho, el Ayuntamiento ó el Organismo Operador, en su caso, debe abrir una cuenta productiva de cheques, en el banco de su elección. La cuenta bancaria será exclusiva para el manejo de estos ingresos y los rendimientos financieros que se produzcan.</w:t>
      </w:r>
    </w:p>
    <w:p w:rsidR="00D5023F" w:rsidRPr="00721907" w:rsidRDefault="00D5023F" w:rsidP="00D5023F">
      <w:pPr>
        <w:rPr>
          <w:rFonts w:ascii="Arial" w:eastAsia="Times New Roman" w:hAnsi="Arial" w:cs="Arial"/>
          <w:lang w:eastAsia="es-ES"/>
        </w:rPr>
      </w:pPr>
    </w:p>
    <w:p w:rsidR="00D5023F" w:rsidRPr="00721907" w:rsidRDefault="00D5023F" w:rsidP="00D5023F">
      <w:pPr>
        <w:rPr>
          <w:rFonts w:ascii="Arial" w:eastAsia="Times New Roman" w:hAnsi="Arial" w:cs="Arial"/>
          <w:lang w:eastAsia="es-ES"/>
        </w:rPr>
      </w:pPr>
      <w:r w:rsidRPr="00721907">
        <w:rPr>
          <w:rFonts w:ascii="Arial" w:eastAsia="Times New Roman" w:hAnsi="Arial" w:cs="Arial"/>
          <w:b/>
          <w:lang w:eastAsia="es-ES"/>
        </w:rPr>
        <w:t>Artículo 65.-</w:t>
      </w:r>
      <w:r w:rsidRPr="00721907">
        <w:rPr>
          <w:rFonts w:ascii="Arial" w:eastAsia="Times New Roman" w:hAnsi="Arial" w:cs="Arial"/>
          <w:lang w:eastAsia="es-ES"/>
        </w:rPr>
        <w:t xml:space="preserve"> Quienes se beneficien directa o indirectamente con los servicios de agua potable y/o alcantarillado, pagarán adicionalmente el 3% sobre la cantidad que resulte de sumar la tarifa de agua, más la cantidad que resulte del 20% por concepto del saneamiento referido en el artículo anterior, cuyo producto será destinado a la infraestructura, así como al mantenimiento de las redes de agua potable y alcantarillado existentes.</w:t>
      </w:r>
    </w:p>
    <w:p w:rsidR="00D5023F" w:rsidRPr="00721907" w:rsidRDefault="00D5023F" w:rsidP="00D5023F">
      <w:pPr>
        <w:rPr>
          <w:rFonts w:ascii="Arial" w:eastAsia="Times New Roman" w:hAnsi="Arial" w:cs="Arial"/>
          <w:lang w:eastAsia="es-ES"/>
        </w:rPr>
      </w:pPr>
    </w:p>
    <w:p w:rsidR="00D5023F" w:rsidRPr="00721907" w:rsidRDefault="00D5023F" w:rsidP="00D5023F">
      <w:pPr>
        <w:rPr>
          <w:rFonts w:ascii="Arial" w:eastAsia="Times New Roman" w:hAnsi="Arial" w:cs="Arial"/>
          <w:lang w:eastAsia="es-ES"/>
        </w:rPr>
      </w:pPr>
      <w:r w:rsidRPr="00721907">
        <w:rPr>
          <w:rFonts w:ascii="Arial" w:eastAsia="Times New Roman" w:hAnsi="Arial" w:cs="Arial"/>
          <w:lang w:eastAsia="es-ES"/>
        </w:rPr>
        <w:t>Para el control y registro diferenciado de este derecho, el Ayuntamiento ó el Organismo Operador, en su caso, debe abrir una cuenta productiva de cheques, en el banco de su elección. La cuenta bancaria será exclusiva para el manejo de estos ingresos y los rendimientos financieros que se produzcan.</w:t>
      </w:r>
    </w:p>
    <w:p w:rsidR="00D5023F" w:rsidRPr="00721907" w:rsidRDefault="00D5023F" w:rsidP="00D5023F">
      <w:pPr>
        <w:rPr>
          <w:rFonts w:ascii="Arial" w:eastAsia="Times New Roman" w:hAnsi="Arial" w:cs="Arial"/>
          <w:lang w:eastAsia="es-ES"/>
        </w:rPr>
      </w:pPr>
    </w:p>
    <w:p w:rsidR="00D5023F" w:rsidRPr="00721907" w:rsidRDefault="00D5023F" w:rsidP="00D5023F">
      <w:pPr>
        <w:rPr>
          <w:rFonts w:ascii="Arial" w:eastAsia="Times New Roman" w:hAnsi="Arial" w:cs="Arial"/>
          <w:lang w:eastAsia="es-ES"/>
        </w:rPr>
      </w:pPr>
    </w:p>
    <w:p w:rsidR="00D5023F" w:rsidRDefault="00D5023F" w:rsidP="00D5023F">
      <w:pPr>
        <w:rPr>
          <w:rFonts w:ascii="Arial" w:eastAsia="Times New Roman" w:hAnsi="Arial" w:cs="Arial"/>
          <w:lang w:eastAsia="es-ES"/>
        </w:rPr>
      </w:pPr>
      <w:r w:rsidRPr="00721907">
        <w:rPr>
          <w:rFonts w:ascii="Arial" w:eastAsia="Times New Roman" w:hAnsi="Arial" w:cs="Arial"/>
          <w:b/>
          <w:lang w:eastAsia="es-ES"/>
        </w:rPr>
        <w:t>Artículo 66.-</w:t>
      </w:r>
      <w:r w:rsidRPr="00721907">
        <w:rPr>
          <w:rFonts w:ascii="Arial" w:eastAsia="Times New Roman" w:hAnsi="Arial" w:cs="Arial"/>
          <w:lang w:eastAsia="es-ES"/>
        </w:rPr>
        <w:t xml:space="preserve"> En la cabecera municipal, cuando existan propietarios o poseedores de predios o inmuebles destinados a uso habitacional, que </w:t>
      </w:r>
      <w:r w:rsidRPr="00F07D2A">
        <w:rPr>
          <w:rFonts w:ascii="Arial" w:eastAsia="Times New Roman" w:hAnsi="Arial" w:cs="Arial"/>
          <w:lang w:eastAsia="es-ES"/>
        </w:rPr>
        <w:t>se abastezcan del servicio de agua de fuente distinta a la proporcionada por el Ayuntamiento ó por el Organismo Operador, pero que hagan uso del servicio de alcantarillado, cubrirán el 45% del régimen de cuota fija que resulte aplicable de acuerdo a la clasificación establecida en este instrumento.</w:t>
      </w:r>
    </w:p>
    <w:p w:rsidR="00F07D2A" w:rsidRPr="00F07D2A" w:rsidRDefault="00F07D2A" w:rsidP="00D5023F">
      <w:pPr>
        <w:rPr>
          <w:rFonts w:ascii="Arial" w:eastAsia="Times New Roman" w:hAnsi="Arial" w:cs="Arial"/>
          <w:lang w:eastAsia="es-ES"/>
        </w:rPr>
      </w:pPr>
    </w:p>
    <w:p w:rsidR="00D5023F" w:rsidRPr="00F07D2A" w:rsidRDefault="00D5023F" w:rsidP="00D5023F">
      <w:pPr>
        <w:rPr>
          <w:rFonts w:ascii="Arial" w:eastAsia="Times New Roman" w:hAnsi="Arial" w:cs="Arial"/>
          <w:lang w:eastAsia="es-ES"/>
        </w:rPr>
      </w:pPr>
      <w:r w:rsidRPr="00F07D2A">
        <w:rPr>
          <w:rFonts w:ascii="Arial" w:eastAsia="Times New Roman" w:hAnsi="Arial" w:cs="Arial"/>
          <w:lang w:eastAsia="es-ES"/>
        </w:rPr>
        <w:t>En las delegaciones cubrirán el 40% de la tarifa mínima aplicable para uso Habitacional, ya sea de cuota fija o servicio medido.</w:t>
      </w:r>
    </w:p>
    <w:p w:rsidR="00D5023F" w:rsidRPr="00721907" w:rsidRDefault="00D5023F" w:rsidP="00D5023F">
      <w:pPr>
        <w:rPr>
          <w:rFonts w:ascii="Arial" w:eastAsia="Times New Roman" w:hAnsi="Arial" w:cs="Arial"/>
          <w:lang w:eastAsia="es-ES"/>
        </w:rPr>
      </w:pPr>
    </w:p>
    <w:p w:rsidR="00D5023F" w:rsidRPr="00721907" w:rsidRDefault="00D5023F" w:rsidP="00D5023F">
      <w:pPr>
        <w:rPr>
          <w:rFonts w:ascii="Arial" w:eastAsia="Times New Roman" w:hAnsi="Arial" w:cs="Arial"/>
          <w:lang w:eastAsia="es-ES"/>
        </w:rPr>
      </w:pPr>
      <w:r w:rsidRPr="00721907">
        <w:rPr>
          <w:rFonts w:ascii="Arial" w:eastAsia="Times New Roman" w:hAnsi="Arial" w:cs="Arial"/>
          <w:b/>
          <w:lang w:eastAsia="es-ES"/>
        </w:rPr>
        <w:t>Artículo 67.-</w:t>
      </w:r>
      <w:r w:rsidRPr="00721907">
        <w:rPr>
          <w:rFonts w:ascii="Arial" w:eastAsia="Times New Roman" w:hAnsi="Arial" w:cs="Arial"/>
          <w:lang w:eastAsia="es-ES"/>
        </w:rPr>
        <w:t xml:space="preserve"> Cuando existan propietarios o poseedores de predios o inmuebles para uso diferente al Habitacional, que se abastezcan del servicio de agua de fuente distinta a la proporcionada por el </w:t>
      </w:r>
      <w:r w:rsidRPr="00F07D2A">
        <w:rPr>
          <w:rFonts w:ascii="Arial" w:eastAsia="Times New Roman" w:hAnsi="Arial" w:cs="Arial"/>
          <w:lang w:eastAsia="es-ES"/>
        </w:rPr>
        <w:t xml:space="preserve">Ayuntamiento ó por el Organismo Operador, pero que hagan uso del servicio de alcantarillado, cubrirán el 50% de lo que resulte de multiplicar el volumen extraído reportado a </w:t>
      </w:r>
      <w:smartTag w:uri="urn:schemas-microsoft-com:office:smarttags" w:element="PersonName">
        <w:smartTagPr>
          <w:attr w:name="ProductID" w:val="la Comisi￳n Nacional"/>
        </w:smartTagPr>
        <w:r w:rsidRPr="00F07D2A">
          <w:rPr>
            <w:rFonts w:ascii="Arial" w:eastAsia="Times New Roman" w:hAnsi="Arial" w:cs="Arial"/>
            <w:lang w:eastAsia="es-ES"/>
          </w:rPr>
          <w:t>la Comisión Nacional</w:t>
        </w:r>
      </w:smartTag>
      <w:r w:rsidRPr="00F07D2A">
        <w:rPr>
          <w:rFonts w:ascii="Arial" w:eastAsia="Times New Roman" w:hAnsi="Arial" w:cs="Arial"/>
          <w:lang w:eastAsia="es-ES"/>
        </w:rPr>
        <w:t xml:space="preserve"> del Agua, por la tarifa correspondiente a servicio medido, de acuerdo a la clasificación</w:t>
      </w:r>
      <w:r w:rsidRPr="00721907">
        <w:rPr>
          <w:rFonts w:ascii="Arial" w:eastAsia="Times New Roman" w:hAnsi="Arial" w:cs="Arial"/>
          <w:lang w:eastAsia="es-ES"/>
        </w:rPr>
        <w:t xml:space="preserve"> establecida en este instrumento.</w:t>
      </w:r>
    </w:p>
    <w:p w:rsidR="00D5023F" w:rsidRPr="00721907" w:rsidRDefault="00D5023F" w:rsidP="00D5023F">
      <w:pPr>
        <w:rPr>
          <w:rFonts w:ascii="Arial" w:eastAsia="Times New Roman" w:hAnsi="Arial" w:cs="Arial"/>
          <w:lang w:eastAsia="es-ES"/>
        </w:rPr>
      </w:pPr>
    </w:p>
    <w:p w:rsidR="00D5023F" w:rsidRPr="00721907" w:rsidRDefault="00D5023F" w:rsidP="00D5023F">
      <w:pPr>
        <w:rPr>
          <w:rFonts w:ascii="Arial" w:eastAsia="Times New Roman" w:hAnsi="Arial" w:cs="Arial"/>
          <w:b/>
          <w:lang w:eastAsia="es-ES"/>
        </w:rPr>
      </w:pPr>
    </w:p>
    <w:p w:rsidR="00D5023F" w:rsidRDefault="00D5023F" w:rsidP="00D5023F">
      <w:pPr>
        <w:rPr>
          <w:rFonts w:ascii="Arial" w:eastAsia="Times New Roman" w:hAnsi="Arial" w:cs="Arial"/>
          <w:lang w:eastAsia="es-ES"/>
        </w:rPr>
      </w:pPr>
      <w:r w:rsidRPr="00721907">
        <w:rPr>
          <w:rFonts w:ascii="Arial" w:eastAsia="Times New Roman" w:hAnsi="Arial" w:cs="Arial"/>
          <w:b/>
          <w:lang w:eastAsia="es-ES"/>
        </w:rPr>
        <w:t>Artículo 68.-</w:t>
      </w:r>
      <w:r w:rsidRPr="00721907">
        <w:rPr>
          <w:rFonts w:ascii="Arial" w:eastAsia="Times New Roman" w:hAnsi="Arial" w:cs="Arial"/>
          <w:lang w:eastAsia="es-ES"/>
        </w:rPr>
        <w:t xml:space="preserve"> Los usuarios de los servicios que efectúen el pago correspondiente al año </w:t>
      </w:r>
      <w:r w:rsidRPr="00721907">
        <w:rPr>
          <w:rFonts w:ascii="Arial" w:eastAsia="Times New Roman" w:hAnsi="Arial" w:cs="Arial"/>
          <w:b/>
          <w:lang w:eastAsia="es-ES"/>
        </w:rPr>
        <w:t>2015</w:t>
      </w:r>
      <w:r w:rsidRPr="00721907">
        <w:rPr>
          <w:rFonts w:ascii="Arial" w:eastAsia="Times New Roman" w:hAnsi="Arial" w:cs="Arial"/>
          <w:lang w:eastAsia="es-ES"/>
        </w:rPr>
        <w:t xml:space="preserve"> en una sola exhibición, se les concederán los siguientes descuentos:</w:t>
      </w:r>
    </w:p>
    <w:p w:rsidR="00F07D2A" w:rsidRPr="00721907" w:rsidRDefault="00F07D2A" w:rsidP="00D5023F">
      <w:pPr>
        <w:rPr>
          <w:rFonts w:ascii="Arial" w:eastAsia="Times New Roman" w:hAnsi="Arial" w:cs="Arial"/>
          <w:lang w:eastAsia="es-ES"/>
        </w:rPr>
      </w:pPr>
    </w:p>
    <w:p w:rsidR="00D5023F" w:rsidRPr="00721907" w:rsidRDefault="00D5023F" w:rsidP="0032389F">
      <w:pPr>
        <w:numPr>
          <w:ilvl w:val="0"/>
          <w:numId w:val="17"/>
        </w:numPr>
        <w:ind w:left="720"/>
        <w:rPr>
          <w:rFonts w:ascii="Arial" w:eastAsia="Times New Roman" w:hAnsi="Arial" w:cs="Arial"/>
          <w:lang w:eastAsia="es-ES"/>
        </w:rPr>
      </w:pPr>
      <w:r w:rsidRPr="00721907">
        <w:rPr>
          <w:rFonts w:ascii="Arial" w:eastAsia="Times New Roman" w:hAnsi="Arial" w:cs="Arial"/>
          <w:lang w:eastAsia="es-ES"/>
        </w:rPr>
        <w:t xml:space="preserve">Si efectúan el pago antes del día 1° de marzo del año </w:t>
      </w:r>
      <w:r w:rsidRPr="00721907">
        <w:rPr>
          <w:rFonts w:ascii="Arial" w:eastAsia="Times New Roman" w:hAnsi="Arial" w:cs="Arial"/>
          <w:b/>
          <w:lang w:eastAsia="es-ES"/>
        </w:rPr>
        <w:t>2015</w:t>
      </w:r>
      <w:r w:rsidRPr="00721907">
        <w:rPr>
          <w:rFonts w:ascii="Arial" w:eastAsia="Times New Roman" w:hAnsi="Arial" w:cs="Arial"/>
          <w:lang w:eastAsia="es-ES"/>
        </w:rPr>
        <w:t xml:space="preserve">, el </w:t>
      </w:r>
      <w:r w:rsidRPr="00721907">
        <w:rPr>
          <w:rFonts w:ascii="Arial" w:eastAsia="Times New Roman" w:hAnsi="Arial" w:cs="Arial"/>
          <w:b/>
          <w:lang w:eastAsia="es-ES"/>
        </w:rPr>
        <w:t>15%.</w:t>
      </w:r>
    </w:p>
    <w:p w:rsidR="00D5023F" w:rsidRDefault="00D5023F" w:rsidP="0032389F">
      <w:pPr>
        <w:numPr>
          <w:ilvl w:val="0"/>
          <w:numId w:val="17"/>
        </w:numPr>
        <w:ind w:left="720"/>
        <w:rPr>
          <w:rFonts w:ascii="Arial" w:eastAsia="Times New Roman" w:hAnsi="Arial" w:cs="Arial"/>
          <w:lang w:eastAsia="es-ES"/>
        </w:rPr>
      </w:pPr>
      <w:r w:rsidRPr="00721907">
        <w:rPr>
          <w:rFonts w:ascii="Arial" w:eastAsia="Times New Roman" w:hAnsi="Arial" w:cs="Arial"/>
          <w:lang w:eastAsia="es-ES"/>
        </w:rPr>
        <w:t xml:space="preserve">Si efectúan el pago antes del día 1° de mayo del año </w:t>
      </w:r>
      <w:r w:rsidRPr="00721907">
        <w:rPr>
          <w:rFonts w:ascii="Arial" w:eastAsia="Times New Roman" w:hAnsi="Arial" w:cs="Arial"/>
          <w:b/>
          <w:lang w:eastAsia="es-ES"/>
        </w:rPr>
        <w:t>2015</w:t>
      </w:r>
      <w:r w:rsidRPr="00721907">
        <w:rPr>
          <w:rFonts w:ascii="Arial" w:eastAsia="Times New Roman" w:hAnsi="Arial" w:cs="Arial"/>
          <w:lang w:eastAsia="es-ES"/>
        </w:rPr>
        <w:t xml:space="preserve">, el </w:t>
      </w:r>
      <w:r w:rsidRPr="00721907">
        <w:rPr>
          <w:rFonts w:ascii="Arial" w:eastAsia="Times New Roman" w:hAnsi="Arial" w:cs="Arial"/>
          <w:b/>
          <w:lang w:eastAsia="es-ES"/>
        </w:rPr>
        <w:t>5%</w:t>
      </w:r>
      <w:r w:rsidRPr="00721907">
        <w:rPr>
          <w:rFonts w:ascii="Arial" w:eastAsia="Times New Roman" w:hAnsi="Arial" w:cs="Arial"/>
          <w:lang w:eastAsia="es-ES"/>
        </w:rPr>
        <w:t>.</w:t>
      </w:r>
    </w:p>
    <w:p w:rsidR="00F07D2A" w:rsidRPr="00721907" w:rsidRDefault="00F07D2A" w:rsidP="00F07D2A">
      <w:pPr>
        <w:ind w:left="720"/>
        <w:rPr>
          <w:rFonts w:ascii="Arial" w:eastAsia="Times New Roman" w:hAnsi="Arial" w:cs="Arial"/>
          <w:lang w:eastAsia="es-ES"/>
        </w:rPr>
      </w:pPr>
    </w:p>
    <w:p w:rsidR="00D5023F" w:rsidRPr="00721907" w:rsidRDefault="00D5023F" w:rsidP="00D5023F">
      <w:pPr>
        <w:rPr>
          <w:rFonts w:ascii="Arial" w:eastAsia="Times New Roman" w:hAnsi="Arial" w:cs="Arial"/>
          <w:lang w:eastAsia="es-ES"/>
        </w:rPr>
      </w:pPr>
      <w:r w:rsidRPr="00721907">
        <w:rPr>
          <w:rFonts w:ascii="Arial" w:eastAsia="Times New Roman" w:hAnsi="Arial" w:cs="Arial"/>
          <w:lang w:eastAsia="es-ES"/>
        </w:rPr>
        <w:t>El descuento se aplicará a los meses que efectivamente se paguen por anticipado.</w:t>
      </w:r>
    </w:p>
    <w:p w:rsidR="00D5023F" w:rsidRPr="00721907" w:rsidRDefault="00D5023F" w:rsidP="00D5023F">
      <w:pPr>
        <w:rPr>
          <w:rFonts w:ascii="Arial" w:eastAsia="Times New Roman" w:hAnsi="Arial" w:cs="Arial"/>
          <w:lang w:eastAsia="es-ES"/>
        </w:rPr>
      </w:pPr>
    </w:p>
    <w:p w:rsidR="00D5023F" w:rsidRDefault="00D5023F" w:rsidP="00D5023F">
      <w:pPr>
        <w:rPr>
          <w:rFonts w:ascii="Arial" w:eastAsia="Times New Roman" w:hAnsi="Arial" w:cs="Arial"/>
          <w:lang w:eastAsia="es-ES"/>
        </w:rPr>
      </w:pPr>
      <w:r w:rsidRPr="00721907">
        <w:rPr>
          <w:rFonts w:ascii="Arial" w:eastAsia="Times New Roman" w:hAnsi="Arial" w:cs="Arial"/>
          <w:b/>
          <w:lang w:eastAsia="es-ES"/>
        </w:rPr>
        <w:t>Artículo 69.-</w:t>
      </w:r>
      <w:r w:rsidRPr="00721907">
        <w:rPr>
          <w:rFonts w:ascii="Arial" w:eastAsia="Times New Roman" w:hAnsi="Arial" w:cs="Arial"/>
          <w:lang w:eastAsia="es-ES"/>
        </w:rPr>
        <w:t xml:space="preserve"> A los usuarios de los servicios de uso Habitacional que acrediten con base en lo dispuesto en el Reglamento para la prestación de los servicios de agua potable, alcantarillado, y saneamiento del Municipio, tener la calidad de pensionados, jubilados, discapacitados, mujeres viudas, personas que tengan 60 años o más, serán beneficiados con un </w:t>
      </w:r>
      <w:r w:rsidRPr="00F07D2A">
        <w:rPr>
          <w:rFonts w:ascii="Arial" w:eastAsia="Times New Roman" w:hAnsi="Arial" w:cs="Arial"/>
          <w:lang w:eastAsia="es-ES"/>
        </w:rPr>
        <w:t>subsidio del 50%</w:t>
      </w:r>
      <w:r w:rsidRPr="00721907">
        <w:rPr>
          <w:rFonts w:ascii="Arial" w:eastAsia="Times New Roman" w:hAnsi="Arial" w:cs="Arial"/>
          <w:lang w:eastAsia="es-ES"/>
        </w:rPr>
        <w:t xml:space="preserve"> de las tarifas por uso de los servicios que en esta Sección se señalan, siempre y cuando; estén al corriente en sus pagos y sean poseedores o dueños del inmueble de que se trate y residan en él, y cuando  No exceden de </w:t>
      </w:r>
      <w:smartTag w:uri="urn:schemas-microsoft-com:office:smarttags" w:element="metricconverter">
        <w:smartTagPr>
          <w:attr w:name="ProductID" w:val="12 m3"/>
        </w:smartTagPr>
        <w:r w:rsidRPr="00721907">
          <w:rPr>
            <w:rFonts w:ascii="Arial" w:eastAsia="Times New Roman" w:hAnsi="Arial" w:cs="Arial"/>
            <w:lang w:eastAsia="es-ES"/>
          </w:rPr>
          <w:t>12 m</w:t>
        </w:r>
        <w:r w:rsidRPr="00721907">
          <w:rPr>
            <w:rFonts w:ascii="Arial" w:eastAsia="Times New Roman" w:hAnsi="Arial" w:cs="Arial"/>
            <w:vertAlign w:val="superscript"/>
            <w:lang w:eastAsia="es-ES"/>
          </w:rPr>
          <w:t>3</w:t>
        </w:r>
      </w:smartTag>
      <w:r w:rsidRPr="00721907">
        <w:rPr>
          <w:rFonts w:ascii="Arial" w:eastAsia="Times New Roman" w:hAnsi="Arial" w:cs="Arial"/>
          <w:lang w:eastAsia="es-ES"/>
        </w:rPr>
        <w:t xml:space="preserve"> su consumo mensual, suficiente para cubrir sus necesidades básicas.</w:t>
      </w:r>
    </w:p>
    <w:p w:rsidR="00F07D2A" w:rsidRPr="00721907" w:rsidRDefault="00F07D2A" w:rsidP="00D5023F">
      <w:pPr>
        <w:rPr>
          <w:rFonts w:ascii="Arial" w:eastAsia="Times New Roman" w:hAnsi="Arial" w:cs="Arial"/>
          <w:lang w:eastAsia="es-ES"/>
        </w:rPr>
      </w:pPr>
    </w:p>
    <w:p w:rsidR="00D5023F" w:rsidRPr="00F07D2A" w:rsidRDefault="00D5023F" w:rsidP="00D5023F">
      <w:pPr>
        <w:rPr>
          <w:rFonts w:ascii="Arial" w:eastAsia="Times New Roman" w:hAnsi="Arial" w:cs="Arial"/>
          <w:lang w:eastAsia="es-ES"/>
        </w:rPr>
      </w:pPr>
      <w:r w:rsidRPr="00F07D2A">
        <w:rPr>
          <w:rFonts w:ascii="Arial" w:eastAsia="Times New Roman" w:hAnsi="Arial" w:cs="Arial"/>
          <w:lang w:eastAsia="es-ES"/>
        </w:rPr>
        <w:t xml:space="preserve">Tratándose de usuarios a los que el suministro de agua potable se administra bajo el régimen de servicio medido, gozarán de este beneficio siempre y cuando no exceden de </w:t>
      </w:r>
      <w:smartTag w:uri="urn:schemas-microsoft-com:office:smarttags" w:element="metricconverter">
        <w:smartTagPr>
          <w:attr w:name="ProductID" w:val="10 m3"/>
        </w:smartTagPr>
        <w:r w:rsidRPr="00F07D2A">
          <w:rPr>
            <w:rFonts w:ascii="Arial" w:eastAsia="Times New Roman" w:hAnsi="Arial" w:cs="Arial"/>
            <w:lang w:eastAsia="es-ES"/>
          </w:rPr>
          <w:t>10 m</w:t>
        </w:r>
        <w:r w:rsidRPr="00F07D2A">
          <w:rPr>
            <w:rFonts w:ascii="Arial" w:eastAsia="Times New Roman" w:hAnsi="Arial" w:cs="Arial"/>
            <w:vertAlign w:val="superscript"/>
            <w:lang w:eastAsia="es-ES"/>
          </w:rPr>
          <w:t>3</w:t>
        </w:r>
      </w:smartTag>
      <w:r w:rsidRPr="00F07D2A">
        <w:rPr>
          <w:rFonts w:ascii="Arial" w:eastAsia="Times New Roman" w:hAnsi="Arial" w:cs="Arial"/>
          <w:lang w:eastAsia="es-ES"/>
        </w:rPr>
        <w:t xml:space="preserve"> su consumo mensual, además de acreditar los requisitos establecidos en el párrafo anterior.</w:t>
      </w:r>
    </w:p>
    <w:p w:rsidR="00D5023F" w:rsidRPr="00F07D2A" w:rsidRDefault="00D5023F" w:rsidP="00D5023F">
      <w:pPr>
        <w:rPr>
          <w:rFonts w:ascii="Arial" w:eastAsia="Times New Roman" w:hAnsi="Arial" w:cs="Arial"/>
          <w:lang w:eastAsia="es-ES"/>
        </w:rPr>
      </w:pPr>
    </w:p>
    <w:p w:rsidR="00D5023F" w:rsidRPr="00F07D2A" w:rsidRDefault="00D5023F" w:rsidP="00D5023F">
      <w:pPr>
        <w:rPr>
          <w:rFonts w:ascii="Arial" w:eastAsia="Times New Roman" w:hAnsi="Arial" w:cs="Arial"/>
          <w:lang w:eastAsia="es-ES"/>
        </w:rPr>
      </w:pPr>
      <w:r w:rsidRPr="00F07D2A">
        <w:rPr>
          <w:rFonts w:ascii="Arial" w:eastAsia="Times New Roman" w:hAnsi="Arial" w:cs="Arial"/>
          <w:lang w:eastAsia="es-ES"/>
        </w:rPr>
        <w:t>En todos los casos, el beneficio antes citado se aplicará a un solo inmueble.</w:t>
      </w:r>
    </w:p>
    <w:p w:rsidR="00D5023F" w:rsidRPr="00F07D2A" w:rsidRDefault="00D5023F" w:rsidP="00D5023F">
      <w:pPr>
        <w:rPr>
          <w:rFonts w:ascii="Arial" w:eastAsia="Times New Roman" w:hAnsi="Arial" w:cs="Arial"/>
          <w:lang w:eastAsia="es-ES"/>
        </w:rPr>
      </w:pPr>
    </w:p>
    <w:p w:rsidR="00D5023F" w:rsidRPr="00F07D2A" w:rsidRDefault="00D5023F" w:rsidP="00D5023F">
      <w:pPr>
        <w:rPr>
          <w:rFonts w:ascii="Arial" w:eastAsia="Times New Roman" w:hAnsi="Arial" w:cs="Arial"/>
          <w:lang w:eastAsia="es-ES"/>
        </w:rPr>
      </w:pPr>
      <w:r w:rsidRPr="00F07D2A">
        <w:rPr>
          <w:rFonts w:ascii="Arial" w:eastAsia="Times New Roman" w:hAnsi="Arial" w:cs="Arial"/>
          <w:lang w:eastAsia="es-ES"/>
        </w:rPr>
        <w:t>En los casos en que los usuarios acrediten el derecho a más de un beneficio, sólo se otorgará el de mayor cuantía.</w:t>
      </w:r>
    </w:p>
    <w:p w:rsidR="00D5023F" w:rsidRPr="00F07D2A" w:rsidRDefault="00D5023F" w:rsidP="00D5023F">
      <w:pPr>
        <w:rPr>
          <w:rFonts w:ascii="Arial" w:eastAsia="Times New Roman" w:hAnsi="Arial" w:cs="Arial"/>
          <w:b/>
          <w:lang w:eastAsia="es-ES"/>
        </w:rPr>
      </w:pPr>
    </w:p>
    <w:p w:rsidR="00D5023F" w:rsidRPr="00F07D2A" w:rsidRDefault="00D5023F" w:rsidP="00D5023F">
      <w:pPr>
        <w:rPr>
          <w:rFonts w:ascii="Arial" w:eastAsia="Times New Roman" w:hAnsi="Arial" w:cs="Arial"/>
          <w:lang w:eastAsia="es-ES"/>
        </w:rPr>
      </w:pPr>
      <w:r w:rsidRPr="00F07D2A">
        <w:rPr>
          <w:rFonts w:ascii="Arial" w:eastAsia="Times New Roman" w:hAnsi="Arial" w:cs="Arial"/>
          <w:lang w:eastAsia="es-ES"/>
        </w:rPr>
        <w:t xml:space="preserve">A los usuarios de los servicios de uso Habitacional que acrediten con base en lo dispuesto en el Reglamento para la prestación de los servicios de agua potable, alcantarillado, y saneamiento del Municipio que acrediten y demuestren que la casa este sola o deshabitada,  al igual que los terrenos baldíos o sin construcción, serán beneficiados con un el 50% de las tarifas por uso de los servicios que en esta Sección se señalan, siempre y cuando; estén al corriente en sus pagos y sean poseedores o dueños del inmueble de que se trate y residan en él. y cuando  No exceden de </w:t>
      </w:r>
      <w:smartTag w:uri="urn:schemas-microsoft-com:office:smarttags" w:element="metricconverter">
        <w:smartTagPr>
          <w:attr w:name="ProductID" w:val="12 m3"/>
        </w:smartTagPr>
        <w:r w:rsidRPr="00F07D2A">
          <w:rPr>
            <w:rFonts w:ascii="Arial" w:eastAsia="Times New Roman" w:hAnsi="Arial" w:cs="Arial"/>
            <w:lang w:eastAsia="es-ES"/>
          </w:rPr>
          <w:t>12 m</w:t>
        </w:r>
        <w:r w:rsidRPr="00F07D2A">
          <w:rPr>
            <w:rFonts w:ascii="Arial" w:eastAsia="Times New Roman" w:hAnsi="Arial" w:cs="Arial"/>
            <w:vertAlign w:val="superscript"/>
            <w:lang w:eastAsia="es-ES"/>
          </w:rPr>
          <w:t>3</w:t>
        </w:r>
      </w:smartTag>
      <w:r w:rsidRPr="00F07D2A">
        <w:rPr>
          <w:rFonts w:ascii="Arial" w:eastAsia="Times New Roman" w:hAnsi="Arial" w:cs="Arial"/>
          <w:lang w:eastAsia="es-ES"/>
        </w:rPr>
        <w:t xml:space="preserve"> su consumo mensual, suficiente para cubrir sus necesidades básicas.</w:t>
      </w:r>
    </w:p>
    <w:p w:rsidR="00D5023F" w:rsidRPr="00F07D2A" w:rsidRDefault="00D5023F" w:rsidP="00D5023F">
      <w:pPr>
        <w:rPr>
          <w:rFonts w:ascii="Arial" w:eastAsia="Times New Roman" w:hAnsi="Arial" w:cs="Arial"/>
          <w:lang w:eastAsia="es-ES"/>
        </w:rPr>
      </w:pPr>
    </w:p>
    <w:p w:rsidR="00D5023F" w:rsidRPr="00721907" w:rsidRDefault="00D5023F" w:rsidP="00D5023F">
      <w:pPr>
        <w:rPr>
          <w:rFonts w:ascii="Arial" w:eastAsia="Times New Roman" w:hAnsi="Arial" w:cs="Arial"/>
          <w:lang w:eastAsia="es-ES"/>
        </w:rPr>
      </w:pPr>
      <w:r w:rsidRPr="00F07D2A">
        <w:rPr>
          <w:rFonts w:ascii="Arial" w:eastAsia="Times New Roman" w:hAnsi="Arial" w:cs="Arial"/>
          <w:lang w:eastAsia="es-ES"/>
        </w:rPr>
        <w:t>El presidente municipal es la única persona que podrá condonar hasta el 75% en Recargos, Gastos de Cobranza y recargos Rezago, previa estudio de la situación que tenga el usuario de los servicios de uso Habitacional que acredite ser el dueño de la finca o lote, y acredite ser el  poseedor de la cuenta del servicio de agua potable alcantarillado y saneamiento</w:t>
      </w:r>
    </w:p>
    <w:p w:rsidR="00D5023F" w:rsidRPr="00721907" w:rsidRDefault="00D5023F" w:rsidP="00D5023F">
      <w:pPr>
        <w:rPr>
          <w:rFonts w:ascii="Arial" w:eastAsia="Times New Roman" w:hAnsi="Arial" w:cs="Arial"/>
          <w:lang w:eastAsia="es-ES"/>
        </w:rPr>
      </w:pPr>
    </w:p>
    <w:p w:rsidR="00D5023F" w:rsidRDefault="00D5023F" w:rsidP="00D5023F">
      <w:pPr>
        <w:rPr>
          <w:rFonts w:ascii="Arial" w:eastAsia="Times New Roman" w:hAnsi="Arial" w:cs="Arial"/>
          <w:lang w:eastAsia="es-ES"/>
        </w:rPr>
      </w:pPr>
      <w:r w:rsidRPr="00721907">
        <w:rPr>
          <w:rFonts w:ascii="Arial" w:eastAsia="Times New Roman" w:hAnsi="Arial" w:cs="Arial"/>
          <w:b/>
          <w:lang w:eastAsia="es-ES"/>
        </w:rPr>
        <w:t>Artículo 70.</w:t>
      </w:r>
      <w:r w:rsidRPr="00721907">
        <w:rPr>
          <w:rFonts w:ascii="Arial" w:eastAsia="Times New Roman" w:hAnsi="Arial" w:cs="Arial"/>
          <w:lang w:eastAsia="es-ES"/>
        </w:rPr>
        <w:t xml:space="preserve">- Por </w:t>
      </w:r>
      <w:r w:rsidRPr="00F07D2A">
        <w:rPr>
          <w:rFonts w:ascii="Arial" w:eastAsia="Times New Roman" w:hAnsi="Arial" w:cs="Arial"/>
          <w:lang w:eastAsia="es-ES"/>
        </w:rPr>
        <w:t>cuota de infraestructura de agua potable y saneamiento para la incorporación de nuevas urbanizaciones, conjuntos habitacionales, desarrollos industriales y comerciales, o por la conexión de predios ya urbanizados, que por primera vez demanden los servicios, pagarán por única vez, una contribución especial por cada litro por segundo demandado requerido por cada unidad de consumo, de acuerdo a las siguientes características:</w:t>
      </w:r>
    </w:p>
    <w:p w:rsidR="00F07D2A" w:rsidRPr="00F07D2A" w:rsidRDefault="00F07D2A" w:rsidP="00D5023F">
      <w:pPr>
        <w:rPr>
          <w:rFonts w:ascii="Arial" w:eastAsia="Times New Roman" w:hAnsi="Arial" w:cs="Arial"/>
          <w:b/>
          <w:lang w:eastAsia="es-ES"/>
        </w:rPr>
      </w:pPr>
    </w:p>
    <w:p w:rsidR="00D5023F" w:rsidRDefault="00D5023F" w:rsidP="0032389F">
      <w:pPr>
        <w:numPr>
          <w:ilvl w:val="0"/>
          <w:numId w:val="13"/>
        </w:numPr>
        <w:ind w:left="357" w:hanging="357"/>
        <w:rPr>
          <w:rFonts w:ascii="Arial" w:eastAsia="Times New Roman" w:hAnsi="Arial" w:cs="Arial"/>
          <w:lang w:eastAsia="es-ES"/>
        </w:rPr>
      </w:pPr>
      <w:r w:rsidRPr="00F07D2A">
        <w:rPr>
          <w:rFonts w:ascii="Arial" w:eastAsia="Times New Roman" w:hAnsi="Arial" w:cs="Arial"/>
          <w:bCs/>
          <w:lang w:eastAsia="es-ES"/>
        </w:rPr>
        <w:t>$3,709.60</w:t>
      </w:r>
      <w:r w:rsidRPr="00F07D2A">
        <w:rPr>
          <w:rFonts w:ascii="Arial" w:eastAsia="Times New Roman" w:hAnsi="Arial" w:cs="Arial"/>
          <w:lang w:eastAsia="es-ES"/>
        </w:rPr>
        <w:t>, c</w:t>
      </w:r>
      <w:r w:rsidRPr="00721907">
        <w:rPr>
          <w:rFonts w:ascii="Arial" w:eastAsia="Times New Roman" w:hAnsi="Arial" w:cs="Arial"/>
          <w:lang w:eastAsia="es-ES"/>
        </w:rPr>
        <w:t xml:space="preserve">on un volumen máximo de consumo mensual autorizado de </w:t>
      </w:r>
      <w:smartTag w:uri="urn:schemas-microsoft-com:office:smarttags" w:element="metricconverter">
        <w:smartTagPr>
          <w:attr w:name="ProductID" w:val="17 m3"/>
        </w:smartTagPr>
        <w:r w:rsidRPr="00721907">
          <w:rPr>
            <w:rFonts w:ascii="Arial" w:eastAsia="Times New Roman" w:hAnsi="Arial" w:cs="Arial"/>
            <w:lang w:eastAsia="es-ES"/>
          </w:rPr>
          <w:t>17 m</w:t>
        </w:r>
        <w:r w:rsidRPr="00721907">
          <w:rPr>
            <w:rFonts w:ascii="Arial" w:eastAsia="Times New Roman" w:hAnsi="Arial" w:cs="Arial"/>
            <w:vertAlign w:val="superscript"/>
            <w:lang w:eastAsia="es-ES"/>
          </w:rPr>
          <w:t>3</w:t>
        </w:r>
      </w:smartTag>
      <w:r w:rsidRPr="00721907">
        <w:rPr>
          <w:rFonts w:ascii="Arial" w:eastAsia="Times New Roman" w:hAnsi="Arial" w:cs="Arial"/>
          <w:lang w:eastAsia="es-ES"/>
        </w:rPr>
        <w:t>, los predios que:</w:t>
      </w:r>
    </w:p>
    <w:p w:rsidR="00F07D2A" w:rsidRPr="00721907" w:rsidRDefault="00F07D2A" w:rsidP="00F07D2A">
      <w:pPr>
        <w:ind w:left="357"/>
        <w:rPr>
          <w:rFonts w:ascii="Arial" w:eastAsia="Times New Roman" w:hAnsi="Arial" w:cs="Arial"/>
          <w:lang w:eastAsia="es-ES"/>
        </w:rPr>
      </w:pPr>
    </w:p>
    <w:p w:rsidR="00D5023F" w:rsidRPr="00721907" w:rsidRDefault="00D5023F" w:rsidP="0032389F">
      <w:pPr>
        <w:numPr>
          <w:ilvl w:val="0"/>
          <w:numId w:val="12"/>
        </w:numPr>
        <w:rPr>
          <w:rFonts w:ascii="Arial" w:eastAsia="Times New Roman" w:hAnsi="Arial" w:cs="Arial"/>
          <w:lang w:eastAsia="es-ES"/>
        </w:rPr>
      </w:pPr>
      <w:r w:rsidRPr="00721907">
        <w:rPr>
          <w:rFonts w:ascii="Arial" w:eastAsia="Times New Roman" w:hAnsi="Arial" w:cs="Arial"/>
          <w:lang w:eastAsia="es-ES"/>
        </w:rPr>
        <w:t>No cuenten con infraestructura hidráulica dentro de la vivienda, establecimiento u oficina, ó</w:t>
      </w:r>
    </w:p>
    <w:p w:rsidR="00D5023F" w:rsidRDefault="00D5023F" w:rsidP="0032389F">
      <w:pPr>
        <w:numPr>
          <w:ilvl w:val="0"/>
          <w:numId w:val="12"/>
        </w:numPr>
        <w:rPr>
          <w:rFonts w:ascii="Arial" w:eastAsia="Times New Roman" w:hAnsi="Arial" w:cs="Arial"/>
          <w:lang w:eastAsia="es-ES"/>
        </w:rPr>
      </w:pPr>
      <w:r w:rsidRPr="00721907">
        <w:rPr>
          <w:rFonts w:ascii="Arial" w:eastAsia="Times New Roman" w:hAnsi="Arial" w:cs="Arial"/>
          <w:lang w:eastAsia="es-ES"/>
        </w:rPr>
        <w:t>La superficie de la construcción no rebase los 60m</w:t>
      </w:r>
      <w:r w:rsidRPr="00721907">
        <w:rPr>
          <w:rFonts w:ascii="Arial" w:eastAsia="Times New Roman" w:hAnsi="Arial" w:cs="Arial"/>
          <w:vertAlign w:val="superscript"/>
          <w:lang w:eastAsia="es-ES"/>
        </w:rPr>
        <w:t>2</w:t>
      </w:r>
      <w:r w:rsidRPr="00721907">
        <w:rPr>
          <w:rFonts w:ascii="Arial" w:eastAsia="Times New Roman" w:hAnsi="Arial" w:cs="Arial"/>
          <w:lang w:eastAsia="es-ES"/>
        </w:rPr>
        <w:t>.</w:t>
      </w:r>
    </w:p>
    <w:p w:rsidR="00F07D2A" w:rsidRPr="00721907" w:rsidRDefault="00F07D2A" w:rsidP="0032389F">
      <w:pPr>
        <w:numPr>
          <w:ilvl w:val="0"/>
          <w:numId w:val="12"/>
        </w:numPr>
        <w:rPr>
          <w:rFonts w:ascii="Arial" w:eastAsia="Times New Roman" w:hAnsi="Arial" w:cs="Arial"/>
          <w:lang w:eastAsia="es-ES"/>
        </w:rPr>
      </w:pPr>
    </w:p>
    <w:p w:rsidR="00D5023F" w:rsidRDefault="00D5023F" w:rsidP="00D5023F">
      <w:pPr>
        <w:rPr>
          <w:rFonts w:ascii="Arial" w:eastAsia="Times New Roman" w:hAnsi="Arial" w:cs="Arial"/>
          <w:lang w:eastAsia="es-ES"/>
        </w:rPr>
      </w:pPr>
      <w:r w:rsidRPr="00721907">
        <w:rPr>
          <w:rFonts w:ascii="Arial" w:eastAsia="Times New Roman" w:hAnsi="Arial" w:cs="Arial"/>
          <w:lang w:eastAsia="es-ES"/>
        </w:rPr>
        <w:t>Para el caso de las viviendas, establecimientos u oficinas, en condominio vertical, la superficie a considerar será la habitable.</w:t>
      </w:r>
    </w:p>
    <w:p w:rsidR="00F07D2A" w:rsidRPr="00721907" w:rsidRDefault="00F07D2A" w:rsidP="00D5023F">
      <w:pPr>
        <w:rPr>
          <w:rFonts w:ascii="Arial" w:eastAsia="Times New Roman" w:hAnsi="Arial" w:cs="Arial"/>
          <w:lang w:eastAsia="es-ES"/>
        </w:rPr>
      </w:pPr>
    </w:p>
    <w:p w:rsidR="00D5023F" w:rsidRDefault="00D5023F" w:rsidP="00D5023F">
      <w:pPr>
        <w:rPr>
          <w:rFonts w:ascii="Arial" w:eastAsia="Times New Roman" w:hAnsi="Arial" w:cs="Arial"/>
          <w:lang w:eastAsia="es-ES"/>
        </w:rPr>
      </w:pPr>
      <w:r w:rsidRPr="00721907">
        <w:rPr>
          <w:rFonts w:ascii="Arial" w:eastAsia="Times New Roman" w:hAnsi="Arial" w:cs="Arial"/>
          <w:lang w:eastAsia="es-ES"/>
        </w:rPr>
        <w:t xml:space="preserve">En comunidades rurales, para uso Habitacional, la superficie máxima del predio a considerar será de </w:t>
      </w:r>
      <w:smartTag w:uri="urn:schemas-microsoft-com:office:smarttags" w:element="metricconverter">
        <w:smartTagPr>
          <w:attr w:name="ProductID" w:val="200 m2"/>
        </w:smartTagPr>
        <w:r w:rsidRPr="00721907">
          <w:rPr>
            <w:rFonts w:ascii="Arial" w:eastAsia="Times New Roman" w:hAnsi="Arial" w:cs="Arial"/>
            <w:lang w:eastAsia="es-ES"/>
          </w:rPr>
          <w:t>200 m</w:t>
        </w:r>
        <w:r w:rsidRPr="00721907">
          <w:rPr>
            <w:rFonts w:ascii="Arial" w:eastAsia="Times New Roman" w:hAnsi="Arial" w:cs="Arial"/>
            <w:vertAlign w:val="superscript"/>
            <w:lang w:eastAsia="es-ES"/>
          </w:rPr>
          <w:t>2</w:t>
        </w:r>
      </w:smartTag>
      <w:r w:rsidRPr="00721907">
        <w:rPr>
          <w:rFonts w:ascii="Arial" w:eastAsia="Times New Roman" w:hAnsi="Arial" w:cs="Arial"/>
          <w:lang w:eastAsia="es-ES"/>
        </w:rPr>
        <w:t xml:space="preserve">, o la superficie construida no sea mayor a </w:t>
      </w:r>
      <w:smartTag w:uri="urn:schemas-microsoft-com:office:smarttags" w:element="metricconverter">
        <w:smartTagPr>
          <w:attr w:name="ProductID" w:val="100 m2"/>
        </w:smartTagPr>
        <w:r w:rsidRPr="00721907">
          <w:rPr>
            <w:rFonts w:ascii="Arial" w:eastAsia="Times New Roman" w:hAnsi="Arial" w:cs="Arial"/>
            <w:lang w:eastAsia="es-ES"/>
          </w:rPr>
          <w:t>100 m</w:t>
        </w:r>
        <w:r w:rsidRPr="00721907">
          <w:rPr>
            <w:rFonts w:ascii="Arial" w:eastAsia="Times New Roman" w:hAnsi="Arial" w:cs="Arial"/>
            <w:vertAlign w:val="superscript"/>
            <w:lang w:eastAsia="es-ES"/>
          </w:rPr>
          <w:t>2</w:t>
        </w:r>
      </w:smartTag>
      <w:r w:rsidRPr="00721907">
        <w:rPr>
          <w:rFonts w:ascii="Arial" w:eastAsia="Times New Roman" w:hAnsi="Arial" w:cs="Arial"/>
          <w:lang w:eastAsia="es-ES"/>
        </w:rPr>
        <w:t>.</w:t>
      </w:r>
    </w:p>
    <w:p w:rsidR="00F07D2A" w:rsidRPr="00721907" w:rsidRDefault="00F07D2A" w:rsidP="00D5023F">
      <w:pPr>
        <w:rPr>
          <w:rFonts w:ascii="Arial" w:eastAsia="Times New Roman" w:hAnsi="Arial" w:cs="Arial"/>
          <w:lang w:eastAsia="es-ES"/>
        </w:rPr>
      </w:pPr>
    </w:p>
    <w:p w:rsidR="00D5023F" w:rsidRPr="00F07D2A" w:rsidRDefault="00D5023F" w:rsidP="0032389F">
      <w:pPr>
        <w:numPr>
          <w:ilvl w:val="0"/>
          <w:numId w:val="13"/>
        </w:numPr>
        <w:ind w:left="357" w:hanging="357"/>
        <w:rPr>
          <w:rFonts w:ascii="Arial" w:eastAsia="Times New Roman" w:hAnsi="Arial" w:cs="Arial"/>
          <w:lang w:eastAsia="es-ES"/>
        </w:rPr>
      </w:pPr>
      <w:r w:rsidRPr="00F07D2A">
        <w:rPr>
          <w:rFonts w:ascii="Arial" w:eastAsia="Times New Roman" w:hAnsi="Arial" w:cs="Arial"/>
          <w:bCs/>
          <w:lang w:eastAsia="es-ES"/>
        </w:rPr>
        <w:t>$7,200.98</w:t>
      </w:r>
      <w:r w:rsidRPr="00F07D2A">
        <w:rPr>
          <w:rFonts w:ascii="Arial" w:eastAsia="Times New Roman" w:hAnsi="Arial" w:cs="Arial"/>
          <w:b/>
          <w:lang w:eastAsia="es-ES"/>
        </w:rPr>
        <w:t>,</w:t>
      </w:r>
      <w:r w:rsidRPr="00F07D2A">
        <w:rPr>
          <w:rFonts w:ascii="Arial" w:eastAsia="Times New Roman" w:hAnsi="Arial" w:cs="Arial"/>
          <w:lang w:eastAsia="es-ES"/>
        </w:rPr>
        <w:t xml:space="preserve"> con un volumen máximo de consumo mensual autorizado de </w:t>
      </w:r>
      <w:smartTag w:uri="urn:schemas-microsoft-com:office:smarttags" w:element="metricconverter">
        <w:smartTagPr>
          <w:attr w:name="ProductID" w:val="33 m3"/>
        </w:smartTagPr>
        <w:r w:rsidRPr="00F07D2A">
          <w:rPr>
            <w:rFonts w:ascii="Arial" w:eastAsia="Times New Roman" w:hAnsi="Arial" w:cs="Arial"/>
            <w:lang w:eastAsia="es-ES"/>
          </w:rPr>
          <w:t>33 m</w:t>
        </w:r>
        <w:r w:rsidRPr="00F07D2A">
          <w:rPr>
            <w:rFonts w:ascii="Arial" w:eastAsia="Times New Roman" w:hAnsi="Arial" w:cs="Arial"/>
            <w:vertAlign w:val="superscript"/>
            <w:lang w:eastAsia="es-ES"/>
          </w:rPr>
          <w:t>3</w:t>
        </w:r>
      </w:smartTag>
      <w:r w:rsidRPr="00F07D2A">
        <w:rPr>
          <w:rFonts w:ascii="Arial" w:eastAsia="Times New Roman" w:hAnsi="Arial" w:cs="Arial"/>
          <w:lang w:eastAsia="es-ES"/>
        </w:rPr>
        <w:t xml:space="preserve">, los predios que: </w:t>
      </w:r>
    </w:p>
    <w:p w:rsidR="00D5023F" w:rsidRPr="00F07D2A" w:rsidRDefault="00D5023F" w:rsidP="0032389F">
      <w:pPr>
        <w:numPr>
          <w:ilvl w:val="0"/>
          <w:numId w:val="14"/>
        </w:numPr>
        <w:rPr>
          <w:rFonts w:ascii="Arial" w:eastAsia="Times New Roman" w:hAnsi="Arial" w:cs="Arial"/>
          <w:lang w:eastAsia="es-ES"/>
        </w:rPr>
      </w:pPr>
      <w:r w:rsidRPr="00F07D2A">
        <w:rPr>
          <w:rFonts w:ascii="Arial" w:eastAsia="Times New Roman" w:hAnsi="Arial" w:cs="Arial"/>
          <w:lang w:eastAsia="es-ES"/>
        </w:rPr>
        <w:t>Cuenten con infraestructura hidráulica dentro de la vivienda, establecimiento u oficina, o</w:t>
      </w:r>
    </w:p>
    <w:p w:rsidR="00D5023F" w:rsidRPr="00F07D2A" w:rsidRDefault="00D5023F" w:rsidP="0032389F">
      <w:pPr>
        <w:numPr>
          <w:ilvl w:val="0"/>
          <w:numId w:val="14"/>
        </w:numPr>
        <w:rPr>
          <w:rFonts w:ascii="Arial" w:eastAsia="Times New Roman" w:hAnsi="Arial" w:cs="Arial"/>
          <w:lang w:eastAsia="es-ES"/>
        </w:rPr>
      </w:pPr>
      <w:r w:rsidRPr="00F07D2A">
        <w:rPr>
          <w:rFonts w:ascii="Arial" w:eastAsia="Times New Roman" w:hAnsi="Arial" w:cs="Arial"/>
          <w:lang w:eastAsia="es-ES"/>
        </w:rPr>
        <w:t xml:space="preserve">La superficie de la construcción sea superior a los </w:t>
      </w:r>
      <w:smartTag w:uri="urn:schemas-microsoft-com:office:smarttags" w:element="metricconverter">
        <w:smartTagPr>
          <w:attr w:name="ProductID" w:val="60 m2"/>
        </w:smartTagPr>
        <w:r w:rsidRPr="00F07D2A">
          <w:rPr>
            <w:rFonts w:ascii="Arial" w:eastAsia="Times New Roman" w:hAnsi="Arial" w:cs="Arial"/>
            <w:lang w:eastAsia="es-ES"/>
          </w:rPr>
          <w:t>60 m</w:t>
        </w:r>
        <w:r w:rsidRPr="00F07D2A">
          <w:rPr>
            <w:rFonts w:ascii="Arial" w:eastAsia="Times New Roman" w:hAnsi="Arial" w:cs="Arial"/>
            <w:vertAlign w:val="superscript"/>
            <w:lang w:eastAsia="es-ES"/>
          </w:rPr>
          <w:t>2</w:t>
        </w:r>
      </w:smartTag>
      <w:r w:rsidRPr="00F07D2A">
        <w:rPr>
          <w:rFonts w:ascii="Arial" w:eastAsia="Times New Roman" w:hAnsi="Arial" w:cs="Arial"/>
          <w:lang w:eastAsia="es-ES"/>
        </w:rPr>
        <w:t>.</w:t>
      </w:r>
    </w:p>
    <w:p w:rsidR="000A288A" w:rsidRDefault="000A288A" w:rsidP="00D5023F">
      <w:pPr>
        <w:rPr>
          <w:rFonts w:ascii="Arial" w:eastAsia="Times New Roman" w:hAnsi="Arial" w:cs="Arial"/>
          <w:lang w:eastAsia="es-ES"/>
        </w:rPr>
      </w:pPr>
    </w:p>
    <w:p w:rsidR="00D5023F" w:rsidRDefault="00D5023F" w:rsidP="00D5023F">
      <w:pPr>
        <w:rPr>
          <w:rFonts w:ascii="Arial" w:eastAsia="Times New Roman" w:hAnsi="Arial" w:cs="Arial"/>
          <w:lang w:eastAsia="es-ES"/>
        </w:rPr>
      </w:pPr>
      <w:r w:rsidRPr="00F07D2A">
        <w:rPr>
          <w:rFonts w:ascii="Arial" w:eastAsia="Times New Roman" w:hAnsi="Arial" w:cs="Arial"/>
          <w:lang w:eastAsia="es-ES"/>
        </w:rPr>
        <w:t>Para el caso de las viviendas, establecimientos u oficinas en condominio vertical (departamentos), la superficie a considerar será la habitable.</w:t>
      </w:r>
    </w:p>
    <w:p w:rsidR="000A288A" w:rsidRPr="00F07D2A" w:rsidRDefault="000A288A" w:rsidP="00D5023F">
      <w:pPr>
        <w:rPr>
          <w:rFonts w:ascii="Arial" w:eastAsia="Times New Roman" w:hAnsi="Arial" w:cs="Arial"/>
          <w:lang w:eastAsia="es-ES"/>
        </w:rPr>
      </w:pPr>
    </w:p>
    <w:p w:rsidR="00D5023F" w:rsidRDefault="00D5023F" w:rsidP="00D5023F">
      <w:pPr>
        <w:rPr>
          <w:rFonts w:ascii="Arial" w:eastAsia="Times New Roman" w:hAnsi="Arial" w:cs="Arial"/>
          <w:lang w:eastAsia="es-ES"/>
        </w:rPr>
      </w:pPr>
      <w:r w:rsidRPr="00F07D2A">
        <w:rPr>
          <w:rFonts w:ascii="Arial" w:eastAsia="Times New Roman" w:hAnsi="Arial" w:cs="Arial"/>
          <w:lang w:eastAsia="es-ES"/>
        </w:rPr>
        <w:t xml:space="preserve">En comunidades rurales, para uso Habitacional, la superficie del predio rebase los </w:t>
      </w:r>
      <w:smartTag w:uri="urn:schemas-microsoft-com:office:smarttags" w:element="metricconverter">
        <w:smartTagPr>
          <w:attr w:name="ProductID" w:val="200 m2"/>
        </w:smartTagPr>
        <w:r w:rsidRPr="00F07D2A">
          <w:rPr>
            <w:rFonts w:ascii="Arial" w:eastAsia="Times New Roman" w:hAnsi="Arial" w:cs="Arial"/>
            <w:lang w:eastAsia="es-ES"/>
          </w:rPr>
          <w:t>200 m</w:t>
        </w:r>
        <w:r w:rsidRPr="00F07D2A">
          <w:rPr>
            <w:rFonts w:ascii="Arial" w:eastAsia="Times New Roman" w:hAnsi="Arial" w:cs="Arial"/>
            <w:vertAlign w:val="superscript"/>
            <w:lang w:eastAsia="es-ES"/>
          </w:rPr>
          <w:t>2</w:t>
        </w:r>
      </w:smartTag>
      <w:r w:rsidRPr="00F07D2A">
        <w:rPr>
          <w:rFonts w:ascii="Arial" w:eastAsia="Times New Roman" w:hAnsi="Arial" w:cs="Arial"/>
          <w:lang w:eastAsia="es-ES"/>
        </w:rPr>
        <w:t xml:space="preserve">, o la superficie construida sea mayor a </w:t>
      </w:r>
      <w:smartTag w:uri="urn:schemas-microsoft-com:office:smarttags" w:element="metricconverter">
        <w:smartTagPr>
          <w:attr w:name="ProductID" w:val="100 m2"/>
        </w:smartTagPr>
        <w:r w:rsidRPr="00F07D2A">
          <w:rPr>
            <w:rFonts w:ascii="Arial" w:eastAsia="Times New Roman" w:hAnsi="Arial" w:cs="Arial"/>
            <w:lang w:eastAsia="es-ES"/>
          </w:rPr>
          <w:t>100 m</w:t>
        </w:r>
        <w:r w:rsidRPr="00F07D2A">
          <w:rPr>
            <w:rFonts w:ascii="Arial" w:eastAsia="Times New Roman" w:hAnsi="Arial" w:cs="Arial"/>
            <w:vertAlign w:val="superscript"/>
            <w:lang w:eastAsia="es-ES"/>
          </w:rPr>
          <w:t>2</w:t>
        </w:r>
      </w:smartTag>
      <w:r w:rsidRPr="00F07D2A">
        <w:rPr>
          <w:rFonts w:ascii="Arial" w:eastAsia="Times New Roman" w:hAnsi="Arial" w:cs="Arial"/>
          <w:lang w:eastAsia="es-ES"/>
        </w:rPr>
        <w:t xml:space="preserve">. </w:t>
      </w:r>
    </w:p>
    <w:p w:rsidR="000A288A" w:rsidRPr="00F07D2A" w:rsidRDefault="000A288A" w:rsidP="00D5023F">
      <w:pPr>
        <w:rPr>
          <w:rFonts w:ascii="Arial" w:eastAsia="Times New Roman" w:hAnsi="Arial" w:cs="Arial"/>
          <w:lang w:eastAsia="es-ES"/>
        </w:rPr>
      </w:pPr>
    </w:p>
    <w:p w:rsidR="000A288A" w:rsidRPr="000A288A" w:rsidRDefault="00D5023F" w:rsidP="000A288A">
      <w:pPr>
        <w:numPr>
          <w:ilvl w:val="0"/>
          <w:numId w:val="13"/>
        </w:numPr>
        <w:ind w:left="357" w:hanging="357"/>
        <w:rPr>
          <w:rFonts w:ascii="Arial" w:eastAsia="Times New Roman" w:hAnsi="Arial" w:cs="Arial"/>
          <w:lang w:eastAsia="es-ES"/>
        </w:rPr>
      </w:pPr>
      <w:r w:rsidRPr="00F07D2A">
        <w:rPr>
          <w:rFonts w:ascii="Arial" w:eastAsia="Times New Roman" w:hAnsi="Arial" w:cs="Arial"/>
          <w:bCs/>
          <w:lang w:eastAsia="es-ES"/>
        </w:rPr>
        <w:t>$8,510.25,</w:t>
      </w:r>
      <w:r w:rsidRPr="00F07D2A">
        <w:rPr>
          <w:rFonts w:ascii="Arial" w:eastAsia="Times New Roman" w:hAnsi="Arial" w:cs="Arial"/>
          <w:lang w:eastAsia="es-ES"/>
        </w:rPr>
        <w:t xml:space="preserve"> con un volumen máximo de consumo mensual autorizado de </w:t>
      </w:r>
      <w:smartTag w:uri="urn:schemas-microsoft-com:office:smarttags" w:element="metricconverter">
        <w:smartTagPr>
          <w:attr w:name="ProductID" w:val="39 m3"/>
        </w:smartTagPr>
        <w:r w:rsidRPr="00F07D2A">
          <w:rPr>
            <w:rFonts w:ascii="Arial" w:eastAsia="Times New Roman" w:hAnsi="Arial" w:cs="Arial"/>
            <w:lang w:eastAsia="es-ES"/>
          </w:rPr>
          <w:t>39 m</w:t>
        </w:r>
        <w:r w:rsidRPr="00F07D2A">
          <w:rPr>
            <w:rFonts w:ascii="Arial" w:eastAsia="Times New Roman" w:hAnsi="Arial" w:cs="Arial"/>
            <w:vertAlign w:val="superscript"/>
            <w:lang w:eastAsia="es-ES"/>
          </w:rPr>
          <w:t>3</w:t>
        </w:r>
      </w:smartTag>
      <w:r w:rsidRPr="00F07D2A">
        <w:rPr>
          <w:rFonts w:ascii="Arial" w:eastAsia="Times New Roman" w:hAnsi="Arial" w:cs="Arial"/>
          <w:lang w:eastAsia="es-ES"/>
        </w:rPr>
        <w:t xml:space="preserve">, en la cabecera municipal, los predios que cuenten con infraestructura hidráulica interna y tengan: </w:t>
      </w:r>
    </w:p>
    <w:p w:rsidR="00D5023F" w:rsidRPr="00F07D2A" w:rsidRDefault="00D5023F" w:rsidP="0032389F">
      <w:pPr>
        <w:numPr>
          <w:ilvl w:val="3"/>
          <w:numId w:val="13"/>
        </w:numPr>
        <w:rPr>
          <w:rFonts w:ascii="Arial" w:eastAsia="Times New Roman" w:hAnsi="Arial" w:cs="Arial"/>
          <w:lang w:eastAsia="es-ES"/>
        </w:rPr>
      </w:pPr>
      <w:r w:rsidRPr="00F07D2A">
        <w:rPr>
          <w:rFonts w:ascii="Arial" w:eastAsia="Times New Roman" w:hAnsi="Arial" w:cs="Arial"/>
          <w:lang w:eastAsia="es-ES"/>
        </w:rPr>
        <w:t xml:space="preserve">Una superficie construida mayor a </w:t>
      </w:r>
      <w:smartTag w:uri="urn:schemas-microsoft-com:office:smarttags" w:element="metricconverter">
        <w:smartTagPr>
          <w:attr w:name="ProductID" w:val="250 m2"/>
        </w:smartTagPr>
        <w:r w:rsidRPr="00F07D2A">
          <w:rPr>
            <w:rFonts w:ascii="Arial" w:eastAsia="Times New Roman" w:hAnsi="Arial" w:cs="Arial"/>
            <w:lang w:eastAsia="es-ES"/>
          </w:rPr>
          <w:t>250 m</w:t>
        </w:r>
        <w:r w:rsidRPr="00F07D2A">
          <w:rPr>
            <w:rFonts w:ascii="Arial" w:eastAsia="Times New Roman" w:hAnsi="Arial" w:cs="Arial"/>
            <w:vertAlign w:val="superscript"/>
            <w:lang w:eastAsia="es-ES"/>
          </w:rPr>
          <w:t>2</w:t>
        </w:r>
      </w:smartTag>
      <w:r w:rsidRPr="00F07D2A">
        <w:rPr>
          <w:rFonts w:ascii="Arial" w:eastAsia="Times New Roman" w:hAnsi="Arial" w:cs="Arial"/>
          <w:lang w:eastAsia="es-ES"/>
        </w:rPr>
        <w:t>, ó</w:t>
      </w:r>
    </w:p>
    <w:p w:rsidR="00D5023F" w:rsidRPr="00F07D2A" w:rsidRDefault="00D5023F" w:rsidP="0032389F">
      <w:pPr>
        <w:numPr>
          <w:ilvl w:val="3"/>
          <w:numId w:val="13"/>
        </w:numPr>
        <w:rPr>
          <w:rFonts w:ascii="Arial" w:eastAsia="Times New Roman" w:hAnsi="Arial" w:cs="Arial"/>
          <w:lang w:eastAsia="es-ES"/>
        </w:rPr>
      </w:pPr>
      <w:r w:rsidRPr="00F07D2A">
        <w:rPr>
          <w:rFonts w:ascii="Arial" w:eastAsia="Times New Roman" w:hAnsi="Arial" w:cs="Arial"/>
          <w:lang w:eastAsia="es-ES"/>
        </w:rPr>
        <w:t xml:space="preserve">Jardín con una superficie superior a los </w:t>
      </w:r>
      <w:smartTag w:uri="urn:schemas-microsoft-com:office:smarttags" w:element="metricconverter">
        <w:smartTagPr>
          <w:attr w:name="ProductID" w:val="50 m2"/>
        </w:smartTagPr>
        <w:r w:rsidRPr="00F07D2A">
          <w:rPr>
            <w:rFonts w:ascii="Arial" w:eastAsia="Times New Roman" w:hAnsi="Arial" w:cs="Arial"/>
            <w:lang w:eastAsia="es-ES"/>
          </w:rPr>
          <w:t>50 m</w:t>
        </w:r>
        <w:r w:rsidRPr="00F07D2A">
          <w:rPr>
            <w:rFonts w:ascii="Arial" w:eastAsia="Times New Roman" w:hAnsi="Arial" w:cs="Arial"/>
            <w:vertAlign w:val="superscript"/>
            <w:lang w:eastAsia="es-ES"/>
          </w:rPr>
          <w:t>2</w:t>
        </w:r>
      </w:smartTag>
      <w:r w:rsidRPr="00F07D2A">
        <w:rPr>
          <w:rFonts w:ascii="Arial" w:eastAsia="Times New Roman" w:hAnsi="Arial" w:cs="Arial"/>
          <w:lang w:eastAsia="es-ES"/>
        </w:rPr>
        <w:t>.</w:t>
      </w:r>
    </w:p>
    <w:p w:rsidR="00D5023F" w:rsidRPr="00F07D2A" w:rsidRDefault="00D5023F" w:rsidP="00D5023F">
      <w:pPr>
        <w:rPr>
          <w:rFonts w:ascii="Arial" w:eastAsia="Times New Roman" w:hAnsi="Arial" w:cs="Arial"/>
          <w:lang w:eastAsia="es-ES"/>
        </w:rPr>
      </w:pPr>
    </w:p>
    <w:p w:rsidR="00D5023F" w:rsidRPr="00F07D2A" w:rsidRDefault="00D5023F" w:rsidP="00D5023F">
      <w:pPr>
        <w:rPr>
          <w:rFonts w:ascii="Arial" w:eastAsia="Times New Roman" w:hAnsi="Arial" w:cs="Arial"/>
          <w:lang w:eastAsia="es-ES"/>
        </w:rPr>
      </w:pPr>
      <w:r w:rsidRPr="00F07D2A">
        <w:rPr>
          <w:rFonts w:ascii="Arial" w:eastAsia="Times New Roman" w:hAnsi="Arial" w:cs="Arial"/>
          <w:lang w:eastAsia="es-ES"/>
        </w:rPr>
        <w:t xml:space="preserve">Para el caso de los usuarios de uso distinto al Habitacional, en donde el agua potable sea parte fundamental para el desarrollo de sus actividades, se realizará estudio específico para determinar la demanda requerida en litros por segundo, siendo la cuota $573,460.00para quienes demandan un volumen de </w:t>
      </w:r>
      <w:smartTag w:uri="urn:schemas-microsoft-com:office:smarttags" w:element="metricconverter">
        <w:smartTagPr>
          <w:attr w:name="ProductID" w:val="86.4 m3"/>
        </w:smartTagPr>
        <w:r w:rsidRPr="00F07D2A">
          <w:rPr>
            <w:rFonts w:ascii="Arial" w:eastAsia="Times New Roman" w:hAnsi="Arial" w:cs="Arial"/>
            <w:lang w:eastAsia="es-ES"/>
          </w:rPr>
          <w:t>86.4 m</w:t>
        </w:r>
        <w:r w:rsidRPr="00F07D2A">
          <w:rPr>
            <w:rFonts w:ascii="Arial" w:eastAsia="Times New Roman" w:hAnsi="Arial" w:cs="Arial"/>
            <w:vertAlign w:val="superscript"/>
            <w:lang w:eastAsia="es-ES"/>
          </w:rPr>
          <w:t>3</w:t>
        </w:r>
      </w:smartTag>
      <w:r w:rsidRPr="00F07D2A">
        <w:rPr>
          <w:rFonts w:ascii="Arial" w:eastAsia="Times New Roman" w:hAnsi="Arial" w:cs="Arial"/>
          <w:lang w:eastAsia="es-ES"/>
        </w:rPr>
        <w:t xml:space="preserve"> por día, representando dicho volumen un litro por segundo demandado.</w:t>
      </w:r>
    </w:p>
    <w:p w:rsidR="00D5023F" w:rsidRPr="00F07D2A" w:rsidRDefault="00D5023F" w:rsidP="00D5023F">
      <w:pPr>
        <w:rPr>
          <w:rFonts w:ascii="Arial" w:eastAsia="Times New Roman" w:hAnsi="Arial" w:cs="Arial"/>
          <w:lang w:eastAsia="es-ES"/>
        </w:rPr>
      </w:pPr>
    </w:p>
    <w:p w:rsidR="00D5023F" w:rsidRPr="00F07D2A" w:rsidRDefault="00D5023F" w:rsidP="00D5023F">
      <w:pPr>
        <w:rPr>
          <w:rFonts w:ascii="Arial" w:eastAsia="Times New Roman" w:hAnsi="Arial" w:cs="Arial"/>
          <w:lang w:eastAsia="es-ES"/>
        </w:rPr>
      </w:pPr>
      <w:r w:rsidRPr="00F07D2A">
        <w:rPr>
          <w:rFonts w:ascii="Arial" w:eastAsia="Times New Roman" w:hAnsi="Arial" w:cs="Arial"/>
          <w:lang w:eastAsia="es-ES"/>
        </w:rPr>
        <w:t>Cuando el usuario rebase por 6 meses consecutivos el volumen autorizado, se le cobrará el excedente del que esté haciendo uso, basando el cálculo de la demanda adicional en litros por segundo, por el costo señalado en el párrafo anterior.</w:t>
      </w:r>
    </w:p>
    <w:p w:rsidR="00D5023F" w:rsidRPr="00F07D2A" w:rsidRDefault="00D5023F" w:rsidP="00D5023F">
      <w:pPr>
        <w:rPr>
          <w:rFonts w:ascii="Arial" w:eastAsia="Times New Roman" w:hAnsi="Arial" w:cs="Arial"/>
          <w:b/>
          <w:bCs/>
          <w:lang w:eastAsia="es-ES"/>
        </w:rPr>
      </w:pPr>
    </w:p>
    <w:p w:rsidR="00D5023F" w:rsidRPr="00721907" w:rsidRDefault="00D5023F" w:rsidP="00D5023F">
      <w:pPr>
        <w:rPr>
          <w:rFonts w:ascii="Arial" w:eastAsia="Times New Roman" w:hAnsi="Arial" w:cs="Arial"/>
          <w:bCs/>
          <w:lang w:eastAsia="es-ES"/>
        </w:rPr>
      </w:pPr>
      <w:r w:rsidRPr="00F07D2A">
        <w:rPr>
          <w:rFonts w:ascii="Arial" w:eastAsia="Times New Roman" w:hAnsi="Arial" w:cs="Arial"/>
          <w:b/>
          <w:bCs/>
          <w:lang w:eastAsia="es-ES"/>
        </w:rPr>
        <w:t>Artículo 71.-</w:t>
      </w:r>
      <w:r w:rsidRPr="00F07D2A">
        <w:rPr>
          <w:rFonts w:ascii="Arial" w:eastAsia="Times New Roman" w:hAnsi="Arial" w:cs="Arial"/>
          <w:bCs/>
          <w:lang w:eastAsia="es-ES"/>
        </w:rPr>
        <w:t xml:space="preserve"> Cuando un usuario demande agua potable en mayor cantidad de la autorizada, deberá pagar el volumen de agua excedente a razón de </w:t>
      </w:r>
      <w:r w:rsidRPr="00F07D2A">
        <w:rPr>
          <w:rFonts w:ascii="Arial" w:eastAsia="Times New Roman" w:hAnsi="Arial" w:cs="Arial"/>
          <w:lang w:eastAsia="es-ES"/>
        </w:rPr>
        <w:t>$573,460.00</w:t>
      </w:r>
      <w:r w:rsidRPr="00F07D2A">
        <w:rPr>
          <w:rFonts w:ascii="Arial" w:eastAsia="Times New Roman" w:hAnsi="Arial" w:cs="Arial"/>
          <w:bCs/>
          <w:lang w:eastAsia="es-ES"/>
        </w:rPr>
        <w:t>el litro por segundo, entiéndase como excedente la diferencia que resulta cuando la cantidad de agua demandada es mayor que el volumen de agua mensual autorizado; además de sufragar el costo de las obras e instalaciones complementarias a que hubiere lugar.</w:t>
      </w:r>
    </w:p>
    <w:p w:rsidR="00D5023F" w:rsidRPr="00721907" w:rsidRDefault="00D5023F" w:rsidP="00D5023F">
      <w:pPr>
        <w:rPr>
          <w:rFonts w:ascii="Arial" w:eastAsia="Times New Roman" w:hAnsi="Arial" w:cs="Arial"/>
          <w:bCs/>
          <w:lang w:eastAsia="es-ES"/>
        </w:rPr>
      </w:pPr>
    </w:p>
    <w:p w:rsidR="00D5023F" w:rsidRPr="00721907" w:rsidRDefault="00D5023F" w:rsidP="00D5023F">
      <w:pPr>
        <w:rPr>
          <w:rFonts w:ascii="Arial" w:eastAsia="Times New Roman" w:hAnsi="Arial" w:cs="Arial"/>
          <w:b/>
          <w:bCs/>
          <w:lang w:eastAsia="es-ES"/>
        </w:rPr>
      </w:pPr>
    </w:p>
    <w:p w:rsidR="00D5023F" w:rsidRPr="00721907" w:rsidRDefault="00D5023F" w:rsidP="00D5023F">
      <w:pPr>
        <w:rPr>
          <w:rFonts w:ascii="Arial" w:eastAsia="Times New Roman" w:hAnsi="Arial" w:cs="Arial"/>
          <w:lang w:eastAsia="es-ES"/>
        </w:rPr>
      </w:pPr>
      <w:r w:rsidRPr="00721907">
        <w:rPr>
          <w:rFonts w:ascii="Arial" w:eastAsia="Times New Roman" w:hAnsi="Arial" w:cs="Arial"/>
          <w:b/>
          <w:bCs/>
          <w:lang w:eastAsia="es-ES"/>
        </w:rPr>
        <w:t xml:space="preserve">Artículo 72.- </w:t>
      </w:r>
      <w:r w:rsidRPr="00721907">
        <w:rPr>
          <w:rFonts w:ascii="Arial" w:eastAsia="Times New Roman" w:hAnsi="Arial" w:cs="Arial"/>
          <w:lang w:eastAsia="es-ES"/>
        </w:rPr>
        <w:t>Por la conexión o reposición de toma de agua potable y/o descarga de drenaje, los usuarios deberán pagar, además de la mano de obra y materiales necesarios para su instalación, las siguientes cuotas:</w:t>
      </w:r>
    </w:p>
    <w:p w:rsidR="00D5023F" w:rsidRPr="00721907" w:rsidRDefault="00D5023F" w:rsidP="00D5023F">
      <w:pPr>
        <w:rPr>
          <w:rFonts w:ascii="Arial" w:eastAsia="Times New Roman" w:hAnsi="Arial" w:cs="Arial"/>
          <w:lang w:eastAsia="es-ES"/>
        </w:rPr>
      </w:pPr>
    </w:p>
    <w:p w:rsidR="00D5023F" w:rsidRPr="0098249F" w:rsidRDefault="00D5023F" w:rsidP="00D5023F">
      <w:pPr>
        <w:widowControl w:val="0"/>
        <w:autoSpaceDE w:val="0"/>
        <w:autoSpaceDN w:val="0"/>
        <w:adjustRightInd w:val="0"/>
        <w:ind w:right="48"/>
        <w:rPr>
          <w:rFonts w:ascii="Arial" w:hAnsi="Arial" w:cs="Arial"/>
          <w:lang w:eastAsia="es-MX"/>
        </w:rPr>
      </w:pPr>
      <w:r w:rsidRPr="0098249F">
        <w:rPr>
          <w:rFonts w:ascii="Arial" w:hAnsi="Arial" w:cs="Arial"/>
          <w:lang w:eastAsia="es-MX"/>
        </w:rPr>
        <w:t>I.- Toma de agua:</w:t>
      </w:r>
    </w:p>
    <w:p w:rsidR="00D5023F" w:rsidRPr="00721907" w:rsidRDefault="00D5023F" w:rsidP="00D5023F">
      <w:pPr>
        <w:rPr>
          <w:rFonts w:ascii="Arial" w:hAnsi="Arial" w:cs="Arial"/>
          <w:highlight w:val="yellow"/>
          <w:lang w:eastAsia="es-MX"/>
        </w:rPr>
      </w:pPr>
    </w:p>
    <w:p w:rsidR="00C258DD" w:rsidRPr="00C258DD" w:rsidRDefault="00C258DD" w:rsidP="00C258DD">
      <w:pPr>
        <w:rPr>
          <w:rFonts w:ascii="Arial" w:hAnsi="Arial" w:cs="Arial"/>
          <w:lang w:eastAsia="es-MX"/>
        </w:rPr>
      </w:pPr>
      <w:r>
        <w:rPr>
          <w:rFonts w:ascii="Arial" w:hAnsi="Arial" w:cs="Arial"/>
          <w:lang w:eastAsia="es-MX"/>
        </w:rPr>
        <w:t>1.   </w:t>
      </w:r>
      <w:r w:rsidRPr="00C258DD">
        <w:rPr>
          <w:rFonts w:ascii="Arial" w:hAnsi="Arial" w:cs="Arial"/>
          <w:lang w:eastAsia="es-MX"/>
        </w:rPr>
        <w:t xml:space="preserve">Toma de ½”: (Longitud </w:t>
      </w:r>
      <w:smartTag w:uri="urn:schemas-microsoft-com:office:smarttags" w:element="metricconverter">
        <w:smartTagPr>
          <w:attr w:name="ProductID" w:val="6 metros"/>
        </w:smartTagPr>
        <w:r w:rsidRPr="00C258DD">
          <w:rPr>
            <w:rFonts w:ascii="Arial" w:hAnsi="Arial" w:cs="Arial"/>
            <w:lang w:eastAsia="es-MX"/>
          </w:rPr>
          <w:t>6 metros</w:t>
        </w:r>
      </w:smartTag>
      <w:r w:rsidRPr="00C258DD">
        <w:rPr>
          <w:rFonts w:ascii="Arial" w:hAnsi="Arial" w:cs="Arial"/>
          <w:lang w:eastAsia="es-MX"/>
        </w:rPr>
        <w:t xml:space="preserve">)      </w:t>
      </w:r>
      <w:r w:rsidRPr="00C258DD">
        <w:rPr>
          <w:rFonts w:ascii="Arial" w:hAnsi="Arial" w:cs="Arial"/>
          <w:lang w:eastAsia="es-MX"/>
        </w:rPr>
        <w:tab/>
      </w:r>
      <w:r w:rsidRPr="00C258DD">
        <w:rPr>
          <w:rFonts w:ascii="Arial" w:hAnsi="Arial" w:cs="Arial"/>
          <w:lang w:eastAsia="es-MX"/>
        </w:rPr>
        <w:tab/>
      </w:r>
      <w:r>
        <w:rPr>
          <w:rFonts w:ascii="Arial" w:hAnsi="Arial" w:cs="Arial"/>
          <w:lang w:eastAsia="es-MX"/>
        </w:rPr>
        <w:tab/>
      </w:r>
      <w:r>
        <w:rPr>
          <w:rFonts w:ascii="Arial" w:hAnsi="Arial" w:cs="Arial"/>
          <w:lang w:eastAsia="es-MX"/>
        </w:rPr>
        <w:tab/>
      </w:r>
      <w:r>
        <w:rPr>
          <w:rFonts w:ascii="Arial" w:hAnsi="Arial" w:cs="Arial"/>
          <w:lang w:eastAsia="es-MX"/>
        </w:rPr>
        <w:tab/>
      </w:r>
      <w:r w:rsidRPr="00C258DD">
        <w:rPr>
          <w:rFonts w:ascii="Arial" w:hAnsi="Arial" w:cs="Arial"/>
          <w:lang w:eastAsia="es-MX"/>
        </w:rPr>
        <w:t>$267.94</w:t>
      </w:r>
    </w:p>
    <w:p w:rsidR="00C258DD" w:rsidRPr="00C258DD" w:rsidRDefault="00C258DD" w:rsidP="00C258DD">
      <w:pPr>
        <w:rPr>
          <w:rFonts w:ascii="Arial" w:hAnsi="Arial" w:cs="Arial"/>
          <w:lang w:eastAsia="es-MX"/>
        </w:rPr>
      </w:pPr>
      <w:r>
        <w:rPr>
          <w:rFonts w:ascii="Arial" w:hAnsi="Arial" w:cs="Arial"/>
          <w:lang w:eastAsia="es-MX"/>
        </w:rPr>
        <w:t>2.    </w:t>
      </w:r>
      <w:r w:rsidRPr="00C258DD">
        <w:rPr>
          <w:rFonts w:ascii="Arial" w:hAnsi="Arial" w:cs="Arial"/>
          <w:lang w:eastAsia="es-MX"/>
        </w:rPr>
        <w:t xml:space="preserve">Toma de ¾”                            </w:t>
      </w:r>
      <w:r w:rsidRPr="00C258DD">
        <w:rPr>
          <w:rFonts w:ascii="Arial" w:hAnsi="Arial" w:cs="Arial"/>
          <w:lang w:eastAsia="es-MX"/>
        </w:rPr>
        <w:tab/>
      </w:r>
      <w:r w:rsidRPr="00C258DD">
        <w:rPr>
          <w:rFonts w:ascii="Arial" w:hAnsi="Arial" w:cs="Arial"/>
          <w:lang w:eastAsia="es-MX"/>
        </w:rPr>
        <w:tab/>
      </w:r>
      <w:r>
        <w:rPr>
          <w:rFonts w:ascii="Arial" w:hAnsi="Arial" w:cs="Arial"/>
          <w:lang w:eastAsia="es-MX"/>
        </w:rPr>
        <w:tab/>
      </w:r>
      <w:r>
        <w:rPr>
          <w:rFonts w:ascii="Arial" w:hAnsi="Arial" w:cs="Arial"/>
          <w:lang w:eastAsia="es-MX"/>
        </w:rPr>
        <w:tab/>
      </w:r>
      <w:r>
        <w:rPr>
          <w:rFonts w:ascii="Arial" w:hAnsi="Arial" w:cs="Arial"/>
          <w:lang w:eastAsia="es-MX"/>
        </w:rPr>
        <w:tab/>
      </w:r>
      <w:r>
        <w:rPr>
          <w:rFonts w:ascii="Arial" w:hAnsi="Arial" w:cs="Arial"/>
          <w:lang w:eastAsia="es-MX"/>
        </w:rPr>
        <w:tab/>
      </w:r>
      <w:r w:rsidRPr="00C258DD">
        <w:rPr>
          <w:rFonts w:ascii="Arial" w:hAnsi="Arial" w:cs="Arial"/>
          <w:lang w:eastAsia="es-MX"/>
        </w:rPr>
        <w:t>$334.92</w:t>
      </w:r>
    </w:p>
    <w:p w:rsidR="00C258DD" w:rsidRPr="00C258DD" w:rsidRDefault="00C258DD" w:rsidP="00C258DD">
      <w:pPr>
        <w:rPr>
          <w:rFonts w:ascii="Arial" w:hAnsi="Arial" w:cs="Arial"/>
          <w:lang w:eastAsia="es-MX"/>
        </w:rPr>
      </w:pPr>
      <w:r>
        <w:rPr>
          <w:rFonts w:ascii="Arial" w:hAnsi="Arial" w:cs="Arial"/>
          <w:lang w:eastAsia="es-MX"/>
        </w:rPr>
        <w:t>3.    </w:t>
      </w:r>
      <w:r w:rsidRPr="00C258DD">
        <w:rPr>
          <w:rFonts w:ascii="Arial" w:hAnsi="Arial" w:cs="Arial"/>
          <w:lang w:eastAsia="es-MX"/>
        </w:rPr>
        <w:t xml:space="preserve">Medidor de ½”:                        </w:t>
      </w:r>
      <w:r w:rsidRPr="00C258DD">
        <w:rPr>
          <w:rFonts w:ascii="Arial" w:hAnsi="Arial" w:cs="Arial"/>
          <w:lang w:eastAsia="es-MX"/>
        </w:rPr>
        <w:tab/>
      </w:r>
      <w:r w:rsidRPr="00C258DD">
        <w:rPr>
          <w:rFonts w:ascii="Arial" w:hAnsi="Arial" w:cs="Arial"/>
          <w:lang w:eastAsia="es-MX"/>
        </w:rPr>
        <w:tab/>
      </w:r>
      <w:r>
        <w:rPr>
          <w:rFonts w:ascii="Arial" w:hAnsi="Arial" w:cs="Arial"/>
          <w:lang w:eastAsia="es-MX"/>
        </w:rPr>
        <w:tab/>
      </w:r>
      <w:r>
        <w:rPr>
          <w:rFonts w:ascii="Arial" w:hAnsi="Arial" w:cs="Arial"/>
          <w:lang w:eastAsia="es-MX"/>
        </w:rPr>
        <w:tab/>
      </w:r>
      <w:r>
        <w:rPr>
          <w:rFonts w:ascii="Arial" w:hAnsi="Arial" w:cs="Arial"/>
          <w:lang w:eastAsia="es-MX"/>
        </w:rPr>
        <w:tab/>
      </w:r>
      <w:r>
        <w:rPr>
          <w:rFonts w:ascii="Arial" w:hAnsi="Arial" w:cs="Arial"/>
          <w:lang w:eastAsia="es-MX"/>
        </w:rPr>
        <w:tab/>
      </w:r>
      <w:r w:rsidRPr="00C258DD">
        <w:rPr>
          <w:rFonts w:ascii="Arial" w:hAnsi="Arial" w:cs="Arial"/>
          <w:lang w:eastAsia="es-MX"/>
        </w:rPr>
        <w:t>$597.79</w:t>
      </w:r>
    </w:p>
    <w:p w:rsidR="00C258DD" w:rsidRPr="00C258DD" w:rsidRDefault="00C258DD" w:rsidP="00C258DD">
      <w:pPr>
        <w:rPr>
          <w:rFonts w:ascii="Arial" w:hAnsi="Arial" w:cs="Arial"/>
          <w:lang w:eastAsia="es-MX"/>
        </w:rPr>
      </w:pPr>
      <w:r>
        <w:rPr>
          <w:rFonts w:ascii="Arial" w:hAnsi="Arial" w:cs="Arial"/>
          <w:lang w:eastAsia="es-MX"/>
        </w:rPr>
        <w:t>4.    </w:t>
      </w:r>
      <w:r w:rsidRPr="00C258DD">
        <w:rPr>
          <w:rFonts w:ascii="Arial" w:hAnsi="Arial" w:cs="Arial"/>
          <w:lang w:eastAsia="es-MX"/>
        </w:rPr>
        <w:t xml:space="preserve">Medidos de ¾”. </w:t>
      </w:r>
      <w:r w:rsidRPr="00C258DD">
        <w:rPr>
          <w:rFonts w:ascii="Arial" w:hAnsi="Arial" w:cs="Arial"/>
          <w:lang w:eastAsia="es-MX"/>
        </w:rPr>
        <w:tab/>
      </w:r>
      <w:r w:rsidRPr="00C258DD">
        <w:rPr>
          <w:rFonts w:ascii="Arial" w:hAnsi="Arial" w:cs="Arial"/>
          <w:lang w:eastAsia="es-MX"/>
        </w:rPr>
        <w:tab/>
      </w:r>
      <w:r>
        <w:rPr>
          <w:rFonts w:ascii="Arial" w:hAnsi="Arial" w:cs="Arial"/>
          <w:lang w:eastAsia="es-MX"/>
        </w:rPr>
        <w:tab/>
      </w:r>
      <w:r>
        <w:rPr>
          <w:rFonts w:ascii="Arial" w:hAnsi="Arial" w:cs="Arial"/>
          <w:lang w:eastAsia="es-MX"/>
        </w:rPr>
        <w:tab/>
      </w:r>
      <w:r>
        <w:rPr>
          <w:rFonts w:ascii="Arial" w:hAnsi="Arial" w:cs="Arial"/>
          <w:lang w:eastAsia="es-MX"/>
        </w:rPr>
        <w:tab/>
      </w:r>
      <w:r>
        <w:rPr>
          <w:rFonts w:ascii="Arial" w:hAnsi="Arial" w:cs="Arial"/>
          <w:lang w:eastAsia="es-MX"/>
        </w:rPr>
        <w:tab/>
      </w:r>
      <w:r>
        <w:rPr>
          <w:rFonts w:ascii="Arial" w:hAnsi="Arial" w:cs="Arial"/>
          <w:lang w:eastAsia="es-MX"/>
        </w:rPr>
        <w:tab/>
      </w:r>
      <w:r>
        <w:rPr>
          <w:rFonts w:ascii="Arial" w:hAnsi="Arial" w:cs="Arial"/>
          <w:lang w:eastAsia="es-MX"/>
        </w:rPr>
        <w:tab/>
      </w:r>
      <w:r w:rsidRPr="00C258DD">
        <w:rPr>
          <w:rFonts w:ascii="Arial" w:hAnsi="Arial" w:cs="Arial"/>
          <w:lang w:eastAsia="es-MX"/>
        </w:rPr>
        <w:t>$895.49</w:t>
      </w:r>
    </w:p>
    <w:p w:rsidR="00C258DD" w:rsidRDefault="00C258DD" w:rsidP="00C258DD">
      <w:pPr>
        <w:rPr>
          <w:rFonts w:ascii="Arial" w:hAnsi="Arial" w:cs="Arial"/>
          <w:lang w:eastAsia="es-MX"/>
        </w:rPr>
      </w:pPr>
    </w:p>
    <w:p w:rsidR="00C258DD" w:rsidRPr="00C258DD" w:rsidRDefault="00C258DD" w:rsidP="00C258DD">
      <w:pPr>
        <w:rPr>
          <w:rFonts w:ascii="Arial" w:hAnsi="Arial" w:cs="Arial"/>
          <w:lang w:eastAsia="es-MX"/>
        </w:rPr>
      </w:pPr>
      <w:r w:rsidRPr="00C258DD">
        <w:rPr>
          <w:rFonts w:ascii="Arial" w:hAnsi="Arial" w:cs="Arial"/>
          <w:lang w:eastAsia="es-MX"/>
        </w:rPr>
        <w:t xml:space="preserve">II.- Descarga de drenaje: </w:t>
      </w:r>
      <w:r w:rsidRPr="00C258DD">
        <w:rPr>
          <w:rFonts w:ascii="Arial" w:hAnsi="Arial" w:cs="Arial"/>
          <w:lang w:eastAsia="es-MX"/>
        </w:rPr>
        <w:tab/>
      </w:r>
      <w:r w:rsidRPr="00C258DD">
        <w:rPr>
          <w:rFonts w:ascii="Arial" w:hAnsi="Arial" w:cs="Arial"/>
          <w:lang w:eastAsia="es-MX"/>
        </w:rPr>
        <w:tab/>
      </w:r>
    </w:p>
    <w:p w:rsidR="00C258DD" w:rsidRDefault="00C258DD" w:rsidP="00C258DD">
      <w:pPr>
        <w:rPr>
          <w:rFonts w:ascii="Arial" w:hAnsi="Arial" w:cs="Arial"/>
          <w:lang w:eastAsia="es-MX"/>
        </w:rPr>
      </w:pPr>
    </w:p>
    <w:p w:rsidR="00D5023F" w:rsidRPr="00721907" w:rsidRDefault="00C258DD" w:rsidP="00C258DD">
      <w:pPr>
        <w:rPr>
          <w:rFonts w:ascii="Arial" w:hAnsi="Arial" w:cs="Arial"/>
          <w:lang w:eastAsia="es-MX"/>
        </w:rPr>
      </w:pPr>
      <w:r w:rsidRPr="00C258DD">
        <w:rPr>
          <w:rFonts w:ascii="Arial" w:hAnsi="Arial" w:cs="Arial"/>
          <w:lang w:eastAsia="es-MX"/>
        </w:rPr>
        <w:t xml:space="preserve">1.      Diámetro de 6”: (Longitud </w:t>
      </w:r>
      <w:smartTag w:uri="urn:schemas-microsoft-com:office:smarttags" w:element="metricconverter">
        <w:smartTagPr>
          <w:attr w:name="ProductID" w:val="6 metros"/>
        </w:smartTagPr>
        <w:r w:rsidRPr="00C258DD">
          <w:rPr>
            <w:rFonts w:ascii="Arial" w:hAnsi="Arial" w:cs="Arial"/>
            <w:lang w:eastAsia="es-MX"/>
          </w:rPr>
          <w:t>6 metros</w:t>
        </w:r>
      </w:smartTag>
      <w:r w:rsidRPr="00C258DD">
        <w:rPr>
          <w:rFonts w:ascii="Arial" w:hAnsi="Arial" w:cs="Arial"/>
          <w:lang w:eastAsia="es-MX"/>
        </w:rPr>
        <w:t xml:space="preserve">)     </w:t>
      </w:r>
      <w:r w:rsidRPr="00C258DD">
        <w:rPr>
          <w:rFonts w:ascii="Arial" w:hAnsi="Arial" w:cs="Arial"/>
          <w:lang w:eastAsia="es-MX"/>
        </w:rPr>
        <w:tab/>
      </w:r>
      <w:r w:rsidRPr="00C258DD">
        <w:rPr>
          <w:rFonts w:ascii="Arial" w:hAnsi="Arial" w:cs="Arial"/>
          <w:lang w:eastAsia="es-MX"/>
        </w:rPr>
        <w:tab/>
      </w:r>
      <w:r>
        <w:rPr>
          <w:rFonts w:ascii="Arial" w:hAnsi="Arial" w:cs="Arial"/>
          <w:lang w:eastAsia="es-MX"/>
        </w:rPr>
        <w:tab/>
      </w:r>
      <w:r>
        <w:rPr>
          <w:rFonts w:ascii="Arial" w:hAnsi="Arial" w:cs="Arial"/>
          <w:lang w:eastAsia="es-MX"/>
        </w:rPr>
        <w:tab/>
      </w:r>
      <w:r w:rsidRPr="00C258DD">
        <w:rPr>
          <w:rFonts w:ascii="Arial" w:hAnsi="Arial" w:cs="Arial"/>
          <w:lang w:eastAsia="es-MX"/>
        </w:rPr>
        <w:t>$248.09</w:t>
      </w:r>
    </w:p>
    <w:p w:rsidR="00C258DD" w:rsidRDefault="00C258DD" w:rsidP="00D5023F">
      <w:pPr>
        <w:widowControl w:val="0"/>
        <w:autoSpaceDE w:val="0"/>
        <w:autoSpaceDN w:val="0"/>
        <w:adjustRightInd w:val="0"/>
        <w:ind w:right="48"/>
        <w:rPr>
          <w:rFonts w:ascii="Arial" w:hAnsi="Arial" w:cs="Arial"/>
          <w:lang w:eastAsia="es-MX"/>
        </w:rPr>
      </w:pPr>
    </w:p>
    <w:p w:rsidR="00D5023F" w:rsidRPr="00721907" w:rsidRDefault="00D5023F" w:rsidP="00D5023F">
      <w:pPr>
        <w:widowControl w:val="0"/>
        <w:autoSpaceDE w:val="0"/>
        <w:autoSpaceDN w:val="0"/>
        <w:adjustRightInd w:val="0"/>
        <w:ind w:right="48"/>
        <w:rPr>
          <w:rFonts w:ascii="Arial" w:hAnsi="Arial" w:cs="Arial"/>
          <w:lang w:eastAsia="es-MX"/>
        </w:rPr>
      </w:pPr>
      <w:r w:rsidRPr="00721907">
        <w:rPr>
          <w:rFonts w:ascii="Arial" w:hAnsi="Arial" w:cs="Arial"/>
          <w:lang w:eastAsia="es-MX"/>
        </w:rPr>
        <w:t xml:space="preserve">Las cuotas por conexión o reposición de tomas, descargas y medidores que rebasen las especificaciones establecidas, deberán ser evaluadas por el Sistema, en el momento de solicitar la conexión. </w:t>
      </w:r>
    </w:p>
    <w:p w:rsidR="00D5023F" w:rsidRPr="00721907" w:rsidRDefault="00D5023F" w:rsidP="00D5023F">
      <w:pPr>
        <w:widowControl w:val="0"/>
        <w:autoSpaceDE w:val="0"/>
        <w:autoSpaceDN w:val="0"/>
        <w:adjustRightInd w:val="0"/>
        <w:ind w:right="48"/>
        <w:rPr>
          <w:rFonts w:ascii="Arial" w:hAnsi="Arial" w:cs="Arial"/>
          <w:lang w:eastAsia="es-MX"/>
        </w:rPr>
      </w:pPr>
    </w:p>
    <w:p w:rsidR="00D5023F" w:rsidRPr="00C258DD" w:rsidRDefault="00D5023F" w:rsidP="00D5023F">
      <w:pPr>
        <w:widowControl w:val="0"/>
        <w:autoSpaceDE w:val="0"/>
        <w:autoSpaceDN w:val="0"/>
        <w:adjustRightInd w:val="0"/>
        <w:ind w:right="48"/>
        <w:jc w:val="left"/>
        <w:rPr>
          <w:rFonts w:ascii="Arial" w:hAnsi="Arial" w:cs="Arial"/>
          <w:lang w:eastAsia="es-MX"/>
        </w:rPr>
      </w:pPr>
      <w:r w:rsidRPr="00C258DD">
        <w:rPr>
          <w:rFonts w:ascii="Arial" w:hAnsi="Arial" w:cs="Arial"/>
          <w:lang w:eastAsia="es-MX"/>
        </w:rPr>
        <w:t>III.-  Las cuotas por los siguientes servicios serán:</w:t>
      </w:r>
    </w:p>
    <w:p w:rsidR="00D5023F" w:rsidRPr="00721907" w:rsidRDefault="00D5023F" w:rsidP="00D5023F">
      <w:pPr>
        <w:rPr>
          <w:rFonts w:ascii="Arial" w:hAnsi="Arial" w:cs="Arial"/>
          <w:highlight w:val="yellow"/>
          <w:lang w:eastAsia="es-MX"/>
        </w:rPr>
      </w:pPr>
    </w:p>
    <w:p w:rsidR="00C258DD" w:rsidRPr="00C258DD" w:rsidRDefault="00C258DD" w:rsidP="00C258DD">
      <w:pPr>
        <w:rPr>
          <w:rFonts w:ascii="Arial" w:hAnsi="Arial" w:cs="Arial"/>
          <w:lang w:eastAsia="es-MX"/>
        </w:rPr>
      </w:pPr>
      <w:r w:rsidRPr="00C258DD">
        <w:rPr>
          <w:rFonts w:ascii="Arial" w:hAnsi="Arial" w:cs="Arial"/>
          <w:lang w:eastAsia="es-MX"/>
        </w:rPr>
        <w:t xml:space="preserve">1.- Suspensión o reconexión de cualquiera de los servicios:       </w:t>
      </w:r>
      <w:r w:rsidRPr="00C258DD">
        <w:rPr>
          <w:rFonts w:ascii="Arial" w:hAnsi="Arial" w:cs="Arial"/>
          <w:lang w:eastAsia="es-MX"/>
        </w:rPr>
        <w:tab/>
      </w:r>
      <w:r w:rsidRPr="00C258DD">
        <w:rPr>
          <w:rFonts w:ascii="Arial" w:hAnsi="Arial" w:cs="Arial"/>
          <w:lang w:eastAsia="es-MX"/>
        </w:rPr>
        <w:tab/>
        <w:t>$522.18</w:t>
      </w:r>
    </w:p>
    <w:p w:rsidR="00C258DD" w:rsidRDefault="00C258DD" w:rsidP="00C258DD">
      <w:pPr>
        <w:rPr>
          <w:rFonts w:ascii="Arial" w:hAnsi="Arial" w:cs="Arial"/>
          <w:lang w:eastAsia="es-MX"/>
        </w:rPr>
      </w:pPr>
    </w:p>
    <w:p w:rsidR="00C258DD" w:rsidRPr="00C258DD" w:rsidRDefault="00C258DD" w:rsidP="00C258DD">
      <w:pPr>
        <w:rPr>
          <w:rFonts w:ascii="Arial" w:hAnsi="Arial" w:cs="Arial"/>
          <w:lang w:eastAsia="es-MX"/>
        </w:rPr>
      </w:pPr>
      <w:r w:rsidRPr="00C258DD">
        <w:rPr>
          <w:rFonts w:ascii="Arial" w:hAnsi="Arial" w:cs="Arial"/>
          <w:lang w:eastAsia="es-MX"/>
        </w:rPr>
        <w:t xml:space="preserve">2.-Conexión de toma y/o descarga provisionales:          </w:t>
      </w:r>
      <w:r w:rsidRPr="00C258DD">
        <w:rPr>
          <w:rFonts w:ascii="Arial" w:hAnsi="Arial" w:cs="Arial"/>
          <w:lang w:eastAsia="es-MX"/>
        </w:rPr>
        <w:tab/>
      </w:r>
      <w:r w:rsidRPr="00C258DD">
        <w:rPr>
          <w:rFonts w:ascii="Arial" w:hAnsi="Arial" w:cs="Arial"/>
          <w:lang w:eastAsia="es-MX"/>
        </w:rPr>
        <w:tab/>
      </w:r>
      <w:r>
        <w:rPr>
          <w:rFonts w:ascii="Arial" w:hAnsi="Arial" w:cs="Arial"/>
          <w:lang w:eastAsia="es-MX"/>
        </w:rPr>
        <w:tab/>
      </w:r>
      <w:r w:rsidRPr="00C258DD">
        <w:rPr>
          <w:rFonts w:ascii="Arial" w:hAnsi="Arial" w:cs="Arial"/>
          <w:lang w:eastAsia="es-MX"/>
        </w:rPr>
        <w:t>$1,428.17</w:t>
      </w:r>
    </w:p>
    <w:p w:rsidR="00C258DD" w:rsidRDefault="00C258DD" w:rsidP="00C258DD">
      <w:pPr>
        <w:rPr>
          <w:rFonts w:ascii="Arial" w:hAnsi="Arial" w:cs="Arial"/>
          <w:lang w:eastAsia="es-MX"/>
        </w:rPr>
      </w:pPr>
    </w:p>
    <w:p w:rsidR="00D5023F" w:rsidRPr="00721907" w:rsidRDefault="00C258DD" w:rsidP="00C258DD">
      <w:pPr>
        <w:rPr>
          <w:rFonts w:ascii="Arial" w:eastAsia="Times New Roman" w:hAnsi="Arial" w:cs="Arial"/>
          <w:b/>
          <w:highlight w:val="yellow"/>
          <w:lang w:eastAsia="es-ES"/>
        </w:rPr>
      </w:pPr>
      <w:r w:rsidRPr="00C258DD">
        <w:rPr>
          <w:rFonts w:ascii="Arial" w:hAnsi="Arial" w:cs="Arial"/>
          <w:lang w:eastAsia="es-MX"/>
        </w:rPr>
        <w:t xml:space="preserve">3.- Expedición de certificados de factibilidad:                </w:t>
      </w:r>
      <w:r w:rsidRPr="00C258DD">
        <w:rPr>
          <w:rFonts w:ascii="Arial" w:hAnsi="Arial" w:cs="Arial"/>
          <w:lang w:eastAsia="es-MX"/>
        </w:rPr>
        <w:tab/>
      </w:r>
      <w:r>
        <w:rPr>
          <w:rFonts w:ascii="Arial" w:hAnsi="Arial" w:cs="Arial"/>
          <w:lang w:eastAsia="es-MX"/>
        </w:rPr>
        <w:tab/>
      </w:r>
      <w:r>
        <w:rPr>
          <w:rFonts w:ascii="Arial" w:hAnsi="Arial" w:cs="Arial"/>
          <w:lang w:eastAsia="es-MX"/>
        </w:rPr>
        <w:tab/>
      </w:r>
      <w:r w:rsidRPr="00C258DD">
        <w:rPr>
          <w:rFonts w:ascii="Arial" w:hAnsi="Arial" w:cs="Arial"/>
          <w:lang w:eastAsia="es-MX"/>
        </w:rPr>
        <w:t>$373.32</w:t>
      </w:r>
    </w:p>
    <w:p w:rsidR="00D5023F" w:rsidRPr="00721907" w:rsidRDefault="00D5023F" w:rsidP="00D5023F">
      <w:pPr>
        <w:rPr>
          <w:rFonts w:ascii="Arial" w:eastAsia="Times New Roman" w:hAnsi="Arial" w:cs="Arial"/>
          <w:b/>
          <w:highlight w:val="yellow"/>
          <w:lang w:eastAsia="es-ES"/>
        </w:rPr>
      </w:pPr>
    </w:p>
    <w:p w:rsidR="00D5023F" w:rsidRPr="00721907" w:rsidRDefault="00D5023F" w:rsidP="00D5023F">
      <w:pPr>
        <w:rPr>
          <w:rFonts w:ascii="Arial" w:eastAsia="Times New Roman" w:hAnsi="Arial" w:cs="Arial"/>
          <w:lang w:eastAsia="es-ES"/>
        </w:rPr>
      </w:pPr>
      <w:r w:rsidRPr="00C258DD">
        <w:rPr>
          <w:rFonts w:ascii="Arial" w:eastAsia="Times New Roman" w:hAnsi="Arial" w:cs="Arial"/>
          <w:lang w:eastAsia="es-ES"/>
        </w:rPr>
        <w:t>Las cuotas por conexión o reposición de tomas, descargas y medidores que rebasen las especificaciones establecidas, deberán ser evaluadas por el Sistema o el Organismo Operador, en el momento de solicitar la conexión.</w:t>
      </w:r>
    </w:p>
    <w:p w:rsidR="00D5023F" w:rsidRPr="00721907" w:rsidRDefault="00D5023F" w:rsidP="00D5023F">
      <w:pPr>
        <w:rPr>
          <w:rFonts w:ascii="Arial" w:eastAsia="Times New Roman" w:hAnsi="Arial" w:cs="Arial"/>
          <w:bCs/>
          <w:lang w:eastAsia="es-ES"/>
        </w:rPr>
      </w:pPr>
    </w:p>
    <w:p w:rsidR="00D5023F" w:rsidRPr="00721907" w:rsidRDefault="00D5023F" w:rsidP="00D5023F">
      <w:pPr>
        <w:rPr>
          <w:rFonts w:ascii="Arial" w:eastAsia="Times New Roman" w:hAnsi="Arial" w:cs="Arial"/>
          <w:b/>
          <w:bCs/>
          <w:lang w:eastAsia="es-ES"/>
        </w:rPr>
      </w:pPr>
    </w:p>
    <w:p w:rsidR="00D5023F" w:rsidRDefault="00D5023F" w:rsidP="00D5023F">
      <w:pPr>
        <w:rPr>
          <w:rFonts w:ascii="Arial" w:eastAsia="Times New Roman" w:hAnsi="Arial" w:cs="Arial"/>
          <w:bCs/>
          <w:lang w:eastAsia="es-ES"/>
        </w:rPr>
      </w:pPr>
      <w:r w:rsidRPr="0098249F">
        <w:rPr>
          <w:rFonts w:ascii="Arial" w:eastAsia="Times New Roman" w:hAnsi="Arial" w:cs="Arial"/>
          <w:b/>
          <w:bCs/>
          <w:lang w:eastAsia="es-ES"/>
        </w:rPr>
        <w:t xml:space="preserve">Artículo 73.-  </w:t>
      </w:r>
      <w:r w:rsidRPr="0098249F">
        <w:rPr>
          <w:rFonts w:ascii="Arial" w:eastAsia="Times New Roman" w:hAnsi="Arial" w:cs="Arial"/>
          <w:bCs/>
          <w:lang w:eastAsia="es-ES"/>
        </w:rPr>
        <w:t>Las cuotas por los siguientes servicios serán:</w:t>
      </w:r>
    </w:p>
    <w:p w:rsidR="00E33152" w:rsidRPr="0098249F" w:rsidRDefault="00E33152" w:rsidP="00D5023F">
      <w:pPr>
        <w:rPr>
          <w:rFonts w:ascii="Arial" w:eastAsia="Times New Roman" w:hAnsi="Arial" w:cs="Arial"/>
          <w:bCs/>
          <w:lang w:eastAsia="es-ES"/>
        </w:rPr>
      </w:pPr>
    </w:p>
    <w:p w:rsidR="00D5023F" w:rsidRDefault="00D5023F" w:rsidP="0032389F">
      <w:pPr>
        <w:numPr>
          <w:ilvl w:val="0"/>
          <w:numId w:val="18"/>
        </w:numPr>
        <w:rPr>
          <w:rFonts w:ascii="Arial" w:eastAsia="Times New Roman" w:hAnsi="Arial" w:cs="Arial"/>
          <w:lang w:eastAsia="es-ES"/>
        </w:rPr>
      </w:pPr>
      <w:r w:rsidRPr="0098249F">
        <w:rPr>
          <w:rFonts w:ascii="Arial" w:eastAsia="Times New Roman" w:hAnsi="Arial" w:cs="Arial"/>
          <w:lang w:eastAsia="es-ES"/>
        </w:rPr>
        <w:t>Limpieza de fosas y extracción de sólidos</w:t>
      </w:r>
      <w:r w:rsidR="0098249F" w:rsidRPr="0098249F">
        <w:rPr>
          <w:rFonts w:ascii="Arial" w:eastAsia="Times New Roman" w:hAnsi="Arial" w:cs="Arial"/>
          <w:lang w:eastAsia="es-ES"/>
        </w:rPr>
        <w:t xml:space="preserve"> o desechos químicos</w:t>
      </w:r>
      <w:r w:rsidR="0098249F" w:rsidRPr="0098249F">
        <w:rPr>
          <w:rFonts w:ascii="Arial" w:eastAsia="Times New Roman" w:hAnsi="Arial" w:cs="Arial"/>
          <w:lang w:eastAsia="es-ES"/>
        </w:rPr>
        <w:tab/>
        <w:t xml:space="preserve">  </w:t>
      </w:r>
      <w:r w:rsidRPr="0098249F">
        <w:rPr>
          <w:rFonts w:ascii="Arial" w:eastAsia="Times New Roman" w:hAnsi="Arial" w:cs="Arial"/>
          <w:lang w:eastAsia="es-ES"/>
        </w:rPr>
        <w:t>$ 4,500.00</w:t>
      </w:r>
    </w:p>
    <w:p w:rsidR="00E33152" w:rsidRPr="0098249F" w:rsidRDefault="00E33152" w:rsidP="00E33152">
      <w:pPr>
        <w:ind w:left="680"/>
        <w:rPr>
          <w:rFonts w:ascii="Arial" w:eastAsia="Times New Roman" w:hAnsi="Arial" w:cs="Arial"/>
          <w:lang w:eastAsia="es-ES"/>
        </w:rPr>
      </w:pPr>
    </w:p>
    <w:p w:rsidR="00D5023F" w:rsidRDefault="00D5023F" w:rsidP="0032389F">
      <w:pPr>
        <w:numPr>
          <w:ilvl w:val="0"/>
          <w:numId w:val="18"/>
        </w:numPr>
        <w:rPr>
          <w:rFonts w:ascii="Arial" w:eastAsia="Times New Roman" w:hAnsi="Arial" w:cs="Arial"/>
          <w:lang w:eastAsia="es-ES"/>
        </w:rPr>
      </w:pPr>
      <w:r w:rsidRPr="0098249F">
        <w:rPr>
          <w:rFonts w:ascii="Arial" w:eastAsia="Times New Roman" w:hAnsi="Arial" w:cs="Arial"/>
          <w:lang w:eastAsia="es-ES"/>
        </w:rPr>
        <w:t>Venta de aguas residual tratadas, por cada m</w:t>
      </w:r>
      <w:r w:rsidRPr="0098249F">
        <w:rPr>
          <w:rFonts w:ascii="Arial" w:eastAsia="Times New Roman" w:hAnsi="Arial" w:cs="Arial"/>
          <w:vertAlign w:val="superscript"/>
          <w:lang w:eastAsia="es-ES"/>
        </w:rPr>
        <w:t>3</w:t>
      </w:r>
      <w:r w:rsidRPr="0098249F">
        <w:rPr>
          <w:rFonts w:ascii="Arial" w:eastAsia="Times New Roman" w:hAnsi="Arial" w:cs="Arial"/>
          <w:lang w:eastAsia="es-ES"/>
        </w:rPr>
        <w:t xml:space="preserve">                            </w:t>
      </w:r>
      <w:r w:rsidR="0098249F" w:rsidRPr="0098249F">
        <w:rPr>
          <w:rFonts w:ascii="Arial" w:eastAsia="Times New Roman" w:hAnsi="Arial" w:cs="Arial"/>
          <w:lang w:eastAsia="es-ES"/>
        </w:rPr>
        <w:t xml:space="preserve">      </w:t>
      </w:r>
      <w:r w:rsidRPr="0098249F">
        <w:rPr>
          <w:rFonts w:ascii="Arial" w:eastAsia="Times New Roman" w:hAnsi="Arial" w:cs="Arial"/>
          <w:lang w:eastAsia="es-ES"/>
        </w:rPr>
        <w:t xml:space="preserve"> $   40.00</w:t>
      </w:r>
    </w:p>
    <w:p w:rsidR="00E33152" w:rsidRPr="0098249F" w:rsidRDefault="00E33152" w:rsidP="00E33152">
      <w:pPr>
        <w:rPr>
          <w:rFonts w:ascii="Arial" w:eastAsia="Times New Roman" w:hAnsi="Arial" w:cs="Arial"/>
          <w:lang w:eastAsia="es-ES"/>
        </w:rPr>
      </w:pPr>
    </w:p>
    <w:p w:rsidR="00D5023F" w:rsidRDefault="00D5023F" w:rsidP="0032389F">
      <w:pPr>
        <w:numPr>
          <w:ilvl w:val="0"/>
          <w:numId w:val="18"/>
        </w:numPr>
        <w:rPr>
          <w:rFonts w:ascii="Arial" w:eastAsia="Times New Roman" w:hAnsi="Arial" w:cs="Arial"/>
          <w:lang w:eastAsia="es-ES"/>
        </w:rPr>
      </w:pPr>
      <w:r w:rsidRPr="0098249F">
        <w:rPr>
          <w:rFonts w:ascii="Arial" w:eastAsia="Times New Roman" w:hAnsi="Arial" w:cs="Arial"/>
          <w:lang w:eastAsia="es-ES"/>
        </w:rPr>
        <w:t>Venta de agua en bloque, por cada pipa con capacidad de 7,000 lts. $ 420.00</w:t>
      </w:r>
    </w:p>
    <w:p w:rsidR="00E33152" w:rsidRPr="0098249F" w:rsidRDefault="00E33152" w:rsidP="00E33152">
      <w:pPr>
        <w:ind w:left="680"/>
        <w:rPr>
          <w:rFonts w:ascii="Arial" w:eastAsia="Times New Roman" w:hAnsi="Arial" w:cs="Arial"/>
          <w:lang w:eastAsia="es-ES"/>
        </w:rPr>
      </w:pPr>
    </w:p>
    <w:p w:rsidR="00D5023F" w:rsidRDefault="00D5023F" w:rsidP="0032389F">
      <w:pPr>
        <w:numPr>
          <w:ilvl w:val="0"/>
          <w:numId w:val="18"/>
        </w:numPr>
        <w:rPr>
          <w:rFonts w:ascii="Arial" w:eastAsia="Times New Roman" w:hAnsi="Arial" w:cs="Arial"/>
          <w:lang w:eastAsia="es-ES"/>
        </w:rPr>
      </w:pPr>
      <w:r w:rsidRPr="0098249F">
        <w:rPr>
          <w:rFonts w:ascii="Arial" w:eastAsia="Times New Roman" w:hAnsi="Arial" w:cs="Arial"/>
          <w:lang w:eastAsia="es-ES"/>
        </w:rPr>
        <w:t>Venta de agua en bloque, por cada p</w:t>
      </w:r>
      <w:r w:rsidR="0098249F" w:rsidRPr="0098249F">
        <w:rPr>
          <w:rFonts w:ascii="Arial" w:eastAsia="Times New Roman" w:hAnsi="Arial" w:cs="Arial"/>
          <w:lang w:eastAsia="es-ES"/>
        </w:rPr>
        <w:t>ipa con capacidad de 10,000 lt</w:t>
      </w:r>
      <w:r w:rsidRPr="0098249F">
        <w:rPr>
          <w:rFonts w:ascii="Arial" w:eastAsia="Times New Roman" w:hAnsi="Arial" w:cs="Arial"/>
          <w:lang w:eastAsia="es-ES"/>
        </w:rPr>
        <w:t xml:space="preserve"> $ 600.00</w:t>
      </w:r>
    </w:p>
    <w:p w:rsidR="00E33152" w:rsidRPr="0098249F" w:rsidRDefault="00E33152" w:rsidP="00E33152">
      <w:pPr>
        <w:ind w:left="680"/>
        <w:rPr>
          <w:rFonts w:ascii="Arial" w:eastAsia="Times New Roman" w:hAnsi="Arial" w:cs="Arial"/>
          <w:lang w:eastAsia="es-ES"/>
        </w:rPr>
      </w:pPr>
    </w:p>
    <w:p w:rsidR="00D5023F" w:rsidRPr="0098249F" w:rsidRDefault="00D5023F" w:rsidP="0032389F">
      <w:pPr>
        <w:numPr>
          <w:ilvl w:val="0"/>
          <w:numId w:val="18"/>
        </w:numPr>
        <w:rPr>
          <w:rFonts w:ascii="Arial" w:eastAsia="Times New Roman" w:hAnsi="Arial" w:cs="Arial"/>
          <w:lang w:eastAsia="es-ES"/>
        </w:rPr>
      </w:pPr>
      <w:r w:rsidRPr="0098249F">
        <w:rPr>
          <w:rFonts w:ascii="Arial" w:eastAsia="Times New Roman" w:hAnsi="Arial" w:cs="Arial"/>
          <w:lang w:eastAsia="es-ES"/>
        </w:rPr>
        <w:t xml:space="preserve">Expedición de constancia de no adeudo:                                      </w:t>
      </w:r>
      <w:r w:rsidR="0098249F" w:rsidRPr="0098249F">
        <w:rPr>
          <w:rFonts w:ascii="Arial" w:eastAsia="Times New Roman" w:hAnsi="Arial" w:cs="Arial"/>
          <w:lang w:eastAsia="es-ES"/>
        </w:rPr>
        <w:tab/>
        <w:t xml:space="preserve">     </w:t>
      </w:r>
      <w:r w:rsidRPr="0098249F">
        <w:rPr>
          <w:rFonts w:ascii="Arial" w:eastAsia="Times New Roman" w:hAnsi="Arial" w:cs="Arial"/>
          <w:lang w:eastAsia="es-ES"/>
        </w:rPr>
        <w:t>$  69.00</w:t>
      </w:r>
    </w:p>
    <w:p w:rsidR="00D5023F" w:rsidRPr="00721907" w:rsidRDefault="00D5023F" w:rsidP="00D5023F">
      <w:pPr>
        <w:rPr>
          <w:rFonts w:ascii="Arial" w:eastAsia="Times New Roman" w:hAnsi="Arial" w:cs="Arial"/>
          <w:lang w:eastAsia="es-ES"/>
        </w:rPr>
      </w:pPr>
    </w:p>
    <w:p w:rsidR="00D5023F" w:rsidRDefault="00D5023F" w:rsidP="00D5023F">
      <w:pPr>
        <w:shd w:val="clear" w:color="auto" w:fill="FFFFFF"/>
        <w:rPr>
          <w:rFonts w:ascii="Arial" w:hAnsi="Arial" w:cs="Arial"/>
          <w:lang w:eastAsia="es-MX"/>
        </w:rPr>
      </w:pPr>
      <w:r w:rsidRPr="00721907">
        <w:rPr>
          <w:rFonts w:ascii="Arial" w:hAnsi="Arial" w:cs="Arial"/>
          <w:b/>
          <w:bCs/>
          <w:lang w:eastAsia="es-MX"/>
        </w:rPr>
        <w:t xml:space="preserve">Artículo 74.-  </w:t>
      </w:r>
      <w:r w:rsidRPr="00721907">
        <w:rPr>
          <w:rFonts w:ascii="Arial" w:hAnsi="Arial" w:cs="Arial"/>
          <w:lang w:eastAsia="es-MX"/>
        </w:rPr>
        <w:t xml:space="preserve"> Los usuarios que descarguen aguas residuales que contengan carga de contaminantes pagarán:</w:t>
      </w:r>
    </w:p>
    <w:p w:rsidR="0098249F" w:rsidRPr="00721907" w:rsidRDefault="0098249F" w:rsidP="00D5023F">
      <w:pPr>
        <w:shd w:val="clear" w:color="auto" w:fill="FFFFFF"/>
        <w:rPr>
          <w:rFonts w:ascii="Arial" w:hAnsi="Arial" w:cs="Arial"/>
          <w:lang w:eastAsia="es-MX"/>
        </w:rPr>
      </w:pPr>
    </w:p>
    <w:p w:rsidR="00D5023F" w:rsidRPr="00721907" w:rsidRDefault="00D5023F" w:rsidP="00D5023F">
      <w:pPr>
        <w:shd w:val="clear" w:color="auto" w:fill="FFFFFF"/>
        <w:rPr>
          <w:rFonts w:ascii="Arial" w:hAnsi="Arial" w:cs="Arial"/>
          <w:lang w:eastAsia="es-MX"/>
        </w:rPr>
      </w:pPr>
      <w:r w:rsidRPr="00721907">
        <w:rPr>
          <w:rFonts w:ascii="Arial" w:hAnsi="Arial" w:cs="Arial"/>
          <w:lang w:eastAsia="es-MX"/>
        </w:rPr>
        <w:t xml:space="preserve">a) Todos los usuarios que descarguen aguas residuales pagarán el monto estipulado en </w:t>
      </w:r>
      <w:smartTag w:uri="urn:schemas-microsoft-com:office:smarttags" w:element="PersonName">
        <w:smartTagPr>
          <w:attr w:name="ProductID" w:val="la Ley"/>
        </w:smartTagPr>
        <w:r w:rsidRPr="00721907">
          <w:rPr>
            <w:rFonts w:ascii="Arial" w:hAnsi="Arial" w:cs="Arial"/>
            <w:lang w:eastAsia="es-MX"/>
          </w:rPr>
          <w:t>la Ley</w:t>
        </w:r>
      </w:smartTag>
      <w:r w:rsidRPr="00721907">
        <w:rPr>
          <w:rFonts w:ascii="Arial" w:hAnsi="Arial" w:cs="Arial"/>
          <w:lang w:eastAsia="es-MX"/>
        </w:rPr>
        <w:t xml:space="preserve"> de ingresos de la tarifa aplicada por el servicio de agua potable y alcantarillado para la contribución a las plantas de saneamiento.</w:t>
      </w:r>
    </w:p>
    <w:p w:rsidR="00D5023F" w:rsidRPr="00721907" w:rsidRDefault="00D5023F" w:rsidP="00D5023F">
      <w:pPr>
        <w:shd w:val="clear" w:color="auto" w:fill="FFFFFF"/>
        <w:rPr>
          <w:rFonts w:ascii="Arial" w:hAnsi="Arial" w:cs="Arial"/>
          <w:lang w:eastAsia="es-MX"/>
        </w:rPr>
      </w:pPr>
      <w:r w:rsidRPr="00721907">
        <w:rPr>
          <w:rFonts w:ascii="Arial" w:hAnsi="Arial" w:cs="Arial"/>
          <w:lang w:eastAsia="es-MX"/>
        </w:rPr>
        <w:t>b) Los usuarios de otros usos que descarguen aguas residuales que contengan carga de contaminantes pagarán la tarifa siguiente:</w:t>
      </w:r>
    </w:p>
    <w:p w:rsidR="00D5023F" w:rsidRPr="00721907" w:rsidRDefault="00D5023F" w:rsidP="00D5023F">
      <w:pPr>
        <w:shd w:val="clear" w:color="auto" w:fill="FFFFFF"/>
        <w:rPr>
          <w:rFonts w:ascii="Arial" w:hAnsi="Arial" w:cs="Arial"/>
          <w:lang w:eastAsia="es-MX"/>
        </w:rPr>
      </w:pPr>
    </w:p>
    <w:p w:rsidR="00D5023F" w:rsidRPr="00721907" w:rsidRDefault="00D5023F" w:rsidP="00D5023F">
      <w:pPr>
        <w:shd w:val="clear" w:color="auto" w:fill="FFFFFF"/>
        <w:rPr>
          <w:rFonts w:ascii="Arial" w:hAnsi="Arial" w:cs="Arial"/>
          <w:lang w:eastAsia="es-MX"/>
        </w:rPr>
      </w:pPr>
    </w:p>
    <w:tbl>
      <w:tblPr>
        <w:tblW w:w="7666" w:type="dxa"/>
        <w:jc w:val="center"/>
        <w:tblCellMar>
          <w:left w:w="0" w:type="dxa"/>
          <w:right w:w="0" w:type="dxa"/>
        </w:tblCellMar>
        <w:tblLook w:val="04A0" w:firstRow="1" w:lastRow="0" w:firstColumn="1" w:lastColumn="0" w:noHBand="0" w:noVBand="1"/>
      </w:tblPr>
      <w:tblGrid>
        <w:gridCol w:w="3227"/>
        <w:gridCol w:w="2047"/>
        <w:gridCol w:w="2392"/>
      </w:tblGrid>
      <w:tr w:rsidR="00D5023F" w:rsidRPr="00721907">
        <w:trPr>
          <w:trHeight w:val="1080"/>
          <w:jc w:val="center"/>
        </w:trPr>
        <w:tc>
          <w:tcPr>
            <w:tcW w:w="3369"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center"/>
              <w:rPr>
                <w:rFonts w:ascii="Arial" w:hAnsi="Arial" w:cs="Arial"/>
                <w:shd w:val="clear" w:color="auto" w:fill="FFFFFF"/>
                <w:lang w:eastAsia="es-MX"/>
              </w:rPr>
            </w:pPr>
            <w:r w:rsidRPr="00721907">
              <w:rPr>
                <w:rFonts w:ascii="Arial" w:hAnsi="Arial" w:cs="Arial"/>
                <w:shd w:val="clear" w:color="auto" w:fill="FFFFFF"/>
                <w:lang w:eastAsia="es-MX"/>
              </w:rPr>
              <w:t>RANGO DE INCUMPLIMIENTO</w:t>
            </w:r>
          </w:p>
        </w:tc>
        <w:tc>
          <w:tcPr>
            <w:tcW w:w="186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center"/>
              <w:rPr>
                <w:rFonts w:ascii="Arial" w:hAnsi="Arial" w:cs="Arial"/>
                <w:shd w:val="clear" w:color="auto" w:fill="FFFFFF"/>
                <w:lang w:eastAsia="es-MX"/>
              </w:rPr>
            </w:pPr>
            <w:r w:rsidRPr="00721907">
              <w:rPr>
                <w:rFonts w:ascii="Arial" w:hAnsi="Arial" w:cs="Arial"/>
                <w:shd w:val="clear" w:color="auto" w:fill="FFFFFF"/>
                <w:lang w:eastAsia="es-MX"/>
              </w:rPr>
              <w:t>COSTO POR KILOGRAMOS CONTAMINANTES BÁSICOS</w:t>
            </w:r>
          </w:p>
        </w:tc>
        <w:tc>
          <w:tcPr>
            <w:tcW w:w="24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5023F" w:rsidRPr="00721907" w:rsidRDefault="00D5023F" w:rsidP="00D5023F">
            <w:pPr>
              <w:jc w:val="center"/>
              <w:rPr>
                <w:rFonts w:ascii="Arial" w:hAnsi="Arial" w:cs="Arial"/>
                <w:lang w:eastAsia="es-MX"/>
              </w:rPr>
            </w:pPr>
            <w:r w:rsidRPr="00721907">
              <w:rPr>
                <w:rFonts w:ascii="Arial" w:hAnsi="Arial" w:cs="Arial"/>
                <w:lang w:eastAsia="es-MX"/>
              </w:rPr>
              <w:t>COSTO POR KILOGRAMO CONTAMINANTES METALES PESADOS Y CIANUROS</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0.0 0 Y HASTA 0.50</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$4.00</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$124.81</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0.50 Y HASTA 0.75</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$4.02</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$144.08</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0.75 Y HASTA 1.00</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$4.91</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$161.40</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1.00 Y HASTA 1.25</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$5.51</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$170.22</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1.25 Y HASTA 1.50</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$5.72</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$176.91</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1.50 Y HASTA 1.75</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$5.90</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$183.59</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1.75 Y HASTA 2.00</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$6.08</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$188.58</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2.00 Y HASTA 2.25</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$6.26</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$194.52</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2.25 Y HASTA 2.50</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$6.43</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$199.18</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2.50 Y HASTA 2.75</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$6.59</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$203.84</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2.75 Y HASTA 3.00</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$6.73</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$208.05</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3.00 Y HASTA 3.25</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$6.87</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$212.03</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3.25 Y HASTA 3.50</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$6.98</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$215.67</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3.50 Y HASTA 3.75</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$7.10</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$219.35</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3.75 Y HASTA 4.00</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$7.21</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$222.67</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4.00 Y HASTA 4.25</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$7,28</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$226.00</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4.25 Y HASTA 4.50</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$7.38</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$229.07</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4.50 Y HASTA 4.75</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$7.53</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$232.08</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4.75 Y HASTA 5.00</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$7.58</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$237.11</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5.00 Y HASTA 7.50</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$9.24</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$242.19</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7.50 Y HASTA 10.00</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$10.10</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$259.07</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10.00 Y HASTA 15.00</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$11.37</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$262.40</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15.00 Y HASTA 20.00</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$14.23</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$252.31</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20.00 Y HASTA 25.00</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$17.51</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$336.43</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25.00 Y HASTA 30.00</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$21.07</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$403.71</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30.00 Y HASTA 40.00</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$26.27</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$471.01</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40.00 Y HASTA 50.00</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$35.03</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$563.53</w:t>
            </w:r>
          </w:p>
        </w:tc>
      </w:tr>
      <w:tr w:rsidR="00D5023F" w:rsidRPr="00721907">
        <w:trPr>
          <w:trHeight w:val="255"/>
          <w:jc w:val="center"/>
        </w:trPr>
        <w:tc>
          <w:tcPr>
            <w:tcW w:w="336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left"/>
              <w:rPr>
                <w:rFonts w:ascii="Arial" w:hAnsi="Arial" w:cs="Arial"/>
                <w:shd w:val="clear" w:color="auto" w:fill="FFFFFF"/>
                <w:lang w:eastAsia="es-MX"/>
              </w:rPr>
            </w:pPr>
            <w:r w:rsidRPr="00721907">
              <w:rPr>
                <w:rFonts w:ascii="Arial" w:hAnsi="Arial" w:cs="Arial"/>
                <w:shd w:val="clear" w:color="auto" w:fill="FFFFFF"/>
                <w:lang w:eastAsia="es-MX"/>
              </w:rPr>
              <w:t>MAYOR DE 50.00</w:t>
            </w:r>
          </w:p>
        </w:tc>
        <w:tc>
          <w:tcPr>
            <w:tcW w:w="18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$43.80</w:t>
            </w:r>
          </w:p>
        </w:tc>
        <w:tc>
          <w:tcPr>
            <w:tcW w:w="24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5023F" w:rsidRPr="00721907" w:rsidRDefault="00D5023F" w:rsidP="00D5023F">
            <w:pPr>
              <w:jc w:val="right"/>
              <w:rPr>
                <w:rFonts w:ascii="Arial" w:hAnsi="Arial" w:cs="Arial"/>
                <w:shd w:val="clear" w:color="auto" w:fill="FFFFFF"/>
                <w:lang w:eastAsia="es-MX"/>
              </w:rPr>
            </w:pPr>
            <w:r w:rsidRPr="00721907">
              <w:rPr>
                <w:rFonts w:ascii="Arial" w:hAnsi="Arial" w:cs="Arial"/>
                <w:shd w:val="clear" w:color="auto" w:fill="FFFFFF"/>
                <w:lang w:eastAsia="es-MX"/>
              </w:rPr>
              <w:t>$656.02</w:t>
            </w:r>
          </w:p>
        </w:tc>
      </w:tr>
    </w:tbl>
    <w:p w:rsidR="00D5023F" w:rsidRPr="00721907" w:rsidRDefault="00D5023F" w:rsidP="00D5023F">
      <w:pPr>
        <w:shd w:val="clear" w:color="auto" w:fill="FFFFFF"/>
        <w:rPr>
          <w:rFonts w:ascii="Arial" w:hAnsi="Arial" w:cs="Arial"/>
          <w:lang w:eastAsia="es-MX"/>
        </w:rPr>
      </w:pPr>
    </w:p>
    <w:p w:rsidR="00D5023F" w:rsidRPr="00721907" w:rsidRDefault="00D5023F" w:rsidP="00D5023F">
      <w:pPr>
        <w:shd w:val="clear" w:color="auto" w:fill="FFFFFF"/>
        <w:rPr>
          <w:rFonts w:ascii="Arial" w:hAnsi="Arial" w:cs="Arial"/>
          <w:lang w:eastAsia="es-MX"/>
        </w:rPr>
      </w:pPr>
      <w:r w:rsidRPr="00721907">
        <w:rPr>
          <w:rFonts w:ascii="Arial" w:hAnsi="Arial" w:cs="Arial"/>
          <w:lang w:eastAsia="es-MX"/>
        </w:rPr>
        <w:t xml:space="preserve">Para aplicar esta tarifa se seguirá el procedimiento que se menciona a continuación, el cual se fundamenta en el artículo 278-C de </w:t>
      </w:r>
      <w:smartTag w:uri="urn:schemas-microsoft-com:office:smarttags" w:element="PersonName">
        <w:smartTagPr>
          <w:attr w:name="ProductID" w:val="la Ley Federal"/>
        </w:smartTagPr>
        <w:r w:rsidRPr="00721907">
          <w:rPr>
            <w:rFonts w:ascii="Arial" w:hAnsi="Arial" w:cs="Arial"/>
            <w:lang w:eastAsia="es-MX"/>
          </w:rPr>
          <w:t>la Ley Federal</w:t>
        </w:r>
      </w:smartTag>
      <w:r w:rsidRPr="00721907">
        <w:rPr>
          <w:rFonts w:ascii="Arial" w:hAnsi="Arial" w:cs="Arial"/>
          <w:lang w:eastAsia="es-MX"/>
        </w:rPr>
        <w:t xml:space="preserve"> de Derechos en Materia de Agua:</w:t>
      </w:r>
    </w:p>
    <w:p w:rsidR="00D5023F" w:rsidRPr="00721907" w:rsidRDefault="00D5023F" w:rsidP="00D5023F">
      <w:pPr>
        <w:shd w:val="clear" w:color="auto" w:fill="FFFFFF"/>
        <w:rPr>
          <w:rFonts w:ascii="Arial" w:hAnsi="Arial" w:cs="Arial"/>
          <w:lang w:eastAsia="es-MX"/>
        </w:rPr>
      </w:pPr>
    </w:p>
    <w:p w:rsidR="00D5023F" w:rsidRPr="00721907" w:rsidRDefault="00D5023F" w:rsidP="00D5023F">
      <w:pPr>
        <w:shd w:val="clear" w:color="auto" w:fill="FFFFFF"/>
        <w:rPr>
          <w:rFonts w:ascii="Arial" w:hAnsi="Arial" w:cs="Arial"/>
          <w:lang w:eastAsia="es-MX"/>
        </w:rPr>
      </w:pPr>
      <w:r w:rsidRPr="00721907">
        <w:rPr>
          <w:rFonts w:ascii="Arial" w:hAnsi="Arial" w:cs="Arial"/>
          <w:lang w:eastAsia="es-MX"/>
        </w:rPr>
        <w:t xml:space="preserve">1.- Aplicar métodos de análisis autorizados en las normas oficiales mexicanas que se efectuarán mediante el examen de pruebas de laboratorio de muestras de tipo compuesto; la frecuencia de toma de muestras se ajustará a lo establecido en </w:t>
      </w:r>
      <w:smartTag w:uri="urn:schemas-microsoft-com:office:smarttags" w:element="PersonName">
        <w:smartTagPr>
          <w:attr w:name="ProductID" w:val="la NOM-002"/>
        </w:smartTagPr>
        <w:r w:rsidRPr="00721907">
          <w:rPr>
            <w:rFonts w:ascii="Arial" w:hAnsi="Arial" w:cs="Arial"/>
            <w:lang w:eastAsia="es-MX"/>
          </w:rPr>
          <w:t>la NOM-002</w:t>
        </w:r>
      </w:smartTag>
      <w:r w:rsidRPr="00721907">
        <w:rPr>
          <w:rFonts w:ascii="Arial" w:hAnsi="Arial" w:cs="Arial"/>
          <w:lang w:eastAsia="es-MX"/>
        </w:rPr>
        <w:t xml:space="preserve">-SEMARNAT/1996, para determinar las concentraciones de los contaminantes básicos, metales pesados y cianuros de sus descargas. </w:t>
      </w:r>
    </w:p>
    <w:p w:rsidR="00D5023F" w:rsidRPr="00721907" w:rsidRDefault="00D5023F" w:rsidP="00D5023F">
      <w:pPr>
        <w:shd w:val="clear" w:color="auto" w:fill="FFFFFF"/>
        <w:rPr>
          <w:rFonts w:ascii="Arial" w:hAnsi="Arial" w:cs="Arial"/>
          <w:lang w:eastAsia="es-MX"/>
        </w:rPr>
      </w:pPr>
    </w:p>
    <w:p w:rsidR="00D5023F" w:rsidRPr="00721907" w:rsidRDefault="00D5023F" w:rsidP="00D5023F">
      <w:pPr>
        <w:shd w:val="clear" w:color="auto" w:fill="FFFFFF"/>
        <w:rPr>
          <w:rFonts w:ascii="Arial" w:hAnsi="Arial" w:cs="Arial"/>
          <w:lang w:eastAsia="es-MX"/>
        </w:rPr>
      </w:pPr>
      <w:r w:rsidRPr="00721907">
        <w:rPr>
          <w:rFonts w:ascii="Arial" w:hAnsi="Arial" w:cs="Arial"/>
          <w:lang w:eastAsia="es-MX"/>
        </w:rPr>
        <w:t xml:space="preserve">El usuario podrá presentar resultados de análisis realizados en un laboratorio privado legalmente establecido, que cuente con acreditación o certificación, ajeno a </w:t>
      </w:r>
      <w:smartTag w:uri="urn:schemas-microsoft-com:office:smarttags" w:element="PersonName">
        <w:smartTagPr>
          <w:attr w:name="ProductID" w:val="la Direcci￳n"/>
        </w:smartTagPr>
        <w:r w:rsidRPr="00721907">
          <w:rPr>
            <w:rFonts w:ascii="Arial" w:hAnsi="Arial" w:cs="Arial"/>
            <w:lang w:eastAsia="es-MX"/>
          </w:rPr>
          <w:t>la Dirección</w:t>
        </w:r>
      </w:smartTag>
      <w:r w:rsidRPr="00721907">
        <w:rPr>
          <w:rFonts w:ascii="Arial" w:hAnsi="Arial" w:cs="Arial"/>
          <w:lang w:eastAsia="es-MX"/>
        </w:rPr>
        <w:t xml:space="preserve"> de Servicios Municipales y a la empresa, con una vigencia máxima de seis meses. </w:t>
      </w:r>
    </w:p>
    <w:p w:rsidR="00D5023F" w:rsidRPr="00721907" w:rsidRDefault="00D5023F" w:rsidP="00D5023F">
      <w:pPr>
        <w:shd w:val="clear" w:color="auto" w:fill="FFFFFF"/>
        <w:rPr>
          <w:rFonts w:ascii="Arial" w:hAnsi="Arial" w:cs="Arial"/>
          <w:lang w:eastAsia="es-MX"/>
        </w:rPr>
      </w:pPr>
    </w:p>
    <w:p w:rsidR="00D5023F" w:rsidRPr="00721907" w:rsidRDefault="00D5023F" w:rsidP="00D5023F">
      <w:pPr>
        <w:shd w:val="clear" w:color="auto" w:fill="FFFFFF"/>
        <w:rPr>
          <w:rFonts w:ascii="Arial" w:hAnsi="Arial" w:cs="Arial"/>
          <w:lang w:eastAsia="es-MX"/>
        </w:rPr>
      </w:pPr>
      <w:r w:rsidRPr="00721907">
        <w:rPr>
          <w:rFonts w:ascii="Arial" w:hAnsi="Arial" w:cs="Arial"/>
          <w:lang w:eastAsia="es-MX"/>
        </w:rPr>
        <w:t>2.- Determinar para la descarga de agua residual las concentraciones en miligramos por litro de los contaminantes establecidos en las condiciones particulares de descarga.</w:t>
      </w:r>
    </w:p>
    <w:p w:rsidR="00D5023F" w:rsidRPr="00721907" w:rsidRDefault="00D5023F" w:rsidP="00D5023F">
      <w:pPr>
        <w:shd w:val="clear" w:color="auto" w:fill="FFFFFF"/>
        <w:rPr>
          <w:rFonts w:ascii="Arial" w:hAnsi="Arial" w:cs="Arial"/>
          <w:lang w:eastAsia="es-MX"/>
        </w:rPr>
      </w:pPr>
    </w:p>
    <w:p w:rsidR="00D5023F" w:rsidRPr="00721907" w:rsidRDefault="00D5023F" w:rsidP="00D5023F">
      <w:pPr>
        <w:shd w:val="clear" w:color="auto" w:fill="FFFFFF"/>
        <w:rPr>
          <w:rFonts w:ascii="Arial" w:hAnsi="Arial" w:cs="Arial"/>
          <w:lang w:eastAsia="es-MX"/>
        </w:rPr>
      </w:pPr>
      <w:r w:rsidRPr="00721907">
        <w:rPr>
          <w:rFonts w:ascii="Arial" w:hAnsi="Arial" w:cs="Arial"/>
          <w:lang w:eastAsia="es-MX"/>
        </w:rPr>
        <w:t>3.- Calcular el monto de la cuota a pagar a cargo de los usuarios de usos no domésticos para las concentraciones de contaminantes que rebasen los límites máximos permisibles considerando el volumen de aguas residuales descargadas y la carga de contaminantes respectivos de la siguiente forma:</w:t>
      </w:r>
    </w:p>
    <w:p w:rsidR="00D5023F" w:rsidRPr="00721907" w:rsidRDefault="00D5023F" w:rsidP="00D5023F">
      <w:pPr>
        <w:shd w:val="clear" w:color="auto" w:fill="FFFFFF"/>
        <w:rPr>
          <w:rFonts w:ascii="Arial" w:hAnsi="Arial" w:cs="Arial"/>
          <w:lang w:eastAsia="es-MX"/>
        </w:rPr>
      </w:pPr>
    </w:p>
    <w:p w:rsidR="00D5023F" w:rsidRPr="00721907" w:rsidRDefault="00D5023F" w:rsidP="00D5023F">
      <w:pPr>
        <w:shd w:val="clear" w:color="auto" w:fill="FFFFFF"/>
        <w:rPr>
          <w:rFonts w:ascii="Arial" w:hAnsi="Arial" w:cs="Arial"/>
          <w:lang w:eastAsia="es-MX"/>
        </w:rPr>
      </w:pPr>
      <w:r w:rsidRPr="00721907">
        <w:rPr>
          <w:rFonts w:ascii="Arial" w:hAnsi="Arial" w:cs="Arial"/>
          <w:lang w:eastAsia="es-MX"/>
        </w:rPr>
        <w:t>4.- Para las concentraciones de cada uno de los contaminantes que rebasen los límites máximos permisibles fijados en las condiciones particulares de descarga expresadas en miligramo por litro, se multiplicarán por el factor de 0.001 para convertirlas a kilogramos por metro cúbico.</w:t>
      </w:r>
    </w:p>
    <w:p w:rsidR="00D5023F" w:rsidRPr="00721907" w:rsidRDefault="00D5023F" w:rsidP="00D5023F">
      <w:pPr>
        <w:shd w:val="clear" w:color="auto" w:fill="FFFFFF"/>
        <w:rPr>
          <w:rFonts w:ascii="Arial" w:hAnsi="Arial" w:cs="Arial"/>
          <w:lang w:eastAsia="es-MX"/>
        </w:rPr>
      </w:pPr>
    </w:p>
    <w:p w:rsidR="00D5023F" w:rsidRPr="00721907" w:rsidRDefault="00D5023F" w:rsidP="00D5023F">
      <w:pPr>
        <w:shd w:val="clear" w:color="auto" w:fill="FFFFFF"/>
        <w:rPr>
          <w:rFonts w:ascii="Arial" w:hAnsi="Arial" w:cs="Arial"/>
          <w:lang w:eastAsia="es-MX"/>
        </w:rPr>
      </w:pPr>
      <w:r w:rsidRPr="00721907">
        <w:rPr>
          <w:rFonts w:ascii="Arial" w:hAnsi="Arial" w:cs="Arial"/>
          <w:lang w:eastAsia="es-MX"/>
        </w:rPr>
        <w:t>5.- Este resultado a su vez, se multiplicara por el volumen de aguas residuales en metros cúbicos descargados por mes obteniéndose así la carga de contaminantes, expresada en kilogramos descargados al sistema de alcantarillado.</w:t>
      </w:r>
    </w:p>
    <w:p w:rsidR="00D5023F" w:rsidRPr="00721907" w:rsidRDefault="00D5023F" w:rsidP="00D5023F">
      <w:pPr>
        <w:shd w:val="clear" w:color="auto" w:fill="FFFFFF"/>
        <w:rPr>
          <w:rFonts w:ascii="Arial" w:hAnsi="Arial" w:cs="Arial"/>
          <w:lang w:eastAsia="es-MX"/>
        </w:rPr>
      </w:pPr>
    </w:p>
    <w:p w:rsidR="00D5023F" w:rsidRPr="00721907" w:rsidRDefault="00D5023F" w:rsidP="00D5023F">
      <w:pPr>
        <w:shd w:val="clear" w:color="auto" w:fill="FFFFFF"/>
        <w:rPr>
          <w:rFonts w:ascii="Arial" w:hAnsi="Arial" w:cs="Arial"/>
          <w:lang w:eastAsia="es-MX"/>
        </w:rPr>
      </w:pPr>
      <w:r w:rsidRPr="00721907">
        <w:rPr>
          <w:rFonts w:ascii="Arial" w:hAnsi="Arial" w:cs="Arial"/>
          <w:lang w:eastAsia="es-MX"/>
        </w:rPr>
        <w:t>6.- Para determinar el índice de incumplimiento y la cuota en pesos por kilogramo, a efecto de obtener el monto de la cuota para cada uno de los contaminantes básicos, se procederá conforme a lo siguiente:</w:t>
      </w:r>
    </w:p>
    <w:p w:rsidR="00D5023F" w:rsidRPr="00721907" w:rsidRDefault="00D5023F" w:rsidP="00D5023F">
      <w:pPr>
        <w:shd w:val="clear" w:color="auto" w:fill="FFFFFF"/>
        <w:rPr>
          <w:rFonts w:ascii="Arial" w:hAnsi="Arial" w:cs="Arial"/>
          <w:lang w:eastAsia="es-MX"/>
        </w:rPr>
      </w:pPr>
    </w:p>
    <w:p w:rsidR="00D5023F" w:rsidRPr="00721907" w:rsidRDefault="00D5023F" w:rsidP="00D5023F">
      <w:pPr>
        <w:shd w:val="clear" w:color="auto" w:fill="FFFFFF"/>
        <w:rPr>
          <w:rFonts w:ascii="Arial" w:hAnsi="Arial" w:cs="Arial"/>
          <w:lang w:eastAsia="es-MX"/>
        </w:rPr>
      </w:pPr>
      <w:r w:rsidRPr="00721907">
        <w:rPr>
          <w:rFonts w:ascii="Arial" w:hAnsi="Arial" w:cs="Arial"/>
          <w:lang w:eastAsia="es-MX"/>
        </w:rPr>
        <w:t xml:space="preserve">a) Para cada contaminante que rebase los límites señalados, se les restará el límite máximo permisible respectivo conforme a </w:t>
      </w:r>
      <w:smartTag w:uri="urn:schemas-microsoft-com:office:smarttags" w:element="PersonName">
        <w:smartTagPr>
          <w:attr w:name="ProductID" w:val="la Norma Oficial"/>
        </w:smartTagPr>
        <w:r w:rsidRPr="00721907">
          <w:rPr>
            <w:rFonts w:ascii="Arial" w:hAnsi="Arial" w:cs="Arial"/>
            <w:lang w:eastAsia="es-MX"/>
          </w:rPr>
          <w:t>la Norma Oficial</w:t>
        </w:r>
      </w:smartTag>
      <w:r w:rsidRPr="00721907">
        <w:rPr>
          <w:rFonts w:ascii="Arial" w:hAnsi="Arial" w:cs="Arial"/>
          <w:lang w:eastAsia="es-MX"/>
        </w:rPr>
        <w:t xml:space="preserve"> Mexicana y a las Condiciones Particulares de Descarga autorizadas, cuyo resultado deberá dividirse entre el mismo límite máximo permisible, obteniéndose así el índice de incumplimiento del contaminante respectivo.</w:t>
      </w:r>
    </w:p>
    <w:p w:rsidR="00D5023F" w:rsidRPr="00721907" w:rsidRDefault="00D5023F" w:rsidP="00D5023F">
      <w:pPr>
        <w:shd w:val="clear" w:color="auto" w:fill="FFFFFF"/>
        <w:rPr>
          <w:rFonts w:ascii="Arial" w:hAnsi="Arial" w:cs="Arial"/>
          <w:lang w:eastAsia="es-MX"/>
        </w:rPr>
      </w:pPr>
    </w:p>
    <w:p w:rsidR="00D5023F" w:rsidRPr="00721907" w:rsidRDefault="00D5023F" w:rsidP="00D5023F">
      <w:pPr>
        <w:shd w:val="clear" w:color="auto" w:fill="FFFFFF"/>
        <w:rPr>
          <w:rFonts w:ascii="Arial" w:hAnsi="Arial" w:cs="Arial"/>
          <w:lang w:eastAsia="es-MX"/>
        </w:rPr>
      </w:pPr>
      <w:r w:rsidRPr="00721907">
        <w:rPr>
          <w:rFonts w:ascii="Arial" w:hAnsi="Arial" w:cs="Arial"/>
          <w:lang w:eastAsia="es-MX"/>
        </w:rPr>
        <w:t xml:space="preserve">b) Con el índice de incumplimiento determinado para cada contaminante conforme al presente artículo se procederá a identificar la cuota en pesos por kilogramo de contaminante que se utilizara para el cálculo del monto a pagar. </w:t>
      </w:r>
    </w:p>
    <w:p w:rsidR="00D5023F" w:rsidRPr="00721907" w:rsidRDefault="00D5023F" w:rsidP="00D5023F">
      <w:pPr>
        <w:shd w:val="clear" w:color="auto" w:fill="FFFFFF"/>
        <w:rPr>
          <w:rFonts w:ascii="Arial" w:hAnsi="Arial" w:cs="Arial"/>
          <w:lang w:eastAsia="es-MX"/>
        </w:rPr>
      </w:pPr>
    </w:p>
    <w:p w:rsidR="00D5023F" w:rsidRPr="00721907" w:rsidRDefault="00D5023F" w:rsidP="00D5023F">
      <w:pPr>
        <w:shd w:val="clear" w:color="auto" w:fill="FFFFFF"/>
        <w:rPr>
          <w:rFonts w:ascii="Arial" w:hAnsi="Arial" w:cs="Arial"/>
          <w:lang w:eastAsia="es-MX"/>
        </w:rPr>
      </w:pPr>
      <w:r w:rsidRPr="00721907">
        <w:rPr>
          <w:rFonts w:ascii="Arial" w:hAnsi="Arial" w:cs="Arial"/>
          <w:lang w:eastAsia="es-MX"/>
        </w:rPr>
        <w:t>c) Para obtener el monto a pagar por cada contaminante se multiplicarán los kilogramos de contaminantes obtenidos de acuerdo con este artículo por la cuota en peso por kilogramo que corresponda a su índice de incumplimiento de acuerdo a la tabla anterior, obteniéndose la cuota que corresponda.</w:t>
      </w:r>
    </w:p>
    <w:p w:rsidR="00D5023F" w:rsidRPr="00721907" w:rsidRDefault="00D5023F" w:rsidP="00D5023F">
      <w:pPr>
        <w:shd w:val="clear" w:color="auto" w:fill="FFFFFF"/>
        <w:rPr>
          <w:rFonts w:ascii="Arial" w:hAnsi="Arial" w:cs="Arial"/>
          <w:lang w:eastAsia="es-MX"/>
        </w:rPr>
      </w:pPr>
    </w:p>
    <w:p w:rsidR="00D5023F" w:rsidRPr="00721907" w:rsidRDefault="00D5023F" w:rsidP="00D5023F">
      <w:pPr>
        <w:shd w:val="clear" w:color="auto" w:fill="FFFFFF"/>
        <w:rPr>
          <w:rFonts w:ascii="Arial" w:hAnsi="Arial" w:cs="Arial"/>
          <w:lang w:eastAsia="es-MX"/>
        </w:rPr>
      </w:pPr>
      <w:r w:rsidRPr="00721907">
        <w:rPr>
          <w:rFonts w:ascii="Arial" w:hAnsi="Arial" w:cs="Arial"/>
          <w:lang w:eastAsia="es-MX"/>
        </w:rPr>
        <w:t>d) Una vez efectuado el cálculo de la cuota por cada contaminante el usuario estará obligado a pagar únicamente el importe del contaminante que resulte mayor para el mes que corresponda.</w:t>
      </w:r>
    </w:p>
    <w:p w:rsidR="00D5023F" w:rsidRPr="00721907" w:rsidRDefault="00D5023F" w:rsidP="00D5023F">
      <w:pPr>
        <w:shd w:val="clear" w:color="auto" w:fill="FFFFFF"/>
        <w:rPr>
          <w:rFonts w:ascii="Arial" w:hAnsi="Arial" w:cs="Arial"/>
          <w:lang w:eastAsia="es-MX"/>
        </w:rPr>
      </w:pPr>
    </w:p>
    <w:p w:rsidR="00D5023F" w:rsidRPr="00721907" w:rsidRDefault="00D5023F" w:rsidP="00D5023F">
      <w:pPr>
        <w:shd w:val="clear" w:color="auto" w:fill="FFFFFF"/>
        <w:rPr>
          <w:rFonts w:ascii="Arial" w:hAnsi="Arial" w:cs="Arial"/>
          <w:lang w:eastAsia="es-MX"/>
        </w:rPr>
      </w:pPr>
      <w:r w:rsidRPr="00721907">
        <w:rPr>
          <w:rFonts w:ascii="Arial" w:hAnsi="Arial" w:cs="Arial"/>
          <w:lang w:eastAsia="es-MX"/>
        </w:rPr>
        <w:t xml:space="preserve">No estarán obligados al pago por carga de contaminantes, los usuarios que cumplan con los parámetros establecidos en </w:t>
      </w:r>
      <w:smartTag w:uri="urn:schemas-microsoft-com:office:smarttags" w:element="PersonName">
        <w:smartTagPr>
          <w:attr w:name="ProductID" w:val="la Norma Oficial"/>
        </w:smartTagPr>
        <w:r w:rsidRPr="00721907">
          <w:rPr>
            <w:rFonts w:ascii="Arial" w:hAnsi="Arial" w:cs="Arial"/>
            <w:lang w:eastAsia="es-MX"/>
          </w:rPr>
          <w:t>la Norma Oficial</w:t>
        </w:r>
      </w:smartTag>
      <w:r w:rsidRPr="00721907">
        <w:rPr>
          <w:rFonts w:ascii="Arial" w:hAnsi="Arial" w:cs="Arial"/>
          <w:lang w:eastAsia="es-MX"/>
        </w:rPr>
        <w:t xml:space="preserve"> Mexicana NOM-002-SEMARNAT-1996 y/o las condiciones particulares de descarga fijadas por </w:t>
      </w:r>
      <w:smartTag w:uri="urn:schemas-microsoft-com:office:smarttags" w:element="PersonName">
        <w:smartTagPr>
          <w:attr w:name="ProductID" w:val="la Direcci￳n"/>
        </w:smartTagPr>
        <w:r w:rsidRPr="00721907">
          <w:rPr>
            <w:rFonts w:ascii="Arial" w:hAnsi="Arial" w:cs="Arial"/>
            <w:lang w:eastAsia="es-MX"/>
          </w:rPr>
          <w:t>la Dirección</w:t>
        </w:r>
      </w:smartTag>
      <w:r w:rsidRPr="00721907">
        <w:rPr>
          <w:rFonts w:ascii="Arial" w:hAnsi="Arial" w:cs="Arial"/>
          <w:lang w:eastAsia="es-MX"/>
        </w:rPr>
        <w:t xml:space="preserve"> de Servicios Municipales.</w:t>
      </w:r>
    </w:p>
    <w:p w:rsidR="00D5023F" w:rsidRPr="00721907" w:rsidRDefault="00D5023F" w:rsidP="00D5023F">
      <w:pPr>
        <w:shd w:val="clear" w:color="auto" w:fill="FFFFFF"/>
        <w:rPr>
          <w:rFonts w:ascii="Arial" w:hAnsi="Arial" w:cs="Arial"/>
          <w:lang w:eastAsia="es-MX"/>
        </w:rPr>
      </w:pPr>
    </w:p>
    <w:p w:rsidR="00D5023F" w:rsidRPr="00721907" w:rsidRDefault="00D5023F" w:rsidP="00D5023F">
      <w:pPr>
        <w:shd w:val="clear" w:color="auto" w:fill="FFFFFF"/>
        <w:rPr>
          <w:rFonts w:ascii="Arial" w:hAnsi="Arial" w:cs="Arial"/>
          <w:lang w:eastAsia="es-MX"/>
        </w:rPr>
      </w:pPr>
      <w:r w:rsidRPr="00721907">
        <w:rPr>
          <w:rFonts w:ascii="Arial" w:hAnsi="Arial" w:cs="Arial"/>
          <w:lang w:eastAsia="es-MX"/>
        </w:rPr>
        <w:t xml:space="preserve">Asimismo, no pagarán por la carga de contaminantes, los usuarios que tengan en proceso de realización el programa constructivo o la ejecución de las obras de control de calidad de sus descargas para cumplir con lo dispuesto por </w:t>
      </w:r>
      <w:smartTag w:uri="urn:schemas-microsoft-com:office:smarttags" w:element="PersonName">
        <w:smartTagPr>
          <w:attr w:name="ProductID" w:val="la Ley Estatal"/>
        </w:smartTagPr>
        <w:r w:rsidRPr="00721907">
          <w:rPr>
            <w:rFonts w:ascii="Arial" w:hAnsi="Arial" w:cs="Arial"/>
            <w:lang w:eastAsia="es-MX"/>
          </w:rPr>
          <w:t>la Ley Estatal</w:t>
        </w:r>
      </w:smartTag>
      <w:r w:rsidRPr="00721907">
        <w:rPr>
          <w:rFonts w:ascii="Arial" w:hAnsi="Arial" w:cs="Arial"/>
          <w:lang w:eastAsia="es-MX"/>
        </w:rPr>
        <w:t xml:space="preserve"> de Equilibrio Ecológico y de Protección al Ambiente, hasta la conclusión, de la obra, misma que no podrá exceder de un año a partir de la fecha en que </w:t>
      </w:r>
      <w:smartTag w:uri="urn:schemas-microsoft-com:office:smarttags" w:element="PersonName">
        <w:smartTagPr>
          <w:attr w:name="ProductID" w:val="la Direcci￳n"/>
        </w:smartTagPr>
        <w:r w:rsidRPr="00721907">
          <w:rPr>
            <w:rFonts w:ascii="Arial" w:hAnsi="Arial" w:cs="Arial"/>
            <w:lang w:eastAsia="es-MX"/>
          </w:rPr>
          <w:t>la Dirección</w:t>
        </w:r>
      </w:smartTag>
      <w:r w:rsidRPr="00721907">
        <w:rPr>
          <w:rFonts w:ascii="Arial" w:hAnsi="Arial" w:cs="Arial"/>
          <w:lang w:eastAsia="es-MX"/>
        </w:rPr>
        <w:t xml:space="preserve"> de Servicios Municipales registre el mencionado programa constructivo.</w:t>
      </w:r>
    </w:p>
    <w:p w:rsidR="00D5023F" w:rsidRPr="00721907" w:rsidRDefault="00D5023F" w:rsidP="00D5023F">
      <w:pPr>
        <w:shd w:val="clear" w:color="auto" w:fill="FFFFFF"/>
        <w:rPr>
          <w:rFonts w:ascii="Arial" w:hAnsi="Arial" w:cs="Arial"/>
          <w:lang w:eastAsia="es-MX"/>
        </w:rPr>
      </w:pPr>
    </w:p>
    <w:p w:rsidR="00D5023F" w:rsidRPr="00721907" w:rsidRDefault="00D5023F" w:rsidP="00D5023F">
      <w:pPr>
        <w:shd w:val="clear" w:color="auto" w:fill="FFFFFF"/>
        <w:rPr>
          <w:rFonts w:ascii="Arial" w:hAnsi="Arial" w:cs="Arial"/>
          <w:lang w:eastAsia="es-MX"/>
        </w:rPr>
      </w:pPr>
      <w:r w:rsidRPr="00721907">
        <w:rPr>
          <w:rFonts w:ascii="Arial" w:hAnsi="Arial" w:cs="Arial"/>
          <w:b/>
          <w:lang w:eastAsia="es-MX"/>
        </w:rPr>
        <w:t>Artículo 75</w:t>
      </w:r>
      <w:r w:rsidRPr="00721907">
        <w:rPr>
          <w:rFonts w:ascii="Arial" w:hAnsi="Arial" w:cs="Arial"/>
          <w:lang w:eastAsia="es-MX"/>
        </w:rPr>
        <w:t>.- Servicios Adicionales.</w:t>
      </w:r>
    </w:p>
    <w:p w:rsidR="00D5023F" w:rsidRPr="00721907" w:rsidRDefault="00D5023F" w:rsidP="00D5023F">
      <w:pPr>
        <w:shd w:val="clear" w:color="auto" w:fill="FFFFFF"/>
        <w:rPr>
          <w:rFonts w:ascii="Arial" w:hAnsi="Arial" w:cs="Arial"/>
          <w:lang w:eastAsia="es-MX"/>
        </w:rPr>
      </w:pPr>
    </w:p>
    <w:p w:rsidR="00D5023F" w:rsidRPr="00721907" w:rsidRDefault="00D5023F" w:rsidP="00D5023F">
      <w:pPr>
        <w:shd w:val="clear" w:color="auto" w:fill="FFFFFF"/>
        <w:rPr>
          <w:rFonts w:ascii="Arial" w:hAnsi="Arial" w:cs="Arial"/>
          <w:lang w:eastAsia="es-MX"/>
        </w:rPr>
      </w:pPr>
      <w:r w:rsidRPr="00721907">
        <w:rPr>
          <w:rFonts w:ascii="Arial" w:hAnsi="Arial" w:cs="Arial"/>
          <w:lang w:eastAsia="es-MX"/>
        </w:rPr>
        <w:t xml:space="preserve"> Por otros servicios que preste el Municipio relacionados con este ordenamiento a un costo determinado por un análisis de precio unitario. </w:t>
      </w:r>
    </w:p>
    <w:p w:rsidR="00D5023F" w:rsidRPr="00721907" w:rsidRDefault="00D5023F" w:rsidP="00D5023F">
      <w:pPr>
        <w:rPr>
          <w:rFonts w:ascii="Arial" w:hAnsi="Arial" w:cs="Arial"/>
        </w:rPr>
      </w:pPr>
    </w:p>
    <w:p w:rsidR="00D5023F" w:rsidRPr="00721907" w:rsidRDefault="00D5023F" w:rsidP="00D5023F">
      <w:pPr>
        <w:ind w:right="48"/>
        <w:rPr>
          <w:rFonts w:ascii="Arial" w:hAnsi="Arial" w:cs="Arial"/>
          <w:bCs/>
          <w:lang w:eastAsia="es-MX"/>
        </w:rPr>
      </w:pPr>
      <w:r w:rsidRPr="00721907">
        <w:rPr>
          <w:rFonts w:ascii="Arial" w:hAnsi="Arial" w:cs="Arial"/>
          <w:bCs/>
          <w:lang w:eastAsia="es-MX"/>
        </w:rPr>
        <w:t xml:space="preserve">Los derechos por el abastecimiento del agua potable, alcantarillado, tratamiento y disposición final de agua residuales, se pagaran conforme a las cuotas y tarifas que aprueben los Consejos Tarifarios Municipales o los Organismos operadores, en los términos de lo dispuesto por </w:t>
      </w:r>
      <w:smartTag w:uri="urn:schemas-microsoft-com:office:smarttags" w:element="PersonName">
        <w:smartTagPr>
          <w:attr w:name="ProductID" w:val="la Ley"/>
        </w:smartTagPr>
        <w:r w:rsidRPr="00721907">
          <w:rPr>
            <w:rFonts w:ascii="Arial" w:hAnsi="Arial" w:cs="Arial"/>
            <w:bCs/>
            <w:lang w:eastAsia="es-MX"/>
          </w:rPr>
          <w:t>la Ley</w:t>
        </w:r>
      </w:smartTag>
      <w:r w:rsidRPr="00721907">
        <w:rPr>
          <w:rFonts w:ascii="Arial" w:hAnsi="Arial" w:cs="Arial"/>
          <w:bCs/>
          <w:lang w:eastAsia="es-MX"/>
        </w:rPr>
        <w:t xml:space="preserve"> del Agua para el Estado de Jalisco y sus Municipios, y de </w:t>
      </w:r>
      <w:smartTag w:uri="urn:schemas-microsoft-com:office:smarttags" w:element="PersonName">
        <w:smartTagPr>
          <w:attr w:name="ProductID" w:val="la Ley"/>
        </w:smartTagPr>
        <w:r w:rsidRPr="00721907">
          <w:rPr>
            <w:rFonts w:ascii="Arial" w:hAnsi="Arial" w:cs="Arial"/>
            <w:bCs/>
            <w:lang w:eastAsia="es-MX"/>
          </w:rPr>
          <w:t>la Ley</w:t>
        </w:r>
      </w:smartTag>
      <w:r w:rsidRPr="00721907">
        <w:rPr>
          <w:rFonts w:ascii="Arial" w:hAnsi="Arial" w:cs="Arial"/>
          <w:bCs/>
          <w:lang w:eastAsia="es-MX"/>
        </w:rPr>
        <w:t xml:space="preserve"> de Hacienda Municipal del Estado de Jalisco.</w:t>
      </w:r>
    </w:p>
    <w:p w:rsidR="00D5023F" w:rsidRPr="00721907" w:rsidRDefault="00D5023F" w:rsidP="00D5023F">
      <w:pPr>
        <w:rPr>
          <w:rFonts w:ascii="Arial" w:hAnsi="Arial" w:cs="Arial"/>
          <w:lang w:eastAsia="es-MX"/>
        </w:rPr>
      </w:pPr>
    </w:p>
    <w:p w:rsidR="00D5023F" w:rsidRPr="00721907" w:rsidRDefault="00D5023F" w:rsidP="00D5023F">
      <w:pPr>
        <w:ind w:right="48"/>
        <w:jc w:val="left"/>
        <w:rPr>
          <w:rFonts w:ascii="Arial" w:hAnsi="Arial" w:cs="Arial"/>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SECCION DÉCIMA PRIMERA</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DEL RASTRO</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9C72B0">
        <w:rPr>
          <w:rFonts w:ascii="Arial" w:hAnsi="Arial" w:cs="Arial"/>
          <w:b/>
        </w:rPr>
        <w:t>Artículo 76.-</w:t>
      </w:r>
      <w:r w:rsidRPr="009C72B0">
        <w:rPr>
          <w:rFonts w:ascii="Arial" w:hAnsi="Arial" w:cs="Arial"/>
        </w:rPr>
        <w:t xml:space="preserve"> Las personas físicas o jurídicas que pretendan realizar la matanza de cualquier clase de animales para consumo humano, ya sea dentro del rastro municipal o fuera de él, deberán obtener la autorización correspondiente y pagar los derechos, conforme a las siguientes:</w:t>
      </w: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CUOTAS</w:t>
      </w:r>
    </w:p>
    <w:p w:rsidR="00D5023F" w:rsidRPr="00721907" w:rsidRDefault="00D5023F" w:rsidP="00D5023F">
      <w:pPr>
        <w:ind w:right="48"/>
        <w:rPr>
          <w:rFonts w:ascii="Arial" w:hAnsi="Arial" w:cs="Arial"/>
        </w:rPr>
      </w:pPr>
      <w:r w:rsidRPr="00721907">
        <w:rPr>
          <w:rFonts w:ascii="Arial" w:hAnsi="Arial" w:cs="Arial"/>
        </w:rPr>
        <w:t xml:space="preserve">I. Por la autorización de matanza de ganado, incluyendo sellado de inspección sanitaria, sacrificio, uso de corrales, enmantado y boleta de salida, por cabeza de ganado: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En el rastro municipal, por cabeza de ganado: </w:t>
      </w:r>
    </w:p>
    <w:p w:rsidR="00D5023F" w:rsidRPr="00721907" w:rsidRDefault="00D5023F" w:rsidP="00D5023F">
      <w:pPr>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1.- Vacuno:                          </w:t>
      </w:r>
      <w:r w:rsidR="00E33152">
        <w:rPr>
          <w:rFonts w:ascii="Arial" w:hAnsi="Arial" w:cs="Arial"/>
          <w:sz w:val="22"/>
          <w:szCs w:val="22"/>
        </w:rPr>
        <w:tab/>
      </w:r>
      <w:r w:rsidRPr="00721907">
        <w:rPr>
          <w:rFonts w:ascii="Arial" w:hAnsi="Arial" w:cs="Arial"/>
          <w:sz w:val="22"/>
          <w:szCs w:val="22"/>
        </w:rPr>
        <w:t>$ 77.57</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2.- Terneras:                          </w:t>
      </w:r>
      <w:r w:rsidR="00E33152">
        <w:rPr>
          <w:rFonts w:ascii="Arial" w:hAnsi="Arial" w:cs="Arial"/>
          <w:sz w:val="22"/>
          <w:szCs w:val="22"/>
        </w:rPr>
        <w:tab/>
      </w:r>
      <w:r w:rsidRPr="00721907">
        <w:rPr>
          <w:rFonts w:ascii="Arial" w:hAnsi="Arial" w:cs="Arial"/>
          <w:sz w:val="22"/>
          <w:szCs w:val="22"/>
        </w:rPr>
        <w:t>$ 49.63</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3.- Porcinos:          </w:t>
      </w:r>
      <w:r w:rsidR="00E33152">
        <w:rPr>
          <w:rFonts w:ascii="Arial" w:hAnsi="Arial" w:cs="Arial"/>
          <w:sz w:val="22"/>
          <w:szCs w:val="22"/>
        </w:rPr>
        <w:tab/>
      </w:r>
      <w:r w:rsidRPr="00721907">
        <w:rPr>
          <w:rFonts w:ascii="Arial" w:hAnsi="Arial" w:cs="Arial"/>
          <w:sz w:val="22"/>
          <w:szCs w:val="22"/>
        </w:rPr>
        <w:t xml:space="preserve"> $56.25</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4.- Ovicaprino y becerros de leche:                         </w:t>
      </w:r>
      <w:r w:rsidR="00E33152">
        <w:rPr>
          <w:rFonts w:ascii="Arial" w:hAnsi="Arial" w:cs="Arial"/>
          <w:sz w:val="22"/>
          <w:szCs w:val="22"/>
        </w:rPr>
        <w:tab/>
      </w:r>
      <w:r w:rsidRPr="00721907">
        <w:rPr>
          <w:rFonts w:ascii="Arial" w:hAnsi="Arial" w:cs="Arial"/>
          <w:sz w:val="22"/>
          <w:szCs w:val="22"/>
        </w:rPr>
        <w:t xml:space="preserve"> $ 34.64</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5.- Caballar, mular y asnal:                         </w:t>
      </w:r>
      <w:r w:rsidR="00E33152">
        <w:rPr>
          <w:rFonts w:ascii="Arial" w:hAnsi="Arial" w:cs="Arial"/>
          <w:sz w:val="22"/>
          <w:szCs w:val="22"/>
        </w:rPr>
        <w:tab/>
      </w:r>
      <w:r w:rsidRPr="00721907">
        <w:rPr>
          <w:rFonts w:ascii="Arial" w:hAnsi="Arial" w:cs="Arial"/>
          <w:sz w:val="22"/>
          <w:szCs w:val="22"/>
        </w:rPr>
        <w:t xml:space="preserve"> $ 34.64</w:t>
      </w:r>
    </w:p>
    <w:p w:rsidR="00D5023F" w:rsidRPr="00721907" w:rsidRDefault="00D5023F" w:rsidP="00E33152">
      <w:pPr>
        <w:tabs>
          <w:tab w:val="left" w:pos="7230"/>
        </w:tabs>
        <w:ind w:right="48"/>
        <w:rPr>
          <w:rStyle w:val="Textoennegrita"/>
          <w:rFonts w:ascii="Arial" w:hAnsi="Arial" w:cs="Arial"/>
          <w:b w:val="0"/>
          <w:bCs w:val="0"/>
          <w:lang w:eastAsia="es-MX"/>
        </w:rPr>
      </w:pPr>
    </w:p>
    <w:p w:rsidR="00D5023F" w:rsidRPr="00721907" w:rsidRDefault="00D5023F" w:rsidP="00E33152">
      <w:pPr>
        <w:tabs>
          <w:tab w:val="left" w:pos="7230"/>
        </w:tabs>
        <w:ind w:right="48"/>
        <w:rPr>
          <w:rFonts w:ascii="Arial" w:hAnsi="Arial" w:cs="Arial"/>
        </w:rPr>
      </w:pPr>
    </w:p>
    <w:p w:rsidR="00D5023F" w:rsidRPr="00721907" w:rsidRDefault="00D5023F" w:rsidP="00E33152">
      <w:pPr>
        <w:tabs>
          <w:tab w:val="left" w:pos="7230"/>
        </w:tabs>
        <w:ind w:right="48"/>
        <w:rPr>
          <w:rFonts w:ascii="Arial" w:hAnsi="Arial" w:cs="Arial"/>
        </w:rPr>
      </w:pPr>
      <w:r w:rsidRPr="00721907">
        <w:rPr>
          <w:rFonts w:ascii="Arial" w:hAnsi="Arial" w:cs="Arial"/>
        </w:rPr>
        <w:t xml:space="preserve">b) En rastros concesionados a particulares, incluyendo establecimientos T.I.F., por cabeza de ganado, se cobrará el 50% de la tarifa señalada en el inciso a). </w:t>
      </w:r>
    </w:p>
    <w:p w:rsidR="00D5023F" w:rsidRPr="00721907" w:rsidRDefault="00D5023F" w:rsidP="00E33152">
      <w:pPr>
        <w:tabs>
          <w:tab w:val="left" w:pos="7230"/>
        </w:tabs>
        <w:ind w:right="48"/>
        <w:rPr>
          <w:rFonts w:ascii="Arial" w:hAnsi="Arial" w:cs="Arial"/>
        </w:rPr>
      </w:pPr>
    </w:p>
    <w:p w:rsidR="00D5023F" w:rsidRPr="00721907" w:rsidRDefault="00D5023F" w:rsidP="00E33152">
      <w:pPr>
        <w:tabs>
          <w:tab w:val="left" w:pos="7230"/>
        </w:tabs>
        <w:ind w:right="48"/>
        <w:rPr>
          <w:rFonts w:ascii="Arial" w:hAnsi="Arial" w:cs="Arial"/>
        </w:rPr>
      </w:pPr>
      <w:r w:rsidRPr="00721907">
        <w:rPr>
          <w:rFonts w:ascii="Arial" w:hAnsi="Arial" w:cs="Arial"/>
        </w:rPr>
        <w:t xml:space="preserve">c) Fuera del rastro municipal para consumo familiar, exclusivamente: </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1.- Ganado vacuno, por cabeza:                          </w:t>
      </w:r>
      <w:r w:rsidR="00E33152">
        <w:rPr>
          <w:rFonts w:ascii="Arial" w:hAnsi="Arial" w:cs="Arial"/>
          <w:sz w:val="22"/>
          <w:szCs w:val="22"/>
        </w:rPr>
        <w:tab/>
      </w:r>
      <w:r w:rsidRPr="00721907">
        <w:rPr>
          <w:rFonts w:ascii="Arial" w:hAnsi="Arial" w:cs="Arial"/>
          <w:sz w:val="22"/>
          <w:szCs w:val="22"/>
        </w:rPr>
        <w:t>$ 71.12</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2.- Ganado porcino, por cabeza:                         </w:t>
      </w:r>
      <w:r w:rsidR="00E33152">
        <w:rPr>
          <w:rFonts w:ascii="Arial" w:hAnsi="Arial" w:cs="Arial"/>
          <w:sz w:val="22"/>
          <w:szCs w:val="22"/>
        </w:rPr>
        <w:tab/>
      </w:r>
      <w:r w:rsidRPr="00721907">
        <w:rPr>
          <w:rFonts w:ascii="Arial" w:hAnsi="Arial" w:cs="Arial"/>
          <w:sz w:val="22"/>
          <w:szCs w:val="22"/>
        </w:rPr>
        <w:t xml:space="preserve"> $ 54.68</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3.- Ganado ovicaprino, por cabeza:            </w:t>
      </w:r>
      <w:r w:rsidR="00E33152">
        <w:rPr>
          <w:rFonts w:ascii="Arial" w:hAnsi="Arial" w:cs="Arial"/>
          <w:sz w:val="22"/>
          <w:szCs w:val="22"/>
        </w:rPr>
        <w:tab/>
        <w:t xml:space="preserve"> </w:t>
      </w:r>
      <w:r w:rsidRPr="00721907">
        <w:rPr>
          <w:rFonts w:ascii="Arial" w:hAnsi="Arial" w:cs="Arial"/>
          <w:sz w:val="22"/>
          <w:szCs w:val="22"/>
        </w:rPr>
        <w:t>$ 28.71</w:t>
      </w:r>
    </w:p>
    <w:p w:rsidR="00D5023F" w:rsidRPr="00721907" w:rsidRDefault="00D5023F" w:rsidP="00E33152">
      <w:pPr>
        <w:tabs>
          <w:tab w:val="left" w:pos="7230"/>
        </w:tabs>
        <w:ind w:right="48"/>
        <w:rPr>
          <w:rStyle w:val="Textoennegrita"/>
          <w:rFonts w:ascii="Arial" w:hAnsi="Arial" w:cs="Arial"/>
          <w:b w:val="0"/>
          <w:bCs w:val="0"/>
          <w:lang w:eastAsia="es-MX"/>
        </w:rPr>
      </w:pPr>
    </w:p>
    <w:p w:rsidR="00D5023F" w:rsidRPr="00721907" w:rsidRDefault="00D5023F" w:rsidP="00E33152">
      <w:pPr>
        <w:tabs>
          <w:tab w:val="left" w:pos="7230"/>
        </w:tabs>
        <w:ind w:right="48"/>
        <w:rPr>
          <w:rFonts w:ascii="Arial" w:hAnsi="Arial" w:cs="Arial"/>
        </w:rPr>
      </w:pPr>
    </w:p>
    <w:p w:rsidR="00D5023F" w:rsidRPr="00721907" w:rsidRDefault="00D5023F" w:rsidP="00E33152">
      <w:pPr>
        <w:tabs>
          <w:tab w:val="left" w:pos="7230"/>
        </w:tabs>
        <w:ind w:right="48"/>
        <w:rPr>
          <w:rFonts w:ascii="Arial" w:hAnsi="Arial" w:cs="Arial"/>
        </w:rPr>
      </w:pPr>
      <w:r w:rsidRPr="00721907">
        <w:rPr>
          <w:rFonts w:ascii="Arial" w:hAnsi="Arial" w:cs="Arial"/>
        </w:rPr>
        <w:t xml:space="preserve">II. Por autorizar la salida de animales del rastro para envíos fuera del Municipio: </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Ganado vacuno, por cabeza:                           </w:t>
      </w:r>
      <w:r w:rsidR="00E33152">
        <w:rPr>
          <w:rFonts w:ascii="Arial" w:hAnsi="Arial" w:cs="Arial"/>
          <w:sz w:val="22"/>
          <w:szCs w:val="22"/>
        </w:rPr>
        <w:tab/>
      </w:r>
      <w:r w:rsidRPr="00721907">
        <w:rPr>
          <w:rFonts w:ascii="Arial" w:hAnsi="Arial" w:cs="Arial"/>
          <w:sz w:val="22"/>
          <w:szCs w:val="22"/>
        </w:rPr>
        <w:t>$ 8.94</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Ganado porcino, por cabeza:                           </w:t>
      </w:r>
      <w:r w:rsidR="00E33152">
        <w:rPr>
          <w:rFonts w:ascii="Arial" w:hAnsi="Arial" w:cs="Arial"/>
          <w:sz w:val="22"/>
          <w:szCs w:val="22"/>
        </w:rPr>
        <w:tab/>
        <w:t>$</w:t>
      </w:r>
      <w:r w:rsidRPr="00721907">
        <w:rPr>
          <w:rFonts w:ascii="Arial" w:hAnsi="Arial" w:cs="Arial"/>
          <w:sz w:val="22"/>
          <w:szCs w:val="22"/>
        </w:rPr>
        <w:t xml:space="preserve"> 8.94</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c) Ganado ovicaprino, por cabeza:                           </w:t>
      </w:r>
      <w:r w:rsidR="00E33152">
        <w:rPr>
          <w:rFonts w:ascii="Arial" w:hAnsi="Arial" w:cs="Arial"/>
          <w:sz w:val="22"/>
          <w:szCs w:val="22"/>
        </w:rPr>
        <w:tab/>
      </w:r>
      <w:r w:rsidRPr="00721907">
        <w:rPr>
          <w:rFonts w:ascii="Arial" w:hAnsi="Arial" w:cs="Arial"/>
          <w:sz w:val="22"/>
          <w:szCs w:val="22"/>
        </w:rPr>
        <w:t>$ 8.94</w:t>
      </w: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p>
    <w:p w:rsidR="00D5023F" w:rsidRPr="00721907" w:rsidRDefault="00D5023F" w:rsidP="00E33152">
      <w:pPr>
        <w:tabs>
          <w:tab w:val="left" w:pos="7230"/>
        </w:tabs>
        <w:ind w:right="48"/>
        <w:rPr>
          <w:rFonts w:ascii="Arial" w:hAnsi="Arial" w:cs="Arial"/>
        </w:rPr>
      </w:pPr>
      <w:r w:rsidRPr="00721907">
        <w:rPr>
          <w:rFonts w:ascii="Arial" w:hAnsi="Arial" w:cs="Arial"/>
        </w:rPr>
        <w:t xml:space="preserve">III. Por autorizar la introducción de ganado al rastro, en horas extraordinarias: </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Ganado vacuno, por cabeza:                           </w:t>
      </w:r>
      <w:r w:rsidR="00E33152">
        <w:rPr>
          <w:rFonts w:ascii="Arial" w:hAnsi="Arial" w:cs="Arial"/>
          <w:sz w:val="22"/>
          <w:szCs w:val="22"/>
        </w:rPr>
        <w:tab/>
      </w:r>
      <w:r w:rsidRPr="00721907">
        <w:rPr>
          <w:rFonts w:ascii="Arial" w:hAnsi="Arial" w:cs="Arial"/>
          <w:sz w:val="22"/>
          <w:szCs w:val="22"/>
        </w:rPr>
        <w:t>$ 9.04</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Ganado porcino, por cabeza:                          </w:t>
      </w:r>
      <w:r w:rsidR="00E33152">
        <w:rPr>
          <w:rFonts w:ascii="Arial" w:hAnsi="Arial" w:cs="Arial"/>
          <w:sz w:val="22"/>
          <w:szCs w:val="22"/>
        </w:rPr>
        <w:tab/>
      </w:r>
      <w:r w:rsidRPr="00721907">
        <w:rPr>
          <w:rFonts w:ascii="Arial" w:hAnsi="Arial" w:cs="Arial"/>
          <w:sz w:val="22"/>
          <w:szCs w:val="22"/>
        </w:rPr>
        <w:t xml:space="preserve"> $ 9.04</w:t>
      </w:r>
    </w:p>
    <w:p w:rsidR="00D5023F" w:rsidRPr="00721907" w:rsidRDefault="00D5023F" w:rsidP="00E33152">
      <w:pPr>
        <w:tabs>
          <w:tab w:val="left" w:pos="7230"/>
        </w:tabs>
        <w:ind w:right="48"/>
        <w:rPr>
          <w:rFonts w:ascii="Arial" w:hAnsi="Arial" w:cs="Arial"/>
        </w:rPr>
      </w:pPr>
    </w:p>
    <w:p w:rsidR="00D5023F" w:rsidRPr="00721907" w:rsidRDefault="00D5023F" w:rsidP="00E33152">
      <w:pPr>
        <w:tabs>
          <w:tab w:val="left" w:pos="7230"/>
        </w:tabs>
        <w:ind w:right="48"/>
        <w:rPr>
          <w:rFonts w:ascii="Arial" w:hAnsi="Arial" w:cs="Arial"/>
        </w:rPr>
      </w:pPr>
      <w:r w:rsidRPr="00721907">
        <w:rPr>
          <w:rFonts w:ascii="Arial" w:hAnsi="Arial" w:cs="Arial"/>
        </w:rPr>
        <w:t xml:space="preserve">IV. Sellado de inspección sanitaria: </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Ganado vacuno, por cabeza:                          </w:t>
      </w:r>
      <w:r w:rsidR="00E33152">
        <w:rPr>
          <w:rFonts w:ascii="Arial" w:hAnsi="Arial" w:cs="Arial"/>
          <w:sz w:val="22"/>
          <w:szCs w:val="22"/>
        </w:rPr>
        <w:tab/>
      </w:r>
      <w:r w:rsidRPr="00721907">
        <w:rPr>
          <w:rFonts w:ascii="Arial" w:hAnsi="Arial" w:cs="Arial"/>
          <w:sz w:val="22"/>
          <w:szCs w:val="22"/>
        </w:rPr>
        <w:t>$ 11.47</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Ganado porcino, por cabeza:                          </w:t>
      </w:r>
      <w:r w:rsidR="00E33152">
        <w:rPr>
          <w:rFonts w:ascii="Arial" w:hAnsi="Arial" w:cs="Arial"/>
          <w:sz w:val="22"/>
          <w:szCs w:val="22"/>
        </w:rPr>
        <w:tab/>
      </w:r>
      <w:r w:rsidRPr="00721907">
        <w:rPr>
          <w:rFonts w:ascii="Arial" w:hAnsi="Arial" w:cs="Arial"/>
          <w:sz w:val="22"/>
          <w:szCs w:val="22"/>
        </w:rPr>
        <w:t>$ 11.47</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c) Ganado ovicaprino, por cabeza:                                                                  $ 1.54</w:t>
      </w:r>
    </w:p>
    <w:p w:rsidR="00D5023F" w:rsidRPr="00721907" w:rsidRDefault="00D5023F" w:rsidP="00E33152">
      <w:pPr>
        <w:tabs>
          <w:tab w:val="left" w:pos="7230"/>
        </w:tabs>
        <w:ind w:right="48"/>
        <w:rPr>
          <w:rFonts w:ascii="Arial" w:hAnsi="Arial" w:cs="Arial"/>
        </w:rPr>
      </w:pPr>
    </w:p>
    <w:p w:rsidR="00D5023F" w:rsidRPr="00721907" w:rsidRDefault="00D5023F" w:rsidP="00E33152">
      <w:pPr>
        <w:tabs>
          <w:tab w:val="left" w:pos="7230"/>
        </w:tabs>
        <w:ind w:right="48"/>
        <w:rPr>
          <w:rFonts w:ascii="Arial" w:hAnsi="Arial" w:cs="Arial"/>
        </w:rPr>
      </w:pPr>
      <w:r w:rsidRPr="00721907">
        <w:rPr>
          <w:rFonts w:ascii="Arial" w:hAnsi="Arial" w:cs="Arial"/>
        </w:rPr>
        <w:t xml:space="preserve">d) De pieles que provengan de otros municipios: </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1.- De ganado vacuno, por kilogramo:                           </w:t>
      </w:r>
      <w:r w:rsidR="00E33152">
        <w:rPr>
          <w:rFonts w:ascii="Arial" w:hAnsi="Arial" w:cs="Arial"/>
          <w:sz w:val="22"/>
          <w:szCs w:val="22"/>
        </w:rPr>
        <w:tab/>
      </w:r>
      <w:r w:rsidRPr="00721907">
        <w:rPr>
          <w:rFonts w:ascii="Arial" w:hAnsi="Arial" w:cs="Arial"/>
          <w:sz w:val="22"/>
          <w:szCs w:val="22"/>
        </w:rPr>
        <w:t>$ 1.66</w:t>
      </w: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2.- De ganado de otra clase, por kilogramo:                           </w:t>
      </w:r>
      <w:r w:rsidR="00E33152">
        <w:rPr>
          <w:rFonts w:ascii="Arial" w:hAnsi="Arial" w:cs="Arial"/>
          <w:sz w:val="22"/>
          <w:szCs w:val="22"/>
        </w:rPr>
        <w:tab/>
      </w:r>
      <w:r w:rsidRPr="00721907">
        <w:rPr>
          <w:rFonts w:ascii="Arial" w:hAnsi="Arial" w:cs="Arial"/>
          <w:sz w:val="22"/>
          <w:szCs w:val="22"/>
        </w:rPr>
        <w:t>$ 1.66</w:t>
      </w:r>
    </w:p>
    <w:p w:rsidR="00D5023F" w:rsidRPr="00721907" w:rsidRDefault="00D5023F" w:rsidP="00E33152">
      <w:pPr>
        <w:tabs>
          <w:tab w:val="left" w:pos="7230"/>
        </w:tabs>
        <w:ind w:right="48"/>
        <w:rPr>
          <w:rFonts w:ascii="Arial" w:hAnsi="Arial" w:cs="Arial"/>
        </w:rPr>
      </w:pPr>
    </w:p>
    <w:p w:rsidR="00D5023F" w:rsidRPr="00721907" w:rsidRDefault="00D5023F" w:rsidP="00E33152">
      <w:pPr>
        <w:tabs>
          <w:tab w:val="left" w:pos="7230"/>
        </w:tabs>
        <w:ind w:right="48"/>
        <w:rPr>
          <w:rFonts w:ascii="Arial" w:hAnsi="Arial" w:cs="Arial"/>
        </w:rPr>
      </w:pPr>
      <w:r w:rsidRPr="00721907">
        <w:rPr>
          <w:rFonts w:ascii="Arial" w:hAnsi="Arial" w:cs="Arial"/>
        </w:rPr>
        <w:t xml:space="preserve">V. Acarreo de carnes en camiones del Municipio: </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Por cada res, dentro de la cabecera municipal:                          </w:t>
      </w:r>
      <w:r w:rsidR="00E33152">
        <w:rPr>
          <w:rFonts w:ascii="Arial" w:hAnsi="Arial" w:cs="Arial"/>
          <w:sz w:val="22"/>
          <w:szCs w:val="22"/>
        </w:rPr>
        <w:tab/>
      </w:r>
      <w:r w:rsidRPr="00721907">
        <w:rPr>
          <w:rFonts w:ascii="Arial" w:hAnsi="Arial" w:cs="Arial"/>
          <w:sz w:val="22"/>
          <w:szCs w:val="22"/>
        </w:rPr>
        <w:t>$ 53.36</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Por cada res, fuera de la cabecera municipal:                          </w:t>
      </w:r>
      <w:r w:rsidR="00E33152">
        <w:rPr>
          <w:rFonts w:ascii="Arial" w:hAnsi="Arial" w:cs="Arial"/>
          <w:sz w:val="22"/>
          <w:szCs w:val="22"/>
        </w:rPr>
        <w:tab/>
      </w:r>
      <w:r w:rsidRPr="00721907">
        <w:rPr>
          <w:rFonts w:ascii="Arial" w:hAnsi="Arial" w:cs="Arial"/>
          <w:sz w:val="22"/>
          <w:szCs w:val="22"/>
        </w:rPr>
        <w:t>$ 53.36</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c) Por cada cuarto de res o fracción:                          </w:t>
      </w:r>
      <w:r w:rsidR="00E33152">
        <w:rPr>
          <w:rFonts w:ascii="Arial" w:hAnsi="Arial" w:cs="Arial"/>
          <w:sz w:val="22"/>
          <w:szCs w:val="22"/>
        </w:rPr>
        <w:tab/>
      </w:r>
      <w:r w:rsidRPr="00721907">
        <w:rPr>
          <w:rFonts w:ascii="Arial" w:hAnsi="Arial" w:cs="Arial"/>
          <w:sz w:val="22"/>
          <w:szCs w:val="22"/>
        </w:rPr>
        <w:t>$ 17.09</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d) Por cada cerdo, dentro de la cabecera municipal:                                     $ 53.36</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e) Por cada cerdo, fuera de la cabecera municipal:                          </w:t>
      </w:r>
      <w:r w:rsidR="00E33152">
        <w:rPr>
          <w:rFonts w:ascii="Arial" w:hAnsi="Arial" w:cs="Arial"/>
          <w:sz w:val="22"/>
          <w:szCs w:val="22"/>
        </w:rPr>
        <w:tab/>
      </w:r>
      <w:r w:rsidRPr="00721907">
        <w:rPr>
          <w:rFonts w:ascii="Arial" w:hAnsi="Arial" w:cs="Arial"/>
          <w:sz w:val="22"/>
          <w:szCs w:val="22"/>
        </w:rPr>
        <w:t>$ 53.36</w:t>
      </w:r>
    </w:p>
    <w:p w:rsidR="00D5023F" w:rsidRPr="00721907" w:rsidRDefault="00D5023F" w:rsidP="00E33152">
      <w:pPr>
        <w:tabs>
          <w:tab w:val="left" w:pos="7230"/>
        </w:tabs>
        <w:ind w:right="48"/>
        <w:rPr>
          <w:rFonts w:ascii="Arial" w:hAnsi="Arial" w:cs="Arial"/>
        </w:rPr>
      </w:pPr>
    </w:p>
    <w:p w:rsidR="00D5023F" w:rsidRPr="00721907" w:rsidRDefault="00D5023F" w:rsidP="00E33152">
      <w:pPr>
        <w:tabs>
          <w:tab w:val="left" w:pos="7230"/>
        </w:tabs>
        <w:ind w:right="48"/>
        <w:rPr>
          <w:rStyle w:val="Textoennegrita"/>
          <w:rFonts w:ascii="Arial" w:hAnsi="Arial" w:cs="Arial"/>
          <w:b w:val="0"/>
          <w:bCs w:val="0"/>
          <w:lang w:eastAsia="es-MX"/>
        </w:rPr>
      </w:pPr>
      <w:r w:rsidRPr="00721907">
        <w:rPr>
          <w:rFonts w:ascii="Arial" w:hAnsi="Arial" w:cs="Arial"/>
        </w:rPr>
        <w:t xml:space="preserve">f) Por cada fracción de cerdo: </w:t>
      </w:r>
      <w:r w:rsidR="00E33152">
        <w:rPr>
          <w:rFonts w:ascii="Arial" w:hAnsi="Arial" w:cs="Arial"/>
        </w:rPr>
        <w:tab/>
      </w:r>
      <w:r w:rsidRPr="00721907">
        <w:rPr>
          <w:rFonts w:ascii="Arial" w:hAnsi="Arial" w:cs="Arial"/>
        </w:rPr>
        <w:t>$ 21.39</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g) Por cada cabra o borrego:                          </w:t>
      </w:r>
      <w:r w:rsidR="00E33152">
        <w:rPr>
          <w:rFonts w:ascii="Arial" w:hAnsi="Arial" w:cs="Arial"/>
          <w:sz w:val="22"/>
          <w:szCs w:val="22"/>
        </w:rPr>
        <w:tab/>
      </w:r>
      <w:r w:rsidRPr="00721907">
        <w:rPr>
          <w:rFonts w:ascii="Arial" w:hAnsi="Arial" w:cs="Arial"/>
          <w:sz w:val="22"/>
          <w:szCs w:val="22"/>
        </w:rPr>
        <w:t>$ 21.39</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h) Por cada menudo:                           </w:t>
      </w:r>
      <w:r w:rsidR="00E33152">
        <w:rPr>
          <w:rFonts w:ascii="Arial" w:hAnsi="Arial" w:cs="Arial"/>
          <w:sz w:val="22"/>
          <w:szCs w:val="22"/>
        </w:rPr>
        <w:tab/>
      </w:r>
      <w:r w:rsidRPr="00721907">
        <w:rPr>
          <w:rFonts w:ascii="Arial" w:hAnsi="Arial" w:cs="Arial"/>
          <w:sz w:val="22"/>
          <w:szCs w:val="22"/>
        </w:rPr>
        <w:t>$ 3.86</w:t>
      </w:r>
    </w:p>
    <w:p w:rsidR="00D5023F" w:rsidRPr="00721907" w:rsidRDefault="00D5023F" w:rsidP="00E33152">
      <w:pPr>
        <w:tabs>
          <w:tab w:val="left" w:pos="7230"/>
        </w:tabs>
        <w:ind w:right="48"/>
        <w:rPr>
          <w:rFonts w:ascii="Arial" w:hAnsi="Arial" w:cs="Arial"/>
        </w:rPr>
      </w:pPr>
    </w:p>
    <w:p w:rsidR="00D5023F" w:rsidRPr="00721907" w:rsidRDefault="00D5023F" w:rsidP="00E33152">
      <w:pPr>
        <w:tabs>
          <w:tab w:val="left" w:pos="7230"/>
        </w:tabs>
        <w:ind w:right="48"/>
        <w:rPr>
          <w:rStyle w:val="Textoennegrita"/>
          <w:rFonts w:ascii="Arial" w:hAnsi="Arial" w:cs="Arial"/>
          <w:b w:val="0"/>
          <w:bCs w:val="0"/>
          <w:lang w:eastAsia="es-MX"/>
        </w:rPr>
      </w:pPr>
      <w:r w:rsidRPr="00721907">
        <w:rPr>
          <w:rFonts w:ascii="Arial" w:hAnsi="Arial" w:cs="Arial"/>
        </w:rPr>
        <w:t xml:space="preserve">i) Por varilla, por cada fracción de res: </w:t>
      </w:r>
      <w:r w:rsidR="00E33152">
        <w:rPr>
          <w:rFonts w:ascii="Arial" w:hAnsi="Arial" w:cs="Arial"/>
        </w:rPr>
        <w:tab/>
      </w:r>
      <w:r w:rsidRPr="00721907">
        <w:rPr>
          <w:rFonts w:ascii="Arial" w:hAnsi="Arial" w:cs="Arial"/>
        </w:rPr>
        <w:t>$ 17.09</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j) Por cada piel de res:                           </w:t>
      </w:r>
      <w:r w:rsidR="00E33152">
        <w:rPr>
          <w:rFonts w:ascii="Arial" w:hAnsi="Arial" w:cs="Arial"/>
          <w:sz w:val="22"/>
          <w:szCs w:val="22"/>
        </w:rPr>
        <w:tab/>
      </w:r>
      <w:r w:rsidRPr="00721907">
        <w:rPr>
          <w:rFonts w:ascii="Arial" w:hAnsi="Arial" w:cs="Arial"/>
          <w:sz w:val="22"/>
          <w:szCs w:val="22"/>
        </w:rPr>
        <w:t>$ 3.31</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k) Por cada piel de cerdo:      </w:t>
      </w:r>
      <w:r w:rsidR="00E33152">
        <w:rPr>
          <w:rFonts w:ascii="Arial" w:hAnsi="Arial" w:cs="Arial"/>
          <w:sz w:val="22"/>
          <w:szCs w:val="22"/>
        </w:rPr>
        <w:tab/>
      </w:r>
      <w:r w:rsidRPr="00721907">
        <w:rPr>
          <w:rFonts w:ascii="Arial" w:hAnsi="Arial" w:cs="Arial"/>
          <w:sz w:val="22"/>
          <w:szCs w:val="22"/>
        </w:rPr>
        <w:t>$ 3.31</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l) Por cada piel de ganado cabrío:                           </w:t>
      </w:r>
      <w:r w:rsidR="00E33152">
        <w:rPr>
          <w:rFonts w:ascii="Arial" w:hAnsi="Arial" w:cs="Arial"/>
          <w:sz w:val="22"/>
          <w:szCs w:val="22"/>
        </w:rPr>
        <w:tab/>
      </w:r>
      <w:r w:rsidRPr="00721907">
        <w:rPr>
          <w:rFonts w:ascii="Arial" w:hAnsi="Arial" w:cs="Arial"/>
          <w:sz w:val="22"/>
          <w:szCs w:val="22"/>
        </w:rPr>
        <w:t>$ 3.31</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m) Por cada kilogramo de cebo:                           </w:t>
      </w:r>
      <w:r w:rsidR="00E33152">
        <w:rPr>
          <w:rFonts w:ascii="Arial" w:hAnsi="Arial" w:cs="Arial"/>
          <w:sz w:val="22"/>
          <w:szCs w:val="22"/>
        </w:rPr>
        <w:tab/>
      </w:r>
      <w:r w:rsidRPr="00721907">
        <w:rPr>
          <w:rFonts w:ascii="Arial" w:hAnsi="Arial" w:cs="Arial"/>
          <w:sz w:val="22"/>
          <w:szCs w:val="22"/>
        </w:rPr>
        <w:t>$ 3.31</w:t>
      </w:r>
    </w:p>
    <w:p w:rsidR="00D5023F" w:rsidRPr="00721907" w:rsidRDefault="00D5023F" w:rsidP="00E33152">
      <w:pPr>
        <w:tabs>
          <w:tab w:val="left" w:pos="7230"/>
        </w:tabs>
        <w:ind w:right="48"/>
        <w:rPr>
          <w:rFonts w:ascii="Arial" w:hAnsi="Arial" w:cs="Arial"/>
        </w:rPr>
      </w:pPr>
    </w:p>
    <w:p w:rsidR="00D5023F" w:rsidRPr="00721907" w:rsidRDefault="00D5023F" w:rsidP="00E33152">
      <w:pPr>
        <w:tabs>
          <w:tab w:val="left" w:pos="7230"/>
        </w:tabs>
        <w:ind w:right="48"/>
        <w:rPr>
          <w:rFonts w:ascii="Arial" w:hAnsi="Arial" w:cs="Arial"/>
        </w:rPr>
      </w:pPr>
      <w:r w:rsidRPr="00721907">
        <w:rPr>
          <w:rFonts w:ascii="Arial" w:hAnsi="Arial" w:cs="Arial"/>
        </w:rPr>
        <w:t xml:space="preserve">VI. Por servicios que se presten en el interior del rastro municipal por personal pagado por el Ayuntamiento: </w:t>
      </w:r>
    </w:p>
    <w:p w:rsidR="00D5023F" w:rsidRPr="00721907" w:rsidRDefault="00D5023F" w:rsidP="00E33152">
      <w:pPr>
        <w:tabs>
          <w:tab w:val="left" w:pos="7230"/>
        </w:tabs>
        <w:ind w:right="48"/>
        <w:rPr>
          <w:rFonts w:ascii="Arial" w:hAnsi="Arial" w:cs="Arial"/>
        </w:rPr>
      </w:pPr>
    </w:p>
    <w:p w:rsidR="00D5023F" w:rsidRPr="00721907" w:rsidRDefault="00D5023F" w:rsidP="00E33152">
      <w:pPr>
        <w:numPr>
          <w:ilvl w:val="0"/>
          <w:numId w:val="6"/>
        </w:numPr>
        <w:ind w:left="284" w:right="48" w:hanging="284"/>
        <w:rPr>
          <w:rFonts w:ascii="Arial" w:hAnsi="Arial" w:cs="Arial"/>
        </w:rPr>
      </w:pPr>
      <w:r w:rsidRPr="00721907">
        <w:rPr>
          <w:rFonts w:ascii="Arial" w:hAnsi="Arial" w:cs="Arial"/>
        </w:rPr>
        <w:t>Por Matanza de Ganado</w:t>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p>
    <w:p w:rsidR="00E33152" w:rsidRDefault="00E33152" w:rsidP="00E33152">
      <w:pPr>
        <w:tabs>
          <w:tab w:val="left" w:pos="7230"/>
        </w:tabs>
        <w:ind w:left="284" w:right="48" w:hanging="284"/>
        <w:rPr>
          <w:rFonts w:ascii="Arial" w:hAnsi="Arial" w:cs="Arial"/>
        </w:rPr>
      </w:pPr>
    </w:p>
    <w:p w:rsidR="00D5023F" w:rsidRPr="00721907" w:rsidRDefault="00D5023F" w:rsidP="00E33152">
      <w:pPr>
        <w:tabs>
          <w:tab w:val="left" w:pos="7371"/>
        </w:tabs>
        <w:ind w:left="284" w:right="48" w:hanging="284"/>
        <w:rPr>
          <w:rFonts w:ascii="Arial" w:hAnsi="Arial" w:cs="Arial"/>
        </w:rPr>
      </w:pPr>
      <w:r w:rsidRPr="00721907">
        <w:rPr>
          <w:rFonts w:ascii="Arial" w:hAnsi="Arial" w:cs="Arial"/>
        </w:rPr>
        <w:t>1.- Vacuno por cabeza</w:t>
      </w:r>
      <w:r w:rsidR="00E33152">
        <w:rPr>
          <w:rFonts w:ascii="Arial" w:hAnsi="Arial" w:cs="Arial"/>
        </w:rPr>
        <w:tab/>
      </w:r>
      <w:r w:rsidRPr="00721907">
        <w:rPr>
          <w:rFonts w:ascii="Arial" w:hAnsi="Arial" w:cs="Arial"/>
        </w:rPr>
        <w:t>$105.29</w:t>
      </w:r>
    </w:p>
    <w:p w:rsidR="00D5023F" w:rsidRPr="00721907" w:rsidRDefault="00E33152" w:rsidP="00E33152">
      <w:pPr>
        <w:tabs>
          <w:tab w:val="left" w:pos="7371"/>
        </w:tabs>
        <w:ind w:left="284" w:right="48" w:hanging="284"/>
        <w:rPr>
          <w:rFonts w:ascii="Arial" w:hAnsi="Arial" w:cs="Arial"/>
        </w:rPr>
      </w:pPr>
      <w:r>
        <w:rPr>
          <w:rFonts w:ascii="Arial" w:hAnsi="Arial" w:cs="Arial"/>
        </w:rPr>
        <w:t>2.- Porcino, por cabeza</w:t>
      </w:r>
      <w:r>
        <w:rPr>
          <w:rFonts w:ascii="Arial" w:hAnsi="Arial" w:cs="Arial"/>
        </w:rPr>
        <w:tab/>
      </w:r>
      <w:r w:rsidR="00D5023F" w:rsidRPr="00721907">
        <w:rPr>
          <w:rFonts w:ascii="Arial" w:hAnsi="Arial" w:cs="Arial"/>
        </w:rPr>
        <w:t>$88.83</w:t>
      </w:r>
    </w:p>
    <w:p w:rsidR="00D5023F" w:rsidRPr="00721907" w:rsidRDefault="00D5023F" w:rsidP="00E33152">
      <w:pPr>
        <w:tabs>
          <w:tab w:val="left" w:pos="7371"/>
        </w:tabs>
        <w:ind w:left="284" w:right="48" w:hanging="284"/>
        <w:rPr>
          <w:rFonts w:ascii="Arial" w:hAnsi="Arial" w:cs="Arial"/>
        </w:rPr>
      </w:pPr>
      <w:r w:rsidRPr="00721907">
        <w:rPr>
          <w:rFonts w:ascii="Arial" w:hAnsi="Arial" w:cs="Arial"/>
        </w:rPr>
        <w:t>3</w:t>
      </w:r>
      <w:r w:rsidR="00E33152">
        <w:rPr>
          <w:rFonts w:ascii="Arial" w:hAnsi="Arial" w:cs="Arial"/>
        </w:rPr>
        <w:t>.- Ovicaprino, por cabeza</w:t>
      </w:r>
      <w:r w:rsidR="00E33152">
        <w:rPr>
          <w:rFonts w:ascii="Arial" w:hAnsi="Arial" w:cs="Arial"/>
        </w:rPr>
        <w:tab/>
      </w:r>
      <w:r w:rsidRPr="00721907">
        <w:rPr>
          <w:rFonts w:ascii="Arial" w:hAnsi="Arial" w:cs="Arial"/>
        </w:rPr>
        <w:t>$40.35</w:t>
      </w:r>
    </w:p>
    <w:p w:rsidR="00D5023F" w:rsidRPr="00721907" w:rsidRDefault="00D5023F" w:rsidP="00E33152">
      <w:pPr>
        <w:tabs>
          <w:tab w:val="left" w:pos="7230"/>
        </w:tabs>
        <w:ind w:left="284" w:right="48" w:hanging="284"/>
        <w:rPr>
          <w:rFonts w:ascii="Arial" w:hAnsi="Arial" w:cs="Arial"/>
        </w:rPr>
      </w:pPr>
    </w:p>
    <w:p w:rsidR="00D5023F" w:rsidRPr="00721907" w:rsidRDefault="00D5023F" w:rsidP="00E33152">
      <w:pPr>
        <w:numPr>
          <w:ilvl w:val="0"/>
          <w:numId w:val="6"/>
        </w:numPr>
        <w:tabs>
          <w:tab w:val="left" w:pos="709"/>
        </w:tabs>
        <w:ind w:left="284" w:right="48" w:hanging="284"/>
        <w:rPr>
          <w:rFonts w:ascii="Arial" w:hAnsi="Arial" w:cs="Arial"/>
        </w:rPr>
      </w:pPr>
      <w:r w:rsidRPr="00721907">
        <w:rPr>
          <w:rFonts w:ascii="Arial" w:hAnsi="Arial" w:cs="Arial"/>
        </w:rPr>
        <w:t>Por el uso de corrales, diariamente</w:t>
      </w:r>
    </w:p>
    <w:p w:rsidR="00D5023F" w:rsidRPr="00721907" w:rsidRDefault="00E33152" w:rsidP="00E33152">
      <w:pPr>
        <w:tabs>
          <w:tab w:val="left" w:pos="6521"/>
        </w:tabs>
        <w:ind w:left="284" w:right="48" w:hanging="284"/>
        <w:rPr>
          <w:rFonts w:ascii="Arial" w:hAnsi="Arial" w:cs="Arial"/>
        </w:rPr>
      </w:pPr>
      <w:r>
        <w:rPr>
          <w:rFonts w:ascii="Arial" w:hAnsi="Arial" w:cs="Arial"/>
        </w:rPr>
        <w:t>1.- Vacuno por cabeza de</w:t>
      </w:r>
      <w:r>
        <w:rPr>
          <w:rFonts w:ascii="Arial" w:hAnsi="Arial" w:cs="Arial"/>
        </w:rPr>
        <w:tab/>
      </w:r>
      <w:r w:rsidR="00D5023F" w:rsidRPr="00721907">
        <w:rPr>
          <w:rFonts w:ascii="Arial" w:hAnsi="Arial" w:cs="Arial"/>
        </w:rPr>
        <w:t>$13.65 a $30.87</w:t>
      </w:r>
    </w:p>
    <w:p w:rsidR="00D5023F" w:rsidRPr="00721907" w:rsidRDefault="00E33152" w:rsidP="00E33152">
      <w:pPr>
        <w:tabs>
          <w:tab w:val="left" w:pos="6663"/>
        </w:tabs>
        <w:ind w:left="284" w:right="48" w:hanging="284"/>
        <w:rPr>
          <w:rFonts w:ascii="Arial" w:hAnsi="Arial" w:cs="Arial"/>
        </w:rPr>
      </w:pPr>
      <w:r>
        <w:rPr>
          <w:rFonts w:ascii="Arial" w:hAnsi="Arial" w:cs="Arial"/>
        </w:rPr>
        <w:t xml:space="preserve">2.-Porcino,por cabeza de </w:t>
      </w:r>
      <w:r>
        <w:rPr>
          <w:rFonts w:ascii="Arial" w:hAnsi="Arial" w:cs="Arial"/>
        </w:rPr>
        <w:tab/>
      </w:r>
      <w:r w:rsidR="00D5023F" w:rsidRPr="00721907">
        <w:rPr>
          <w:rFonts w:ascii="Arial" w:hAnsi="Arial" w:cs="Arial"/>
        </w:rPr>
        <w:t>$5.37a $17.15</w:t>
      </w:r>
    </w:p>
    <w:p w:rsidR="00D5023F" w:rsidRPr="00721907" w:rsidRDefault="00D5023F" w:rsidP="00E33152">
      <w:pPr>
        <w:tabs>
          <w:tab w:val="left" w:pos="7513"/>
        </w:tabs>
        <w:ind w:left="284" w:right="48" w:hanging="284"/>
        <w:rPr>
          <w:rFonts w:ascii="Arial" w:hAnsi="Arial" w:cs="Arial"/>
        </w:rPr>
      </w:pPr>
      <w:r w:rsidRPr="00721907">
        <w:rPr>
          <w:rFonts w:ascii="Arial" w:hAnsi="Arial" w:cs="Arial"/>
        </w:rPr>
        <w:t>3.- Embarque y salida</w:t>
      </w:r>
      <w:r w:rsidR="00E33152">
        <w:rPr>
          <w:rFonts w:ascii="Arial" w:hAnsi="Arial" w:cs="Arial"/>
        </w:rPr>
        <w:t xml:space="preserve"> de ganado porcino por cabeza</w:t>
      </w:r>
      <w:r w:rsidR="00E33152">
        <w:rPr>
          <w:rFonts w:ascii="Arial" w:hAnsi="Arial" w:cs="Arial"/>
        </w:rPr>
        <w:tab/>
      </w:r>
      <w:r w:rsidRPr="00721907">
        <w:rPr>
          <w:rFonts w:ascii="Arial" w:hAnsi="Arial" w:cs="Arial"/>
        </w:rPr>
        <w:t>$9.04</w:t>
      </w:r>
    </w:p>
    <w:p w:rsidR="00D5023F" w:rsidRPr="00721907" w:rsidRDefault="00D5023F" w:rsidP="00E33152">
      <w:pPr>
        <w:tabs>
          <w:tab w:val="left" w:pos="7230"/>
        </w:tabs>
        <w:ind w:left="284" w:right="48" w:hanging="284"/>
        <w:rPr>
          <w:rFonts w:ascii="Arial" w:hAnsi="Arial" w:cs="Arial"/>
        </w:rPr>
      </w:pPr>
    </w:p>
    <w:p w:rsidR="00D5023F" w:rsidRPr="00721907" w:rsidRDefault="00D5023F" w:rsidP="00E33152">
      <w:pPr>
        <w:pStyle w:val="NormalWeb"/>
        <w:numPr>
          <w:ilvl w:val="0"/>
          <w:numId w:val="6"/>
        </w:numPr>
        <w:spacing w:before="0" w:beforeAutospacing="0" w:after="0" w:afterAutospacing="0"/>
        <w:ind w:left="284" w:right="48" w:hanging="284"/>
        <w:jc w:val="both"/>
        <w:rPr>
          <w:rFonts w:ascii="Arial" w:hAnsi="Arial" w:cs="Arial"/>
          <w:sz w:val="22"/>
          <w:szCs w:val="22"/>
        </w:rPr>
      </w:pPr>
      <w:r w:rsidRPr="00721907">
        <w:rPr>
          <w:rFonts w:ascii="Arial" w:hAnsi="Arial" w:cs="Arial"/>
          <w:sz w:val="22"/>
          <w:szCs w:val="22"/>
        </w:rPr>
        <w:t xml:space="preserve">Enmantado de canales de ganado vacuno por cabeza </w:t>
      </w:r>
      <w:r w:rsidRPr="00721907">
        <w:rPr>
          <w:rFonts w:ascii="Arial" w:hAnsi="Arial" w:cs="Arial"/>
          <w:sz w:val="22"/>
          <w:szCs w:val="22"/>
        </w:rPr>
        <w:tab/>
      </w:r>
      <w:r w:rsidRPr="00721907">
        <w:rPr>
          <w:rFonts w:ascii="Arial" w:hAnsi="Arial" w:cs="Arial"/>
          <w:sz w:val="22"/>
          <w:szCs w:val="22"/>
        </w:rPr>
        <w:tab/>
      </w:r>
      <w:r w:rsidR="00E33152">
        <w:rPr>
          <w:rFonts w:ascii="Arial" w:hAnsi="Arial" w:cs="Arial"/>
          <w:sz w:val="22"/>
          <w:szCs w:val="22"/>
        </w:rPr>
        <w:t xml:space="preserve">  </w:t>
      </w:r>
      <w:r w:rsidR="00E33152">
        <w:rPr>
          <w:rFonts w:ascii="Arial" w:hAnsi="Arial" w:cs="Arial"/>
          <w:sz w:val="22"/>
          <w:szCs w:val="22"/>
        </w:rPr>
        <w:tab/>
        <w:t xml:space="preserve">      </w:t>
      </w:r>
      <w:r w:rsidRPr="00721907">
        <w:rPr>
          <w:rFonts w:ascii="Arial" w:hAnsi="Arial" w:cs="Arial"/>
          <w:sz w:val="22"/>
          <w:szCs w:val="22"/>
        </w:rPr>
        <w:t>$21.50</w:t>
      </w:r>
    </w:p>
    <w:p w:rsidR="00E33152" w:rsidRDefault="00E33152" w:rsidP="00E33152">
      <w:pPr>
        <w:pStyle w:val="NormalWeb"/>
        <w:tabs>
          <w:tab w:val="left" w:pos="7230"/>
        </w:tabs>
        <w:spacing w:before="0" w:beforeAutospacing="0" w:after="0" w:afterAutospacing="0"/>
        <w:ind w:right="48"/>
        <w:rPr>
          <w:rFonts w:ascii="Arial" w:hAnsi="Arial" w:cs="Arial"/>
          <w:sz w:val="22"/>
          <w:szCs w:val="22"/>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d) Encierro de cerdos para el sacrificio en horas extraordinarias, además de la mano de obra correspondiente, por cabeza:                                </w:t>
      </w:r>
      <w:r w:rsidR="00E33152">
        <w:rPr>
          <w:rFonts w:ascii="Arial" w:hAnsi="Arial" w:cs="Arial"/>
          <w:sz w:val="22"/>
          <w:szCs w:val="22"/>
        </w:rPr>
        <w:tab/>
        <w:t xml:space="preserve">      </w:t>
      </w:r>
      <w:r w:rsidRPr="00721907">
        <w:rPr>
          <w:rFonts w:ascii="Arial" w:hAnsi="Arial" w:cs="Arial"/>
          <w:sz w:val="22"/>
          <w:szCs w:val="22"/>
        </w:rPr>
        <w:t>$9.60</w:t>
      </w:r>
    </w:p>
    <w:p w:rsidR="00D5023F" w:rsidRPr="00721907" w:rsidRDefault="00D5023F" w:rsidP="00E33152">
      <w:pPr>
        <w:tabs>
          <w:tab w:val="left" w:pos="7230"/>
        </w:tabs>
        <w:ind w:right="48"/>
        <w:rPr>
          <w:rFonts w:ascii="Arial" w:hAnsi="Arial" w:cs="Arial"/>
        </w:rPr>
      </w:pPr>
    </w:p>
    <w:p w:rsidR="00D5023F" w:rsidRPr="00721907" w:rsidRDefault="00D5023F" w:rsidP="00E33152">
      <w:pPr>
        <w:tabs>
          <w:tab w:val="left" w:pos="7230"/>
        </w:tabs>
        <w:ind w:right="48"/>
        <w:rPr>
          <w:rFonts w:ascii="Arial" w:hAnsi="Arial" w:cs="Arial"/>
        </w:rPr>
      </w:pPr>
      <w:r w:rsidRPr="00721907">
        <w:rPr>
          <w:rFonts w:ascii="Arial" w:hAnsi="Arial" w:cs="Arial"/>
        </w:rPr>
        <w:t xml:space="preserve">e) Por refrigeración, cada veinticuatro horas: </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1.- Ganado vacuno, por cabeza:                          </w:t>
      </w:r>
      <w:r w:rsidR="00E33152">
        <w:rPr>
          <w:rFonts w:ascii="Arial" w:hAnsi="Arial" w:cs="Arial"/>
          <w:sz w:val="22"/>
          <w:szCs w:val="22"/>
        </w:rPr>
        <w:tab/>
        <w:t xml:space="preserve">  </w:t>
      </w:r>
      <w:r w:rsidRPr="00721907">
        <w:rPr>
          <w:rFonts w:ascii="Arial" w:hAnsi="Arial" w:cs="Arial"/>
          <w:sz w:val="22"/>
          <w:szCs w:val="22"/>
        </w:rPr>
        <w:t>$ 11.47</w:t>
      </w:r>
    </w:p>
    <w:p w:rsidR="00D5023F" w:rsidRPr="00E33152" w:rsidRDefault="00D5023F" w:rsidP="00E33152">
      <w:pPr>
        <w:tabs>
          <w:tab w:val="left" w:pos="7230"/>
        </w:tabs>
        <w:ind w:right="48"/>
        <w:rPr>
          <w:rFonts w:ascii="Arial" w:hAnsi="Arial" w:cs="Arial"/>
          <w:lang w:val="es-ES"/>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2.- Ganado porcino y ovicaprino, por cabeza:                              </w:t>
      </w:r>
      <w:r w:rsidR="00E33152">
        <w:rPr>
          <w:rFonts w:ascii="Arial" w:hAnsi="Arial" w:cs="Arial"/>
          <w:sz w:val="22"/>
          <w:szCs w:val="22"/>
        </w:rPr>
        <w:tab/>
        <w:t xml:space="preserve">  </w:t>
      </w:r>
      <w:r w:rsidRPr="00721907">
        <w:rPr>
          <w:rFonts w:ascii="Arial" w:hAnsi="Arial" w:cs="Arial"/>
          <w:sz w:val="22"/>
          <w:szCs w:val="22"/>
        </w:rPr>
        <w:t>$ 9.26</w:t>
      </w:r>
    </w:p>
    <w:p w:rsidR="00D5023F" w:rsidRPr="00721907" w:rsidRDefault="00D5023F" w:rsidP="00E33152">
      <w:pPr>
        <w:tabs>
          <w:tab w:val="left" w:pos="7230"/>
        </w:tabs>
        <w:ind w:right="48"/>
        <w:rPr>
          <w:rFonts w:ascii="Arial" w:hAnsi="Arial" w:cs="Arial"/>
        </w:rPr>
      </w:pPr>
    </w:p>
    <w:p w:rsidR="00D5023F" w:rsidRPr="00721907" w:rsidRDefault="00D5023F" w:rsidP="00E33152">
      <w:pPr>
        <w:tabs>
          <w:tab w:val="left" w:pos="7230"/>
        </w:tabs>
        <w:ind w:right="48"/>
        <w:rPr>
          <w:rFonts w:ascii="Arial" w:hAnsi="Arial" w:cs="Arial"/>
        </w:rPr>
      </w:pPr>
    </w:p>
    <w:p w:rsidR="00D5023F" w:rsidRPr="00721907" w:rsidRDefault="00D5023F" w:rsidP="00E33152">
      <w:pPr>
        <w:tabs>
          <w:tab w:val="left" w:pos="7230"/>
        </w:tabs>
        <w:ind w:right="48"/>
        <w:rPr>
          <w:rFonts w:ascii="Arial" w:hAnsi="Arial" w:cs="Arial"/>
        </w:rPr>
      </w:pPr>
      <w:r w:rsidRPr="00721907">
        <w:rPr>
          <w:rFonts w:ascii="Arial" w:hAnsi="Arial" w:cs="Arial"/>
        </w:rPr>
        <w:t xml:space="preserve">La comprobación de propiedad de ganado y permiso sanitario, se exigirá aún cuando aquel no se sacrifique en el rastro municipal. </w:t>
      </w:r>
    </w:p>
    <w:p w:rsidR="00D5023F" w:rsidRPr="00721907" w:rsidRDefault="00D5023F" w:rsidP="00E33152">
      <w:pPr>
        <w:tabs>
          <w:tab w:val="left" w:pos="7230"/>
        </w:tabs>
        <w:ind w:right="48"/>
        <w:rPr>
          <w:rFonts w:ascii="Arial" w:hAnsi="Arial" w:cs="Arial"/>
        </w:rPr>
      </w:pPr>
    </w:p>
    <w:p w:rsidR="00D5023F" w:rsidRPr="00721907" w:rsidRDefault="00D5023F" w:rsidP="00E33152">
      <w:pPr>
        <w:tabs>
          <w:tab w:val="left" w:pos="7230"/>
        </w:tabs>
        <w:ind w:right="48"/>
        <w:rPr>
          <w:rFonts w:ascii="Arial" w:hAnsi="Arial" w:cs="Arial"/>
        </w:rPr>
      </w:pPr>
      <w:r w:rsidRPr="00721907">
        <w:rPr>
          <w:rFonts w:ascii="Arial" w:hAnsi="Arial" w:cs="Arial"/>
        </w:rPr>
        <w:t xml:space="preserve">VII. Venta de productos obtenidos en el rastro: </w:t>
      </w:r>
    </w:p>
    <w:p w:rsidR="00D5023F" w:rsidRPr="00721907" w:rsidRDefault="00D5023F" w:rsidP="00E33152">
      <w:pPr>
        <w:tabs>
          <w:tab w:val="left" w:pos="7230"/>
        </w:tabs>
        <w:ind w:right="48"/>
        <w:rPr>
          <w:rFonts w:ascii="Arial" w:hAnsi="Arial" w:cs="Arial"/>
        </w:rPr>
      </w:pPr>
    </w:p>
    <w:p w:rsidR="00D5023F" w:rsidRPr="00721907" w:rsidRDefault="00D5023F" w:rsidP="00E33152">
      <w:pPr>
        <w:tabs>
          <w:tab w:val="left" w:pos="7230"/>
        </w:tabs>
        <w:ind w:right="48"/>
        <w:rPr>
          <w:rStyle w:val="Textoennegrita"/>
          <w:rFonts w:ascii="Arial" w:hAnsi="Arial" w:cs="Arial"/>
          <w:b w:val="0"/>
          <w:bCs w:val="0"/>
          <w:lang w:eastAsia="es-MX"/>
        </w:rPr>
      </w:pPr>
      <w:r w:rsidRPr="00721907">
        <w:rPr>
          <w:rFonts w:ascii="Arial" w:hAnsi="Arial" w:cs="Arial"/>
        </w:rPr>
        <w:t xml:space="preserve">a) Harina de sangre, por kilogramo: </w:t>
      </w:r>
      <w:r w:rsidR="00E33152">
        <w:rPr>
          <w:rFonts w:ascii="Arial" w:hAnsi="Arial" w:cs="Arial"/>
        </w:rPr>
        <w:tab/>
      </w:r>
      <w:r w:rsidRPr="00721907">
        <w:rPr>
          <w:rFonts w:ascii="Arial" w:hAnsi="Arial" w:cs="Arial"/>
        </w:rPr>
        <w:t>$ 3.75</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Estiércol, por tonelada:                           </w:t>
      </w:r>
      <w:r w:rsidR="00E33152">
        <w:rPr>
          <w:rFonts w:ascii="Arial" w:hAnsi="Arial" w:cs="Arial"/>
          <w:sz w:val="22"/>
          <w:szCs w:val="22"/>
        </w:rPr>
        <w:tab/>
      </w:r>
      <w:r w:rsidRPr="00721907">
        <w:rPr>
          <w:rFonts w:ascii="Arial" w:hAnsi="Arial" w:cs="Arial"/>
          <w:sz w:val="22"/>
          <w:szCs w:val="22"/>
        </w:rPr>
        <w:t>$11.58</w:t>
      </w:r>
    </w:p>
    <w:p w:rsidR="00D5023F" w:rsidRPr="00721907" w:rsidRDefault="00D5023F" w:rsidP="00E33152">
      <w:pPr>
        <w:tabs>
          <w:tab w:val="left" w:pos="7230"/>
        </w:tabs>
        <w:ind w:right="48"/>
        <w:rPr>
          <w:rFonts w:ascii="Arial" w:hAnsi="Arial" w:cs="Arial"/>
        </w:rPr>
      </w:pPr>
    </w:p>
    <w:p w:rsidR="00D5023F" w:rsidRPr="00721907" w:rsidRDefault="00D5023F" w:rsidP="00E33152">
      <w:pPr>
        <w:tabs>
          <w:tab w:val="left" w:pos="7230"/>
        </w:tabs>
        <w:ind w:right="48"/>
        <w:rPr>
          <w:rFonts w:ascii="Arial" w:hAnsi="Arial" w:cs="Arial"/>
        </w:rPr>
      </w:pPr>
      <w:r w:rsidRPr="00721907">
        <w:rPr>
          <w:rFonts w:ascii="Arial" w:hAnsi="Arial" w:cs="Arial"/>
        </w:rPr>
        <w:t xml:space="preserve">VIII. Por autorización de matanza de aves, por cabeza: </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Pavos:                           </w:t>
      </w:r>
      <w:r w:rsidR="00E33152">
        <w:rPr>
          <w:rFonts w:ascii="Arial" w:hAnsi="Arial" w:cs="Arial"/>
          <w:sz w:val="22"/>
          <w:szCs w:val="22"/>
        </w:rPr>
        <w:tab/>
      </w:r>
      <w:r w:rsidRPr="00721907">
        <w:rPr>
          <w:rFonts w:ascii="Arial" w:hAnsi="Arial" w:cs="Arial"/>
          <w:sz w:val="22"/>
          <w:szCs w:val="22"/>
        </w:rPr>
        <w:t>$ 1.54</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Pollos y gallinas:                     </w:t>
      </w:r>
      <w:r w:rsidR="00E33152">
        <w:rPr>
          <w:rFonts w:ascii="Arial" w:hAnsi="Arial" w:cs="Arial"/>
          <w:sz w:val="22"/>
          <w:szCs w:val="22"/>
        </w:rPr>
        <w:tab/>
      </w:r>
      <w:r w:rsidRPr="00721907">
        <w:rPr>
          <w:rFonts w:ascii="Arial" w:hAnsi="Arial" w:cs="Arial"/>
          <w:sz w:val="22"/>
          <w:szCs w:val="22"/>
        </w:rPr>
        <w:t>$ 1.44</w:t>
      </w:r>
    </w:p>
    <w:p w:rsidR="00D5023F" w:rsidRPr="00721907" w:rsidRDefault="00D5023F" w:rsidP="00E33152">
      <w:pPr>
        <w:tabs>
          <w:tab w:val="left" w:pos="7230"/>
        </w:tabs>
        <w:ind w:right="48"/>
        <w:rPr>
          <w:rFonts w:ascii="Arial" w:hAnsi="Arial" w:cs="Arial"/>
        </w:rPr>
      </w:pPr>
    </w:p>
    <w:p w:rsidR="00D5023F" w:rsidRPr="00721907" w:rsidRDefault="00D5023F" w:rsidP="00E33152">
      <w:pPr>
        <w:tabs>
          <w:tab w:val="left" w:pos="7230"/>
        </w:tabs>
        <w:ind w:right="48"/>
        <w:rPr>
          <w:rFonts w:ascii="Arial" w:hAnsi="Arial" w:cs="Arial"/>
        </w:rPr>
      </w:pPr>
      <w:r w:rsidRPr="00721907">
        <w:rPr>
          <w:rFonts w:ascii="Arial" w:hAnsi="Arial" w:cs="Arial"/>
        </w:rPr>
        <w:t xml:space="preserve">Este derecho se causará aún si la matanza se realiza en instalaciones particulares; y </w:t>
      </w:r>
    </w:p>
    <w:p w:rsidR="00D5023F" w:rsidRPr="00721907" w:rsidRDefault="00D5023F" w:rsidP="00E33152">
      <w:pPr>
        <w:tabs>
          <w:tab w:val="left" w:pos="7230"/>
        </w:tabs>
        <w:ind w:right="48"/>
        <w:rPr>
          <w:rFonts w:ascii="Arial" w:hAnsi="Arial" w:cs="Arial"/>
        </w:rPr>
      </w:pPr>
    </w:p>
    <w:p w:rsidR="00D5023F" w:rsidRPr="00721907" w:rsidRDefault="00D5023F" w:rsidP="00E33152">
      <w:pPr>
        <w:pStyle w:val="NormalWeb"/>
        <w:tabs>
          <w:tab w:val="left" w:pos="6521"/>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IX. Por otros servicios que preste el rastro municipal, diferentes a los señalados en este capítulo, por cada uno, de: </w:t>
      </w:r>
      <w:r w:rsidR="00E33152">
        <w:rPr>
          <w:rFonts w:ascii="Arial" w:hAnsi="Arial" w:cs="Arial"/>
          <w:sz w:val="22"/>
          <w:szCs w:val="22"/>
        </w:rPr>
        <w:tab/>
      </w:r>
      <w:r w:rsidRPr="00721907">
        <w:rPr>
          <w:rFonts w:ascii="Arial" w:hAnsi="Arial" w:cs="Arial"/>
          <w:sz w:val="22"/>
          <w:szCs w:val="22"/>
        </w:rPr>
        <w:t>$13.01</w:t>
      </w:r>
      <w:r w:rsidR="00E33152">
        <w:rPr>
          <w:rFonts w:ascii="Arial" w:hAnsi="Arial" w:cs="Arial"/>
          <w:sz w:val="22"/>
          <w:szCs w:val="22"/>
        </w:rPr>
        <w:t xml:space="preserve"> </w:t>
      </w:r>
      <w:r w:rsidRPr="00721907">
        <w:rPr>
          <w:rFonts w:ascii="Arial" w:hAnsi="Arial" w:cs="Arial"/>
          <w:sz w:val="22"/>
          <w:szCs w:val="22"/>
        </w:rPr>
        <w:t>a $ 50.00</w:t>
      </w:r>
    </w:p>
    <w:p w:rsidR="00D5023F" w:rsidRPr="00721907" w:rsidRDefault="00D5023F" w:rsidP="00D5023F">
      <w:pPr>
        <w:ind w:right="48"/>
        <w:rPr>
          <w:rStyle w:val="Textoennegrita"/>
          <w:rFonts w:ascii="Arial" w:hAnsi="Arial" w:cs="Arial"/>
          <w:b w:val="0"/>
          <w:bCs w:val="0"/>
          <w:lang w:eastAsia="es-MX"/>
        </w:rPr>
      </w:pP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Para los efectos de la aplicación de este capítulo, los horarios de labores al igual que las cuotas correspondientes a los servicios, deberán estar a la vista del público. El horario será: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b/>
          <w:bCs/>
        </w:rPr>
      </w:pPr>
      <w:r w:rsidRPr="00721907">
        <w:rPr>
          <w:rFonts w:ascii="Arial" w:hAnsi="Arial" w:cs="Arial"/>
        </w:rPr>
        <w:t>De lunes a viernes, de 9:00 a 15:00 horas.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SECCIÓN DÉCIMA SEGUNDA</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DEL REGISTRO CIVIL</w:t>
      </w:r>
    </w:p>
    <w:p w:rsidR="00D5023F" w:rsidRPr="00721907" w:rsidRDefault="00D5023F" w:rsidP="00D5023F">
      <w:pPr>
        <w:ind w:right="48"/>
        <w:rPr>
          <w:rStyle w:val="Textoennegrita"/>
          <w:rFonts w:ascii="Arial" w:hAnsi="Arial" w:cs="Arial"/>
          <w:lang w:eastAsia="es-MX"/>
        </w:rPr>
      </w:pPr>
    </w:p>
    <w:p w:rsidR="00D5023F" w:rsidRPr="00721907" w:rsidRDefault="00D5023F" w:rsidP="00D5023F">
      <w:pPr>
        <w:ind w:right="48"/>
        <w:rPr>
          <w:rFonts w:ascii="Arial" w:hAnsi="Arial" w:cs="Arial"/>
        </w:rPr>
      </w:pPr>
      <w:r w:rsidRPr="00721907">
        <w:rPr>
          <w:rFonts w:ascii="Arial" w:hAnsi="Arial" w:cs="Arial"/>
        </w:rPr>
        <w:t xml:space="preserve">Artículo 77.- Las personas físicas que requieran los servicios del registro civil, en los términos de esta sección, pagarán previamente los derechos correspondientes, conforme a la siguiente: </w:t>
      </w:r>
    </w:p>
    <w:p w:rsidR="00D5023F" w:rsidRPr="00721907" w:rsidRDefault="00D5023F" w:rsidP="00D5023F">
      <w:pPr>
        <w:ind w:right="48"/>
        <w:rPr>
          <w:rStyle w:val="Textoennegrita"/>
          <w:rFonts w:ascii="Arial" w:hAnsi="Arial" w:cs="Arial"/>
          <w:b w:val="0"/>
          <w:bCs w:val="0"/>
          <w:lang w:eastAsia="es-MX"/>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TARIFA</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 En las oficinas, dentro del horario normal: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a) Matrimonios, cada uno:                         </w:t>
      </w:r>
      <w:r w:rsidR="00E33152">
        <w:rPr>
          <w:rFonts w:ascii="Arial" w:hAnsi="Arial" w:cs="Arial"/>
          <w:sz w:val="22"/>
          <w:szCs w:val="22"/>
        </w:rPr>
        <w:tab/>
      </w:r>
      <w:r w:rsidR="00E33152">
        <w:rPr>
          <w:rFonts w:ascii="Arial" w:hAnsi="Arial" w:cs="Arial"/>
          <w:sz w:val="22"/>
          <w:szCs w:val="22"/>
        </w:rPr>
        <w:tab/>
      </w:r>
      <w:r w:rsidR="00E33152">
        <w:rPr>
          <w:rFonts w:ascii="Arial" w:hAnsi="Arial" w:cs="Arial"/>
          <w:sz w:val="22"/>
          <w:szCs w:val="22"/>
        </w:rPr>
        <w:tab/>
      </w:r>
      <w:r w:rsidR="00E33152">
        <w:rPr>
          <w:rFonts w:ascii="Arial" w:hAnsi="Arial" w:cs="Arial"/>
          <w:sz w:val="22"/>
          <w:szCs w:val="22"/>
        </w:rPr>
        <w:tab/>
      </w:r>
      <w:r w:rsidR="00E33152">
        <w:rPr>
          <w:rFonts w:ascii="Arial" w:hAnsi="Arial" w:cs="Arial"/>
          <w:sz w:val="22"/>
          <w:szCs w:val="22"/>
        </w:rPr>
        <w:tab/>
      </w:r>
      <w:r w:rsidRPr="00721907">
        <w:rPr>
          <w:rFonts w:ascii="Arial" w:hAnsi="Arial" w:cs="Arial"/>
          <w:sz w:val="22"/>
          <w:szCs w:val="22"/>
        </w:rPr>
        <w:t>$ 214.00</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b) Los demás actos, excepto defunciones, cada uno:      </w:t>
      </w:r>
      <w:r w:rsidR="00E33152">
        <w:rPr>
          <w:rFonts w:ascii="Arial" w:hAnsi="Arial" w:cs="Arial"/>
          <w:sz w:val="22"/>
          <w:szCs w:val="22"/>
        </w:rPr>
        <w:tab/>
      </w:r>
      <w:r w:rsidR="00E33152">
        <w:rPr>
          <w:rFonts w:ascii="Arial" w:hAnsi="Arial" w:cs="Arial"/>
          <w:sz w:val="22"/>
          <w:szCs w:val="22"/>
        </w:rPr>
        <w:tab/>
      </w:r>
      <w:r w:rsidR="00E33152">
        <w:rPr>
          <w:rFonts w:ascii="Arial" w:hAnsi="Arial" w:cs="Arial"/>
          <w:sz w:val="22"/>
          <w:szCs w:val="22"/>
        </w:rPr>
        <w:tab/>
      </w:r>
      <w:r w:rsidRPr="00721907">
        <w:rPr>
          <w:rFonts w:ascii="Arial" w:hAnsi="Arial" w:cs="Arial"/>
          <w:sz w:val="22"/>
          <w:szCs w:val="22"/>
        </w:rPr>
        <w:t>$ 98.56</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II. A domicilio y/o fuera del horario normal:</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a) Matrimonios en horas hábiles de oficina, cada uno: </w:t>
      </w:r>
      <w:r w:rsidR="00E33152">
        <w:rPr>
          <w:rFonts w:ascii="Arial" w:hAnsi="Arial" w:cs="Arial"/>
        </w:rPr>
        <w:tab/>
      </w:r>
      <w:r w:rsidR="00E33152">
        <w:rPr>
          <w:rFonts w:ascii="Arial" w:hAnsi="Arial" w:cs="Arial"/>
        </w:rPr>
        <w:tab/>
      </w:r>
      <w:r w:rsidR="00E33152">
        <w:rPr>
          <w:rFonts w:ascii="Arial" w:hAnsi="Arial" w:cs="Arial"/>
        </w:rPr>
        <w:tab/>
      </w:r>
      <w:r w:rsidRPr="00721907">
        <w:rPr>
          <w:rFonts w:ascii="Arial" w:hAnsi="Arial" w:cs="Arial"/>
        </w:rPr>
        <w:t>$ 404.40</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b) Matrimonios en horas inhábiles de oficina, cada uno:                         </w:t>
      </w:r>
      <w:r w:rsidR="00E33152">
        <w:rPr>
          <w:rFonts w:ascii="Arial" w:hAnsi="Arial" w:cs="Arial"/>
          <w:sz w:val="22"/>
          <w:szCs w:val="22"/>
        </w:rPr>
        <w:tab/>
      </w:r>
      <w:r w:rsidRPr="00721907">
        <w:rPr>
          <w:rFonts w:ascii="Arial" w:hAnsi="Arial" w:cs="Arial"/>
          <w:sz w:val="22"/>
          <w:szCs w:val="22"/>
        </w:rPr>
        <w:t>$ 672.00</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c) Los demás actos en horas hábiles de oficina, cada uno: </w:t>
      </w:r>
      <w:r w:rsidR="00E33152">
        <w:rPr>
          <w:rFonts w:ascii="Arial" w:hAnsi="Arial" w:cs="Arial"/>
        </w:rPr>
        <w:tab/>
      </w:r>
      <w:r w:rsidR="00E33152">
        <w:rPr>
          <w:rFonts w:ascii="Arial" w:hAnsi="Arial" w:cs="Arial"/>
        </w:rPr>
        <w:tab/>
      </w:r>
      <w:r w:rsidRPr="00721907">
        <w:rPr>
          <w:rFonts w:ascii="Arial" w:hAnsi="Arial" w:cs="Arial"/>
        </w:rPr>
        <w:t>$ 303.00</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d) Los demás actos en horas inhábiles de oficina, cada uno:                     $ 494.00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III. Por las anotaciones e inserciones en las actas del registro civil se pagará el derecho conforme a las siguientes tarifas: </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a) De cambio de régimen patrimonial en el matrimonio: </w:t>
      </w:r>
      <w:r w:rsidR="00E33152">
        <w:rPr>
          <w:rFonts w:ascii="Arial" w:hAnsi="Arial" w:cs="Arial"/>
        </w:rPr>
        <w:tab/>
      </w:r>
      <w:r w:rsidR="00E33152">
        <w:rPr>
          <w:rFonts w:ascii="Arial" w:hAnsi="Arial" w:cs="Arial"/>
        </w:rPr>
        <w:tab/>
      </w:r>
      <w:r w:rsidR="00E33152">
        <w:rPr>
          <w:rFonts w:ascii="Arial" w:hAnsi="Arial" w:cs="Arial"/>
        </w:rPr>
        <w:tab/>
        <w:t xml:space="preserve">    </w:t>
      </w:r>
      <w:r w:rsidRPr="00721907">
        <w:rPr>
          <w:rFonts w:ascii="Arial" w:hAnsi="Arial" w:cs="Arial"/>
        </w:rPr>
        <w:t>$ 178.00</w:t>
      </w:r>
    </w:p>
    <w:p w:rsidR="00D5023F" w:rsidRPr="00E33152" w:rsidRDefault="00D5023F" w:rsidP="00E33152">
      <w:pPr>
        <w:pStyle w:val="NormalWeb"/>
        <w:numPr>
          <w:ilvl w:val="1"/>
          <w:numId w:val="13"/>
        </w:numPr>
        <w:tabs>
          <w:tab w:val="clear" w:pos="-684"/>
          <w:tab w:val="num" w:pos="284"/>
        </w:tabs>
        <w:spacing w:before="0" w:beforeAutospacing="0" w:after="0" w:afterAutospacing="0"/>
        <w:ind w:left="284" w:right="48" w:hanging="284"/>
        <w:jc w:val="both"/>
        <w:rPr>
          <w:rFonts w:ascii="Arial" w:hAnsi="Arial" w:cs="Arial"/>
          <w:sz w:val="22"/>
          <w:szCs w:val="22"/>
        </w:rPr>
      </w:pPr>
      <w:r w:rsidRPr="00721907">
        <w:rPr>
          <w:rFonts w:ascii="Arial" w:hAnsi="Arial" w:cs="Arial"/>
          <w:sz w:val="22"/>
          <w:szCs w:val="22"/>
        </w:rPr>
        <w:t xml:space="preserve">De actas de defunción de personas fallecidas fuera del Municipio o en el extranjero, de: </w:t>
      </w:r>
      <w:r w:rsidR="00E33152">
        <w:rPr>
          <w:rFonts w:ascii="Arial" w:hAnsi="Arial" w:cs="Arial"/>
          <w:sz w:val="22"/>
          <w:szCs w:val="22"/>
        </w:rPr>
        <w:tab/>
      </w:r>
      <w:r w:rsidR="00E33152">
        <w:rPr>
          <w:rFonts w:ascii="Arial" w:hAnsi="Arial" w:cs="Arial"/>
          <w:sz w:val="22"/>
          <w:szCs w:val="22"/>
        </w:rPr>
        <w:tab/>
      </w:r>
      <w:r w:rsidR="00E33152">
        <w:rPr>
          <w:rFonts w:ascii="Arial" w:hAnsi="Arial" w:cs="Arial"/>
          <w:sz w:val="22"/>
          <w:szCs w:val="22"/>
        </w:rPr>
        <w:tab/>
      </w:r>
      <w:r w:rsidR="00E33152">
        <w:rPr>
          <w:rFonts w:ascii="Arial" w:hAnsi="Arial" w:cs="Arial"/>
          <w:sz w:val="22"/>
          <w:szCs w:val="22"/>
        </w:rPr>
        <w:tab/>
      </w:r>
      <w:r w:rsidR="00E33152">
        <w:rPr>
          <w:rFonts w:ascii="Arial" w:hAnsi="Arial" w:cs="Arial"/>
          <w:sz w:val="22"/>
          <w:szCs w:val="22"/>
        </w:rPr>
        <w:tab/>
      </w:r>
      <w:r w:rsidR="00E33152">
        <w:rPr>
          <w:rFonts w:ascii="Arial" w:hAnsi="Arial" w:cs="Arial"/>
          <w:sz w:val="22"/>
          <w:szCs w:val="22"/>
        </w:rPr>
        <w:tab/>
      </w:r>
      <w:r w:rsidR="00E33152" w:rsidRPr="00E33152">
        <w:rPr>
          <w:rFonts w:ascii="Arial" w:hAnsi="Arial" w:cs="Arial"/>
          <w:sz w:val="22"/>
          <w:szCs w:val="22"/>
        </w:rPr>
        <w:t xml:space="preserve">          $195.70 a </w:t>
      </w:r>
      <w:r w:rsidRPr="00E33152">
        <w:rPr>
          <w:rFonts w:ascii="Arial" w:hAnsi="Arial" w:cs="Arial"/>
          <w:sz w:val="22"/>
          <w:szCs w:val="22"/>
        </w:rPr>
        <w:t>$ 355.00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IV. Por las anotaciones marginales de reconocimiento y legitimación de descendientes, así como de matrimonios colectivos, no se pagarán los derechos a que se refiere este capítulo.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Para los efectos de la aplicación de este capítulo, los horarios de labores al igual que las cuotas correspondientes a los servicios, deberán estar a la vista del público. El horario será: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De lunes a viernes de 9:00 a 15:00 horas. </w:t>
      </w:r>
    </w:p>
    <w:p w:rsidR="00D5023F" w:rsidRPr="00721907" w:rsidRDefault="00D5023F" w:rsidP="00E33152">
      <w:pPr>
        <w:ind w:right="48"/>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SECCION DÉCIMA TERCERA</w:t>
      </w:r>
    </w:p>
    <w:p w:rsidR="00D5023F" w:rsidRPr="00721907" w:rsidRDefault="00D5023F" w:rsidP="00D5023F">
      <w:pPr>
        <w:ind w:right="48"/>
        <w:jc w:val="center"/>
        <w:rPr>
          <w:rStyle w:val="Textoennegrita"/>
          <w:rFonts w:ascii="Arial" w:hAnsi="Arial" w:cs="Arial"/>
          <w:lang w:eastAsia="es-MX"/>
        </w:rPr>
      </w:pPr>
      <w:r w:rsidRPr="00721907">
        <w:rPr>
          <w:rFonts w:ascii="Arial" w:hAnsi="Arial" w:cs="Arial"/>
          <w:b/>
          <w:bCs/>
          <w:color w:val="000000"/>
          <w:lang w:eastAsia="es-MX"/>
        </w:rPr>
        <w:t>DE LAS CERTIFICACIONES</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Artículo 78.- Los derechos por este concepto se causarán y pagarán, previamente, conforme a la siguiente: </w:t>
      </w: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TARIFA</w:t>
      </w:r>
    </w:p>
    <w:p w:rsidR="00D5023F" w:rsidRPr="00721907" w:rsidRDefault="00D5023F" w:rsidP="00D5023F">
      <w:pPr>
        <w:ind w:right="48"/>
        <w:rPr>
          <w:rFonts w:ascii="Arial" w:hAnsi="Arial" w:cs="Arial"/>
        </w:rPr>
      </w:pPr>
    </w:p>
    <w:p w:rsidR="00D5023F" w:rsidRPr="00721907" w:rsidRDefault="00D5023F" w:rsidP="004352EF">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I. Certificación de firmas, por cada una:                          </w:t>
      </w:r>
      <w:r w:rsidR="004352EF">
        <w:rPr>
          <w:rFonts w:ascii="Arial" w:hAnsi="Arial" w:cs="Arial"/>
          <w:sz w:val="22"/>
          <w:szCs w:val="22"/>
        </w:rPr>
        <w:tab/>
      </w:r>
      <w:r w:rsidRPr="00721907">
        <w:rPr>
          <w:rFonts w:ascii="Arial" w:hAnsi="Arial" w:cs="Arial"/>
          <w:sz w:val="22"/>
          <w:szCs w:val="22"/>
        </w:rPr>
        <w:t>$ 64.50</w:t>
      </w:r>
    </w:p>
    <w:p w:rsidR="00D5023F" w:rsidRPr="00721907" w:rsidRDefault="00D5023F" w:rsidP="004352EF">
      <w:pPr>
        <w:tabs>
          <w:tab w:val="left" w:pos="7230"/>
        </w:tabs>
        <w:ind w:right="48"/>
        <w:rPr>
          <w:rFonts w:ascii="Arial" w:hAnsi="Arial" w:cs="Arial"/>
        </w:rPr>
      </w:pPr>
    </w:p>
    <w:p w:rsidR="00D5023F" w:rsidRPr="00721907" w:rsidRDefault="00D5023F" w:rsidP="004352EF">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II. Expedición de certificados, certificaciones, constancias o copias certificadas inclusive de actos del registro civil, por cada uno:                          </w:t>
      </w:r>
      <w:r w:rsidR="004352EF">
        <w:rPr>
          <w:rFonts w:ascii="Arial" w:hAnsi="Arial" w:cs="Arial"/>
          <w:sz w:val="22"/>
          <w:szCs w:val="22"/>
        </w:rPr>
        <w:tab/>
      </w:r>
      <w:r w:rsidRPr="00721907">
        <w:rPr>
          <w:rFonts w:ascii="Arial" w:hAnsi="Arial" w:cs="Arial"/>
          <w:sz w:val="22"/>
          <w:szCs w:val="22"/>
        </w:rPr>
        <w:t>$ 64.50</w:t>
      </w:r>
    </w:p>
    <w:p w:rsidR="00D5023F" w:rsidRPr="00721907" w:rsidRDefault="00D5023F" w:rsidP="004352EF">
      <w:pPr>
        <w:tabs>
          <w:tab w:val="left" w:pos="7230"/>
        </w:tabs>
        <w:ind w:right="48"/>
        <w:rPr>
          <w:rFonts w:ascii="Arial" w:hAnsi="Arial" w:cs="Arial"/>
        </w:rPr>
      </w:pPr>
    </w:p>
    <w:p w:rsidR="00D5023F" w:rsidRPr="00721907" w:rsidRDefault="00D5023F" w:rsidP="004352EF">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III. Certificado de inexistencia de actas del registro civil, por</w:t>
      </w:r>
      <w:r w:rsidR="004352EF">
        <w:rPr>
          <w:rFonts w:ascii="Arial" w:hAnsi="Arial" w:cs="Arial"/>
          <w:sz w:val="22"/>
          <w:szCs w:val="22"/>
        </w:rPr>
        <w:t xml:space="preserve"> cada uno:       </w:t>
      </w:r>
      <w:r w:rsidRPr="00721907">
        <w:rPr>
          <w:rFonts w:ascii="Arial" w:hAnsi="Arial" w:cs="Arial"/>
          <w:sz w:val="22"/>
          <w:szCs w:val="22"/>
        </w:rPr>
        <w:t>$ 55.68</w:t>
      </w:r>
    </w:p>
    <w:p w:rsidR="00D5023F" w:rsidRPr="00721907" w:rsidRDefault="00D5023F" w:rsidP="004352EF">
      <w:pPr>
        <w:tabs>
          <w:tab w:val="left" w:pos="7230"/>
        </w:tabs>
        <w:ind w:right="48"/>
        <w:rPr>
          <w:rFonts w:ascii="Arial" w:hAnsi="Arial" w:cs="Arial"/>
        </w:rPr>
      </w:pPr>
    </w:p>
    <w:p w:rsidR="00D5023F" w:rsidRPr="00721907" w:rsidRDefault="00D5023F" w:rsidP="004352EF">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IV. Extractos de actas, por cada uno:                         </w:t>
      </w:r>
      <w:r w:rsidR="004352EF">
        <w:rPr>
          <w:rFonts w:ascii="Arial" w:hAnsi="Arial" w:cs="Arial"/>
          <w:sz w:val="22"/>
          <w:szCs w:val="22"/>
        </w:rPr>
        <w:tab/>
      </w:r>
      <w:r w:rsidRPr="00721907">
        <w:rPr>
          <w:rFonts w:ascii="Arial" w:hAnsi="Arial" w:cs="Arial"/>
          <w:sz w:val="22"/>
          <w:szCs w:val="22"/>
        </w:rPr>
        <w:t>$ 64.50</w:t>
      </w:r>
    </w:p>
    <w:p w:rsidR="004352EF" w:rsidRDefault="004352E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V Cuando el certificado, copia o informe requiera búsqueda de antecedentes para dar cumplimiento a lo estipulado en </w:t>
      </w:r>
      <w:smartTag w:uri="urn:schemas-microsoft-com:office:smarttags" w:element="PersonName">
        <w:smartTagPr>
          <w:attr w:name="ProductID" w:val="la Ley"/>
        </w:smartTagPr>
        <w:r w:rsidRPr="00721907">
          <w:rPr>
            <w:rFonts w:ascii="Arial" w:hAnsi="Arial" w:cs="Arial"/>
            <w:sz w:val="22"/>
            <w:szCs w:val="22"/>
          </w:rPr>
          <w:t>la Ley</w:t>
        </w:r>
      </w:smartTag>
      <w:r w:rsidRPr="00721907">
        <w:rPr>
          <w:rFonts w:ascii="Arial" w:hAnsi="Arial" w:cs="Arial"/>
          <w:sz w:val="22"/>
          <w:szCs w:val="22"/>
        </w:rPr>
        <w:t xml:space="preserve"> de Transparencia, excepto copias del registro civil, por cada uno: </w:t>
      </w:r>
      <w:r w:rsidRPr="00721907">
        <w:rPr>
          <w:rFonts w:ascii="Arial" w:hAnsi="Arial" w:cs="Arial"/>
          <w:sz w:val="22"/>
          <w:szCs w:val="22"/>
        </w:rPr>
        <w:tab/>
      </w:r>
      <w:r w:rsidRPr="00721907">
        <w:rPr>
          <w:rFonts w:ascii="Arial" w:hAnsi="Arial" w:cs="Arial"/>
          <w:sz w:val="22"/>
          <w:szCs w:val="22"/>
        </w:rPr>
        <w:tab/>
      </w:r>
      <w:r w:rsidRPr="00721907">
        <w:rPr>
          <w:rFonts w:ascii="Arial" w:hAnsi="Arial" w:cs="Arial"/>
          <w:sz w:val="22"/>
          <w:szCs w:val="22"/>
        </w:rPr>
        <w:tab/>
        <w:t xml:space="preserve">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t xml:space="preserve"> </w:t>
      </w:r>
      <w:r w:rsidRPr="00721907">
        <w:rPr>
          <w:rFonts w:ascii="Arial" w:hAnsi="Arial" w:cs="Arial"/>
          <w:sz w:val="22"/>
          <w:szCs w:val="22"/>
        </w:rPr>
        <w:t>$ 64.50</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VI. Certificado de</w:t>
      </w:r>
      <w:r w:rsidR="004352EF">
        <w:rPr>
          <w:rFonts w:ascii="Arial" w:hAnsi="Arial" w:cs="Arial"/>
        </w:rPr>
        <w:t xml:space="preserve"> residencia, por cada uno: </w:t>
      </w:r>
      <w:r w:rsidR="004352EF">
        <w:rPr>
          <w:rFonts w:ascii="Arial" w:hAnsi="Arial" w:cs="Arial"/>
        </w:rPr>
        <w:tab/>
      </w:r>
      <w:r w:rsidR="004352EF">
        <w:rPr>
          <w:rFonts w:ascii="Arial" w:hAnsi="Arial" w:cs="Arial"/>
        </w:rPr>
        <w:tab/>
      </w:r>
      <w:r w:rsidR="004352EF">
        <w:rPr>
          <w:rFonts w:ascii="Arial" w:hAnsi="Arial" w:cs="Arial"/>
        </w:rPr>
        <w:tab/>
      </w:r>
      <w:r w:rsidR="004352EF">
        <w:rPr>
          <w:rFonts w:ascii="Arial" w:hAnsi="Arial" w:cs="Arial"/>
        </w:rPr>
        <w:tab/>
      </w:r>
      <w:r w:rsidRPr="00721907">
        <w:rPr>
          <w:rFonts w:ascii="Arial" w:hAnsi="Arial" w:cs="Arial"/>
        </w:rPr>
        <w:t>$232.63</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VII Certificados de residencia para fines de naturalización, regularización de situación migratoria y otros fines análogos, por cada uno:                         $ 184.12</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lang w:eastAsia="es-MX"/>
        </w:rPr>
      </w:pPr>
      <w:r w:rsidRPr="00721907">
        <w:rPr>
          <w:rFonts w:ascii="Arial" w:hAnsi="Arial" w:cs="Arial"/>
        </w:rPr>
        <w:t xml:space="preserve">VIII. Certificado médico prenupcial, por cada una de las partes, de: </w:t>
      </w:r>
      <w:r w:rsidR="004352EF">
        <w:rPr>
          <w:rFonts w:ascii="Arial" w:hAnsi="Arial" w:cs="Arial"/>
        </w:rPr>
        <w:tab/>
      </w:r>
      <w:r w:rsidRPr="00721907">
        <w:rPr>
          <w:rFonts w:ascii="Arial" w:hAnsi="Arial" w:cs="Arial"/>
        </w:rPr>
        <w:t>$ 184.12</w:t>
      </w:r>
    </w:p>
    <w:p w:rsidR="004352EF" w:rsidRDefault="004352E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Style w:val="Textoennegrita"/>
          <w:rFonts w:ascii="Arial" w:hAnsi="Arial" w:cs="Arial"/>
          <w:b w:val="0"/>
          <w:bCs w:val="0"/>
          <w:sz w:val="22"/>
          <w:szCs w:val="22"/>
        </w:rPr>
      </w:pPr>
      <w:r w:rsidRPr="00721907">
        <w:rPr>
          <w:rFonts w:ascii="Arial" w:hAnsi="Arial" w:cs="Arial"/>
          <w:sz w:val="22"/>
          <w:szCs w:val="22"/>
        </w:rPr>
        <w:t xml:space="preserve">IX Certificado expedido por el médico veterinario zootecnista, sobre actividades del rastro municipal, por cada uno, de:                                        </w:t>
      </w:r>
      <w:r w:rsidR="004352EF">
        <w:rPr>
          <w:rFonts w:ascii="Arial" w:hAnsi="Arial" w:cs="Arial"/>
          <w:sz w:val="22"/>
          <w:szCs w:val="22"/>
        </w:rPr>
        <w:t xml:space="preserve">     </w:t>
      </w:r>
      <w:r w:rsidRPr="00721907">
        <w:rPr>
          <w:rFonts w:ascii="Arial" w:hAnsi="Arial" w:cs="Arial"/>
          <w:sz w:val="22"/>
          <w:szCs w:val="22"/>
        </w:rPr>
        <w:t>$184.56 a $524.24</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X. Certificado de alcoholemia en los servicios médicos municipales: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a) En horas hábiles, por cada uno: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$ 136.49</w:t>
      </w: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b) En horas inhábiles, por cada uno: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$ 193.38</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XI. Certificaciones de habitabilidad de inmuebles, según el tipo de construcción, por cada uno: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a) Densidad alta: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$ 26.46</w:t>
      </w:r>
    </w:p>
    <w:p w:rsidR="00D5023F" w:rsidRPr="00721907" w:rsidRDefault="00D5023F" w:rsidP="00D5023F">
      <w:pPr>
        <w:ind w:right="48"/>
        <w:rPr>
          <w:rFonts w:ascii="Arial" w:hAnsi="Arial" w:cs="Arial"/>
          <w:lang w:eastAsia="es-MX"/>
        </w:rPr>
      </w:pPr>
      <w:r w:rsidRPr="00721907">
        <w:rPr>
          <w:rFonts w:ascii="Arial" w:hAnsi="Arial" w:cs="Arial"/>
        </w:rPr>
        <w:t xml:space="preserve">b) Densidad media:                          </w:t>
      </w:r>
      <w:r w:rsidR="004352EF">
        <w:rPr>
          <w:rFonts w:ascii="Arial" w:hAnsi="Arial" w:cs="Arial"/>
        </w:rPr>
        <w:tab/>
      </w:r>
      <w:r w:rsidR="004352EF">
        <w:rPr>
          <w:rFonts w:ascii="Arial" w:hAnsi="Arial" w:cs="Arial"/>
        </w:rPr>
        <w:tab/>
      </w:r>
      <w:r w:rsidR="004352EF">
        <w:rPr>
          <w:rFonts w:ascii="Arial" w:hAnsi="Arial" w:cs="Arial"/>
        </w:rPr>
        <w:tab/>
      </w:r>
      <w:r w:rsidR="004352EF">
        <w:rPr>
          <w:rFonts w:ascii="Arial" w:hAnsi="Arial" w:cs="Arial"/>
        </w:rPr>
        <w:tab/>
      </w:r>
      <w:r w:rsidR="004352EF">
        <w:rPr>
          <w:rFonts w:ascii="Arial" w:hAnsi="Arial" w:cs="Arial"/>
        </w:rPr>
        <w:tab/>
      </w:r>
      <w:r w:rsidR="004352EF">
        <w:rPr>
          <w:rFonts w:ascii="Arial" w:hAnsi="Arial" w:cs="Arial"/>
        </w:rPr>
        <w:tab/>
      </w:r>
      <w:r w:rsidRPr="00721907">
        <w:rPr>
          <w:rFonts w:ascii="Arial" w:hAnsi="Arial" w:cs="Arial"/>
        </w:rPr>
        <w:t>$ 36.60</w:t>
      </w: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c) Densidad baja: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$ 49.29</w:t>
      </w: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d) Densidad mínima: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$ 50.61</w:t>
      </w:r>
    </w:p>
    <w:p w:rsidR="004352EF" w:rsidRDefault="004352E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XII. Expedición de planos por la dependencia municipal de obras públicas, por cada uno: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$86.00</w:t>
      </w:r>
    </w:p>
    <w:p w:rsidR="004352EF" w:rsidRDefault="004352E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XIII. Certificación de planos, por cada uno:                          </w:t>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$ 87.21</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XIV. Dictámenes de usos y destinos: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$ 848.26</w:t>
      </w: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XV. Dictamen de trazo, usos y destinos: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$ 1,680.00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XVI. Certificado de operatividad a los establecimientos destinados a presentar espectáculos públicos, de acuerdo a lo previsto en el artículo 3, fracción VI, de esta ley, según su capacidad: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a) Hasta 250 personas: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$ 388.08</w:t>
      </w: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b) De más de </w:t>
      </w:r>
      <w:smartTag w:uri="urn:schemas-microsoft-com:office:smarttags" w:element="metricconverter">
        <w:smartTagPr>
          <w:attr w:name="ProductID" w:val="250 a"/>
        </w:smartTagPr>
        <w:r w:rsidRPr="00721907">
          <w:rPr>
            <w:rFonts w:ascii="Arial" w:hAnsi="Arial" w:cs="Arial"/>
            <w:sz w:val="22"/>
            <w:szCs w:val="22"/>
          </w:rPr>
          <w:t>250 a</w:t>
        </w:r>
      </w:smartTag>
      <w:r w:rsidRPr="00721907">
        <w:rPr>
          <w:rFonts w:ascii="Arial" w:hAnsi="Arial" w:cs="Arial"/>
          <w:sz w:val="22"/>
          <w:szCs w:val="22"/>
        </w:rPr>
        <w:t xml:space="preserve"> 1,000 personas: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$ 441.22</w:t>
      </w: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c) De más de </w:t>
      </w:r>
      <w:smartTag w:uri="urn:schemas-microsoft-com:office:smarttags" w:element="metricconverter">
        <w:smartTagPr>
          <w:attr w:name="ProductID" w:val="1,000 a"/>
        </w:smartTagPr>
        <w:r w:rsidRPr="00721907">
          <w:rPr>
            <w:rFonts w:ascii="Arial" w:hAnsi="Arial" w:cs="Arial"/>
            <w:sz w:val="22"/>
            <w:szCs w:val="22"/>
          </w:rPr>
          <w:t>1,000 a</w:t>
        </w:r>
      </w:smartTag>
      <w:r w:rsidRPr="00721907">
        <w:rPr>
          <w:rFonts w:ascii="Arial" w:hAnsi="Arial" w:cs="Arial"/>
          <w:sz w:val="22"/>
          <w:szCs w:val="22"/>
        </w:rPr>
        <w:t xml:space="preserve"> 5,000 personas: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$ 643.42</w:t>
      </w: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d) De más de </w:t>
      </w:r>
      <w:smartTag w:uri="urn:schemas-microsoft-com:office:smarttags" w:element="metricconverter">
        <w:smartTagPr>
          <w:attr w:name="ProductID" w:val="5,000 a"/>
        </w:smartTagPr>
        <w:r w:rsidRPr="00721907">
          <w:rPr>
            <w:rFonts w:ascii="Arial" w:hAnsi="Arial" w:cs="Arial"/>
            <w:sz w:val="22"/>
            <w:szCs w:val="22"/>
          </w:rPr>
          <w:t>5,000 a</w:t>
        </w:r>
      </w:smartTag>
      <w:r w:rsidRPr="00721907">
        <w:rPr>
          <w:rFonts w:ascii="Arial" w:hAnsi="Arial" w:cs="Arial"/>
          <w:sz w:val="22"/>
          <w:szCs w:val="22"/>
        </w:rPr>
        <w:t xml:space="preserve"> 10,000 personas: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$ 1,285.52</w:t>
      </w: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e) De más de 10,000 personas: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$ 2,548.43</w:t>
      </w:r>
    </w:p>
    <w:p w:rsidR="00D5023F" w:rsidRPr="00721907" w:rsidRDefault="00D5023F" w:rsidP="00D5023F">
      <w:pPr>
        <w:tabs>
          <w:tab w:val="left" w:pos="2685"/>
        </w:tabs>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XVII. De la resolución administrativa derivada del trámite del divorcio administrativo.</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$128.99</w:t>
      </w:r>
    </w:p>
    <w:p w:rsidR="004352EF" w:rsidRDefault="004352E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XVIII. Los certificados o autorizaciones especiales no previstos en este capítulo, causarán derechos, por cada uno: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$ 61.96</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Los documentos a que alude el presente artículo se entregarán en un plazo de 3 días contados a partir del día siguiente al de la fecha de recepción de la solicitud acompañada del recibo de pago correspondiente.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petición del interesado, dichos documentos se entregarán en un plazo no mayor de 24 horas, cobrándose el doble de la cuota correspondiente.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p>
    <w:p w:rsidR="00D5023F" w:rsidRPr="00721907" w:rsidRDefault="00D5023F" w:rsidP="004352EF">
      <w:pPr>
        <w:ind w:right="48"/>
        <w:jc w:val="center"/>
        <w:rPr>
          <w:rFonts w:ascii="Arial" w:hAnsi="Arial" w:cs="Arial"/>
          <w:b/>
          <w:bCs/>
          <w:color w:val="000000"/>
          <w:lang w:eastAsia="es-MX"/>
        </w:rPr>
      </w:pPr>
      <w:r w:rsidRPr="00721907">
        <w:rPr>
          <w:rFonts w:ascii="Arial" w:hAnsi="Arial" w:cs="Arial"/>
          <w:b/>
          <w:bCs/>
          <w:color w:val="000000"/>
          <w:lang w:eastAsia="es-MX"/>
        </w:rPr>
        <w:t>SECCIÓN DÉCIMA CUARTA</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DEL SERVICIOS DE CATASTRO</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Artículo 79.- Las personas físicas o jurídicas que requieran de los servicios de la dirección o área de catastro que en esta sección se enumeran, pagarán los derechos correspondientes conforme a las siguientes: </w:t>
      </w: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TARIFAS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 Copia de planos: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a) De manzana, por cada lámina: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$ 91.40</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b) Plano general de población o de zona catastral, por cada lámina: </w:t>
      </w:r>
      <w:r w:rsidR="004352EF">
        <w:rPr>
          <w:rFonts w:ascii="Arial" w:hAnsi="Arial" w:cs="Arial"/>
        </w:rPr>
        <w:tab/>
      </w:r>
      <w:r w:rsidRPr="00721907">
        <w:rPr>
          <w:rFonts w:ascii="Arial" w:hAnsi="Arial" w:cs="Arial"/>
        </w:rPr>
        <w:t>$ 99.67</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c) De plano o fotografía de ortofoto: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$ 185.56</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d) Juego de planos, que contienen las tablas de valores unitarios de terrenos y  construcciones de las localidades que comprendan el Municipio:               $ 423.26</w:t>
      </w: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Cuando a los servicios a que se refieren estos incisos se soliciten en papel denominado maduro, se cobrarán además de las cuo</w:t>
      </w:r>
      <w:r w:rsidR="004352EF">
        <w:rPr>
          <w:rFonts w:ascii="Arial" w:hAnsi="Arial" w:cs="Arial"/>
          <w:sz w:val="22"/>
          <w:szCs w:val="22"/>
        </w:rPr>
        <w:t xml:space="preserve">tas previstas:             </w:t>
      </w:r>
      <w:r w:rsidRPr="00721907">
        <w:rPr>
          <w:rFonts w:ascii="Arial" w:hAnsi="Arial" w:cs="Arial"/>
          <w:sz w:val="22"/>
          <w:szCs w:val="22"/>
        </w:rPr>
        <w:t>$ 77.50</w:t>
      </w:r>
    </w:p>
    <w:p w:rsidR="00D5023F" w:rsidRPr="00721907" w:rsidRDefault="00D5023F" w:rsidP="00D5023F">
      <w:pPr>
        <w:ind w:right="48"/>
        <w:rPr>
          <w:rStyle w:val="Textoennegrita"/>
          <w:rFonts w:ascii="Arial" w:hAnsi="Arial" w:cs="Arial"/>
          <w:b w:val="0"/>
          <w:bCs w:val="0"/>
          <w:lang w:eastAsia="es-MX"/>
        </w:rPr>
      </w:pP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 Certificaciones catastrales: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a) Certificado de inscripción de propiedad, por cada predio: </w:t>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$77.50</w:t>
      </w: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Si además se solicita historial, se cobrará por cada búsqueda de antecedentes adicionales: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$ 36.00</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b) Certificado de no-inscripción de propiedad:                          </w:t>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$ 36.00</w:t>
      </w:r>
    </w:p>
    <w:p w:rsidR="004352EF" w:rsidRDefault="004352E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c) Por certificación en copias, por cada hoja:                         </w:t>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xml:space="preserve"> $ 36.00</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d) Por certificación en planos: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$ 77.50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los pensionados, jubilados, discapacitados y los que obtengan algún crédito del INFONAVIT, o de </w:t>
      </w:r>
      <w:smartTag w:uri="urn:schemas-microsoft-com:office:smarttags" w:element="PersonName">
        <w:smartTagPr>
          <w:attr w:name="ProductID" w:val="la Direcci￳n"/>
        </w:smartTagPr>
        <w:r w:rsidRPr="00721907">
          <w:rPr>
            <w:rFonts w:ascii="Arial" w:hAnsi="Arial" w:cs="Arial"/>
          </w:rPr>
          <w:t>la Dirección</w:t>
        </w:r>
      </w:smartTag>
      <w:r w:rsidRPr="00721907">
        <w:rPr>
          <w:rFonts w:ascii="Arial" w:hAnsi="Arial" w:cs="Arial"/>
        </w:rPr>
        <w:t xml:space="preserve"> de Pensiones del Estado, que soliciten los servicios señalados en esta fracción serán beneficiados con el 50% de reducción de los derechos correspondientes: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III. Informes.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a) Informes catastrales, por cada predio: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t xml:space="preserve">   </w:t>
      </w:r>
      <w:r w:rsidRPr="00721907">
        <w:rPr>
          <w:rFonts w:ascii="Arial" w:hAnsi="Arial" w:cs="Arial"/>
          <w:sz w:val="22"/>
          <w:szCs w:val="22"/>
        </w:rPr>
        <w:t>$ 36.06</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b) Expedición de fotocopias del microfilme, por cada hoja simple:                $ 36.06</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c) Informes catastrales, por datos técnicos, por cada predio:                        $ 77.50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IV. Deslindes catastrales: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Por la expedición de deslindes de predios urbanos, con base en planos catastrales existentes: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1.- De </w:t>
      </w:r>
      <w:smartTag w:uri="urn:schemas-microsoft-com:office:smarttags" w:element="metricconverter">
        <w:smartTagPr>
          <w:attr w:name="ProductID" w:val="1 a"/>
        </w:smartTagPr>
        <w:r w:rsidRPr="00721907">
          <w:rPr>
            <w:rFonts w:ascii="Arial" w:hAnsi="Arial" w:cs="Arial"/>
            <w:sz w:val="22"/>
            <w:szCs w:val="22"/>
          </w:rPr>
          <w:t>1 a</w:t>
        </w:r>
      </w:smartTag>
      <w:r w:rsidRPr="00721907">
        <w:rPr>
          <w:rFonts w:ascii="Arial" w:hAnsi="Arial" w:cs="Arial"/>
          <w:sz w:val="22"/>
          <w:szCs w:val="22"/>
        </w:rPr>
        <w:t xml:space="preserve"> </w:t>
      </w:r>
      <w:smartTag w:uri="urn:schemas-microsoft-com:office:smarttags" w:element="metricconverter">
        <w:smartTagPr>
          <w:attr w:name="ProductID" w:val="1,000 metros"/>
        </w:smartTagPr>
        <w:r w:rsidRPr="00721907">
          <w:rPr>
            <w:rFonts w:ascii="Arial" w:hAnsi="Arial" w:cs="Arial"/>
            <w:sz w:val="22"/>
            <w:szCs w:val="22"/>
          </w:rPr>
          <w:t>1,000 metros</w:t>
        </w:r>
      </w:smartTag>
      <w:r w:rsidRPr="00721907">
        <w:rPr>
          <w:rFonts w:ascii="Arial" w:hAnsi="Arial" w:cs="Arial"/>
          <w:sz w:val="22"/>
          <w:szCs w:val="22"/>
        </w:rPr>
        <w:t xml:space="preserve"> cuadrados: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$108.00</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2.- De </w:t>
      </w:r>
      <w:smartTag w:uri="urn:schemas-microsoft-com:office:smarttags" w:element="metricconverter">
        <w:smartTagPr>
          <w:attr w:name="ProductID" w:val="1,000 metros cuadrados"/>
        </w:smartTagPr>
        <w:r w:rsidRPr="00721907">
          <w:rPr>
            <w:rFonts w:ascii="Arial" w:hAnsi="Arial" w:cs="Arial"/>
            <w:sz w:val="22"/>
            <w:szCs w:val="22"/>
          </w:rPr>
          <w:t>1,000 metros cuadrados</w:t>
        </w:r>
      </w:smartTag>
      <w:r w:rsidRPr="00721907">
        <w:rPr>
          <w:rFonts w:ascii="Arial" w:hAnsi="Arial" w:cs="Arial"/>
          <w:sz w:val="22"/>
          <w:szCs w:val="22"/>
        </w:rPr>
        <w:t xml:space="preserve"> en adelante se cobrará la cantidad anterior, más por cada </w:t>
      </w:r>
      <w:smartTag w:uri="urn:schemas-microsoft-com:office:smarttags" w:element="metricconverter">
        <w:smartTagPr>
          <w:attr w:name="ProductID" w:val="100 metros cuadrados"/>
        </w:smartTagPr>
        <w:r w:rsidRPr="00721907">
          <w:rPr>
            <w:rFonts w:ascii="Arial" w:hAnsi="Arial" w:cs="Arial"/>
            <w:sz w:val="22"/>
            <w:szCs w:val="22"/>
          </w:rPr>
          <w:t>100 metros cuadrados</w:t>
        </w:r>
      </w:smartTag>
      <w:r w:rsidRPr="00721907">
        <w:rPr>
          <w:rFonts w:ascii="Arial" w:hAnsi="Arial" w:cs="Arial"/>
          <w:sz w:val="22"/>
          <w:szCs w:val="22"/>
        </w:rPr>
        <w:t xml:space="preserve"> o fracción excedente:                     </w:t>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$ 2.76</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b) Por la revisión de deslindes de predios rústicos: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1.- De </w:t>
      </w:r>
      <w:smartTag w:uri="urn:schemas-microsoft-com:office:smarttags" w:element="metricconverter">
        <w:smartTagPr>
          <w:attr w:name="ProductID" w:val="1 a"/>
        </w:smartTagPr>
        <w:r w:rsidRPr="00721907">
          <w:rPr>
            <w:rFonts w:ascii="Arial" w:hAnsi="Arial" w:cs="Arial"/>
            <w:sz w:val="22"/>
            <w:szCs w:val="22"/>
          </w:rPr>
          <w:t>1 a</w:t>
        </w:r>
      </w:smartTag>
      <w:r w:rsidRPr="00721907">
        <w:rPr>
          <w:rFonts w:ascii="Arial" w:hAnsi="Arial" w:cs="Arial"/>
          <w:sz w:val="22"/>
          <w:szCs w:val="22"/>
        </w:rPr>
        <w:t xml:space="preserve"> </w:t>
      </w:r>
      <w:smartTag w:uri="urn:schemas-microsoft-com:office:smarttags" w:element="metricconverter">
        <w:smartTagPr>
          <w:attr w:name="ProductID" w:val="10,000 metros"/>
        </w:smartTagPr>
        <w:r w:rsidRPr="00721907">
          <w:rPr>
            <w:rFonts w:ascii="Arial" w:hAnsi="Arial" w:cs="Arial"/>
            <w:sz w:val="22"/>
            <w:szCs w:val="22"/>
          </w:rPr>
          <w:t>10,000 metros</w:t>
        </w:r>
      </w:smartTag>
      <w:r w:rsidRPr="00721907">
        <w:rPr>
          <w:rFonts w:ascii="Arial" w:hAnsi="Arial" w:cs="Arial"/>
          <w:sz w:val="22"/>
          <w:szCs w:val="22"/>
        </w:rPr>
        <w:t xml:space="preserve"> cuadrados: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$ 1</w:t>
      </w:r>
      <w:r w:rsidR="004352EF">
        <w:rPr>
          <w:rFonts w:ascii="Arial" w:hAnsi="Arial" w:cs="Arial"/>
          <w:sz w:val="22"/>
          <w:szCs w:val="22"/>
        </w:rPr>
        <w:t>80</w:t>
      </w:r>
      <w:r w:rsidRPr="00721907">
        <w:rPr>
          <w:rFonts w:ascii="Arial" w:hAnsi="Arial" w:cs="Arial"/>
          <w:sz w:val="22"/>
          <w:szCs w:val="22"/>
        </w:rPr>
        <w:t>.00</w:t>
      </w:r>
    </w:p>
    <w:p w:rsidR="00D5023F" w:rsidRPr="00721907" w:rsidRDefault="00D5023F" w:rsidP="00D5023F">
      <w:pPr>
        <w:ind w:right="48"/>
        <w:rPr>
          <w:rStyle w:val="Textoennegrita"/>
          <w:rFonts w:ascii="Arial" w:hAnsi="Arial" w:cs="Arial"/>
          <w:b w:val="0"/>
          <w:bCs w:val="0"/>
          <w:lang w:eastAsia="es-MX"/>
        </w:rPr>
      </w:pP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2.- De más de 10,000 hasta </w:t>
      </w:r>
      <w:smartTag w:uri="urn:schemas-microsoft-com:office:smarttags" w:element="metricconverter">
        <w:smartTagPr>
          <w:attr w:name="ProductID" w:val="50,000 metros"/>
        </w:smartTagPr>
        <w:r w:rsidRPr="00721907">
          <w:rPr>
            <w:rFonts w:ascii="Arial" w:hAnsi="Arial" w:cs="Arial"/>
            <w:sz w:val="22"/>
            <w:szCs w:val="22"/>
          </w:rPr>
          <w:t>50,000 metros</w:t>
        </w:r>
      </w:smartTag>
      <w:r w:rsidRPr="00721907">
        <w:rPr>
          <w:rFonts w:ascii="Arial" w:hAnsi="Arial" w:cs="Arial"/>
          <w:sz w:val="22"/>
          <w:szCs w:val="22"/>
        </w:rPr>
        <w:t xml:space="preserve"> cuadrados:                         </w:t>
      </w:r>
      <w:r w:rsidR="004352EF">
        <w:rPr>
          <w:rFonts w:ascii="Arial" w:hAnsi="Arial" w:cs="Arial"/>
          <w:sz w:val="22"/>
          <w:szCs w:val="22"/>
        </w:rPr>
        <w:tab/>
      </w:r>
      <w:r w:rsidRPr="00721907">
        <w:rPr>
          <w:rFonts w:ascii="Arial" w:hAnsi="Arial" w:cs="Arial"/>
          <w:sz w:val="22"/>
          <w:szCs w:val="22"/>
        </w:rPr>
        <w:t>$ 274.20</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3.- De más de 50,000 hasta </w:t>
      </w:r>
      <w:smartTag w:uri="urn:schemas-microsoft-com:office:smarttags" w:element="metricconverter">
        <w:smartTagPr>
          <w:attr w:name="ProductID" w:val="100,000 metros"/>
        </w:smartTagPr>
        <w:r w:rsidRPr="00721907">
          <w:rPr>
            <w:rFonts w:ascii="Arial" w:hAnsi="Arial" w:cs="Arial"/>
            <w:sz w:val="22"/>
            <w:szCs w:val="22"/>
          </w:rPr>
          <w:t>100,000 metros</w:t>
        </w:r>
      </w:smartTag>
      <w:r w:rsidRPr="00721907">
        <w:rPr>
          <w:rFonts w:ascii="Arial" w:hAnsi="Arial" w:cs="Arial"/>
          <w:sz w:val="22"/>
          <w:szCs w:val="22"/>
        </w:rPr>
        <w:t xml:space="preserve"> cuadrados:        </w:t>
      </w:r>
      <w:r w:rsidR="004352EF">
        <w:rPr>
          <w:rFonts w:ascii="Arial" w:hAnsi="Arial" w:cs="Arial"/>
          <w:sz w:val="22"/>
          <w:szCs w:val="22"/>
        </w:rPr>
        <w:tab/>
      </w:r>
      <w:r w:rsidR="004352EF">
        <w:rPr>
          <w:rFonts w:ascii="Arial" w:hAnsi="Arial" w:cs="Arial"/>
          <w:sz w:val="22"/>
          <w:szCs w:val="22"/>
        </w:rPr>
        <w:tab/>
      </w:r>
      <w:r w:rsidRPr="00721907">
        <w:rPr>
          <w:rFonts w:ascii="Arial" w:hAnsi="Arial" w:cs="Arial"/>
          <w:sz w:val="22"/>
          <w:szCs w:val="22"/>
        </w:rPr>
        <w:t>$ 372.42</w:t>
      </w:r>
    </w:p>
    <w:p w:rsidR="00D5023F" w:rsidRPr="00721907" w:rsidRDefault="00D5023F" w:rsidP="00D5023F">
      <w:pPr>
        <w:ind w:right="48"/>
        <w:rPr>
          <w:rFonts w:ascii="Arial" w:hAnsi="Arial" w:cs="Arial"/>
          <w:lang w:eastAsia="es-MX"/>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4.- De más de </w:t>
      </w:r>
      <w:smartTag w:uri="urn:schemas-microsoft-com:office:smarttags" w:element="metricconverter">
        <w:smartTagPr>
          <w:attr w:name="ProductID" w:val="100,000 metros cuadrados"/>
        </w:smartTagPr>
        <w:r w:rsidRPr="00721907">
          <w:rPr>
            <w:rFonts w:ascii="Arial" w:hAnsi="Arial" w:cs="Arial"/>
            <w:sz w:val="22"/>
            <w:szCs w:val="22"/>
          </w:rPr>
          <w:t>100,000 metros cuadrados</w:t>
        </w:r>
      </w:smartTag>
      <w:r w:rsidRPr="00721907">
        <w:rPr>
          <w:rFonts w:ascii="Arial" w:hAnsi="Arial" w:cs="Arial"/>
          <w:sz w:val="22"/>
          <w:szCs w:val="22"/>
        </w:rPr>
        <w:t xml:space="preserve"> en adelante:                         </w:t>
      </w:r>
      <w:r w:rsidR="004352EF">
        <w:rPr>
          <w:rFonts w:ascii="Arial" w:hAnsi="Arial" w:cs="Arial"/>
          <w:sz w:val="22"/>
          <w:szCs w:val="22"/>
        </w:rPr>
        <w:t xml:space="preserve">   </w:t>
      </w:r>
      <w:r w:rsidRPr="00721907">
        <w:rPr>
          <w:rFonts w:ascii="Arial" w:hAnsi="Arial" w:cs="Arial"/>
          <w:sz w:val="22"/>
          <w:szCs w:val="22"/>
        </w:rPr>
        <w:t>$ 455.33</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V. Por cada dictamen de valor practicado por el área de catastro:               $ 91.40</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a) Hasta $30,000 de valor: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t xml:space="preserve"> </w:t>
      </w:r>
      <w:r w:rsidRPr="00721907">
        <w:rPr>
          <w:rFonts w:ascii="Arial" w:hAnsi="Arial" w:cs="Arial"/>
          <w:sz w:val="22"/>
          <w:szCs w:val="22"/>
        </w:rPr>
        <w:t>$ 364.16</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b) De $ </w:t>
      </w:r>
      <w:smartTag w:uri="urn:schemas-microsoft-com:office:smarttags" w:element="metricconverter">
        <w:smartTagPr>
          <w:attr w:name="ProductID" w:val="30,000.01 a"/>
        </w:smartTagPr>
        <w:r w:rsidRPr="00721907">
          <w:rPr>
            <w:rFonts w:ascii="Arial" w:hAnsi="Arial" w:cs="Arial"/>
          </w:rPr>
          <w:t>30,000.01 a</w:t>
        </w:r>
      </w:smartTag>
      <w:r w:rsidRPr="00721907">
        <w:rPr>
          <w:rFonts w:ascii="Arial" w:hAnsi="Arial" w:cs="Arial"/>
        </w:rPr>
        <w:t xml:space="preserve"> $ 1´000,000.00 se cobrará la cantidad del inciso anterior, más el 2 al millar sobre el excedente a $30,000.00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c) De $ 1´000,000.01 a $ 5´000,000.00 se cobrará la cantidad del inciso anterior más el 1.6 al millar sobre el excedente a $1´000,000.00.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d) De $ 5´000,000.01 en adelante se cobrará la cantidad del inciso anterior más el 0.8 al millar sobre el excedente a $5´000,000.00. </w:t>
      </w:r>
    </w:p>
    <w:p w:rsidR="00D5023F" w:rsidRPr="00721907" w:rsidRDefault="00D5023F" w:rsidP="00D5023F">
      <w:pPr>
        <w:ind w:right="48"/>
        <w:rPr>
          <w:rFonts w:ascii="Arial" w:hAnsi="Arial" w:cs="Arial"/>
        </w:rPr>
      </w:pPr>
    </w:p>
    <w:p w:rsidR="00D5023F" w:rsidRPr="00721907" w:rsidRDefault="00D5023F" w:rsidP="0032389F">
      <w:pPr>
        <w:pStyle w:val="NormalWeb"/>
        <w:numPr>
          <w:ilvl w:val="0"/>
          <w:numId w:val="18"/>
        </w:numPr>
        <w:spacing w:before="0" w:beforeAutospacing="0" w:after="0" w:afterAutospacing="0"/>
        <w:ind w:right="48"/>
        <w:jc w:val="both"/>
        <w:rPr>
          <w:rFonts w:ascii="Arial" w:hAnsi="Arial" w:cs="Arial"/>
          <w:sz w:val="22"/>
          <w:szCs w:val="22"/>
        </w:rPr>
      </w:pPr>
      <w:r w:rsidRPr="00721907">
        <w:rPr>
          <w:rFonts w:ascii="Arial" w:hAnsi="Arial" w:cs="Arial"/>
          <w:sz w:val="22"/>
          <w:szCs w:val="22"/>
        </w:rPr>
        <w:t xml:space="preserve">Por la revisión y autorización del área de catastro, de cada avalúo practicado por otras instituciones o valuadores independientes autorizados por el área de catastro:                                         </w:t>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r>
      <w:r w:rsidR="004352EF">
        <w:rPr>
          <w:rFonts w:ascii="Arial" w:hAnsi="Arial" w:cs="Arial"/>
          <w:sz w:val="22"/>
          <w:szCs w:val="22"/>
        </w:rPr>
        <w:tab/>
        <w:t xml:space="preserve"> </w:t>
      </w:r>
      <w:r w:rsidRPr="00721907">
        <w:rPr>
          <w:rFonts w:ascii="Arial" w:hAnsi="Arial" w:cs="Arial"/>
          <w:sz w:val="22"/>
          <w:szCs w:val="22"/>
        </w:rPr>
        <w:t>$ 103.86</w:t>
      </w: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ind w:right="48"/>
        <w:rPr>
          <w:rFonts w:ascii="Arial" w:hAnsi="Arial" w:cs="Arial"/>
        </w:rPr>
      </w:pPr>
      <w:r w:rsidRPr="00721907">
        <w:rPr>
          <w:rFonts w:ascii="Arial" w:hAnsi="Arial" w:cs="Arial"/>
        </w:rPr>
        <w:t xml:space="preserve">VII. No se causará el pago de derechos por servicios Catastrales: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Cuando las certificaciones, copias certificadas o informes se expidan por las autoridades, siempre y cuando no sean a petición de parte;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b) Las que estén destinadas a exhibirse ante los Tribunales del Trabajo, los Penales o el Ministerio Público, cuando este actúe en el orden penal y se expidan para el juicio de amparo;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c) Las que tengan por objeto probar hechos relacionados con demandas de indemnización civil provenientes de delito;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d) Las que se expidan para juicios de alimentos, cuando sean solicitados por el acreedor alimentista.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e) Cuando los servicios se deriven de actos, contratos de operaciones celebradas con la intervención de organismos públicos de seguridad social, o </w:t>
      </w:r>
      <w:smartTag w:uri="urn:schemas-microsoft-com:office:smarttags" w:element="PersonName">
        <w:smartTagPr>
          <w:attr w:name="ProductID" w:val="la Comisi￳n"/>
        </w:smartTagPr>
        <w:r w:rsidRPr="00721907">
          <w:rPr>
            <w:rFonts w:ascii="Arial" w:hAnsi="Arial" w:cs="Arial"/>
          </w:rPr>
          <w:t>la Comisión</w:t>
        </w:r>
      </w:smartTag>
      <w:r w:rsidRPr="00721907">
        <w:rPr>
          <w:rFonts w:ascii="Arial" w:hAnsi="Arial" w:cs="Arial"/>
        </w:rPr>
        <w:t xml:space="preserve"> para </w:t>
      </w:r>
      <w:smartTag w:uri="urn:schemas-microsoft-com:office:smarttags" w:element="PersonName">
        <w:smartTagPr>
          <w:attr w:name="ProductID" w:val="la Regularizaci￳n"/>
        </w:smartTagPr>
        <w:r w:rsidRPr="00721907">
          <w:rPr>
            <w:rFonts w:ascii="Arial" w:hAnsi="Arial" w:cs="Arial"/>
          </w:rPr>
          <w:t>la Regularización</w:t>
        </w:r>
      </w:smartTag>
      <w:r w:rsidRPr="00721907">
        <w:rPr>
          <w:rFonts w:ascii="Arial" w:hAnsi="Arial" w:cs="Arial"/>
        </w:rPr>
        <w:t xml:space="preserve"> de </w:t>
      </w:r>
      <w:smartTag w:uri="urn:schemas-microsoft-com:office:smarttags" w:element="PersonName">
        <w:smartTagPr>
          <w:attr w:name="ProductID" w:val="la Tenencia"/>
        </w:smartTagPr>
        <w:r w:rsidRPr="00721907">
          <w:rPr>
            <w:rFonts w:ascii="Arial" w:hAnsi="Arial" w:cs="Arial"/>
          </w:rPr>
          <w:t>la Tenencia</w:t>
        </w:r>
      </w:smartTag>
      <w:r w:rsidRPr="00721907">
        <w:rPr>
          <w:rFonts w:ascii="Arial" w:hAnsi="Arial" w:cs="Arial"/>
        </w:rPr>
        <w:t xml:space="preserve"> de </w:t>
      </w:r>
      <w:smartTag w:uri="urn:schemas-microsoft-com:office:smarttags" w:element="PersonName">
        <w:smartTagPr>
          <w:attr w:name="ProductID" w:val="la Tierra"/>
        </w:smartTagPr>
        <w:r w:rsidRPr="00721907">
          <w:rPr>
            <w:rFonts w:ascii="Arial" w:hAnsi="Arial" w:cs="Arial"/>
          </w:rPr>
          <w:t>la Tierra</w:t>
        </w:r>
      </w:smartTag>
      <w:r w:rsidRPr="00721907">
        <w:rPr>
          <w:rFonts w:ascii="Arial" w:hAnsi="Arial" w:cs="Arial"/>
        </w:rPr>
        <w:t xml:space="preserve">, </w:t>
      </w:r>
      <w:smartTag w:uri="urn:schemas-microsoft-com:office:smarttags" w:element="PersonName">
        <w:smartTagPr>
          <w:attr w:name="ProductID" w:val="la Federaci￳n"/>
        </w:smartTagPr>
        <w:r w:rsidRPr="00721907">
          <w:rPr>
            <w:rFonts w:ascii="Arial" w:hAnsi="Arial" w:cs="Arial"/>
          </w:rPr>
          <w:t>la Federación</w:t>
        </w:r>
      </w:smartTag>
      <w:r w:rsidRPr="00721907">
        <w:rPr>
          <w:rFonts w:ascii="Arial" w:hAnsi="Arial" w:cs="Arial"/>
        </w:rPr>
        <w:t xml:space="preserve">, Estado o Municipios.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CAPÍTULO TERCERO</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 OTROS DERECHOS</w:t>
      </w:r>
    </w:p>
    <w:p w:rsidR="00D5023F" w:rsidRPr="00721907" w:rsidRDefault="00D5023F"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SECCIÓN ÚNICA</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 LOS DERECHOS NO ESPECIFICADOS</w:t>
      </w:r>
    </w:p>
    <w:p w:rsidR="00D5023F" w:rsidRPr="00721907" w:rsidRDefault="00D5023F"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Artículo 80.-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 </w:t>
      </w: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TARIFA</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I. Servicios que se presten en horas hábiles, por cada uno, de:   $44.10 a $190.73</w:t>
      </w:r>
    </w:p>
    <w:p w:rsidR="00D5023F" w:rsidRPr="00721907" w:rsidRDefault="00D5023F" w:rsidP="00D5023F">
      <w:pPr>
        <w:ind w:right="48"/>
        <w:rPr>
          <w:rFonts w:ascii="Arial" w:hAnsi="Arial" w:cs="Arial"/>
        </w:rPr>
      </w:pPr>
    </w:p>
    <w:p w:rsidR="00D5023F" w:rsidRPr="00721907" w:rsidRDefault="00D5023F" w:rsidP="007D5742">
      <w:pPr>
        <w:pStyle w:val="Prrafodelista"/>
        <w:numPr>
          <w:ilvl w:val="0"/>
          <w:numId w:val="19"/>
        </w:numPr>
        <w:ind w:left="284" w:right="48" w:hanging="284"/>
        <w:rPr>
          <w:rFonts w:ascii="Arial" w:hAnsi="Arial" w:cs="Arial"/>
        </w:rPr>
      </w:pPr>
      <w:r w:rsidRPr="00721907">
        <w:rPr>
          <w:rFonts w:ascii="Arial" w:hAnsi="Arial" w:cs="Arial"/>
        </w:rPr>
        <w:t>Servicios que se presten en horas inhábiles, por cada uno, de:</w:t>
      </w:r>
    </w:p>
    <w:p w:rsidR="00D5023F" w:rsidRPr="00721907" w:rsidRDefault="00D5023F" w:rsidP="007D5742">
      <w:pPr>
        <w:ind w:left="5664" w:right="48" w:firstLine="708"/>
        <w:rPr>
          <w:rStyle w:val="Textoennegrita"/>
          <w:rFonts w:ascii="Arial" w:hAnsi="Arial" w:cs="Arial"/>
          <w:b w:val="0"/>
          <w:bCs w:val="0"/>
          <w:lang w:eastAsia="es-MX"/>
        </w:rPr>
      </w:pPr>
      <w:r w:rsidRPr="00721907">
        <w:rPr>
          <w:rFonts w:ascii="Arial" w:hAnsi="Arial" w:cs="Arial"/>
        </w:rPr>
        <w:t>$68.36</w:t>
      </w:r>
      <w:r w:rsidR="004352EF">
        <w:rPr>
          <w:rFonts w:ascii="Arial" w:hAnsi="Arial" w:cs="Arial"/>
        </w:rPr>
        <w:t xml:space="preserve"> </w:t>
      </w:r>
      <w:r w:rsidRPr="00721907">
        <w:rPr>
          <w:rFonts w:ascii="Arial" w:hAnsi="Arial" w:cs="Arial"/>
        </w:rPr>
        <w:t>a</w:t>
      </w:r>
      <w:r w:rsidR="004352EF">
        <w:rPr>
          <w:rFonts w:ascii="Arial" w:hAnsi="Arial" w:cs="Arial"/>
        </w:rPr>
        <w:t xml:space="preserve"> </w:t>
      </w:r>
      <w:r w:rsidRPr="00721907">
        <w:rPr>
          <w:rFonts w:ascii="Arial" w:hAnsi="Arial" w:cs="Arial"/>
        </w:rPr>
        <w:t>$ 396.90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III. Servicio de poda o tala de árboles.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a) Poda de árboles hasta de </w:t>
      </w:r>
      <w:smartTag w:uri="urn:schemas-microsoft-com:office:smarttags" w:element="metricconverter">
        <w:smartTagPr>
          <w:attr w:name="ProductID" w:val="10 metros"/>
        </w:smartTagPr>
        <w:r w:rsidRPr="00721907">
          <w:rPr>
            <w:rFonts w:ascii="Arial" w:hAnsi="Arial" w:cs="Arial"/>
            <w:sz w:val="22"/>
            <w:szCs w:val="22"/>
          </w:rPr>
          <w:t>10 metros</w:t>
        </w:r>
      </w:smartTag>
      <w:r w:rsidRPr="00721907">
        <w:rPr>
          <w:rFonts w:ascii="Arial" w:hAnsi="Arial" w:cs="Arial"/>
          <w:sz w:val="22"/>
          <w:szCs w:val="22"/>
        </w:rPr>
        <w:t xml:space="preserve"> de altura, por cada uno:                $ 529.64</w:t>
      </w: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b) Poda de árboles de más de </w:t>
      </w:r>
      <w:smartTag w:uri="urn:schemas-microsoft-com:office:smarttags" w:element="metricconverter">
        <w:smartTagPr>
          <w:attr w:name="ProductID" w:val="10 metros"/>
        </w:smartTagPr>
        <w:r w:rsidRPr="00721907">
          <w:rPr>
            <w:rFonts w:ascii="Arial" w:hAnsi="Arial" w:cs="Arial"/>
            <w:sz w:val="22"/>
            <w:szCs w:val="22"/>
          </w:rPr>
          <w:t>10 metros</w:t>
        </w:r>
      </w:smartTag>
      <w:r w:rsidRPr="00721907">
        <w:rPr>
          <w:rFonts w:ascii="Arial" w:hAnsi="Arial" w:cs="Arial"/>
          <w:sz w:val="22"/>
          <w:szCs w:val="22"/>
        </w:rPr>
        <w:t xml:space="preserve"> de altura, por cada uno:             $ 955.65</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c) Derribo de árboles de hasta </w:t>
      </w:r>
      <w:smartTag w:uri="urn:schemas-microsoft-com:office:smarttags" w:element="metricconverter">
        <w:smartTagPr>
          <w:attr w:name="ProductID" w:val="10 metros"/>
        </w:smartTagPr>
        <w:r w:rsidRPr="00721907">
          <w:rPr>
            <w:rFonts w:ascii="Arial" w:hAnsi="Arial" w:cs="Arial"/>
            <w:sz w:val="22"/>
            <w:szCs w:val="22"/>
          </w:rPr>
          <w:t>10 metros</w:t>
        </w:r>
      </w:smartTag>
      <w:r w:rsidRPr="00721907">
        <w:rPr>
          <w:rFonts w:ascii="Arial" w:hAnsi="Arial" w:cs="Arial"/>
          <w:sz w:val="22"/>
          <w:szCs w:val="22"/>
        </w:rPr>
        <w:t xml:space="preserve"> de altura, por cada uno:             $ 853.34</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d) Derribo de árboles de más de </w:t>
      </w:r>
      <w:smartTag w:uri="urn:schemas-microsoft-com:office:smarttags" w:element="metricconverter">
        <w:smartTagPr>
          <w:attr w:name="ProductID" w:val="10 metros"/>
        </w:smartTagPr>
        <w:r w:rsidRPr="00721907">
          <w:rPr>
            <w:rFonts w:ascii="Arial" w:hAnsi="Arial" w:cs="Arial"/>
            <w:sz w:val="22"/>
            <w:szCs w:val="22"/>
          </w:rPr>
          <w:t>10 metros</w:t>
        </w:r>
      </w:smartTag>
      <w:r w:rsidRPr="00721907">
        <w:rPr>
          <w:rFonts w:ascii="Arial" w:hAnsi="Arial" w:cs="Arial"/>
          <w:sz w:val="22"/>
          <w:szCs w:val="22"/>
        </w:rPr>
        <w:t xml:space="preserve"> de altura, por cada uno:       $ 1,581.43</w:t>
      </w:r>
    </w:p>
    <w:p w:rsidR="00D5023F" w:rsidRPr="00721907" w:rsidRDefault="00D5023F" w:rsidP="00D5023F">
      <w:pPr>
        <w:ind w:right="48"/>
        <w:rPr>
          <w:rStyle w:val="Textoennegrita"/>
          <w:rFonts w:ascii="Arial" w:hAnsi="Arial" w:cs="Arial"/>
          <w:b w:val="0"/>
          <w:bCs w:val="0"/>
          <w:lang w:eastAsia="es-MX"/>
        </w:rPr>
      </w:pP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 </w:t>
      </w:r>
    </w:p>
    <w:p w:rsidR="00D5023F" w:rsidRPr="00721907" w:rsidRDefault="00D5023F" w:rsidP="00D5023F">
      <w:pPr>
        <w:ind w:right="48"/>
        <w:rPr>
          <w:rFonts w:ascii="Arial" w:hAnsi="Arial" w:cs="Arial"/>
        </w:rPr>
      </w:pPr>
    </w:p>
    <w:p w:rsidR="00D5023F" w:rsidRPr="00721907" w:rsidRDefault="00D5023F" w:rsidP="007D5742">
      <w:pPr>
        <w:pStyle w:val="NormalWeb"/>
        <w:numPr>
          <w:ilvl w:val="0"/>
          <w:numId w:val="6"/>
        </w:numPr>
        <w:spacing w:before="0" w:beforeAutospacing="0" w:after="0" w:afterAutospacing="0"/>
        <w:ind w:left="284" w:right="48" w:hanging="284"/>
        <w:jc w:val="both"/>
        <w:rPr>
          <w:rFonts w:ascii="Arial" w:hAnsi="Arial" w:cs="Arial"/>
          <w:sz w:val="22"/>
          <w:szCs w:val="22"/>
        </w:rPr>
      </w:pPr>
      <w:r w:rsidRPr="00721907">
        <w:rPr>
          <w:rFonts w:ascii="Arial" w:hAnsi="Arial" w:cs="Arial"/>
          <w:sz w:val="22"/>
          <w:szCs w:val="22"/>
        </w:rPr>
        <w:t xml:space="preserve">Autorización a particulares para la poda o derribo de árboles, previo dictamen forestal de la dependencia respectiva del Municipio:   </w:t>
      </w:r>
      <w:r w:rsidR="007D5742">
        <w:rPr>
          <w:rFonts w:ascii="Arial" w:hAnsi="Arial" w:cs="Arial"/>
          <w:sz w:val="22"/>
          <w:szCs w:val="22"/>
        </w:rPr>
        <w:t xml:space="preserve">                              </w:t>
      </w:r>
      <w:r w:rsidRPr="00721907">
        <w:rPr>
          <w:rFonts w:ascii="Arial" w:hAnsi="Arial" w:cs="Arial"/>
          <w:sz w:val="22"/>
          <w:szCs w:val="22"/>
        </w:rPr>
        <w:t>$ 193.38</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IV. Explotación de estacionamientos por parte del Municipio; </w:t>
      </w:r>
    </w:p>
    <w:p w:rsidR="00D5023F" w:rsidRPr="00721907" w:rsidRDefault="00D5023F" w:rsidP="00D5023F">
      <w:pPr>
        <w:ind w:right="48"/>
        <w:rPr>
          <w:rFonts w:ascii="Arial" w:hAnsi="Arial" w:cs="Arial"/>
        </w:rPr>
      </w:pPr>
    </w:p>
    <w:p w:rsidR="00D5023F" w:rsidRPr="007D5742" w:rsidRDefault="00D5023F" w:rsidP="00D5023F">
      <w:pPr>
        <w:ind w:right="48"/>
        <w:rPr>
          <w:rFonts w:ascii="Arial" w:hAnsi="Arial" w:cs="Arial"/>
        </w:rPr>
      </w:pPr>
      <w:r w:rsidRPr="00721907">
        <w:rPr>
          <w:rFonts w:ascii="Arial" w:hAnsi="Arial" w:cs="Arial"/>
        </w:rPr>
        <w:t xml:space="preserve">V. Para los efectos de este artículo, se consideran como horas hábiles, las comprendidas de lunes a viernes, de 9:00 a 15:00 horas. </w:t>
      </w:r>
    </w:p>
    <w:p w:rsidR="00D5023F" w:rsidRPr="00721907" w:rsidRDefault="00D5023F" w:rsidP="00D5023F">
      <w:pPr>
        <w:ind w:right="48"/>
        <w:rPr>
          <w:rFonts w:ascii="Arial" w:hAnsi="Arial" w:cs="Arial"/>
          <w:b/>
          <w:bCs/>
          <w:color w:val="000000"/>
          <w:lang w:eastAsia="es-MX"/>
        </w:rPr>
      </w:pPr>
    </w:p>
    <w:p w:rsidR="00D5023F" w:rsidRPr="00721907" w:rsidRDefault="00D5023F" w:rsidP="00D5023F">
      <w:pPr>
        <w:ind w:right="48"/>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CAPÍTULO CUARTO</w:t>
      </w:r>
    </w:p>
    <w:p w:rsidR="00D5023F" w:rsidRPr="00721907" w:rsidRDefault="00D5023F" w:rsidP="00D5023F">
      <w:pPr>
        <w:ind w:right="48"/>
        <w:jc w:val="center"/>
        <w:rPr>
          <w:rFonts w:ascii="Arial" w:hAnsi="Arial" w:cs="Arial"/>
          <w:b/>
          <w:bCs/>
        </w:rPr>
      </w:pPr>
      <w:r w:rsidRPr="00721907">
        <w:rPr>
          <w:rFonts w:ascii="Arial" w:hAnsi="Arial" w:cs="Arial"/>
          <w:b/>
          <w:bCs/>
        </w:rPr>
        <w:t>DE LOS ACCESORIOS DE LOS DERECHOS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Artículo 81.- Los ingresos por concepto de accesorios derivados por la falta de pago de los derechos señalados en este Título de Derechos, son los que se perciben por:</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 Recargos;</w:t>
      </w:r>
    </w:p>
    <w:p w:rsidR="00D5023F" w:rsidRPr="00721907" w:rsidRDefault="00D5023F" w:rsidP="00D5023F">
      <w:pPr>
        <w:ind w:right="48"/>
        <w:rPr>
          <w:rFonts w:ascii="Arial" w:hAnsi="Arial" w:cs="Arial"/>
        </w:rPr>
      </w:pPr>
      <w:r w:rsidRPr="00721907">
        <w:rPr>
          <w:rFonts w:ascii="Arial" w:hAnsi="Arial" w:cs="Arial"/>
        </w:rPr>
        <w:t xml:space="preserve">Los recargos se causarán conforme a lo establecido por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del Estado de Jalisco, en vigor.</w:t>
      </w:r>
    </w:p>
    <w:p w:rsidR="00D5023F" w:rsidRPr="00721907" w:rsidRDefault="00D5023F" w:rsidP="00D5023F">
      <w:pPr>
        <w:ind w:right="48"/>
        <w:rPr>
          <w:rFonts w:ascii="Arial" w:hAnsi="Arial" w:cs="Arial"/>
          <w:color w:val="000000"/>
          <w:lang w:eastAsia="es-MX"/>
        </w:rPr>
      </w:pPr>
      <w:r w:rsidRPr="00721907">
        <w:rPr>
          <w:rFonts w:ascii="Arial" w:hAnsi="Arial" w:cs="Arial"/>
        </w:rPr>
        <w:t>II. Multas;</w:t>
      </w:r>
    </w:p>
    <w:p w:rsidR="00D5023F" w:rsidRPr="00721907" w:rsidRDefault="00D5023F" w:rsidP="00D5023F">
      <w:pPr>
        <w:ind w:right="48"/>
        <w:rPr>
          <w:rFonts w:ascii="Arial" w:hAnsi="Arial" w:cs="Arial"/>
        </w:rPr>
      </w:pPr>
      <w:r w:rsidRPr="00721907">
        <w:rPr>
          <w:rFonts w:ascii="Arial" w:hAnsi="Arial" w:cs="Arial"/>
        </w:rPr>
        <w:t>III. Intereses;</w:t>
      </w:r>
    </w:p>
    <w:p w:rsidR="00D5023F" w:rsidRPr="00721907" w:rsidRDefault="00D5023F" w:rsidP="00D5023F">
      <w:pPr>
        <w:ind w:right="48"/>
        <w:rPr>
          <w:rFonts w:ascii="Arial" w:hAnsi="Arial" w:cs="Arial"/>
        </w:rPr>
      </w:pPr>
      <w:r w:rsidRPr="00721907">
        <w:rPr>
          <w:rFonts w:ascii="Arial" w:hAnsi="Arial" w:cs="Arial"/>
        </w:rPr>
        <w:t>IV. Gastos de ejecución;</w:t>
      </w:r>
    </w:p>
    <w:p w:rsidR="00D5023F" w:rsidRPr="00721907" w:rsidRDefault="00D5023F" w:rsidP="00D5023F">
      <w:pPr>
        <w:ind w:right="48"/>
        <w:rPr>
          <w:rFonts w:ascii="Arial" w:hAnsi="Arial" w:cs="Arial"/>
        </w:rPr>
      </w:pPr>
      <w:r w:rsidRPr="00721907">
        <w:rPr>
          <w:rFonts w:ascii="Arial" w:hAnsi="Arial" w:cs="Arial"/>
        </w:rPr>
        <w:t>V. Indemnizaciones</w:t>
      </w:r>
    </w:p>
    <w:p w:rsidR="00D5023F" w:rsidRPr="00721907" w:rsidRDefault="00D5023F" w:rsidP="00D5023F">
      <w:pPr>
        <w:ind w:right="48"/>
        <w:rPr>
          <w:rFonts w:ascii="Arial" w:hAnsi="Arial" w:cs="Arial"/>
        </w:rPr>
      </w:pPr>
      <w:r w:rsidRPr="00721907">
        <w:rPr>
          <w:rFonts w:ascii="Arial" w:hAnsi="Arial" w:cs="Arial"/>
        </w:rPr>
        <w:t>VI. Otros no especificados.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Artículo 82.- Dichos conceptos son accesorios de los derechos y participan de la naturaleza de éstos.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Artículo 83.- 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Pr="00721907">
        <w:rPr>
          <w:rFonts w:ascii="Arial" w:hAnsi="Arial" w:cs="Arial"/>
          <w:color w:val="000000"/>
          <w:lang w:eastAsia="es-MX"/>
        </w:rPr>
        <w:tab/>
      </w:r>
      <w:r w:rsidRPr="00721907">
        <w:rPr>
          <w:rFonts w:ascii="Arial" w:hAnsi="Arial" w:cs="Arial"/>
          <w:color w:val="000000"/>
          <w:lang w:eastAsia="es-MX"/>
        </w:rPr>
        <w:tab/>
      </w:r>
      <w:r w:rsidRPr="00721907">
        <w:rPr>
          <w:rFonts w:ascii="Arial" w:hAnsi="Arial" w:cs="Arial"/>
          <w:color w:val="000000"/>
          <w:lang w:eastAsia="es-MX"/>
        </w:rPr>
        <w:tab/>
      </w:r>
      <w:r w:rsidRPr="00721907">
        <w:rPr>
          <w:rFonts w:ascii="Arial" w:hAnsi="Arial" w:cs="Arial"/>
          <w:color w:val="000000"/>
          <w:lang w:eastAsia="es-MX"/>
        </w:rPr>
        <w:tab/>
        <w:t>10% a 30%</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rPr>
      </w:pPr>
      <w:r w:rsidRPr="00721907">
        <w:rPr>
          <w:rFonts w:ascii="Arial" w:hAnsi="Arial" w:cs="Arial"/>
        </w:rPr>
        <w:t xml:space="preserve">La falta de pago de los derechos señalados en el artículo 34, fracción IV, de este ordenamiento, se sancionará de acuerdo con el Reglamento respectivo y con las cantidades que señale el Ayuntamiento, previo acuerdo de Ayuntamiento;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rPr>
      </w:pPr>
      <w:r w:rsidRPr="00721907">
        <w:rPr>
          <w:rFonts w:ascii="Arial" w:hAnsi="Arial" w:cs="Arial"/>
        </w:rPr>
        <w:t>Artículo 84.- La tasa de recargos por falta de pago oportuno de los créditos fiscales derivados por la falta de pago de los derechos señalados en el presente título, será del 1% mensual.</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Artículo 85.- </w:t>
      </w:r>
      <w:r w:rsidRPr="00721907">
        <w:rPr>
          <w:rFonts w:ascii="Arial" w:hAnsi="Arial" w:cs="Arial"/>
          <w:color w:val="000000"/>
          <w:lang w:eastAsia="es-MX"/>
        </w:rPr>
        <w:t xml:space="preserve">Cuando se concedan plazos para cubrir créditos fiscales </w:t>
      </w:r>
      <w:r w:rsidRPr="00721907">
        <w:rPr>
          <w:rFonts w:ascii="Arial" w:hAnsi="Arial" w:cs="Arial"/>
        </w:rPr>
        <w:t>derivados por la falta de pago de los derechos señalados en el presente título</w:t>
      </w:r>
      <w:r w:rsidRPr="00721907">
        <w:rPr>
          <w:rFonts w:ascii="Arial" w:hAnsi="Arial" w:cs="Arial"/>
          <w:color w:val="000000"/>
          <w:lang w:eastAsia="es-MX"/>
        </w:rPr>
        <w:t xml:space="preserve">, la tasa de interés será el costo porcentual promedio (C.P.P.), del mes inmediato anterior, que determine el Banco de México.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Artículo 86.- Los gastos de ejecución y de embargo </w:t>
      </w:r>
      <w:r w:rsidRPr="00721907">
        <w:rPr>
          <w:rFonts w:ascii="Arial" w:hAnsi="Arial" w:cs="Arial"/>
        </w:rPr>
        <w:t xml:space="preserve">derivados por la falta de pago de los derechos señalados en el presente título, </w:t>
      </w:r>
      <w:r w:rsidRPr="00721907">
        <w:rPr>
          <w:rFonts w:ascii="Arial" w:hAnsi="Arial" w:cs="Arial"/>
          <w:color w:val="000000"/>
          <w:lang w:eastAsia="es-MX"/>
        </w:rPr>
        <w:t xml:space="preserve">se cubrirán a </w:t>
      </w:r>
      <w:smartTag w:uri="urn:schemas-microsoft-com:office:smarttags" w:element="PersonName">
        <w:smartTagPr>
          <w:attr w:name="ProductID" w:val="la Hacienda Municipal"/>
        </w:smartTagPr>
        <w:r w:rsidRPr="00721907">
          <w:rPr>
            <w:rFonts w:ascii="Arial" w:hAnsi="Arial" w:cs="Arial"/>
            <w:color w:val="000000"/>
            <w:lang w:eastAsia="es-MX"/>
          </w:rPr>
          <w:t>la Hacienda Municipal</w:t>
        </w:r>
      </w:smartTag>
      <w:r w:rsidRPr="00721907">
        <w:rPr>
          <w:rFonts w:ascii="Arial" w:hAnsi="Arial" w:cs="Arial"/>
          <w:color w:val="000000"/>
          <w:lang w:eastAsia="es-MX"/>
        </w:rPr>
        <w:t xml:space="preserve">, conjuntamente con el crédito fiscal, conforme a las siguientes bases: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I. Por gastos de ejecución: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Por la notificación de requerimiento de pago de créditos fiscales, no cubiertos en los plazos establecidos por cada mes de vencimiento.</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a) Cuando se realicen en la cabecera municipal, el 5% sin que su importe sea menor a un salario mínimo general de la zona geográfica a que corresponda el Municipio.</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b) Cuando se realice fuera de la cabecera municipal el 8%, sin que su importe sea menor a un salario mínimo general de la zona geográfica a que corresponda el Municipio.</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II. Por gastos de embargo: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Las diligencias de embargo, así como las de remoción del deudor como depositario, que impliquen extracción de bienes: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a) Cuando se realicen en la cabecera municipal, el 5%; y.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b) Cuando se realicen fuera de la cabecera municipal, el 8%,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III. Los demás gastos que sean erogados en el procedimiento, serán reembolsados al Ayuntamiento por los contribuyentes.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El cobro de honorarios conforme a las tarifas señaladas, en ningún caso, excederá de los siguientes límites: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a) Del importe de 30 días de salario mínimo general vigente en el área geográfica que corresponda al Municipio, por requerimientos no satisfechos dentro de los plazos legales, de cuyo posterior cumplimiento se derive el pago extemporáneo de prestaciones fiscales.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b) Del importe de 45 días de salario mínimo general, por diligencia de embargo y por las de remoción del deudor como depositario, que impliquen extracción de bienes.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Todos los gastos de ejecución serán a cargo del contribuyente, en ningún caso, podrán ser condonados total o parcialmente.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D5023F" w:rsidRPr="00721907" w:rsidRDefault="00D5023F" w:rsidP="00D5023F">
      <w:pPr>
        <w:ind w:right="48"/>
        <w:rPr>
          <w:rFonts w:ascii="Arial" w:hAnsi="Arial" w:cs="Arial"/>
          <w:b/>
          <w:bCs/>
        </w:rPr>
      </w:pPr>
    </w:p>
    <w:p w:rsidR="00D5023F" w:rsidRPr="00721907" w:rsidRDefault="00D5023F" w:rsidP="00D5023F">
      <w:pPr>
        <w:ind w:right="48"/>
        <w:rPr>
          <w:rFonts w:ascii="Arial" w:hAnsi="Arial" w:cs="Arial"/>
          <w:b/>
          <w:bCs/>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TÍTULO QUINTO</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PRODUCTOS</w:t>
      </w:r>
    </w:p>
    <w:p w:rsidR="00D5023F" w:rsidRPr="00721907" w:rsidRDefault="00D5023F"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CAPÍTULO PRIMERO</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 LOS PRODUCTOS DE TIPO CORRIENTE</w:t>
      </w:r>
    </w:p>
    <w:p w:rsidR="00D5023F" w:rsidRPr="00721907" w:rsidRDefault="00D5023F" w:rsidP="00D5023F">
      <w:pPr>
        <w:ind w:right="48"/>
        <w:rPr>
          <w:rFonts w:ascii="Arial" w:hAnsi="Arial" w:cs="Arial"/>
          <w:b/>
          <w:bCs/>
          <w:color w:val="000000"/>
          <w:lang w:eastAsia="es-MX"/>
        </w:rPr>
      </w:pPr>
    </w:p>
    <w:p w:rsidR="00D5023F" w:rsidRPr="00721907" w:rsidRDefault="00D5023F" w:rsidP="00D5023F">
      <w:pPr>
        <w:ind w:right="48"/>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SECCION PRIMERA</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DEL USO, GOCE, APROVECHAMIENTO O EXPLOTACIÓN DE BIENES DE DOMINIO PRIVADO</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Artículo 87.- Las personas físicas o jurídicas que tomen en arrendamiento o concesión toda clase de bienes propiedad del Municipio de dominio privado pagarán a éste las rentas respectivas, de conformidad con las siguientes: </w:t>
      </w: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7D5742">
      <w:pPr>
        <w:pStyle w:val="NormalWeb"/>
        <w:tabs>
          <w:tab w:val="left" w:pos="6237"/>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I. Arrendamiento de locales en el interior de mercados de dominio privado, por metro cuadrado, mensualmente, de:                        </w:t>
      </w:r>
      <w:r w:rsidR="007D5742">
        <w:rPr>
          <w:rFonts w:ascii="Arial" w:hAnsi="Arial" w:cs="Arial"/>
          <w:sz w:val="22"/>
          <w:szCs w:val="22"/>
        </w:rPr>
        <w:tab/>
      </w:r>
      <w:r w:rsidRPr="00721907">
        <w:rPr>
          <w:rFonts w:ascii="Arial" w:hAnsi="Arial" w:cs="Arial"/>
          <w:sz w:val="22"/>
          <w:szCs w:val="22"/>
        </w:rPr>
        <w:t>$ 34.18  a $ 241.23</w:t>
      </w:r>
    </w:p>
    <w:p w:rsidR="00D5023F" w:rsidRPr="00721907" w:rsidRDefault="00D5023F" w:rsidP="007D5742">
      <w:pPr>
        <w:tabs>
          <w:tab w:val="left" w:pos="6237"/>
        </w:tabs>
        <w:ind w:right="48"/>
        <w:rPr>
          <w:rFonts w:ascii="Arial" w:hAnsi="Arial" w:cs="Arial"/>
        </w:rPr>
      </w:pPr>
    </w:p>
    <w:p w:rsidR="00D5023F" w:rsidRPr="00721907" w:rsidRDefault="00D5023F" w:rsidP="007D5742">
      <w:pPr>
        <w:pStyle w:val="NormalWeb"/>
        <w:tabs>
          <w:tab w:val="left" w:pos="6237"/>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II. Arrendamiento de locales exteriores en mercados de dominio privado, por metro cuadrado mensualmente, de:                          </w:t>
      </w:r>
      <w:r w:rsidR="007D5742">
        <w:rPr>
          <w:rFonts w:ascii="Arial" w:hAnsi="Arial" w:cs="Arial"/>
          <w:sz w:val="22"/>
          <w:szCs w:val="22"/>
        </w:rPr>
        <w:tab/>
      </w:r>
      <w:r w:rsidR="007D5742">
        <w:rPr>
          <w:rFonts w:ascii="Arial" w:hAnsi="Arial" w:cs="Arial"/>
          <w:sz w:val="22"/>
          <w:szCs w:val="22"/>
        </w:rPr>
        <w:tab/>
      </w:r>
      <w:r w:rsidRPr="00721907">
        <w:rPr>
          <w:rFonts w:ascii="Arial" w:hAnsi="Arial" w:cs="Arial"/>
          <w:sz w:val="22"/>
          <w:szCs w:val="22"/>
        </w:rPr>
        <w:t xml:space="preserve">$ </w:t>
      </w:r>
      <w:smartTag w:uri="urn:schemas-microsoft-com:office:smarttags" w:element="metricconverter">
        <w:smartTagPr>
          <w:attr w:name="ProductID" w:val="53.58 a"/>
        </w:smartTagPr>
        <w:r w:rsidRPr="00721907">
          <w:rPr>
            <w:rFonts w:ascii="Arial" w:hAnsi="Arial" w:cs="Arial"/>
            <w:sz w:val="22"/>
            <w:szCs w:val="22"/>
          </w:rPr>
          <w:t>53.58 a</w:t>
        </w:r>
      </w:smartTag>
      <w:r w:rsidRPr="00721907">
        <w:rPr>
          <w:rFonts w:ascii="Arial" w:hAnsi="Arial" w:cs="Arial"/>
          <w:sz w:val="22"/>
          <w:szCs w:val="22"/>
        </w:rPr>
        <w:t xml:space="preserve"> $ 361.62</w:t>
      </w:r>
    </w:p>
    <w:p w:rsidR="00D5023F" w:rsidRPr="00721907" w:rsidRDefault="00D5023F" w:rsidP="007D5742">
      <w:pPr>
        <w:tabs>
          <w:tab w:val="left" w:pos="6237"/>
        </w:tabs>
        <w:ind w:right="48"/>
        <w:rPr>
          <w:rFonts w:ascii="Arial" w:hAnsi="Arial" w:cs="Arial"/>
        </w:rPr>
      </w:pPr>
    </w:p>
    <w:p w:rsidR="00D5023F" w:rsidRPr="00721907" w:rsidRDefault="00D5023F" w:rsidP="007D5742">
      <w:pPr>
        <w:pStyle w:val="NormalWeb"/>
        <w:tabs>
          <w:tab w:val="left" w:pos="6237"/>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III. Arrendamiento o concesión de excusados y baños públicos en bienes de dominio privado, por metro cuadrado, mensualmente, de: </w:t>
      </w:r>
      <w:r w:rsidR="007D5742">
        <w:rPr>
          <w:rFonts w:ascii="Arial" w:hAnsi="Arial" w:cs="Arial"/>
          <w:sz w:val="22"/>
          <w:szCs w:val="22"/>
        </w:rPr>
        <w:tab/>
      </w:r>
      <w:r w:rsidRPr="00721907">
        <w:rPr>
          <w:rFonts w:ascii="Arial" w:hAnsi="Arial" w:cs="Arial"/>
          <w:sz w:val="22"/>
          <w:szCs w:val="22"/>
        </w:rPr>
        <w:t>$ 49.30  a  $125.14</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IV. Arrendamiento de inmuebles de dominio privado para anuncios eventuales, por metro cuadrado, diariamente:                           </w:t>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t xml:space="preserve">     </w:t>
      </w:r>
      <w:r w:rsidRPr="00721907">
        <w:rPr>
          <w:rFonts w:ascii="Arial" w:hAnsi="Arial" w:cs="Arial"/>
          <w:sz w:val="22"/>
          <w:szCs w:val="22"/>
        </w:rPr>
        <w:t>$ 3.60</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V. Arrendamiento de inmuebles de dominio privado para anuncios permanentes, por metro cuadrado, mensualmente, de: </w:t>
      </w:r>
      <w:r w:rsidR="007D5742">
        <w:rPr>
          <w:rFonts w:ascii="Arial" w:hAnsi="Arial" w:cs="Arial"/>
        </w:rPr>
        <w:tab/>
      </w:r>
      <w:r w:rsidR="007D5742">
        <w:rPr>
          <w:rFonts w:ascii="Arial" w:hAnsi="Arial" w:cs="Arial"/>
        </w:rPr>
        <w:tab/>
      </w:r>
      <w:r w:rsidR="007D5742">
        <w:rPr>
          <w:rFonts w:ascii="Arial" w:hAnsi="Arial" w:cs="Arial"/>
        </w:rPr>
        <w:tab/>
      </w:r>
      <w:r w:rsidR="007D5742">
        <w:rPr>
          <w:rFonts w:ascii="Arial" w:hAnsi="Arial" w:cs="Arial"/>
        </w:rPr>
        <w:tab/>
      </w:r>
      <w:r w:rsidRPr="00721907">
        <w:rPr>
          <w:rFonts w:ascii="Arial" w:hAnsi="Arial" w:cs="Arial"/>
        </w:rPr>
        <w:t>$ 41.01  a $ 93.71</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Artículo 88.- El importe de las rentas o de los ingresos por las concesiones de otros bienes muebles o inmuebles, propiedad del Municipio de dominio </w:t>
      </w:r>
      <w:r w:rsidRPr="00721907">
        <w:rPr>
          <w:rFonts w:ascii="Arial" w:hAnsi="Arial" w:cs="Arial"/>
          <w:b/>
        </w:rPr>
        <w:t>privado</w:t>
      </w:r>
      <w:r w:rsidRPr="00721907">
        <w:rPr>
          <w:rFonts w:ascii="Arial" w:hAnsi="Arial" w:cs="Arial"/>
        </w:rPr>
        <w:t xml:space="preserve">, no especificados en el artículo anterior, será fijado en los contratos respectivos, previo acuerdo del Ayuntamiento y en los términos del artículo 180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Artículo 89.- En los casos de traspaso de giros instalados en locales de propiedad municipal de dominio privado, el Ayuntamiento se reserva la facultad de autorizar éstos, mediante acuerdo del Ayuntamiento, y fijar los productos correspondientes de conformidad con lo dispuesto por los artículos 83 y 92, fracción IV, segundo párrafo de ésta ley, o rescindir los convenios que, en lo particular celebren los interesados.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Artículo 90- El gasto de luz y fuerza motriz de los locales arrendados de dominio privado, será calculado de acuerdo con el consumo visible de cada uno, y se acumulará al importe del arrendamiento. </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Artículo 91.- Las personas que hagan uso de bienes inmuebles propiedad del Municipio de dominio privado, pagarán los productos correspondientes conforme a la siguiente: </w:t>
      </w: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TARIFA</w:t>
      </w: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I. Excusados y baños públicos en bienes de dominio privado, cada vez que se </w:t>
      </w: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usen, excepto por niños menores de 12 años, los cuales quedan exentos:   $ 4.41</w:t>
      </w:r>
    </w:p>
    <w:p w:rsidR="00D5023F" w:rsidRPr="00721907" w:rsidRDefault="00D5023F" w:rsidP="00D5023F">
      <w:pPr>
        <w:ind w:right="48"/>
        <w:rPr>
          <w:rStyle w:val="Textoennegrita"/>
          <w:rFonts w:ascii="Arial" w:hAnsi="Arial" w:cs="Arial"/>
          <w:b w:val="0"/>
          <w:bCs w:val="0"/>
          <w:lang w:eastAsia="es-MX"/>
        </w:rPr>
      </w:pP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II. Uso de corrales en bienes de dominio privado para guardar animales que transiten en la vía pública sin vigilancia de sus dueños, diariamente, por cada uno: </w:t>
      </w:r>
    </w:p>
    <w:p w:rsidR="00D5023F" w:rsidRPr="00721907" w:rsidRDefault="00D5023F" w:rsidP="00D5023F">
      <w:pPr>
        <w:pStyle w:val="NormalWeb"/>
        <w:spacing w:before="0" w:beforeAutospacing="0" w:after="0" w:afterAutospacing="0"/>
        <w:ind w:right="48"/>
        <w:jc w:val="right"/>
        <w:rPr>
          <w:rFonts w:ascii="Arial" w:hAnsi="Arial" w:cs="Arial"/>
          <w:sz w:val="22"/>
          <w:szCs w:val="22"/>
        </w:rPr>
      </w:pPr>
      <w:r w:rsidRPr="00721907">
        <w:rPr>
          <w:rFonts w:ascii="Arial" w:hAnsi="Arial" w:cs="Arial"/>
          <w:sz w:val="22"/>
          <w:szCs w:val="22"/>
        </w:rPr>
        <w:t>$68.25</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Artículo 92.- El importe de los productos de otros bienes muebles e inmuebles del Municipio de dominio privado no especificado en el artículo anterior, será fijado en los contratos respectivos, previa aprobación por el Ayuntamiento en los términos de los reglamentos municipales respectivos.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Artículo 93.- La explotación de los basureros será objeto de concesión bajo contrato que suscriba el Municipio, cumpliendo con los requisitos previstos en las disposiciones legales y reglamentarias aplicables. </w:t>
      </w:r>
    </w:p>
    <w:p w:rsidR="00D5023F" w:rsidRPr="00721907" w:rsidRDefault="00D5023F" w:rsidP="007D5742">
      <w:pPr>
        <w:ind w:right="48"/>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SECCIÓN SEGUNDA</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 LOS CEMENTERIOS DE DOMINIO PRIVADO</w:t>
      </w:r>
    </w:p>
    <w:p w:rsidR="00D5023F" w:rsidRPr="00721907" w:rsidRDefault="00D5023F" w:rsidP="00D5023F">
      <w:pPr>
        <w:ind w:right="48"/>
        <w:rPr>
          <w:rFonts w:ascii="Arial" w:hAnsi="Arial" w:cs="Arial"/>
          <w:b/>
          <w:bCs/>
          <w:color w:val="000000"/>
          <w:lang w:eastAsia="es-MX"/>
        </w:rPr>
      </w:pPr>
    </w:p>
    <w:p w:rsidR="00D5023F" w:rsidRPr="00721907" w:rsidRDefault="00D5023F" w:rsidP="00D5023F">
      <w:pPr>
        <w:ind w:right="48"/>
        <w:rPr>
          <w:rFonts w:ascii="Arial" w:hAnsi="Arial" w:cs="Arial"/>
          <w:color w:val="000000"/>
        </w:rPr>
      </w:pPr>
      <w:r w:rsidRPr="00721907">
        <w:rPr>
          <w:rFonts w:ascii="Arial" w:hAnsi="Arial" w:cs="Arial"/>
          <w:color w:val="000000"/>
        </w:rPr>
        <w:t xml:space="preserve">Artículo 94.- Las personas físicas o jurídicas que soliciten en uso a perpetuidad o uso temporal lotes en los cementerios municipales de dominio privado la construcción de fosas, pagarán los productos correspondientes de acuerdo a las siguientes: </w:t>
      </w: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TARIFAS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 Lotes en uso a perpetuidad, por metro cuadrado: </w:t>
      </w:r>
    </w:p>
    <w:p w:rsidR="00D5023F" w:rsidRPr="00721907" w:rsidRDefault="00D5023F" w:rsidP="00D5023F">
      <w:pPr>
        <w:ind w:right="48"/>
        <w:rPr>
          <w:rFonts w:ascii="Arial" w:hAnsi="Arial" w:cs="Arial"/>
        </w:rPr>
      </w:pPr>
    </w:p>
    <w:p w:rsidR="00D5023F" w:rsidRPr="00721907" w:rsidRDefault="00D5023F" w:rsidP="00D5023F">
      <w:pPr>
        <w:pStyle w:val="Textoindependiente"/>
        <w:spacing w:after="0"/>
        <w:ind w:right="48"/>
        <w:rPr>
          <w:rFonts w:ascii="Arial" w:hAnsi="Arial" w:cs="Arial"/>
          <w:sz w:val="22"/>
          <w:szCs w:val="22"/>
        </w:rPr>
      </w:pPr>
      <w:r w:rsidRPr="00721907">
        <w:rPr>
          <w:rFonts w:ascii="Arial" w:hAnsi="Arial" w:cs="Arial"/>
          <w:sz w:val="22"/>
          <w:szCs w:val="22"/>
        </w:rPr>
        <w:t xml:space="preserve">a) En clase única                        </w:t>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Pr="00721907">
        <w:rPr>
          <w:rFonts w:ascii="Arial" w:hAnsi="Arial" w:cs="Arial"/>
          <w:sz w:val="22"/>
          <w:szCs w:val="22"/>
        </w:rPr>
        <w:t>$ 181.81</w:t>
      </w:r>
    </w:p>
    <w:p w:rsidR="00D5023F" w:rsidRPr="00721907" w:rsidRDefault="00D5023F" w:rsidP="00D5023F">
      <w:pPr>
        <w:pStyle w:val="Textoindependiente"/>
        <w:spacing w:after="0"/>
        <w:ind w:right="48"/>
        <w:rPr>
          <w:rFonts w:ascii="Arial" w:hAnsi="Arial" w:cs="Arial"/>
          <w:sz w:val="22"/>
          <w:szCs w:val="22"/>
        </w:rPr>
      </w:pPr>
    </w:p>
    <w:p w:rsidR="00D5023F" w:rsidRPr="00721907" w:rsidRDefault="00D5023F" w:rsidP="00D5023F">
      <w:pPr>
        <w:ind w:right="48"/>
        <w:rPr>
          <w:rFonts w:ascii="Arial" w:hAnsi="Arial" w:cs="Arial"/>
        </w:rPr>
      </w:pPr>
      <w:r w:rsidRPr="00721907">
        <w:rPr>
          <w:rFonts w:ascii="Arial" w:hAnsi="Arial" w:cs="Arial"/>
        </w:rPr>
        <w:t xml:space="preserve">Las personas físicas o jurídicas, que estén en uso a perpetuidad de fosas en los cementerios municipales de dominio privado, que decidan traspasar el mismo, pagarán las cuotas equivalentes que, por uso temporal, correspondan como se señala en la fracción II de este artículo.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 Lotes en uso temporal por el término de cinco años, por metro cuadrado: </w:t>
      </w:r>
    </w:p>
    <w:p w:rsidR="00D5023F" w:rsidRPr="00721907" w:rsidRDefault="00D5023F" w:rsidP="00D5023F">
      <w:pPr>
        <w:ind w:right="48"/>
        <w:rPr>
          <w:rFonts w:ascii="Arial" w:hAnsi="Arial" w:cs="Arial"/>
        </w:rPr>
      </w:pPr>
    </w:p>
    <w:p w:rsidR="00D5023F" w:rsidRPr="00721907" w:rsidRDefault="00D5023F" w:rsidP="00D5023F">
      <w:pPr>
        <w:pStyle w:val="Textoindependiente"/>
        <w:spacing w:after="0"/>
        <w:ind w:right="48"/>
        <w:rPr>
          <w:rFonts w:ascii="Arial" w:hAnsi="Arial" w:cs="Arial"/>
          <w:sz w:val="22"/>
          <w:szCs w:val="22"/>
        </w:rPr>
      </w:pPr>
      <w:r w:rsidRPr="00721907">
        <w:rPr>
          <w:rFonts w:ascii="Arial" w:hAnsi="Arial" w:cs="Arial"/>
          <w:sz w:val="22"/>
          <w:szCs w:val="22"/>
        </w:rPr>
        <w:t xml:space="preserve">a) En clase única                          </w:t>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Pr="00721907">
        <w:rPr>
          <w:rFonts w:ascii="Arial" w:hAnsi="Arial" w:cs="Arial"/>
          <w:sz w:val="22"/>
          <w:szCs w:val="22"/>
        </w:rPr>
        <w:t>$ 72.77</w:t>
      </w:r>
    </w:p>
    <w:p w:rsidR="00D5023F" w:rsidRPr="00721907" w:rsidRDefault="00D5023F" w:rsidP="00D5023F">
      <w:pPr>
        <w:pStyle w:val="Textoindependiente"/>
        <w:spacing w:after="0"/>
        <w:ind w:right="48"/>
        <w:rPr>
          <w:rFonts w:ascii="Arial" w:hAnsi="Arial" w:cs="Arial"/>
          <w:sz w:val="22"/>
          <w:szCs w:val="22"/>
        </w:rPr>
      </w:pPr>
    </w:p>
    <w:p w:rsidR="00D5023F" w:rsidRPr="00721907" w:rsidRDefault="00D5023F" w:rsidP="00D5023F">
      <w:pPr>
        <w:pStyle w:val="Textoindependiente"/>
        <w:spacing w:after="0"/>
        <w:ind w:right="48"/>
        <w:rPr>
          <w:rFonts w:ascii="Arial" w:hAnsi="Arial" w:cs="Arial"/>
          <w:sz w:val="22"/>
          <w:szCs w:val="22"/>
        </w:rPr>
      </w:pPr>
      <w:r w:rsidRPr="00721907">
        <w:rPr>
          <w:rFonts w:ascii="Arial" w:hAnsi="Arial" w:cs="Arial"/>
          <w:sz w:val="22"/>
          <w:szCs w:val="22"/>
        </w:rPr>
        <w:t>III. Para el mantenimiento de cada fosa en uso a perpetuidad o en uso temporal se pagarán anualmente por metro cuadrado de fosa:</w:t>
      </w:r>
    </w:p>
    <w:p w:rsidR="00D5023F" w:rsidRPr="00721907" w:rsidRDefault="00D5023F" w:rsidP="00D5023F">
      <w:pPr>
        <w:pStyle w:val="Textoindependiente"/>
        <w:spacing w:after="0"/>
        <w:ind w:right="48"/>
        <w:rPr>
          <w:rFonts w:ascii="Arial" w:hAnsi="Arial" w:cs="Arial"/>
          <w:sz w:val="22"/>
          <w:szCs w:val="22"/>
        </w:rPr>
      </w:pPr>
    </w:p>
    <w:p w:rsidR="00D5023F" w:rsidRPr="00721907" w:rsidRDefault="00D5023F" w:rsidP="00D5023F">
      <w:pPr>
        <w:pStyle w:val="Textoindependiente"/>
        <w:spacing w:after="0"/>
        <w:ind w:right="48"/>
        <w:rPr>
          <w:rFonts w:ascii="Arial" w:hAnsi="Arial" w:cs="Arial"/>
          <w:sz w:val="22"/>
          <w:szCs w:val="22"/>
        </w:rPr>
      </w:pPr>
      <w:r w:rsidRPr="00721907">
        <w:rPr>
          <w:rFonts w:ascii="Arial" w:hAnsi="Arial" w:cs="Arial"/>
          <w:sz w:val="22"/>
          <w:szCs w:val="22"/>
        </w:rPr>
        <w:t xml:space="preserve">a) En clase única                            </w:t>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Pr="00721907">
        <w:rPr>
          <w:rFonts w:ascii="Arial" w:hAnsi="Arial" w:cs="Arial"/>
          <w:sz w:val="22"/>
          <w:szCs w:val="22"/>
        </w:rPr>
        <w:t>$ 32.53</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Para los efectos de la aplicación de este capítulo, las dimensiones de las fosas en los cementerios municipales de dominio privado, serán las siguientes: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1.- Las fosas para adultos tendrán un mínimo de </w:t>
      </w:r>
      <w:smartTag w:uri="urn:schemas-microsoft-com:office:smarttags" w:element="metricconverter">
        <w:smartTagPr>
          <w:attr w:name="ProductID" w:val="2.50 metros"/>
        </w:smartTagPr>
        <w:r w:rsidRPr="00721907">
          <w:rPr>
            <w:rFonts w:ascii="Arial" w:hAnsi="Arial" w:cs="Arial"/>
          </w:rPr>
          <w:t>2.50 metros</w:t>
        </w:r>
      </w:smartTag>
      <w:r w:rsidRPr="00721907">
        <w:rPr>
          <w:rFonts w:ascii="Arial" w:hAnsi="Arial" w:cs="Arial"/>
        </w:rPr>
        <w:t xml:space="preserve"> de largo por </w:t>
      </w:r>
      <w:smartTag w:uri="urn:schemas-microsoft-com:office:smarttags" w:element="metricconverter">
        <w:smartTagPr>
          <w:attr w:name="ProductID" w:val="1 metro"/>
        </w:smartTagPr>
        <w:r w:rsidRPr="00721907">
          <w:rPr>
            <w:rFonts w:ascii="Arial" w:hAnsi="Arial" w:cs="Arial"/>
          </w:rPr>
          <w:t>1 metro</w:t>
        </w:r>
      </w:smartTag>
      <w:r w:rsidRPr="00721907">
        <w:rPr>
          <w:rFonts w:ascii="Arial" w:hAnsi="Arial" w:cs="Arial"/>
        </w:rPr>
        <w:t xml:space="preserve"> de ancho; y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2.- Las fosas para infantes, tendrán un mínimo de </w:t>
      </w:r>
      <w:smartTag w:uri="urn:schemas-microsoft-com:office:smarttags" w:element="metricconverter">
        <w:smartTagPr>
          <w:attr w:name="ProductID" w:val="1.20 metros"/>
        </w:smartTagPr>
        <w:r w:rsidRPr="00721907">
          <w:rPr>
            <w:rFonts w:ascii="Arial" w:hAnsi="Arial" w:cs="Arial"/>
          </w:rPr>
          <w:t>1.20 metros</w:t>
        </w:r>
      </w:smartTag>
      <w:r w:rsidRPr="00721907">
        <w:rPr>
          <w:rFonts w:ascii="Arial" w:hAnsi="Arial" w:cs="Arial"/>
        </w:rPr>
        <w:t xml:space="preserve"> de largo por </w:t>
      </w:r>
      <w:smartTag w:uri="urn:schemas-microsoft-com:office:smarttags" w:element="metricconverter">
        <w:smartTagPr>
          <w:attr w:name="ProductID" w:val="1 metro"/>
        </w:smartTagPr>
        <w:r w:rsidRPr="00721907">
          <w:rPr>
            <w:rFonts w:ascii="Arial" w:hAnsi="Arial" w:cs="Arial"/>
          </w:rPr>
          <w:t>1 metro</w:t>
        </w:r>
      </w:smartTag>
      <w:r w:rsidRPr="00721907">
        <w:rPr>
          <w:rFonts w:ascii="Arial" w:hAnsi="Arial" w:cs="Arial"/>
        </w:rPr>
        <w:t xml:space="preserve"> de ancho. </w:t>
      </w:r>
    </w:p>
    <w:p w:rsidR="00D5023F" w:rsidRPr="00721907" w:rsidRDefault="00D5023F" w:rsidP="00D5023F">
      <w:pPr>
        <w:ind w:right="48"/>
        <w:rPr>
          <w:rFonts w:ascii="Arial" w:hAnsi="Arial" w:cs="Arial"/>
        </w:rPr>
      </w:pPr>
    </w:p>
    <w:p w:rsidR="00D5023F" w:rsidRPr="00721907" w:rsidRDefault="00D5023F" w:rsidP="007D5742">
      <w:pPr>
        <w:ind w:right="48"/>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SECCIÓN TERCERA</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 LOS PRODUCTOS DIVERSOS</w:t>
      </w:r>
    </w:p>
    <w:p w:rsidR="00D5023F" w:rsidRPr="00721907" w:rsidRDefault="00D5023F" w:rsidP="00D5023F">
      <w:pPr>
        <w:ind w:right="48"/>
        <w:jc w:val="center"/>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Artículo 95.- Los productos por concepto de formas impresas, calcomanías, credenciales y otros medios de identificación, se causarán y pagarán conforme a las tarifas señaladas a continuación: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 Formas impresas: </w:t>
      </w:r>
    </w:p>
    <w:p w:rsidR="00D5023F" w:rsidRPr="00721907" w:rsidRDefault="00D5023F" w:rsidP="00D5023F">
      <w:pPr>
        <w:ind w:right="48"/>
        <w:rPr>
          <w:rFonts w:ascii="Arial" w:hAnsi="Arial" w:cs="Arial"/>
        </w:rPr>
      </w:pPr>
    </w:p>
    <w:p w:rsidR="00D5023F" w:rsidRPr="00721907" w:rsidRDefault="00D5023F" w:rsidP="007D5742">
      <w:pPr>
        <w:pStyle w:val="NormalWeb"/>
        <w:tabs>
          <w:tab w:val="left" w:pos="7371"/>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a) Para solicitud de licencias, manifestación de giros, traspaso y cambios de domicilio de los mismos, por juego:                          </w:t>
      </w:r>
      <w:r w:rsidR="007D5742">
        <w:rPr>
          <w:rFonts w:ascii="Arial" w:hAnsi="Arial" w:cs="Arial"/>
          <w:sz w:val="22"/>
          <w:szCs w:val="22"/>
        </w:rPr>
        <w:tab/>
      </w:r>
      <w:r w:rsidRPr="00721907">
        <w:rPr>
          <w:rFonts w:ascii="Arial" w:hAnsi="Arial" w:cs="Arial"/>
          <w:sz w:val="22"/>
          <w:szCs w:val="22"/>
        </w:rPr>
        <w:t>$ 69.00</w:t>
      </w:r>
    </w:p>
    <w:p w:rsidR="00D5023F" w:rsidRPr="00721907" w:rsidRDefault="00D5023F" w:rsidP="00D5023F">
      <w:pPr>
        <w:ind w:right="48"/>
        <w:rPr>
          <w:rFonts w:ascii="Arial" w:hAnsi="Arial" w:cs="Arial"/>
        </w:rPr>
      </w:pPr>
    </w:p>
    <w:p w:rsidR="00D5023F" w:rsidRPr="00721907" w:rsidRDefault="00D5023F" w:rsidP="007D5742">
      <w:pPr>
        <w:ind w:right="48"/>
        <w:rPr>
          <w:rFonts w:ascii="Arial" w:hAnsi="Arial" w:cs="Arial"/>
          <w:lang w:eastAsia="es-MX"/>
        </w:rPr>
      </w:pPr>
      <w:r w:rsidRPr="00721907">
        <w:rPr>
          <w:rFonts w:ascii="Arial" w:hAnsi="Arial" w:cs="Arial"/>
        </w:rPr>
        <w:t>b) Para la inscripción o modificación al registro de contribuyentes, por juego:</w:t>
      </w:r>
      <w:r w:rsidR="007D5742">
        <w:rPr>
          <w:rFonts w:ascii="Arial" w:hAnsi="Arial" w:cs="Arial"/>
        </w:rPr>
        <w:t xml:space="preserve"> </w:t>
      </w:r>
      <w:r w:rsidRPr="00721907">
        <w:rPr>
          <w:rFonts w:ascii="Arial" w:hAnsi="Arial" w:cs="Arial"/>
        </w:rPr>
        <w:t>$36.60</w:t>
      </w:r>
    </w:p>
    <w:p w:rsidR="007D5742" w:rsidRDefault="007D5742" w:rsidP="007D5742">
      <w:pPr>
        <w:pStyle w:val="NormalWeb"/>
        <w:tabs>
          <w:tab w:val="left" w:pos="7371"/>
        </w:tabs>
        <w:spacing w:before="0" w:beforeAutospacing="0" w:after="0" w:afterAutospacing="0"/>
        <w:ind w:right="48"/>
        <w:rPr>
          <w:rFonts w:ascii="Arial" w:hAnsi="Arial" w:cs="Arial"/>
          <w:sz w:val="22"/>
          <w:szCs w:val="22"/>
          <w:lang w:val="es-MX"/>
        </w:rPr>
      </w:pPr>
    </w:p>
    <w:p w:rsidR="00D5023F" w:rsidRPr="00721907" w:rsidRDefault="00D5023F" w:rsidP="007D5742">
      <w:pPr>
        <w:pStyle w:val="NormalWeb"/>
        <w:tabs>
          <w:tab w:val="left" w:pos="7371"/>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c) Para registro o certificación de residencia, por juego:                          </w:t>
      </w:r>
      <w:r w:rsidR="007D5742">
        <w:rPr>
          <w:rFonts w:ascii="Arial" w:hAnsi="Arial" w:cs="Arial"/>
          <w:sz w:val="22"/>
          <w:szCs w:val="22"/>
        </w:rPr>
        <w:tab/>
      </w:r>
      <w:r w:rsidRPr="00721907">
        <w:rPr>
          <w:rFonts w:ascii="Arial" w:hAnsi="Arial" w:cs="Arial"/>
          <w:sz w:val="22"/>
          <w:szCs w:val="22"/>
        </w:rPr>
        <w:t>$ 61.96</w:t>
      </w:r>
    </w:p>
    <w:p w:rsidR="00D5023F" w:rsidRPr="00721907" w:rsidRDefault="00D5023F" w:rsidP="007D5742">
      <w:pPr>
        <w:tabs>
          <w:tab w:val="left" w:pos="7371"/>
        </w:tabs>
        <w:ind w:right="48"/>
        <w:rPr>
          <w:rFonts w:ascii="Arial" w:hAnsi="Arial" w:cs="Arial"/>
        </w:rPr>
      </w:pPr>
    </w:p>
    <w:p w:rsidR="00D5023F" w:rsidRPr="00721907" w:rsidRDefault="00D5023F" w:rsidP="007D5742">
      <w:pPr>
        <w:pStyle w:val="NormalWeb"/>
        <w:tabs>
          <w:tab w:val="left" w:pos="7371"/>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d) Para constancia de los actos del registro civil, por cada hoja:                  </w:t>
      </w:r>
      <w:r w:rsidR="007D5742">
        <w:rPr>
          <w:rFonts w:ascii="Arial" w:hAnsi="Arial" w:cs="Arial"/>
          <w:sz w:val="22"/>
          <w:szCs w:val="22"/>
        </w:rPr>
        <w:tab/>
      </w:r>
      <w:r w:rsidRPr="00721907">
        <w:rPr>
          <w:rFonts w:ascii="Arial" w:hAnsi="Arial" w:cs="Arial"/>
          <w:sz w:val="22"/>
          <w:szCs w:val="22"/>
        </w:rPr>
        <w:t>$ 36.60</w:t>
      </w:r>
    </w:p>
    <w:p w:rsidR="00D5023F" w:rsidRPr="00721907" w:rsidRDefault="00D5023F" w:rsidP="007D5742">
      <w:pPr>
        <w:tabs>
          <w:tab w:val="left" w:pos="7371"/>
        </w:tabs>
        <w:ind w:right="48"/>
        <w:rPr>
          <w:rFonts w:ascii="Arial" w:hAnsi="Arial" w:cs="Arial"/>
        </w:rPr>
      </w:pPr>
    </w:p>
    <w:p w:rsidR="00D5023F" w:rsidRPr="00721907" w:rsidRDefault="00D5023F" w:rsidP="007D5742">
      <w:pPr>
        <w:tabs>
          <w:tab w:val="left" w:pos="7371"/>
        </w:tabs>
        <w:ind w:right="48"/>
        <w:rPr>
          <w:rStyle w:val="Textoennegrita"/>
          <w:rFonts w:ascii="Arial" w:hAnsi="Arial" w:cs="Arial"/>
          <w:b w:val="0"/>
          <w:bCs w:val="0"/>
          <w:lang w:eastAsia="es-MX"/>
        </w:rPr>
      </w:pPr>
      <w:r w:rsidRPr="00721907">
        <w:rPr>
          <w:rFonts w:ascii="Arial" w:hAnsi="Arial" w:cs="Arial"/>
        </w:rPr>
        <w:t xml:space="preserve">e) Solicitud de aclaración de actas administrativas, del registro civil, cada una: </w:t>
      </w:r>
    </w:p>
    <w:p w:rsidR="00D5023F" w:rsidRPr="00721907" w:rsidRDefault="00D5023F" w:rsidP="007D5742">
      <w:pPr>
        <w:pStyle w:val="NormalWeb"/>
        <w:tabs>
          <w:tab w:val="left" w:pos="7371"/>
        </w:tabs>
        <w:spacing w:before="0" w:beforeAutospacing="0" w:after="0" w:afterAutospacing="0"/>
        <w:ind w:right="48"/>
        <w:jc w:val="right"/>
        <w:rPr>
          <w:rFonts w:ascii="Arial" w:hAnsi="Arial" w:cs="Arial"/>
          <w:sz w:val="22"/>
          <w:szCs w:val="22"/>
        </w:rPr>
      </w:pPr>
      <w:r w:rsidRPr="00721907">
        <w:rPr>
          <w:rFonts w:ascii="Arial" w:hAnsi="Arial" w:cs="Arial"/>
          <w:sz w:val="22"/>
          <w:szCs w:val="22"/>
        </w:rPr>
        <w:t>$ 36.60</w:t>
      </w:r>
    </w:p>
    <w:p w:rsidR="00D5023F" w:rsidRPr="00721907" w:rsidRDefault="00D5023F" w:rsidP="007D5742">
      <w:pPr>
        <w:pStyle w:val="NormalWeb"/>
        <w:tabs>
          <w:tab w:val="left" w:pos="7371"/>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f) Para reposición de licencias, por cada forma:                          </w:t>
      </w:r>
      <w:r w:rsidR="007D5742">
        <w:rPr>
          <w:rFonts w:ascii="Arial" w:hAnsi="Arial" w:cs="Arial"/>
          <w:sz w:val="22"/>
          <w:szCs w:val="22"/>
        </w:rPr>
        <w:tab/>
      </w:r>
      <w:r w:rsidRPr="00721907">
        <w:rPr>
          <w:rFonts w:ascii="Arial" w:hAnsi="Arial" w:cs="Arial"/>
          <w:sz w:val="22"/>
          <w:szCs w:val="22"/>
        </w:rPr>
        <w:t>$ 69.00</w:t>
      </w:r>
    </w:p>
    <w:p w:rsidR="00D5023F" w:rsidRPr="00721907" w:rsidRDefault="00D5023F" w:rsidP="007D5742">
      <w:pPr>
        <w:tabs>
          <w:tab w:val="left" w:pos="7371"/>
        </w:tabs>
        <w:ind w:right="48"/>
        <w:rPr>
          <w:rFonts w:ascii="Arial" w:hAnsi="Arial" w:cs="Arial"/>
        </w:rPr>
      </w:pPr>
    </w:p>
    <w:p w:rsidR="00D5023F" w:rsidRPr="00721907" w:rsidRDefault="00D5023F" w:rsidP="007D5742">
      <w:pPr>
        <w:tabs>
          <w:tab w:val="left" w:pos="7371"/>
        </w:tabs>
        <w:ind w:right="48"/>
        <w:rPr>
          <w:rFonts w:ascii="Arial" w:hAnsi="Arial" w:cs="Arial"/>
        </w:rPr>
      </w:pPr>
      <w:r w:rsidRPr="00721907">
        <w:rPr>
          <w:rFonts w:ascii="Arial" w:hAnsi="Arial" w:cs="Arial"/>
        </w:rPr>
        <w:t xml:space="preserve">g) Para solicitud de matrimonio civil, por cada forma: </w:t>
      </w:r>
    </w:p>
    <w:p w:rsidR="00D5023F" w:rsidRPr="00721907" w:rsidRDefault="00D5023F" w:rsidP="007D5742">
      <w:pPr>
        <w:tabs>
          <w:tab w:val="left" w:pos="7371"/>
        </w:tabs>
        <w:ind w:right="48"/>
        <w:rPr>
          <w:rFonts w:ascii="Arial" w:hAnsi="Arial" w:cs="Arial"/>
        </w:rPr>
      </w:pPr>
    </w:p>
    <w:p w:rsidR="00D5023F" w:rsidRPr="00721907" w:rsidRDefault="00D5023F" w:rsidP="007D5742">
      <w:pPr>
        <w:pStyle w:val="NormalWeb"/>
        <w:tabs>
          <w:tab w:val="left" w:pos="7371"/>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1.- Sociedad legal:                        </w:t>
      </w:r>
      <w:r w:rsidR="007D5742">
        <w:rPr>
          <w:rFonts w:ascii="Arial" w:hAnsi="Arial" w:cs="Arial"/>
          <w:sz w:val="22"/>
          <w:szCs w:val="22"/>
        </w:rPr>
        <w:tab/>
      </w:r>
      <w:r w:rsidRPr="00721907">
        <w:rPr>
          <w:rFonts w:ascii="Arial" w:hAnsi="Arial" w:cs="Arial"/>
          <w:sz w:val="22"/>
          <w:szCs w:val="22"/>
        </w:rPr>
        <w:t>$ 61.96</w:t>
      </w:r>
    </w:p>
    <w:p w:rsidR="00D5023F" w:rsidRPr="00721907" w:rsidRDefault="00D5023F" w:rsidP="007D5742">
      <w:pPr>
        <w:tabs>
          <w:tab w:val="left" w:pos="7371"/>
        </w:tabs>
        <w:ind w:right="48"/>
        <w:rPr>
          <w:rFonts w:ascii="Arial" w:hAnsi="Arial" w:cs="Arial"/>
        </w:rPr>
      </w:pPr>
    </w:p>
    <w:p w:rsidR="00D5023F" w:rsidRPr="00721907" w:rsidRDefault="00D5023F" w:rsidP="007D5742">
      <w:pPr>
        <w:pStyle w:val="NormalWeb"/>
        <w:tabs>
          <w:tab w:val="left" w:pos="7371"/>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2.- Sociedad conyugal:                          </w:t>
      </w:r>
      <w:r w:rsidR="007D5742">
        <w:rPr>
          <w:rFonts w:ascii="Arial" w:hAnsi="Arial" w:cs="Arial"/>
          <w:sz w:val="22"/>
          <w:szCs w:val="22"/>
        </w:rPr>
        <w:tab/>
      </w:r>
      <w:r w:rsidRPr="00721907">
        <w:rPr>
          <w:rFonts w:ascii="Arial" w:hAnsi="Arial" w:cs="Arial"/>
          <w:sz w:val="22"/>
          <w:szCs w:val="22"/>
        </w:rPr>
        <w:t>$ 61.96</w:t>
      </w:r>
    </w:p>
    <w:p w:rsidR="00D5023F" w:rsidRPr="00721907" w:rsidRDefault="00D5023F" w:rsidP="007D5742">
      <w:pPr>
        <w:tabs>
          <w:tab w:val="left" w:pos="7371"/>
        </w:tabs>
        <w:ind w:right="48"/>
        <w:rPr>
          <w:rFonts w:ascii="Arial" w:hAnsi="Arial" w:cs="Arial"/>
        </w:rPr>
      </w:pPr>
    </w:p>
    <w:p w:rsidR="00D5023F" w:rsidRPr="00721907" w:rsidRDefault="00D5023F" w:rsidP="007D5742">
      <w:pPr>
        <w:pStyle w:val="NormalWeb"/>
        <w:tabs>
          <w:tab w:val="left" w:pos="7230"/>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3.- Con separación de bienes:                         </w:t>
      </w:r>
      <w:r w:rsidR="007D5742">
        <w:rPr>
          <w:rFonts w:ascii="Arial" w:hAnsi="Arial" w:cs="Arial"/>
          <w:sz w:val="22"/>
          <w:szCs w:val="22"/>
        </w:rPr>
        <w:tab/>
      </w:r>
      <w:r w:rsidRPr="00721907">
        <w:rPr>
          <w:rFonts w:ascii="Arial" w:hAnsi="Arial" w:cs="Arial"/>
          <w:sz w:val="22"/>
          <w:szCs w:val="22"/>
        </w:rPr>
        <w:t>$ 129.00</w:t>
      </w:r>
    </w:p>
    <w:p w:rsidR="00D5023F" w:rsidRPr="00721907" w:rsidRDefault="00D5023F" w:rsidP="007D5742">
      <w:pPr>
        <w:tabs>
          <w:tab w:val="left" w:pos="7371"/>
        </w:tabs>
        <w:ind w:right="48"/>
        <w:rPr>
          <w:rFonts w:ascii="Arial" w:hAnsi="Arial" w:cs="Arial"/>
        </w:rPr>
      </w:pPr>
    </w:p>
    <w:p w:rsidR="00D5023F" w:rsidRPr="007D5742" w:rsidRDefault="00D5023F" w:rsidP="007D5742">
      <w:pPr>
        <w:tabs>
          <w:tab w:val="left" w:pos="2685"/>
          <w:tab w:val="left" w:pos="7371"/>
        </w:tabs>
        <w:ind w:right="48"/>
        <w:rPr>
          <w:rStyle w:val="Textoennegrita"/>
          <w:rFonts w:ascii="Arial" w:hAnsi="Arial" w:cs="Arial"/>
          <w:b w:val="0"/>
          <w:bCs w:val="0"/>
          <w:lang w:eastAsia="es-MX"/>
        </w:rPr>
      </w:pPr>
      <w:r w:rsidRPr="007D5742">
        <w:rPr>
          <w:rStyle w:val="Textoennegrita"/>
          <w:rFonts w:ascii="Arial" w:hAnsi="Arial" w:cs="Arial"/>
          <w:b w:val="0"/>
        </w:rPr>
        <w:t>h) Por las formas impresas derivadas del trámite de divorcio administrativo:</w:t>
      </w:r>
    </w:p>
    <w:p w:rsidR="00D5023F" w:rsidRPr="007D5742" w:rsidRDefault="00D5023F" w:rsidP="007D5742">
      <w:pPr>
        <w:tabs>
          <w:tab w:val="left" w:pos="2685"/>
          <w:tab w:val="left" w:pos="7371"/>
        </w:tabs>
        <w:ind w:right="48"/>
        <w:rPr>
          <w:rStyle w:val="Textoennegrita"/>
          <w:rFonts w:ascii="Arial" w:hAnsi="Arial" w:cs="Arial"/>
          <w:b w:val="0"/>
          <w:bCs w:val="0"/>
          <w:lang w:eastAsia="es-MX"/>
        </w:rPr>
      </w:pPr>
    </w:p>
    <w:p w:rsidR="00D5023F" w:rsidRPr="007D5742" w:rsidRDefault="007D5742" w:rsidP="007D5742">
      <w:pPr>
        <w:pStyle w:val="NormalWeb"/>
        <w:tabs>
          <w:tab w:val="left" w:pos="7371"/>
        </w:tabs>
        <w:spacing w:before="0" w:beforeAutospacing="0" w:after="0" w:afterAutospacing="0"/>
        <w:ind w:right="48"/>
        <w:rPr>
          <w:rStyle w:val="Textoennegrita"/>
          <w:rFonts w:ascii="Arial" w:hAnsi="Arial" w:cs="Arial"/>
          <w:b w:val="0"/>
          <w:sz w:val="22"/>
          <w:szCs w:val="22"/>
        </w:rPr>
      </w:pPr>
      <w:r w:rsidRPr="007D5742">
        <w:rPr>
          <w:rStyle w:val="Textoennegrita"/>
          <w:rFonts w:ascii="Arial" w:hAnsi="Arial" w:cs="Arial"/>
          <w:b w:val="0"/>
          <w:sz w:val="22"/>
          <w:szCs w:val="22"/>
        </w:rPr>
        <w:t>1.- Solicitud de divorcio</w:t>
      </w:r>
      <w:r w:rsidRPr="007D5742">
        <w:rPr>
          <w:rStyle w:val="Textoennegrita"/>
          <w:rFonts w:ascii="Arial" w:hAnsi="Arial" w:cs="Arial"/>
          <w:b w:val="0"/>
          <w:sz w:val="22"/>
          <w:szCs w:val="22"/>
        </w:rPr>
        <w:tab/>
      </w:r>
      <w:r w:rsidR="00D5023F" w:rsidRPr="007D5742">
        <w:rPr>
          <w:rFonts w:ascii="Arial" w:hAnsi="Arial" w:cs="Arial"/>
          <w:sz w:val="22"/>
          <w:szCs w:val="22"/>
        </w:rPr>
        <w:t>$129.00</w:t>
      </w:r>
    </w:p>
    <w:p w:rsidR="00D5023F" w:rsidRPr="007D5742" w:rsidRDefault="00D5023F" w:rsidP="007D5742">
      <w:pPr>
        <w:pStyle w:val="NormalWeb"/>
        <w:tabs>
          <w:tab w:val="left" w:pos="7371"/>
        </w:tabs>
        <w:spacing w:before="0" w:beforeAutospacing="0" w:after="0" w:afterAutospacing="0"/>
        <w:ind w:right="48"/>
        <w:rPr>
          <w:rFonts w:ascii="Arial" w:hAnsi="Arial" w:cs="Arial"/>
          <w:sz w:val="22"/>
          <w:szCs w:val="22"/>
        </w:rPr>
      </w:pPr>
      <w:r w:rsidRPr="007D5742">
        <w:rPr>
          <w:rStyle w:val="Textoennegrita"/>
          <w:rFonts w:ascii="Arial" w:hAnsi="Arial" w:cs="Arial"/>
          <w:b w:val="0"/>
          <w:sz w:val="22"/>
          <w:szCs w:val="22"/>
        </w:rPr>
        <w:t>2.- Ratificación de la solicitud de divorcio</w:t>
      </w:r>
      <w:r w:rsidR="007D5742" w:rsidRPr="007D5742">
        <w:rPr>
          <w:rStyle w:val="Textoennegrita"/>
          <w:rFonts w:ascii="Arial" w:hAnsi="Arial" w:cs="Arial"/>
          <w:b w:val="0"/>
          <w:sz w:val="22"/>
          <w:szCs w:val="22"/>
        </w:rPr>
        <w:tab/>
      </w:r>
      <w:r w:rsidRPr="007D5742">
        <w:rPr>
          <w:rFonts w:ascii="Arial" w:hAnsi="Arial" w:cs="Arial"/>
          <w:sz w:val="22"/>
          <w:szCs w:val="22"/>
        </w:rPr>
        <w:t>$129.00</w:t>
      </w:r>
    </w:p>
    <w:p w:rsidR="00D5023F" w:rsidRPr="007D5742" w:rsidRDefault="00D5023F" w:rsidP="007D5742">
      <w:pPr>
        <w:pStyle w:val="NormalWeb"/>
        <w:tabs>
          <w:tab w:val="left" w:pos="7371"/>
        </w:tabs>
        <w:spacing w:before="0" w:beforeAutospacing="0" w:after="0" w:afterAutospacing="0"/>
        <w:ind w:right="48"/>
        <w:rPr>
          <w:rFonts w:ascii="Arial" w:hAnsi="Arial" w:cs="Arial"/>
          <w:sz w:val="22"/>
          <w:szCs w:val="22"/>
        </w:rPr>
      </w:pPr>
      <w:r w:rsidRPr="007D5742">
        <w:rPr>
          <w:rStyle w:val="Textoennegrita"/>
          <w:rFonts w:ascii="Arial" w:hAnsi="Arial" w:cs="Arial"/>
          <w:b w:val="0"/>
          <w:sz w:val="22"/>
          <w:szCs w:val="22"/>
        </w:rPr>
        <w:t xml:space="preserve">3.- Acta de </w:t>
      </w:r>
      <w:r w:rsidR="007D5742" w:rsidRPr="007D5742">
        <w:rPr>
          <w:rStyle w:val="Textoennegrita"/>
          <w:rFonts w:ascii="Arial" w:hAnsi="Arial" w:cs="Arial"/>
          <w:b w:val="0"/>
          <w:sz w:val="22"/>
          <w:szCs w:val="22"/>
        </w:rPr>
        <w:t xml:space="preserve">divorcio </w:t>
      </w:r>
      <w:r w:rsidR="007D5742" w:rsidRPr="007D5742">
        <w:rPr>
          <w:rStyle w:val="Textoennegrita"/>
          <w:rFonts w:ascii="Arial" w:hAnsi="Arial" w:cs="Arial"/>
          <w:b w:val="0"/>
          <w:sz w:val="22"/>
          <w:szCs w:val="22"/>
        </w:rPr>
        <w:tab/>
      </w:r>
      <w:r w:rsidRPr="007D5742">
        <w:rPr>
          <w:rFonts w:ascii="Arial" w:hAnsi="Arial" w:cs="Arial"/>
          <w:sz w:val="22"/>
          <w:szCs w:val="22"/>
        </w:rPr>
        <w:t>$129.00</w:t>
      </w:r>
    </w:p>
    <w:p w:rsidR="00D5023F" w:rsidRPr="007D5742" w:rsidRDefault="00D5023F" w:rsidP="007D5742">
      <w:pPr>
        <w:tabs>
          <w:tab w:val="left" w:pos="7371"/>
        </w:tabs>
        <w:ind w:right="48"/>
        <w:rPr>
          <w:rFonts w:ascii="Arial" w:hAnsi="Arial" w:cs="Arial"/>
        </w:rPr>
      </w:pPr>
    </w:p>
    <w:p w:rsidR="00D5023F" w:rsidRPr="00721907" w:rsidRDefault="00D5023F" w:rsidP="007D5742">
      <w:pPr>
        <w:pStyle w:val="NormalWeb"/>
        <w:tabs>
          <w:tab w:val="left" w:pos="7371"/>
        </w:tabs>
        <w:spacing w:before="0" w:beforeAutospacing="0" w:after="0" w:afterAutospacing="0"/>
        <w:ind w:right="48"/>
        <w:rPr>
          <w:rFonts w:ascii="Arial" w:hAnsi="Arial" w:cs="Arial"/>
          <w:sz w:val="22"/>
          <w:szCs w:val="22"/>
        </w:rPr>
      </w:pPr>
      <w:r w:rsidRPr="00721907">
        <w:rPr>
          <w:rFonts w:ascii="Arial" w:hAnsi="Arial" w:cs="Arial"/>
          <w:sz w:val="22"/>
          <w:szCs w:val="22"/>
        </w:rPr>
        <w:t>i) Para control y ejecución de obra civil (bitácora), cada forma:                    $ 63.18</w:t>
      </w:r>
    </w:p>
    <w:p w:rsidR="00D5023F" w:rsidRPr="00721907" w:rsidRDefault="00D5023F" w:rsidP="007D5742">
      <w:pPr>
        <w:tabs>
          <w:tab w:val="left" w:pos="7371"/>
        </w:tabs>
        <w:ind w:right="48"/>
        <w:rPr>
          <w:rFonts w:ascii="Arial" w:hAnsi="Arial" w:cs="Arial"/>
        </w:rPr>
      </w:pPr>
    </w:p>
    <w:p w:rsidR="00D5023F" w:rsidRPr="00721907" w:rsidRDefault="00D5023F" w:rsidP="007D5742">
      <w:pPr>
        <w:tabs>
          <w:tab w:val="left" w:pos="7371"/>
        </w:tabs>
        <w:ind w:right="48"/>
        <w:rPr>
          <w:rFonts w:ascii="Arial" w:hAnsi="Arial" w:cs="Arial"/>
        </w:rPr>
      </w:pPr>
      <w:r w:rsidRPr="00721907">
        <w:rPr>
          <w:rFonts w:ascii="Arial" w:hAnsi="Arial" w:cs="Arial"/>
        </w:rPr>
        <w:t xml:space="preserve">II. Calcomanías, credenciales, placas, escudos y otros medios de identificación: </w:t>
      </w:r>
    </w:p>
    <w:p w:rsidR="00D5023F" w:rsidRPr="00721907" w:rsidRDefault="00D5023F" w:rsidP="007D5742">
      <w:pPr>
        <w:tabs>
          <w:tab w:val="left" w:pos="7371"/>
        </w:tabs>
        <w:ind w:right="48"/>
        <w:rPr>
          <w:rFonts w:ascii="Arial" w:hAnsi="Arial" w:cs="Arial"/>
        </w:rPr>
      </w:pPr>
    </w:p>
    <w:p w:rsidR="00D5023F" w:rsidRPr="00721907" w:rsidRDefault="00D5023F" w:rsidP="007D5742">
      <w:pPr>
        <w:tabs>
          <w:tab w:val="left" w:pos="7371"/>
        </w:tabs>
        <w:ind w:right="48"/>
        <w:rPr>
          <w:rStyle w:val="Textoennegrita"/>
          <w:rFonts w:ascii="Arial" w:hAnsi="Arial" w:cs="Arial"/>
          <w:b w:val="0"/>
          <w:bCs w:val="0"/>
        </w:rPr>
      </w:pPr>
      <w:r w:rsidRPr="00721907">
        <w:rPr>
          <w:rFonts w:ascii="Arial" w:hAnsi="Arial" w:cs="Arial"/>
        </w:rPr>
        <w:t xml:space="preserve">a) Calcomanías, cada una: </w:t>
      </w:r>
      <w:r w:rsidR="007D5742">
        <w:rPr>
          <w:rFonts w:ascii="Arial" w:hAnsi="Arial" w:cs="Arial"/>
        </w:rPr>
        <w:tab/>
      </w:r>
      <w:r w:rsidRPr="00721907">
        <w:rPr>
          <w:rFonts w:ascii="Arial" w:hAnsi="Arial" w:cs="Arial"/>
        </w:rPr>
        <w:t>$ 39.69</w:t>
      </w:r>
    </w:p>
    <w:p w:rsidR="00D5023F" w:rsidRPr="00721907" w:rsidRDefault="00D5023F" w:rsidP="007D5742">
      <w:pPr>
        <w:tabs>
          <w:tab w:val="left" w:pos="7371"/>
        </w:tabs>
        <w:ind w:right="48"/>
        <w:rPr>
          <w:rFonts w:ascii="Arial" w:hAnsi="Arial" w:cs="Arial"/>
        </w:rPr>
      </w:pPr>
    </w:p>
    <w:p w:rsidR="00D5023F" w:rsidRPr="00721907" w:rsidRDefault="00D5023F" w:rsidP="007D5742">
      <w:pPr>
        <w:pStyle w:val="NormalWeb"/>
        <w:tabs>
          <w:tab w:val="left" w:pos="7371"/>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b) Escudos, cada uno:                          </w:t>
      </w:r>
      <w:r w:rsidR="007D5742">
        <w:rPr>
          <w:rFonts w:ascii="Arial" w:hAnsi="Arial" w:cs="Arial"/>
          <w:sz w:val="22"/>
          <w:szCs w:val="22"/>
        </w:rPr>
        <w:tab/>
      </w:r>
      <w:r w:rsidRPr="00721907">
        <w:rPr>
          <w:rFonts w:ascii="Arial" w:hAnsi="Arial" w:cs="Arial"/>
          <w:sz w:val="22"/>
          <w:szCs w:val="22"/>
        </w:rPr>
        <w:t>$ 61.41</w:t>
      </w:r>
    </w:p>
    <w:p w:rsidR="00D5023F" w:rsidRPr="00721907" w:rsidRDefault="00D5023F" w:rsidP="007D5742">
      <w:pPr>
        <w:tabs>
          <w:tab w:val="left" w:pos="7371"/>
        </w:tabs>
        <w:ind w:right="48"/>
        <w:rPr>
          <w:rFonts w:ascii="Arial" w:hAnsi="Arial" w:cs="Arial"/>
        </w:rPr>
      </w:pPr>
    </w:p>
    <w:p w:rsidR="00D5023F" w:rsidRPr="00721907" w:rsidRDefault="00D5023F" w:rsidP="007D5742">
      <w:pPr>
        <w:pStyle w:val="NormalWeb"/>
        <w:tabs>
          <w:tab w:val="left" w:pos="7371"/>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c) Credenciales, cada una:                          </w:t>
      </w:r>
      <w:r w:rsidR="007D5742">
        <w:rPr>
          <w:rFonts w:ascii="Arial" w:hAnsi="Arial" w:cs="Arial"/>
          <w:sz w:val="22"/>
          <w:szCs w:val="22"/>
        </w:rPr>
        <w:tab/>
      </w:r>
      <w:r w:rsidRPr="00721907">
        <w:rPr>
          <w:rFonts w:ascii="Arial" w:hAnsi="Arial" w:cs="Arial"/>
          <w:sz w:val="22"/>
          <w:szCs w:val="22"/>
        </w:rPr>
        <w:t>$ 51.61</w:t>
      </w:r>
    </w:p>
    <w:p w:rsidR="00D5023F" w:rsidRPr="00721907" w:rsidRDefault="00D5023F" w:rsidP="007D5742">
      <w:pPr>
        <w:tabs>
          <w:tab w:val="left" w:pos="7371"/>
        </w:tabs>
        <w:ind w:right="48"/>
        <w:rPr>
          <w:rFonts w:ascii="Arial" w:hAnsi="Arial" w:cs="Arial"/>
        </w:rPr>
      </w:pPr>
    </w:p>
    <w:p w:rsidR="00D5023F" w:rsidRPr="00721907" w:rsidRDefault="00D5023F" w:rsidP="007D5742">
      <w:pPr>
        <w:pStyle w:val="NormalWeb"/>
        <w:tabs>
          <w:tab w:val="left" w:pos="7371"/>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d) Números para casa, cada pieza:     </w:t>
      </w:r>
      <w:r w:rsidR="007D5742">
        <w:rPr>
          <w:rFonts w:ascii="Arial" w:hAnsi="Arial" w:cs="Arial"/>
          <w:sz w:val="22"/>
          <w:szCs w:val="22"/>
        </w:rPr>
        <w:tab/>
      </w:r>
      <w:r w:rsidRPr="00721907">
        <w:rPr>
          <w:rFonts w:ascii="Arial" w:hAnsi="Arial" w:cs="Arial"/>
          <w:sz w:val="22"/>
          <w:szCs w:val="22"/>
        </w:rPr>
        <w:t>$ 28.89</w:t>
      </w:r>
    </w:p>
    <w:p w:rsidR="00D5023F" w:rsidRPr="00721907" w:rsidRDefault="00D5023F" w:rsidP="00D5023F">
      <w:pPr>
        <w:ind w:right="48"/>
        <w:rPr>
          <w:rFonts w:ascii="Arial" w:hAnsi="Arial" w:cs="Arial"/>
        </w:rPr>
      </w:pPr>
    </w:p>
    <w:p w:rsidR="00D5023F" w:rsidRDefault="00D5023F" w:rsidP="007D5742">
      <w:pPr>
        <w:pStyle w:val="NormalWeb"/>
        <w:numPr>
          <w:ilvl w:val="0"/>
          <w:numId w:val="6"/>
        </w:numPr>
        <w:spacing w:before="0" w:beforeAutospacing="0" w:after="0" w:afterAutospacing="0"/>
        <w:ind w:left="284" w:right="48" w:hanging="284"/>
        <w:jc w:val="both"/>
        <w:rPr>
          <w:rFonts w:ascii="Arial" w:hAnsi="Arial" w:cs="Arial"/>
          <w:sz w:val="22"/>
          <w:szCs w:val="22"/>
        </w:rPr>
      </w:pPr>
      <w:r w:rsidRPr="00721907">
        <w:rPr>
          <w:rFonts w:ascii="Arial" w:hAnsi="Arial" w:cs="Arial"/>
          <w:sz w:val="22"/>
          <w:szCs w:val="22"/>
        </w:rPr>
        <w:t xml:space="preserve">En los demás casos similares no previstos en los incisos anteriores, cada uno, de:  </w:t>
      </w:r>
      <w:r w:rsidRPr="00721907">
        <w:rPr>
          <w:rFonts w:ascii="Arial" w:hAnsi="Arial" w:cs="Arial"/>
          <w:sz w:val="22"/>
          <w:szCs w:val="22"/>
        </w:rPr>
        <w:tab/>
      </w:r>
      <w:r w:rsidRPr="00721907">
        <w:rPr>
          <w:rFonts w:ascii="Arial" w:hAnsi="Arial" w:cs="Arial"/>
          <w:sz w:val="22"/>
          <w:szCs w:val="22"/>
        </w:rPr>
        <w:tab/>
      </w:r>
      <w:r w:rsidRPr="00721907">
        <w:rPr>
          <w:rFonts w:ascii="Arial" w:hAnsi="Arial" w:cs="Arial"/>
          <w:sz w:val="22"/>
          <w:szCs w:val="22"/>
        </w:rPr>
        <w:tab/>
      </w:r>
      <w:r w:rsidRPr="00721907">
        <w:rPr>
          <w:rFonts w:ascii="Arial" w:hAnsi="Arial" w:cs="Arial"/>
          <w:sz w:val="22"/>
          <w:szCs w:val="22"/>
        </w:rPr>
        <w:tab/>
      </w:r>
      <w:r w:rsidRPr="00721907">
        <w:rPr>
          <w:rFonts w:ascii="Arial" w:hAnsi="Arial" w:cs="Arial"/>
          <w:sz w:val="22"/>
          <w:szCs w:val="22"/>
        </w:rPr>
        <w:tab/>
      </w:r>
      <w:r w:rsidRPr="00721907">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Pr="00721907">
        <w:rPr>
          <w:rFonts w:ascii="Arial" w:hAnsi="Arial" w:cs="Arial"/>
          <w:sz w:val="22"/>
          <w:szCs w:val="22"/>
        </w:rPr>
        <w:t>$17.64 a $ 122.60</w:t>
      </w:r>
    </w:p>
    <w:p w:rsidR="007D5742" w:rsidRPr="00721907" w:rsidRDefault="007D5742" w:rsidP="007D5742">
      <w:pPr>
        <w:pStyle w:val="NormalWeb"/>
        <w:spacing w:before="0" w:beforeAutospacing="0" w:after="0" w:afterAutospacing="0"/>
        <w:ind w:left="284" w:right="48"/>
        <w:jc w:val="both"/>
        <w:rPr>
          <w:rFonts w:ascii="Arial" w:hAnsi="Arial" w:cs="Arial"/>
          <w:sz w:val="22"/>
          <w:szCs w:val="22"/>
        </w:rPr>
      </w:pPr>
    </w:p>
    <w:p w:rsidR="00D5023F" w:rsidRPr="00721907" w:rsidRDefault="00D5023F" w:rsidP="007D5742">
      <w:pPr>
        <w:pStyle w:val="Prrafodelista"/>
        <w:numPr>
          <w:ilvl w:val="0"/>
          <w:numId w:val="8"/>
        </w:numPr>
        <w:tabs>
          <w:tab w:val="clear" w:pos="482"/>
          <w:tab w:val="num" w:pos="284"/>
        </w:tabs>
        <w:ind w:left="284" w:right="48" w:hanging="284"/>
        <w:rPr>
          <w:rFonts w:ascii="Arial" w:hAnsi="Arial" w:cs="Arial"/>
        </w:rPr>
      </w:pPr>
      <w:r w:rsidRPr="00721907">
        <w:rPr>
          <w:rFonts w:ascii="Arial" w:hAnsi="Arial" w:cs="Arial"/>
        </w:rPr>
        <w:t xml:space="preserve">Las ediciones impresas por el Municipio, se pagarán según el precio que en las mismas se fije, previo acuerdo del Ayuntamiento.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Artículo 96.- Además de los productos señalados en el artículo anterior, el Municipio percibirá los ingresos provenientes de los siguientes conceptos: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 Depósitos de vehículos, por día: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a) Camiones:                          </w:t>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Pr="00721907">
        <w:rPr>
          <w:rFonts w:ascii="Arial" w:hAnsi="Arial" w:cs="Arial"/>
          <w:sz w:val="22"/>
          <w:szCs w:val="22"/>
        </w:rPr>
        <w:t>$ 88.54</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b) Automóviles:  </w:t>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Pr="00721907">
        <w:rPr>
          <w:rFonts w:ascii="Arial" w:hAnsi="Arial" w:cs="Arial"/>
          <w:sz w:val="22"/>
          <w:szCs w:val="22"/>
        </w:rPr>
        <w:t>$ 73.87</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c) Motocicletas:                           </w:t>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Pr="00721907">
        <w:rPr>
          <w:rFonts w:ascii="Arial" w:hAnsi="Arial" w:cs="Arial"/>
          <w:sz w:val="22"/>
          <w:szCs w:val="22"/>
        </w:rPr>
        <w:t>$ 7.61</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d) Otros:                           </w:t>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007D5742">
        <w:rPr>
          <w:rFonts w:ascii="Arial" w:hAnsi="Arial" w:cs="Arial"/>
          <w:sz w:val="22"/>
          <w:szCs w:val="22"/>
        </w:rPr>
        <w:tab/>
      </w:r>
      <w:r w:rsidRPr="00721907">
        <w:rPr>
          <w:rFonts w:ascii="Arial" w:hAnsi="Arial" w:cs="Arial"/>
          <w:sz w:val="22"/>
          <w:szCs w:val="22"/>
        </w:rPr>
        <w:t>$ 7.61</w:t>
      </w:r>
    </w:p>
    <w:p w:rsidR="00D5023F" w:rsidRPr="00721907" w:rsidRDefault="00D5023F" w:rsidP="00D5023F">
      <w:pPr>
        <w:ind w:right="48"/>
        <w:rPr>
          <w:rStyle w:val="Textoennegrita"/>
          <w:rFonts w:ascii="Arial" w:hAnsi="Arial" w:cs="Arial"/>
          <w:b w:val="0"/>
          <w:bCs w:val="0"/>
          <w:lang w:eastAsia="es-MX"/>
        </w:rPr>
      </w:pP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 La explotación de tierra para fabricación de adobe, teja y ladrillo, en terrenos propiedad del Municipio, además de requerir licencia municipal, causará un porcentaje del 20% sobre el valor de la producción;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086C1F">
        <w:rPr>
          <w:rFonts w:ascii="Arial" w:hAnsi="Arial" w:cs="Arial"/>
        </w:rPr>
        <w:t>IV. Por la explotación de bienes municipales, concesión de servicios o por cualquier otro acto productivo de la administración, según los contratos celebrados por el Ayuntamiento;</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V. Por productos o utilidades de talleres y demás centros de trabajo que operen dentro de establecimientos municipales;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VI. La venta de esquilmos, productos de aparcería, desechos y basuras; </w:t>
      </w:r>
    </w:p>
    <w:p w:rsidR="00086C1F" w:rsidRDefault="00086C1F" w:rsidP="00086C1F">
      <w:pPr>
        <w:pStyle w:val="Prrafodelista"/>
        <w:ind w:left="0" w:right="48"/>
        <w:rPr>
          <w:rFonts w:ascii="Arial" w:hAnsi="Arial" w:cs="Arial"/>
        </w:rPr>
      </w:pPr>
    </w:p>
    <w:p w:rsidR="00D5023F" w:rsidRPr="00721907" w:rsidRDefault="00D5023F" w:rsidP="00086C1F">
      <w:pPr>
        <w:pStyle w:val="Prrafodelista"/>
        <w:numPr>
          <w:ilvl w:val="0"/>
          <w:numId w:val="18"/>
        </w:numPr>
        <w:tabs>
          <w:tab w:val="clear" w:pos="680"/>
          <w:tab w:val="num" w:pos="426"/>
        </w:tabs>
        <w:ind w:right="48"/>
        <w:rPr>
          <w:rFonts w:ascii="Arial" w:hAnsi="Arial" w:cs="Arial"/>
        </w:rPr>
      </w:pPr>
      <w:r w:rsidRPr="00721907">
        <w:rPr>
          <w:rFonts w:ascii="Arial" w:hAnsi="Arial" w:cs="Arial"/>
        </w:rPr>
        <w:t xml:space="preserve">La venta de árboles, plantas, flores y demás productos procedentes de viveros y jardines públicos de jurisdicción municipal; </w:t>
      </w:r>
    </w:p>
    <w:p w:rsidR="00D5023F" w:rsidRPr="00721907" w:rsidRDefault="00D5023F" w:rsidP="00D5023F">
      <w:pPr>
        <w:ind w:right="48"/>
        <w:rPr>
          <w:rFonts w:ascii="Arial" w:hAnsi="Arial" w:cs="Arial"/>
        </w:rPr>
      </w:pPr>
    </w:p>
    <w:p w:rsidR="00D5023F" w:rsidRPr="00721907" w:rsidRDefault="00D5023F" w:rsidP="00086C1F">
      <w:pPr>
        <w:pStyle w:val="Prrafodelista"/>
        <w:numPr>
          <w:ilvl w:val="0"/>
          <w:numId w:val="18"/>
        </w:numPr>
        <w:ind w:right="48"/>
        <w:rPr>
          <w:rFonts w:ascii="Arial" w:hAnsi="Arial" w:cs="Arial"/>
        </w:rPr>
      </w:pPr>
      <w:r w:rsidRPr="00721907">
        <w:rPr>
          <w:rFonts w:ascii="Arial" w:hAnsi="Arial" w:cs="Arial"/>
        </w:rPr>
        <w:t>Por los servicios relacionados a elementos de Seguridad Ciudadana;</w:t>
      </w:r>
    </w:p>
    <w:p w:rsidR="00D5023F" w:rsidRPr="00721907" w:rsidRDefault="00D5023F" w:rsidP="00D5023F">
      <w:pPr>
        <w:pStyle w:val="Prrafodelista"/>
        <w:ind w:left="680" w:right="48"/>
        <w:rPr>
          <w:rFonts w:ascii="Arial" w:hAnsi="Arial" w:cs="Arial"/>
        </w:rPr>
      </w:pPr>
    </w:p>
    <w:p w:rsidR="00D5023F" w:rsidRPr="00721907" w:rsidRDefault="00D5023F" w:rsidP="00D5023F">
      <w:pPr>
        <w:ind w:right="48"/>
        <w:rPr>
          <w:rFonts w:ascii="Arial" w:hAnsi="Arial" w:cs="Arial"/>
        </w:rPr>
      </w:pPr>
    </w:p>
    <w:p w:rsidR="00D5023F" w:rsidRPr="00721907" w:rsidRDefault="00D5023F" w:rsidP="00086C1F">
      <w:pPr>
        <w:pStyle w:val="Prrafodelista"/>
        <w:numPr>
          <w:ilvl w:val="0"/>
          <w:numId w:val="18"/>
        </w:numPr>
        <w:ind w:right="48"/>
        <w:rPr>
          <w:rFonts w:ascii="Arial" w:hAnsi="Arial" w:cs="Arial"/>
        </w:rPr>
      </w:pPr>
      <w:r w:rsidRPr="00721907">
        <w:rPr>
          <w:rFonts w:ascii="Arial" w:hAnsi="Arial" w:cs="Arial"/>
        </w:rPr>
        <w:t>Por los servicios relacionados a elementos de Protección Civil;</w:t>
      </w:r>
    </w:p>
    <w:p w:rsidR="00D5023F" w:rsidRPr="00721907" w:rsidRDefault="00D5023F" w:rsidP="00D5023F">
      <w:pPr>
        <w:pStyle w:val="Prrafodelista"/>
        <w:ind w:left="680" w:right="48"/>
        <w:rPr>
          <w:rFonts w:ascii="Arial" w:hAnsi="Arial" w:cs="Arial"/>
        </w:rPr>
      </w:pPr>
    </w:p>
    <w:p w:rsidR="00D5023F" w:rsidRPr="00721907" w:rsidRDefault="00D5023F" w:rsidP="00D5023F">
      <w:pPr>
        <w:ind w:right="48"/>
        <w:rPr>
          <w:rFonts w:ascii="Arial" w:hAnsi="Arial" w:cs="Arial"/>
        </w:rPr>
      </w:pPr>
    </w:p>
    <w:p w:rsidR="00D5023F" w:rsidRPr="009C72B0" w:rsidRDefault="00D5023F" w:rsidP="00D5023F">
      <w:pPr>
        <w:ind w:right="48"/>
        <w:rPr>
          <w:rFonts w:ascii="Arial" w:hAnsi="Arial" w:cs="Arial"/>
        </w:rPr>
      </w:pPr>
      <w:r w:rsidRPr="009C72B0">
        <w:rPr>
          <w:rFonts w:ascii="Arial" w:hAnsi="Arial" w:cs="Arial"/>
        </w:rPr>
        <w:t xml:space="preserve">X. Renta de ambulancias en eventos o espectáculos públicos, dentro del municipio, por cada una, cubriendo sólo seis horas:                                   </w:t>
      </w:r>
      <w:r w:rsidR="00086C1F" w:rsidRPr="009C72B0">
        <w:rPr>
          <w:rFonts w:ascii="Arial" w:hAnsi="Arial" w:cs="Arial"/>
        </w:rPr>
        <w:t xml:space="preserve">                   $143.33</w:t>
      </w:r>
    </w:p>
    <w:p w:rsidR="00D5023F" w:rsidRPr="009C72B0" w:rsidRDefault="00D5023F" w:rsidP="00D5023F">
      <w:pPr>
        <w:ind w:right="48"/>
        <w:rPr>
          <w:rFonts w:ascii="Arial" w:hAnsi="Arial" w:cs="Arial"/>
        </w:rPr>
      </w:pPr>
    </w:p>
    <w:p w:rsidR="00D5023F" w:rsidRPr="009C72B0" w:rsidRDefault="00D5023F" w:rsidP="00D5023F">
      <w:pPr>
        <w:ind w:right="48"/>
        <w:rPr>
          <w:rFonts w:ascii="Arial" w:hAnsi="Arial" w:cs="Arial"/>
        </w:rPr>
      </w:pPr>
      <w:r w:rsidRPr="009C72B0">
        <w:rPr>
          <w:rFonts w:ascii="Arial" w:hAnsi="Arial" w:cs="Arial"/>
        </w:rPr>
        <w:t xml:space="preserve">XI. Renta de ambulancias en eventos o espectáculos públicos, en municipios vecinos, por cada una, cubriendo sólo seis horas:     </w:t>
      </w:r>
      <w:r w:rsidR="00086C1F" w:rsidRPr="009C72B0">
        <w:rPr>
          <w:rFonts w:ascii="Arial" w:hAnsi="Arial" w:cs="Arial"/>
        </w:rPr>
        <w:tab/>
      </w:r>
      <w:r w:rsidR="00086C1F" w:rsidRPr="009C72B0">
        <w:rPr>
          <w:rFonts w:ascii="Arial" w:hAnsi="Arial" w:cs="Arial"/>
        </w:rPr>
        <w:tab/>
      </w:r>
      <w:r w:rsidR="00086C1F" w:rsidRPr="009C72B0">
        <w:rPr>
          <w:rFonts w:ascii="Arial" w:hAnsi="Arial" w:cs="Arial"/>
        </w:rPr>
        <w:tab/>
      </w:r>
      <w:r w:rsidRPr="009C72B0">
        <w:rPr>
          <w:rFonts w:ascii="Arial" w:hAnsi="Arial" w:cs="Arial"/>
        </w:rPr>
        <w:t xml:space="preserve">$  </w:t>
      </w:r>
      <w:r w:rsidR="00086C1F" w:rsidRPr="009C72B0">
        <w:rPr>
          <w:rFonts w:ascii="Arial" w:hAnsi="Arial" w:cs="Arial"/>
        </w:rPr>
        <w:t>430.00</w:t>
      </w:r>
    </w:p>
    <w:p w:rsidR="00D5023F" w:rsidRPr="00721907" w:rsidRDefault="00D5023F" w:rsidP="00D5023F">
      <w:pPr>
        <w:ind w:right="48"/>
        <w:rPr>
          <w:rFonts w:ascii="Arial" w:hAnsi="Arial" w:cs="Arial"/>
        </w:rPr>
      </w:pPr>
      <w:r w:rsidRPr="009C72B0">
        <w:rPr>
          <w:rFonts w:ascii="Arial" w:hAnsi="Arial" w:cs="Arial"/>
        </w:rPr>
        <w:t>XII. Renta de ambulancias para traslados a Guadalajara, por cada una, cubriendo</w:t>
      </w:r>
      <w:r w:rsidRPr="00721907">
        <w:rPr>
          <w:rFonts w:ascii="Arial" w:hAnsi="Arial" w:cs="Arial"/>
        </w:rPr>
        <w:t xml:space="preserve"> sólo seis horas:                          </w:t>
      </w:r>
      <w:r w:rsidR="00086C1F">
        <w:rPr>
          <w:rFonts w:ascii="Arial" w:hAnsi="Arial" w:cs="Arial"/>
        </w:rPr>
        <w:tab/>
      </w:r>
      <w:r w:rsidR="00086C1F">
        <w:rPr>
          <w:rFonts w:ascii="Arial" w:hAnsi="Arial" w:cs="Arial"/>
        </w:rPr>
        <w:tab/>
      </w:r>
      <w:r w:rsidR="00086C1F">
        <w:rPr>
          <w:rFonts w:ascii="Arial" w:hAnsi="Arial" w:cs="Arial"/>
        </w:rPr>
        <w:tab/>
      </w:r>
      <w:r w:rsidR="00086C1F">
        <w:rPr>
          <w:rFonts w:ascii="Arial" w:hAnsi="Arial" w:cs="Arial"/>
        </w:rPr>
        <w:tab/>
      </w:r>
      <w:r w:rsidR="00086C1F">
        <w:rPr>
          <w:rFonts w:ascii="Arial" w:hAnsi="Arial" w:cs="Arial"/>
        </w:rPr>
        <w:tab/>
      </w:r>
      <w:r w:rsidR="00086C1F">
        <w:rPr>
          <w:rFonts w:ascii="Arial" w:hAnsi="Arial" w:cs="Arial"/>
        </w:rPr>
        <w:tab/>
      </w:r>
      <w:r w:rsidRPr="00721907">
        <w:rPr>
          <w:rFonts w:ascii="Arial" w:hAnsi="Arial" w:cs="Arial"/>
        </w:rPr>
        <w:t>$  716.00</w:t>
      </w:r>
    </w:p>
    <w:p w:rsidR="00D5023F" w:rsidRPr="00721907" w:rsidRDefault="00D5023F" w:rsidP="00D5023F">
      <w:pPr>
        <w:ind w:right="48"/>
        <w:rPr>
          <w:rFonts w:ascii="Arial" w:hAnsi="Arial" w:cs="Arial"/>
        </w:rPr>
      </w:pPr>
    </w:p>
    <w:p w:rsidR="00D5023F" w:rsidRPr="00721907" w:rsidRDefault="00086C1F" w:rsidP="00D5023F">
      <w:pPr>
        <w:ind w:right="48"/>
        <w:rPr>
          <w:rFonts w:ascii="Arial" w:hAnsi="Arial" w:cs="Arial"/>
        </w:rPr>
      </w:pPr>
      <w:r>
        <w:rPr>
          <w:rFonts w:ascii="Arial" w:hAnsi="Arial" w:cs="Arial"/>
        </w:rPr>
        <w:t>XIII</w:t>
      </w:r>
      <w:r w:rsidR="00D5023F" w:rsidRPr="00721907">
        <w:rPr>
          <w:rFonts w:ascii="Arial" w:hAnsi="Arial" w:cs="Arial"/>
        </w:rPr>
        <w:t xml:space="preserve">. Por proporcionar información en documentos o elementos técnicos a solicitudes de información en cumplimiento de </w:t>
      </w:r>
      <w:smartTag w:uri="urn:schemas-microsoft-com:office:smarttags" w:element="PersonName">
        <w:smartTagPr>
          <w:attr w:name="ProductID" w:val="la Ley"/>
        </w:smartTagPr>
        <w:r w:rsidR="00D5023F" w:rsidRPr="00721907">
          <w:rPr>
            <w:rFonts w:ascii="Arial" w:hAnsi="Arial" w:cs="Arial"/>
          </w:rPr>
          <w:t>la Ley</w:t>
        </w:r>
      </w:smartTag>
      <w:r w:rsidR="00D5023F" w:rsidRPr="00721907">
        <w:rPr>
          <w:rFonts w:ascii="Arial" w:hAnsi="Arial" w:cs="Arial"/>
        </w:rPr>
        <w:t xml:space="preserve"> de Transparencia e Información Pública del Estado de Jalisco: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lang w:eastAsia="es-MX"/>
        </w:rPr>
      </w:pPr>
      <w:r w:rsidRPr="00721907">
        <w:rPr>
          <w:rFonts w:ascii="Arial" w:hAnsi="Arial" w:cs="Arial"/>
        </w:rPr>
        <w:t>a) Cop</w:t>
      </w:r>
      <w:r w:rsidR="00086C1F">
        <w:rPr>
          <w:rFonts w:ascii="Arial" w:hAnsi="Arial" w:cs="Arial"/>
        </w:rPr>
        <w:t xml:space="preserve">ia simple por cada hoja: </w:t>
      </w:r>
      <w:r w:rsidR="00086C1F">
        <w:rPr>
          <w:rFonts w:ascii="Arial" w:hAnsi="Arial" w:cs="Arial"/>
        </w:rPr>
        <w:tab/>
      </w:r>
      <w:r w:rsidR="00086C1F">
        <w:rPr>
          <w:rFonts w:ascii="Arial" w:hAnsi="Arial" w:cs="Arial"/>
        </w:rPr>
        <w:tab/>
      </w:r>
      <w:r w:rsidR="00086C1F">
        <w:rPr>
          <w:rFonts w:ascii="Arial" w:hAnsi="Arial" w:cs="Arial"/>
        </w:rPr>
        <w:tab/>
      </w:r>
      <w:r w:rsidR="00086C1F">
        <w:rPr>
          <w:rFonts w:ascii="Arial" w:hAnsi="Arial" w:cs="Arial"/>
        </w:rPr>
        <w:tab/>
      </w:r>
      <w:r w:rsidR="00086C1F">
        <w:rPr>
          <w:rFonts w:ascii="Arial" w:hAnsi="Arial" w:cs="Arial"/>
        </w:rPr>
        <w:tab/>
      </w:r>
      <w:r w:rsidR="00086C1F">
        <w:rPr>
          <w:rFonts w:ascii="Arial" w:hAnsi="Arial" w:cs="Arial"/>
        </w:rPr>
        <w:tab/>
        <w:t xml:space="preserve">      </w:t>
      </w:r>
      <w:r w:rsidRPr="00721907">
        <w:rPr>
          <w:rFonts w:ascii="Arial" w:hAnsi="Arial" w:cs="Arial"/>
        </w:rPr>
        <w:t>$ 1.66</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lang w:eastAsia="es-MX"/>
        </w:rPr>
      </w:pPr>
      <w:r w:rsidRPr="00721907">
        <w:rPr>
          <w:rFonts w:ascii="Arial" w:hAnsi="Arial" w:cs="Arial"/>
        </w:rPr>
        <w:t>b) Información en CD o DVD, por cado uno: por cada 1GB de información</w:t>
      </w:r>
      <w:r w:rsidR="00086C1F">
        <w:rPr>
          <w:rFonts w:ascii="Arial" w:hAnsi="Arial" w:cs="Arial"/>
        </w:rPr>
        <w:t xml:space="preserve">  </w:t>
      </w:r>
      <w:r w:rsidR="00086C1F" w:rsidRPr="00721907">
        <w:rPr>
          <w:rFonts w:ascii="Arial" w:hAnsi="Arial" w:cs="Arial"/>
        </w:rPr>
        <w:t>$ 31.50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lang w:eastAsia="es-MX"/>
        </w:rPr>
      </w:pPr>
      <w:r w:rsidRPr="00721907">
        <w:rPr>
          <w:rFonts w:ascii="Arial" w:hAnsi="Arial" w:cs="Arial"/>
        </w:rPr>
        <w:t xml:space="preserve">c) Videograbación otros formatos, por cado uno: </w:t>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00086C1F">
        <w:rPr>
          <w:rFonts w:ascii="Arial" w:hAnsi="Arial" w:cs="Arial"/>
        </w:rPr>
        <w:t xml:space="preserve">   </w:t>
      </w:r>
      <w:r w:rsidRPr="00721907">
        <w:rPr>
          <w:rFonts w:ascii="Arial" w:hAnsi="Arial" w:cs="Arial"/>
        </w:rPr>
        <w:t>$ 157.50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Cuando la información se proporcione en formatos distintos a los mencionados en los incisos a),b) y c) anteriores, el cobro de productos será el equivalente al precio de mercado que corresponda.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XIV. Otros productos no especificados en este título</w:t>
      </w:r>
    </w:p>
    <w:p w:rsidR="00D5023F" w:rsidRPr="00721907" w:rsidRDefault="00D5023F" w:rsidP="00D5023F">
      <w:pPr>
        <w:ind w:right="48"/>
        <w:rPr>
          <w:rFonts w:ascii="Arial" w:hAnsi="Arial" w:cs="Arial"/>
        </w:rPr>
      </w:pPr>
    </w:p>
    <w:p w:rsidR="00086C1F" w:rsidRDefault="00086C1F"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CAPÍTULO SEGUNDO</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 LOS PRODUCTOS DE CAPITAL</w:t>
      </w:r>
    </w:p>
    <w:p w:rsidR="00D5023F" w:rsidRPr="00721907" w:rsidRDefault="00D5023F" w:rsidP="00D5023F">
      <w:pPr>
        <w:ind w:right="48"/>
        <w:rPr>
          <w:rFonts w:ascii="Arial" w:hAnsi="Arial" w:cs="Arial"/>
          <w:color w:val="000000"/>
          <w:lang w:eastAsia="es-MX"/>
        </w:rPr>
      </w:pPr>
    </w:p>
    <w:p w:rsidR="00D5023F" w:rsidRDefault="00D5023F" w:rsidP="00D5023F">
      <w:pPr>
        <w:ind w:right="48"/>
        <w:rPr>
          <w:rFonts w:ascii="Arial" w:hAnsi="Arial" w:cs="Arial"/>
          <w:color w:val="000000"/>
          <w:lang w:eastAsia="es-MX"/>
        </w:rPr>
      </w:pPr>
      <w:r w:rsidRPr="00721907">
        <w:rPr>
          <w:rFonts w:ascii="Arial" w:hAnsi="Arial" w:cs="Arial"/>
          <w:color w:val="000000"/>
          <w:lang w:eastAsia="es-MX"/>
        </w:rPr>
        <w:t>Artículo 97.-El Municipio percibirá los productos de capital provenientes de los siguientes conceptos:</w:t>
      </w:r>
    </w:p>
    <w:p w:rsidR="00086C1F" w:rsidRPr="00721907" w:rsidRDefault="00086C1F" w:rsidP="00D5023F">
      <w:pPr>
        <w:ind w:right="48"/>
        <w:rPr>
          <w:rFonts w:ascii="Arial" w:hAnsi="Arial" w:cs="Arial"/>
          <w:color w:val="000000"/>
          <w:lang w:eastAsia="es-MX"/>
        </w:rPr>
      </w:pPr>
    </w:p>
    <w:p w:rsidR="00D5023F" w:rsidRDefault="00D5023F" w:rsidP="00D5023F">
      <w:pPr>
        <w:ind w:right="48"/>
        <w:rPr>
          <w:rFonts w:ascii="Arial" w:hAnsi="Arial" w:cs="Arial"/>
          <w:color w:val="000000"/>
          <w:lang w:eastAsia="es-MX"/>
        </w:rPr>
      </w:pPr>
      <w:r w:rsidRPr="00721907">
        <w:rPr>
          <w:rFonts w:ascii="Arial" w:hAnsi="Arial" w:cs="Arial"/>
          <w:color w:val="000000"/>
          <w:lang w:eastAsia="es-MX"/>
        </w:rPr>
        <w:t xml:space="preserve">I. La amortización del capital e intereses de créditos otorgados por el Municipio, de acuerdo con los contratos de su origen, o productos derivados de otras inversiones de capital; </w:t>
      </w:r>
    </w:p>
    <w:p w:rsidR="00086C1F" w:rsidRPr="00721907" w:rsidRDefault="00086C1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II. Los bienes vacantes y mostrencos, y objetos decomisados, según remate legal; </w:t>
      </w:r>
    </w:p>
    <w:p w:rsidR="00086C1F" w:rsidRDefault="00086C1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III. Venta de bienes muebles, en los términos de </w:t>
      </w:r>
      <w:smartTag w:uri="urn:schemas-microsoft-com:office:smarttags" w:element="PersonName">
        <w:smartTagPr>
          <w:attr w:name="ProductID" w:val="la Ley"/>
        </w:smartTagPr>
        <w:r w:rsidRPr="00721907">
          <w:rPr>
            <w:rFonts w:ascii="Arial" w:hAnsi="Arial" w:cs="Arial"/>
            <w:color w:val="000000"/>
            <w:lang w:eastAsia="es-MX"/>
          </w:rPr>
          <w:t>la Ley</w:t>
        </w:r>
      </w:smartTag>
      <w:r w:rsidRPr="00721907">
        <w:rPr>
          <w:rFonts w:ascii="Arial" w:hAnsi="Arial" w:cs="Arial"/>
          <w:color w:val="000000"/>
          <w:lang w:eastAsia="es-MX"/>
        </w:rPr>
        <w:t xml:space="preserve"> de Hacienda Municipal del Estado de Jalisco.</w:t>
      </w:r>
    </w:p>
    <w:p w:rsidR="00086C1F" w:rsidRDefault="00086C1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IV. Enajenación de bienes inmuebles, siempre y cuando se cumplan las disposiciones señaladas en </w:t>
      </w:r>
      <w:smartTag w:uri="urn:schemas-microsoft-com:office:smarttags" w:element="PersonName">
        <w:smartTagPr>
          <w:attr w:name="ProductID" w:val="la Ley"/>
        </w:smartTagPr>
        <w:r w:rsidRPr="00721907">
          <w:rPr>
            <w:rFonts w:ascii="Arial" w:hAnsi="Arial" w:cs="Arial"/>
            <w:color w:val="000000"/>
            <w:lang w:eastAsia="es-MX"/>
          </w:rPr>
          <w:t>la Ley</w:t>
        </w:r>
      </w:smartTag>
      <w:r w:rsidRPr="00721907">
        <w:rPr>
          <w:rFonts w:ascii="Arial" w:hAnsi="Arial" w:cs="Arial"/>
          <w:color w:val="000000"/>
          <w:lang w:eastAsia="es-MX"/>
        </w:rPr>
        <w:t xml:space="preserve"> del Gobierno y </w:t>
      </w:r>
      <w:smartTag w:uri="urn:schemas-microsoft-com:office:smarttags" w:element="PersonName">
        <w:smartTagPr>
          <w:attr w:name="ProductID" w:val="la Administraci￳n P￺blica"/>
        </w:smartTagPr>
        <w:r w:rsidRPr="00721907">
          <w:rPr>
            <w:rFonts w:ascii="Arial" w:hAnsi="Arial" w:cs="Arial"/>
            <w:color w:val="000000"/>
            <w:lang w:eastAsia="es-MX"/>
          </w:rPr>
          <w:t>la Administración Pública</w:t>
        </w:r>
      </w:smartTag>
      <w:r w:rsidRPr="00721907">
        <w:rPr>
          <w:rFonts w:ascii="Arial" w:hAnsi="Arial" w:cs="Arial"/>
          <w:color w:val="000000"/>
          <w:lang w:eastAsia="es-MX"/>
        </w:rPr>
        <w:t xml:space="preserve"> Municipal del Estado de Jalisco y de </w:t>
      </w:r>
      <w:smartTag w:uri="urn:schemas-microsoft-com:office:smarttags" w:element="PersonName">
        <w:smartTagPr>
          <w:attr w:name="ProductID" w:val="la Ley"/>
        </w:smartTagPr>
        <w:r w:rsidRPr="00721907">
          <w:rPr>
            <w:rFonts w:ascii="Arial" w:hAnsi="Arial" w:cs="Arial"/>
            <w:color w:val="000000"/>
            <w:lang w:eastAsia="es-MX"/>
          </w:rPr>
          <w:t>la Ley</w:t>
        </w:r>
      </w:smartTag>
      <w:r w:rsidRPr="00721907">
        <w:rPr>
          <w:rFonts w:ascii="Arial" w:hAnsi="Arial" w:cs="Arial"/>
          <w:color w:val="000000"/>
          <w:lang w:eastAsia="es-MX"/>
        </w:rPr>
        <w:t xml:space="preserve"> de Hacienda Municipal del Estado de Jalisco.</w:t>
      </w:r>
    </w:p>
    <w:p w:rsidR="00086C1F" w:rsidRDefault="00086C1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V. Otros productos de capital no especificados.</w:t>
      </w:r>
    </w:p>
    <w:p w:rsidR="00D5023F" w:rsidRPr="00721907" w:rsidRDefault="00D5023F" w:rsidP="00D5023F">
      <w:pPr>
        <w:ind w:right="48"/>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TÍTULO SEXTO</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APROVECHAMIENTOS</w:t>
      </w:r>
    </w:p>
    <w:p w:rsidR="00086C1F" w:rsidRDefault="00086C1F"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CAPÍTULO I</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APROVECHAMIENTOS DE TIPO CORRIENTE</w:t>
      </w:r>
    </w:p>
    <w:p w:rsidR="00D5023F" w:rsidRPr="00721907" w:rsidRDefault="00D5023F"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Artículo 98.- Los ingresos por concepto de aprovechamientos de tipo corriente, son los que el Municipio percibe por: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I. Recargos;</w:t>
      </w: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Los recargos se causarán conforme a lo establecido por </w:t>
      </w:r>
      <w:smartTag w:uri="urn:schemas-microsoft-com:office:smarttags" w:element="PersonName">
        <w:smartTagPr>
          <w:attr w:name="ProductID" w:val="la Ley"/>
        </w:smartTagPr>
        <w:r w:rsidRPr="00721907">
          <w:rPr>
            <w:rFonts w:ascii="Arial" w:hAnsi="Arial" w:cs="Arial"/>
            <w:color w:val="000000"/>
            <w:lang w:eastAsia="es-MX"/>
          </w:rPr>
          <w:t>la Ley</w:t>
        </w:r>
      </w:smartTag>
      <w:r w:rsidRPr="00721907">
        <w:rPr>
          <w:rFonts w:ascii="Arial" w:hAnsi="Arial" w:cs="Arial"/>
          <w:color w:val="000000"/>
          <w:lang w:eastAsia="es-MX"/>
        </w:rPr>
        <w:t xml:space="preserve"> de Hacienda Municipal del Estado de Jalisco, en vigor.</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II. Multas;</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III. Gastos de Ejecución;</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IV. Otros aprovechamientos de tipo corriente no especificados.</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Artículo 99.- La tasa de recargos por falta de pago oportuno de los créditos fiscales será del 1% mensual.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Artículo 100.- Los gastos de ejecución y de embargo se cubrirán a </w:t>
      </w:r>
      <w:smartTag w:uri="urn:schemas-microsoft-com:office:smarttags" w:element="PersonName">
        <w:smartTagPr>
          <w:attr w:name="ProductID" w:val="la Hacienda Municipal"/>
        </w:smartTagPr>
        <w:r w:rsidRPr="00721907">
          <w:rPr>
            <w:rFonts w:ascii="Arial" w:hAnsi="Arial" w:cs="Arial"/>
          </w:rPr>
          <w:t>la Hacienda Municipal</w:t>
        </w:r>
      </w:smartTag>
      <w:r w:rsidRPr="00721907">
        <w:rPr>
          <w:rFonts w:ascii="Arial" w:hAnsi="Arial" w:cs="Arial"/>
        </w:rPr>
        <w:t xml:space="preserve">, conjuntamente con el crédito fiscal, conforme a las siguientes bases: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 Por gastos de ejecución: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Por la notificación de requerimiento de pago de créditos fiscales, no cubiertos en los plazos establecidos: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Cuando se realicen en la cabecera municipal, el 5% sin que su importe sea menor a un salario mínimo general de la zona geográfica a que corresponda el Municipio.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b) Cuando se realice fuera de la cabecera municipal el 8%, sin que su importe sea menor a un salario mínimo general de la zona geográfica a que corresponda el Municipio.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 Por gastos de embargo: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Las diligencias de embargo, así como las de remoción del deudor como depositario, que impliquen extracción de bienes: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Cuando se realicen en la cabecera municipal, el 5%; y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b) Cuando se realicen fuera de la cabecera municipal, el 8%,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III. Los demás gastos que sean erogados en el procedimiento, serán reembolsados al Ayuntamiento por los contribuyentes.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El cobro de honorarios conforme a las tarifas señaladas, en ningún caso, excederá de los siguientes límites: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Del importe de 30 días de salario mínimo general vigente en el área geográfica que corresponda al Municipio, por requerimientos no satisfechos dentro de los plazos legales, de cuyo posterior cumplimiento se derive el pago extemporáneo de prestaciones fiscales.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b) Del importe de 45 días de salario mínimo general, por diligencia de embargo y por las de remoción del deudor como depositario, que impliquen extracción de bienes.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Todos los gastos de ejecución serán a cargo del contribuyente, en ningún caso, podrán ser condonados total o parcialmente. </w:t>
      </w:r>
    </w:p>
    <w:p w:rsidR="00D5023F" w:rsidRPr="00721907" w:rsidRDefault="00D5023F" w:rsidP="00D5023F">
      <w:pPr>
        <w:ind w:right="48"/>
        <w:rPr>
          <w:rFonts w:ascii="Arial" w:hAnsi="Arial" w:cs="Arial"/>
        </w:rPr>
      </w:pPr>
      <w:r w:rsidRPr="00721907">
        <w:rPr>
          <w:rFonts w:ascii="Arial" w:hAnsi="Arial" w:cs="Arial"/>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Artículo 101.- Las sanciones de orden administrativo, que en uso de sus facultades, imponga la autoridad municipal, serán aplicadas con sujeción a lo dispuesto en el artículo 197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conforme a la siguiente: </w:t>
      </w:r>
    </w:p>
    <w:p w:rsidR="00D5023F" w:rsidRPr="00721907" w:rsidRDefault="00D5023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TARIFA</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 Por violación a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en materia de registro civil, se cobrará conforme a las disposiciones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del Registro Civil del Estado de Jalisco.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 Son infracciones a las Leyes Fiscales y reglamentos Municipales, las que a continuación se indican, señalándose las sanciones correspondientes: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Por falta de empadronamiento y licencia municipal o permiso. </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1.- En giros comerciales, industriales o de prestación de servicios, de: </w:t>
      </w:r>
    </w:p>
    <w:p w:rsidR="00D5023F" w:rsidRPr="00721907" w:rsidRDefault="00D5023F" w:rsidP="00D5023F">
      <w:pPr>
        <w:pStyle w:val="NormalWeb"/>
        <w:spacing w:before="0" w:beforeAutospacing="0" w:after="0" w:afterAutospacing="0"/>
        <w:ind w:right="48"/>
        <w:jc w:val="right"/>
        <w:rPr>
          <w:rFonts w:ascii="Arial" w:hAnsi="Arial" w:cs="Arial"/>
          <w:sz w:val="22"/>
          <w:szCs w:val="22"/>
        </w:rPr>
      </w:pPr>
      <w:r w:rsidRPr="00721907">
        <w:rPr>
          <w:rFonts w:ascii="Arial" w:hAnsi="Arial" w:cs="Arial"/>
          <w:sz w:val="22"/>
          <w:szCs w:val="22"/>
        </w:rPr>
        <w:t xml:space="preserve">$ </w:t>
      </w:r>
      <w:smartTag w:uri="urn:schemas-microsoft-com:office:smarttags" w:element="metricconverter">
        <w:smartTagPr>
          <w:attr w:name="ProductID" w:val="546.84 a"/>
        </w:smartTagPr>
        <w:r w:rsidRPr="00721907">
          <w:rPr>
            <w:rFonts w:ascii="Arial" w:hAnsi="Arial" w:cs="Arial"/>
            <w:sz w:val="22"/>
            <w:szCs w:val="22"/>
          </w:rPr>
          <w:t>546.84 a</w:t>
        </w:r>
      </w:smartTag>
      <w:r w:rsidRPr="00721907">
        <w:rPr>
          <w:rFonts w:ascii="Arial" w:hAnsi="Arial" w:cs="Arial"/>
          <w:sz w:val="22"/>
          <w:szCs w:val="22"/>
        </w:rPr>
        <w:t xml:space="preserve"> $ 1,436.00</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2.- En giros que se produzcan, transformen, industrialicen, vendan o almacenen productos químicos, inflamables, corrosivos, tóxicos o explosivos, de: </w:t>
      </w:r>
    </w:p>
    <w:p w:rsidR="00D5023F" w:rsidRPr="00721907" w:rsidRDefault="00D5023F" w:rsidP="00D5023F">
      <w:pPr>
        <w:pStyle w:val="NormalWeb"/>
        <w:spacing w:before="0" w:beforeAutospacing="0" w:after="0" w:afterAutospacing="0"/>
        <w:ind w:right="48"/>
        <w:jc w:val="right"/>
        <w:rPr>
          <w:rFonts w:ascii="Arial" w:hAnsi="Arial" w:cs="Arial"/>
          <w:sz w:val="22"/>
          <w:szCs w:val="22"/>
        </w:rPr>
      </w:pPr>
      <w:r w:rsidRPr="00721907">
        <w:rPr>
          <w:rFonts w:ascii="Arial" w:hAnsi="Arial" w:cs="Arial"/>
          <w:sz w:val="22"/>
          <w:szCs w:val="22"/>
        </w:rPr>
        <w:t>$ 820.26  a $ 1,640.52</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b) Por falta de refrendo de licencia municipal o permiso, de: </w:t>
      </w:r>
      <w:r w:rsidR="00086C1F">
        <w:rPr>
          <w:rFonts w:ascii="Arial" w:hAnsi="Arial" w:cs="Arial"/>
          <w:sz w:val="22"/>
          <w:szCs w:val="22"/>
        </w:rPr>
        <w:t xml:space="preserve">   </w:t>
      </w:r>
      <w:r w:rsidRPr="00721907">
        <w:rPr>
          <w:rFonts w:ascii="Arial" w:hAnsi="Arial" w:cs="Arial"/>
          <w:sz w:val="22"/>
          <w:szCs w:val="22"/>
        </w:rPr>
        <w:t xml:space="preserve">$ </w:t>
      </w:r>
      <w:smartTag w:uri="urn:schemas-microsoft-com:office:smarttags" w:element="metricconverter">
        <w:smartTagPr>
          <w:attr w:name="ProductID" w:val="272.87 a"/>
        </w:smartTagPr>
        <w:r w:rsidRPr="00721907">
          <w:rPr>
            <w:rFonts w:ascii="Arial" w:hAnsi="Arial" w:cs="Arial"/>
            <w:sz w:val="22"/>
            <w:szCs w:val="22"/>
          </w:rPr>
          <w:t>272.87 a</w:t>
        </w:r>
      </w:smartTag>
      <w:r w:rsidRPr="00721907">
        <w:rPr>
          <w:rFonts w:ascii="Arial" w:hAnsi="Arial" w:cs="Arial"/>
          <w:sz w:val="22"/>
          <w:szCs w:val="22"/>
        </w:rPr>
        <w:t xml:space="preserve"> $ 1,230.00</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c) Por la ocultación de giros gravados por la ley, se sancionará con el importe, de: </w:t>
      </w:r>
    </w:p>
    <w:p w:rsidR="00D5023F" w:rsidRPr="00721907" w:rsidRDefault="00D5023F" w:rsidP="00D5023F">
      <w:pPr>
        <w:pStyle w:val="NormalWeb"/>
        <w:spacing w:before="0" w:beforeAutospacing="0" w:after="0" w:afterAutospacing="0"/>
        <w:ind w:right="48"/>
        <w:jc w:val="right"/>
        <w:rPr>
          <w:rFonts w:ascii="Arial" w:hAnsi="Arial" w:cs="Arial"/>
          <w:sz w:val="22"/>
          <w:szCs w:val="22"/>
        </w:rPr>
      </w:pPr>
      <w:r w:rsidRPr="00721907">
        <w:rPr>
          <w:rFonts w:ascii="Arial" w:hAnsi="Arial" w:cs="Arial"/>
          <w:sz w:val="22"/>
          <w:szCs w:val="22"/>
        </w:rPr>
        <w:t xml:space="preserve">$ </w:t>
      </w:r>
      <w:smartTag w:uri="urn:schemas-microsoft-com:office:smarttags" w:element="metricconverter">
        <w:smartTagPr>
          <w:attr w:name="ProductID" w:val="684.00 a"/>
        </w:smartTagPr>
        <w:r w:rsidRPr="00721907">
          <w:rPr>
            <w:rFonts w:ascii="Arial" w:hAnsi="Arial" w:cs="Arial"/>
            <w:sz w:val="22"/>
            <w:szCs w:val="22"/>
          </w:rPr>
          <w:t>684.00 a</w:t>
        </w:r>
      </w:smartTag>
      <w:r w:rsidRPr="00721907">
        <w:rPr>
          <w:rFonts w:ascii="Arial" w:hAnsi="Arial" w:cs="Arial"/>
          <w:sz w:val="22"/>
          <w:szCs w:val="22"/>
        </w:rPr>
        <w:t xml:space="preserve"> $ 1,640.86</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d) Por no conservar a la vista la licencia municipal, de: </w:t>
      </w:r>
      <w:r w:rsidR="00086C1F">
        <w:rPr>
          <w:rFonts w:ascii="Arial" w:hAnsi="Arial" w:cs="Arial"/>
        </w:rPr>
        <w:tab/>
      </w:r>
      <w:r w:rsidR="00086C1F">
        <w:rPr>
          <w:rFonts w:ascii="Arial" w:hAnsi="Arial" w:cs="Arial"/>
        </w:rPr>
        <w:tab/>
      </w:r>
      <w:r w:rsidRPr="00721907">
        <w:rPr>
          <w:rFonts w:ascii="Arial" w:hAnsi="Arial" w:cs="Arial"/>
        </w:rPr>
        <w:t xml:space="preserve">$ </w:t>
      </w:r>
      <w:smartTag w:uri="urn:schemas-microsoft-com:office:smarttags" w:element="metricconverter">
        <w:smartTagPr>
          <w:attr w:name="ProductID" w:val="82.14 a"/>
        </w:smartTagPr>
        <w:r w:rsidRPr="00721907">
          <w:rPr>
            <w:rFonts w:ascii="Arial" w:hAnsi="Arial" w:cs="Arial"/>
          </w:rPr>
          <w:t>82.14 a</w:t>
        </w:r>
      </w:smartTag>
      <w:r w:rsidRPr="00721907">
        <w:rPr>
          <w:rFonts w:ascii="Arial" w:hAnsi="Arial" w:cs="Arial"/>
        </w:rPr>
        <w:t xml:space="preserve"> $ 272.98</w:t>
      </w:r>
    </w:p>
    <w:p w:rsidR="00D5023F" w:rsidRPr="00721907" w:rsidRDefault="00D5023F" w:rsidP="00D5023F">
      <w:pPr>
        <w:ind w:right="48"/>
        <w:rPr>
          <w:rStyle w:val="Textoennegrita"/>
          <w:rFonts w:ascii="Arial" w:hAnsi="Arial" w:cs="Arial"/>
          <w:b w:val="0"/>
          <w:bCs w:val="0"/>
          <w:lang w:eastAsia="es-MX"/>
        </w:rPr>
      </w:pP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e) Por no mostrar la documentación de los pagos ordinarios a </w:t>
      </w:r>
      <w:smartTag w:uri="urn:schemas-microsoft-com:office:smarttags" w:element="PersonName">
        <w:smartTagPr>
          <w:attr w:name="ProductID" w:val="la Hacienda Municipal"/>
        </w:smartTagPr>
        <w:r w:rsidRPr="00721907">
          <w:rPr>
            <w:rFonts w:ascii="Arial" w:hAnsi="Arial" w:cs="Arial"/>
            <w:sz w:val="22"/>
            <w:szCs w:val="22"/>
          </w:rPr>
          <w:t>la Hacienda Municipal</w:t>
        </w:r>
      </w:smartTag>
      <w:r w:rsidRPr="00721907">
        <w:rPr>
          <w:rFonts w:ascii="Arial" w:hAnsi="Arial" w:cs="Arial"/>
          <w:sz w:val="22"/>
          <w:szCs w:val="22"/>
        </w:rPr>
        <w:t xml:space="preserve"> a inspectores y supervisores acreditados, de:             </w:t>
      </w:r>
      <w:r w:rsidR="00086C1F">
        <w:rPr>
          <w:rFonts w:ascii="Arial" w:hAnsi="Arial" w:cs="Arial"/>
          <w:sz w:val="22"/>
          <w:szCs w:val="22"/>
        </w:rPr>
        <w:tab/>
      </w:r>
      <w:r w:rsidRPr="00721907">
        <w:rPr>
          <w:rFonts w:ascii="Arial" w:hAnsi="Arial" w:cs="Arial"/>
          <w:sz w:val="22"/>
          <w:szCs w:val="22"/>
        </w:rPr>
        <w:t xml:space="preserve">$ </w:t>
      </w:r>
      <w:smartTag w:uri="urn:schemas-microsoft-com:office:smarttags" w:element="metricconverter">
        <w:smartTagPr>
          <w:attr w:name="ProductID" w:val="82.14 a"/>
        </w:smartTagPr>
        <w:r w:rsidRPr="00721907">
          <w:rPr>
            <w:rFonts w:ascii="Arial" w:hAnsi="Arial" w:cs="Arial"/>
            <w:sz w:val="22"/>
            <w:szCs w:val="22"/>
          </w:rPr>
          <w:t>82.14 a</w:t>
        </w:r>
      </w:smartTag>
      <w:r w:rsidRPr="00721907">
        <w:rPr>
          <w:rFonts w:ascii="Arial" w:hAnsi="Arial" w:cs="Arial"/>
          <w:sz w:val="22"/>
          <w:szCs w:val="22"/>
        </w:rPr>
        <w:t xml:space="preserve"> $ 272.98</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f) Por pagos extemporáneos por inspección y vigilancia, supervisión para obras y servicios de bienestar social, sobre el monto de los pagos omitidos, del: </w:t>
      </w: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10% a 30%</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g) Por trabajar el giro después del horario autorizado, sin el permiso correspondiente, por cada hora o fracción, de:               </w:t>
      </w:r>
      <w:r w:rsidR="00086C1F">
        <w:rPr>
          <w:rFonts w:ascii="Arial" w:hAnsi="Arial" w:cs="Arial"/>
          <w:sz w:val="22"/>
          <w:szCs w:val="22"/>
        </w:rPr>
        <w:tab/>
      </w:r>
      <w:r w:rsidR="00086C1F">
        <w:rPr>
          <w:rFonts w:ascii="Arial" w:hAnsi="Arial" w:cs="Arial"/>
          <w:sz w:val="22"/>
          <w:szCs w:val="22"/>
        </w:rPr>
        <w:tab/>
      </w:r>
      <w:r w:rsidRPr="00721907">
        <w:rPr>
          <w:rFonts w:ascii="Arial" w:hAnsi="Arial" w:cs="Arial"/>
          <w:sz w:val="22"/>
          <w:szCs w:val="22"/>
        </w:rPr>
        <w:t xml:space="preserve">$ </w:t>
      </w:r>
      <w:smartTag w:uri="urn:schemas-microsoft-com:office:smarttags" w:element="metricconverter">
        <w:smartTagPr>
          <w:attr w:name="ProductID" w:val="82.14 a"/>
        </w:smartTagPr>
        <w:r w:rsidRPr="00721907">
          <w:rPr>
            <w:rFonts w:ascii="Arial" w:hAnsi="Arial" w:cs="Arial"/>
            <w:sz w:val="22"/>
            <w:szCs w:val="22"/>
          </w:rPr>
          <w:t>82.14 a</w:t>
        </w:r>
      </w:smartTag>
      <w:r w:rsidRPr="00721907">
        <w:rPr>
          <w:rFonts w:ascii="Arial" w:hAnsi="Arial" w:cs="Arial"/>
          <w:sz w:val="22"/>
          <w:szCs w:val="22"/>
        </w:rPr>
        <w:t xml:space="preserve"> $ 272.98</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h) Por violar sellos, cuando un giro esté clausurado por la autoridad municipal, de: </w:t>
      </w:r>
    </w:p>
    <w:p w:rsidR="00D5023F" w:rsidRPr="00721907" w:rsidRDefault="00D5023F" w:rsidP="00D5023F">
      <w:pPr>
        <w:pStyle w:val="NormalWeb"/>
        <w:spacing w:before="0" w:beforeAutospacing="0" w:after="0" w:afterAutospacing="0"/>
        <w:ind w:right="48"/>
        <w:jc w:val="right"/>
        <w:rPr>
          <w:rFonts w:ascii="Arial" w:hAnsi="Arial" w:cs="Arial"/>
          <w:sz w:val="22"/>
          <w:szCs w:val="22"/>
        </w:rPr>
      </w:pPr>
      <w:r w:rsidRPr="00721907">
        <w:rPr>
          <w:rFonts w:ascii="Arial" w:hAnsi="Arial" w:cs="Arial"/>
          <w:sz w:val="22"/>
          <w:szCs w:val="22"/>
        </w:rPr>
        <w:t xml:space="preserve">$ </w:t>
      </w:r>
      <w:smartTag w:uri="urn:schemas-microsoft-com:office:smarttags" w:element="metricconverter">
        <w:smartTagPr>
          <w:attr w:name="ProductID" w:val="820.26 a"/>
        </w:smartTagPr>
        <w:r w:rsidRPr="00721907">
          <w:rPr>
            <w:rFonts w:ascii="Arial" w:hAnsi="Arial" w:cs="Arial"/>
            <w:sz w:val="22"/>
            <w:szCs w:val="22"/>
          </w:rPr>
          <w:t>820.26 a</w:t>
        </w:r>
      </w:smartTag>
      <w:r w:rsidRPr="00721907">
        <w:rPr>
          <w:rFonts w:ascii="Arial" w:hAnsi="Arial" w:cs="Arial"/>
          <w:sz w:val="22"/>
          <w:szCs w:val="22"/>
        </w:rPr>
        <w:t xml:space="preserve"> $ 1,640.52</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i) Por manifestar datos falsos del giro autorizado, de: </w:t>
      </w:r>
      <w:r w:rsidR="00086C1F">
        <w:rPr>
          <w:rFonts w:ascii="Arial" w:hAnsi="Arial" w:cs="Arial"/>
        </w:rPr>
        <w:tab/>
        <w:t xml:space="preserve">         </w:t>
      </w:r>
      <w:r w:rsidRPr="00721907">
        <w:rPr>
          <w:rFonts w:ascii="Arial" w:hAnsi="Arial" w:cs="Arial"/>
        </w:rPr>
        <w:t xml:space="preserve">$ </w:t>
      </w:r>
      <w:smartTag w:uri="urn:schemas-microsoft-com:office:smarttags" w:element="metricconverter">
        <w:smartTagPr>
          <w:attr w:name="ProductID" w:val="409.36 a"/>
        </w:smartTagPr>
        <w:r w:rsidRPr="00721907">
          <w:rPr>
            <w:rFonts w:ascii="Arial" w:hAnsi="Arial" w:cs="Arial"/>
          </w:rPr>
          <w:t>409.36 a</w:t>
        </w:r>
      </w:smartTag>
      <w:r w:rsidRPr="00721907">
        <w:rPr>
          <w:rFonts w:ascii="Arial" w:hAnsi="Arial" w:cs="Arial"/>
        </w:rPr>
        <w:t xml:space="preserve"> $ 513.22</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j) Por el uso indebido de licencia (domicilio diferente o actividades no manifestadas o sin o sin autorización), de:                           </w:t>
      </w:r>
      <w:r w:rsidR="00086C1F">
        <w:rPr>
          <w:rFonts w:ascii="Arial" w:hAnsi="Arial" w:cs="Arial"/>
          <w:sz w:val="22"/>
          <w:szCs w:val="22"/>
        </w:rPr>
        <w:tab/>
      </w:r>
      <w:r w:rsidR="00086C1F">
        <w:rPr>
          <w:rFonts w:ascii="Arial" w:hAnsi="Arial" w:cs="Arial"/>
          <w:sz w:val="22"/>
          <w:szCs w:val="22"/>
        </w:rPr>
        <w:tab/>
        <w:t xml:space="preserve">         </w:t>
      </w:r>
      <w:r w:rsidRPr="00721907">
        <w:rPr>
          <w:rFonts w:ascii="Arial" w:hAnsi="Arial" w:cs="Arial"/>
          <w:sz w:val="22"/>
          <w:szCs w:val="22"/>
        </w:rPr>
        <w:t>$547.40 a $ 684.00</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k) Por impedir que personal autorizado de la administración municipal realice labores de inspección y vigilancia, así como de supervisión fiscal, de: </w:t>
      </w:r>
    </w:p>
    <w:p w:rsidR="00D5023F" w:rsidRPr="00721907" w:rsidRDefault="00D5023F" w:rsidP="00D5023F">
      <w:pPr>
        <w:pStyle w:val="NormalWeb"/>
        <w:spacing w:before="0" w:beforeAutospacing="0" w:after="0" w:afterAutospacing="0"/>
        <w:ind w:right="48"/>
        <w:jc w:val="right"/>
        <w:rPr>
          <w:rFonts w:ascii="Arial" w:hAnsi="Arial" w:cs="Arial"/>
          <w:sz w:val="22"/>
          <w:szCs w:val="22"/>
        </w:rPr>
      </w:pPr>
      <w:r w:rsidRPr="00721907">
        <w:rPr>
          <w:rFonts w:ascii="Arial" w:hAnsi="Arial" w:cs="Arial"/>
          <w:sz w:val="22"/>
          <w:szCs w:val="22"/>
        </w:rPr>
        <w:t>$ 409.58  a $ 684.00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l) Por pagar los créditos fiscales con documentos incobrables, se aplicará, la indemnización que marca </w:t>
      </w:r>
      <w:smartTag w:uri="urn:schemas-microsoft-com:office:smarttags" w:element="PersonName">
        <w:smartTagPr>
          <w:attr w:name="ProductID" w:val="la Ley General"/>
        </w:smartTagPr>
        <w:r w:rsidRPr="00721907">
          <w:rPr>
            <w:rFonts w:ascii="Arial" w:hAnsi="Arial" w:cs="Arial"/>
          </w:rPr>
          <w:t>la Ley General</w:t>
        </w:r>
      </w:smartTag>
      <w:r w:rsidRPr="00721907">
        <w:rPr>
          <w:rFonts w:ascii="Arial" w:hAnsi="Arial" w:cs="Arial"/>
        </w:rPr>
        <w:t xml:space="preserve"> de Títulos y Operaciones de Crédito, en sus artículos relativos.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m) Por presentar los avisos de baja o clausura del establecimiento o actividad, </w:t>
      </w: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fuera del término legalmente establecido para el efecto, de:       </w:t>
      </w:r>
      <w:r w:rsidR="00086C1F">
        <w:rPr>
          <w:rFonts w:ascii="Arial" w:hAnsi="Arial" w:cs="Arial"/>
          <w:sz w:val="22"/>
          <w:szCs w:val="22"/>
        </w:rPr>
        <w:t xml:space="preserve">  </w:t>
      </w:r>
      <w:r w:rsidRPr="00721907">
        <w:rPr>
          <w:rFonts w:ascii="Arial" w:hAnsi="Arial" w:cs="Arial"/>
          <w:sz w:val="22"/>
          <w:szCs w:val="22"/>
        </w:rPr>
        <w:t xml:space="preserve">$ </w:t>
      </w:r>
      <w:smartTag w:uri="urn:schemas-microsoft-com:office:smarttags" w:element="metricconverter">
        <w:smartTagPr>
          <w:attr w:name="ProductID" w:val="82.14 a"/>
        </w:smartTagPr>
        <w:r w:rsidRPr="00721907">
          <w:rPr>
            <w:rFonts w:ascii="Arial" w:hAnsi="Arial" w:cs="Arial"/>
            <w:sz w:val="22"/>
            <w:szCs w:val="22"/>
          </w:rPr>
          <w:t>82.14 a</w:t>
        </w:r>
      </w:smartTag>
      <w:r w:rsidRPr="00721907">
        <w:rPr>
          <w:rFonts w:ascii="Arial" w:hAnsi="Arial" w:cs="Arial"/>
          <w:sz w:val="22"/>
          <w:szCs w:val="22"/>
        </w:rPr>
        <w:t xml:space="preserve"> $ 164.27</w:t>
      </w:r>
    </w:p>
    <w:p w:rsidR="00D5023F" w:rsidRPr="00721907" w:rsidRDefault="00D5023F" w:rsidP="00D5023F">
      <w:pPr>
        <w:pStyle w:val="NormalWeb"/>
        <w:spacing w:before="0" w:beforeAutospacing="0" w:after="0" w:afterAutospacing="0"/>
        <w:ind w:right="48"/>
        <w:rPr>
          <w:rStyle w:val="Textoennegrita"/>
          <w:rFonts w:ascii="Arial" w:hAnsi="Arial" w:cs="Arial"/>
          <w:b w:val="0"/>
          <w:bCs w:val="0"/>
          <w:sz w:val="22"/>
          <w:szCs w:val="22"/>
        </w:rPr>
      </w:pP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III.- Las infracciones a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para Regular </w:t>
      </w:r>
      <w:smartTag w:uri="urn:schemas-microsoft-com:office:smarttags" w:element="PersonName">
        <w:smartTagPr>
          <w:attr w:name="ProductID" w:val="la Venta"/>
        </w:smartTagPr>
        <w:r w:rsidRPr="00721907">
          <w:rPr>
            <w:rFonts w:ascii="Arial" w:hAnsi="Arial" w:cs="Arial"/>
          </w:rPr>
          <w:t>la Venta</w:t>
        </w:r>
      </w:smartTag>
      <w:r w:rsidRPr="00721907">
        <w:rPr>
          <w:rFonts w:ascii="Arial" w:hAnsi="Arial" w:cs="Arial"/>
        </w:rPr>
        <w:t xml:space="preserve"> y el Consumo de Bebidas Alcohólicas del Estado de Jalisco, se sancionarán conforme a lo siguiente:</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a) Cuando las infracciones señaladas en los incisos anteriores se cometan en los establecimientos definidos en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para Regular </w:t>
      </w:r>
      <w:smartTag w:uri="urn:schemas-microsoft-com:office:smarttags" w:element="PersonName">
        <w:smartTagPr>
          <w:attr w:name="ProductID" w:val="la Venta"/>
        </w:smartTagPr>
        <w:r w:rsidRPr="00721907">
          <w:rPr>
            <w:rFonts w:ascii="Arial" w:hAnsi="Arial" w:cs="Arial"/>
          </w:rPr>
          <w:t>la Venta</w:t>
        </w:r>
      </w:smartTag>
      <w:r w:rsidRPr="00721907">
        <w:rPr>
          <w:rFonts w:ascii="Arial" w:hAnsi="Arial" w:cs="Arial"/>
        </w:rPr>
        <w:t xml:space="preserve"> y el Consumo de Bebidas Alcohólicas del Estado de Jalisco, se impondrá multa, de: </w:t>
      </w:r>
    </w:p>
    <w:p w:rsidR="00D5023F" w:rsidRPr="00721907" w:rsidRDefault="00D5023F" w:rsidP="00D5023F">
      <w:pPr>
        <w:ind w:right="48"/>
        <w:jc w:val="right"/>
        <w:rPr>
          <w:rFonts w:ascii="Arial" w:hAnsi="Arial" w:cs="Arial"/>
        </w:rPr>
      </w:pPr>
      <w:r w:rsidRPr="00721907">
        <w:rPr>
          <w:rFonts w:ascii="Arial" w:hAnsi="Arial" w:cs="Arial"/>
        </w:rPr>
        <w:t>$ 7,165.70   a $ 13,021.63</w:t>
      </w:r>
    </w:p>
    <w:p w:rsidR="00D5023F" w:rsidRPr="00721907" w:rsidRDefault="00D5023F" w:rsidP="00D5023F">
      <w:pPr>
        <w:pStyle w:val="NoSpacing1"/>
        <w:ind w:right="48"/>
        <w:jc w:val="both"/>
        <w:rPr>
          <w:rFonts w:ascii="Arial" w:hAnsi="Arial" w:cs="Arial"/>
        </w:rPr>
      </w:pPr>
    </w:p>
    <w:p w:rsidR="00D5023F" w:rsidRPr="00086C1F" w:rsidRDefault="00D5023F" w:rsidP="00D5023F">
      <w:pPr>
        <w:pStyle w:val="NoSpacing1"/>
        <w:ind w:right="48"/>
        <w:jc w:val="both"/>
        <w:rPr>
          <w:rFonts w:ascii="Arial" w:hAnsi="Arial" w:cs="Arial"/>
        </w:rPr>
      </w:pPr>
      <w:r w:rsidRPr="00721907">
        <w:rPr>
          <w:rFonts w:ascii="Arial" w:hAnsi="Arial" w:cs="Arial"/>
        </w:rPr>
        <w:t xml:space="preserve">b) A quien venda o permita el consumo de bebidas alcohólicas en contravención a los programas de prevención de accidentes aplicables en el local, cuando así lo establezcan los reglamentos municipales (Conductor designado, taxi seguro, control </w:t>
      </w:r>
      <w:r w:rsidRPr="00086C1F">
        <w:rPr>
          <w:rFonts w:ascii="Arial" w:hAnsi="Arial" w:cs="Arial"/>
        </w:rPr>
        <w:t>de salida con alcoholímetro):</w:t>
      </w:r>
    </w:p>
    <w:p w:rsidR="00D5023F" w:rsidRPr="00086C1F" w:rsidRDefault="00086C1F" w:rsidP="00D5023F">
      <w:pPr>
        <w:pStyle w:val="NoSpacing1"/>
        <w:ind w:right="48"/>
        <w:jc w:val="both"/>
        <w:rPr>
          <w:rFonts w:ascii="Arial" w:hAnsi="Arial" w:cs="Arial"/>
        </w:rPr>
      </w:pPr>
      <w:r w:rsidRPr="00086C1F">
        <w:rPr>
          <w:rFonts w:ascii="Arial" w:hAnsi="Arial" w:cs="Arial"/>
        </w:rPr>
        <w:t xml:space="preserve">De </w:t>
      </w:r>
      <w:smartTag w:uri="urn:schemas-microsoft-com:office:smarttags" w:element="metricconverter">
        <w:smartTagPr>
          <w:attr w:name="ProductID" w:val="35 a"/>
        </w:smartTagPr>
        <w:r w:rsidRPr="00086C1F">
          <w:rPr>
            <w:rFonts w:ascii="Arial" w:hAnsi="Arial" w:cs="Arial"/>
          </w:rPr>
          <w:t>35 a</w:t>
        </w:r>
      </w:smartTag>
      <w:r w:rsidRPr="00086C1F">
        <w:rPr>
          <w:rFonts w:ascii="Arial" w:hAnsi="Arial" w:cs="Arial"/>
        </w:rPr>
        <w:t xml:space="preserve"> 3</w:t>
      </w:r>
      <w:r w:rsidR="00D5023F" w:rsidRPr="00086C1F">
        <w:rPr>
          <w:rFonts w:ascii="Arial" w:hAnsi="Arial" w:cs="Arial"/>
        </w:rPr>
        <w:t>50 días de salario mínimo vigente en el municipio.</w:t>
      </w:r>
    </w:p>
    <w:p w:rsidR="00D5023F" w:rsidRPr="00086C1F" w:rsidRDefault="00D5023F" w:rsidP="00D5023F">
      <w:pPr>
        <w:pStyle w:val="NoSpacing1"/>
        <w:ind w:right="48"/>
        <w:jc w:val="both"/>
        <w:rPr>
          <w:rFonts w:ascii="Arial" w:hAnsi="Arial" w:cs="Arial"/>
        </w:rPr>
      </w:pPr>
    </w:p>
    <w:p w:rsidR="00D5023F" w:rsidRPr="00086C1F" w:rsidRDefault="00D5023F" w:rsidP="00D5023F">
      <w:pPr>
        <w:pStyle w:val="NoSpacing1"/>
        <w:ind w:right="48"/>
        <w:jc w:val="both"/>
        <w:rPr>
          <w:rFonts w:ascii="Arial" w:hAnsi="Arial" w:cs="Arial"/>
        </w:rPr>
      </w:pPr>
      <w:r w:rsidRPr="00086C1F">
        <w:rPr>
          <w:rFonts w:ascii="Arial" w:hAnsi="Arial" w:cs="Arial"/>
        </w:rPr>
        <w:t>c) A quien Venda, suministre o permita el consumo de bebidas alcohólicas fuera del local del establecimiento:</w:t>
      </w:r>
    </w:p>
    <w:p w:rsidR="00D5023F" w:rsidRPr="00721907" w:rsidRDefault="00086C1F" w:rsidP="00D5023F">
      <w:pPr>
        <w:pStyle w:val="NoSpacing1"/>
        <w:ind w:right="48"/>
        <w:jc w:val="both"/>
        <w:rPr>
          <w:rFonts w:ascii="Arial" w:hAnsi="Arial" w:cs="Arial"/>
        </w:rPr>
      </w:pPr>
      <w:r w:rsidRPr="00086C1F">
        <w:rPr>
          <w:rFonts w:ascii="Arial" w:hAnsi="Arial" w:cs="Arial"/>
        </w:rPr>
        <w:t xml:space="preserve">De </w:t>
      </w:r>
      <w:smartTag w:uri="urn:schemas-microsoft-com:office:smarttags" w:element="metricconverter">
        <w:smartTagPr>
          <w:attr w:name="ProductID" w:val="35 a"/>
        </w:smartTagPr>
        <w:r w:rsidRPr="00086C1F">
          <w:rPr>
            <w:rFonts w:ascii="Arial" w:hAnsi="Arial" w:cs="Arial"/>
          </w:rPr>
          <w:t>35 a</w:t>
        </w:r>
      </w:smartTag>
      <w:r w:rsidRPr="00086C1F">
        <w:rPr>
          <w:rFonts w:ascii="Arial" w:hAnsi="Arial" w:cs="Arial"/>
        </w:rPr>
        <w:t xml:space="preserve"> 3</w:t>
      </w:r>
      <w:r w:rsidR="00D5023F" w:rsidRPr="00086C1F">
        <w:rPr>
          <w:rFonts w:ascii="Arial" w:hAnsi="Arial" w:cs="Arial"/>
        </w:rPr>
        <w:t>50 días de salario mínimo vigente en el municipio.</w:t>
      </w:r>
    </w:p>
    <w:p w:rsidR="00D5023F" w:rsidRPr="00721907" w:rsidRDefault="00D5023F" w:rsidP="00D5023F">
      <w:pPr>
        <w:pStyle w:val="NoSpacing1"/>
        <w:ind w:right="48"/>
        <w:jc w:val="both"/>
        <w:rPr>
          <w:rFonts w:ascii="Arial" w:hAnsi="Arial" w:cs="Arial"/>
        </w:rPr>
      </w:pPr>
    </w:p>
    <w:p w:rsidR="00D5023F" w:rsidRPr="00721907" w:rsidRDefault="00D5023F" w:rsidP="00D5023F">
      <w:pPr>
        <w:pStyle w:val="NoSpacing1"/>
        <w:ind w:right="48"/>
        <w:jc w:val="both"/>
        <w:rPr>
          <w:rFonts w:ascii="Arial" w:hAnsi="Arial" w:cs="Arial"/>
        </w:rPr>
      </w:pPr>
      <w:r w:rsidRPr="00721907">
        <w:rPr>
          <w:rFonts w:ascii="Arial" w:hAnsi="Arial" w:cs="Arial"/>
        </w:rPr>
        <w:t>d) A quien venda o permita el consumo de bebidas alcohólicas fuera de los horarios establecidos en los reglamentos, o en la presente ley, según corresponda:</w:t>
      </w:r>
    </w:p>
    <w:p w:rsidR="00D5023F" w:rsidRPr="00721907" w:rsidRDefault="00D5023F" w:rsidP="00D5023F">
      <w:pPr>
        <w:pStyle w:val="NoSpacing1"/>
        <w:ind w:right="48"/>
        <w:jc w:val="both"/>
        <w:rPr>
          <w:rFonts w:ascii="Arial" w:hAnsi="Arial" w:cs="Arial"/>
        </w:rPr>
      </w:pPr>
      <w:r w:rsidRPr="00721907">
        <w:rPr>
          <w:rFonts w:ascii="Arial" w:hAnsi="Arial" w:cs="Arial"/>
        </w:rPr>
        <w:t xml:space="preserve">De </w:t>
      </w:r>
      <w:smartTag w:uri="urn:schemas-microsoft-com:office:smarttags" w:element="metricconverter">
        <w:smartTagPr>
          <w:attr w:name="ProductID" w:val="1440 a"/>
        </w:smartTagPr>
        <w:r w:rsidRPr="00721907">
          <w:rPr>
            <w:rFonts w:ascii="Arial" w:hAnsi="Arial" w:cs="Arial"/>
          </w:rPr>
          <w:t>1440 a</w:t>
        </w:r>
      </w:smartTag>
      <w:r w:rsidRPr="00721907">
        <w:rPr>
          <w:rFonts w:ascii="Arial" w:hAnsi="Arial" w:cs="Arial"/>
        </w:rPr>
        <w:t xml:space="preserve"> 2800 días de salario mínimo vigente en el municipio.</w:t>
      </w:r>
    </w:p>
    <w:p w:rsidR="00D5023F" w:rsidRPr="00721907" w:rsidRDefault="00D5023F" w:rsidP="00D5023F">
      <w:pPr>
        <w:pStyle w:val="NoSpacing1"/>
        <w:ind w:right="48"/>
        <w:jc w:val="both"/>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e) Por permitir el acceso a menores de edad a lugares como cantinas, cabarets, o a los establecimientos específicos de consumo o les venda o suministre bebidas alcohólicas, por persona, de: </w:t>
      </w:r>
    </w:p>
    <w:p w:rsidR="00D5023F" w:rsidRPr="00721907" w:rsidRDefault="00D5023F" w:rsidP="00D5023F">
      <w:pPr>
        <w:ind w:right="48"/>
        <w:rPr>
          <w:rFonts w:ascii="Arial" w:hAnsi="Arial" w:cs="Arial"/>
        </w:rPr>
      </w:pPr>
      <w:smartTag w:uri="urn:schemas-microsoft-com:office:smarttags" w:element="metricconverter">
        <w:smartTagPr>
          <w:attr w:name="ProductID" w:val="1400 a"/>
        </w:smartTagPr>
        <w:r w:rsidRPr="00721907">
          <w:rPr>
            <w:rFonts w:ascii="Arial" w:hAnsi="Arial" w:cs="Arial"/>
          </w:rPr>
          <w:t>1400 a</w:t>
        </w:r>
      </w:smartTag>
      <w:r w:rsidRPr="00721907">
        <w:rPr>
          <w:rFonts w:ascii="Arial" w:hAnsi="Arial" w:cs="Arial"/>
        </w:rPr>
        <w:t xml:space="preserve"> 2800 salarios mínimos vigentes en el municipio.</w:t>
      </w:r>
    </w:p>
    <w:p w:rsidR="00D5023F" w:rsidRPr="00721907" w:rsidRDefault="00D5023F" w:rsidP="00D5023F">
      <w:pPr>
        <w:pStyle w:val="NoSpacing1"/>
        <w:ind w:right="48"/>
        <w:jc w:val="both"/>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En el caso de que los montos de la multa señalada en los incisos anteriores sean menores a los determinados en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para Regular </w:t>
      </w:r>
      <w:smartTag w:uri="urn:schemas-microsoft-com:office:smarttags" w:element="PersonName">
        <w:smartTagPr>
          <w:attr w:name="ProductID" w:val="la Venta"/>
        </w:smartTagPr>
        <w:r w:rsidRPr="00721907">
          <w:rPr>
            <w:rFonts w:ascii="Arial" w:hAnsi="Arial" w:cs="Arial"/>
          </w:rPr>
          <w:t>la Venta</w:t>
        </w:r>
      </w:smartTag>
      <w:r w:rsidRPr="00721907">
        <w:rPr>
          <w:rFonts w:ascii="Arial" w:hAnsi="Arial" w:cs="Arial"/>
        </w:rPr>
        <w:t xml:space="preserve"> y el Consumo de Bebidas Alcohólicas del Estado de Jalisco, se impondrán los montos previstos en la misma Ley.</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IV. Violaciones con relación a la matanza de ganado y rastro: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a) Por la matanza clandestina de ganado, además de cubrir los derechos </w:t>
      </w: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respectivos, por cabeza:                         </w:t>
      </w:r>
      <w:r w:rsidR="00086C1F">
        <w:rPr>
          <w:rFonts w:ascii="Arial" w:hAnsi="Arial" w:cs="Arial"/>
          <w:sz w:val="22"/>
          <w:szCs w:val="22"/>
        </w:rPr>
        <w:tab/>
      </w:r>
      <w:r w:rsidR="00086C1F">
        <w:rPr>
          <w:rFonts w:ascii="Arial" w:hAnsi="Arial" w:cs="Arial"/>
          <w:sz w:val="22"/>
          <w:szCs w:val="22"/>
        </w:rPr>
        <w:tab/>
      </w:r>
      <w:r w:rsidR="00086C1F">
        <w:rPr>
          <w:rFonts w:ascii="Arial" w:hAnsi="Arial" w:cs="Arial"/>
          <w:sz w:val="22"/>
          <w:szCs w:val="22"/>
        </w:rPr>
        <w:tab/>
      </w:r>
      <w:r w:rsidR="00086C1F">
        <w:rPr>
          <w:rFonts w:ascii="Arial" w:hAnsi="Arial" w:cs="Arial"/>
          <w:sz w:val="22"/>
          <w:szCs w:val="22"/>
        </w:rPr>
        <w:tab/>
      </w:r>
      <w:r w:rsidR="00086C1F">
        <w:rPr>
          <w:rFonts w:ascii="Arial" w:hAnsi="Arial" w:cs="Arial"/>
          <w:sz w:val="22"/>
          <w:szCs w:val="22"/>
        </w:rPr>
        <w:tab/>
      </w:r>
      <w:r w:rsidRPr="00721907">
        <w:rPr>
          <w:rFonts w:ascii="Arial" w:hAnsi="Arial" w:cs="Arial"/>
          <w:sz w:val="22"/>
          <w:szCs w:val="22"/>
        </w:rPr>
        <w:t>$ 513.00</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b) Por vender carne no apta para el consumo humano además del decomiso correspondiente una multa, de: </w:t>
      </w:r>
      <w:r w:rsidR="00086C1F">
        <w:rPr>
          <w:rFonts w:ascii="Arial" w:hAnsi="Arial" w:cs="Arial"/>
        </w:rPr>
        <w:tab/>
      </w:r>
      <w:r w:rsidR="00086C1F">
        <w:rPr>
          <w:rFonts w:ascii="Arial" w:hAnsi="Arial" w:cs="Arial"/>
        </w:rPr>
        <w:tab/>
      </w:r>
      <w:r w:rsidR="00086C1F">
        <w:rPr>
          <w:rFonts w:ascii="Arial" w:hAnsi="Arial" w:cs="Arial"/>
        </w:rPr>
        <w:tab/>
      </w:r>
      <w:r w:rsidR="00086C1F">
        <w:rPr>
          <w:rFonts w:ascii="Arial" w:hAnsi="Arial" w:cs="Arial"/>
        </w:rPr>
        <w:tab/>
        <w:t xml:space="preserve">  </w:t>
      </w:r>
      <w:r w:rsidRPr="00721907">
        <w:rPr>
          <w:rFonts w:ascii="Arial" w:hAnsi="Arial" w:cs="Arial"/>
        </w:rPr>
        <w:t xml:space="preserve">$ </w:t>
      </w:r>
      <w:smartTag w:uri="urn:schemas-microsoft-com:office:smarttags" w:element="metricconverter">
        <w:smartTagPr>
          <w:attr w:name="ProductID" w:val="1,045.39 a"/>
        </w:smartTagPr>
        <w:r w:rsidRPr="00721907">
          <w:rPr>
            <w:rFonts w:ascii="Arial" w:hAnsi="Arial" w:cs="Arial"/>
          </w:rPr>
          <w:t>1,045.39 a</w:t>
        </w:r>
      </w:smartTag>
      <w:r w:rsidRPr="00721907">
        <w:rPr>
          <w:rFonts w:ascii="Arial" w:hAnsi="Arial" w:cs="Arial"/>
        </w:rPr>
        <w:t xml:space="preserve"> $ 2,597.83</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left="36" w:right="48"/>
        <w:rPr>
          <w:rFonts w:ascii="Arial" w:hAnsi="Arial" w:cs="Arial"/>
          <w:sz w:val="22"/>
          <w:szCs w:val="22"/>
        </w:rPr>
      </w:pPr>
      <w:r w:rsidRPr="00721907">
        <w:rPr>
          <w:rFonts w:ascii="Arial" w:hAnsi="Arial" w:cs="Arial"/>
          <w:sz w:val="22"/>
          <w:szCs w:val="22"/>
        </w:rPr>
        <w:t xml:space="preserve">c) Por matar más ganado del que se autorice en los permisos correspondientes, </w:t>
      </w:r>
    </w:p>
    <w:p w:rsidR="00D5023F" w:rsidRPr="00721907" w:rsidRDefault="00D5023F" w:rsidP="00D5023F">
      <w:pPr>
        <w:pStyle w:val="NormalWeb"/>
        <w:spacing w:before="0" w:beforeAutospacing="0" w:after="0" w:afterAutospacing="0"/>
        <w:ind w:left="-684" w:right="48" w:firstLine="684"/>
        <w:rPr>
          <w:rFonts w:ascii="Arial" w:hAnsi="Arial" w:cs="Arial"/>
          <w:sz w:val="22"/>
          <w:szCs w:val="22"/>
        </w:rPr>
      </w:pPr>
      <w:r w:rsidRPr="00721907">
        <w:rPr>
          <w:rFonts w:ascii="Arial" w:hAnsi="Arial" w:cs="Arial"/>
          <w:sz w:val="22"/>
          <w:szCs w:val="22"/>
        </w:rPr>
        <w:t xml:space="preserve">por cabeza, de:                         </w:t>
      </w:r>
      <w:r w:rsidR="00086C1F">
        <w:rPr>
          <w:rFonts w:ascii="Arial" w:hAnsi="Arial" w:cs="Arial"/>
          <w:sz w:val="22"/>
          <w:szCs w:val="22"/>
        </w:rPr>
        <w:tab/>
      </w:r>
      <w:r w:rsidR="00086C1F">
        <w:rPr>
          <w:rFonts w:ascii="Arial" w:hAnsi="Arial" w:cs="Arial"/>
          <w:sz w:val="22"/>
          <w:szCs w:val="22"/>
        </w:rPr>
        <w:tab/>
      </w:r>
      <w:r w:rsidR="00086C1F">
        <w:rPr>
          <w:rFonts w:ascii="Arial" w:hAnsi="Arial" w:cs="Arial"/>
          <w:sz w:val="22"/>
          <w:szCs w:val="22"/>
        </w:rPr>
        <w:tab/>
      </w:r>
      <w:r w:rsidR="00086C1F">
        <w:rPr>
          <w:rFonts w:ascii="Arial" w:hAnsi="Arial" w:cs="Arial"/>
          <w:sz w:val="22"/>
          <w:szCs w:val="22"/>
        </w:rPr>
        <w:tab/>
        <w:t xml:space="preserve">         </w:t>
      </w:r>
      <w:r w:rsidRPr="00721907">
        <w:rPr>
          <w:rFonts w:ascii="Arial" w:hAnsi="Arial" w:cs="Arial"/>
          <w:sz w:val="22"/>
          <w:szCs w:val="22"/>
        </w:rPr>
        <w:t>$</w:t>
      </w:r>
      <w:r w:rsidR="00086C1F">
        <w:rPr>
          <w:rFonts w:ascii="Arial" w:hAnsi="Arial" w:cs="Arial"/>
          <w:sz w:val="22"/>
          <w:szCs w:val="22"/>
        </w:rPr>
        <w:t xml:space="preserve"> </w:t>
      </w:r>
      <w:smartTag w:uri="urn:schemas-microsoft-com:office:smarttags" w:element="metricconverter">
        <w:smartTagPr>
          <w:attr w:name="ProductID" w:val="122.60 a"/>
        </w:smartTagPr>
        <w:r w:rsidRPr="00721907">
          <w:rPr>
            <w:rFonts w:ascii="Arial" w:hAnsi="Arial" w:cs="Arial"/>
            <w:sz w:val="22"/>
            <w:szCs w:val="22"/>
          </w:rPr>
          <w:t>122.60 a</w:t>
        </w:r>
      </w:smartTag>
      <w:r w:rsidRPr="00721907">
        <w:rPr>
          <w:rFonts w:ascii="Arial" w:hAnsi="Arial" w:cs="Arial"/>
          <w:sz w:val="22"/>
          <w:szCs w:val="22"/>
        </w:rPr>
        <w:t xml:space="preserve"> $ 246.52</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d) Por falta de resello, por cabeza, de:        </w:t>
      </w:r>
      <w:r w:rsidR="00086C1F">
        <w:rPr>
          <w:rFonts w:ascii="Arial" w:hAnsi="Arial" w:cs="Arial"/>
          <w:sz w:val="22"/>
          <w:szCs w:val="22"/>
        </w:rPr>
        <w:tab/>
      </w:r>
      <w:r w:rsidR="00086C1F">
        <w:rPr>
          <w:rFonts w:ascii="Arial" w:hAnsi="Arial" w:cs="Arial"/>
          <w:sz w:val="22"/>
          <w:szCs w:val="22"/>
        </w:rPr>
        <w:tab/>
      </w:r>
      <w:r w:rsidR="00086C1F">
        <w:rPr>
          <w:rFonts w:ascii="Arial" w:hAnsi="Arial" w:cs="Arial"/>
          <w:sz w:val="22"/>
          <w:szCs w:val="22"/>
        </w:rPr>
        <w:tab/>
        <w:t xml:space="preserve">         </w:t>
      </w:r>
      <w:r w:rsidRPr="00721907">
        <w:rPr>
          <w:rFonts w:ascii="Arial" w:hAnsi="Arial" w:cs="Arial"/>
          <w:sz w:val="22"/>
          <w:szCs w:val="22"/>
        </w:rPr>
        <w:t xml:space="preserve">$ </w:t>
      </w:r>
      <w:smartTag w:uri="urn:schemas-microsoft-com:office:smarttags" w:element="metricconverter">
        <w:smartTagPr>
          <w:attr w:name="ProductID" w:val="150.50 a"/>
        </w:smartTagPr>
        <w:r w:rsidRPr="00721907">
          <w:rPr>
            <w:rFonts w:ascii="Arial" w:hAnsi="Arial" w:cs="Arial"/>
            <w:sz w:val="22"/>
            <w:szCs w:val="22"/>
          </w:rPr>
          <w:t>150.50 a</w:t>
        </w:r>
      </w:smartTag>
      <w:r w:rsidRPr="00721907">
        <w:rPr>
          <w:rFonts w:ascii="Arial" w:hAnsi="Arial" w:cs="Arial"/>
          <w:sz w:val="22"/>
          <w:szCs w:val="22"/>
        </w:rPr>
        <w:t xml:space="preserve"> $ 314.77</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lang w:eastAsia="es-MX"/>
        </w:rPr>
      </w:pPr>
      <w:r w:rsidRPr="00721907">
        <w:rPr>
          <w:rFonts w:ascii="Arial" w:hAnsi="Arial" w:cs="Arial"/>
        </w:rPr>
        <w:t xml:space="preserve">e) Por transportar carne en condiciones insalubres, de: </w:t>
      </w:r>
      <w:r w:rsidR="00086C1F">
        <w:rPr>
          <w:rFonts w:ascii="Arial" w:hAnsi="Arial" w:cs="Arial"/>
        </w:rPr>
        <w:tab/>
        <w:t xml:space="preserve">         </w:t>
      </w:r>
      <w:r w:rsidRPr="00721907">
        <w:rPr>
          <w:rFonts w:ascii="Arial" w:hAnsi="Arial" w:cs="Arial"/>
        </w:rPr>
        <w:t xml:space="preserve">$ </w:t>
      </w:r>
      <w:smartTag w:uri="urn:schemas-microsoft-com:office:smarttags" w:element="metricconverter">
        <w:smartTagPr>
          <w:attr w:name="ProductID" w:val="150.50 a"/>
        </w:smartTagPr>
        <w:r w:rsidRPr="00721907">
          <w:rPr>
            <w:rFonts w:ascii="Arial" w:hAnsi="Arial" w:cs="Arial"/>
          </w:rPr>
          <w:t>150.50 a</w:t>
        </w:r>
      </w:smartTag>
      <w:r w:rsidRPr="00721907">
        <w:rPr>
          <w:rFonts w:ascii="Arial" w:hAnsi="Arial" w:cs="Arial"/>
        </w:rPr>
        <w:t xml:space="preserve"> $ 570.00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En caso de reincidencia, se cobrará el doble y se decomisará la carne;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f) Por carecer de documentación que acredite la procedencia y propiedad del ganado que se sacrifique, de:                         </w:t>
      </w:r>
      <w:r w:rsidR="00086C1F">
        <w:rPr>
          <w:rFonts w:ascii="Arial" w:hAnsi="Arial" w:cs="Arial"/>
          <w:sz w:val="22"/>
          <w:szCs w:val="22"/>
        </w:rPr>
        <w:tab/>
      </w:r>
      <w:r w:rsidR="00086C1F">
        <w:rPr>
          <w:rFonts w:ascii="Arial" w:hAnsi="Arial" w:cs="Arial"/>
          <w:sz w:val="22"/>
          <w:szCs w:val="22"/>
        </w:rPr>
        <w:tab/>
        <w:t xml:space="preserve">       </w:t>
      </w:r>
      <w:r w:rsidRPr="00721907">
        <w:rPr>
          <w:rFonts w:ascii="Arial" w:hAnsi="Arial" w:cs="Arial"/>
          <w:sz w:val="22"/>
          <w:szCs w:val="22"/>
        </w:rPr>
        <w:t xml:space="preserve">$ </w:t>
      </w:r>
      <w:smartTag w:uri="urn:schemas-microsoft-com:office:smarttags" w:element="metricconverter">
        <w:smartTagPr>
          <w:attr w:name="ProductID" w:val="156.78 a"/>
        </w:smartTagPr>
        <w:r w:rsidRPr="00721907">
          <w:rPr>
            <w:rFonts w:ascii="Arial" w:hAnsi="Arial" w:cs="Arial"/>
            <w:sz w:val="22"/>
            <w:szCs w:val="22"/>
          </w:rPr>
          <w:t>156.78 a</w:t>
        </w:r>
      </w:smartTag>
      <w:r w:rsidRPr="00721907">
        <w:rPr>
          <w:rFonts w:ascii="Arial" w:hAnsi="Arial" w:cs="Arial"/>
          <w:sz w:val="22"/>
          <w:szCs w:val="22"/>
        </w:rPr>
        <w:t xml:space="preserve"> $ 499.33</w:t>
      </w:r>
    </w:p>
    <w:p w:rsidR="00086C1F" w:rsidRDefault="00086C1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g) Por condiciones insalubres de mataderos, refrigeradores y expendios de carne, de:                         </w:t>
      </w:r>
      <w:r w:rsidR="00086C1F">
        <w:rPr>
          <w:rFonts w:ascii="Arial" w:hAnsi="Arial" w:cs="Arial"/>
          <w:sz w:val="22"/>
          <w:szCs w:val="22"/>
        </w:rPr>
        <w:tab/>
      </w:r>
      <w:r w:rsidR="00086C1F">
        <w:rPr>
          <w:rFonts w:ascii="Arial" w:hAnsi="Arial" w:cs="Arial"/>
          <w:sz w:val="22"/>
          <w:szCs w:val="22"/>
        </w:rPr>
        <w:tab/>
      </w:r>
      <w:r w:rsidR="00086C1F">
        <w:rPr>
          <w:rFonts w:ascii="Arial" w:hAnsi="Arial" w:cs="Arial"/>
          <w:sz w:val="22"/>
          <w:szCs w:val="22"/>
        </w:rPr>
        <w:tab/>
      </w:r>
      <w:r w:rsidR="00086C1F">
        <w:rPr>
          <w:rFonts w:ascii="Arial" w:hAnsi="Arial" w:cs="Arial"/>
          <w:sz w:val="22"/>
          <w:szCs w:val="22"/>
        </w:rPr>
        <w:tab/>
      </w:r>
      <w:r w:rsidR="00086C1F">
        <w:rPr>
          <w:rFonts w:ascii="Arial" w:hAnsi="Arial" w:cs="Arial"/>
          <w:sz w:val="22"/>
          <w:szCs w:val="22"/>
        </w:rPr>
        <w:tab/>
      </w:r>
      <w:r w:rsidR="00086C1F">
        <w:rPr>
          <w:rFonts w:ascii="Arial" w:hAnsi="Arial" w:cs="Arial"/>
          <w:sz w:val="22"/>
          <w:szCs w:val="22"/>
        </w:rPr>
        <w:tab/>
        <w:t xml:space="preserve">        </w:t>
      </w:r>
      <w:r w:rsidRPr="00721907">
        <w:rPr>
          <w:rFonts w:ascii="Arial" w:hAnsi="Arial" w:cs="Arial"/>
          <w:sz w:val="22"/>
          <w:szCs w:val="22"/>
        </w:rPr>
        <w:t xml:space="preserve">$ </w:t>
      </w:r>
      <w:smartTag w:uri="urn:schemas-microsoft-com:office:smarttags" w:element="metricconverter">
        <w:smartTagPr>
          <w:attr w:name="ProductID" w:val="156.66 a"/>
        </w:smartTagPr>
        <w:r w:rsidRPr="00721907">
          <w:rPr>
            <w:rFonts w:ascii="Arial" w:hAnsi="Arial" w:cs="Arial"/>
            <w:sz w:val="22"/>
            <w:szCs w:val="22"/>
          </w:rPr>
          <w:t>156.66 a</w:t>
        </w:r>
      </w:smartTag>
      <w:r w:rsidRPr="00721907">
        <w:rPr>
          <w:rFonts w:ascii="Arial" w:hAnsi="Arial" w:cs="Arial"/>
          <w:sz w:val="22"/>
          <w:szCs w:val="22"/>
        </w:rPr>
        <w:t xml:space="preserve"> $ 533.51</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Los giros cuyas instalaciones insalubres se reporten por el resguardo del rastro y no se corrijan, después de haberlos conminado a hacerlo, serán clausurados. </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h) Por falsificación de sellos o firmas del rastro o resguardo, de: </w:t>
      </w:r>
    </w:p>
    <w:p w:rsidR="00D5023F" w:rsidRPr="00721907" w:rsidRDefault="00D5023F" w:rsidP="00D5023F">
      <w:pPr>
        <w:pStyle w:val="NormalWeb"/>
        <w:spacing w:before="0" w:beforeAutospacing="0" w:after="0" w:afterAutospacing="0"/>
        <w:ind w:right="48"/>
        <w:jc w:val="right"/>
        <w:rPr>
          <w:rFonts w:ascii="Arial" w:hAnsi="Arial" w:cs="Arial"/>
          <w:sz w:val="22"/>
          <w:szCs w:val="22"/>
        </w:rPr>
      </w:pPr>
      <w:r w:rsidRPr="00721907">
        <w:rPr>
          <w:rFonts w:ascii="Arial" w:hAnsi="Arial" w:cs="Arial"/>
          <w:sz w:val="22"/>
          <w:szCs w:val="22"/>
        </w:rPr>
        <w:t xml:space="preserve">$ </w:t>
      </w:r>
      <w:smartTag w:uri="urn:schemas-microsoft-com:office:smarttags" w:element="metricconverter">
        <w:smartTagPr>
          <w:attr w:name="ProductID" w:val="752.13 a"/>
        </w:smartTagPr>
        <w:r w:rsidRPr="00721907">
          <w:rPr>
            <w:rFonts w:ascii="Arial" w:hAnsi="Arial" w:cs="Arial"/>
            <w:sz w:val="22"/>
            <w:szCs w:val="22"/>
          </w:rPr>
          <w:t>752.13 a</w:t>
        </w:r>
      </w:smartTag>
      <w:r w:rsidRPr="00721907">
        <w:rPr>
          <w:rFonts w:ascii="Arial" w:hAnsi="Arial" w:cs="Arial"/>
          <w:sz w:val="22"/>
          <w:szCs w:val="22"/>
        </w:rPr>
        <w:t xml:space="preserve"> $ 1,229.95</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i) Por acarreo de carnes del rastro en vehículos que no sean del Municipio y no tengan concesión del Ayuntamiento, por cada día que se haga el acarreo, de: </w:t>
      </w:r>
    </w:p>
    <w:p w:rsidR="00D5023F" w:rsidRPr="00721907" w:rsidRDefault="00D5023F" w:rsidP="00D5023F">
      <w:pPr>
        <w:pStyle w:val="NormalWeb"/>
        <w:spacing w:before="0" w:beforeAutospacing="0" w:after="0" w:afterAutospacing="0"/>
        <w:ind w:right="48"/>
        <w:jc w:val="right"/>
        <w:rPr>
          <w:rFonts w:ascii="Arial" w:hAnsi="Arial" w:cs="Arial"/>
          <w:sz w:val="22"/>
          <w:szCs w:val="22"/>
        </w:rPr>
      </w:pPr>
      <w:r w:rsidRPr="00721907">
        <w:rPr>
          <w:rFonts w:ascii="Arial" w:hAnsi="Arial" w:cs="Arial"/>
          <w:sz w:val="22"/>
          <w:szCs w:val="22"/>
        </w:rPr>
        <w:t xml:space="preserve">$ </w:t>
      </w:r>
      <w:smartTag w:uri="urn:schemas-microsoft-com:office:smarttags" w:element="metricconverter">
        <w:smartTagPr>
          <w:attr w:name="ProductID" w:val="82.14 a"/>
        </w:smartTagPr>
        <w:r w:rsidRPr="00721907">
          <w:rPr>
            <w:rFonts w:ascii="Arial" w:hAnsi="Arial" w:cs="Arial"/>
            <w:sz w:val="22"/>
            <w:szCs w:val="22"/>
          </w:rPr>
          <w:t>82.14 a</w:t>
        </w:r>
      </w:smartTag>
      <w:r w:rsidRPr="00721907">
        <w:rPr>
          <w:rFonts w:ascii="Arial" w:hAnsi="Arial" w:cs="Arial"/>
          <w:sz w:val="22"/>
          <w:szCs w:val="22"/>
        </w:rPr>
        <w:t xml:space="preserve"> $ 116.32</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V. Violaciones al Código Urbano para el Estado de Jalisco, y en materia de construcción y ornato: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a) Por colocar anuncios en lugares no autorizados, de:            $ </w:t>
      </w:r>
      <w:smartTag w:uri="urn:schemas-microsoft-com:office:smarttags" w:element="metricconverter">
        <w:smartTagPr>
          <w:attr w:name="ProductID" w:val="122.60 a"/>
        </w:smartTagPr>
        <w:r w:rsidRPr="00721907">
          <w:rPr>
            <w:rFonts w:ascii="Arial" w:hAnsi="Arial" w:cs="Arial"/>
            <w:sz w:val="22"/>
            <w:szCs w:val="22"/>
          </w:rPr>
          <w:t>122.60 a</w:t>
        </w:r>
      </w:smartTag>
      <w:r w:rsidRPr="00721907">
        <w:rPr>
          <w:rFonts w:ascii="Arial" w:hAnsi="Arial" w:cs="Arial"/>
          <w:sz w:val="22"/>
          <w:szCs w:val="22"/>
        </w:rPr>
        <w:t xml:space="preserve"> $ 204.74</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lang w:eastAsia="es-MX"/>
        </w:rPr>
      </w:pPr>
      <w:r w:rsidRPr="00721907">
        <w:rPr>
          <w:rFonts w:ascii="Arial" w:hAnsi="Arial" w:cs="Arial"/>
        </w:rPr>
        <w:t xml:space="preserve">b) Por no arreglar la fachada de casa habitación, comercio, oficinas y factorías en zonas urbanizadas, por metro cuadrado, de: </w:t>
      </w:r>
      <w:r w:rsidR="00086C1F">
        <w:rPr>
          <w:rFonts w:ascii="Arial" w:hAnsi="Arial" w:cs="Arial"/>
        </w:rPr>
        <w:tab/>
      </w:r>
      <w:r w:rsidR="00086C1F">
        <w:rPr>
          <w:rFonts w:ascii="Arial" w:hAnsi="Arial" w:cs="Arial"/>
        </w:rPr>
        <w:tab/>
      </w:r>
      <w:r w:rsidR="00086C1F">
        <w:rPr>
          <w:rFonts w:ascii="Arial" w:hAnsi="Arial" w:cs="Arial"/>
        </w:rPr>
        <w:tab/>
      </w:r>
      <w:r w:rsidRPr="00721907">
        <w:rPr>
          <w:rFonts w:ascii="Arial" w:hAnsi="Arial" w:cs="Arial"/>
        </w:rPr>
        <w:t xml:space="preserve">$ </w:t>
      </w:r>
      <w:smartTag w:uri="urn:schemas-microsoft-com:office:smarttags" w:element="metricconverter">
        <w:smartTagPr>
          <w:attr w:name="ProductID" w:val="68.25 a"/>
        </w:smartTagPr>
        <w:r w:rsidRPr="00721907">
          <w:rPr>
            <w:rFonts w:ascii="Arial" w:hAnsi="Arial" w:cs="Arial"/>
          </w:rPr>
          <w:t>68.25 a</w:t>
        </w:r>
      </w:smartTag>
      <w:r w:rsidRPr="00721907">
        <w:rPr>
          <w:rFonts w:ascii="Arial" w:hAnsi="Arial" w:cs="Arial"/>
        </w:rPr>
        <w:t xml:space="preserve"> $ 150.50</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c) Por tener en mal estado la banqueta de fincas, en zonas urbanizadas, de: </w:t>
      </w:r>
    </w:p>
    <w:p w:rsidR="00D5023F" w:rsidRPr="00721907" w:rsidRDefault="00D5023F" w:rsidP="00D5023F">
      <w:pPr>
        <w:pStyle w:val="NormalWeb"/>
        <w:spacing w:before="0" w:beforeAutospacing="0" w:after="0" w:afterAutospacing="0"/>
        <w:ind w:right="48"/>
        <w:jc w:val="right"/>
        <w:rPr>
          <w:rFonts w:ascii="Arial" w:hAnsi="Arial" w:cs="Arial"/>
          <w:sz w:val="22"/>
          <w:szCs w:val="22"/>
        </w:rPr>
      </w:pPr>
      <w:r w:rsidRPr="00721907">
        <w:rPr>
          <w:rFonts w:ascii="Arial" w:hAnsi="Arial" w:cs="Arial"/>
          <w:sz w:val="22"/>
          <w:szCs w:val="22"/>
        </w:rPr>
        <w:t xml:space="preserve">$ </w:t>
      </w:r>
      <w:smartTag w:uri="urn:schemas-microsoft-com:office:smarttags" w:element="metricconverter">
        <w:smartTagPr>
          <w:attr w:name="ProductID" w:val="68.25 a"/>
        </w:smartTagPr>
        <w:r w:rsidRPr="00721907">
          <w:rPr>
            <w:rFonts w:ascii="Arial" w:hAnsi="Arial" w:cs="Arial"/>
            <w:sz w:val="22"/>
            <w:szCs w:val="22"/>
          </w:rPr>
          <w:t>68.25 a</w:t>
        </w:r>
      </w:smartTag>
      <w:r w:rsidRPr="00721907">
        <w:rPr>
          <w:rFonts w:ascii="Arial" w:hAnsi="Arial" w:cs="Arial"/>
          <w:sz w:val="22"/>
          <w:szCs w:val="22"/>
        </w:rPr>
        <w:t xml:space="preserve"> $ 150.50</w:t>
      </w: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d) Por tener bardas, puertas o techos en condiciones de peligro para el libre tránsito de personas y vehículos, de:                          </w:t>
      </w:r>
      <w:r w:rsidR="00086C1F">
        <w:rPr>
          <w:rFonts w:ascii="Arial" w:hAnsi="Arial" w:cs="Arial"/>
          <w:sz w:val="22"/>
          <w:szCs w:val="22"/>
        </w:rPr>
        <w:tab/>
      </w:r>
      <w:r w:rsidR="00086C1F">
        <w:rPr>
          <w:rFonts w:ascii="Arial" w:hAnsi="Arial" w:cs="Arial"/>
          <w:sz w:val="22"/>
          <w:szCs w:val="22"/>
        </w:rPr>
        <w:tab/>
      </w:r>
      <w:r w:rsidR="00086C1F">
        <w:rPr>
          <w:rFonts w:ascii="Arial" w:hAnsi="Arial" w:cs="Arial"/>
          <w:sz w:val="22"/>
          <w:szCs w:val="22"/>
        </w:rPr>
        <w:tab/>
      </w:r>
      <w:r w:rsidRPr="00721907">
        <w:rPr>
          <w:rFonts w:ascii="Arial" w:hAnsi="Arial" w:cs="Arial"/>
          <w:sz w:val="22"/>
          <w:szCs w:val="22"/>
        </w:rPr>
        <w:t xml:space="preserve">$ </w:t>
      </w:r>
      <w:smartTag w:uri="urn:schemas-microsoft-com:office:smarttags" w:element="metricconverter">
        <w:smartTagPr>
          <w:attr w:name="ProductID" w:val="68.25 a"/>
        </w:smartTagPr>
        <w:r w:rsidRPr="00721907">
          <w:rPr>
            <w:rFonts w:ascii="Arial" w:hAnsi="Arial" w:cs="Arial"/>
            <w:sz w:val="22"/>
            <w:szCs w:val="22"/>
          </w:rPr>
          <w:t>68.25 a</w:t>
        </w:r>
      </w:smartTag>
      <w:r w:rsidRPr="00721907">
        <w:rPr>
          <w:rFonts w:ascii="Arial" w:hAnsi="Arial" w:cs="Arial"/>
          <w:sz w:val="22"/>
          <w:szCs w:val="22"/>
        </w:rPr>
        <w:t xml:space="preserve"> $ 150.50</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e) Por dejar acumular escombro, materiales de construcción o utensilios de trabajo, en la banqueta o calle, por metro cuadrado:               </w:t>
      </w:r>
      <w:r w:rsidR="00086C1F">
        <w:rPr>
          <w:rFonts w:ascii="Arial" w:hAnsi="Arial" w:cs="Arial"/>
          <w:sz w:val="22"/>
          <w:szCs w:val="22"/>
        </w:rPr>
        <w:tab/>
      </w:r>
      <w:r w:rsidR="00086C1F">
        <w:rPr>
          <w:rFonts w:ascii="Arial" w:hAnsi="Arial" w:cs="Arial"/>
          <w:sz w:val="22"/>
          <w:szCs w:val="22"/>
        </w:rPr>
        <w:tab/>
      </w:r>
      <w:r w:rsidR="00086C1F">
        <w:rPr>
          <w:rFonts w:ascii="Arial" w:hAnsi="Arial" w:cs="Arial"/>
          <w:sz w:val="22"/>
          <w:szCs w:val="22"/>
        </w:rPr>
        <w:tab/>
      </w:r>
      <w:r w:rsidRPr="00721907">
        <w:rPr>
          <w:rFonts w:ascii="Arial" w:hAnsi="Arial" w:cs="Arial"/>
          <w:sz w:val="22"/>
          <w:szCs w:val="22"/>
        </w:rPr>
        <w:t>$ 34.18</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f) Por no obtener previamente el permiso respectivo para realizar cualquiera de las actividades señaladas en los artículos 48 al 53 de esta ley, se sancionará a los infractores con el importe de uno a tres tantos de las obligaciones eludidas; </w:t>
      </w:r>
    </w:p>
    <w:p w:rsidR="00D5023F" w:rsidRPr="00721907" w:rsidRDefault="00D5023F" w:rsidP="00D5023F">
      <w:pPr>
        <w:ind w:right="48"/>
        <w:rPr>
          <w:rFonts w:ascii="Arial" w:hAnsi="Arial" w:cs="Arial"/>
        </w:rPr>
      </w:pPr>
    </w:p>
    <w:p w:rsidR="00086C1F" w:rsidRDefault="00D5023F" w:rsidP="00086C1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g) Por construcciones defectuosas que no reúnan las condiciones de seguridad, de:              </w:t>
      </w:r>
    </w:p>
    <w:p w:rsidR="00D5023F" w:rsidRPr="00721907" w:rsidRDefault="00086C1F" w:rsidP="00086C1F">
      <w:pPr>
        <w:pStyle w:val="NormalWeb"/>
        <w:spacing w:before="0" w:beforeAutospacing="0" w:after="0" w:afterAutospacing="0"/>
        <w:ind w:left="5664" w:right="48"/>
        <w:rPr>
          <w:rFonts w:ascii="Arial" w:hAnsi="Arial" w:cs="Arial"/>
          <w:sz w:val="22"/>
          <w:szCs w:val="22"/>
        </w:rPr>
      </w:pPr>
      <w:r>
        <w:rPr>
          <w:rFonts w:ascii="Arial" w:hAnsi="Arial" w:cs="Arial"/>
          <w:sz w:val="22"/>
          <w:szCs w:val="22"/>
        </w:rPr>
        <w:t xml:space="preserve">       </w:t>
      </w:r>
      <w:r w:rsidR="00D5023F" w:rsidRPr="00721907">
        <w:rPr>
          <w:rFonts w:ascii="Arial" w:hAnsi="Arial" w:cs="Arial"/>
          <w:sz w:val="22"/>
          <w:szCs w:val="22"/>
        </w:rPr>
        <w:t xml:space="preserve">$ </w:t>
      </w:r>
      <w:smartTag w:uri="urn:schemas-microsoft-com:office:smarttags" w:element="metricconverter">
        <w:smartTagPr>
          <w:attr w:name="ProductID" w:val="273.09 a"/>
        </w:smartTagPr>
        <w:r w:rsidR="00D5023F" w:rsidRPr="00721907">
          <w:rPr>
            <w:rFonts w:ascii="Arial" w:hAnsi="Arial" w:cs="Arial"/>
            <w:sz w:val="22"/>
            <w:szCs w:val="22"/>
          </w:rPr>
          <w:t>273.09 a</w:t>
        </w:r>
      </w:smartTag>
      <w:r w:rsidR="00D5023F" w:rsidRPr="00721907">
        <w:rPr>
          <w:rFonts w:ascii="Arial" w:hAnsi="Arial" w:cs="Arial"/>
          <w:sz w:val="22"/>
          <w:szCs w:val="22"/>
        </w:rPr>
        <w:t xml:space="preserve"> $ 820.26</w:t>
      </w:r>
    </w:p>
    <w:p w:rsidR="00086C1F" w:rsidRDefault="00086C1F"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h) Por realizar construcciones en condiciones diferentes a los planos autorizados, de:              </w:t>
      </w:r>
      <w:r w:rsidR="00086C1F">
        <w:rPr>
          <w:rFonts w:ascii="Arial" w:hAnsi="Arial" w:cs="Arial"/>
          <w:sz w:val="22"/>
          <w:szCs w:val="22"/>
        </w:rPr>
        <w:tab/>
      </w:r>
      <w:r w:rsidR="00086C1F">
        <w:rPr>
          <w:rFonts w:ascii="Arial" w:hAnsi="Arial" w:cs="Arial"/>
          <w:sz w:val="22"/>
          <w:szCs w:val="22"/>
        </w:rPr>
        <w:tab/>
      </w:r>
      <w:r w:rsidR="00086C1F">
        <w:rPr>
          <w:rFonts w:ascii="Arial" w:hAnsi="Arial" w:cs="Arial"/>
          <w:sz w:val="22"/>
          <w:szCs w:val="22"/>
        </w:rPr>
        <w:tab/>
      </w:r>
      <w:r w:rsidR="00086C1F">
        <w:rPr>
          <w:rFonts w:ascii="Arial" w:hAnsi="Arial" w:cs="Arial"/>
          <w:sz w:val="22"/>
          <w:szCs w:val="22"/>
        </w:rPr>
        <w:tab/>
      </w:r>
      <w:r w:rsidR="00086C1F">
        <w:rPr>
          <w:rFonts w:ascii="Arial" w:hAnsi="Arial" w:cs="Arial"/>
          <w:sz w:val="22"/>
          <w:szCs w:val="22"/>
        </w:rPr>
        <w:tab/>
      </w:r>
      <w:r w:rsidR="00086C1F">
        <w:rPr>
          <w:rFonts w:ascii="Arial" w:hAnsi="Arial" w:cs="Arial"/>
          <w:sz w:val="22"/>
          <w:szCs w:val="22"/>
        </w:rPr>
        <w:tab/>
      </w:r>
      <w:r w:rsidR="00086C1F">
        <w:rPr>
          <w:rFonts w:ascii="Arial" w:hAnsi="Arial" w:cs="Arial"/>
          <w:sz w:val="22"/>
          <w:szCs w:val="22"/>
        </w:rPr>
        <w:tab/>
        <w:t xml:space="preserve">       </w:t>
      </w:r>
      <w:r w:rsidRPr="00721907">
        <w:rPr>
          <w:rFonts w:ascii="Arial" w:hAnsi="Arial" w:cs="Arial"/>
          <w:sz w:val="22"/>
          <w:szCs w:val="22"/>
        </w:rPr>
        <w:t xml:space="preserve">$ </w:t>
      </w:r>
      <w:smartTag w:uri="urn:schemas-microsoft-com:office:smarttags" w:element="metricconverter">
        <w:smartTagPr>
          <w:attr w:name="ProductID" w:val="273.09 a"/>
        </w:smartTagPr>
        <w:r w:rsidRPr="00721907">
          <w:rPr>
            <w:rFonts w:ascii="Arial" w:hAnsi="Arial" w:cs="Arial"/>
            <w:sz w:val="22"/>
            <w:szCs w:val="22"/>
          </w:rPr>
          <w:t>273.09 a</w:t>
        </w:r>
      </w:smartTag>
      <w:r w:rsidRPr="00721907">
        <w:rPr>
          <w:rFonts w:ascii="Arial" w:hAnsi="Arial" w:cs="Arial"/>
          <w:sz w:val="22"/>
          <w:szCs w:val="22"/>
        </w:rPr>
        <w:t xml:space="preserve"> $ 820.26</w:t>
      </w:r>
    </w:p>
    <w:p w:rsidR="00086C1F" w:rsidRDefault="00086C1F" w:rsidP="00D5023F">
      <w:pPr>
        <w:ind w:right="48"/>
        <w:rPr>
          <w:rFonts w:ascii="Arial" w:hAnsi="Arial" w:cs="Arial"/>
          <w:lang w:val="es-ES"/>
        </w:rPr>
      </w:pPr>
    </w:p>
    <w:p w:rsidR="00D5023F" w:rsidRPr="00721907" w:rsidRDefault="00D5023F" w:rsidP="00D5023F">
      <w:pPr>
        <w:ind w:right="48"/>
        <w:rPr>
          <w:rFonts w:ascii="Arial" w:hAnsi="Arial" w:cs="Arial"/>
        </w:rPr>
      </w:pPr>
      <w:r w:rsidRPr="00721907">
        <w:rPr>
          <w:rFonts w:ascii="Arial" w:hAnsi="Arial" w:cs="Arial"/>
        </w:rPr>
        <w:t xml:space="preserve">i) Por el incumplimiento a lo dispuesto por el artículo 298 del Código Urbano para el Estado de Jalisco, multa de una a ciento setenta veces el salario mínimo vigente en el área geográfica a que corresponda el Municipio; </w:t>
      </w:r>
    </w:p>
    <w:p w:rsidR="00086C1F" w:rsidRDefault="00086C1F" w:rsidP="00D5023F">
      <w:pPr>
        <w:pStyle w:val="NormalWeb"/>
        <w:spacing w:before="0" w:beforeAutospacing="0" w:after="0" w:afterAutospacing="0"/>
        <w:ind w:right="48"/>
        <w:rPr>
          <w:rFonts w:ascii="Arial" w:hAnsi="Arial" w:cs="Arial"/>
          <w:sz w:val="22"/>
          <w:szCs w:val="22"/>
          <w:lang w:val="es-MX"/>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j) Por dejar que se acumule basura, enseres, utensilios o cualquier objeto que impida el libre tránsito o estacionamiento de vehículos en las banquetas o en el arroyo de la calle, de:                        </w:t>
      </w:r>
      <w:r w:rsidR="00086C1F">
        <w:rPr>
          <w:rFonts w:ascii="Arial" w:hAnsi="Arial" w:cs="Arial"/>
          <w:sz w:val="22"/>
          <w:szCs w:val="22"/>
        </w:rPr>
        <w:tab/>
      </w:r>
      <w:r w:rsidR="00086C1F">
        <w:rPr>
          <w:rFonts w:ascii="Arial" w:hAnsi="Arial" w:cs="Arial"/>
          <w:sz w:val="22"/>
          <w:szCs w:val="22"/>
        </w:rPr>
        <w:tab/>
      </w:r>
      <w:r w:rsidR="00086C1F">
        <w:rPr>
          <w:rFonts w:ascii="Arial" w:hAnsi="Arial" w:cs="Arial"/>
          <w:sz w:val="22"/>
          <w:szCs w:val="22"/>
        </w:rPr>
        <w:tab/>
        <w:t xml:space="preserve">         </w:t>
      </w:r>
      <w:r w:rsidRPr="00721907">
        <w:rPr>
          <w:rFonts w:ascii="Arial" w:hAnsi="Arial" w:cs="Arial"/>
          <w:sz w:val="22"/>
          <w:szCs w:val="22"/>
        </w:rPr>
        <w:t>$ 48.00  a $ 122.60</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k) Por falta de bitácora o firmas de autorización en las mismas, de: </w:t>
      </w:r>
    </w:p>
    <w:p w:rsidR="00D5023F" w:rsidRPr="00721907" w:rsidRDefault="00D5023F" w:rsidP="00D5023F">
      <w:pPr>
        <w:pStyle w:val="NormalWeb"/>
        <w:spacing w:before="0" w:beforeAutospacing="0" w:after="0" w:afterAutospacing="0"/>
        <w:ind w:right="48"/>
        <w:jc w:val="right"/>
        <w:rPr>
          <w:rFonts w:ascii="Arial" w:hAnsi="Arial" w:cs="Arial"/>
          <w:sz w:val="22"/>
          <w:szCs w:val="22"/>
        </w:rPr>
      </w:pPr>
      <w:r w:rsidRPr="00721907">
        <w:rPr>
          <w:rFonts w:ascii="Arial" w:hAnsi="Arial" w:cs="Arial"/>
          <w:sz w:val="22"/>
          <w:szCs w:val="22"/>
        </w:rPr>
        <w:t xml:space="preserve">$ </w:t>
      </w:r>
      <w:smartTag w:uri="urn:schemas-microsoft-com:office:smarttags" w:element="metricconverter">
        <w:smartTagPr>
          <w:attr w:name="ProductID" w:val="48.00 a"/>
        </w:smartTagPr>
        <w:r w:rsidRPr="00721907">
          <w:rPr>
            <w:rFonts w:ascii="Arial" w:hAnsi="Arial" w:cs="Arial"/>
            <w:sz w:val="22"/>
            <w:szCs w:val="22"/>
          </w:rPr>
          <w:t>48.00 a</w:t>
        </w:r>
      </w:smartTag>
      <w:r w:rsidRPr="00721907">
        <w:rPr>
          <w:rFonts w:ascii="Arial" w:hAnsi="Arial" w:cs="Arial"/>
          <w:sz w:val="22"/>
          <w:szCs w:val="22"/>
        </w:rPr>
        <w:t xml:space="preserve"> $ 122.60</w:t>
      </w:r>
    </w:p>
    <w:p w:rsidR="00086C1F" w:rsidRDefault="00086C1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l) La invasión por construcciones en la vía pública y de limitaciones de dominio, se sancionará con multa por el doble del valor del terreno invadido y la demolición de las propias construcciones; </w:t>
      </w:r>
    </w:p>
    <w:p w:rsidR="00086C1F" w:rsidRDefault="00086C1F" w:rsidP="00D5023F">
      <w:pPr>
        <w:pStyle w:val="NormalWeb"/>
        <w:spacing w:before="0" w:beforeAutospacing="0" w:after="0" w:afterAutospacing="0"/>
        <w:ind w:right="48"/>
        <w:rPr>
          <w:rFonts w:ascii="Arial" w:hAnsi="Arial" w:cs="Arial"/>
          <w:sz w:val="22"/>
          <w:szCs w:val="22"/>
          <w:lang w:val="es-MX"/>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m) Por derribar fincas sin permiso de la autoridad municipal, y sin perjuicio de las sanciones establecidas en otros ordenamientos, de:              </w:t>
      </w:r>
      <w:r w:rsidR="00086C1F">
        <w:rPr>
          <w:rFonts w:ascii="Arial" w:hAnsi="Arial" w:cs="Arial"/>
          <w:sz w:val="22"/>
          <w:szCs w:val="22"/>
        </w:rPr>
        <w:t xml:space="preserve">     </w:t>
      </w:r>
      <w:r w:rsidRPr="00721907">
        <w:rPr>
          <w:rFonts w:ascii="Arial" w:hAnsi="Arial" w:cs="Arial"/>
          <w:sz w:val="22"/>
          <w:szCs w:val="22"/>
        </w:rPr>
        <w:t xml:space="preserve">$ </w:t>
      </w:r>
      <w:smartTag w:uri="urn:schemas-microsoft-com:office:smarttags" w:element="metricconverter">
        <w:smartTagPr>
          <w:attr w:name="ProductID" w:val="164.27 a"/>
        </w:smartTagPr>
        <w:r w:rsidRPr="00721907">
          <w:rPr>
            <w:rFonts w:ascii="Arial" w:hAnsi="Arial" w:cs="Arial"/>
            <w:sz w:val="22"/>
            <w:szCs w:val="22"/>
          </w:rPr>
          <w:t>164.27 a</w:t>
        </w:r>
      </w:smartTag>
      <w:r w:rsidRPr="00721907">
        <w:rPr>
          <w:rFonts w:ascii="Arial" w:hAnsi="Arial" w:cs="Arial"/>
          <w:sz w:val="22"/>
          <w:szCs w:val="22"/>
        </w:rPr>
        <w:t xml:space="preserve"> $ 246.52</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VI. Violaciones al Bando de Policía y Buen Gobierno y a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del Servicio de Vialidad, Tránsito y Transporte del Estado de Jalisco y su Reglamento: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uno a cien salarios mínimos vigentes en el Municipio o arresto hasta por 36 horas.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b) Las infracciones en materia de tránsito serán sancionadas administrativamente con multas, en base a lo señalado por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del Servicio de Vialidad, Tránsito y Transporte del Estado de Jalisco.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En el caso de que el servicio de tránsito lo preste directamente el Ayuntamiento, se estará a lo que se establezca en el convenio respectivo que suscriba la autoridad municipal con el Gobierno del Estado.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c) En caso de celebración de bailes, tertulias, kermeses o tardeadas, sin el permiso correspondiente, se impondrá una multa, de: </w:t>
      </w:r>
      <w:r w:rsidR="00086C1F">
        <w:rPr>
          <w:rFonts w:ascii="Arial" w:hAnsi="Arial" w:cs="Arial"/>
          <w:sz w:val="22"/>
          <w:szCs w:val="22"/>
        </w:rPr>
        <w:tab/>
      </w:r>
      <w:r w:rsidR="00086C1F">
        <w:rPr>
          <w:rFonts w:ascii="Arial" w:hAnsi="Arial" w:cs="Arial"/>
          <w:sz w:val="22"/>
          <w:szCs w:val="22"/>
        </w:rPr>
        <w:tab/>
      </w:r>
      <w:r w:rsidRPr="00721907">
        <w:rPr>
          <w:rFonts w:ascii="Arial" w:hAnsi="Arial" w:cs="Arial"/>
          <w:sz w:val="22"/>
          <w:szCs w:val="22"/>
        </w:rPr>
        <w:t>$ 164.27   a   $ 1,504.37</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d) Por violación a los horarios establecidos en materia de espectáculos y por concepto de variación de horarios y presentación de artistas: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lang w:eastAsia="es-MX"/>
        </w:rPr>
      </w:pPr>
      <w:r w:rsidRPr="00721907">
        <w:rPr>
          <w:rFonts w:ascii="Arial" w:hAnsi="Arial" w:cs="Arial"/>
        </w:rPr>
        <w:t xml:space="preserve">1.- Por variación de horarios en la presentación de artistas, sobre el monto de su sueldo, del: </w:t>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r>
      <w:r w:rsidRPr="00721907">
        <w:rPr>
          <w:rFonts w:ascii="Arial" w:hAnsi="Arial" w:cs="Arial"/>
        </w:rPr>
        <w:tab/>
        <w:t>10% a 30%</w:t>
      </w:r>
    </w:p>
    <w:p w:rsidR="00D5023F" w:rsidRPr="00721907" w:rsidRDefault="00D5023F" w:rsidP="00D5023F">
      <w:pPr>
        <w:ind w:right="48"/>
        <w:rPr>
          <w:rFonts w:ascii="Arial" w:hAnsi="Arial" w:cs="Arial"/>
        </w:rPr>
      </w:pPr>
    </w:p>
    <w:p w:rsidR="00086C1F"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2.- Por venta de boletaje sin sello de la sección de supervisión de espectáculos, de:              </w:t>
      </w:r>
    </w:p>
    <w:p w:rsidR="00D5023F" w:rsidRPr="00721907" w:rsidRDefault="00086C1F" w:rsidP="00086C1F">
      <w:pPr>
        <w:pStyle w:val="NormalWeb"/>
        <w:spacing w:before="0" w:beforeAutospacing="0" w:after="0" w:afterAutospacing="0"/>
        <w:ind w:left="5664" w:right="48"/>
        <w:rPr>
          <w:rFonts w:ascii="Arial" w:hAnsi="Arial" w:cs="Arial"/>
          <w:sz w:val="22"/>
          <w:szCs w:val="22"/>
        </w:rPr>
      </w:pPr>
      <w:r>
        <w:rPr>
          <w:rFonts w:ascii="Arial" w:hAnsi="Arial" w:cs="Arial"/>
          <w:sz w:val="22"/>
          <w:szCs w:val="22"/>
        </w:rPr>
        <w:t xml:space="preserve">        </w:t>
      </w:r>
      <w:r w:rsidR="00D5023F" w:rsidRPr="00721907">
        <w:rPr>
          <w:rFonts w:ascii="Arial" w:hAnsi="Arial" w:cs="Arial"/>
          <w:sz w:val="22"/>
          <w:szCs w:val="22"/>
        </w:rPr>
        <w:t xml:space="preserve">$ </w:t>
      </w:r>
      <w:smartTag w:uri="urn:schemas-microsoft-com:office:smarttags" w:element="metricconverter">
        <w:smartTagPr>
          <w:attr w:name="ProductID" w:val="136.49 a"/>
        </w:smartTagPr>
        <w:r w:rsidR="00D5023F" w:rsidRPr="00721907">
          <w:rPr>
            <w:rFonts w:ascii="Arial" w:hAnsi="Arial" w:cs="Arial"/>
            <w:sz w:val="22"/>
            <w:szCs w:val="22"/>
          </w:rPr>
          <w:t>136.49 a</w:t>
        </w:r>
      </w:smartTag>
      <w:r w:rsidR="00D5023F" w:rsidRPr="00721907">
        <w:rPr>
          <w:rFonts w:ascii="Arial" w:hAnsi="Arial" w:cs="Arial"/>
          <w:sz w:val="22"/>
          <w:szCs w:val="22"/>
        </w:rPr>
        <w:t xml:space="preserve"> $ 519.50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En caso de reincidencia, se cobrará el doble y se clausurará el giro en forma temporal o definitiva. </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3.- Por falta de permiso para variedad o variación de la misma, de: </w:t>
      </w:r>
    </w:p>
    <w:p w:rsidR="00D5023F" w:rsidRPr="00721907" w:rsidRDefault="00D5023F" w:rsidP="00D5023F">
      <w:pPr>
        <w:pStyle w:val="NormalWeb"/>
        <w:spacing w:before="0" w:beforeAutospacing="0" w:after="0" w:afterAutospacing="0"/>
        <w:ind w:right="48"/>
        <w:jc w:val="right"/>
        <w:rPr>
          <w:rFonts w:ascii="Arial" w:hAnsi="Arial" w:cs="Arial"/>
          <w:sz w:val="22"/>
          <w:szCs w:val="22"/>
        </w:rPr>
      </w:pPr>
      <w:r w:rsidRPr="00721907">
        <w:rPr>
          <w:rFonts w:ascii="Arial" w:hAnsi="Arial" w:cs="Arial"/>
          <w:sz w:val="22"/>
          <w:szCs w:val="22"/>
        </w:rPr>
        <w:t xml:space="preserve">$ </w:t>
      </w:r>
      <w:smartTag w:uri="urn:schemas-microsoft-com:office:smarttags" w:element="metricconverter">
        <w:smartTagPr>
          <w:attr w:name="ProductID" w:val="136.49 a"/>
        </w:smartTagPr>
        <w:r w:rsidRPr="00721907">
          <w:rPr>
            <w:rFonts w:ascii="Arial" w:hAnsi="Arial" w:cs="Arial"/>
            <w:sz w:val="22"/>
            <w:szCs w:val="22"/>
          </w:rPr>
          <w:t>136.49 a</w:t>
        </w:r>
      </w:smartTag>
      <w:r w:rsidRPr="00721907">
        <w:rPr>
          <w:rFonts w:ascii="Arial" w:hAnsi="Arial" w:cs="Arial"/>
          <w:sz w:val="22"/>
          <w:szCs w:val="22"/>
        </w:rPr>
        <w:t xml:space="preserve"> $ 519.50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4.- Por sobrecupo o sobreventa, se pagará de uno a tres tantos del valor de los boletos correspondientes al mismo. </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5.- Por variación de horarios en cualquier tipo de espectáculos, de: </w:t>
      </w:r>
    </w:p>
    <w:p w:rsidR="00D5023F" w:rsidRPr="00721907" w:rsidRDefault="00D5023F" w:rsidP="00D5023F">
      <w:pPr>
        <w:pStyle w:val="NormalWeb"/>
        <w:spacing w:before="0" w:beforeAutospacing="0" w:after="0" w:afterAutospacing="0"/>
        <w:ind w:right="48"/>
        <w:jc w:val="right"/>
        <w:rPr>
          <w:rFonts w:ascii="Arial" w:hAnsi="Arial" w:cs="Arial"/>
          <w:sz w:val="22"/>
          <w:szCs w:val="22"/>
        </w:rPr>
      </w:pPr>
      <w:r w:rsidRPr="00721907">
        <w:rPr>
          <w:rFonts w:ascii="Arial" w:hAnsi="Arial" w:cs="Arial"/>
          <w:sz w:val="22"/>
          <w:szCs w:val="22"/>
        </w:rPr>
        <w:t xml:space="preserve">$ </w:t>
      </w:r>
      <w:smartTag w:uri="urn:schemas-microsoft-com:office:smarttags" w:element="metricconverter">
        <w:smartTagPr>
          <w:attr w:name="ProductID" w:val="122.60 a"/>
        </w:smartTagPr>
        <w:r w:rsidRPr="00721907">
          <w:rPr>
            <w:rFonts w:ascii="Arial" w:hAnsi="Arial" w:cs="Arial"/>
            <w:sz w:val="22"/>
            <w:szCs w:val="22"/>
          </w:rPr>
          <w:t>122.60 a</w:t>
        </w:r>
      </w:smartTag>
      <w:r w:rsidRPr="00721907">
        <w:rPr>
          <w:rFonts w:ascii="Arial" w:hAnsi="Arial" w:cs="Arial"/>
          <w:sz w:val="22"/>
          <w:szCs w:val="22"/>
        </w:rPr>
        <w:t xml:space="preserve"> $ 820.26</w:t>
      </w:r>
    </w:p>
    <w:p w:rsidR="00AF160C" w:rsidRDefault="00AF160C" w:rsidP="00AF160C">
      <w:pPr>
        <w:pStyle w:val="NormalWeb"/>
        <w:tabs>
          <w:tab w:val="left" w:pos="2552"/>
        </w:tabs>
        <w:spacing w:before="0" w:beforeAutospacing="0" w:after="0" w:afterAutospacing="0"/>
        <w:ind w:right="48"/>
        <w:rPr>
          <w:rFonts w:ascii="Arial" w:hAnsi="Arial" w:cs="Arial"/>
          <w:sz w:val="22"/>
          <w:szCs w:val="22"/>
        </w:rPr>
      </w:pPr>
    </w:p>
    <w:p w:rsidR="00D5023F" w:rsidRPr="00721907" w:rsidRDefault="00D5023F" w:rsidP="00AF160C">
      <w:pPr>
        <w:pStyle w:val="NormalWeb"/>
        <w:tabs>
          <w:tab w:val="left" w:pos="2552"/>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e) Por hoteles que funcionen como moteles de paso, de:         </w:t>
      </w:r>
      <w:r w:rsidR="00AF160C">
        <w:rPr>
          <w:rFonts w:ascii="Arial" w:hAnsi="Arial" w:cs="Arial"/>
          <w:sz w:val="22"/>
          <w:szCs w:val="22"/>
        </w:rPr>
        <w:t xml:space="preserve">   </w:t>
      </w:r>
      <w:r w:rsidRPr="00721907">
        <w:rPr>
          <w:rFonts w:ascii="Arial" w:hAnsi="Arial" w:cs="Arial"/>
          <w:sz w:val="22"/>
          <w:szCs w:val="22"/>
        </w:rPr>
        <w:t xml:space="preserve">$ </w:t>
      </w:r>
      <w:smartTag w:uri="urn:schemas-microsoft-com:office:smarttags" w:element="metricconverter">
        <w:smartTagPr>
          <w:attr w:name="ProductID" w:val="122.60 a"/>
        </w:smartTagPr>
        <w:r w:rsidRPr="00721907">
          <w:rPr>
            <w:rFonts w:ascii="Arial" w:hAnsi="Arial" w:cs="Arial"/>
            <w:sz w:val="22"/>
            <w:szCs w:val="22"/>
          </w:rPr>
          <w:t>122.60 a</w:t>
        </w:r>
      </w:smartTag>
      <w:r w:rsidRPr="00721907">
        <w:rPr>
          <w:rFonts w:ascii="Arial" w:hAnsi="Arial" w:cs="Arial"/>
          <w:sz w:val="22"/>
          <w:szCs w:val="22"/>
        </w:rPr>
        <w:t xml:space="preserve"> $ 820.38</w:t>
      </w:r>
    </w:p>
    <w:p w:rsidR="00AF160C" w:rsidRDefault="00AF160C" w:rsidP="00D5023F">
      <w:pPr>
        <w:ind w:right="48"/>
        <w:rPr>
          <w:rFonts w:ascii="Arial" w:hAnsi="Arial" w:cs="Arial"/>
        </w:rPr>
      </w:pPr>
    </w:p>
    <w:p w:rsidR="00D5023F" w:rsidRPr="00721907" w:rsidRDefault="00D5023F" w:rsidP="00AF160C">
      <w:pPr>
        <w:tabs>
          <w:tab w:val="left" w:pos="4253"/>
          <w:tab w:val="left" w:pos="5954"/>
        </w:tabs>
        <w:ind w:right="48"/>
        <w:rPr>
          <w:rStyle w:val="Textoennegrita"/>
          <w:rFonts w:ascii="Arial" w:hAnsi="Arial" w:cs="Arial"/>
          <w:b w:val="0"/>
          <w:bCs w:val="0"/>
          <w:lang w:eastAsia="es-MX"/>
        </w:rPr>
      </w:pPr>
      <w:r w:rsidRPr="00721907">
        <w:rPr>
          <w:rFonts w:ascii="Arial" w:hAnsi="Arial" w:cs="Arial"/>
        </w:rPr>
        <w:t xml:space="preserve">f) Por permitir el acceso a menores de edad a lugares como billares y cines con funciones para adultos, por persona, de: </w:t>
      </w:r>
      <w:r w:rsidR="00AF160C">
        <w:rPr>
          <w:rFonts w:ascii="Arial" w:hAnsi="Arial" w:cs="Arial"/>
        </w:rPr>
        <w:tab/>
      </w:r>
      <w:r w:rsidR="00AF160C">
        <w:rPr>
          <w:rFonts w:ascii="Arial" w:hAnsi="Arial" w:cs="Arial"/>
        </w:rPr>
        <w:tab/>
      </w:r>
      <w:r w:rsidRPr="00721907">
        <w:rPr>
          <w:rFonts w:ascii="Arial" w:hAnsi="Arial" w:cs="Arial"/>
        </w:rPr>
        <w:t>$ 369.12  a $ 2,461.22</w:t>
      </w:r>
    </w:p>
    <w:p w:rsidR="00D5023F" w:rsidRPr="00721907" w:rsidRDefault="00D5023F" w:rsidP="00AF160C">
      <w:pPr>
        <w:tabs>
          <w:tab w:val="left" w:pos="4253"/>
          <w:tab w:val="left" w:pos="6237"/>
        </w:tabs>
        <w:ind w:right="48"/>
        <w:rPr>
          <w:rFonts w:ascii="Arial" w:hAnsi="Arial" w:cs="Arial"/>
          <w:lang w:eastAsia="es-MX"/>
        </w:rPr>
      </w:pPr>
    </w:p>
    <w:p w:rsidR="00D5023F" w:rsidRPr="00721907" w:rsidRDefault="00D5023F" w:rsidP="00AF160C">
      <w:pPr>
        <w:pStyle w:val="NormalWeb"/>
        <w:tabs>
          <w:tab w:val="left" w:pos="4253"/>
          <w:tab w:val="left" w:pos="6237"/>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g) Por el funcionamiento de aparatos de sonido después de las 22:00 horas, en zonas habitacionales, de:                          </w:t>
      </w:r>
      <w:r w:rsidR="00AF160C">
        <w:rPr>
          <w:rFonts w:ascii="Arial" w:hAnsi="Arial" w:cs="Arial"/>
          <w:sz w:val="22"/>
          <w:szCs w:val="22"/>
        </w:rPr>
        <w:tab/>
      </w:r>
      <w:r w:rsidR="00AF160C">
        <w:rPr>
          <w:rFonts w:ascii="Arial" w:hAnsi="Arial" w:cs="Arial"/>
          <w:sz w:val="22"/>
          <w:szCs w:val="22"/>
        </w:rPr>
        <w:tab/>
      </w:r>
      <w:r w:rsidRPr="00721907">
        <w:rPr>
          <w:rFonts w:ascii="Arial" w:hAnsi="Arial" w:cs="Arial"/>
          <w:sz w:val="22"/>
          <w:szCs w:val="22"/>
        </w:rPr>
        <w:t xml:space="preserve">$ </w:t>
      </w:r>
      <w:smartTag w:uri="urn:schemas-microsoft-com:office:smarttags" w:element="metricconverter">
        <w:smartTagPr>
          <w:attr w:name="ProductID" w:val="68.25 a"/>
        </w:smartTagPr>
        <w:r w:rsidRPr="00721907">
          <w:rPr>
            <w:rFonts w:ascii="Arial" w:hAnsi="Arial" w:cs="Arial"/>
            <w:sz w:val="22"/>
            <w:szCs w:val="22"/>
          </w:rPr>
          <w:t>68.25 a</w:t>
        </w:r>
      </w:smartTag>
      <w:r w:rsidRPr="00721907">
        <w:rPr>
          <w:rFonts w:ascii="Arial" w:hAnsi="Arial" w:cs="Arial"/>
          <w:sz w:val="22"/>
          <w:szCs w:val="22"/>
        </w:rPr>
        <w:t xml:space="preserve"> $ 957.00</w:t>
      </w:r>
    </w:p>
    <w:p w:rsidR="00D5023F" w:rsidRPr="00721907" w:rsidRDefault="00D5023F" w:rsidP="00AF160C">
      <w:pPr>
        <w:tabs>
          <w:tab w:val="left" w:pos="4253"/>
          <w:tab w:val="left" w:pos="6237"/>
        </w:tabs>
        <w:ind w:right="48"/>
        <w:rPr>
          <w:rFonts w:ascii="Arial" w:hAnsi="Arial" w:cs="Arial"/>
        </w:rPr>
      </w:pPr>
    </w:p>
    <w:p w:rsidR="00D5023F" w:rsidRPr="00721907" w:rsidRDefault="00D5023F" w:rsidP="00AF160C">
      <w:pPr>
        <w:tabs>
          <w:tab w:val="left" w:pos="4253"/>
          <w:tab w:val="left" w:pos="6237"/>
        </w:tabs>
        <w:ind w:right="48"/>
        <w:rPr>
          <w:rFonts w:ascii="Arial" w:hAnsi="Arial" w:cs="Arial"/>
        </w:rPr>
      </w:pPr>
      <w:r w:rsidRPr="00721907">
        <w:rPr>
          <w:rFonts w:ascii="Arial" w:hAnsi="Arial" w:cs="Arial"/>
        </w:rPr>
        <w:t xml:space="preserve">h) Por permitir que transiten animales en la vía pública y caninos que no porten su correspondiente placa o comprobante de vacunación: </w:t>
      </w:r>
    </w:p>
    <w:p w:rsidR="00AF160C" w:rsidRDefault="00AF160C" w:rsidP="00AF160C">
      <w:pPr>
        <w:pStyle w:val="NormalWeb"/>
        <w:tabs>
          <w:tab w:val="left" w:pos="4253"/>
          <w:tab w:val="left" w:pos="6237"/>
        </w:tabs>
        <w:spacing w:before="0" w:beforeAutospacing="0" w:after="0" w:afterAutospacing="0"/>
        <w:ind w:right="48"/>
        <w:rPr>
          <w:rFonts w:ascii="Arial" w:hAnsi="Arial" w:cs="Arial"/>
          <w:sz w:val="22"/>
          <w:szCs w:val="22"/>
        </w:rPr>
      </w:pPr>
    </w:p>
    <w:p w:rsidR="00D5023F" w:rsidRPr="00721907" w:rsidRDefault="00D5023F" w:rsidP="00AF160C">
      <w:pPr>
        <w:pStyle w:val="NormalWeb"/>
        <w:tabs>
          <w:tab w:val="left" w:pos="4253"/>
          <w:tab w:val="left" w:pos="6237"/>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1. Ganado mayor, por cabeza, de:                          </w:t>
      </w:r>
      <w:r w:rsidR="00AF160C">
        <w:rPr>
          <w:rFonts w:ascii="Arial" w:hAnsi="Arial" w:cs="Arial"/>
          <w:sz w:val="22"/>
          <w:szCs w:val="22"/>
        </w:rPr>
        <w:tab/>
      </w:r>
      <w:r w:rsidR="00AF160C">
        <w:rPr>
          <w:rFonts w:ascii="Arial" w:hAnsi="Arial" w:cs="Arial"/>
          <w:sz w:val="22"/>
          <w:szCs w:val="22"/>
        </w:rPr>
        <w:tab/>
      </w:r>
      <w:r w:rsidRPr="00721907">
        <w:rPr>
          <w:rFonts w:ascii="Arial" w:hAnsi="Arial" w:cs="Arial"/>
          <w:sz w:val="22"/>
          <w:szCs w:val="22"/>
        </w:rPr>
        <w:t xml:space="preserve">$ </w:t>
      </w:r>
      <w:smartTag w:uri="urn:schemas-microsoft-com:office:smarttags" w:element="metricconverter">
        <w:smartTagPr>
          <w:attr w:name="ProductID" w:val="16.00 a"/>
        </w:smartTagPr>
        <w:r w:rsidRPr="00721907">
          <w:rPr>
            <w:rFonts w:ascii="Arial" w:hAnsi="Arial" w:cs="Arial"/>
            <w:sz w:val="22"/>
            <w:szCs w:val="22"/>
          </w:rPr>
          <w:t>16.00 a</w:t>
        </w:r>
      </w:smartTag>
      <w:r w:rsidRPr="00721907">
        <w:rPr>
          <w:rFonts w:ascii="Arial" w:hAnsi="Arial" w:cs="Arial"/>
          <w:sz w:val="22"/>
          <w:szCs w:val="22"/>
        </w:rPr>
        <w:t xml:space="preserve"> $ 68.36</w:t>
      </w:r>
    </w:p>
    <w:p w:rsidR="00AF160C" w:rsidRDefault="00AF160C" w:rsidP="00AF160C">
      <w:pPr>
        <w:pStyle w:val="NormalWeb"/>
        <w:tabs>
          <w:tab w:val="left" w:pos="4253"/>
          <w:tab w:val="left" w:pos="6237"/>
        </w:tabs>
        <w:spacing w:before="0" w:beforeAutospacing="0" w:after="0" w:afterAutospacing="0"/>
        <w:ind w:right="48"/>
        <w:rPr>
          <w:rFonts w:ascii="Arial" w:hAnsi="Arial" w:cs="Arial"/>
          <w:sz w:val="22"/>
          <w:szCs w:val="22"/>
        </w:rPr>
      </w:pPr>
    </w:p>
    <w:p w:rsidR="00D5023F" w:rsidRPr="00721907" w:rsidRDefault="00D5023F" w:rsidP="00AF160C">
      <w:pPr>
        <w:pStyle w:val="NormalWeb"/>
        <w:tabs>
          <w:tab w:val="left" w:pos="4253"/>
          <w:tab w:val="left" w:pos="6237"/>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2. Ganado menor, por cabeza, de:                  </w:t>
      </w:r>
      <w:r w:rsidR="00AF160C">
        <w:rPr>
          <w:rFonts w:ascii="Arial" w:hAnsi="Arial" w:cs="Arial"/>
          <w:sz w:val="22"/>
          <w:szCs w:val="22"/>
        </w:rPr>
        <w:tab/>
      </w:r>
      <w:r w:rsidR="00AF160C">
        <w:rPr>
          <w:rFonts w:ascii="Arial" w:hAnsi="Arial" w:cs="Arial"/>
          <w:sz w:val="22"/>
          <w:szCs w:val="22"/>
        </w:rPr>
        <w:tab/>
      </w:r>
      <w:r w:rsidRPr="00721907">
        <w:rPr>
          <w:rFonts w:ascii="Arial" w:hAnsi="Arial" w:cs="Arial"/>
          <w:sz w:val="22"/>
          <w:szCs w:val="22"/>
        </w:rPr>
        <w:t xml:space="preserve">$ </w:t>
      </w:r>
      <w:smartTag w:uri="urn:schemas-microsoft-com:office:smarttags" w:element="metricconverter">
        <w:smartTagPr>
          <w:attr w:name="ProductID" w:val="16.00 a"/>
        </w:smartTagPr>
        <w:r w:rsidRPr="00721907">
          <w:rPr>
            <w:rFonts w:ascii="Arial" w:hAnsi="Arial" w:cs="Arial"/>
            <w:sz w:val="22"/>
            <w:szCs w:val="22"/>
          </w:rPr>
          <w:t>16.00 a</w:t>
        </w:r>
      </w:smartTag>
      <w:r w:rsidRPr="00721907">
        <w:rPr>
          <w:rFonts w:ascii="Arial" w:hAnsi="Arial" w:cs="Arial"/>
          <w:sz w:val="22"/>
          <w:szCs w:val="22"/>
        </w:rPr>
        <w:t xml:space="preserve"> $ 68.25</w:t>
      </w:r>
    </w:p>
    <w:p w:rsidR="00AF160C" w:rsidRDefault="00AF160C" w:rsidP="00AF160C">
      <w:pPr>
        <w:pStyle w:val="NormalWeb"/>
        <w:tabs>
          <w:tab w:val="left" w:pos="4253"/>
          <w:tab w:val="left" w:pos="6237"/>
        </w:tabs>
        <w:spacing w:before="0" w:beforeAutospacing="0" w:after="0" w:afterAutospacing="0"/>
        <w:ind w:right="48"/>
        <w:rPr>
          <w:rFonts w:ascii="Arial" w:hAnsi="Arial" w:cs="Arial"/>
          <w:sz w:val="22"/>
          <w:szCs w:val="22"/>
        </w:rPr>
      </w:pPr>
    </w:p>
    <w:p w:rsidR="00D5023F" w:rsidRPr="00721907" w:rsidRDefault="00D5023F" w:rsidP="00AF160C">
      <w:pPr>
        <w:pStyle w:val="NormalWeb"/>
        <w:tabs>
          <w:tab w:val="left" w:pos="4253"/>
          <w:tab w:val="left" w:pos="6237"/>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3. Caninos, por cada uno, de:                          </w:t>
      </w:r>
      <w:r w:rsidR="00AF160C">
        <w:rPr>
          <w:rFonts w:ascii="Arial" w:hAnsi="Arial" w:cs="Arial"/>
          <w:sz w:val="22"/>
          <w:szCs w:val="22"/>
        </w:rPr>
        <w:tab/>
      </w:r>
      <w:r w:rsidR="00AF160C">
        <w:rPr>
          <w:rFonts w:ascii="Arial" w:hAnsi="Arial" w:cs="Arial"/>
          <w:sz w:val="22"/>
          <w:szCs w:val="22"/>
        </w:rPr>
        <w:tab/>
      </w:r>
      <w:r w:rsidRPr="00721907">
        <w:rPr>
          <w:rFonts w:ascii="Arial" w:hAnsi="Arial" w:cs="Arial"/>
          <w:sz w:val="22"/>
          <w:szCs w:val="22"/>
        </w:rPr>
        <w:t xml:space="preserve">$ </w:t>
      </w:r>
      <w:smartTag w:uri="urn:schemas-microsoft-com:office:smarttags" w:element="metricconverter">
        <w:smartTagPr>
          <w:attr w:name="ProductID" w:val="16.00 a"/>
        </w:smartTagPr>
        <w:r w:rsidRPr="00721907">
          <w:rPr>
            <w:rFonts w:ascii="Arial" w:hAnsi="Arial" w:cs="Arial"/>
            <w:sz w:val="22"/>
            <w:szCs w:val="22"/>
          </w:rPr>
          <w:t>16.00 a</w:t>
        </w:r>
      </w:smartTag>
      <w:r w:rsidRPr="00721907">
        <w:rPr>
          <w:rFonts w:ascii="Arial" w:hAnsi="Arial" w:cs="Arial"/>
          <w:sz w:val="22"/>
          <w:szCs w:val="22"/>
        </w:rPr>
        <w:t xml:space="preserve"> $ 110.03</w:t>
      </w:r>
    </w:p>
    <w:p w:rsidR="00D5023F" w:rsidRPr="00721907" w:rsidRDefault="00D5023F" w:rsidP="00AF160C">
      <w:pPr>
        <w:tabs>
          <w:tab w:val="left" w:pos="4253"/>
          <w:tab w:val="left" w:pos="6237"/>
        </w:tabs>
        <w:ind w:right="48"/>
        <w:rPr>
          <w:rFonts w:ascii="Arial" w:hAnsi="Arial" w:cs="Arial"/>
        </w:rPr>
      </w:pPr>
    </w:p>
    <w:p w:rsidR="00D5023F" w:rsidRPr="00721907" w:rsidRDefault="00D5023F" w:rsidP="00AF160C">
      <w:pPr>
        <w:tabs>
          <w:tab w:val="left" w:pos="4253"/>
          <w:tab w:val="left" w:pos="6237"/>
        </w:tabs>
        <w:ind w:right="48"/>
        <w:rPr>
          <w:rStyle w:val="Textoennegrita"/>
          <w:rFonts w:ascii="Arial" w:hAnsi="Arial" w:cs="Arial"/>
          <w:b w:val="0"/>
          <w:bCs w:val="0"/>
          <w:lang w:eastAsia="es-MX"/>
        </w:rPr>
      </w:pPr>
      <w:r w:rsidRPr="00721907">
        <w:rPr>
          <w:rFonts w:ascii="Arial" w:hAnsi="Arial" w:cs="Arial"/>
        </w:rPr>
        <w:t xml:space="preserve">i) Por invasión de las vías públicas, con vehículos que se estacionen permanentemente o por talleres que se instalen en las mismas, según la importancia de la zona urbana de que se trate, diariamente, por metro cuadrado, de: </w:t>
      </w:r>
      <w:r w:rsidR="00AF160C">
        <w:rPr>
          <w:rFonts w:ascii="Arial" w:hAnsi="Arial" w:cs="Arial"/>
        </w:rPr>
        <w:tab/>
      </w:r>
      <w:r w:rsidR="00AF160C">
        <w:rPr>
          <w:rFonts w:ascii="Arial" w:hAnsi="Arial" w:cs="Arial"/>
        </w:rPr>
        <w:tab/>
      </w:r>
      <w:r w:rsidRPr="00721907">
        <w:rPr>
          <w:rFonts w:ascii="Arial" w:hAnsi="Arial" w:cs="Arial"/>
        </w:rPr>
        <w:t xml:space="preserve">$ </w:t>
      </w:r>
      <w:smartTag w:uri="urn:schemas-microsoft-com:office:smarttags" w:element="metricconverter">
        <w:smartTagPr>
          <w:attr w:name="ProductID" w:val="16.43 a"/>
        </w:smartTagPr>
        <w:r w:rsidRPr="00721907">
          <w:rPr>
            <w:rFonts w:ascii="Arial" w:hAnsi="Arial" w:cs="Arial"/>
          </w:rPr>
          <w:t>16.43 a</w:t>
        </w:r>
      </w:smartTag>
      <w:r w:rsidRPr="00721907">
        <w:rPr>
          <w:rFonts w:ascii="Arial" w:hAnsi="Arial" w:cs="Arial"/>
        </w:rPr>
        <w:t xml:space="preserve"> $ 110.03</w:t>
      </w:r>
    </w:p>
    <w:p w:rsidR="00D5023F" w:rsidRPr="00721907" w:rsidRDefault="00D5023F" w:rsidP="00AF160C">
      <w:pPr>
        <w:tabs>
          <w:tab w:val="left" w:pos="4253"/>
          <w:tab w:val="left" w:pos="6237"/>
        </w:tabs>
        <w:ind w:right="48"/>
        <w:rPr>
          <w:rFonts w:ascii="Arial" w:hAnsi="Arial" w:cs="Arial"/>
        </w:rPr>
      </w:pPr>
    </w:p>
    <w:p w:rsidR="00D5023F" w:rsidRPr="00721907" w:rsidRDefault="00D5023F" w:rsidP="00AF160C">
      <w:pPr>
        <w:tabs>
          <w:tab w:val="left" w:pos="4253"/>
          <w:tab w:val="left" w:pos="6237"/>
        </w:tabs>
        <w:ind w:right="48"/>
        <w:rPr>
          <w:rFonts w:ascii="Arial" w:hAnsi="Arial" w:cs="Arial"/>
        </w:rPr>
      </w:pPr>
      <w:r w:rsidRPr="00721907">
        <w:rPr>
          <w:rFonts w:ascii="Arial" w:hAnsi="Arial" w:cs="Arial"/>
        </w:rPr>
        <w:t xml:space="preserve">j) Por no realizar el evento, espectáculo o diversión sin causa justificada, se cobrará una sanción del 10% al 30%, sobre la garantía establecida en el inciso c), de la fracción V, del artículo 3 de esta ley. </w:t>
      </w:r>
    </w:p>
    <w:p w:rsidR="00D5023F" w:rsidRPr="00721907" w:rsidRDefault="00D5023F" w:rsidP="00AF160C">
      <w:pPr>
        <w:tabs>
          <w:tab w:val="left" w:pos="4253"/>
          <w:tab w:val="left" w:pos="6237"/>
        </w:tabs>
        <w:ind w:right="48"/>
        <w:rPr>
          <w:rFonts w:ascii="Arial" w:hAnsi="Arial" w:cs="Arial"/>
        </w:rPr>
      </w:pPr>
    </w:p>
    <w:p w:rsidR="00D5023F" w:rsidRPr="00721907" w:rsidRDefault="00D5023F" w:rsidP="00AF160C">
      <w:pPr>
        <w:tabs>
          <w:tab w:val="left" w:pos="4253"/>
          <w:tab w:val="left" w:pos="6237"/>
        </w:tabs>
        <w:ind w:right="48"/>
        <w:rPr>
          <w:rFonts w:ascii="Arial" w:hAnsi="Arial" w:cs="Arial"/>
        </w:rPr>
      </w:pPr>
      <w:r w:rsidRPr="00721907">
        <w:rPr>
          <w:rFonts w:ascii="Arial" w:hAnsi="Arial" w:cs="Arial"/>
        </w:rPr>
        <w:t xml:space="preserve">VII. Sanciones por violaciones al uso y aprovechamiento del agua: </w:t>
      </w:r>
    </w:p>
    <w:p w:rsidR="00D5023F" w:rsidRPr="00721907" w:rsidRDefault="00D5023F" w:rsidP="00AF160C">
      <w:pPr>
        <w:tabs>
          <w:tab w:val="left" w:pos="4253"/>
          <w:tab w:val="left" w:pos="6237"/>
        </w:tabs>
        <w:ind w:right="48"/>
        <w:rPr>
          <w:rFonts w:ascii="Arial" w:hAnsi="Arial" w:cs="Arial"/>
        </w:rPr>
      </w:pPr>
    </w:p>
    <w:p w:rsidR="00D5023F" w:rsidRPr="00721907" w:rsidRDefault="00D5023F" w:rsidP="00AF160C">
      <w:pPr>
        <w:tabs>
          <w:tab w:val="left" w:pos="4253"/>
          <w:tab w:val="left" w:pos="6096"/>
        </w:tabs>
        <w:ind w:right="48"/>
        <w:rPr>
          <w:rStyle w:val="Textoennegrita"/>
          <w:rFonts w:ascii="Arial" w:hAnsi="Arial" w:cs="Arial"/>
          <w:b w:val="0"/>
          <w:bCs w:val="0"/>
          <w:lang w:eastAsia="es-MX"/>
        </w:rPr>
      </w:pPr>
      <w:r w:rsidRPr="00721907">
        <w:rPr>
          <w:rFonts w:ascii="Arial" w:hAnsi="Arial" w:cs="Arial"/>
        </w:rPr>
        <w:t xml:space="preserve">a) Por desperdicio o uso indebido del agua, de: </w:t>
      </w:r>
      <w:r w:rsidR="00AF160C">
        <w:rPr>
          <w:rFonts w:ascii="Arial" w:hAnsi="Arial" w:cs="Arial"/>
        </w:rPr>
        <w:tab/>
      </w:r>
      <w:r w:rsidRPr="00721907">
        <w:rPr>
          <w:rFonts w:ascii="Arial" w:hAnsi="Arial" w:cs="Arial"/>
        </w:rPr>
        <w:t xml:space="preserve">$ </w:t>
      </w:r>
      <w:smartTag w:uri="urn:schemas-microsoft-com:office:smarttags" w:element="metricconverter">
        <w:smartTagPr>
          <w:attr w:name="ProductID" w:val="156.00 a"/>
        </w:smartTagPr>
        <w:r w:rsidRPr="00721907">
          <w:rPr>
            <w:rFonts w:ascii="Arial" w:hAnsi="Arial" w:cs="Arial"/>
          </w:rPr>
          <w:t>156.00 a</w:t>
        </w:r>
      </w:smartTag>
      <w:r w:rsidRPr="00721907">
        <w:rPr>
          <w:rFonts w:ascii="Arial" w:hAnsi="Arial" w:cs="Arial"/>
        </w:rPr>
        <w:t xml:space="preserve"> $1,250.00</w:t>
      </w:r>
    </w:p>
    <w:p w:rsidR="00AF160C" w:rsidRDefault="00AF160C" w:rsidP="00AF160C">
      <w:pPr>
        <w:pStyle w:val="NormalWeb"/>
        <w:tabs>
          <w:tab w:val="left" w:pos="4253"/>
          <w:tab w:val="left" w:pos="6237"/>
        </w:tabs>
        <w:spacing w:before="0" w:beforeAutospacing="0" w:after="0" w:afterAutospacing="0"/>
        <w:ind w:right="48"/>
        <w:rPr>
          <w:rFonts w:ascii="Arial" w:hAnsi="Arial" w:cs="Arial"/>
          <w:sz w:val="22"/>
          <w:szCs w:val="22"/>
        </w:rPr>
      </w:pPr>
    </w:p>
    <w:p w:rsidR="00AF160C" w:rsidRDefault="00D5023F" w:rsidP="00AF160C">
      <w:pPr>
        <w:pStyle w:val="NormalWeb"/>
        <w:tabs>
          <w:tab w:val="left" w:pos="4253"/>
          <w:tab w:val="left" w:pos="6237"/>
        </w:tabs>
        <w:spacing w:before="0" w:beforeAutospacing="0" w:after="0" w:afterAutospacing="0"/>
        <w:ind w:right="48"/>
        <w:rPr>
          <w:rFonts w:ascii="Arial" w:hAnsi="Arial" w:cs="Arial"/>
          <w:sz w:val="22"/>
          <w:szCs w:val="22"/>
        </w:rPr>
      </w:pPr>
      <w:r w:rsidRPr="00721907">
        <w:rPr>
          <w:rFonts w:ascii="Arial" w:hAnsi="Arial" w:cs="Arial"/>
          <w:sz w:val="22"/>
          <w:szCs w:val="22"/>
        </w:rPr>
        <w:t>b) Por ministrar agua a otra finca distinta de la manifestada, de:</w:t>
      </w:r>
    </w:p>
    <w:p w:rsidR="00D5023F" w:rsidRPr="00721907" w:rsidRDefault="00AF160C" w:rsidP="00AF160C">
      <w:pPr>
        <w:pStyle w:val="NormalWeb"/>
        <w:tabs>
          <w:tab w:val="left" w:pos="4253"/>
          <w:tab w:val="left" w:pos="5954"/>
        </w:tabs>
        <w:spacing w:before="0" w:beforeAutospacing="0" w:after="0" w:afterAutospacing="0"/>
        <w:ind w:right="48"/>
        <w:rPr>
          <w:rFonts w:ascii="Arial" w:hAnsi="Arial" w:cs="Arial"/>
          <w:sz w:val="22"/>
          <w:szCs w:val="22"/>
        </w:rPr>
      </w:pPr>
      <w:r>
        <w:rPr>
          <w:rFonts w:ascii="Arial" w:hAnsi="Arial" w:cs="Arial"/>
          <w:sz w:val="22"/>
          <w:szCs w:val="22"/>
        </w:rPr>
        <w:tab/>
      </w:r>
      <w:r>
        <w:rPr>
          <w:rFonts w:ascii="Arial" w:hAnsi="Arial" w:cs="Arial"/>
          <w:sz w:val="22"/>
          <w:szCs w:val="22"/>
        </w:rPr>
        <w:tab/>
      </w:r>
      <w:r w:rsidR="00D5023F" w:rsidRPr="00721907">
        <w:rPr>
          <w:rFonts w:ascii="Arial" w:hAnsi="Arial" w:cs="Arial"/>
          <w:sz w:val="22"/>
          <w:szCs w:val="22"/>
        </w:rPr>
        <w:t xml:space="preserve">$ </w:t>
      </w:r>
      <w:smartTag w:uri="urn:schemas-microsoft-com:office:smarttags" w:element="metricconverter">
        <w:smartTagPr>
          <w:attr w:name="ProductID" w:val="156.00 a"/>
        </w:smartTagPr>
        <w:r w:rsidR="00D5023F" w:rsidRPr="00721907">
          <w:rPr>
            <w:rFonts w:ascii="Arial" w:hAnsi="Arial" w:cs="Arial"/>
            <w:sz w:val="22"/>
            <w:szCs w:val="22"/>
          </w:rPr>
          <w:t>156.00 a</w:t>
        </w:r>
      </w:smartTag>
      <w:r w:rsidR="00D5023F" w:rsidRPr="00721907">
        <w:rPr>
          <w:rFonts w:ascii="Arial" w:hAnsi="Arial" w:cs="Arial"/>
          <w:sz w:val="22"/>
          <w:szCs w:val="22"/>
        </w:rPr>
        <w:t xml:space="preserve"> $ 1,250.00</w:t>
      </w:r>
    </w:p>
    <w:p w:rsidR="00D5023F" w:rsidRPr="00721907" w:rsidRDefault="00D5023F" w:rsidP="00AF160C">
      <w:pPr>
        <w:tabs>
          <w:tab w:val="left" w:pos="4253"/>
          <w:tab w:val="left" w:pos="6237"/>
        </w:tabs>
        <w:ind w:right="48"/>
        <w:rPr>
          <w:rFonts w:ascii="Arial" w:hAnsi="Arial" w:cs="Arial"/>
        </w:rPr>
      </w:pPr>
    </w:p>
    <w:p w:rsidR="00D5023F" w:rsidRPr="00721907" w:rsidRDefault="00D5023F" w:rsidP="00AF160C">
      <w:pPr>
        <w:tabs>
          <w:tab w:val="left" w:pos="4253"/>
          <w:tab w:val="left" w:pos="6237"/>
        </w:tabs>
        <w:ind w:right="48"/>
        <w:rPr>
          <w:rFonts w:ascii="Arial" w:hAnsi="Arial" w:cs="Arial"/>
        </w:rPr>
      </w:pPr>
      <w:r w:rsidRPr="00721907">
        <w:rPr>
          <w:rFonts w:ascii="Arial" w:hAnsi="Arial" w:cs="Arial"/>
        </w:rPr>
        <w:t xml:space="preserve">c) Por extraer agua de las redes de distribución, sin la autorización correspondiente: </w:t>
      </w:r>
    </w:p>
    <w:p w:rsidR="00D5023F" w:rsidRPr="00721907" w:rsidRDefault="00D5023F" w:rsidP="00AF160C">
      <w:pPr>
        <w:tabs>
          <w:tab w:val="left" w:pos="4253"/>
          <w:tab w:val="left" w:pos="6237"/>
        </w:tabs>
        <w:ind w:right="48"/>
        <w:rPr>
          <w:rFonts w:ascii="Arial" w:hAnsi="Arial" w:cs="Arial"/>
        </w:rPr>
      </w:pPr>
    </w:p>
    <w:p w:rsidR="00D5023F" w:rsidRPr="00721907" w:rsidRDefault="00D5023F" w:rsidP="00AF160C">
      <w:pPr>
        <w:pStyle w:val="NormalWeb"/>
        <w:tabs>
          <w:tab w:val="left" w:pos="4253"/>
          <w:tab w:val="left" w:pos="6237"/>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1.- Al ser detectados, de:                         </w:t>
      </w:r>
      <w:r w:rsidR="00AF160C">
        <w:rPr>
          <w:rFonts w:ascii="Arial" w:hAnsi="Arial" w:cs="Arial"/>
          <w:sz w:val="22"/>
          <w:szCs w:val="22"/>
        </w:rPr>
        <w:tab/>
      </w:r>
      <w:r w:rsidR="00AF160C">
        <w:rPr>
          <w:rFonts w:ascii="Arial" w:hAnsi="Arial" w:cs="Arial"/>
          <w:sz w:val="22"/>
          <w:szCs w:val="22"/>
        </w:rPr>
        <w:tab/>
      </w:r>
      <w:r w:rsidRPr="00721907">
        <w:rPr>
          <w:rFonts w:ascii="Arial" w:hAnsi="Arial" w:cs="Arial"/>
          <w:sz w:val="22"/>
          <w:szCs w:val="22"/>
        </w:rPr>
        <w:t xml:space="preserve">$ </w:t>
      </w:r>
      <w:smartTag w:uri="urn:schemas-microsoft-com:office:smarttags" w:element="metricconverter">
        <w:smartTagPr>
          <w:attr w:name="ProductID" w:val="140.00 a"/>
        </w:smartTagPr>
        <w:r w:rsidRPr="00721907">
          <w:rPr>
            <w:rFonts w:ascii="Arial" w:hAnsi="Arial" w:cs="Arial"/>
            <w:sz w:val="22"/>
            <w:szCs w:val="22"/>
          </w:rPr>
          <w:t>140.00 a</w:t>
        </w:r>
      </w:smartTag>
      <w:r w:rsidRPr="00721907">
        <w:rPr>
          <w:rFonts w:ascii="Arial" w:hAnsi="Arial" w:cs="Arial"/>
          <w:sz w:val="22"/>
          <w:szCs w:val="22"/>
        </w:rPr>
        <w:t xml:space="preserve"> $ 705.00</w:t>
      </w:r>
    </w:p>
    <w:p w:rsidR="00D5023F" w:rsidRPr="00721907" w:rsidRDefault="00D5023F" w:rsidP="00AF160C">
      <w:pPr>
        <w:tabs>
          <w:tab w:val="left" w:pos="4253"/>
          <w:tab w:val="left" w:pos="6237"/>
        </w:tabs>
        <w:ind w:right="48"/>
        <w:rPr>
          <w:rStyle w:val="Textoennegrita"/>
          <w:rFonts w:ascii="Arial" w:hAnsi="Arial" w:cs="Arial"/>
          <w:b w:val="0"/>
          <w:bCs w:val="0"/>
          <w:lang w:eastAsia="es-MX"/>
        </w:rPr>
      </w:pPr>
    </w:p>
    <w:p w:rsidR="00D5023F" w:rsidRPr="00721907" w:rsidRDefault="00D5023F" w:rsidP="00AF160C">
      <w:pPr>
        <w:pStyle w:val="NormalWeb"/>
        <w:tabs>
          <w:tab w:val="left" w:pos="4253"/>
          <w:tab w:val="left" w:pos="6096"/>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2.- Por reincidencia, de:                         </w:t>
      </w:r>
      <w:r w:rsidR="00AF160C">
        <w:rPr>
          <w:rFonts w:ascii="Arial" w:hAnsi="Arial" w:cs="Arial"/>
          <w:sz w:val="22"/>
          <w:szCs w:val="22"/>
        </w:rPr>
        <w:tab/>
      </w:r>
      <w:r w:rsidR="00AF160C">
        <w:rPr>
          <w:rFonts w:ascii="Arial" w:hAnsi="Arial" w:cs="Arial"/>
          <w:sz w:val="22"/>
          <w:szCs w:val="22"/>
        </w:rPr>
        <w:tab/>
      </w:r>
      <w:r w:rsidRPr="00721907">
        <w:rPr>
          <w:rFonts w:ascii="Arial" w:hAnsi="Arial" w:cs="Arial"/>
          <w:sz w:val="22"/>
          <w:szCs w:val="22"/>
        </w:rPr>
        <w:t xml:space="preserve">$ </w:t>
      </w:r>
      <w:smartTag w:uri="urn:schemas-microsoft-com:office:smarttags" w:element="metricconverter">
        <w:smartTagPr>
          <w:attr w:name="ProductID" w:val="273.00 a"/>
        </w:smartTagPr>
        <w:r w:rsidRPr="00721907">
          <w:rPr>
            <w:rFonts w:ascii="Arial" w:hAnsi="Arial" w:cs="Arial"/>
            <w:sz w:val="22"/>
            <w:szCs w:val="22"/>
          </w:rPr>
          <w:t>273.00 a</w:t>
        </w:r>
      </w:smartTag>
      <w:r w:rsidRPr="00721907">
        <w:rPr>
          <w:rFonts w:ascii="Arial" w:hAnsi="Arial" w:cs="Arial"/>
          <w:sz w:val="22"/>
          <w:szCs w:val="22"/>
        </w:rPr>
        <w:t xml:space="preserve"> $1,094.00</w:t>
      </w:r>
    </w:p>
    <w:p w:rsidR="00D5023F" w:rsidRPr="00721907" w:rsidRDefault="00D5023F" w:rsidP="00AF160C">
      <w:pPr>
        <w:tabs>
          <w:tab w:val="left" w:pos="4253"/>
          <w:tab w:val="left" w:pos="6237"/>
        </w:tabs>
        <w:ind w:right="48"/>
        <w:rPr>
          <w:rFonts w:ascii="Arial" w:hAnsi="Arial" w:cs="Arial"/>
        </w:rPr>
      </w:pPr>
    </w:p>
    <w:p w:rsidR="00D5023F" w:rsidRPr="00721907" w:rsidRDefault="00D5023F" w:rsidP="00AF160C">
      <w:pPr>
        <w:pStyle w:val="NormalWeb"/>
        <w:tabs>
          <w:tab w:val="left" w:pos="4253"/>
          <w:tab w:val="left" w:pos="6237"/>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d) Por utilizar el agua potable para riego en terrenos de labor, hortalizas o en albercas sin autorización, de:  </w:t>
      </w:r>
      <w:r w:rsidR="00AF160C">
        <w:rPr>
          <w:rFonts w:ascii="Arial" w:hAnsi="Arial" w:cs="Arial"/>
          <w:sz w:val="22"/>
          <w:szCs w:val="22"/>
        </w:rPr>
        <w:tab/>
      </w:r>
      <w:r w:rsidR="00AF160C">
        <w:rPr>
          <w:rFonts w:ascii="Arial" w:hAnsi="Arial" w:cs="Arial"/>
          <w:sz w:val="22"/>
          <w:szCs w:val="22"/>
        </w:rPr>
        <w:tab/>
      </w:r>
      <w:r w:rsidRPr="00721907">
        <w:rPr>
          <w:rFonts w:ascii="Arial" w:hAnsi="Arial" w:cs="Arial"/>
          <w:sz w:val="22"/>
          <w:szCs w:val="22"/>
        </w:rPr>
        <w:t xml:space="preserve">$ </w:t>
      </w:r>
      <w:smartTag w:uri="urn:schemas-microsoft-com:office:smarttags" w:element="metricconverter">
        <w:smartTagPr>
          <w:attr w:name="ProductID" w:val="188.00 a"/>
        </w:smartTagPr>
        <w:r w:rsidRPr="00721907">
          <w:rPr>
            <w:rFonts w:ascii="Arial" w:hAnsi="Arial" w:cs="Arial"/>
            <w:sz w:val="22"/>
            <w:szCs w:val="22"/>
          </w:rPr>
          <w:t>188.00 a</w:t>
        </w:r>
      </w:smartTag>
      <w:r w:rsidRPr="00721907">
        <w:rPr>
          <w:rFonts w:ascii="Arial" w:hAnsi="Arial" w:cs="Arial"/>
          <w:sz w:val="22"/>
          <w:szCs w:val="22"/>
        </w:rPr>
        <w:t xml:space="preserve"> $ 626.00</w:t>
      </w:r>
    </w:p>
    <w:p w:rsidR="00D5023F" w:rsidRPr="00721907" w:rsidRDefault="00D5023F" w:rsidP="00AF160C">
      <w:pPr>
        <w:tabs>
          <w:tab w:val="left" w:pos="4253"/>
          <w:tab w:val="left" w:pos="6237"/>
        </w:tabs>
        <w:ind w:right="48"/>
        <w:rPr>
          <w:rFonts w:ascii="Arial" w:hAnsi="Arial" w:cs="Arial"/>
        </w:rPr>
      </w:pPr>
    </w:p>
    <w:p w:rsidR="00D5023F" w:rsidRPr="00721907" w:rsidRDefault="00D5023F" w:rsidP="00AF160C">
      <w:pPr>
        <w:tabs>
          <w:tab w:val="left" w:pos="4253"/>
          <w:tab w:val="left" w:pos="6237"/>
        </w:tabs>
        <w:ind w:right="48"/>
        <w:rPr>
          <w:rFonts w:ascii="Arial" w:hAnsi="Arial" w:cs="Arial"/>
        </w:rPr>
      </w:pPr>
      <w:r w:rsidRPr="00721907">
        <w:rPr>
          <w:rFonts w:ascii="Arial" w:hAnsi="Arial" w:cs="Arial"/>
        </w:rPr>
        <w:t xml:space="preserve">e) Por arrojar, almacenar o depositar en la vía pública, propiedades privadas, drenajes o sistemas de desagüe: </w:t>
      </w:r>
    </w:p>
    <w:p w:rsidR="00D5023F" w:rsidRPr="00721907" w:rsidRDefault="00D5023F" w:rsidP="00AF160C">
      <w:pPr>
        <w:tabs>
          <w:tab w:val="left" w:pos="4253"/>
          <w:tab w:val="left" w:pos="6237"/>
        </w:tabs>
        <w:ind w:right="48"/>
        <w:rPr>
          <w:rFonts w:ascii="Arial" w:hAnsi="Arial" w:cs="Arial"/>
        </w:rPr>
      </w:pPr>
    </w:p>
    <w:p w:rsidR="00D5023F" w:rsidRPr="00721907" w:rsidRDefault="00D5023F" w:rsidP="00AF160C">
      <w:pPr>
        <w:tabs>
          <w:tab w:val="left" w:pos="4253"/>
          <w:tab w:val="left" w:pos="6237"/>
        </w:tabs>
        <w:ind w:right="48"/>
        <w:rPr>
          <w:rStyle w:val="Textoennegrita"/>
          <w:rFonts w:ascii="Arial" w:hAnsi="Arial" w:cs="Arial"/>
          <w:b w:val="0"/>
          <w:bCs w:val="0"/>
          <w:lang w:eastAsia="es-MX"/>
        </w:rPr>
      </w:pPr>
      <w:r w:rsidRPr="00721907">
        <w:rPr>
          <w:rFonts w:ascii="Arial" w:hAnsi="Arial" w:cs="Arial"/>
        </w:rPr>
        <w:t xml:space="preserve">1.- Basura, escombros desechos orgánicos, animales muertos y follajes, de: </w:t>
      </w:r>
    </w:p>
    <w:p w:rsidR="00D5023F" w:rsidRPr="00721907" w:rsidRDefault="00D5023F" w:rsidP="00AF160C">
      <w:pPr>
        <w:pStyle w:val="NormalWeb"/>
        <w:tabs>
          <w:tab w:val="left" w:pos="4253"/>
          <w:tab w:val="left" w:pos="6237"/>
        </w:tabs>
        <w:spacing w:before="0" w:beforeAutospacing="0" w:after="0" w:afterAutospacing="0"/>
        <w:ind w:right="48"/>
        <w:jc w:val="right"/>
        <w:rPr>
          <w:rFonts w:ascii="Arial" w:hAnsi="Arial" w:cs="Arial"/>
          <w:sz w:val="22"/>
          <w:szCs w:val="22"/>
        </w:rPr>
      </w:pPr>
      <w:r w:rsidRPr="00721907">
        <w:rPr>
          <w:rFonts w:ascii="Arial" w:hAnsi="Arial" w:cs="Arial"/>
          <w:sz w:val="22"/>
          <w:szCs w:val="22"/>
        </w:rPr>
        <w:t xml:space="preserve">$ </w:t>
      </w:r>
      <w:smartTag w:uri="urn:schemas-microsoft-com:office:smarttags" w:element="metricconverter">
        <w:smartTagPr>
          <w:attr w:name="ProductID" w:val="82.00 a"/>
        </w:smartTagPr>
        <w:r w:rsidRPr="00721907">
          <w:rPr>
            <w:rFonts w:ascii="Arial" w:hAnsi="Arial" w:cs="Arial"/>
            <w:sz w:val="22"/>
            <w:szCs w:val="22"/>
          </w:rPr>
          <w:t>82.00 a</w:t>
        </w:r>
      </w:smartTag>
      <w:r w:rsidRPr="00721907">
        <w:rPr>
          <w:rFonts w:ascii="Arial" w:hAnsi="Arial" w:cs="Arial"/>
          <w:sz w:val="22"/>
          <w:szCs w:val="22"/>
        </w:rPr>
        <w:t xml:space="preserve"> $ 684.00</w:t>
      </w:r>
    </w:p>
    <w:p w:rsidR="00D5023F" w:rsidRPr="00721907" w:rsidRDefault="00D5023F" w:rsidP="00AF160C">
      <w:pPr>
        <w:pStyle w:val="NormalWeb"/>
        <w:tabs>
          <w:tab w:val="left" w:pos="4253"/>
          <w:tab w:val="left" w:pos="5954"/>
        </w:tabs>
        <w:spacing w:before="0" w:beforeAutospacing="0" w:after="0" w:afterAutospacing="0"/>
        <w:ind w:right="48"/>
        <w:rPr>
          <w:rFonts w:ascii="Arial" w:hAnsi="Arial" w:cs="Arial"/>
          <w:sz w:val="22"/>
          <w:szCs w:val="22"/>
        </w:rPr>
      </w:pPr>
      <w:r w:rsidRPr="00721907">
        <w:rPr>
          <w:rFonts w:ascii="Arial" w:hAnsi="Arial" w:cs="Arial"/>
          <w:sz w:val="22"/>
          <w:szCs w:val="22"/>
        </w:rPr>
        <w:t xml:space="preserve">2.- Líquidos productos o sustancias fétidas que causen molestia o peligro para la salud, de:                         </w:t>
      </w:r>
      <w:r w:rsidR="00AF160C">
        <w:rPr>
          <w:rFonts w:ascii="Arial" w:hAnsi="Arial" w:cs="Arial"/>
          <w:sz w:val="22"/>
          <w:szCs w:val="22"/>
        </w:rPr>
        <w:tab/>
      </w:r>
      <w:r w:rsidR="00AF160C">
        <w:rPr>
          <w:rFonts w:ascii="Arial" w:hAnsi="Arial" w:cs="Arial"/>
          <w:sz w:val="22"/>
          <w:szCs w:val="22"/>
        </w:rPr>
        <w:tab/>
      </w:r>
      <w:r w:rsidRPr="00721907">
        <w:rPr>
          <w:rFonts w:ascii="Arial" w:hAnsi="Arial" w:cs="Arial"/>
          <w:sz w:val="22"/>
          <w:szCs w:val="22"/>
        </w:rPr>
        <w:t xml:space="preserve">$ </w:t>
      </w:r>
      <w:smartTag w:uri="urn:schemas-microsoft-com:office:smarttags" w:element="metricconverter">
        <w:smartTagPr>
          <w:attr w:name="ProductID" w:val="752.13 a"/>
        </w:smartTagPr>
        <w:r w:rsidRPr="00721907">
          <w:rPr>
            <w:rFonts w:ascii="Arial" w:hAnsi="Arial" w:cs="Arial"/>
            <w:sz w:val="22"/>
            <w:szCs w:val="22"/>
          </w:rPr>
          <w:t>752.13 a</w:t>
        </w:r>
      </w:smartTag>
      <w:r w:rsidRPr="00721907">
        <w:rPr>
          <w:rFonts w:ascii="Arial" w:hAnsi="Arial" w:cs="Arial"/>
          <w:sz w:val="22"/>
          <w:szCs w:val="22"/>
        </w:rPr>
        <w:t xml:space="preserve"> $ 1,504.37</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3.- Productos químicos, sustancias inflamables, explosivas, corrosivas, contaminantes, que entrañen peligro por si mismas, en conjunto mezcladas o que tengan reacción al contacto con líquidos o cambios de temperatura, de: </w:t>
      </w:r>
    </w:p>
    <w:p w:rsidR="00D5023F" w:rsidRPr="00721907" w:rsidRDefault="00D5023F" w:rsidP="00D5023F">
      <w:pPr>
        <w:pStyle w:val="NormalWeb"/>
        <w:spacing w:before="0" w:beforeAutospacing="0" w:after="0" w:afterAutospacing="0"/>
        <w:ind w:right="48"/>
        <w:jc w:val="right"/>
        <w:rPr>
          <w:rFonts w:ascii="Arial" w:hAnsi="Arial" w:cs="Arial"/>
          <w:sz w:val="22"/>
          <w:szCs w:val="22"/>
        </w:rPr>
      </w:pPr>
      <w:r w:rsidRPr="00721907">
        <w:rPr>
          <w:rFonts w:ascii="Arial" w:hAnsi="Arial" w:cs="Arial"/>
          <w:sz w:val="22"/>
          <w:szCs w:val="22"/>
        </w:rPr>
        <w:t>$ 4,062.50   a $ 5,000.00</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f) Por no cubrir los derechos del servicio del agua por más de un bimestre en el uso doméstico, se procederá a reducir el flujo del agua al mínimo permitido por </w:t>
      </w:r>
      <w:smartTag w:uri="urn:schemas-microsoft-com:office:smarttags" w:element="PersonName">
        <w:smartTagPr>
          <w:attr w:name="ProductID" w:val="la Legislaci￳n Sanitaria"/>
        </w:smartTagPr>
        <w:r w:rsidRPr="00721907">
          <w:rPr>
            <w:rFonts w:ascii="Arial" w:hAnsi="Arial" w:cs="Arial"/>
          </w:rPr>
          <w:t>la Legislación Sanitaria</w:t>
        </w:r>
      </w:smartTag>
      <w:r w:rsidRPr="00721907">
        <w:rPr>
          <w:rFonts w:ascii="Arial" w:hAnsi="Arial" w:cs="Arial"/>
        </w:rPr>
        <w:t xml:space="preserve">,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Por reducción:                         </w:t>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Pr="00721907">
        <w:rPr>
          <w:rFonts w:ascii="Arial" w:hAnsi="Arial" w:cs="Arial"/>
          <w:sz w:val="22"/>
          <w:szCs w:val="22"/>
        </w:rPr>
        <w:t>$ 260.41</w:t>
      </w: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Por regularización:                         </w:t>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Pr="00721907">
        <w:rPr>
          <w:rFonts w:ascii="Arial" w:hAnsi="Arial" w:cs="Arial"/>
          <w:sz w:val="22"/>
          <w:szCs w:val="22"/>
        </w:rPr>
        <w:t>$ 246.52</w:t>
      </w:r>
    </w:p>
    <w:p w:rsidR="00D5023F" w:rsidRPr="00721907" w:rsidRDefault="00D5023F" w:rsidP="00D5023F">
      <w:pPr>
        <w:ind w:right="48"/>
        <w:rPr>
          <w:rFonts w:ascii="Arial" w:hAnsi="Arial" w:cs="Arial"/>
        </w:rPr>
      </w:pPr>
      <w:r w:rsidRPr="00721907">
        <w:rPr>
          <w:rFonts w:ascii="Arial" w:hAnsi="Arial" w:cs="Arial"/>
        </w:rPr>
        <w:t xml:space="preserve">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días de salario mínimo vigente en el área geográfica del Municipio, según la gravedad del daño o el número de reincidencias.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días de salario mínimo, de conformidad a los trabajos realizados y la gravedad de los daños causados.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h) Por diferencia entre la realidad y los datos proporcionados por el usuario que implique modificaciones al padrón, se impondrá una sanción equivalente de entre uno a cinco días de salario mínimo vigente en el Municipio, según la gravedad del caso, debiendo además pagar las diferencias que resulten así como los recargos de los últimos cinco años, en su caso.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VIII. Por contravención a las disposiciones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Protección Civil del Estado y sus Reglamentos, el Municipio percibirá los ingresos por concepto de las multas derivadas de las sanciones que se impongan en los términos de la propia Ley y sus Reglamentos. </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IX. Violaciones al Reglamento de Servicio Público de Estacionamientos: </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a) Por omitir el pago de la tarifa en estacionamiento exclusivo para estacionómetros</w:t>
      </w:r>
      <w:r w:rsidRPr="00721907">
        <w:rPr>
          <w:rFonts w:ascii="Arial" w:hAnsi="Arial" w:cs="Arial"/>
          <w:sz w:val="22"/>
          <w:szCs w:val="22"/>
        </w:rPr>
        <w:tab/>
      </w:r>
      <w:r w:rsidRPr="00721907">
        <w:rPr>
          <w:rFonts w:ascii="Arial" w:hAnsi="Arial" w:cs="Arial"/>
          <w:sz w:val="22"/>
          <w:szCs w:val="22"/>
        </w:rPr>
        <w:tab/>
      </w:r>
      <w:r w:rsidRPr="00721907">
        <w:rPr>
          <w:rFonts w:ascii="Arial" w:hAnsi="Arial" w:cs="Arial"/>
          <w:sz w:val="22"/>
          <w:szCs w:val="22"/>
        </w:rPr>
        <w:tab/>
      </w:r>
      <w:r w:rsidRPr="00721907">
        <w:rPr>
          <w:rFonts w:ascii="Arial" w:hAnsi="Arial" w:cs="Arial"/>
          <w:sz w:val="22"/>
          <w:szCs w:val="22"/>
        </w:rPr>
        <w:tab/>
      </w:r>
      <w:r w:rsidRPr="00721907">
        <w:rPr>
          <w:rFonts w:ascii="Arial" w:hAnsi="Arial" w:cs="Arial"/>
          <w:sz w:val="22"/>
          <w:szCs w:val="22"/>
        </w:rPr>
        <w:tab/>
      </w:r>
      <w:r w:rsidRPr="00721907">
        <w:rPr>
          <w:rFonts w:ascii="Arial" w:hAnsi="Arial" w:cs="Arial"/>
          <w:sz w:val="22"/>
          <w:szCs w:val="22"/>
        </w:rPr>
        <w:tab/>
      </w:r>
      <w:r w:rsidRPr="00721907">
        <w:rPr>
          <w:rFonts w:ascii="Arial" w:hAnsi="Arial" w:cs="Arial"/>
          <w:sz w:val="22"/>
          <w:szCs w:val="22"/>
        </w:rPr>
        <w:tab/>
      </w:r>
      <w:r w:rsidRPr="00721907">
        <w:rPr>
          <w:rFonts w:ascii="Arial" w:hAnsi="Arial" w:cs="Arial"/>
          <w:sz w:val="22"/>
          <w:szCs w:val="22"/>
        </w:rPr>
        <w:tab/>
      </w:r>
      <w:r w:rsidRPr="00721907">
        <w:rPr>
          <w:rFonts w:ascii="Arial" w:hAnsi="Arial" w:cs="Arial"/>
          <w:sz w:val="22"/>
          <w:szCs w:val="22"/>
        </w:rPr>
        <w:tab/>
      </w:r>
      <w:r w:rsidR="00AF160C">
        <w:rPr>
          <w:rFonts w:ascii="Arial" w:hAnsi="Arial" w:cs="Arial"/>
          <w:sz w:val="22"/>
          <w:szCs w:val="22"/>
        </w:rPr>
        <w:tab/>
        <w:t xml:space="preserve">      </w:t>
      </w:r>
      <w:r w:rsidRPr="00721907">
        <w:rPr>
          <w:rFonts w:ascii="Arial" w:hAnsi="Arial" w:cs="Arial"/>
          <w:sz w:val="22"/>
          <w:szCs w:val="22"/>
        </w:rPr>
        <w:t>$ 74.64</w:t>
      </w: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b) Por estacionar vehículos invadiendo dos lugares cubiertos por estacionómetro. </w:t>
      </w:r>
    </w:p>
    <w:p w:rsidR="00D5023F" w:rsidRPr="00721907" w:rsidRDefault="00D5023F" w:rsidP="00D5023F">
      <w:pPr>
        <w:pStyle w:val="NormalWeb"/>
        <w:spacing w:before="0" w:beforeAutospacing="0" w:after="0" w:afterAutospacing="0"/>
        <w:ind w:right="48"/>
        <w:jc w:val="right"/>
        <w:rPr>
          <w:rFonts w:ascii="Arial" w:hAnsi="Arial" w:cs="Arial"/>
          <w:sz w:val="22"/>
          <w:szCs w:val="22"/>
        </w:rPr>
      </w:pPr>
      <w:r w:rsidRPr="00721907">
        <w:rPr>
          <w:rFonts w:ascii="Arial" w:hAnsi="Arial" w:cs="Arial"/>
          <w:sz w:val="22"/>
          <w:szCs w:val="22"/>
        </w:rPr>
        <w:t>$ 136.50</w:t>
      </w: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c) Por estacionar vehículos invadiendo parte de un lugar cubierto</w:t>
      </w:r>
      <w:r w:rsidR="00AF160C">
        <w:rPr>
          <w:rFonts w:ascii="Arial" w:hAnsi="Arial" w:cs="Arial"/>
          <w:sz w:val="22"/>
          <w:szCs w:val="22"/>
        </w:rPr>
        <w:t xml:space="preserve"> por estacionómetros: </w:t>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t xml:space="preserve">  </w:t>
      </w:r>
      <w:r w:rsidRPr="00721907">
        <w:rPr>
          <w:rFonts w:ascii="Arial" w:hAnsi="Arial" w:cs="Arial"/>
          <w:sz w:val="22"/>
          <w:szCs w:val="22"/>
        </w:rPr>
        <w:t>$ 178.83</w:t>
      </w:r>
    </w:p>
    <w:p w:rsidR="00AF160C" w:rsidRDefault="00AF160C"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d) Por estacionarse sin derecho en espacio autorizado como exclusivo:    $ 179.00</w:t>
      </w:r>
    </w:p>
    <w:p w:rsidR="00AF160C" w:rsidRDefault="00AF160C"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e) Por introducir objetos diferentes a la moneda del aparato de estacionómetro, sin perjuicio del ejercicio de la acción penal correspondiente, cuando se sorprenda en flagrancia al infractor:                         </w:t>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Pr="00721907">
        <w:rPr>
          <w:rFonts w:ascii="Arial" w:hAnsi="Arial" w:cs="Arial"/>
          <w:sz w:val="22"/>
          <w:szCs w:val="22"/>
        </w:rPr>
        <w:t>$ 519.15</w:t>
      </w:r>
    </w:p>
    <w:p w:rsidR="00AF160C" w:rsidRDefault="00AF160C" w:rsidP="00D5023F">
      <w:pPr>
        <w:pStyle w:val="NormalWeb"/>
        <w:spacing w:before="0" w:beforeAutospacing="0" w:after="0" w:afterAutospacing="0"/>
        <w:ind w:right="48"/>
        <w:rPr>
          <w:rFonts w:ascii="Arial" w:hAnsi="Arial" w:cs="Arial"/>
          <w:sz w:val="22"/>
          <w:szCs w:val="22"/>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f) Por señalar espacios como estacionamiento exclusivo, en la vía pública, sin la autorización de la autoridad municipal correspondiente:                         </w:t>
      </w:r>
      <w:r w:rsidR="00AF160C">
        <w:rPr>
          <w:rFonts w:ascii="Arial" w:hAnsi="Arial" w:cs="Arial"/>
          <w:sz w:val="22"/>
          <w:szCs w:val="22"/>
        </w:rPr>
        <w:t xml:space="preserve">   </w:t>
      </w:r>
      <w:r w:rsidRPr="00721907">
        <w:rPr>
          <w:rFonts w:ascii="Arial" w:hAnsi="Arial" w:cs="Arial"/>
          <w:sz w:val="22"/>
          <w:szCs w:val="22"/>
        </w:rPr>
        <w:t>$ 204.75</w:t>
      </w:r>
    </w:p>
    <w:p w:rsidR="00D5023F" w:rsidRPr="00721907" w:rsidRDefault="00D5023F" w:rsidP="00D5023F">
      <w:pPr>
        <w:ind w:right="48"/>
        <w:rPr>
          <w:rFonts w:ascii="Arial" w:hAnsi="Arial" w:cs="Arial"/>
        </w:rPr>
      </w:pPr>
    </w:p>
    <w:p w:rsidR="00D5023F" w:rsidRPr="00721907" w:rsidRDefault="00D5023F" w:rsidP="00D5023F">
      <w:pPr>
        <w:ind w:right="48"/>
        <w:rPr>
          <w:rStyle w:val="Textoennegrita"/>
          <w:rFonts w:ascii="Arial" w:hAnsi="Arial" w:cs="Arial"/>
          <w:b w:val="0"/>
          <w:bCs w:val="0"/>
          <w:lang w:eastAsia="es-MX"/>
        </w:rPr>
      </w:pPr>
      <w:r w:rsidRPr="00721907">
        <w:rPr>
          <w:rFonts w:ascii="Arial" w:hAnsi="Arial" w:cs="Arial"/>
        </w:rPr>
        <w:t xml:space="preserve">g) Por obstaculizar el espacio de un estacionamiento cubierto por estacionómetro con material de obra de construcción, botes, objetos, enseres y puestos ambulantes: </w:t>
      </w:r>
      <w:r w:rsidR="00AF160C">
        <w:rPr>
          <w:rFonts w:ascii="Arial" w:hAnsi="Arial" w:cs="Arial"/>
        </w:rPr>
        <w:tab/>
      </w:r>
      <w:r w:rsidR="00AF160C">
        <w:rPr>
          <w:rFonts w:ascii="Arial" w:hAnsi="Arial" w:cs="Arial"/>
        </w:rPr>
        <w:tab/>
      </w:r>
      <w:r w:rsidR="00AF160C">
        <w:rPr>
          <w:rFonts w:ascii="Arial" w:hAnsi="Arial" w:cs="Arial"/>
        </w:rPr>
        <w:tab/>
      </w:r>
      <w:r w:rsidR="00AF160C">
        <w:rPr>
          <w:rFonts w:ascii="Arial" w:hAnsi="Arial" w:cs="Arial"/>
        </w:rPr>
        <w:tab/>
      </w:r>
      <w:r w:rsidR="00AF160C">
        <w:rPr>
          <w:rFonts w:ascii="Arial" w:hAnsi="Arial" w:cs="Arial"/>
        </w:rPr>
        <w:tab/>
      </w:r>
      <w:r w:rsidR="00AF160C">
        <w:rPr>
          <w:rFonts w:ascii="Arial" w:hAnsi="Arial" w:cs="Arial"/>
        </w:rPr>
        <w:tab/>
      </w:r>
      <w:r w:rsidR="00AF160C">
        <w:rPr>
          <w:rFonts w:ascii="Arial" w:hAnsi="Arial" w:cs="Arial"/>
        </w:rPr>
        <w:tab/>
      </w:r>
      <w:r w:rsidR="00AF160C">
        <w:rPr>
          <w:rFonts w:ascii="Arial" w:hAnsi="Arial" w:cs="Arial"/>
        </w:rPr>
        <w:tab/>
      </w:r>
      <w:r w:rsidR="00AF160C">
        <w:rPr>
          <w:rFonts w:ascii="Arial" w:hAnsi="Arial" w:cs="Arial"/>
        </w:rPr>
        <w:tab/>
        <w:t xml:space="preserve"> </w:t>
      </w:r>
      <w:r w:rsidRPr="00721907">
        <w:rPr>
          <w:rFonts w:ascii="Arial" w:hAnsi="Arial" w:cs="Arial"/>
        </w:rPr>
        <w:t>$ 301.00</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Artículo 102.- A quienes adquieran bienes muebles o inmuebles, contraviniendo lo dispuesto en el artículo 301 de </w:t>
      </w:r>
      <w:smartTag w:uri="urn:schemas-microsoft-com:office:smarttags" w:element="PersonName">
        <w:smartTagPr>
          <w:attr w:name="ProductID" w:val="la Ley"/>
        </w:smartTagPr>
        <w:r w:rsidRPr="00721907">
          <w:rPr>
            <w:rFonts w:ascii="Arial" w:hAnsi="Arial" w:cs="Arial"/>
            <w:sz w:val="22"/>
            <w:szCs w:val="22"/>
          </w:rPr>
          <w:t>la Ley</w:t>
        </w:r>
      </w:smartTag>
      <w:r w:rsidRPr="00721907">
        <w:rPr>
          <w:rFonts w:ascii="Arial" w:hAnsi="Arial" w:cs="Arial"/>
          <w:sz w:val="22"/>
          <w:szCs w:val="22"/>
        </w:rPr>
        <w:t xml:space="preserve"> de Hacienda Municipal en vigor, se les sancionará con una multa, de: </w:t>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t xml:space="preserve">      </w:t>
      </w:r>
      <w:r w:rsidRPr="00721907">
        <w:rPr>
          <w:rFonts w:ascii="Arial" w:hAnsi="Arial" w:cs="Arial"/>
          <w:sz w:val="22"/>
          <w:szCs w:val="22"/>
        </w:rPr>
        <w:t xml:space="preserve">$ </w:t>
      </w:r>
      <w:smartTag w:uri="urn:schemas-microsoft-com:office:smarttags" w:element="metricconverter">
        <w:smartTagPr>
          <w:attr w:name="ProductID" w:val="375.41 a"/>
        </w:smartTagPr>
        <w:r w:rsidRPr="00721907">
          <w:rPr>
            <w:rFonts w:ascii="Arial" w:hAnsi="Arial" w:cs="Arial"/>
            <w:sz w:val="22"/>
            <w:szCs w:val="22"/>
          </w:rPr>
          <w:t>375.41 a</w:t>
        </w:r>
      </w:smartTag>
      <w:r w:rsidRPr="00721907">
        <w:rPr>
          <w:rFonts w:ascii="Arial" w:hAnsi="Arial" w:cs="Arial"/>
          <w:sz w:val="22"/>
          <w:szCs w:val="22"/>
        </w:rPr>
        <w:t xml:space="preserve"> $ 1,025.33</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Artículo 103.- Por violaciones a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Gestión Integral de los Residuos del Estado de Jalisco, se aplicarán las siguientes sanciones:</w:t>
      </w:r>
    </w:p>
    <w:p w:rsidR="00D5023F" w:rsidRPr="00721907" w:rsidRDefault="00D5023F" w:rsidP="00D5023F">
      <w:pPr>
        <w:ind w:right="48"/>
        <w:rPr>
          <w:rFonts w:ascii="Arial" w:hAnsi="Arial" w:cs="Arial"/>
        </w:rPr>
      </w:pPr>
    </w:p>
    <w:p w:rsidR="00D5023F" w:rsidRPr="00721907" w:rsidRDefault="00D5023F" w:rsidP="00D5023F">
      <w:pPr>
        <w:tabs>
          <w:tab w:val="left" w:pos="574"/>
        </w:tabs>
        <w:ind w:right="48"/>
        <w:rPr>
          <w:rFonts w:ascii="Arial" w:hAnsi="Arial" w:cs="Arial"/>
        </w:rPr>
      </w:pPr>
      <w:r w:rsidRPr="00721907">
        <w:rPr>
          <w:rFonts w:ascii="Arial" w:hAnsi="Arial" w:cs="Arial"/>
        </w:rPr>
        <w:t>a) Por realizar la clasificación manual de residuos en los rellenos sanitarios;</w:t>
      </w:r>
    </w:p>
    <w:p w:rsidR="00D5023F" w:rsidRPr="00721907" w:rsidRDefault="00D5023F" w:rsidP="00D5023F">
      <w:pPr>
        <w:ind w:right="48"/>
        <w:rPr>
          <w:rFonts w:ascii="Arial" w:hAnsi="Arial" w:cs="Arial"/>
        </w:rPr>
      </w:pPr>
      <w:r w:rsidRPr="00721907">
        <w:rPr>
          <w:rFonts w:ascii="Arial" w:hAnsi="Arial" w:cs="Arial"/>
        </w:rPr>
        <w:t xml:space="preserve">De </w:t>
      </w:r>
      <w:smartTag w:uri="urn:schemas-microsoft-com:office:smarttags" w:element="metricconverter">
        <w:smartTagPr>
          <w:attr w:name="ProductID" w:val="20 a"/>
        </w:smartTagPr>
        <w:r w:rsidRPr="00721907">
          <w:rPr>
            <w:rFonts w:ascii="Arial" w:hAnsi="Arial" w:cs="Arial"/>
          </w:rPr>
          <w:t>20 a</w:t>
        </w:r>
      </w:smartTag>
      <w:r w:rsidRPr="00721907">
        <w:rPr>
          <w:rFonts w:ascii="Arial" w:hAnsi="Arial" w:cs="Arial"/>
        </w:rPr>
        <w:t xml:space="preserve"> 5,000 días de salario mínimo vigente en el municipio.</w:t>
      </w:r>
    </w:p>
    <w:p w:rsidR="00D5023F" w:rsidRPr="00721907" w:rsidRDefault="00D5023F" w:rsidP="00D5023F">
      <w:pPr>
        <w:ind w:right="48"/>
        <w:rPr>
          <w:rFonts w:ascii="Arial" w:hAnsi="Arial" w:cs="Arial"/>
        </w:rPr>
      </w:pPr>
    </w:p>
    <w:p w:rsidR="00D5023F" w:rsidRPr="00721907" w:rsidRDefault="00D5023F" w:rsidP="00D5023F">
      <w:pPr>
        <w:tabs>
          <w:tab w:val="left" w:pos="574"/>
        </w:tabs>
        <w:ind w:right="48"/>
        <w:rPr>
          <w:rFonts w:ascii="Arial" w:hAnsi="Arial" w:cs="Arial"/>
        </w:rPr>
      </w:pPr>
      <w:r w:rsidRPr="00721907">
        <w:rPr>
          <w:rFonts w:ascii="Arial" w:hAnsi="Arial" w:cs="Arial"/>
        </w:rPr>
        <w:t>b) Por carecer de las autorizaciones correspondientes establecidas en la ley;</w:t>
      </w:r>
    </w:p>
    <w:p w:rsidR="00D5023F" w:rsidRPr="00721907" w:rsidRDefault="00D5023F" w:rsidP="00D5023F">
      <w:pPr>
        <w:ind w:right="48"/>
        <w:rPr>
          <w:rFonts w:ascii="Arial" w:hAnsi="Arial" w:cs="Arial"/>
        </w:rPr>
      </w:pPr>
      <w:r w:rsidRPr="00721907">
        <w:rPr>
          <w:rFonts w:ascii="Arial" w:hAnsi="Arial" w:cs="Arial"/>
        </w:rPr>
        <w:t xml:space="preserve">De </w:t>
      </w:r>
      <w:smartTag w:uri="urn:schemas-microsoft-com:office:smarttags" w:element="metricconverter">
        <w:smartTagPr>
          <w:attr w:name="ProductID" w:val="20 a"/>
        </w:smartTagPr>
        <w:r w:rsidRPr="00721907">
          <w:rPr>
            <w:rFonts w:ascii="Arial" w:hAnsi="Arial" w:cs="Arial"/>
          </w:rPr>
          <w:t>20 a</w:t>
        </w:r>
      </w:smartTag>
      <w:r w:rsidRPr="00721907">
        <w:rPr>
          <w:rFonts w:ascii="Arial" w:hAnsi="Arial" w:cs="Arial"/>
        </w:rPr>
        <w:t xml:space="preserve"> 5,000 días de salario mínimo vigente en el municipio.</w:t>
      </w:r>
    </w:p>
    <w:p w:rsidR="00D5023F" w:rsidRPr="00721907" w:rsidRDefault="00D5023F" w:rsidP="00D5023F">
      <w:pPr>
        <w:ind w:right="48"/>
        <w:rPr>
          <w:rFonts w:ascii="Arial" w:hAnsi="Arial" w:cs="Arial"/>
        </w:rPr>
      </w:pPr>
    </w:p>
    <w:p w:rsidR="00D5023F" w:rsidRPr="00721907" w:rsidRDefault="00D5023F" w:rsidP="00D5023F">
      <w:pPr>
        <w:tabs>
          <w:tab w:val="left" w:pos="574"/>
        </w:tabs>
        <w:ind w:right="48"/>
        <w:rPr>
          <w:rFonts w:ascii="Arial" w:hAnsi="Arial" w:cs="Arial"/>
        </w:rPr>
      </w:pPr>
      <w:r w:rsidRPr="00721907">
        <w:rPr>
          <w:rFonts w:ascii="Arial" w:hAnsi="Arial" w:cs="Arial"/>
        </w:rPr>
        <w:t>c) Por omitir la presentación de informes semestrales o anuales establecidos en la ley;</w:t>
      </w:r>
      <w:r w:rsidR="00AF160C">
        <w:rPr>
          <w:rFonts w:ascii="Arial" w:hAnsi="Arial" w:cs="Arial"/>
        </w:rPr>
        <w:t xml:space="preserve"> </w:t>
      </w:r>
      <w:r w:rsidRPr="00721907">
        <w:rPr>
          <w:rFonts w:ascii="Arial" w:hAnsi="Arial" w:cs="Arial"/>
        </w:rPr>
        <w:t xml:space="preserve">De </w:t>
      </w:r>
      <w:smartTag w:uri="urn:schemas-microsoft-com:office:smarttags" w:element="metricconverter">
        <w:smartTagPr>
          <w:attr w:name="ProductID" w:val="20 a"/>
        </w:smartTagPr>
        <w:r w:rsidRPr="00721907">
          <w:rPr>
            <w:rFonts w:ascii="Arial" w:hAnsi="Arial" w:cs="Arial"/>
          </w:rPr>
          <w:t>20 a</w:t>
        </w:r>
      </w:smartTag>
      <w:r w:rsidRPr="00721907">
        <w:rPr>
          <w:rFonts w:ascii="Arial" w:hAnsi="Arial" w:cs="Arial"/>
        </w:rPr>
        <w:t xml:space="preserve"> 5,000 días de salario mínimo vigente en el municipio.</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d) Por carecer del registro establecido en la ley;</w:t>
      </w:r>
    </w:p>
    <w:p w:rsidR="00D5023F" w:rsidRPr="00721907" w:rsidRDefault="00D5023F" w:rsidP="00D5023F">
      <w:pPr>
        <w:ind w:right="48"/>
        <w:rPr>
          <w:rFonts w:ascii="Arial" w:hAnsi="Arial" w:cs="Arial"/>
        </w:rPr>
      </w:pPr>
      <w:r w:rsidRPr="00721907">
        <w:rPr>
          <w:rFonts w:ascii="Arial" w:hAnsi="Arial" w:cs="Arial"/>
        </w:rPr>
        <w:t xml:space="preserve">De </w:t>
      </w:r>
      <w:smartTag w:uri="urn:schemas-microsoft-com:office:smarttags" w:element="metricconverter">
        <w:smartTagPr>
          <w:attr w:name="ProductID" w:val="20 a"/>
        </w:smartTagPr>
        <w:r w:rsidRPr="00721907">
          <w:rPr>
            <w:rFonts w:ascii="Arial" w:hAnsi="Arial" w:cs="Arial"/>
          </w:rPr>
          <w:t>20 a</w:t>
        </w:r>
      </w:smartTag>
      <w:r w:rsidRPr="00721907">
        <w:rPr>
          <w:rFonts w:ascii="Arial" w:hAnsi="Arial" w:cs="Arial"/>
        </w:rPr>
        <w:t xml:space="preserve"> 5,000 días de salario mínimo vigente en el municipio.</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e) Por carecer de bitácoras de registro en los términos de la ley;</w:t>
      </w:r>
    </w:p>
    <w:p w:rsidR="00D5023F" w:rsidRPr="00721907" w:rsidRDefault="00D5023F" w:rsidP="00D5023F">
      <w:pPr>
        <w:ind w:right="48"/>
        <w:rPr>
          <w:rFonts w:ascii="Arial" w:hAnsi="Arial" w:cs="Arial"/>
        </w:rPr>
      </w:pPr>
      <w:r w:rsidRPr="00721907">
        <w:rPr>
          <w:rFonts w:ascii="Arial" w:hAnsi="Arial" w:cs="Arial"/>
        </w:rPr>
        <w:t xml:space="preserve">De </w:t>
      </w:r>
      <w:smartTag w:uri="urn:schemas-microsoft-com:office:smarttags" w:element="metricconverter">
        <w:smartTagPr>
          <w:attr w:name="ProductID" w:val="20 a"/>
        </w:smartTagPr>
        <w:r w:rsidRPr="00721907">
          <w:rPr>
            <w:rFonts w:ascii="Arial" w:hAnsi="Arial" w:cs="Arial"/>
          </w:rPr>
          <w:t>20 a</w:t>
        </w:r>
      </w:smartTag>
      <w:r w:rsidRPr="00721907">
        <w:rPr>
          <w:rFonts w:ascii="Arial" w:hAnsi="Arial" w:cs="Arial"/>
        </w:rPr>
        <w:t xml:space="preserve"> 5,000 días de salario mínimo vigente en el municipio.</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f) Arrojar a la vía pública animales muertos o parte de ellos;</w:t>
      </w:r>
    </w:p>
    <w:p w:rsidR="00D5023F" w:rsidRPr="00721907" w:rsidRDefault="00D5023F" w:rsidP="00D5023F">
      <w:pPr>
        <w:ind w:right="48"/>
        <w:rPr>
          <w:rFonts w:ascii="Arial" w:hAnsi="Arial" w:cs="Arial"/>
        </w:rPr>
      </w:pPr>
      <w:r w:rsidRPr="00721907">
        <w:rPr>
          <w:rFonts w:ascii="Arial" w:hAnsi="Arial" w:cs="Arial"/>
        </w:rPr>
        <w:t xml:space="preserve">De </w:t>
      </w:r>
      <w:smartTag w:uri="urn:schemas-microsoft-com:office:smarttags" w:element="metricconverter">
        <w:smartTagPr>
          <w:attr w:name="ProductID" w:val="20 a"/>
        </w:smartTagPr>
        <w:r w:rsidRPr="00721907">
          <w:rPr>
            <w:rFonts w:ascii="Arial" w:hAnsi="Arial" w:cs="Arial"/>
          </w:rPr>
          <w:t>20 a</w:t>
        </w:r>
      </w:smartTag>
      <w:r w:rsidRPr="00721907">
        <w:rPr>
          <w:rFonts w:ascii="Arial" w:hAnsi="Arial" w:cs="Arial"/>
        </w:rPr>
        <w:t xml:space="preserve"> 5,000 días de salario mínimo vigente en el municipio.</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g) Por almacenar los residuos correspondientes sin sujeción a las normas oficiales mexicanas o los ordenamientos jurídicos del Estado de Jalisco:</w:t>
      </w:r>
    </w:p>
    <w:p w:rsidR="00D5023F" w:rsidRPr="00721907" w:rsidRDefault="00D5023F" w:rsidP="00D5023F">
      <w:pPr>
        <w:ind w:right="48"/>
        <w:rPr>
          <w:rFonts w:ascii="Arial" w:hAnsi="Arial" w:cs="Arial"/>
        </w:rPr>
      </w:pPr>
      <w:r w:rsidRPr="00721907">
        <w:rPr>
          <w:rFonts w:ascii="Arial" w:hAnsi="Arial" w:cs="Arial"/>
        </w:rPr>
        <w:t xml:space="preserve">De </w:t>
      </w:r>
      <w:smartTag w:uri="urn:schemas-microsoft-com:office:smarttags" w:element="metricconverter">
        <w:smartTagPr>
          <w:attr w:name="ProductID" w:val="20 a"/>
        </w:smartTagPr>
        <w:r w:rsidRPr="00721907">
          <w:rPr>
            <w:rFonts w:ascii="Arial" w:hAnsi="Arial" w:cs="Arial"/>
          </w:rPr>
          <w:t>20 a</w:t>
        </w:r>
      </w:smartTag>
      <w:r w:rsidRPr="00721907">
        <w:rPr>
          <w:rFonts w:ascii="Arial" w:hAnsi="Arial" w:cs="Arial"/>
        </w:rPr>
        <w:t xml:space="preserve"> 5,000 días de salario mínimo vigente en el municipio.</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h) Por mezclar residuos sólidos urbanos y de manejo especial con residuos peligrosos contraviniendo lo dispuesto en </w:t>
      </w:r>
      <w:smartTag w:uri="urn:schemas-microsoft-com:office:smarttags" w:element="PersonName">
        <w:smartTagPr>
          <w:attr w:name="ProductID" w:val="la Ley General"/>
        </w:smartTagPr>
        <w:r w:rsidRPr="00721907">
          <w:rPr>
            <w:rFonts w:ascii="Arial" w:hAnsi="Arial" w:cs="Arial"/>
          </w:rPr>
          <w:t>la Ley General</w:t>
        </w:r>
      </w:smartTag>
      <w:r w:rsidRPr="00721907">
        <w:rPr>
          <w:rFonts w:ascii="Arial" w:hAnsi="Arial" w:cs="Arial"/>
        </w:rPr>
        <w:t>, en la del Estado y en los demás ordenamientos legales o normativos aplicables;</w:t>
      </w:r>
    </w:p>
    <w:p w:rsidR="00D5023F" w:rsidRPr="00721907" w:rsidRDefault="00D5023F" w:rsidP="00D5023F">
      <w:pPr>
        <w:ind w:right="48"/>
        <w:rPr>
          <w:rFonts w:ascii="Arial" w:hAnsi="Arial" w:cs="Arial"/>
        </w:rPr>
      </w:pPr>
      <w:r w:rsidRPr="00721907">
        <w:rPr>
          <w:rFonts w:ascii="Arial" w:hAnsi="Arial" w:cs="Arial"/>
        </w:rPr>
        <w:t xml:space="preserve">De </w:t>
      </w:r>
      <w:smartTag w:uri="urn:schemas-microsoft-com:office:smarttags" w:element="metricconverter">
        <w:smartTagPr>
          <w:attr w:name="ProductID" w:val="20 a"/>
        </w:smartTagPr>
        <w:r w:rsidRPr="00721907">
          <w:rPr>
            <w:rFonts w:ascii="Arial" w:hAnsi="Arial" w:cs="Arial"/>
          </w:rPr>
          <w:t>20 a</w:t>
        </w:r>
      </w:smartTag>
      <w:r w:rsidRPr="00721907">
        <w:rPr>
          <w:rFonts w:ascii="Arial" w:hAnsi="Arial" w:cs="Arial"/>
        </w:rPr>
        <w:t xml:space="preserve"> 5,000 días de salario mínimo vigente en el municipio.</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 Por depositar en los recipientes de almacenamiento de uso público o privado residuos que contengan sustancias tóxicas o peligrosas para la salud pública o aquellos que despidan olores desagradables:</w:t>
      </w:r>
    </w:p>
    <w:p w:rsidR="00D5023F" w:rsidRPr="00721907" w:rsidRDefault="00D5023F" w:rsidP="00D5023F">
      <w:pPr>
        <w:ind w:right="48"/>
        <w:rPr>
          <w:rFonts w:ascii="Arial" w:hAnsi="Arial" w:cs="Arial"/>
        </w:rPr>
      </w:pPr>
      <w:r w:rsidRPr="00721907">
        <w:rPr>
          <w:rFonts w:ascii="Arial" w:hAnsi="Arial" w:cs="Arial"/>
        </w:rPr>
        <w:t xml:space="preserve">De </w:t>
      </w:r>
      <w:smartTag w:uri="urn:schemas-microsoft-com:office:smarttags" w:element="metricconverter">
        <w:smartTagPr>
          <w:attr w:name="ProductID" w:val="5,001 a"/>
        </w:smartTagPr>
        <w:r w:rsidRPr="00721907">
          <w:rPr>
            <w:rFonts w:ascii="Arial" w:hAnsi="Arial" w:cs="Arial"/>
          </w:rPr>
          <w:t>5,001 a</w:t>
        </w:r>
      </w:smartTag>
      <w:r w:rsidRPr="00721907">
        <w:rPr>
          <w:rFonts w:ascii="Arial" w:hAnsi="Arial" w:cs="Arial"/>
        </w:rPr>
        <w:t xml:space="preserve"> 10,000 días de salario mínimo vigente en el municipio.</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j) Por realizar la recolección de residuos de manejo especial sin cumplir con la normatividad vigente:</w:t>
      </w:r>
    </w:p>
    <w:p w:rsidR="00D5023F" w:rsidRPr="00721907" w:rsidRDefault="00D5023F" w:rsidP="00D5023F">
      <w:pPr>
        <w:ind w:right="48"/>
        <w:rPr>
          <w:rFonts w:ascii="Arial" w:hAnsi="Arial" w:cs="Arial"/>
        </w:rPr>
      </w:pPr>
      <w:r w:rsidRPr="00721907">
        <w:rPr>
          <w:rFonts w:ascii="Arial" w:hAnsi="Arial" w:cs="Arial"/>
        </w:rPr>
        <w:t xml:space="preserve">De </w:t>
      </w:r>
      <w:smartTag w:uri="urn:schemas-microsoft-com:office:smarttags" w:element="metricconverter">
        <w:smartTagPr>
          <w:attr w:name="ProductID" w:val="5,001 a"/>
        </w:smartTagPr>
        <w:r w:rsidRPr="00721907">
          <w:rPr>
            <w:rFonts w:ascii="Arial" w:hAnsi="Arial" w:cs="Arial"/>
          </w:rPr>
          <w:t>5,001 a</w:t>
        </w:r>
      </w:smartTag>
      <w:r w:rsidRPr="00721907">
        <w:rPr>
          <w:rFonts w:ascii="Arial" w:hAnsi="Arial" w:cs="Arial"/>
        </w:rPr>
        <w:t xml:space="preserve"> 10,000 días de salario mínimo vigente en el municipio.</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k) Por crear basureros o tiraderos clandestinos:</w:t>
      </w:r>
    </w:p>
    <w:p w:rsidR="00D5023F" w:rsidRPr="00721907" w:rsidRDefault="00D5023F" w:rsidP="00D5023F">
      <w:pPr>
        <w:ind w:right="48"/>
        <w:rPr>
          <w:rFonts w:ascii="Arial" w:hAnsi="Arial" w:cs="Arial"/>
        </w:rPr>
      </w:pPr>
      <w:r w:rsidRPr="00721907">
        <w:rPr>
          <w:rFonts w:ascii="Arial" w:hAnsi="Arial" w:cs="Arial"/>
        </w:rPr>
        <w:t>De 10,001  a 15,000 días de salario mínimo vigente en el municipio.</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l) Por el depósito o confinamiento de residuos fuera de los sitios destinados para dicho fin en parques, áreas verdes, áreas de valor ambiental, áreas naturales protegidas, zonas rurales o áreas de conservación ecológica y otros lugares no autorizados;</w:t>
      </w:r>
    </w:p>
    <w:p w:rsidR="00D5023F" w:rsidRPr="00721907" w:rsidRDefault="00D5023F" w:rsidP="00D5023F">
      <w:pPr>
        <w:ind w:right="48"/>
        <w:rPr>
          <w:rFonts w:ascii="Arial" w:hAnsi="Arial" w:cs="Arial"/>
        </w:rPr>
      </w:pPr>
      <w:r w:rsidRPr="00721907">
        <w:rPr>
          <w:rFonts w:ascii="Arial" w:hAnsi="Arial" w:cs="Arial"/>
        </w:rPr>
        <w:t>De 10,001  a 15,000 días de salario mínimo vigente en el municipio.</w:t>
      </w:r>
    </w:p>
    <w:p w:rsidR="00D5023F" w:rsidRPr="00721907" w:rsidRDefault="00D5023F" w:rsidP="00D5023F">
      <w:pPr>
        <w:ind w:right="48"/>
        <w:rPr>
          <w:rFonts w:ascii="Arial" w:hAnsi="Arial" w:cs="Arial"/>
        </w:rPr>
      </w:pPr>
    </w:p>
    <w:p w:rsidR="00D5023F" w:rsidRPr="00721907" w:rsidRDefault="00D5023F" w:rsidP="00D5023F">
      <w:pPr>
        <w:tabs>
          <w:tab w:val="num" w:pos="851"/>
        </w:tabs>
        <w:ind w:right="48"/>
        <w:rPr>
          <w:rFonts w:ascii="Arial" w:hAnsi="Arial" w:cs="Arial"/>
        </w:rPr>
      </w:pPr>
      <w:r w:rsidRPr="00721907">
        <w:rPr>
          <w:rFonts w:ascii="Arial" w:hAnsi="Arial" w:cs="Arial"/>
        </w:rPr>
        <w:t>m) Por establecer sitios de disposición final de residuos sólidos urbanos o de manejo especial en lugares no autorizados;</w:t>
      </w:r>
    </w:p>
    <w:p w:rsidR="00D5023F" w:rsidRPr="00721907" w:rsidRDefault="00D5023F" w:rsidP="00D5023F">
      <w:pPr>
        <w:ind w:right="48"/>
        <w:rPr>
          <w:rFonts w:ascii="Arial" w:hAnsi="Arial" w:cs="Arial"/>
        </w:rPr>
      </w:pPr>
      <w:r w:rsidRPr="00721907">
        <w:rPr>
          <w:rFonts w:ascii="Arial" w:hAnsi="Arial" w:cs="Arial"/>
        </w:rPr>
        <w:t>De 10,001  a 15,000 días de salario mínimo vigente en el municipio.</w:t>
      </w:r>
    </w:p>
    <w:p w:rsidR="00D5023F" w:rsidRPr="00721907" w:rsidRDefault="00D5023F" w:rsidP="00D5023F">
      <w:pPr>
        <w:ind w:right="48"/>
        <w:rPr>
          <w:rFonts w:ascii="Arial" w:hAnsi="Arial" w:cs="Arial"/>
        </w:rPr>
      </w:pPr>
    </w:p>
    <w:p w:rsidR="00D5023F" w:rsidRPr="00721907" w:rsidRDefault="00D5023F" w:rsidP="00D5023F">
      <w:pPr>
        <w:tabs>
          <w:tab w:val="num" w:pos="851"/>
        </w:tabs>
        <w:ind w:right="48"/>
        <w:rPr>
          <w:rFonts w:ascii="Arial" w:hAnsi="Arial" w:cs="Arial"/>
        </w:rPr>
      </w:pPr>
      <w:r w:rsidRPr="00721907">
        <w:rPr>
          <w:rFonts w:ascii="Arial" w:hAnsi="Arial" w:cs="Arial"/>
        </w:rPr>
        <w:t>n) Por el confinamiento o depósito final de residuos en estado liquido o con contenidos líquidos o de materia orgánica que excedan los máximos permitidos por las normas oficiales mexicanas;</w:t>
      </w:r>
    </w:p>
    <w:p w:rsidR="00D5023F" w:rsidRPr="00721907" w:rsidRDefault="00D5023F" w:rsidP="00D5023F">
      <w:pPr>
        <w:ind w:right="48"/>
        <w:rPr>
          <w:rFonts w:ascii="Arial" w:hAnsi="Arial" w:cs="Arial"/>
        </w:rPr>
      </w:pPr>
      <w:r w:rsidRPr="00721907">
        <w:rPr>
          <w:rFonts w:ascii="Arial" w:hAnsi="Arial" w:cs="Arial"/>
        </w:rPr>
        <w:t>De 10,001  a 15,000 días de salario mínimo vigente en el municipio.</w:t>
      </w:r>
    </w:p>
    <w:p w:rsidR="00D5023F" w:rsidRPr="00721907" w:rsidRDefault="00D5023F" w:rsidP="00D5023F">
      <w:pPr>
        <w:ind w:right="48"/>
        <w:rPr>
          <w:rFonts w:ascii="Arial" w:hAnsi="Arial" w:cs="Arial"/>
        </w:rPr>
      </w:pPr>
    </w:p>
    <w:p w:rsidR="00D5023F" w:rsidRPr="00721907" w:rsidRDefault="00D5023F" w:rsidP="00D5023F">
      <w:pPr>
        <w:tabs>
          <w:tab w:val="num" w:pos="851"/>
        </w:tabs>
        <w:ind w:right="48"/>
        <w:rPr>
          <w:rFonts w:ascii="Arial" w:hAnsi="Arial" w:cs="Arial"/>
        </w:rPr>
      </w:pPr>
      <w:r w:rsidRPr="00721907">
        <w:rPr>
          <w:rFonts w:ascii="Arial" w:hAnsi="Arial" w:cs="Arial"/>
        </w:rPr>
        <w:t>o) Realizar procesos de tratamiento de residuos sólidos urbanos sin cumplir con las disposiciones que establecen las normas oficiales mexicanas y las normas ambientales estatales en esta materia;</w:t>
      </w:r>
    </w:p>
    <w:p w:rsidR="00D5023F" w:rsidRPr="00721907" w:rsidRDefault="00D5023F" w:rsidP="00D5023F">
      <w:pPr>
        <w:ind w:right="48"/>
        <w:rPr>
          <w:rFonts w:ascii="Arial" w:hAnsi="Arial" w:cs="Arial"/>
        </w:rPr>
      </w:pPr>
      <w:r w:rsidRPr="00721907">
        <w:rPr>
          <w:rFonts w:ascii="Arial" w:hAnsi="Arial" w:cs="Arial"/>
        </w:rPr>
        <w:t>De 10,001  a 15,000 días de salario mínimo vigente en el municipio.</w:t>
      </w:r>
    </w:p>
    <w:p w:rsidR="00D5023F" w:rsidRPr="00721907" w:rsidRDefault="00D5023F" w:rsidP="00D5023F">
      <w:pPr>
        <w:tabs>
          <w:tab w:val="num" w:pos="851"/>
        </w:tabs>
        <w:ind w:right="48"/>
        <w:rPr>
          <w:rFonts w:ascii="Arial" w:hAnsi="Arial" w:cs="Arial"/>
        </w:rPr>
      </w:pPr>
    </w:p>
    <w:p w:rsidR="00D5023F" w:rsidRPr="00721907" w:rsidRDefault="00D5023F" w:rsidP="00D5023F">
      <w:pPr>
        <w:tabs>
          <w:tab w:val="left" w:pos="426"/>
          <w:tab w:val="num" w:pos="851"/>
        </w:tabs>
        <w:ind w:right="48"/>
        <w:rPr>
          <w:rFonts w:ascii="Arial" w:hAnsi="Arial" w:cs="Arial"/>
        </w:rPr>
      </w:pPr>
      <w:r w:rsidRPr="00721907">
        <w:rPr>
          <w:rFonts w:ascii="Arial" w:hAnsi="Arial" w:cs="Arial"/>
        </w:rPr>
        <w:t>p) Por la incineración de residuos en condiciones contrarias a las establecidas en las disposiciones legales correspondientes, y sin el permiso de las autoridades competentes;</w:t>
      </w:r>
    </w:p>
    <w:p w:rsidR="00D5023F" w:rsidRPr="00721907" w:rsidRDefault="00D5023F" w:rsidP="00D5023F">
      <w:pPr>
        <w:tabs>
          <w:tab w:val="left" w:pos="426"/>
          <w:tab w:val="num" w:pos="851"/>
        </w:tabs>
        <w:ind w:right="48"/>
        <w:rPr>
          <w:rFonts w:ascii="Arial" w:hAnsi="Arial" w:cs="Arial"/>
        </w:rPr>
      </w:pPr>
      <w:r w:rsidRPr="00721907">
        <w:rPr>
          <w:rFonts w:ascii="Arial" w:hAnsi="Arial" w:cs="Arial"/>
        </w:rPr>
        <w:t xml:space="preserve">De </w:t>
      </w:r>
      <w:smartTag w:uri="urn:schemas-microsoft-com:office:smarttags" w:element="metricconverter">
        <w:smartTagPr>
          <w:attr w:name="ProductID" w:val="15,001 a"/>
        </w:smartTagPr>
        <w:r w:rsidRPr="00721907">
          <w:rPr>
            <w:rFonts w:ascii="Arial" w:hAnsi="Arial" w:cs="Arial"/>
          </w:rPr>
          <w:t>15,001 a</w:t>
        </w:r>
      </w:smartTag>
      <w:r w:rsidRPr="00721907">
        <w:rPr>
          <w:rFonts w:ascii="Arial" w:hAnsi="Arial" w:cs="Arial"/>
        </w:rPr>
        <w:t xml:space="preserve"> 20,000 días de salario mínimo vigente en el municipio.</w:t>
      </w:r>
    </w:p>
    <w:p w:rsidR="00D5023F" w:rsidRPr="00721907" w:rsidRDefault="00D5023F" w:rsidP="00D5023F">
      <w:pPr>
        <w:tabs>
          <w:tab w:val="left" w:pos="567"/>
          <w:tab w:val="num" w:pos="851"/>
        </w:tabs>
        <w:ind w:right="48"/>
        <w:rPr>
          <w:rFonts w:ascii="Arial" w:hAnsi="Arial" w:cs="Arial"/>
        </w:rPr>
      </w:pPr>
    </w:p>
    <w:p w:rsidR="00D5023F" w:rsidRPr="00721907" w:rsidRDefault="00D5023F" w:rsidP="00D5023F">
      <w:pPr>
        <w:tabs>
          <w:tab w:val="left" w:pos="567"/>
          <w:tab w:val="num" w:pos="851"/>
        </w:tabs>
        <w:ind w:right="48"/>
        <w:rPr>
          <w:rFonts w:ascii="Arial" w:hAnsi="Arial" w:cs="Arial"/>
        </w:rPr>
      </w:pPr>
      <w:r w:rsidRPr="00721907">
        <w:rPr>
          <w:rFonts w:ascii="Arial" w:hAnsi="Arial" w:cs="Arial"/>
        </w:rPr>
        <w:t>q) Por la dilución o mezcla de residuos sólidos urbanos o de manejo especial con líquidos para su vertimiento al sistema de alcantarillado, a cualquier cuerpo de agua o sobre suelos con o sin cubierta vegetal; y</w:t>
      </w:r>
    </w:p>
    <w:p w:rsidR="00D5023F" w:rsidRPr="00721907" w:rsidRDefault="00D5023F" w:rsidP="00D5023F">
      <w:pPr>
        <w:ind w:right="48"/>
        <w:rPr>
          <w:rFonts w:ascii="Arial" w:hAnsi="Arial" w:cs="Arial"/>
        </w:rPr>
      </w:pPr>
      <w:r w:rsidRPr="00721907">
        <w:rPr>
          <w:rFonts w:ascii="Arial" w:hAnsi="Arial" w:cs="Arial"/>
        </w:rPr>
        <w:t xml:space="preserve">De </w:t>
      </w:r>
      <w:smartTag w:uri="urn:schemas-microsoft-com:office:smarttags" w:element="metricconverter">
        <w:smartTagPr>
          <w:attr w:name="ProductID" w:val="15,001 a"/>
        </w:smartTagPr>
        <w:r w:rsidRPr="00721907">
          <w:rPr>
            <w:rFonts w:ascii="Arial" w:hAnsi="Arial" w:cs="Arial"/>
          </w:rPr>
          <w:t>15,001 a</w:t>
        </w:r>
      </w:smartTag>
      <w:r w:rsidRPr="00721907">
        <w:rPr>
          <w:rFonts w:ascii="Arial" w:hAnsi="Arial" w:cs="Arial"/>
        </w:rPr>
        <w:t xml:space="preserve"> 20,000 días de salario mínimo vigente en el municipio</w:t>
      </w:r>
    </w:p>
    <w:p w:rsidR="00D5023F" w:rsidRPr="00721907" w:rsidRDefault="00D5023F" w:rsidP="00D5023F">
      <w:pPr>
        <w:ind w:right="48"/>
        <w:rPr>
          <w:rFonts w:ascii="Arial" w:hAnsi="Arial" w:cs="Arial"/>
        </w:rPr>
      </w:pPr>
    </w:p>
    <w:p w:rsidR="00D5023F" w:rsidRPr="00721907" w:rsidRDefault="00D5023F" w:rsidP="00D5023F">
      <w:pPr>
        <w:pStyle w:val="NormalWeb"/>
        <w:spacing w:before="0" w:beforeAutospacing="0" w:after="0" w:afterAutospacing="0"/>
        <w:ind w:right="48"/>
        <w:rPr>
          <w:rFonts w:ascii="Arial" w:hAnsi="Arial" w:cs="Arial"/>
          <w:sz w:val="22"/>
          <w:szCs w:val="22"/>
        </w:rPr>
      </w:pPr>
      <w:r w:rsidRPr="00721907">
        <w:rPr>
          <w:rFonts w:ascii="Arial" w:hAnsi="Arial" w:cs="Arial"/>
          <w:sz w:val="22"/>
          <w:szCs w:val="22"/>
        </w:rPr>
        <w:t xml:space="preserve">Artículo 104.- Todas aquellas infracciones por violaciones a esta Ley, demás Leyes y Ordenamientos Municipales, que no se encuentren previstas en los artículos anteriores, serán sancionadas, según la gravedad de la infracción, con una multa, de: </w:t>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00AF160C">
        <w:rPr>
          <w:rFonts w:ascii="Arial" w:hAnsi="Arial" w:cs="Arial"/>
          <w:sz w:val="22"/>
          <w:szCs w:val="22"/>
        </w:rPr>
        <w:tab/>
      </w:r>
      <w:r w:rsidRPr="00721907">
        <w:rPr>
          <w:rFonts w:ascii="Arial" w:hAnsi="Arial" w:cs="Arial"/>
          <w:sz w:val="22"/>
          <w:szCs w:val="22"/>
        </w:rPr>
        <w:t xml:space="preserve">$ </w:t>
      </w:r>
      <w:smartTag w:uri="urn:schemas-microsoft-com:office:smarttags" w:element="metricconverter">
        <w:smartTagPr>
          <w:attr w:name="ProductID" w:val="111.30 a"/>
        </w:smartTagPr>
        <w:r w:rsidRPr="00721907">
          <w:rPr>
            <w:rFonts w:ascii="Arial" w:hAnsi="Arial" w:cs="Arial"/>
            <w:sz w:val="22"/>
            <w:szCs w:val="22"/>
          </w:rPr>
          <w:t>111.30 a</w:t>
        </w:r>
      </w:smartTag>
      <w:r w:rsidRPr="00721907">
        <w:rPr>
          <w:rFonts w:ascii="Arial" w:hAnsi="Arial" w:cs="Arial"/>
          <w:sz w:val="22"/>
          <w:szCs w:val="22"/>
        </w:rPr>
        <w:t xml:space="preserve"> $ 930.30</w:t>
      </w:r>
    </w:p>
    <w:p w:rsidR="00D5023F" w:rsidRPr="00721907" w:rsidRDefault="00D5023F" w:rsidP="00D5023F">
      <w:pPr>
        <w:ind w:right="48"/>
        <w:rPr>
          <w:rStyle w:val="Textoennegrita"/>
          <w:rFonts w:ascii="Arial" w:hAnsi="Arial" w:cs="Arial"/>
          <w:b w:val="0"/>
          <w:bCs w:val="0"/>
          <w:lang w:eastAsia="es-MX"/>
        </w:rPr>
      </w:pPr>
    </w:p>
    <w:p w:rsidR="00D5023F" w:rsidRPr="00721907" w:rsidRDefault="00D5023F" w:rsidP="00D5023F">
      <w:pPr>
        <w:ind w:right="48"/>
        <w:rPr>
          <w:rFonts w:ascii="Arial" w:hAnsi="Arial" w:cs="Arial"/>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CAPÍTULO SEGUNDO</w:t>
      </w:r>
    </w:p>
    <w:p w:rsidR="00D5023F" w:rsidRPr="00721907" w:rsidRDefault="00D5023F" w:rsidP="00D5023F">
      <w:pPr>
        <w:ind w:right="48"/>
        <w:jc w:val="center"/>
        <w:rPr>
          <w:rFonts w:ascii="Arial" w:hAnsi="Arial" w:cs="Arial"/>
          <w:color w:val="000000"/>
          <w:lang w:eastAsia="es-MX"/>
        </w:rPr>
      </w:pPr>
      <w:r w:rsidRPr="00721907">
        <w:rPr>
          <w:rFonts w:ascii="Arial" w:hAnsi="Arial" w:cs="Arial"/>
          <w:b/>
          <w:bCs/>
          <w:color w:val="000000"/>
          <w:lang w:eastAsia="es-MX"/>
        </w:rPr>
        <w:t>DE LOS APROVECHAMIENTOS DE CAPITAL</w:t>
      </w:r>
    </w:p>
    <w:p w:rsidR="00D5023F" w:rsidRPr="00721907" w:rsidRDefault="00D5023F" w:rsidP="00D5023F">
      <w:pPr>
        <w:ind w:right="48"/>
        <w:jc w:val="center"/>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Artículo 105.- Los ingresos por concepto de aprovechamientos de capital son los que el Municipio percibe por: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I. Intereses;</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II. Reintegros o devoluciones;</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III. Indemnizaciones a favor del municipio;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IV. Depósitos;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V. Otros aprovechamientos de capital no especificados. </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Artículo 106.- Cuando se concedan plazos para cubrir créditos fiscales, la tasa de interés será el costo porcentual promedio (C.P.P.), del mes inmediato anterior, que determine el Banco de México. </w:t>
      </w:r>
    </w:p>
    <w:p w:rsidR="00D5023F" w:rsidRPr="00721907" w:rsidRDefault="00D5023F" w:rsidP="00D5023F">
      <w:pPr>
        <w:ind w:right="48"/>
        <w:rPr>
          <w:rFonts w:ascii="Arial" w:hAnsi="Arial" w:cs="Arial"/>
          <w:b/>
          <w:bCs/>
          <w:color w:val="000000"/>
          <w:lang w:eastAsia="es-MX"/>
        </w:rPr>
      </w:pPr>
    </w:p>
    <w:p w:rsidR="00D5023F" w:rsidRPr="00721907" w:rsidRDefault="00D5023F" w:rsidP="00D5023F">
      <w:pPr>
        <w:ind w:right="48"/>
        <w:rPr>
          <w:rFonts w:ascii="Arial" w:hAnsi="Arial" w:cs="Arial"/>
        </w:rPr>
      </w:pPr>
      <w:r w:rsidRPr="00721907">
        <w:rPr>
          <w:rFonts w:ascii="Arial" w:hAnsi="Arial" w:cs="Arial"/>
        </w:rPr>
        <w:t>Artículo 107.- Las personas físicas o jurídicas que causen daños a bienes municipales, cubrirán una indemnización a favor del Municipio, de acuerdo al peritaje correspondiente de conformidad a la siguiente:</w:t>
      </w:r>
    </w:p>
    <w:p w:rsidR="00D5023F" w:rsidRPr="00721907" w:rsidRDefault="00D5023F" w:rsidP="00D5023F">
      <w:pPr>
        <w:ind w:right="48"/>
        <w:rPr>
          <w:rFonts w:ascii="Arial" w:hAnsi="Arial" w:cs="Arial"/>
        </w:rPr>
      </w:pPr>
    </w:p>
    <w:p w:rsidR="00D5023F" w:rsidRPr="00721907" w:rsidRDefault="00D5023F" w:rsidP="00D5023F">
      <w:pPr>
        <w:ind w:right="48"/>
        <w:outlineLvl w:val="0"/>
        <w:rPr>
          <w:rFonts w:ascii="Arial" w:hAnsi="Arial" w:cs="Arial"/>
        </w:rPr>
      </w:pPr>
      <w:r w:rsidRPr="00721907">
        <w:rPr>
          <w:rFonts w:ascii="Arial" w:hAnsi="Arial" w:cs="Arial"/>
        </w:rPr>
        <w:t>TARIFA</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 Daños causados a mobiliario de alumbrado público:</w:t>
      </w:r>
    </w:p>
    <w:p w:rsidR="00D5023F" w:rsidRPr="00721907" w:rsidRDefault="00D5023F" w:rsidP="00D5023F">
      <w:pPr>
        <w:ind w:right="48"/>
        <w:rPr>
          <w:rFonts w:ascii="Arial" w:hAnsi="Arial" w:cs="Arial"/>
        </w:rPr>
      </w:pPr>
    </w:p>
    <w:p w:rsidR="00AF160C" w:rsidRPr="00AF160C" w:rsidRDefault="00AF160C" w:rsidP="00AF160C">
      <w:pPr>
        <w:ind w:right="48"/>
        <w:rPr>
          <w:rFonts w:ascii="Arial" w:hAnsi="Arial" w:cs="Arial"/>
        </w:rPr>
      </w:pPr>
      <w:r>
        <w:rPr>
          <w:rFonts w:ascii="Arial" w:hAnsi="Arial" w:cs="Arial"/>
        </w:rPr>
        <w:t>1.- Focos,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$120.23 a </w:t>
      </w:r>
      <w:r w:rsidRPr="00AF160C">
        <w:rPr>
          <w:rFonts w:ascii="Arial" w:hAnsi="Arial" w:cs="Arial"/>
        </w:rPr>
        <w:t>$534.45</w:t>
      </w:r>
    </w:p>
    <w:p w:rsidR="00AF160C" w:rsidRDefault="00AF160C" w:rsidP="00AF160C">
      <w:pPr>
        <w:ind w:right="48"/>
        <w:rPr>
          <w:rFonts w:ascii="Arial" w:hAnsi="Arial" w:cs="Arial"/>
        </w:rPr>
      </w:pPr>
    </w:p>
    <w:p w:rsidR="00AF160C" w:rsidRPr="00AF160C" w:rsidRDefault="00AF160C" w:rsidP="00AF160C">
      <w:pPr>
        <w:ind w:right="48"/>
        <w:rPr>
          <w:rFonts w:ascii="Arial" w:hAnsi="Arial" w:cs="Arial"/>
        </w:rPr>
      </w:pPr>
      <w:r w:rsidRPr="00AF160C">
        <w:rPr>
          <w:rFonts w:ascii="Arial" w:hAnsi="Arial" w:cs="Arial"/>
        </w:rPr>
        <w:t>2.- Po</w:t>
      </w:r>
      <w:r>
        <w:rPr>
          <w:rFonts w:ascii="Arial" w:hAnsi="Arial" w:cs="Arial"/>
        </w:rPr>
        <w:t>stes de concreto,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$2,100.00 a </w:t>
      </w:r>
      <w:r w:rsidRPr="00AF160C">
        <w:rPr>
          <w:rFonts w:ascii="Arial" w:hAnsi="Arial" w:cs="Arial"/>
        </w:rPr>
        <w:t>$4,374.00</w:t>
      </w:r>
    </w:p>
    <w:p w:rsidR="00AF160C" w:rsidRDefault="00AF160C" w:rsidP="00AF160C">
      <w:pPr>
        <w:ind w:right="48"/>
        <w:rPr>
          <w:rFonts w:ascii="Arial" w:hAnsi="Arial" w:cs="Arial"/>
        </w:rPr>
      </w:pPr>
    </w:p>
    <w:p w:rsidR="00AF160C" w:rsidRPr="00AF160C" w:rsidRDefault="00AF160C" w:rsidP="00AF160C">
      <w:pPr>
        <w:ind w:right="48"/>
        <w:rPr>
          <w:rFonts w:ascii="Arial" w:hAnsi="Arial" w:cs="Arial"/>
        </w:rPr>
      </w:pPr>
      <w:r w:rsidRPr="00AF160C">
        <w:rPr>
          <w:rFonts w:ascii="Arial" w:hAnsi="Arial" w:cs="Arial"/>
        </w:rPr>
        <w:t xml:space="preserve">3.- </w:t>
      </w:r>
      <w:r>
        <w:rPr>
          <w:rFonts w:ascii="Arial" w:hAnsi="Arial" w:cs="Arial"/>
        </w:rPr>
        <w:t>Postes metálicos,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$1,887.48 a </w:t>
      </w:r>
      <w:r w:rsidRPr="00AF160C">
        <w:rPr>
          <w:rFonts w:ascii="Arial" w:hAnsi="Arial" w:cs="Arial"/>
        </w:rPr>
        <w:t>$13,150.00</w:t>
      </w:r>
    </w:p>
    <w:p w:rsidR="00AF160C" w:rsidRDefault="00AF160C" w:rsidP="00AF160C">
      <w:pPr>
        <w:ind w:right="48"/>
        <w:rPr>
          <w:rFonts w:ascii="Arial" w:hAnsi="Arial" w:cs="Arial"/>
        </w:rPr>
      </w:pPr>
    </w:p>
    <w:p w:rsidR="00AF160C" w:rsidRPr="00AF160C" w:rsidRDefault="00AF160C" w:rsidP="00AF160C">
      <w:pPr>
        <w:ind w:right="48"/>
        <w:rPr>
          <w:rFonts w:ascii="Arial" w:hAnsi="Arial" w:cs="Arial"/>
        </w:rPr>
      </w:pPr>
      <w:r w:rsidRPr="00AF160C">
        <w:rPr>
          <w:rFonts w:ascii="Arial" w:hAnsi="Arial" w:cs="Arial"/>
        </w:rPr>
        <w:t>4.</w:t>
      </w:r>
      <w:r>
        <w:rPr>
          <w:rFonts w:ascii="Arial" w:hAnsi="Arial" w:cs="Arial"/>
        </w:rPr>
        <w:t>- Brazos metálicos,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$541.28 a </w:t>
      </w:r>
      <w:r w:rsidRPr="00AF160C">
        <w:rPr>
          <w:rFonts w:ascii="Arial" w:hAnsi="Arial" w:cs="Arial"/>
        </w:rPr>
        <w:t>$842.31</w:t>
      </w:r>
    </w:p>
    <w:p w:rsidR="00AF160C" w:rsidRDefault="00AF160C" w:rsidP="00AF160C">
      <w:pPr>
        <w:ind w:right="48"/>
        <w:rPr>
          <w:rFonts w:ascii="Arial" w:hAnsi="Arial" w:cs="Arial"/>
        </w:rPr>
      </w:pPr>
    </w:p>
    <w:p w:rsidR="00AF160C" w:rsidRPr="00AF160C" w:rsidRDefault="00AF160C" w:rsidP="00AF160C">
      <w:pPr>
        <w:ind w:right="48"/>
        <w:rPr>
          <w:rFonts w:ascii="Arial" w:hAnsi="Arial" w:cs="Arial"/>
        </w:rPr>
      </w:pPr>
      <w:r w:rsidRPr="00AF160C">
        <w:rPr>
          <w:rFonts w:ascii="Arial" w:hAnsi="Arial" w:cs="Arial"/>
        </w:rPr>
        <w:t xml:space="preserve">5.- Cables por metro lineal, de: </w:t>
      </w:r>
      <w:r w:rsidRPr="00AF160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F160C">
        <w:rPr>
          <w:rFonts w:ascii="Arial" w:hAnsi="Arial" w:cs="Arial"/>
        </w:rPr>
        <w:t>$12.60</w:t>
      </w:r>
      <w:r w:rsidRPr="00AF160C">
        <w:rPr>
          <w:rFonts w:ascii="Arial" w:hAnsi="Arial" w:cs="Arial"/>
        </w:rPr>
        <w:tab/>
      </w:r>
      <w:r>
        <w:rPr>
          <w:rFonts w:ascii="Arial" w:hAnsi="Arial" w:cs="Arial"/>
        </w:rPr>
        <w:t xml:space="preserve">a </w:t>
      </w:r>
      <w:r w:rsidRPr="00AF160C">
        <w:rPr>
          <w:rFonts w:ascii="Arial" w:hAnsi="Arial" w:cs="Arial"/>
        </w:rPr>
        <w:t>$34.13</w:t>
      </w:r>
    </w:p>
    <w:p w:rsidR="00AF160C" w:rsidRDefault="00AF160C" w:rsidP="00AF160C">
      <w:pPr>
        <w:ind w:right="48"/>
        <w:rPr>
          <w:rFonts w:ascii="Arial" w:hAnsi="Arial" w:cs="Arial"/>
        </w:rPr>
      </w:pPr>
    </w:p>
    <w:p w:rsidR="00AF160C" w:rsidRPr="00AF160C" w:rsidRDefault="00AF160C" w:rsidP="00AF160C">
      <w:pPr>
        <w:ind w:right="48"/>
        <w:rPr>
          <w:rFonts w:ascii="Arial" w:hAnsi="Arial" w:cs="Arial"/>
        </w:rPr>
      </w:pPr>
      <w:r>
        <w:rPr>
          <w:rFonts w:ascii="Arial" w:hAnsi="Arial" w:cs="Arial"/>
        </w:rPr>
        <w:t>6.- Anclas, 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$686.70 a </w:t>
      </w:r>
      <w:r w:rsidRPr="00AF160C">
        <w:rPr>
          <w:rFonts w:ascii="Arial" w:hAnsi="Arial" w:cs="Arial"/>
        </w:rPr>
        <w:t>$1,033.20</w:t>
      </w:r>
    </w:p>
    <w:p w:rsidR="00AF160C" w:rsidRDefault="00AF160C" w:rsidP="00AF160C">
      <w:pPr>
        <w:ind w:right="48"/>
        <w:rPr>
          <w:rFonts w:ascii="Arial" w:hAnsi="Arial" w:cs="Arial"/>
        </w:rPr>
      </w:pPr>
    </w:p>
    <w:p w:rsidR="00D5023F" w:rsidRPr="00721907" w:rsidRDefault="00AF160C" w:rsidP="00AF160C">
      <w:pPr>
        <w:ind w:right="48"/>
        <w:rPr>
          <w:rFonts w:ascii="Arial" w:hAnsi="Arial" w:cs="Arial"/>
        </w:rPr>
      </w:pPr>
      <w:r w:rsidRPr="00AF160C">
        <w:rPr>
          <w:rFonts w:ascii="Arial" w:hAnsi="Arial" w:cs="Arial"/>
        </w:rPr>
        <w:t>7.- Otros no especificados, de acuerdo a resultado de peritaje emitido por la autoridad correspondiente en casos especiales, de:</w:t>
      </w:r>
      <w:r w:rsidRPr="00AF160C">
        <w:rPr>
          <w:rFonts w:ascii="Arial" w:hAnsi="Arial" w:cs="Arial"/>
        </w:rPr>
        <w:tab/>
      </w:r>
      <w:r>
        <w:rPr>
          <w:rFonts w:ascii="Arial" w:hAnsi="Arial" w:cs="Arial"/>
        </w:rPr>
        <w:t xml:space="preserve">        </w:t>
      </w:r>
      <w:r w:rsidRPr="00AF160C">
        <w:rPr>
          <w:rFonts w:ascii="Arial" w:hAnsi="Arial" w:cs="Arial"/>
        </w:rPr>
        <w:t>$13.65</w:t>
      </w:r>
      <w:r>
        <w:rPr>
          <w:rFonts w:ascii="Arial" w:hAnsi="Arial" w:cs="Arial"/>
        </w:rPr>
        <w:t xml:space="preserve"> a </w:t>
      </w:r>
      <w:r w:rsidRPr="00AF160C">
        <w:rPr>
          <w:rFonts w:ascii="Arial" w:hAnsi="Arial" w:cs="Arial"/>
        </w:rPr>
        <w:t>$57,726.00</w:t>
      </w:r>
    </w:p>
    <w:p w:rsidR="00002225" w:rsidRDefault="00002225"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II.- Daños causados a sujetos forestales:</w:t>
      </w:r>
    </w:p>
    <w:p w:rsidR="00D5023F" w:rsidRPr="00721907" w:rsidRDefault="00D5023F" w:rsidP="00D5023F">
      <w:pPr>
        <w:ind w:right="48"/>
        <w:rPr>
          <w:rFonts w:ascii="Arial" w:hAnsi="Arial" w:cs="Arial"/>
        </w:rPr>
      </w:pPr>
    </w:p>
    <w:p w:rsidR="00AF160C" w:rsidRPr="00AF160C" w:rsidRDefault="00AF160C" w:rsidP="00AF160C">
      <w:pPr>
        <w:ind w:right="48"/>
        <w:rPr>
          <w:rFonts w:ascii="Arial" w:hAnsi="Arial" w:cs="Arial"/>
        </w:rPr>
      </w:pPr>
      <w:r w:rsidRPr="00AF160C">
        <w:rPr>
          <w:rFonts w:ascii="Arial" w:hAnsi="Arial" w:cs="Arial"/>
        </w:rPr>
        <w:t xml:space="preserve">1.- De hasta </w:t>
      </w:r>
      <w:smartTag w:uri="urn:schemas-microsoft-com:office:smarttags" w:element="metricconverter">
        <w:smartTagPr>
          <w:attr w:name="ProductID" w:val="10 metros"/>
        </w:smartTagPr>
        <w:r w:rsidRPr="00AF160C">
          <w:rPr>
            <w:rFonts w:ascii="Arial" w:hAnsi="Arial" w:cs="Arial"/>
          </w:rPr>
          <w:t xml:space="preserve">10 </w:t>
        </w:r>
        <w:r>
          <w:rPr>
            <w:rFonts w:ascii="Arial" w:hAnsi="Arial" w:cs="Arial"/>
          </w:rPr>
          <w:t>metros</w:t>
        </w:r>
      </w:smartTag>
      <w:r>
        <w:rPr>
          <w:rFonts w:ascii="Arial" w:hAnsi="Arial" w:cs="Arial"/>
        </w:rPr>
        <w:t xml:space="preserve"> de altura, de:</w:t>
      </w:r>
      <w:r>
        <w:rPr>
          <w:rFonts w:ascii="Arial" w:hAnsi="Arial" w:cs="Arial"/>
        </w:rPr>
        <w:tab/>
      </w:r>
      <w:r>
        <w:rPr>
          <w:rFonts w:ascii="Arial" w:hAnsi="Arial" w:cs="Arial"/>
        </w:rPr>
        <w:tab/>
      </w:r>
      <w:r>
        <w:rPr>
          <w:rFonts w:ascii="Arial" w:hAnsi="Arial" w:cs="Arial"/>
        </w:rPr>
        <w:tab/>
      </w:r>
      <w:r w:rsidR="00002225">
        <w:rPr>
          <w:rFonts w:ascii="Arial" w:hAnsi="Arial" w:cs="Arial"/>
        </w:rPr>
        <w:t xml:space="preserve">     </w:t>
      </w:r>
      <w:r>
        <w:rPr>
          <w:rFonts w:ascii="Arial" w:hAnsi="Arial" w:cs="Arial"/>
        </w:rPr>
        <w:t xml:space="preserve">$1,031.94 a </w:t>
      </w:r>
      <w:r w:rsidRPr="00AF160C">
        <w:rPr>
          <w:rFonts w:ascii="Arial" w:hAnsi="Arial" w:cs="Arial"/>
        </w:rPr>
        <w:t>$1,720.00</w:t>
      </w:r>
    </w:p>
    <w:p w:rsidR="00002225" w:rsidRDefault="00002225" w:rsidP="00AF160C">
      <w:pPr>
        <w:ind w:right="48"/>
        <w:rPr>
          <w:rFonts w:ascii="Arial" w:hAnsi="Arial" w:cs="Arial"/>
        </w:rPr>
      </w:pPr>
    </w:p>
    <w:p w:rsidR="00AF160C" w:rsidRPr="00AF160C" w:rsidRDefault="00AF160C" w:rsidP="00AF160C">
      <w:pPr>
        <w:ind w:right="48"/>
        <w:rPr>
          <w:rFonts w:ascii="Arial" w:hAnsi="Arial" w:cs="Arial"/>
        </w:rPr>
      </w:pPr>
      <w:r w:rsidRPr="00AF160C">
        <w:rPr>
          <w:rFonts w:ascii="Arial" w:hAnsi="Arial" w:cs="Arial"/>
        </w:rPr>
        <w:t xml:space="preserve">2.- De más de </w:t>
      </w:r>
      <w:smartTag w:uri="urn:schemas-microsoft-com:office:smarttags" w:element="metricconverter">
        <w:smartTagPr>
          <w:attr w:name="ProductID" w:val="10 metros"/>
        </w:smartTagPr>
        <w:r w:rsidRPr="00AF160C">
          <w:rPr>
            <w:rFonts w:ascii="Arial" w:hAnsi="Arial" w:cs="Arial"/>
          </w:rPr>
          <w:t>10 metros</w:t>
        </w:r>
      </w:smartTag>
      <w:r w:rsidRPr="00AF160C">
        <w:rPr>
          <w:rFonts w:ascii="Arial" w:hAnsi="Arial" w:cs="Arial"/>
        </w:rPr>
        <w:t xml:space="preserve"> de altura y hasta </w:t>
      </w:r>
      <w:smartTag w:uri="urn:schemas-microsoft-com:office:smarttags" w:element="metricconverter">
        <w:smartTagPr>
          <w:attr w:name="ProductID" w:val="15 metros"/>
        </w:smartTagPr>
        <w:r w:rsidRPr="00AF160C">
          <w:rPr>
            <w:rFonts w:ascii="Arial" w:hAnsi="Arial" w:cs="Arial"/>
          </w:rPr>
          <w:t>15 metros</w:t>
        </w:r>
      </w:smartTag>
      <w:r>
        <w:rPr>
          <w:rFonts w:ascii="Arial" w:hAnsi="Arial" w:cs="Arial"/>
        </w:rPr>
        <w:t>, de:</w:t>
      </w:r>
      <w:r>
        <w:rPr>
          <w:rFonts w:ascii="Arial" w:hAnsi="Arial" w:cs="Arial"/>
        </w:rPr>
        <w:tab/>
      </w:r>
      <w:r w:rsidR="00002225">
        <w:rPr>
          <w:rFonts w:ascii="Arial" w:hAnsi="Arial" w:cs="Arial"/>
        </w:rPr>
        <w:t xml:space="preserve">     </w:t>
      </w:r>
      <w:r>
        <w:rPr>
          <w:rFonts w:ascii="Arial" w:hAnsi="Arial" w:cs="Arial"/>
        </w:rPr>
        <w:t xml:space="preserve">$1,721.00 a </w:t>
      </w:r>
      <w:r w:rsidRPr="00AF160C">
        <w:rPr>
          <w:rFonts w:ascii="Arial" w:hAnsi="Arial" w:cs="Arial"/>
        </w:rPr>
        <w:t>$2,293.20</w:t>
      </w:r>
    </w:p>
    <w:p w:rsidR="00002225" w:rsidRDefault="00002225" w:rsidP="00AF160C">
      <w:pPr>
        <w:ind w:right="48"/>
        <w:rPr>
          <w:rFonts w:ascii="Arial" w:hAnsi="Arial" w:cs="Arial"/>
        </w:rPr>
      </w:pPr>
    </w:p>
    <w:p w:rsidR="00D5023F" w:rsidRPr="00721907" w:rsidRDefault="00AF160C" w:rsidP="00AF160C">
      <w:pPr>
        <w:ind w:right="48"/>
        <w:rPr>
          <w:rFonts w:ascii="Arial" w:hAnsi="Arial" w:cs="Arial"/>
          <w:b/>
          <w:bCs/>
          <w:color w:val="000000"/>
          <w:lang w:eastAsia="es-MX"/>
        </w:rPr>
      </w:pPr>
      <w:r w:rsidRPr="00AF160C">
        <w:rPr>
          <w:rFonts w:ascii="Arial" w:hAnsi="Arial" w:cs="Arial"/>
        </w:rPr>
        <w:t xml:space="preserve">3.- De más de </w:t>
      </w:r>
      <w:smartTag w:uri="urn:schemas-microsoft-com:office:smarttags" w:element="metricconverter">
        <w:smartTagPr>
          <w:attr w:name="ProductID" w:val="15 metros"/>
        </w:smartTagPr>
        <w:r w:rsidRPr="00AF160C">
          <w:rPr>
            <w:rFonts w:ascii="Arial" w:hAnsi="Arial" w:cs="Arial"/>
          </w:rPr>
          <w:t xml:space="preserve">15 </w:t>
        </w:r>
        <w:r>
          <w:rPr>
            <w:rFonts w:ascii="Arial" w:hAnsi="Arial" w:cs="Arial"/>
          </w:rPr>
          <w:t>metros</w:t>
        </w:r>
      </w:smartTag>
      <w:r>
        <w:rPr>
          <w:rFonts w:ascii="Arial" w:hAnsi="Arial" w:cs="Arial"/>
        </w:rPr>
        <w:t xml:space="preserve"> de altura, de:</w:t>
      </w:r>
      <w:r>
        <w:rPr>
          <w:rFonts w:ascii="Arial" w:hAnsi="Arial" w:cs="Arial"/>
        </w:rPr>
        <w:tab/>
      </w:r>
      <w:r w:rsidR="00002225">
        <w:rPr>
          <w:rFonts w:ascii="Arial" w:hAnsi="Arial" w:cs="Arial"/>
        </w:rPr>
        <w:tab/>
      </w:r>
      <w:r w:rsidR="00002225">
        <w:rPr>
          <w:rFonts w:ascii="Arial" w:hAnsi="Arial" w:cs="Arial"/>
        </w:rPr>
        <w:tab/>
        <w:t xml:space="preserve">     </w:t>
      </w:r>
      <w:r>
        <w:rPr>
          <w:rFonts w:ascii="Arial" w:hAnsi="Arial" w:cs="Arial"/>
        </w:rPr>
        <w:t xml:space="preserve">$2,294.25 a </w:t>
      </w:r>
      <w:r w:rsidRPr="00AF160C">
        <w:rPr>
          <w:rFonts w:ascii="Arial" w:hAnsi="Arial" w:cs="Arial"/>
        </w:rPr>
        <w:t>$2,981.00</w:t>
      </w:r>
    </w:p>
    <w:p w:rsidR="00D5023F" w:rsidRPr="00721907" w:rsidRDefault="00D5023F" w:rsidP="00D5023F">
      <w:pPr>
        <w:ind w:right="48"/>
        <w:rPr>
          <w:rFonts w:ascii="Arial" w:hAnsi="Arial" w:cs="Arial"/>
          <w:b/>
          <w:bCs/>
          <w:color w:val="000000"/>
          <w:lang w:eastAsia="es-MX"/>
        </w:rPr>
      </w:pPr>
    </w:p>
    <w:p w:rsidR="00002225" w:rsidRDefault="00002225"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TÍTULO SÉPTIMO</w:t>
      </w:r>
    </w:p>
    <w:p w:rsidR="00D5023F" w:rsidRPr="00721907" w:rsidRDefault="00D5023F" w:rsidP="00D5023F">
      <w:pPr>
        <w:ind w:right="48"/>
        <w:jc w:val="center"/>
        <w:rPr>
          <w:rFonts w:ascii="Arial" w:hAnsi="Arial" w:cs="Arial"/>
          <w:b/>
          <w:bCs/>
        </w:rPr>
      </w:pPr>
      <w:r w:rsidRPr="00721907">
        <w:rPr>
          <w:rFonts w:ascii="Arial" w:hAnsi="Arial" w:cs="Arial"/>
          <w:b/>
          <w:bCs/>
        </w:rPr>
        <w:t>INGRESOS POR VENTAS DE BIENES Y SERVICIOS</w:t>
      </w:r>
    </w:p>
    <w:p w:rsidR="00D5023F" w:rsidRPr="00721907" w:rsidRDefault="00D5023F" w:rsidP="00D5023F">
      <w:pPr>
        <w:ind w:right="48"/>
        <w:jc w:val="center"/>
        <w:rPr>
          <w:rFonts w:ascii="Arial" w:hAnsi="Arial" w:cs="Arial"/>
          <w:b/>
          <w:bCs/>
        </w:rPr>
      </w:pPr>
    </w:p>
    <w:p w:rsidR="00D5023F" w:rsidRPr="00721907" w:rsidRDefault="00D5023F" w:rsidP="00D5023F">
      <w:pPr>
        <w:ind w:right="48"/>
        <w:jc w:val="center"/>
        <w:rPr>
          <w:rFonts w:ascii="Arial" w:hAnsi="Arial" w:cs="Arial"/>
          <w:b/>
          <w:bCs/>
        </w:rPr>
      </w:pPr>
    </w:p>
    <w:p w:rsidR="00D5023F" w:rsidRPr="00721907" w:rsidRDefault="00D5023F" w:rsidP="00D5023F">
      <w:pPr>
        <w:ind w:right="48"/>
        <w:jc w:val="center"/>
        <w:rPr>
          <w:rFonts w:ascii="Arial" w:hAnsi="Arial" w:cs="Arial"/>
          <w:b/>
          <w:bCs/>
        </w:rPr>
      </w:pPr>
      <w:r w:rsidRPr="00721907">
        <w:rPr>
          <w:rFonts w:ascii="Arial" w:hAnsi="Arial" w:cs="Arial"/>
          <w:b/>
          <w:bCs/>
        </w:rPr>
        <w:t>CAPÍTULO ÚNICO</w:t>
      </w:r>
    </w:p>
    <w:p w:rsidR="00D5023F" w:rsidRPr="00721907" w:rsidRDefault="00D5023F" w:rsidP="00D5023F">
      <w:pPr>
        <w:ind w:right="48"/>
        <w:jc w:val="center"/>
        <w:rPr>
          <w:rFonts w:ascii="Arial" w:hAnsi="Arial" w:cs="Arial"/>
          <w:b/>
          <w:bCs/>
        </w:rPr>
      </w:pPr>
      <w:r w:rsidRPr="00721907">
        <w:rPr>
          <w:rFonts w:ascii="Arial" w:hAnsi="Arial" w:cs="Arial"/>
          <w:b/>
          <w:bCs/>
        </w:rPr>
        <w:t>INGRESOS POR VENTAS DE BIENES Y SERVICIOS DE ORGANISMOS PARAMUNICIPAL</w:t>
      </w:r>
    </w:p>
    <w:p w:rsidR="00D5023F" w:rsidRPr="00721907" w:rsidRDefault="00D5023F" w:rsidP="00D5023F">
      <w:pPr>
        <w:ind w:right="48"/>
        <w:rPr>
          <w:rFonts w:ascii="Arial" w:hAnsi="Arial" w:cs="Arial"/>
        </w:rPr>
      </w:pPr>
    </w:p>
    <w:p w:rsidR="00D5023F" w:rsidRDefault="00D5023F" w:rsidP="00D5023F">
      <w:pPr>
        <w:ind w:right="48"/>
        <w:rPr>
          <w:rFonts w:ascii="Arial" w:hAnsi="Arial" w:cs="Arial"/>
          <w:color w:val="000000"/>
          <w:lang w:eastAsia="es-MX"/>
        </w:rPr>
      </w:pPr>
      <w:r w:rsidRPr="00721907">
        <w:rPr>
          <w:rFonts w:ascii="Arial" w:hAnsi="Arial" w:cs="Arial"/>
          <w:color w:val="000000"/>
          <w:lang w:eastAsia="es-MX"/>
        </w:rPr>
        <w:t xml:space="preserve">Artículo 108.-El Municipio percibirá los ingresos </w:t>
      </w:r>
      <w:r w:rsidRPr="00721907">
        <w:rPr>
          <w:rFonts w:ascii="Arial" w:hAnsi="Arial" w:cs="Arial"/>
        </w:rPr>
        <w:t xml:space="preserve">por venta de bienes y servicios, de los recursos propios que obtienen las diversas entidades que conforman el sector paramunicipal y gobierno central por sus actividades de producción y/o comercialización, </w:t>
      </w:r>
      <w:r w:rsidRPr="00721907">
        <w:rPr>
          <w:rFonts w:ascii="Arial" w:hAnsi="Arial" w:cs="Arial"/>
          <w:color w:val="000000"/>
          <w:lang w:eastAsia="es-MX"/>
        </w:rPr>
        <w:t>provenientes de los siguientes conceptos:</w:t>
      </w:r>
    </w:p>
    <w:p w:rsidR="00002225" w:rsidRPr="00721907" w:rsidRDefault="00002225"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 Ingresos por ventas de bienes y servicios producidos por organismos descentralizados;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II. Ingresos de operación de entidades paramunicipales empresariales;</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III. Ingresos por ventas de bienes y servicios producidos en establecimientos del Gobierno Central.</w:t>
      </w:r>
    </w:p>
    <w:p w:rsidR="00D5023F" w:rsidRDefault="00D5023F" w:rsidP="00D5023F">
      <w:pPr>
        <w:ind w:right="48"/>
        <w:rPr>
          <w:rFonts w:ascii="Arial" w:hAnsi="Arial" w:cs="Arial"/>
          <w:color w:val="000000"/>
          <w:lang w:eastAsia="es-MX"/>
        </w:rPr>
      </w:pPr>
    </w:p>
    <w:p w:rsidR="00AF160C" w:rsidRDefault="00AF160C" w:rsidP="00D5023F">
      <w:pPr>
        <w:ind w:right="48"/>
        <w:rPr>
          <w:rFonts w:ascii="Arial" w:hAnsi="Arial" w:cs="Arial"/>
          <w:color w:val="000000"/>
          <w:lang w:eastAsia="es-MX"/>
        </w:rPr>
      </w:pPr>
    </w:p>
    <w:p w:rsidR="006D2235" w:rsidRPr="00721907" w:rsidRDefault="006D2235" w:rsidP="00D5023F">
      <w:pPr>
        <w:ind w:right="48"/>
        <w:rPr>
          <w:rFonts w:ascii="Arial" w:hAnsi="Arial" w:cs="Arial"/>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TÍTULO OCTAVO</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PARTICIPACIONES Y APORTACIONES</w:t>
      </w:r>
    </w:p>
    <w:p w:rsidR="00D5023F" w:rsidRPr="00721907" w:rsidRDefault="00D5023F"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CAPÍTULO PRIMERO</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 LAS PARTICIPACIONES FEDERALES Y ESTATALES</w:t>
      </w:r>
    </w:p>
    <w:p w:rsidR="00D5023F" w:rsidRPr="00721907" w:rsidRDefault="00D5023F" w:rsidP="00D5023F">
      <w:pPr>
        <w:ind w:right="48"/>
        <w:rPr>
          <w:rFonts w:ascii="Arial" w:hAnsi="Arial" w:cs="Arial"/>
          <w:color w:val="000000"/>
          <w:lang w:eastAsia="es-MX"/>
        </w:rPr>
      </w:pPr>
    </w:p>
    <w:p w:rsidR="00D5023F" w:rsidRPr="00721907" w:rsidRDefault="00D5023F" w:rsidP="00D5023F">
      <w:pPr>
        <w:ind w:right="48"/>
        <w:rPr>
          <w:rFonts w:ascii="Arial" w:hAnsi="Arial" w:cs="Arial"/>
        </w:rPr>
      </w:pPr>
      <w:r w:rsidRPr="00721907">
        <w:rPr>
          <w:rFonts w:ascii="Arial" w:hAnsi="Arial" w:cs="Arial"/>
        </w:rPr>
        <w:t xml:space="preserve">Artículo 109.- Las participaciones federales que correspondan al Municipio por concepto de impuestos, derechos, recargos o multas, exclusivos o de jurisdicción concurrente, se percibirán en los términos que se fijen en los convenios respectivos y en </w:t>
      </w:r>
      <w:smartTag w:uri="urn:schemas-microsoft-com:office:smarttags" w:element="PersonName">
        <w:smartTagPr>
          <w:attr w:name="ProductID" w:val="la Legislaci￳n Fiscal"/>
        </w:smartTagPr>
        <w:r w:rsidRPr="00721907">
          <w:rPr>
            <w:rFonts w:ascii="Arial" w:hAnsi="Arial" w:cs="Arial"/>
          </w:rPr>
          <w:t>la Legislación Fiscal</w:t>
        </w:r>
      </w:smartTag>
      <w:r w:rsidRPr="00721907">
        <w:rPr>
          <w:rFonts w:ascii="Arial" w:hAnsi="Arial" w:cs="Arial"/>
        </w:rPr>
        <w:t xml:space="preserve"> de </w:t>
      </w:r>
      <w:smartTag w:uri="urn:schemas-microsoft-com:office:smarttags" w:element="PersonName">
        <w:smartTagPr>
          <w:attr w:name="ProductID" w:val="la Federaci￳n."/>
        </w:smartTagPr>
        <w:r w:rsidRPr="00721907">
          <w:rPr>
            <w:rFonts w:ascii="Arial" w:hAnsi="Arial" w:cs="Arial"/>
          </w:rPr>
          <w:t>la Federación.</w:t>
        </w:r>
      </w:smartTag>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 xml:space="preserve">Artículo 110.- Las participaciones estatales que correspondan al Municipio por concepto de impuestos, derechos, recargos o multas, exclusivos o de jurisdicción concurrente se percibirán en los términos que se fijen en los convenios respectivos y en </w:t>
      </w:r>
      <w:smartTag w:uri="urn:schemas-microsoft-com:office:smarttags" w:element="PersonName">
        <w:smartTagPr>
          <w:attr w:name="ProductID" w:val="la Legislaci￳n Fiscal"/>
        </w:smartTagPr>
        <w:r w:rsidRPr="00721907">
          <w:rPr>
            <w:rFonts w:ascii="Arial" w:hAnsi="Arial" w:cs="Arial"/>
          </w:rPr>
          <w:t>la Legislación Fiscal</w:t>
        </w:r>
      </w:smartTag>
      <w:r w:rsidRPr="00721907">
        <w:rPr>
          <w:rFonts w:ascii="Arial" w:hAnsi="Arial" w:cs="Arial"/>
        </w:rPr>
        <w:t xml:space="preserve"> del Estado. </w:t>
      </w:r>
    </w:p>
    <w:p w:rsidR="00D5023F" w:rsidRPr="00721907" w:rsidRDefault="00D5023F" w:rsidP="00D5023F">
      <w:pPr>
        <w:ind w:right="48"/>
        <w:rPr>
          <w:rStyle w:val="Textoennegrita"/>
          <w:rFonts w:ascii="Arial" w:hAnsi="Arial" w:cs="Arial"/>
          <w:lang w:eastAsia="es-MX"/>
        </w:rPr>
      </w:pPr>
    </w:p>
    <w:p w:rsidR="00D5023F" w:rsidRPr="00721907" w:rsidRDefault="00D5023F" w:rsidP="00D5023F">
      <w:pPr>
        <w:ind w:right="48"/>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CAPÍTULO SEGUNDO</w:t>
      </w: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DE LAS APORTACIONES FEDERALES</w:t>
      </w:r>
    </w:p>
    <w:p w:rsidR="00D5023F" w:rsidRPr="00721907" w:rsidRDefault="00D5023F" w:rsidP="00D5023F">
      <w:pPr>
        <w:ind w:right="48"/>
        <w:jc w:val="center"/>
        <w:rPr>
          <w:rFonts w:ascii="Arial" w:hAnsi="Arial" w:cs="Arial"/>
          <w:color w:val="000000"/>
          <w:lang w:eastAsia="es-MX"/>
        </w:rPr>
      </w:pPr>
    </w:p>
    <w:p w:rsidR="00D5023F" w:rsidRPr="00721907" w:rsidRDefault="00D5023F" w:rsidP="00D5023F">
      <w:pPr>
        <w:ind w:right="48"/>
        <w:rPr>
          <w:rFonts w:ascii="Arial" w:hAnsi="Arial" w:cs="Arial"/>
          <w:color w:val="000000"/>
          <w:lang w:eastAsia="es-MX"/>
        </w:rPr>
      </w:pPr>
      <w:r w:rsidRPr="00721907">
        <w:rPr>
          <w:rFonts w:ascii="Arial" w:hAnsi="Arial" w:cs="Arial"/>
          <w:color w:val="000000"/>
          <w:lang w:eastAsia="es-MX"/>
        </w:rPr>
        <w:t xml:space="preserve">Artículo 111.- Las aportaciones federales que a través de los diferentes fondos, le correspondan al Municipio, se percibirán en los términos que establezcan, el Presupuesto de Egresos de </w:t>
      </w:r>
      <w:smartTag w:uri="urn:schemas-microsoft-com:office:smarttags" w:element="PersonName">
        <w:smartTagPr>
          <w:attr w:name="ProductID" w:val="la Federaci￳n"/>
        </w:smartTagPr>
        <w:r w:rsidRPr="00721907">
          <w:rPr>
            <w:rFonts w:ascii="Arial" w:hAnsi="Arial" w:cs="Arial"/>
            <w:color w:val="000000"/>
            <w:lang w:eastAsia="es-MX"/>
          </w:rPr>
          <w:t>la Federación</w:t>
        </w:r>
      </w:smartTag>
      <w:r w:rsidRPr="00721907">
        <w:rPr>
          <w:rFonts w:ascii="Arial" w:hAnsi="Arial" w:cs="Arial"/>
          <w:color w:val="000000"/>
          <w:lang w:eastAsia="es-MX"/>
        </w:rPr>
        <w:t xml:space="preserve">, </w:t>
      </w:r>
      <w:smartTag w:uri="urn:schemas-microsoft-com:office:smarttags" w:element="PersonName">
        <w:smartTagPr>
          <w:attr w:name="ProductID" w:val="la Ley"/>
        </w:smartTagPr>
        <w:r w:rsidRPr="00721907">
          <w:rPr>
            <w:rFonts w:ascii="Arial" w:hAnsi="Arial" w:cs="Arial"/>
            <w:color w:val="000000"/>
            <w:lang w:eastAsia="es-MX"/>
          </w:rPr>
          <w:t>la Ley</w:t>
        </w:r>
      </w:smartTag>
      <w:r w:rsidRPr="00721907">
        <w:rPr>
          <w:rFonts w:ascii="Arial" w:hAnsi="Arial" w:cs="Arial"/>
          <w:color w:val="000000"/>
          <w:lang w:eastAsia="es-MX"/>
        </w:rPr>
        <w:t xml:space="preserve"> de Coordinación Fiscal y los convenios respectivos. </w:t>
      </w:r>
    </w:p>
    <w:p w:rsidR="00D5023F" w:rsidRPr="00721907" w:rsidRDefault="00D5023F" w:rsidP="00D5023F">
      <w:pPr>
        <w:ind w:right="48"/>
        <w:rPr>
          <w:rFonts w:ascii="Arial" w:hAnsi="Arial" w:cs="Arial"/>
          <w:color w:val="000000"/>
          <w:lang w:eastAsia="es-MX"/>
        </w:rPr>
      </w:pPr>
    </w:p>
    <w:p w:rsidR="00AF160C" w:rsidRDefault="00AF160C" w:rsidP="00D5023F">
      <w:pPr>
        <w:ind w:right="48"/>
        <w:jc w:val="center"/>
        <w:rPr>
          <w:rFonts w:ascii="Arial" w:hAnsi="Arial" w:cs="Arial"/>
          <w:b/>
          <w:bCs/>
          <w:color w:val="000000"/>
          <w:lang w:eastAsia="es-MX"/>
        </w:rPr>
      </w:pPr>
    </w:p>
    <w:p w:rsidR="00D5023F" w:rsidRPr="00721907" w:rsidRDefault="00D5023F" w:rsidP="00D5023F">
      <w:pPr>
        <w:ind w:right="48"/>
        <w:jc w:val="center"/>
        <w:rPr>
          <w:rFonts w:ascii="Arial" w:hAnsi="Arial" w:cs="Arial"/>
          <w:b/>
          <w:bCs/>
          <w:color w:val="000000"/>
          <w:lang w:eastAsia="es-MX"/>
        </w:rPr>
      </w:pPr>
      <w:r w:rsidRPr="00721907">
        <w:rPr>
          <w:rFonts w:ascii="Arial" w:hAnsi="Arial" w:cs="Arial"/>
          <w:b/>
          <w:bCs/>
          <w:color w:val="000000"/>
          <w:lang w:eastAsia="es-MX"/>
        </w:rPr>
        <w:t>TITULO NOVENO</w:t>
      </w:r>
    </w:p>
    <w:p w:rsidR="00D5023F" w:rsidRPr="00721907" w:rsidRDefault="00D5023F" w:rsidP="00D5023F">
      <w:pPr>
        <w:ind w:right="48"/>
        <w:jc w:val="center"/>
        <w:rPr>
          <w:rFonts w:ascii="Arial" w:hAnsi="Arial" w:cs="Arial"/>
          <w:b/>
          <w:bCs/>
        </w:rPr>
      </w:pPr>
      <w:r w:rsidRPr="00721907">
        <w:rPr>
          <w:rFonts w:ascii="Arial" w:hAnsi="Arial" w:cs="Arial"/>
          <w:b/>
          <w:bCs/>
        </w:rPr>
        <w:t>DE LAS TRANSFERENCIAS, ASIGNACIONES, SUBSIDIOS Y OTRAS AYUDAS</w:t>
      </w:r>
    </w:p>
    <w:p w:rsidR="00D5023F" w:rsidRPr="00721907" w:rsidRDefault="00D5023F" w:rsidP="00D5023F">
      <w:pPr>
        <w:ind w:right="48"/>
        <w:rPr>
          <w:rFonts w:ascii="Arial" w:hAnsi="Arial" w:cs="Arial"/>
          <w:b/>
          <w:bCs/>
        </w:rPr>
      </w:pPr>
    </w:p>
    <w:p w:rsidR="00D5023F" w:rsidRPr="00721907" w:rsidRDefault="00D5023F" w:rsidP="00D5023F">
      <w:pPr>
        <w:ind w:right="48"/>
        <w:rPr>
          <w:rFonts w:ascii="Arial" w:hAnsi="Arial" w:cs="Arial"/>
        </w:rPr>
      </w:pPr>
      <w:r w:rsidRPr="00721907">
        <w:rPr>
          <w:rFonts w:ascii="Arial" w:hAnsi="Arial" w:cs="Arial"/>
        </w:rPr>
        <w:t>Artículo 112.- Los ingresos por concepto de transferencias, subsidios y otras ayudas son los que se perciben por:</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 Donativos, herencias y legados a favor del Municipio;</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II. Subsidios provenientes de los Gobiernos Federales y Estatales, así como de Instituciones o particulares a favor del Municipio;</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III. Aportaciones de los Gobiernos Federal y Estatal, y de terceros, para obras y servicios de beneficio social a cargo del Municipio;</w:t>
      </w:r>
    </w:p>
    <w:p w:rsidR="00D5023F" w:rsidRPr="00721907" w:rsidRDefault="00D5023F" w:rsidP="00D5023F">
      <w:pPr>
        <w:ind w:right="48"/>
        <w:rPr>
          <w:rFonts w:ascii="Arial" w:hAnsi="Arial" w:cs="Arial"/>
        </w:rPr>
      </w:pPr>
    </w:p>
    <w:p w:rsidR="00D5023F" w:rsidRPr="00721907" w:rsidRDefault="00D5023F" w:rsidP="00D5023F">
      <w:pPr>
        <w:ind w:right="48"/>
        <w:rPr>
          <w:rFonts w:ascii="Arial" w:hAnsi="Arial" w:cs="Arial"/>
        </w:rPr>
      </w:pPr>
      <w:r w:rsidRPr="00721907">
        <w:rPr>
          <w:rFonts w:ascii="Arial" w:hAnsi="Arial" w:cs="Arial"/>
        </w:rPr>
        <w:t>IV. Otras transferencias, asignaciones, subsidios y otras ayudas no especificadas.</w:t>
      </w:r>
    </w:p>
    <w:p w:rsidR="00D5023F" w:rsidRPr="00721907" w:rsidRDefault="00D5023F" w:rsidP="00D5023F">
      <w:pPr>
        <w:ind w:right="48"/>
        <w:outlineLvl w:val="0"/>
        <w:rPr>
          <w:rFonts w:ascii="Arial" w:hAnsi="Arial" w:cs="Arial"/>
          <w:b/>
          <w:bCs/>
        </w:rPr>
      </w:pPr>
    </w:p>
    <w:p w:rsidR="00D5023F" w:rsidRPr="00721907" w:rsidRDefault="00D5023F" w:rsidP="00D5023F">
      <w:pPr>
        <w:ind w:right="48"/>
        <w:outlineLvl w:val="0"/>
        <w:rPr>
          <w:rFonts w:ascii="Arial" w:hAnsi="Arial" w:cs="Arial"/>
          <w:b/>
          <w:bCs/>
        </w:rPr>
      </w:pPr>
    </w:p>
    <w:p w:rsidR="00D5023F" w:rsidRPr="00721907" w:rsidRDefault="00D5023F" w:rsidP="00D5023F">
      <w:pPr>
        <w:ind w:right="48"/>
        <w:jc w:val="center"/>
        <w:outlineLvl w:val="0"/>
        <w:rPr>
          <w:rFonts w:ascii="Arial" w:hAnsi="Arial" w:cs="Arial"/>
          <w:b/>
          <w:bCs/>
        </w:rPr>
      </w:pPr>
      <w:r w:rsidRPr="00721907">
        <w:rPr>
          <w:rFonts w:ascii="Arial" w:hAnsi="Arial" w:cs="Arial"/>
          <w:b/>
          <w:bCs/>
        </w:rPr>
        <w:t>TITULO DÉCIMO</w:t>
      </w:r>
    </w:p>
    <w:p w:rsidR="00D5023F" w:rsidRPr="00721907" w:rsidRDefault="00D5023F" w:rsidP="00D5023F">
      <w:pPr>
        <w:ind w:right="48"/>
        <w:jc w:val="center"/>
        <w:outlineLvl w:val="0"/>
        <w:rPr>
          <w:rFonts w:ascii="Arial" w:hAnsi="Arial" w:cs="Arial"/>
          <w:b/>
          <w:bCs/>
        </w:rPr>
      </w:pPr>
      <w:r w:rsidRPr="00721907">
        <w:rPr>
          <w:rFonts w:ascii="Arial" w:hAnsi="Arial" w:cs="Arial"/>
          <w:b/>
          <w:bCs/>
        </w:rPr>
        <w:t>INGRESOS DERIVADOS DE FINANCIAMIENTOS</w:t>
      </w:r>
    </w:p>
    <w:p w:rsidR="00D5023F" w:rsidRPr="00721907" w:rsidRDefault="00D5023F" w:rsidP="00D5023F">
      <w:pPr>
        <w:ind w:right="48"/>
        <w:jc w:val="center"/>
        <w:outlineLvl w:val="0"/>
        <w:rPr>
          <w:rFonts w:ascii="Arial" w:hAnsi="Arial" w:cs="Arial"/>
        </w:rPr>
      </w:pPr>
    </w:p>
    <w:p w:rsidR="00D5023F" w:rsidRPr="00721907" w:rsidRDefault="00D5023F" w:rsidP="00D5023F">
      <w:pPr>
        <w:ind w:right="48"/>
        <w:outlineLvl w:val="0"/>
        <w:rPr>
          <w:rFonts w:ascii="Arial" w:hAnsi="Arial" w:cs="Arial"/>
        </w:rPr>
      </w:pPr>
      <w:r w:rsidRPr="00721907">
        <w:rPr>
          <w:rFonts w:ascii="Arial" w:hAnsi="Arial" w:cs="Arial"/>
        </w:rPr>
        <w:t xml:space="preserve">Artículo 113.- El Municipio y las entidades de control directo podrán contratar obligaciones constitutivas de deuda pública interna, en los términos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Deuda Pública del Estado de Jalisco y sus Municipios y para el financiamiento del Presupuesto de Egresos del Municipio para el Ejercicio Fiscal 201</w:t>
      </w:r>
      <w:r w:rsidR="006D2235">
        <w:rPr>
          <w:rFonts w:ascii="Arial" w:hAnsi="Arial" w:cs="Arial"/>
        </w:rPr>
        <w:t>5</w:t>
      </w:r>
      <w:r w:rsidRPr="00721907">
        <w:rPr>
          <w:rFonts w:ascii="Arial" w:hAnsi="Arial" w:cs="Arial"/>
        </w:rPr>
        <w:t>.</w:t>
      </w:r>
    </w:p>
    <w:p w:rsidR="00D5023F" w:rsidRPr="00721907" w:rsidRDefault="00D5023F" w:rsidP="00D5023F">
      <w:pPr>
        <w:ind w:right="48"/>
        <w:outlineLvl w:val="0"/>
        <w:rPr>
          <w:rFonts w:ascii="Arial" w:hAnsi="Arial" w:cs="Arial"/>
        </w:rPr>
      </w:pPr>
    </w:p>
    <w:p w:rsidR="00D5023F" w:rsidRPr="00721907" w:rsidRDefault="00D5023F" w:rsidP="00D5023F">
      <w:pPr>
        <w:ind w:right="48"/>
        <w:outlineLvl w:val="0"/>
        <w:rPr>
          <w:rFonts w:ascii="Arial" w:hAnsi="Arial" w:cs="Arial"/>
          <w:b/>
          <w:bCs/>
        </w:rPr>
      </w:pPr>
    </w:p>
    <w:p w:rsidR="00D5023F" w:rsidRPr="00721907" w:rsidRDefault="00D5023F" w:rsidP="00D5023F">
      <w:pPr>
        <w:ind w:right="48"/>
        <w:jc w:val="center"/>
        <w:rPr>
          <w:rFonts w:ascii="Arial" w:hAnsi="Arial" w:cs="Arial"/>
          <w:b/>
          <w:bCs/>
        </w:rPr>
      </w:pPr>
      <w:r w:rsidRPr="00721907">
        <w:rPr>
          <w:rFonts w:ascii="Arial" w:hAnsi="Arial" w:cs="Arial"/>
          <w:b/>
          <w:bCs/>
        </w:rPr>
        <w:t>TRANSITORIOS</w:t>
      </w:r>
    </w:p>
    <w:p w:rsidR="00D5023F" w:rsidRPr="00721907" w:rsidRDefault="00D5023F" w:rsidP="00D5023F">
      <w:pPr>
        <w:ind w:right="48"/>
        <w:rPr>
          <w:rFonts w:ascii="Arial" w:hAnsi="Arial" w:cs="Arial"/>
          <w:b/>
          <w:bCs/>
        </w:rPr>
      </w:pPr>
    </w:p>
    <w:p w:rsidR="00D5023F" w:rsidRPr="00721907" w:rsidRDefault="00D5023F" w:rsidP="00D5023F">
      <w:pPr>
        <w:ind w:right="48"/>
        <w:rPr>
          <w:rFonts w:ascii="Arial" w:hAnsi="Arial" w:cs="Arial"/>
        </w:rPr>
      </w:pPr>
      <w:r w:rsidRPr="00721907">
        <w:rPr>
          <w:rFonts w:ascii="Arial" w:hAnsi="Arial" w:cs="Arial"/>
          <w:b/>
          <w:bCs/>
        </w:rPr>
        <w:t xml:space="preserve">PRIMERO.- </w:t>
      </w:r>
      <w:r w:rsidRPr="00721907">
        <w:rPr>
          <w:rFonts w:ascii="Arial" w:hAnsi="Arial" w:cs="Arial"/>
        </w:rPr>
        <w:t xml:space="preserve">La presente ley comenzará a surtir sus efectos a partir del día primero de enero del año 2015, previa su publicación en el Periódico Oficial “El </w:t>
      </w:r>
      <w:r w:rsidR="006D2235">
        <w:rPr>
          <w:rFonts w:ascii="Arial" w:hAnsi="Arial" w:cs="Arial"/>
        </w:rPr>
        <w:t>E</w:t>
      </w:r>
      <w:r w:rsidRPr="00721907">
        <w:rPr>
          <w:rFonts w:ascii="Arial" w:hAnsi="Arial" w:cs="Arial"/>
        </w:rPr>
        <w:t xml:space="preserve">stado de Jalisco”. </w:t>
      </w:r>
    </w:p>
    <w:p w:rsidR="00D5023F" w:rsidRPr="00721907" w:rsidRDefault="00D5023F" w:rsidP="00D5023F">
      <w:pPr>
        <w:ind w:right="48"/>
        <w:rPr>
          <w:rFonts w:ascii="Arial" w:hAnsi="Arial" w:cs="Arial"/>
          <w:b/>
          <w:bCs/>
        </w:rPr>
      </w:pPr>
    </w:p>
    <w:p w:rsidR="00D5023F" w:rsidRPr="00721907" w:rsidRDefault="00D5023F" w:rsidP="00D5023F">
      <w:pPr>
        <w:ind w:right="48"/>
        <w:rPr>
          <w:rFonts w:ascii="Arial" w:hAnsi="Arial" w:cs="Arial"/>
        </w:rPr>
      </w:pPr>
      <w:r w:rsidRPr="00721907">
        <w:rPr>
          <w:rFonts w:ascii="Arial" w:hAnsi="Arial" w:cs="Arial"/>
          <w:b/>
          <w:bCs/>
        </w:rPr>
        <w:t>SEGUNDO.-</w:t>
      </w:r>
      <w:r w:rsidRPr="00721907">
        <w:rPr>
          <w:rFonts w:ascii="Arial" w:hAnsi="Arial" w:cs="Arial"/>
        </w:rPr>
        <w:t>Se derogan todas las disposiciones que se opongan a la presente Ley.</w:t>
      </w:r>
    </w:p>
    <w:p w:rsidR="00D5023F" w:rsidRPr="00721907" w:rsidRDefault="00D5023F" w:rsidP="00D5023F">
      <w:pPr>
        <w:ind w:right="48"/>
        <w:rPr>
          <w:rFonts w:ascii="Arial" w:hAnsi="Arial" w:cs="Arial"/>
          <w:b/>
          <w:bCs/>
        </w:rPr>
      </w:pPr>
    </w:p>
    <w:p w:rsidR="00D5023F" w:rsidRPr="00721907" w:rsidRDefault="00D5023F" w:rsidP="00D5023F">
      <w:pPr>
        <w:ind w:right="48"/>
        <w:rPr>
          <w:rFonts w:ascii="Arial" w:hAnsi="Arial" w:cs="Arial"/>
        </w:rPr>
      </w:pPr>
      <w:r w:rsidRPr="00721907">
        <w:rPr>
          <w:rFonts w:ascii="Arial" w:hAnsi="Arial" w:cs="Arial"/>
          <w:b/>
          <w:bCs/>
        </w:rPr>
        <w:t>TERCERO.-</w:t>
      </w:r>
      <w:r w:rsidRPr="00721907">
        <w:rPr>
          <w:rFonts w:ascii="Arial" w:hAnsi="Arial" w:cs="Arial"/>
        </w:rPr>
        <w:t xml:space="preserve"> Se exime a los contribuyentes la obligación de anexar a los avisos traslativos de dominio de regularizaciones de </w:t>
      </w:r>
      <w:smartTag w:uri="urn:schemas-microsoft-com:office:smarttags" w:element="PersonName">
        <w:smartTagPr>
          <w:attr w:name="ProductID" w:val="la CORETT"/>
        </w:smartTagPr>
        <w:r w:rsidRPr="00721907">
          <w:rPr>
            <w:rFonts w:ascii="Arial" w:hAnsi="Arial" w:cs="Arial"/>
          </w:rPr>
          <w:t>la CORETT</w:t>
        </w:r>
      </w:smartTag>
      <w:r w:rsidRPr="00721907">
        <w:rPr>
          <w:rFonts w:ascii="Arial" w:hAnsi="Arial" w:cs="Arial"/>
        </w:rPr>
        <w:t xml:space="preserve"> y del PROCEDE, el avalúo a que se refiere el artículo 119 fracción I,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y el artículo 81 fracción I,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Catastro Municipal del Estado de Jalisco.</w:t>
      </w:r>
    </w:p>
    <w:p w:rsidR="00D5023F" w:rsidRPr="00721907" w:rsidRDefault="00D5023F" w:rsidP="00D5023F">
      <w:pPr>
        <w:ind w:right="48"/>
        <w:rPr>
          <w:rFonts w:ascii="Arial" w:hAnsi="Arial" w:cs="Arial"/>
          <w:b/>
          <w:bCs/>
        </w:rPr>
      </w:pPr>
    </w:p>
    <w:p w:rsidR="00D5023F" w:rsidRPr="00721907" w:rsidRDefault="00D5023F" w:rsidP="00D5023F">
      <w:pPr>
        <w:ind w:right="48"/>
        <w:rPr>
          <w:rFonts w:ascii="Arial" w:hAnsi="Arial" w:cs="Arial"/>
        </w:rPr>
      </w:pPr>
      <w:r w:rsidRPr="00721907">
        <w:rPr>
          <w:rFonts w:ascii="Arial" w:hAnsi="Arial" w:cs="Arial"/>
          <w:b/>
          <w:bCs/>
        </w:rPr>
        <w:t>CUARTO.-</w:t>
      </w:r>
      <w:r w:rsidRPr="00721907">
        <w:rPr>
          <w:rFonts w:ascii="Arial" w:hAnsi="Arial" w:cs="Arial"/>
        </w:rPr>
        <w:t xml:space="preserve"> Cuando en otras leyes se haga referencia al Tesorero, Tesorería, Ayuntamiento y Secretario del Ayuntamiento, se deberá entender que se refieren al encargado de </w:t>
      </w:r>
      <w:smartTag w:uri="urn:schemas-microsoft-com:office:smarttags" w:element="PersonName">
        <w:smartTagPr>
          <w:attr w:name="ProductID" w:val="la Hacienda Municipal"/>
        </w:smartTagPr>
        <w:r w:rsidRPr="00721907">
          <w:rPr>
            <w:rFonts w:ascii="Arial" w:hAnsi="Arial" w:cs="Arial"/>
          </w:rPr>
          <w:t>la Hacienda Municipal</w:t>
        </w:r>
      </w:smartTag>
      <w:r w:rsidRPr="00721907">
        <w:rPr>
          <w:rFonts w:ascii="Arial" w:hAnsi="Arial" w:cs="Arial"/>
        </w:rPr>
        <w:t xml:space="preserve">, a </w:t>
      </w:r>
      <w:smartTag w:uri="urn:schemas-microsoft-com:office:smarttags" w:element="PersonName">
        <w:smartTagPr>
          <w:attr w:name="ProductID" w:val="la Hacienda Municipal"/>
        </w:smartTagPr>
        <w:r w:rsidRPr="00721907">
          <w:rPr>
            <w:rFonts w:ascii="Arial" w:hAnsi="Arial" w:cs="Arial"/>
          </w:rPr>
          <w:t>la Hacienda Municipal</w:t>
        </w:r>
      </w:smartTag>
      <w:r w:rsidRPr="00721907">
        <w:rPr>
          <w:rFonts w:ascii="Arial" w:hAnsi="Arial" w:cs="Arial"/>
        </w:rPr>
        <w:t xml:space="preserve">, al órgano de gobierno del municipio y al servidor público encargado de </w:t>
      </w:r>
      <w:smartTag w:uri="urn:schemas-microsoft-com:office:smarttags" w:element="PersonName">
        <w:smartTagPr>
          <w:attr w:name="ProductID" w:val="la Secretar￭a"/>
        </w:smartTagPr>
        <w:r w:rsidRPr="00721907">
          <w:rPr>
            <w:rFonts w:ascii="Arial" w:hAnsi="Arial" w:cs="Arial"/>
          </w:rPr>
          <w:t>la Secretaría</w:t>
        </w:r>
      </w:smartTag>
      <w:r w:rsidRPr="00721907">
        <w:rPr>
          <w:rFonts w:ascii="Arial" w:hAnsi="Arial" w:cs="Arial"/>
        </w:rPr>
        <w:t xml:space="preserve"> respectivamente, cualquiera que sea su denominación en los reglamentos correspondientes.</w:t>
      </w:r>
    </w:p>
    <w:p w:rsidR="00D5023F" w:rsidRPr="00721907" w:rsidRDefault="00D5023F" w:rsidP="00D5023F">
      <w:pPr>
        <w:ind w:right="48"/>
        <w:rPr>
          <w:rFonts w:ascii="Arial" w:hAnsi="Arial" w:cs="Arial"/>
          <w:b/>
          <w:bCs/>
        </w:rPr>
      </w:pPr>
    </w:p>
    <w:p w:rsidR="00D5023F" w:rsidRPr="00721907" w:rsidRDefault="00D5023F" w:rsidP="00D5023F">
      <w:pPr>
        <w:ind w:right="48"/>
        <w:rPr>
          <w:rFonts w:ascii="Arial" w:hAnsi="Arial" w:cs="Arial"/>
        </w:rPr>
      </w:pPr>
      <w:r w:rsidRPr="00721907">
        <w:rPr>
          <w:rFonts w:ascii="Arial" w:hAnsi="Arial" w:cs="Arial"/>
          <w:b/>
          <w:bCs/>
        </w:rPr>
        <w:t>QUINTO.</w:t>
      </w:r>
      <w:r w:rsidRPr="00721907">
        <w:rPr>
          <w:rFonts w:ascii="Arial" w:hAnsi="Arial" w:cs="Arial"/>
        </w:rPr>
        <w:t xml:space="preserve">- De conformidad con los artículos 60 y 61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Catastro Municipal del Estado de Jalisco, la determinación de las contribuciones inmobiliarias a favor de este Municipio se realizará de conformidad a los valores unitarios aprobados por el H. Congreso del Estado de Jalisco para el ejercicio fiscal </w:t>
      </w:r>
      <w:smartTag w:uri="urn:schemas-microsoft-com:office:smarttags" w:element="metricconverter">
        <w:smartTagPr>
          <w:attr w:name="ProductID" w:val="2015, a"/>
        </w:smartTagPr>
        <w:r w:rsidRPr="00721907">
          <w:rPr>
            <w:rFonts w:ascii="Arial" w:hAnsi="Arial" w:cs="Arial"/>
          </w:rPr>
          <w:t>201</w:t>
        </w:r>
        <w:r w:rsidR="006D2235">
          <w:rPr>
            <w:rFonts w:ascii="Arial" w:hAnsi="Arial" w:cs="Arial"/>
          </w:rPr>
          <w:t>5</w:t>
        </w:r>
        <w:r w:rsidRPr="00721907">
          <w:rPr>
            <w:rFonts w:ascii="Arial" w:hAnsi="Arial" w:cs="Arial"/>
          </w:rPr>
          <w:t>, a</w:t>
        </w:r>
      </w:smartTag>
      <w:r w:rsidRPr="00721907">
        <w:rPr>
          <w:rFonts w:ascii="Arial" w:hAnsi="Arial" w:cs="Arial"/>
        </w:rPr>
        <w:t xml:space="preserve"> falta de éstos, se prorrogará la aplicación de los valores vigentes en el ejercicio fiscal anterior. </w:t>
      </w:r>
    </w:p>
    <w:p w:rsidR="00D5023F" w:rsidRPr="00721907" w:rsidRDefault="00D5023F" w:rsidP="00D5023F">
      <w:pPr>
        <w:ind w:right="48"/>
        <w:rPr>
          <w:rFonts w:ascii="Arial" w:hAnsi="Arial" w:cs="Arial"/>
          <w:b/>
          <w:bCs/>
        </w:rPr>
      </w:pPr>
    </w:p>
    <w:p w:rsidR="00D5023F" w:rsidRPr="00721907" w:rsidRDefault="00D5023F" w:rsidP="00D5023F">
      <w:pPr>
        <w:ind w:right="48"/>
        <w:rPr>
          <w:rFonts w:ascii="Arial" w:hAnsi="Arial" w:cs="Arial"/>
        </w:rPr>
      </w:pPr>
      <w:r w:rsidRPr="00721907">
        <w:rPr>
          <w:rFonts w:ascii="Arial" w:hAnsi="Arial" w:cs="Arial"/>
          <w:b/>
          <w:bCs/>
        </w:rPr>
        <w:t>SEXTO.</w:t>
      </w:r>
      <w:r w:rsidRPr="00721907">
        <w:rPr>
          <w:rFonts w:ascii="Arial" w:hAnsi="Arial" w:cs="Arial"/>
        </w:rPr>
        <w:t>- En virtud de la entrada en vigor del Código Urbano para el Estado de Jalisco, todas las disposiciones de la presente ley que se refieran a las situaciones, instrumentos o casos previstos en la abrogada Ley de Desarrollo Urbano del Estado de Jalisco, se entenderán que se refieren a las situaciones, instrumentos o casos previstos por analogía en el Código Urbano para el Estado de Jalisco.</w:t>
      </w:r>
    </w:p>
    <w:p w:rsidR="00D5023F" w:rsidRPr="00721907" w:rsidRDefault="00D5023F" w:rsidP="00D5023F">
      <w:pPr>
        <w:ind w:right="49"/>
        <w:rPr>
          <w:rFonts w:ascii="Arial" w:hAnsi="Arial" w:cs="Arial"/>
          <w:b/>
          <w:bCs/>
        </w:rPr>
      </w:pPr>
    </w:p>
    <w:p w:rsidR="00D5023F" w:rsidRPr="00721907" w:rsidRDefault="00D5023F" w:rsidP="00D5023F">
      <w:pPr>
        <w:ind w:right="49"/>
        <w:rPr>
          <w:rFonts w:ascii="Arial" w:hAnsi="Arial" w:cs="Arial"/>
        </w:rPr>
      </w:pPr>
      <w:r w:rsidRPr="00721907">
        <w:rPr>
          <w:rFonts w:ascii="Arial" w:hAnsi="Arial" w:cs="Arial"/>
          <w:b/>
          <w:bCs/>
        </w:rPr>
        <w:t>SEPTIMO.-</w:t>
      </w:r>
      <w:r w:rsidRPr="00721907">
        <w:rPr>
          <w:rFonts w:ascii="Arial" w:hAnsi="Arial" w:cs="Arial"/>
        </w:rPr>
        <w:t xml:space="preserve">  Las autoridades municipales deberán acatar en todo momento las disposiciones contenidas en el artículo 197 de </w:t>
      </w:r>
      <w:smartTag w:uri="urn:schemas-microsoft-com:office:smarttags" w:element="PersonName">
        <w:smartTagPr>
          <w:attr w:name="ProductID" w:val="la Ley"/>
        </w:smartTagPr>
        <w:r w:rsidRPr="00721907">
          <w:rPr>
            <w:rFonts w:ascii="Arial" w:hAnsi="Arial" w:cs="Arial"/>
          </w:rPr>
          <w:t>la Ley</w:t>
        </w:r>
      </w:smartTag>
      <w:r w:rsidRPr="00721907">
        <w:rPr>
          <w:rFonts w:ascii="Arial" w:hAnsi="Arial" w:cs="Arial"/>
        </w:rPr>
        <w:t xml:space="preserve"> de Hacienda Municipal del Estado de Jalisco respecto a la aplicación de las sanciones y los límites mínimos y máximos establecidos para el pago de las multas, con la finalidad de eliminar la discrecionalidad en su aplicación.</w:t>
      </w:r>
    </w:p>
    <w:p w:rsidR="00D5023F" w:rsidRPr="00721907" w:rsidRDefault="00D5023F" w:rsidP="00D5023F">
      <w:pPr>
        <w:rPr>
          <w:rFonts w:ascii="Arial" w:hAnsi="Arial" w:cs="Arial"/>
        </w:rPr>
      </w:pPr>
    </w:p>
    <w:p w:rsidR="00E906AD" w:rsidRPr="007B4E1E" w:rsidRDefault="00E906AD" w:rsidP="00E906AD">
      <w:pPr>
        <w:widowControl w:val="0"/>
        <w:tabs>
          <w:tab w:val="left" w:pos="3780"/>
        </w:tabs>
        <w:autoSpaceDE w:val="0"/>
        <w:autoSpaceDN w:val="0"/>
        <w:adjustRightInd w:val="0"/>
        <w:spacing w:line="240" w:lineRule="atLeast"/>
        <w:ind w:right="-93"/>
        <w:jc w:val="center"/>
        <w:rPr>
          <w:rFonts w:ascii="Arial" w:hAnsi="Arial" w:cs="Arial"/>
          <w:b/>
          <w:sz w:val="20"/>
          <w:szCs w:val="20"/>
        </w:rPr>
      </w:pPr>
      <w:r w:rsidRPr="007B4E1E">
        <w:rPr>
          <w:rFonts w:ascii="Arial" w:hAnsi="Arial" w:cs="Arial"/>
          <w:b/>
          <w:sz w:val="20"/>
          <w:szCs w:val="20"/>
        </w:rPr>
        <w:t>Salón de Sesiones del Congreso del Estado</w:t>
      </w:r>
    </w:p>
    <w:p w:rsidR="00E906AD" w:rsidRDefault="00FE1AE5" w:rsidP="00E906AD">
      <w:pPr>
        <w:widowControl w:val="0"/>
        <w:tabs>
          <w:tab w:val="left" w:pos="3780"/>
        </w:tabs>
        <w:autoSpaceDE w:val="0"/>
        <w:autoSpaceDN w:val="0"/>
        <w:adjustRightInd w:val="0"/>
        <w:spacing w:line="240" w:lineRule="atLeast"/>
        <w:ind w:right="-93"/>
        <w:jc w:val="center"/>
        <w:rPr>
          <w:rFonts w:ascii="Arial" w:hAnsi="Arial" w:cs="Arial"/>
          <w:b/>
          <w:sz w:val="18"/>
          <w:szCs w:val="18"/>
        </w:rPr>
      </w:pPr>
      <w:r>
        <w:rPr>
          <w:rFonts w:ascii="Arial" w:hAnsi="Arial" w:cs="Arial"/>
          <w:sz w:val="18"/>
          <w:szCs w:val="18"/>
        </w:rPr>
        <w:t xml:space="preserve">Guadalajara, Jalisco., 27de noviembre </w:t>
      </w:r>
      <w:r w:rsidR="00E906AD">
        <w:rPr>
          <w:rFonts w:ascii="Arial" w:hAnsi="Arial" w:cs="Arial"/>
          <w:sz w:val="18"/>
          <w:szCs w:val="18"/>
        </w:rPr>
        <w:t>de 2014</w:t>
      </w:r>
    </w:p>
    <w:p w:rsidR="00E906AD" w:rsidRDefault="00E906AD" w:rsidP="00E906AD">
      <w:pPr>
        <w:widowControl w:val="0"/>
        <w:tabs>
          <w:tab w:val="left" w:pos="3780"/>
        </w:tabs>
        <w:autoSpaceDE w:val="0"/>
        <w:autoSpaceDN w:val="0"/>
        <w:adjustRightInd w:val="0"/>
        <w:spacing w:line="240" w:lineRule="atLeast"/>
        <w:ind w:right="-93"/>
        <w:jc w:val="center"/>
        <w:rPr>
          <w:rFonts w:ascii="Arial" w:hAnsi="Arial" w:cs="Arial"/>
          <w:sz w:val="18"/>
          <w:szCs w:val="18"/>
        </w:rPr>
      </w:pPr>
    </w:p>
    <w:p w:rsidR="00E906AD" w:rsidRDefault="00E906AD" w:rsidP="00E906AD">
      <w:pPr>
        <w:widowControl w:val="0"/>
        <w:tabs>
          <w:tab w:val="left" w:pos="3780"/>
        </w:tabs>
        <w:autoSpaceDE w:val="0"/>
        <w:autoSpaceDN w:val="0"/>
        <w:adjustRightInd w:val="0"/>
        <w:spacing w:line="240" w:lineRule="atLeast"/>
        <w:ind w:right="-93"/>
        <w:jc w:val="center"/>
        <w:rPr>
          <w:rFonts w:ascii="Arial" w:hAnsi="Arial" w:cs="Arial"/>
          <w:sz w:val="18"/>
          <w:szCs w:val="18"/>
        </w:rPr>
      </w:pPr>
    </w:p>
    <w:p w:rsidR="00E906AD" w:rsidRDefault="00E906AD" w:rsidP="00E906AD">
      <w:pPr>
        <w:widowControl w:val="0"/>
        <w:tabs>
          <w:tab w:val="left" w:pos="3780"/>
        </w:tabs>
        <w:autoSpaceDE w:val="0"/>
        <w:autoSpaceDN w:val="0"/>
        <w:adjustRightInd w:val="0"/>
        <w:spacing w:line="240" w:lineRule="atLeast"/>
        <w:ind w:right="-93"/>
        <w:jc w:val="center"/>
        <w:rPr>
          <w:rFonts w:ascii="Arial" w:hAnsi="Arial" w:cs="Arial"/>
          <w:sz w:val="18"/>
          <w:szCs w:val="18"/>
        </w:rPr>
      </w:pPr>
      <w:r>
        <w:rPr>
          <w:rFonts w:ascii="Arial" w:hAnsi="Arial" w:cs="Arial"/>
          <w:sz w:val="18"/>
          <w:szCs w:val="18"/>
        </w:rPr>
        <w:t>Diputado Presidente</w:t>
      </w:r>
    </w:p>
    <w:p w:rsidR="00E906AD" w:rsidRPr="007B4E1E" w:rsidRDefault="00E906AD" w:rsidP="00E906AD">
      <w:pPr>
        <w:widowControl w:val="0"/>
        <w:tabs>
          <w:tab w:val="left" w:pos="3780"/>
        </w:tabs>
        <w:autoSpaceDE w:val="0"/>
        <w:autoSpaceDN w:val="0"/>
        <w:adjustRightInd w:val="0"/>
        <w:spacing w:line="240" w:lineRule="atLeast"/>
        <w:ind w:right="-93"/>
        <w:jc w:val="center"/>
        <w:rPr>
          <w:rFonts w:ascii="Arial" w:hAnsi="Arial" w:cs="Arial"/>
          <w:b/>
          <w:sz w:val="20"/>
          <w:szCs w:val="20"/>
        </w:rPr>
      </w:pPr>
      <w:r w:rsidRPr="007B4E1E">
        <w:rPr>
          <w:rFonts w:ascii="Arial" w:hAnsi="Arial" w:cs="Arial"/>
          <w:b/>
          <w:sz w:val="20"/>
          <w:szCs w:val="20"/>
        </w:rPr>
        <w:t>JOSE TRINIDAD PADILLA LOPEZ</w:t>
      </w:r>
    </w:p>
    <w:p w:rsidR="00E906AD" w:rsidRDefault="00E906AD" w:rsidP="00E906AD">
      <w:pPr>
        <w:widowControl w:val="0"/>
        <w:tabs>
          <w:tab w:val="left" w:pos="3780"/>
        </w:tabs>
        <w:autoSpaceDE w:val="0"/>
        <w:autoSpaceDN w:val="0"/>
        <w:adjustRightInd w:val="0"/>
        <w:spacing w:line="240" w:lineRule="atLeast"/>
        <w:ind w:right="-93"/>
        <w:jc w:val="center"/>
        <w:rPr>
          <w:rFonts w:ascii="Arial" w:hAnsi="Arial" w:cs="Arial"/>
          <w:sz w:val="16"/>
          <w:szCs w:val="16"/>
        </w:rPr>
      </w:pPr>
      <w:r>
        <w:rPr>
          <w:rFonts w:ascii="Arial" w:hAnsi="Arial" w:cs="Arial"/>
          <w:sz w:val="16"/>
          <w:szCs w:val="16"/>
        </w:rPr>
        <w:t>(RUBRICA)</w:t>
      </w:r>
    </w:p>
    <w:p w:rsidR="00E906AD" w:rsidRDefault="00E906AD" w:rsidP="00E906AD">
      <w:pPr>
        <w:widowControl w:val="0"/>
        <w:tabs>
          <w:tab w:val="left" w:pos="3780"/>
        </w:tabs>
        <w:autoSpaceDE w:val="0"/>
        <w:autoSpaceDN w:val="0"/>
        <w:adjustRightInd w:val="0"/>
        <w:spacing w:line="240" w:lineRule="atLeast"/>
        <w:ind w:right="-93"/>
        <w:jc w:val="center"/>
        <w:rPr>
          <w:rFonts w:ascii="Arial" w:hAnsi="Arial" w:cs="Arial"/>
          <w:sz w:val="16"/>
          <w:szCs w:val="16"/>
        </w:rPr>
      </w:pPr>
    </w:p>
    <w:p w:rsidR="00E906AD" w:rsidRDefault="00E906AD" w:rsidP="00E906AD">
      <w:pPr>
        <w:widowControl w:val="0"/>
        <w:tabs>
          <w:tab w:val="left" w:pos="3780"/>
        </w:tabs>
        <w:autoSpaceDE w:val="0"/>
        <w:autoSpaceDN w:val="0"/>
        <w:adjustRightInd w:val="0"/>
        <w:spacing w:line="240" w:lineRule="atLeast"/>
        <w:ind w:right="-93"/>
        <w:jc w:val="left"/>
        <w:rPr>
          <w:rFonts w:ascii="Arial" w:hAnsi="Arial" w:cs="Arial"/>
          <w:sz w:val="16"/>
          <w:szCs w:val="16"/>
        </w:rPr>
      </w:pPr>
      <w:r>
        <w:rPr>
          <w:rFonts w:ascii="Arial" w:hAnsi="Arial" w:cs="Arial"/>
          <w:sz w:val="16"/>
          <w:szCs w:val="16"/>
        </w:rPr>
        <w:t xml:space="preserve">         Diputado Secretario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Diputada Secretaria</w:t>
      </w:r>
    </w:p>
    <w:p w:rsidR="00E906AD" w:rsidRDefault="00E906AD" w:rsidP="00E906AD">
      <w:pPr>
        <w:widowControl w:val="0"/>
        <w:tabs>
          <w:tab w:val="left" w:pos="3780"/>
        </w:tabs>
        <w:autoSpaceDE w:val="0"/>
        <w:autoSpaceDN w:val="0"/>
        <w:adjustRightInd w:val="0"/>
        <w:spacing w:line="240" w:lineRule="atLeast"/>
        <w:ind w:right="-93"/>
        <w:jc w:val="left"/>
        <w:rPr>
          <w:rFonts w:ascii="Arial" w:hAnsi="Arial" w:cs="Arial"/>
          <w:b/>
          <w:sz w:val="20"/>
          <w:szCs w:val="20"/>
        </w:rPr>
      </w:pPr>
      <w:r>
        <w:rPr>
          <w:rFonts w:ascii="Arial" w:hAnsi="Arial" w:cs="Arial"/>
          <w:b/>
          <w:sz w:val="20"/>
          <w:szCs w:val="20"/>
        </w:rPr>
        <w:t>J. JESUS PALOS VACA</w:t>
      </w:r>
      <w:r>
        <w:rPr>
          <w:rFonts w:ascii="Arial" w:hAnsi="Arial" w:cs="Arial"/>
          <w:b/>
          <w:sz w:val="20"/>
          <w:szCs w:val="20"/>
        </w:rPr>
        <w:tab/>
      </w:r>
      <w:r>
        <w:rPr>
          <w:rFonts w:ascii="Arial" w:hAnsi="Arial" w:cs="Arial"/>
          <w:b/>
          <w:sz w:val="20"/>
          <w:szCs w:val="20"/>
        </w:rPr>
        <w:tab/>
        <w:t xml:space="preserve">              MARIANA ARAMBULA MELENDEZ </w:t>
      </w:r>
      <w:r>
        <w:rPr>
          <w:rFonts w:ascii="Arial" w:hAnsi="Arial" w:cs="Arial"/>
          <w:sz w:val="20"/>
          <w:szCs w:val="20"/>
        </w:rPr>
        <w:t>(</w:t>
      </w:r>
      <w:r>
        <w:rPr>
          <w:rFonts w:ascii="Arial" w:hAnsi="Arial" w:cs="Arial"/>
          <w:sz w:val="16"/>
          <w:szCs w:val="16"/>
        </w:rPr>
        <w:t>RUBRICA)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(RUBRICA)</w:t>
      </w:r>
    </w:p>
    <w:p w:rsidR="00E906AD" w:rsidRDefault="00E906AD" w:rsidP="00E906AD">
      <w:pPr>
        <w:widowControl w:val="0"/>
        <w:tabs>
          <w:tab w:val="left" w:pos="3780"/>
        </w:tabs>
        <w:autoSpaceDE w:val="0"/>
        <w:autoSpaceDN w:val="0"/>
        <w:adjustRightInd w:val="0"/>
        <w:spacing w:line="240" w:lineRule="atLeast"/>
        <w:ind w:right="-93"/>
        <w:rPr>
          <w:rFonts w:ascii="Arial" w:hAnsi="Arial" w:cs="Arial"/>
          <w:sz w:val="16"/>
          <w:szCs w:val="16"/>
        </w:rPr>
      </w:pPr>
    </w:p>
    <w:p w:rsidR="00424899" w:rsidRDefault="00424899" w:rsidP="00E906AD">
      <w:pPr>
        <w:widowControl w:val="0"/>
        <w:tabs>
          <w:tab w:val="left" w:pos="3780"/>
        </w:tabs>
        <w:autoSpaceDE w:val="0"/>
        <w:autoSpaceDN w:val="0"/>
        <w:adjustRightInd w:val="0"/>
        <w:spacing w:line="240" w:lineRule="atLeast"/>
        <w:ind w:right="-93"/>
        <w:rPr>
          <w:rFonts w:ascii="Arial" w:hAnsi="Arial" w:cs="Arial"/>
          <w:sz w:val="16"/>
          <w:szCs w:val="16"/>
        </w:rPr>
      </w:pPr>
    </w:p>
    <w:p w:rsidR="00E906AD" w:rsidRDefault="00E906AD" w:rsidP="00E906AD">
      <w:pPr>
        <w:widowControl w:val="0"/>
        <w:tabs>
          <w:tab w:val="left" w:pos="3780"/>
        </w:tabs>
        <w:autoSpaceDE w:val="0"/>
        <w:autoSpaceDN w:val="0"/>
        <w:adjustRightInd w:val="0"/>
        <w:ind w:right="-91"/>
        <w:rPr>
          <w:rFonts w:ascii="Arial" w:hAnsi="Arial" w:cs="Arial"/>
          <w:sz w:val="16"/>
          <w:szCs w:val="16"/>
        </w:rPr>
      </w:pPr>
      <w:r>
        <w:rPr>
          <w:rFonts w:ascii="Arial" w:hAnsi="Arial" w:cs="Arial"/>
          <w:sz w:val="16"/>
          <w:szCs w:val="16"/>
        </w:rPr>
        <w:t>PROM</w:t>
      </w:r>
      <w:r w:rsidR="00FE1AE5">
        <w:rPr>
          <w:rFonts w:ascii="Arial" w:hAnsi="Arial" w:cs="Arial"/>
          <w:sz w:val="16"/>
          <w:szCs w:val="16"/>
        </w:rPr>
        <w:t>ULGACION  DEL DECRETO  25185</w:t>
      </w:r>
      <w:r>
        <w:rPr>
          <w:rFonts w:ascii="Arial" w:hAnsi="Arial" w:cs="Arial"/>
          <w:sz w:val="16"/>
          <w:szCs w:val="16"/>
        </w:rPr>
        <w:t xml:space="preserve">/LX/2014, MEDIANTE EL CUAL SE APRUEBA LA LEY DE </w:t>
      </w:r>
      <w:r w:rsidR="00963568">
        <w:rPr>
          <w:rFonts w:ascii="Arial" w:hAnsi="Arial" w:cs="Arial"/>
          <w:sz w:val="16"/>
          <w:szCs w:val="16"/>
        </w:rPr>
        <w:t>INGRESOS DEL MUNICIPIO DE COCULA</w:t>
      </w:r>
      <w:r>
        <w:rPr>
          <w:rFonts w:ascii="Arial" w:hAnsi="Arial" w:cs="Arial"/>
          <w:sz w:val="16"/>
          <w:szCs w:val="16"/>
        </w:rPr>
        <w:t>, JALISCO, PARA EL EJERCICIO FISCAL 2015; APROBADO POR EL CONGRESO DEL ESTADO DE JALISCO, EN SESION DEL</w:t>
      </w:r>
      <w:r w:rsidR="00FE1AE5">
        <w:rPr>
          <w:rFonts w:ascii="Arial" w:hAnsi="Arial" w:cs="Arial"/>
          <w:sz w:val="16"/>
          <w:szCs w:val="16"/>
        </w:rPr>
        <w:t xml:space="preserve"> 27 DE NOVIEMBRE DE 2014.</w:t>
      </w:r>
      <w:r>
        <w:rPr>
          <w:rFonts w:ascii="Arial" w:hAnsi="Arial" w:cs="Arial"/>
          <w:sz w:val="16"/>
          <w:szCs w:val="16"/>
        </w:rPr>
        <w:t xml:space="preserve">          </w:t>
      </w:r>
    </w:p>
    <w:p w:rsidR="00E906AD" w:rsidRDefault="00E906AD" w:rsidP="00E906AD">
      <w:pPr>
        <w:widowControl w:val="0"/>
        <w:tabs>
          <w:tab w:val="left" w:pos="3780"/>
        </w:tabs>
        <w:autoSpaceDE w:val="0"/>
        <w:autoSpaceDN w:val="0"/>
        <w:adjustRightInd w:val="0"/>
        <w:ind w:right="-91"/>
        <w:rPr>
          <w:rFonts w:ascii="Arial" w:hAnsi="Arial" w:cs="Arial"/>
          <w:sz w:val="20"/>
          <w:szCs w:val="20"/>
        </w:rPr>
      </w:pPr>
    </w:p>
    <w:p w:rsidR="00E906AD" w:rsidRDefault="00E906AD" w:rsidP="00E906AD">
      <w:pPr>
        <w:widowControl w:val="0"/>
        <w:tabs>
          <w:tab w:val="left" w:pos="3780"/>
        </w:tabs>
        <w:autoSpaceDE w:val="0"/>
        <w:autoSpaceDN w:val="0"/>
        <w:adjustRightInd w:val="0"/>
        <w:ind w:right="-91"/>
        <w:rPr>
          <w:rFonts w:ascii="Arial" w:hAnsi="Arial" w:cs="Arial"/>
          <w:sz w:val="20"/>
          <w:szCs w:val="20"/>
        </w:rPr>
      </w:pPr>
    </w:p>
    <w:p w:rsidR="00E906AD" w:rsidRDefault="00E906AD" w:rsidP="00E906AD">
      <w:pPr>
        <w:widowControl w:val="0"/>
        <w:tabs>
          <w:tab w:val="left" w:pos="3780"/>
        </w:tabs>
        <w:autoSpaceDE w:val="0"/>
        <w:autoSpaceDN w:val="0"/>
        <w:adjustRightInd w:val="0"/>
        <w:spacing w:line="240" w:lineRule="atLeast"/>
        <w:ind w:right="-93"/>
        <w:jc w:val="center"/>
        <w:rPr>
          <w:rFonts w:ascii="Arial" w:hAnsi="Arial" w:cs="Arial"/>
          <w:sz w:val="20"/>
          <w:szCs w:val="20"/>
        </w:rPr>
      </w:pPr>
      <w:r>
        <w:rPr>
          <w:rFonts w:ascii="Arial" w:hAnsi="Arial" w:cs="Arial"/>
          <w:sz w:val="20"/>
          <w:szCs w:val="20"/>
        </w:rPr>
        <w:t>El Gobernador del Estado</w:t>
      </w:r>
    </w:p>
    <w:p w:rsidR="00E906AD" w:rsidRDefault="00E906AD" w:rsidP="00E906AD">
      <w:pPr>
        <w:widowControl w:val="0"/>
        <w:tabs>
          <w:tab w:val="left" w:pos="3780"/>
        </w:tabs>
        <w:autoSpaceDE w:val="0"/>
        <w:autoSpaceDN w:val="0"/>
        <w:adjustRightInd w:val="0"/>
        <w:spacing w:line="240" w:lineRule="atLeast"/>
        <w:ind w:right="-93"/>
        <w:jc w:val="center"/>
        <w:rPr>
          <w:rFonts w:ascii="Arial" w:hAnsi="Arial" w:cs="Arial"/>
          <w:b/>
          <w:sz w:val="20"/>
          <w:szCs w:val="20"/>
        </w:rPr>
      </w:pPr>
      <w:r>
        <w:rPr>
          <w:rFonts w:ascii="Arial" w:hAnsi="Arial" w:cs="Arial"/>
          <w:b/>
          <w:sz w:val="20"/>
          <w:szCs w:val="20"/>
        </w:rPr>
        <w:t>JORGE ARISTOTELES SANDOVAL DIAZ</w:t>
      </w:r>
    </w:p>
    <w:p w:rsidR="00E906AD" w:rsidRDefault="00E906AD" w:rsidP="00E906AD">
      <w:pPr>
        <w:widowControl w:val="0"/>
        <w:tabs>
          <w:tab w:val="left" w:pos="3780"/>
        </w:tabs>
        <w:autoSpaceDE w:val="0"/>
        <w:autoSpaceDN w:val="0"/>
        <w:adjustRightInd w:val="0"/>
        <w:spacing w:line="240" w:lineRule="atLeast"/>
        <w:ind w:right="-93"/>
        <w:jc w:val="center"/>
        <w:rPr>
          <w:rFonts w:ascii="Arial" w:hAnsi="Arial" w:cs="Arial"/>
          <w:sz w:val="16"/>
          <w:szCs w:val="16"/>
        </w:rPr>
      </w:pPr>
      <w:r>
        <w:rPr>
          <w:rFonts w:ascii="Arial" w:hAnsi="Arial" w:cs="Arial"/>
          <w:sz w:val="16"/>
          <w:szCs w:val="16"/>
        </w:rPr>
        <w:t>(RUBRICA)</w:t>
      </w:r>
    </w:p>
    <w:p w:rsidR="00E906AD" w:rsidRDefault="00E906AD" w:rsidP="00E906AD">
      <w:pPr>
        <w:widowControl w:val="0"/>
        <w:tabs>
          <w:tab w:val="left" w:pos="3780"/>
        </w:tabs>
        <w:autoSpaceDE w:val="0"/>
        <w:autoSpaceDN w:val="0"/>
        <w:adjustRightInd w:val="0"/>
        <w:spacing w:line="240" w:lineRule="atLeast"/>
        <w:ind w:right="-93"/>
        <w:rPr>
          <w:rFonts w:ascii="Arial" w:hAnsi="Arial" w:cs="Arial"/>
          <w:sz w:val="16"/>
          <w:szCs w:val="16"/>
        </w:rPr>
      </w:pPr>
    </w:p>
    <w:p w:rsidR="00E906AD" w:rsidRDefault="00E906AD" w:rsidP="00E906AD">
      <w:pPr>
        <w:widowControl w:val="0"/>
        <w:tabs>
          <w:tab w:val="left" w:pos="3780"/>
        </w:tabs>
        <w:autoSpaceDE w:val="0"/>
        <w:autoSpaceDN w:val="0"/>
        <w:adjustRightInd w:val="0"/>
        <w:spacing w:line="240" w:lineRule="atLeast"/>
        <w:ind w:right="-93"/>
        <w:rPr>
          <w:rFonts w:ascii="Arial" w:hAnsi="Arial" w:cs="Arial"/>
          <w:sz w:val="16"/>
          <w:szCs w:val="16"/>
        </w:rPr>
      </w:pPr>
    </w:p>
    <w:p w:rsidR="00E906AD" w:rsidRDefault="00E906AD" w:rsidP="00E906AD">
      <w:pPr>
        <w:widowControl w:val="0"/>
        <w:tabs>
          <w:tab w:val="left" w:pos="3780"/>
        </w:tabs>
        <w:autoSpaceDE w:val="0"/>
        <w:autoSpaceDN w:val="0"/>
        <w:adjustRightInd w:val="0"/>
        <w:spacing w:line="240" w:lineRule="atLeast"/>
        <w:ind w:right="-93"/>
        <w:jc w:val="center"/>
        <w:rPr>
          <w:rFonts w:ascii="Arial" w:hAnsi="Arial" w:cs="Arial"/>
          <w:sz w:val="20"/>
          <w:szCs w:val="20"/>
        </w:rPr>
      </w:pPr>
      <w:r>
        <w:rPr>
          <w:rFonts w:ascii="Arial" w:hAnsi="Arial" w:cs="Arial"/>
          <w:sz w:val="20"/>
          <w:szCs w:val="20"/>
        </w:rPr>
        <w:t>El  Secretario General de Gobierno</w:t>
      </w:r>
    </w:p>
    <w:p w:rsidR="00E906AD" w:rsidRDefault="00E906AD" w:rsidP="00E906AD">
      <w:pPr>
        <w:widowControl w:val="0"/>
        <w:tabs>
          <w:tab w:val="left" w:pos="3780"/>
        </w:tabs>
        <w:autoSpaceDE w:val="0"/>
        <w:autoSpaceDN w:val="0"/>
        <w:adjustRightInd w:val="0"/>
        <w:spacing w:line="240" w:lineRule="atLeast"/>
        <w:ind w:right="-93"/>
        <w:jc w:val="center"/>
        <w:rPr>
          <w:rFonts w:ascii="Arial" w:hAnsi="Arial" w:cs="Arial"/>
          <w:b/>
          <w:sz w:val="20"/>
          <w:szCs w:val="20"/>
        </w:rPr>
      </w:pPr>
      <w:r>
        <w:rPr>
          <w:rFonts w:ascii="Arial" w:hAnsi="Arial" w:cs="Arial"/>
          <w:b/>
          <w:sz w:val="20"/>
          <w:szCs w:val="20"/>
        </w:rPr>
        <w:t>ROBERTO LOPEZ LARA</w:t>
      </w:r>
    </w:p>
    <w:p w:rsidR="00E906AD" w:rsidRDefault="00E906AD" w:rsidP="00E906AD">
      <w:pPr>
        <w:pStyle w:val="Sinespaciado5"/>
        <w:tabs>
          <w:tab w:val="left" w:pos="7371"/>
        </w:tabs>
        <w:rPr>
          <w:rFonts w:ascii="Arial" w:hAnsi="Arial" w:cs="Arial"/>
          <w:sz w:val="24"/>
          <w:szCs w:val="24"/>
        </w:rPr>
      </w:pPr>
      <w:r>
        <w:rPr>
          <w:rFonts w:ascii="Arial" w:hAnsi="Arial" w:cs="Arial"/>
          <w:sz w:val="16"/>
          <w:szCs w:val="16"/>
        </w:rPr>
        <w:t xml:space="preserve">                                                                                     (RUBRICA)</w:t>
      </w:r>
    </w:p>
    <w:p w:rsidR="00E906AD" w:rsidRDefault="00E906AD" w:rsidP="00E906AD">
      <w:pPr>
        <w:rPr>
          <w:rFonts w:ascii="Arial" w:hAnsi="Arial" w:cs="Arial"/>
          <w:b/>
          <w:sz w:val="20"/>
          <w:szCs w:val="20"/>
        </w:rPr>
      </w:pPr>
    </w:p>
    <w:p w:rsidR="00E906AD" w:rsidRDefault="00E906AD" w:rsidP="00E906AD">
      <w:pPr>
        <w:rPr>
          <w:rFonts w:ascii="Arial" w:hAnsi="Arial" w:cs="Arial"/>
          <w:b/>
          <w:sz w:val="20"/>
          <w:szCs w:val="20"/>
        </w:rPr>
      </w:pPr>
    </w:p>
    <w:p w:rsidR="00536B61" w:rsidRDefault="00536B61" w:rsidP="00536B61">
      <w:pPr>
        <w:ind w:right="-93"/>
        <w:rPr>
          <w:sz w:val="18"/>
          <w:szCs w:val="18"/>
        </w:rPr>
      </w:pPr>
      <w:r>
        <w:rPr>
          <w:sz w:val="18"/>
          <w:szCs w:val="18"/>
        </w:rPr>
        <w:t>Ley de ingresos de Cocula Jal., 2015-. Diciembre 13 de 2014, Secc. XXVII.</w:t>
      </w:r>
    </w:p>
    <w:p w:rsidR="00536B61" w:rsidRDefault="00536B61" w:rsidP="00536B61">
      <w:pPr>
        <w:rPr>
          <w:rFonts w:ascii="Cambria" w:hAnsi="Cambria" w:cs="Cambria"/>
          <w:color w:val="000000"/>
          <w:sz w:val="24"/>
          <w:szCs w:val="24"/>
        </w:rPr>
      </w:pPr>
    </w:p>
    <w:p w:rsidR="00536B61" w:rsidRDefault="00536B61" w:rsidP="00536B61">
      <w:pPr>
        <w:ind w:right="-93"/>
        <w:rPr>
          <w:rFonts w:ascii="Arial" w:hAnsi="Arial" w:cs="Arial"/>
          <w:sz w:val="24"/>
          <w:szCs w:val="24"/>
          <w:lang w:val="es-ES"/>
        </w:rPr>
      </w:pPr>
    </w:p>
    <w:p w:rsidR="00E906AD" w:rsidRDefault="00E906AD" w:rsidP="00E906AD">
      <w:pPr>
        <w:spacing w:line="360" w:lineRule="auto"/>
        <w:ind w:right="-93"/>
        <w:rPr>
          <w:rFonts w:ascii="Arial" w:hAnsi="Arial" w:cs="Arial"/>
          <w:sz w:val="24"/>
          <w:szCs w:val="24"/>
          <w:lang w:val="es-ES_tradnl"/>
        </w:rPr>
      </w:pPr>
    </w:p>
    <w:p w:rsidR="00D5023F" w:rsidRPr="00721907" w:rsidRDefault="00D5023F" w:rsidP="00D5023F">
      <w:pPr>
        <w:rPr>
          <w:rFonts w:ascii="Arial" w:hAnsi="Arial" w:cs="Arial"/>
        </w:rPr>
      </w:pPr>
    </w:p>
    <w:sectPr w:rsidR="00D5023F" w:rsidRPr="00721907" w:rsidSect="003867A1">
      <w:footerReference w:type="default" r:id="rId8"/>
      <w:pgSz w:w="12240" w:h="15840" w:code="1"/>
      <w:pgMar w:top="1134" w:right="851" w:bottom="1134" w:left="3119"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F6" w:rsidRDefault="006D5AF6" w:rsidP="004E0DE2">
      <w:r>
        <w:separator/>
      </w:r>
    </w:p>
  </w:endnote>
  <w:endnote w:type="continuationSeparator" w:id="0">
    <w:p w:rsidR="006D5AF6" w:rsidRDefault="006D5AF6" w:rsidP="004E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agLight">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entury Gothic">
    <w:charset w:val="00"/>
    <w:family w:val="swiss"/>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roman"/>
    <w:notTrueType/>
    <w:pitch w:val="default"/>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38" w:rsidRDefault="003B1738" w:rsidP="00DA2E2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F6" w:rsidRDefault="006D5AF6" w:rsidP="004E0DE2">
      <w:r>
        <w:separator/>
      </w:r>
    </w:p>
  </w:footnote>
  <w:footnote w:type="continuationSeparator" w:id="0">
    <w:p w:rsidR="006D5AF6" w:rsidRDefault="006D5AF6" w:rsidP="004E0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71A5"/>
    <w:multiLevelType w:val="hybridMultilevel"/>
    <w:tmpl w:val="34621DE6"/>
    <w:lvl w:ilvl="0" w:tplc="2F3429D6">
      <w:start w:val="1"/>
      <w:numFmt w:val="lowerLetter"/>
      <w:lvlText w:val="%1)"/>
      <w:lvlJc w:val="left"/>
      <w:pPr>
        <w:tabs>
          <w:tab w:val="num" w:pos="360"/>
        </w:tabs>
        <w:ind w:left="360" w:hanging="360"/>
      </w:pPr>
      <w:rPr>
        <w:rFonts w:cs="Times New Roman" w:hint="default"/>
      </w:rPr>
    </w:lvl>
    <w:lvl w:ilvl="1" w:tplc="080A0019">
      <w:start w:val="1"/>
      <w:numFmt w:val="lowerLetter"/>
      <w:lvlText w:val="%2."/>
      <w:lvlJc w:val="left"/>
      <w:pPr>
        <w:tabs>
          <w:tab w:val="num" w:pos="24"/>
        </w:tabs>
        <w:ind w:left="24" w:hanging="360"/>
      </w:pPr>
      <w:rPr>
        <w:rFonts w:cs="Times New Roman"/>
      </w:rPr>
    </w:lvl>
    <w:lvl w:ilvl="2" w:tplc="080A001B">
      <w:start w:val="1"/>
      <w:numFmt w:val="lowerRoman"/>
      <w:lvlText w:val="%3."/>
      <w:lvlJc w:val="right"/>
      <w:pPr>
        <w:tabs>
          <w:tab w:val="num" w:pos="744"/>
        </w:tabs>
        <w:ind w:left="744" w:hanging="180"/>
      </w:pPr>
      <w:rPr>
        <w:rFonts w:cs="Times New Roman"/>
      </w:rPr>
    </w:lvl>
    <w:lvl w:ilvl="3" w:tplc="080A000F">
      <w:start w:val="1"/>
      <w:numFmt w:val="decimal"/>
      <w:lvlText w:val="%4."/>
      <w:lvlJc w:val="left"/>
      <w:pPr>
        <w:tabs>
          <w:tab w:val="num" w:pos="1464"/>
        </w:tabs>
        <w:ind w:left="1464" w:hanging="360"/>
      </w:pPr>
      <w:rPr>
        <w:rFonts w:cs="Times New Roman"/>
      </w:rPr>
    </w:lvl>
    <w:lvl w:ilvl="4" w:tplc="080A0019">
      <w:start w:val="1"/>
      <w:numFmt w:val="lowerLetter"/>
      <w:lvlText w:val="%5."/>
      <w:lvlJc w:val="left"/>
      <w:pPr>
        <w:tabs>
          <w:tab w:val="num" w:pos="2184"/>
        </w:tabs>
        <w:ind w:left="2184" w:hanging="360"/>
      </w:pPr>
      <w:rPr>
        <w:rFonts w:cs="Times New Roman"/>
      </w:rPr>
    </w:lvl>
    <w:lvl w:ilvl="5" w:tplc="080A001B">
      <w:start w:val="1"/>
      <w:numFmt w:val="lowerRoman"/>
      <w:lvlText w:val="%6."/>
      <w:lvlJc w:val="right"/>
      <w:pPr>
        <w:tabs>
          <w:tab w:val="num" w:pos="2904"/>
        </w:tabs>
        <w:ind w:left="2904" w:hanging="180"/>
      </w:pPr>
      <w:rPr>
        <w:rFonts w:cs="Times New Roman"/>
      </w:rPr>
    </w:lvl>
    <w:lvl w:ilvl="6" w:tplc="080A000F">
      <w:start w:val="1"/>
      <w:numFmt w:val="decimal"/>
      <w:lvlText w:val="%7."/>
      <w:lvlJc w:val="left"/>
      <w:pPr>
        <w:tabs>
          <w:tab w:val="num" w:pos="3624"/>
        </w:tabs>
        <w:ind w:left="3624" w:hanging="360"/>
      </w:pPr>
      <w:rPr>
        <w:rFonts w:cs="Times New Roman"/>
      </w:rPr>
    </w:lvl>
    <w:lvl w:ilvl="7" w:tplc="080A0019">
      <w:start w:val="1"/>
      <w:numFmt w:val="lowerLetter"/>
      <w:lvlText w:val="%8."/>
      <w:lvlJc w:val="left"/>
      <w:pPr>
        <w:tabs>
          <w:tab w:val="num" w:pos="4344"/>
        </w:tabs>
        <w:ind w:left="4344" w:hanging="360"/>
      </w:pPr>
      <w:rPr>
        <w:rFonts w:cs="Times New Roman"/>
      </w:rPr>
    </w:lvl>
    <w:lvl w:ilvl="8" w:tplc="080A001B">
      <w:start w:val="1"/>
      <w:numFmt w:val="lowerRoman"/>
      <w:lvlText w:val="%9."/>
      <w:lvlJc w:val="right"/>
      <w:pPr>
        <w:tabs>
          <w:tab w:val="num" w:pos="5064"/>
        </w:tabs>
        <w:ind w:left="5064" w:hanging="180"/>
      </w:pPr>
      <w:rPr>
        <w:rFonts w:cs="Times New Roman"/>
      </w:rPr>
    </w:lvl>
  </w:abstractNum>
  <w:abstractNum w:abstractNumId="1">
    <w:nsid w:val="10751331"/>
    <w:multiLevelType w:val="hybridMultilevel"/>
    <w:tmpl w:val="C39CE97C"/>
    <w:lvl w:ilvl="0" w:tplc="D716E608">
      <w:start w:val="1"/>
      <w:numFmt w:val="decimal"/>
      <w:lvlText w:val="%1."/>
      <w:lvlJc w:val="left"/>
      <w:pPr>
        <w:tabs>
          <w:tab w:val="num" w:pos="360"/>
        </w:tabs>
        <w:ind w:left="360" w:hanging="360"/>
      </w:pPr>
      <w:rPr>
        <w:rFonts w:cs="Times New Roman" w:hint="default"/>
      </w:rPr>
    </w:lvl>
    <w:lvl w:ilvl="1" w:tplc="2F3429D6">
      <w:start w:val="1"/>
      <w:numFmt w:val="lowerLetter"/>
      <w:lvlText w:val="%2)"/>
      <w:lvlJc w:val="left"/>
      <w:pPr>
        <w:tabs>
          <w:tab w:val="num" w:pos="-684"/>
        </w:tabs>
        <w:ind w:left="-684" w:hanging="360"/>
      </w:pPr>
      <w:rPr>
        <w:rFonts w:cs="Times New Roman" w:hint="default"/>
      </w:rPr>
    </w:lvl>
    <w:lvl w:ilvl="2" w:tplc="080A001B">
      <w:start w:val="1"/>
      <w:numFmt w:val="lowerRoman"/>
      <w:lvlText w:val="%3."/>
      <w:lvlJc w:val="right"/>
      <w:pPr>
        <w:tabs>
          <w:tab w:val="num" w:pos="36"/>
        </w:tabs>
        <w:ind w:left="36" w:hanging="180"/>
      </w:pPr>
      <w:rPr>
        <w:rFonts w:cs="Times New Roman"/>
      </w:rPr>
    </w:lvl>
    <w:lvl w:ilvl="3" w:tplc="2F3429D6">
      <w:start w:val="1"/>
      <w:numFmt w:val="lowerLetter"/>
      <w:lvlText w:val="%4)"/>
      <w:lvlJc w:val="left"/>
      <w:pPr>
        <w:tabs>
          <w:tab w:val="num" w:pos="756"/>
        </w:tabs>
        <w:ind w:left="756" w:hanging="360"/>
      </w:pPr>
      <w:rPr>
        <w:rFonts w:cs="Times New Roman" w:hint="default"/>
      </w:rPr>
    </w:lvl>
    <w:lvl w:ilvl="4" w:tplc="080A0019">
      <w:start w:val="1"/>
      <w:numFmt w:val="lowerLetter"/>
      <w:lvlText w:val="%5."/>
      <w:lvlJc w:val="left"/>
      <w:pPr>
        <w:tabs>
          <w:tab w:val="num" w:pos="1476"/>
        </w:tabs>
        <w:ind w:left="1476" w:hanging="360"/>
      </w:pPr>
      <w:rPr>
        <w:rFonts w:cs="Times New Roman"/>
      </w:rPr>
    </w:lvl>
    <w:lvl w:ilvl="5" w:tplc="080A001B">
      <w:start w:val="1"/>
      <w:numFmt w:val="lowerRoman"/>
      <w:lvlText w:val="%6."/>
      <w:lvlJc w:val="right"/>
      <w:pPr>
        <w:tabs>
          <w:tab w:val="num" w:pos="2196"/>
        </w:tabs>
        <w:ind w:left="2196" w:hanging="180"/>
      </w:pPr>
      <w:rPr>
        <w:rFonts w:cs="Times New Roman"/>
      </w:rPr>
    </w:lvl>
    <w:lvl w:ilvl="6" w:tplc="080A000F">
      <w:start w:val="1"/>
      <w:numFmt w:val="decimal"/>
      <w:lvlText w:val="%7."/>
      <w:lvlJc w:val="left"/>
      <w:pPr>
        <w:tabs>
          <w:tab w:val="num" w:pos="2916"/>
        </w:tabs>
        <w:ind w:left="2916" w:hanging="360"/>
      </w:pPr>
      <w:rPr>
        <w:rFonts w:cs="Times New Roman"/>
      </w:rPr>
    </w:lvl>
    <w:lvl w:ilvl="7" w:tplc="080A0019">
      <w:start w:val="1"/>
      <w:numFmt w:val="lowerLetter"/>
      <w:lvlText w:val="%8."/>
      <w:lvlJc w:val="left"/>
      <w:pPr>
        <w:tabs>
          <w:tab w:val="num" w:pos="3636"/>
        </w:tabs>
        <w:ind w:left="3636" w:hanging="360"/>
      </w:pPr>
      <w:rPr>
        <w:rFonts w:cs="Times New Roman"/>
      </w:rPr>
    </w:lvl>
    <w:lvl w:ilvl="8" w:tplc="080A001B">
      <w:start w:val="1"/>
      <w:numFmt w:val="lowerRoman"/>
      <w:lvlText w:val="%9."/>
      <w:lvlJc w:val="right"/>
      <w:pPr>
        <w:tabs>
          <w:tab w:val="num" w:pos="4356"/>
        </w:tabs>
        <w:ind w:left="4356" w:hanging="180"/>
      </w:pPr>
      <w:rPr>
        <w:rFonts w:cs="Times New Roman"/>
      </w:rPr>
    </w:lvl>
  </w:abstractNum>
  <w:abstractNum w:abstractNumId="2">
    <w:nsid w:val="17C8092F"/>
    <w:multiLevelType w:val="multilevel"/>
    <w:tmpl w:val="55946C74"/>
    <w:styleLink w:val="Reglamentos"/>
    <w:lvl w:ilvl="0">
      <w:start w:val="1"/>
      <w:numFmt w:val="decimal"/>
      <w:lvlText w:val="Artículo %1."/>
      <w:lvlJc w:val="left"/>
      <w:pPr>
        <w:ind w:left="360" w:hanging="360"/>
      </w:pPr>
      <w:rPr>
        <w:rFonts w:ascii="VagLight" w:hAnsi="VagLight" w:cs="VagLight" w:hint="default"/>
        <w:b w:val="0"/>
        <w:bCs w:val="0"/>
        <w:i w:val="0"/>
        <w:iCs w:val="0"/>
        <w:sz w:val="16"/>
        <w:szCs w:val="16"/>
      </w:rPr>
    </w:lvl>
    <w:lvl w:ilvl="1">
      <w:start w:val="1"/>
      <w:numFmt w:val="upperRoman"/>
      <w:lvlText w:val="%2."/>
      <w:lvlJc w:val="left"/>
      <w:pPr>
        <w:ind w:left="720" w:hanging="360"/>
      </w:pPr>
      <w:rPr>
        <w:rFonts w:ascii="VagLight" w:hAnsi="VagLight" w:cs="VagLight" w:hint="default"/>
        <w:b w:val="0"/>
        <w:bCs w:val="0"/>
        <w:i w:val="0"/>
        <w:iCs w:val="0"/>
        <w:sz w:val="16"/>
        <w:szCs w:val="16"/>
      </w:rPr>
    </w:lvl>
    <w:lvl w:ilvl="2">
      <w:start w:val="1"/>
      <w:numFmt w:val="lowerLetter"/>
      <w:lvlText w:val="%3)"/>
      <w:lvlJc w:val="left"/>
      <w:pPr>
        <w:ind w:left="1080" w:hanging="360"/>
      </w:pPr>
      <w:rPr>
        <w:rFonts w:ascii="VagLight" w:hAnsi="VagLight" w:cs="VagLight" w:hint="default"/>
        <w:b w:val="0"/>
        <w:bCs w:val="0"/>
        <w:i w:val="0"/>
        <w:iCs w:val="0"/>
        <w:sz w:val="16"/>
        <w:szCs w:val="16"/>
      </w:rPr>
    </w:lvl>
    <w:lvl w:ilvl="3">
      <w:start w:val="1"/>
      <w:numFmt w:val="decimal"/>
      <w:lvlText w:val="%4."/>
      <w:lvlJc w:val="left"/>
      <w:pPr>
        <w:ind w:left="1440" w:hanging="360"/>
      </w:pPr>
      <w:rPr>
        <w:rFonts w:ascii="VagLight" w:hAnsi="VagLight" w:cs="VagLight" w:hint="default"/>
        <w:b w:val="0"/>
        <w:bCs w:val="0"/>
        <w:i w:val="0"/>
        <w:iCs w:val="0"/>
        <w:sz w:val="16"/>
        <w:szCs w:val="16"/>
      </w:rPr>
    </w:lvl>
    <w:lvl w:ilvl="4">
      <w:start w:val="1"/>
      <w:numFmt w:val="lowerLetter"/>
      <w:lvlText w:val="%4%5."/>
      <w:lvlJc w:val="left"/>
      <w:pPr>
        <w:ind w:left="1800" w:hanging="360"/>
      </w:pPr>
      <w:rPr>
        <w:rFonts w:ascii="VagLight" w:hAnsi="VagLight" w:cs="VagLight" w:hint="default"/>
        <w:b w:val="0"/>
        <w:bCs w:val="0"/>
        <w:i w:val="0"/>
        <w:iCs w:val="0"/>
        <w:sz w:val="16"/>
        <w:szCs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543172"/>
    <w:multiLevelType w:val="hybridMultilevel"/>
    <w:tmpl w:val="D8FCDEA4"/>
    <w:lvl w:ilvl="0" w:tplc="478AE75A">
      <w:start w:val="1"/>
      <w:numFmt w:val="upperRoman"/>
      <w:lvlText w:val="%1."/>
      <w:lvlJc w:val="left"/>
      <w:pPr>
        <w:tabs>
          <w:tab w:val="num" w:pos="680"/>
        </w:tabs>
        <w:ind w:left="680" w:hanging="68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4">
    <w:nsid w:val="1F00093A"/>
    <w:multiLevelType w:val="hybridMultilevel"/>
    <w:tmpl w:val="C9008E46"/>
    <w:lvl w:ilvl="0" w:tplc="080A0017">
      <w:start w:val="1"/>
      <w:numFmt w:val="lowerLetter"/>
      <w:lvlText w:val="%1)"/>
      <w:lvlJc w:val="left"/>
      <w:pPr>
        <w:ind w:left="12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A855F3"/>
    <w:multiLevelType w:val="hybridMultilevel"/>
    <w:tmpl w:val="0E8C8302"/>
    <w:lvl w:ilvl="0" w:tplc="78827712">
      <w:start w:val="1"/>
      <w:numFmt w:val="upperRoman"/>
      <w:lvlText w:val="%1."/>
      <w:lvlJc w:val="right"/>
      <w:pPr>
        <w:tabs>
          <w:tab w:val="num" w:pos="720"/>
        </w:tabs>
        <w:ind w:left="720" w:hanging="18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273D1589"/>
    <w:multiLevelType w:val="hybridMultilevel"/>
    <w:tmpl w:val="2FF4ED60"/>
    <w:lvl w:ilvl="0" w:tplc="00E25A22">
      <w:start w:val="1"/>
      <w:numFmt w:val="lowerLetter"/>
      <w:lvlText w:val="%1)"/>
      <w:lvlJc w:val="left"/>
      <w:pPr>
        <w:tabs>
          <w:tab w:val="num" w:pos="1068"/>
        </w:tabs>
        <w:ind w:left="1068" w:hanging="360"/>
      </w:pPr>
      <w:rPr>
        <w:rFonts w:cs="Times New Roman" w:hint="default"/>
        <w:b w:val="0"/>
        <w:bCs w:val="0"/>
        <w:i w:val="0"/>
        <w:iCs w:val="0"/>
        <w:sz w:val="16"/>
        <w:szCs w:val="16"/>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7">
    <w:nsid w:val="27EE1F68"/>
    <w:multiLevelType w:val="hybridMultilevel"/>
    <w:tmpl w:val="327AC3BC"/>
    <w:lvl w:ilvl="0" w:tplc="2F3429D6">
      <w:start w:val="1"/>
      <w:numFmt w:val="lowerLetter"/>
      <w:lvlText w:val="%1)"/>
      <w:lvlJc w:val="left"/>
      <w:pPr>
        <w:tabs>
          <w:tab w:val="num" w:pos="360"/>
        </w:tabs>
        <w:ind w:left="360" w:hanging="360"/>
      </w:pPr>
      <w:rPr>
        <w:rFonts w:cs="Times New Roman" w:hint="default"/>
      </w:rPr>
    </w:lvl>
    <w:lvl w:ilvl="1" w:tplc="080A0019">
      <w:start w:val="1"/>
      <w:numFmt w:val="lowerLetter"/>
      <w:lvlText w:val="%2."/>
      <w:lvlJc w:val="left"/>
      <w:pPr>
        <w:tabs>
          <w:tab w:val="num" w:pos="24"/>
        </w:tabs>
        <w:ind w:left="24" w:hanging="360"/>
      </w:pPr>
      <w:rPr>
        <w:rFonts w:cs="Times New Roman"/>
      </w:rPr>
    </w:lvl>
    <w:lvl w:ilvl="2" w:tplc="080A001B">
      <w:start w:val="1"/>
      <w:numFmt w:val="lowerRoman"/>
      <w:lvlText w:val="%3."/>
      <w:lvlJc w:val="right"/>
      <w:pPr>
        <w:tabs>
          <w:tab w:val="num" w:pos="744"/>
        </w:tabs>
        <w:ind w:left="744" w:hanging="180"/>
      </w:pPr>
      <w:rPr>
        <w:rFonts w:cs="Times New Roman"/>
      </w:rPr>
    </w:lvl>
    <w:lvl w:ilvl="3" w:tplc="080A000F">
      <w:start w:val="1"/>
      <w:numFmt w:val="decimal"/>
      <w:lvlText w:val="%4."/>
      <w:lvlJc w:val="left"/>
      <w:pPr>
        <w:tabs>
          <w:tab w:val="num" w:pos="1464"/>
        </w:tabs>
        <w:ind w:left="1464" w:hanging="360"/>
      </w:pPr>
      <w:rPr>
        <w:rFonts w:cs="Times New Roman"/>
      </w:rPr>
    </w:lvl>
    <w:lvl w:ilvl="4" w:tplc="080A0019">
      <w:start w:val="1"/>
      <w:numFmt w:val="lowerLetter"/>
      <w:lvlText w:val="%5."/>
      <w:lvlJc w:val="left"/>
      <w:pPr>
        <w:tabs>
          <w:tab w:val="num" w:pos="2184"/>
        </w:tabs>
        <w:ind w:left="2184" w:hanging="360"/>
      </w:pPr>
      <w:rPr>
        <w:rFonts w:cs="Times New Roman"/>
      </w:rPr>
    </w:lvl>
    <w:lvl w:ilvl="5" w:tplc="080A001B">
      <w:start w:val="1"/>
      <w:numFmt w:val="lowerRoman"/>
      <w:lvlText w:val="%6."/>
      <w:lvlJc w:val="right"/>
      <w:pPr>
        <w:tabs>
          <w:tab w:val="num" w:pos="2904"/>
        </w:tabs>
        <w:ind w:left="2904" w:hanging="180"/>
      </w:pPr>
      <w:rPr>
        <w:rFonts w:cs="Times New Roman"/>
      </w:rPr>
    </w:lvl>
    <w:lvl w:ilvl="6" w:tplc="080A000F">
      <w:start w:val="1"/>
      <w:numFmt w:val="decimal"/>
      <w:lvlText w:val="%7."/>
      <w:lvlJc w:val="left"/>
      <w:pPr>
        <w:tabs>
          <w:tab w:val="num" w:pos="3624"/>
        </w:tabs>
        <w:ind w:left="3624" w:hanging="360"/>
      </w:pPr>
      <w:rPr>
        <w:rFonts w:cs="Times New Roman"/>
      </w:rPr>
    </w:lvl>
    <w:lvl w:ilvl="7" w:tplc="080A0019">
      <w:start w:val="1"/>
      <w:numFmt w:val="lowerLetter"/>
      <w:lvlText w:val="%8."/>
      <w:lvlJc w:val="left"/>
      <w:pPr>
        <w:tabs>
          <w:tab w:val="num" w:pos="4344"/>
        </w:tabs>
        <w:ind w:left="4344" w:hanging="360"/>
      </w:pPr>
      <w:rPr>
        <w:rFonts w:cs="Times New Roman"/>
      </w:rPr>
    </w:lvl>
    <w:lvl w:ilvl="8" w:tplc="080A001B">
      <w:start w:val="1"/>
      <w:numFmt w:val="lowerRoman"/>
      <w:lvlText w:val="%9."/>
      <w:lvlJc w:val="right"/>
      <w:pPr>
        <w:tabs>
          <w:tab w:val="num" w:pos="5064"/>
        </w:tabs>
        <w:ind w:left="5064" w:hanging="180"/>
      </w:pPr>
      <w:rPr>
        <w:rFonts w:cs="Times New Roman"/>
      </w:rPr>
    </w:lvl>
  </w:abstractNum>
  <w:abstractNum w:abstractNumId="8">
    <w:nsid w:val="29263F35"/>
    <w:multiLevelType w:val="hybridMultilevel"/>
    <w:tmpl w:val="09DCBD18"/>
    <w:lvl w:ilvl="0" w:tplc="2F3429D6">
      <w:start w:val="1"/>
      <w:numFmt w:val="lowerLetter"/>
      <w:lvlText w:val="%1)"/>
      <w:lvlJc w:val="left"/>
      <w:pPr>
        <w:tabs>
          <w:tab w:val="num" w:pos="720"/>
        </w:tabs>
        <w:ind w:left="720" w:hanging="360"/>
      </w:pPr>
      <w:rPr>
        <w:rFonts w:cs="Times New Roman" w:hint="default"/>
      </w:rPr>
    </w:lvl>
    <w:lvl w:ilvl="1" w:tplc="080A0019">
      <w:start w:val="1"/>
      <w:numFmt w:val="lowerLetter"/>
      <w:lvlText w:val="%2."/>
      <w:lvlJc w:val="left"/>
      <w:pPr>
        <w:tabs>
          <w:tab w:val="num" w:pos="1260"/>
        </w:tabs>
        <w:ind w:left="1260" w:hanging="360"/>
      </w:pPr>
      <w:rPr>
        <w:rFonts w:cs="Times New Roman"/>
      </w:rPr>
    </w:lvl>
    <w:lvl w:ilvl="2" w:tplc="080A001B">
      <w:start w:val="1"/>
      <w:numFmt w:val="lowerRoman"/>
      <w:lvlText w:val="%3."/>
      <w:lvlJc w:val="right"/>
      <w:pPr>
        <w:tabs>
          <w:tab w:val="num" w:pos="1980"/>
        </w:tabs>
        <w:ind w:left="1980" w:hanging="180"/>
      </w:pPr>
      <w:rPr>
        <w:rFonts w:cs="Times New Roman"/>
      </w:rPr>
    </w:lvl>
    <w:lvl w:ilvl="3" w:tplc="080A000F">
      <w:start w:val="1"/>
      <w:numFmt w:val="decimal"/>
      <w:lvlText w:val="%4."/>
      <w:lvlJc w:val="left"/>
      <w:pPr>
        <w:tabs>
          <w:tab w:val="num" w:pos="2700"/>
        </w:tabs>
        <w:ind w:left="2700" w:hanging="360"/>
      </w:pPr>
      <w:rPr>
        <w:rFonts w:cs="Times New Roman"/>
      </w:rPr>
    </w:lvl>
    <w:lvl w:ilvl="4" w:tplc="080A0019">
      <w:start w:val="1"/>
      <w:numFmt w:val="lowerLetter"/>
      <w:lvlText w:val="%5."/>
      <w:lvlJc w:val="left"/>
      <w:pPr>
        <w:tabs>
          <w:tab w:val="num" w:pos="3420"/>
        </w:tabs>
        <w:ind w:left="3420" w:hanging="360"/>
      </w:pPr>
      <w:rPr>
        <w:rFonts w:cs="Times New Roman"/>
      </w:rPr>
    </w:lvl>
    <w:lvl w:ilvl="5" w:tplc="080A001B">
      <w:start w:val="1"/>
      <w:numFmt w:val="lowerRoman"/>
      <w:lvlText w:val="%6."/>
      <w:lvlJc w:val="right"/>
      <w:pPr>
        <w:tabs>
          <w:tab w:val="num" w:pos="4140"/>
        </w:tabs>
        <w:ind w:left="4140" w:hanging="180"/>
      </w:pPr>
      <w:rPr>
        <w:rFonts w:cs="Times New Roman"/>
      </w:rPr>
    </w:lvl>
    <w:lvl w:ilvl="6" w:tplc="080A000F">
      <w:start w:val="1"/>
      <w:numFmt w:val="decimal"/>
      <w:lvlText w:val="%7."/>
      <w:lvlJc w:val="left"/>
      <w:pPr>
        <w:tabs>
          <w:tab w:val="num" w:pos="4860"/>
        </w:tabs>
        <w:ind w:left="4860" w:hanging="360"/>
      </w:pPr>
      <w:rPr>
        <w:rFonts w:cs="Times New Roman"/>
      </w:rPr>
    </w:lvl>
    <w:lvl w:ilvl="7" w:tplc="080A0019">
      <w:start w:val="1"/>
      <w:numFmt w:val="lowerLetter"/>
      <w:lvlText w:val="%8."/>
      <w:lvlJc w:val="left"/>
      <w:pPr>
        <w:tabs>
          <w:tab w:val="num" w:pos="5580"/>
        </w:tabs>
        <w:ind w:left="5580" w:hanging="360"/>
      </w:pPr>
      <w:rPr>
        <w:rFonts w:cs="Times New Roman"/>
      </w:rPr>
    </w:lvl>
    <w:lvl w:ilvl="8" w:tplc="080A001B">
      <w:start w:val="1"/>
      <w:numFmt w:val="lowerRoman"/>
      <w:lvlText w:val="%9."/>
      <w:lvlJc w:val="right"/>
      <w:pPr>
        <w:tabs>
          <w:tab w:val="num" w:pos="6300"/>
        </w:tabs>
        <w:ind w:left="6300" w:hanging="180"/>
      </w:pPr>
      <w:rPr>
        <w:rFonts w:cs="Times New Roman"/>
      </w:rPr>
    </w:lvl>
  </w:abstractNum>
  <w:abstractNum w:abstractNumId="9">
    <w:nsid w:val="2A18084E"/>
    <w:multiLevelType w:val="hybridMultilevel"/>
    <w:tmpl w:val="753AC374"/>
    <w:lvl w:ilvl="0" w:tplc="080A000F">
      <w:start w:val="1"/>
      <w:numFmt w:val="decimal"/>
      <w:lvlText w:val="%1."/>
      <w:lvlJc w:val="left"/>
      <w:pPr>
        <w:tabs>
          <w:tab w:val="num" w:pos="360"/>
        </w:tabs>
        <w:ind w:left="360" w:hanging="360"/>
      </w:pPr>
      <w:rPr>
        <w:rFonts w:cs="Times New Roman"/>
      </w:rPr>
    </w:lvl>
    <w:lvl w:ilvl="1" w:tplc="080A0019">
      <w:start w:val="1"/>
      <w:numFmt w:val="lowerLetter"/>
      <w:lvlText w:val="%2."/>
      <w:lvlJc w:val="left"/>
      <w:pPr>
        <w:tabs>
          <w:tab w:val="num" w:pos="1080"/>
        </w:tabs>
        <w:ind w:left="1080" w:hanging="360"/>
      </w:pPr>
      <w:rPr>
        <w:rFonts w:cs="Times New Roman"/>
      </w:rPr>
    </w:lvl>
    <w:lvl w:ilvl="2" w:tplc="080A001B">
      <w:start w:val="1"/>
      <w:numFmt w:val="lowerRoman"/>
      <w:lvlText w:val="%3."/>
      <w:lvlJc w:val="right"/>
      <w:pPr>
        <w:tabs>
          <w:tab w:val="num" w:pos="1800"/>
        </w:tabs>
        <w:ind w:left="1800" w:hanging="180"/>
      </w:pPr>
      <w:rPr>
        <w:rFonts w:cs="Times New Roman"/>
      </w:rPr>
    </w:lvl>
    <w:lvl w:ilvl="3" w:tplc="080A000F">
      <w:start w:val="1"/>
      <w:numFmt w:val="decimal"/>
      <w:lvlText w:val="%4."/>
      <w:lvlJc w:val="left"/>
      <w:pPr>
        <w:tabs>
          <w:tab w:val="num" w:pos="2520"/>
        </w:tabs>
        <w:ind w:left="2520" w:hanging="360"/>
      </w:pPr>
      <w:rPr>
        <w:rFonts w:cs="Times New Roman"/>
      </w:rPr>
    </w:lvl>
    <w:lvl w:ilvl="4" w:tplc="080A0019">
      <w:start w:val="1"/>
      <w:numFmt w:val="lowerLetter"/>
      <w:lvlText w:val="%5."/>
      <w:lvlJc w:val="left"/>
      <w:pPr>
        <w:tabs>
          <w:tab w:val="num" w:pos="3240"/>
        </w:tabs>
        <w:ind w:left="3240" w:hanging="360"/>
      </w:pPr>
      <w:rPr>
        <w:rFonts w:cs="Times New Roman"/>
      </w:rPr>
    </w:lvl>
    <w:lvl w:ilvl="5" w:tplc="080A001B">
      <w:start w:val="1"/>
      <w:numFmt w:val="lowerRoman"/>
      <w:lvlText w:val="%6."/>
      <w:lvlJc w:val="right"/>
      <w:pPr>
        <w:tabs>
          <w:tab w:val="num" w:pos="3960"/>
        </w:tabs>
        <w:ind w:left="3960" w:hanging="180"/>
      </w:pPr>
      <w:rPr>
        <w:rFonts w:cs="Times New Roman"/>
      </w:rPr>
    </w:lvl>
    <w:lvl w:ilvl="6" w:tplc="080A000F">
      <w:start w:val="1"/>
      <w:numFmt w:val="decimal"/>
      <w:lvlText w:val="%7."/>
      <w:lvlJc w:val="left"/>
      <w:pPr>
        <w:tabs>
          <w:tab w:val="num" w:pos="4680"/>
        </w:tabs>
        <w:ind w:left="4680" w:hanging="360"/>
      </w:pPr>
      <w:rPr>
        <w:rFonts w:cs="Times New Roman"/>
      </w:rPr>
    </w:lvl>
    <w:lvl w:ilvl="7" w:tplc="080A0019">
      <w:start w:val="1"/>
      <w:numFmt w:val="lowerLetter"/>
      <w:lvlText w:val="%8."/>
      <w:lvlJc w:val="left"/>
      <w:pPr>
        <w:tabs>
          <w:tab w:val="num" w:pos="5400"/>
        </w:tabs>
        <w:ind w:left="5400" w:hanging="360"/>
      </w:pPr>
      <w:rPr>
        <w:rFonts w:cs="Times New Roman"/>
      </w:rPr>
    </w:lvl>
    <w:lvl w:ilvl="8" w:tplc="080A001B">
      <w:start w:val="1"/>
      <w:numFmt w:val="lowerRoman"/>
      <w:lvlText w:val="%9."/>
      <w:lvlJc w:val="right"/>
      <w:pPr>
        <w:tabs>
          <w:tab w:val="num" w:pos="6120"/>
        </w:tabs>
        <w:ind w:left="6120" w:hanging="180"/>
      </w:pPr>
      <w:rPr>
        <w:rFonts w:cs="Times New Roman"/>
      </w:rPr>
    </w:lvl>
  </w:abstractNum>
  <w:abstractNum w:abstractNumId="10">
    <w:nsid w:val="34A67BDC"/>
    <w:multiLevelType w:val="singleLevel"/>
    <w:tmpl w:val="9B84A35A"/>
    <w:lvl w:ilvl="0">
      <w:start w:val="1"/>
      <w:numFmt w:val="upperRoman"/>
      <w:lvlText w:val="%1."/>
      <w:lvlJc w:val="left"/>
      <w:pPr>
        <w:tabs>
          <w:tab w:val="num" w:pos="482"/>
        </w:tabs>
        <w:ind w:left="482" w:hanging="340"/>
      </w:pPr>
      <w:rPr>
        <w:rFonts w:cs="Times New Roman" w:hint="default"/>
      </w:rPr>
    </w:lvl>
  </w:abstractNum>
  <w:abstractNum w:abstractNumId="11">
    <w:nsid w:val="44C038B8"/>
    <w:multiLevelType w:val="hybridMultilevel"/>
    <w:tmpl w:val="4CC820FA"/>
    <w:lvl w:ilvl="0" w:tplc="2F3429D6">
      <w:start w:val="1"/>
      <w:numFmt w:val="lowerLetter"/>
      <w:lvlText w:val="%1)"/>
      <w:lvlJc w:val="left"/>
      <w:pPr>
        <w:tabs>
          <w:tab w:val="num" w:pos="717"/>
        </w:tabs>
        <w:ind w:left="717" w:hanging="360"/>
      </w:pPr>
      <w:rPr>
        <w:rFonts w:cs="Times New Roman" w:hint="default"/>
      </w:rPr>
    </w:lvl>
    <w:lvl w:ilvl="1" w:tplc="080A0019">
      <w:start w:val="1"/>
      <w:numFmt w:val="lowerLetter"/>
      <w:lvlText w:val="%2."/>
      <w:lvlJc w:val="left"/>
      <w:pPr>
        <w:tabs>
          <w:tab w:val="num" w:pos="381"/>
        </w:tabs>
        <w:ind w:left="381" w:hanging="360"/>
      </w:pPr>
      <w:rPr>
        <w:rFonts w:cs="Times New Roman"/>
      </w:rPr>
    </w:lvl>
    <w:lvl w:ilvl="2" w:tplc="080A001B">
      <w:start w:val="1"/>
      <w:numFmt w:val="lowerRoman"/>
      <w:lvlText w:val="%3."/>
      <w:lvlJc w:val="right"/>
      <w:pPr>
        <w:tabs>
          <w:tab w:val="num" w:pos="1101"/>
        </w:tabs>
        <w:ind w:left="1101" w:hanging="180"/>
      </w:pPr>
      <w:rPr>
        <w:rFonts w:cs="Times New Roman"/>
      </w:rPr>
    </w:lvl>
    <w:lvl w:ilvl="3" w:tplc="080A000F">
      <w:start w:val="1"/>
      <w:numFmt w:val="decimal"/>
      <w:lvlText w:val="%4."/>
      <w:lvlJc w:val="left"/>
      <w:pPr>
        <w:tabs>
          <w:tab w:val="num" w:pos="1821"/>
        </w:tabs>
        <w:ind w:left="1821" w:hanging="360"/>
      </w:pPr>
      <w:rPr>
        <w:rFonts w:cs="Times New Roman"/>
      </w:rPr>
    </w:lvl>
    <w:lvl w:ilvl="4" w:tplc="080A0019">
      <w:start w:val="1"/>
      <w:numFmt w:val="lowerLetter"/>
      <w:lvlText w:val="%5."/>
      <w:lvlJc w:val="left"/>
      <w:pPr>
        <w:tabs>
          <w:tab w:val="num" w:pos="2541"/>
        </w:tabs>
        <w:ind w:left="2541" w:hanging="360"/>
      </w:pPr>
      <w:rPr>
        <w:rFonts w:cs="Times New Roman"/>
      </w:rPr>
    </w:lvl>
    <w:lvl w:ilvl="5" w:tplc="080A001B">
      <w:start w:val="1"/>
      <w:numFmt w:val="lowerRoman"/>
      <w:lvlText w:val="%6."/>
      <w:lvlJc w:val="right"/>
      <w:pPr>
        <w:tabs>
          <w:tab w:val="num" w:pos="3261"/>
        </w:tabs>
        <w:ind w:left="3261" w:hanging="180"/>
      </w:pPr>
      <w:rPr>
        <w:rFonts w:cs="Times New Roman"/>
      </w:rPr>
    </w:lvl>
    <w:lvl w:ilvl="6" w:tplc="080A000F">
      <w:start w:val="1"/>
      <w:numFmt w:val="decimal"/>
      <w:lvlText w:val="%7."/>
      <w:lvlJc w:val="left"/>
      <w:pPr>
        <w:tabs>
          <w:tab w:val="num" w:pos="3981"/>
        </w:tabs>
        <w:ind w:left="3981" w:hanging="360"/>
      </w:pPr>
      <w:rPr>
        <w:rFonts w:cs="Times New Roman"/>
      </w:rPr>
    </w:lvl>
    <w:lvl w:ilvl="7" w:tplc="080A0019">
      <w:start w:val="1"/>
      <w:numFmt w:val="lowerLetter"/>
      <w:lvlText w:val="%8."/>
      <w:lvlJc w:val="left"/>
      <w:pPr>
        <w:tabs>
          <w:tab w:val="num" w:pos="4701"/>
        </w:tabs>
        <w:ind w:left="4701" w:hanging="360"/>
      </w:pPr>
      <w:rPr>
        <w:rFonts w:cs="Times New Roman"/>
      </w:rPr>
    </w:lvl>
    <w:lvl w:ilvl="8" w:tplc="080A001B">
      <w:start w:val="1"/>
      <w:numFmt w:val="lowerRoman"/>
      <w:lvlText w:val="%9."/>
      <w:lvlJc w:val="right"/>
      <w:pPr>
        <w:tabs>
          <w:tab w:val="num" w:pos="5421"/>
        </w:tabs>
        <w:ind w:left="5421" w:hanging="180"/>
      </w:pPr>
      <w:rPr>
        <w:rFonts w:cs="Times New Roman"/>
      </w:rPr>
    </w:lvl>
  </w:abstractNum>
  <w:abstractNum w:abstractNumId="12">
    <w:nsid w:val="47A37C41"/>
    <w:multiLevelType w:val="hybridMultilevel"/>
    <w:tmpl w:val="B9382C70"/>
    <w:lvl w:ilvl="0" w:tplc="D700AC18">
      <w:start w:val="2"/>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nsid w:val="47AA1045"/>
    <w:multiLevelType w:val="multilevel"/>
    <w:tmpl w:val="9F180218"/>
    <w:styleLink w:val="Estilo2"/>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ascii="VagLight" w:hAnsi="VagLight" w:cs="VagLight" w:hint="default"/>
        <w:sz w:val="16"/>
        <w:szCs w:val="16"/>
      </w:rPr>
    </w:lvl>
    <w:lvl w:ilvl="2">
      <w:start w:val="1"/>
      <w:numFmt w:val="lowerLetter"/>
      <w:lvlText w:val="%3)"/>
      <w:lvlJc w:val="left"/>
      <w:pPr>
        <w:ind w:left="1080" w:hanging="360"/>
      </w:pPr>
      <w:rPr>
        <w:rFonts w:ascii="VagLight" w:hAnsi="VagLight" w:cs="VagLight" w:hint="default"/>
        <w:sz w:val="16"/>
        <w:szCs w:val="16"/>
      </w:rPr>
    </w:lvl>
    <w:lvl w:ilvl="3">
      <w:start w:val="1"/>
      <w:numFmt w:val="decimal"/>
      <w:lvlText w:val="%4."/>
      <w:lvlJc w:val="left"/>
      <w:pPr>
        <w:ind w:left="1440" w:hanging="360"/>
      </w:pPr>
      <w:rPr>
        <w:rFonts w:ascii="VagLight" w:hAnsi="VagLight" w:cs="VagLight" w:hint="default"/>
        <w:sz w:val="16"/>
        <w:szCs w:val="16"/>
      </w:rPr>
    </w:lvl>
    <w:lvl w:ilvl="4">
      <w:start w:val="1"/>
      <w:numFmt w:val="lowerLetter"/>
      <w:lvlText w:val="%4%5."/>
      <w:lvlJc w:val="left"/>
      <w:pPr>
        <w:ind w:left="1800" w:hanging="360"/>
      </w:pPr>
      <w:rPr>
        <w:rFonts w:ascii="VagLight" w:hAnsi="VagLight" w:cs="VagLight" w:hint="default"/>
        <w:sz w:val="16"/>
        <w:szCs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9B15FE3"/>
    <w:multiLevelType w:val="hybridMultilevel"/>
    <w:tmpl w:val="271CD682"/>
    <w:lvl w:ilvl="0" w:tplc="85BA95AC">
      <w:start w:val="1"/>
      <w:numFmt w:val="bullet"/>
      <w:pStyle w:val="tag1"/>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557B0C5F"/>
    <w:multiLevelType w:val="hybridMultilevel"/>
    <w:tmpl w:val="739A7D54"/>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899270D"/>
    <w:multiLevelType w:val="multilevel"/>
    <w:tmpl w:val="BBF4280A"/>
    <w:styleLink w:val="Estilo1"/>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E4F352F"/>
    <w:multiLevelType w:val="hybridMultilevel"/>
    <w:tmpl w:val="8F16CA04"/>
    <w:lvl w:ilvl="0" w:tplc="080A000F">
      <w:start w:val="1"/>
      <w:numFmt w:val="decimal"/>
      <w:lvlText w:val="%1."/>
      <w:lvlJc w:val="left"/>
      <w:pPr>
        <w:tabs>
          <w:tab w:val="num" w:pos="360"/>
        </w:tabs>
        <w:ind w:left="360" w:hanging="360"/>
      </w:pPr>
      <w:rPr>
        <w:rFonts w:cs="Times New Roman"/>
      </w:rPr>
    </w:lvl>
    <w:lvl w:ilvl="1" w:tplc="080A0019">
      <w:start w:val="1"/>
      <w:numFmt w:val="lowerLetter"/>
      <w:lvlText w:val="%2."/>
      <w:lvlJc w:val="left"/>
      <w:pPr>
        <w:tabs>
          <w:tab w:val="num" w:pos="1080"/>
        </w:tabs>
        <w:ind w:left="1080" w:hanging="360"/>
      </w:pPr>
      <w:rPr>
        <w:rFonts w:cs="Times New Roman"/>
      </w:rPr>
    </w:lvl>
    <w:lvl w:ilvl="2" w:tplc="A7F601FE">
      <w:start w:val="1"/>
      <w:numFmt w:val="upperRoman"/>
      <w:lvlText w:val="%3."/>
      <w:lvlJc w:val="left"/>
      <w:pPr>
        <w:tabs>
          <w:tab w:val="num" w:pos="2340"/>
        </w:tabs>
        <w:ind w:left="2340" w:hanging="720"/>
      </w:pPr>
      <w:rPr>
        <w:rFonts w:cs="Times New Roman" w:hint="default"/>
      </w:rPr>
    </w:lvl>
    <w:lvl w:ilvl="3" w:tplc="080A000F">
      <w:start w:val="1"/>
      <w:numFmt w:val="decimal"/>
      <w:lvlText w:val="%4."/>
      <w:lvlJc w:val="left"/>
      <w:pPr>
        <w:tabs>
          <w:tab w:val="num" w:pos="2520"/>
        </w:tabs>
        <w:ind w:left="2520" w:hanging="360"/>
      </w:pPr>
      <w:rPr>
        <w:rFonts w:cs="Times New Roman"/>
      </w:rPr>
    </w:lvl>
    <w:lvl w:ilvl="4" w:tplc="080A0019">
      <w:start w:val="1"/>
      <w:numFmt w:val="lowerLetter"/>
      <w:lvlText w:val="%5."/>
      <w:lvlJc w:val="left"/>
      <w:pPr>
        <w:tabs>
          <w:tab w:val="num" w:pos="3240"/>
        </w:tabs>
        <w:ind w:left="3240" w:hanging="360"/>
      </w:pPr>
      <w:rPr>
        <w:rFonts w:cs="Times New Roman"/>
      </w:rPr>
    </w:lvl>
    <w:lvl w:ilvl="5" w:tplc="080A001B">
      <w:start w:val="1"/>
      <w:numFmt w:val="lowerRoman"/>
      <w:lvlText w:val="%6."/>
      <w:lvlJc w:val="right"/>
      <w:pPr>
        <w:tabs>
          <w:tab w:val="num" w:pos="3960"/>
        </w:tabs>
        <w:ind w:left="3960" w:hanging="180"/>
      </w:pPr>
      <w:rPr>
        <w:rFonts w:cs="Times New Roman"/>
      </w:rPr>
    </w:lvl>
    <w:lvl w:ilvl="6" w:tplc="080A000F">
      <w:start w:val="1"/>
      <w:numFmt w:val="decimal"/>
      <w:lvlText w:val="%7."/>
      <w:lvlJc w:val="left"/>
      <w:pPr>
        <w:tabs>
          <w:tab w:val="num" w:pos="4680"/>
        </w:tabs>
        <w:ind w:left="4680" w:hanging="360"/>
      </w:pPr>
      <w:rPr>
        <w:rFonts w:cs="Times New Roman"/>
      </w:rPr>
    </w:lvl>
    <w:lvl w:ilvl="7" w:tplc="080A0019">
      <w:start w:val="1"/>
      <w:numFmt w:val="lowerLetter"/>
      <w:lvlText w:val="%8."/>
      <w:lvlJc w:val="left"/>
      <w:pPr>
        <w:tabs>
          <w:tab w:val="num" w:pos="5400"/>
        </w:tabs>
        <w:ind w:left="5400" w:hanging="360"/>
      </w:pPr>
      <w:rPr>
        <w:rFonts w:cs="Times New Roman"/>
      </w:rPr>
    </w:lvl>
    <w:lvl w:ilvl="8" w:tplc="080A001B">
      <w:start w:val="1"/>
      <w:numFmt w:val="lowerRoman"/>
      <w:lvlText w:val="%9."/>
      <w:lvlJc w:val="right"/>
      <w:pPr>
        <w:tabs>
          <w:tab w:val="num" w:pos="6120"/>
        </w:tabs>
        <w:ind w:left="6120" w:hanging="180"/>
      </w:pPr>
      <w:rPr>
        <w:rFonts w:cs="Times New Roman"/>
      </w:rPr>
    </w:lvl>
  </w:abstractNum>
  <w:abstractNum w:abstractNumId="18">
    <w:nsid w:val="75E24359"/>
    <w:multiLevelType w:val="hybridMultilevel"/>
    <w:tmpl w:val="E550D812"/>
    <w:lvl w:ilvl="0" w:tplc="478AE75A">
      <w:start w:val="1"/>
      <w:numFmt w:val="upperRoman"/>
      <w:lvlText w:val="%1."/>
      <w:lvlJc w:val="left"/>
      <w:pPr>
        <w:tabs>
          <w:tab w:val="num" w:pos="680"/>
        </w:tabs>
        <w:ind w:left="680" w:hanging="680"/>
      </w:pPr>
      <w:rPr>
        <w:rFonts w:cs="Times New Roman" w:hint="default"/>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num w:numId="1">
    <w:abstractNumId w:val="14"/>
  </w:num>
  <w:num w:numId="2">
    <w:abstractNumId w:val="13"/>
  </w:num>
  <w:num w:numId="3">
    <w:abstractNumId w:val="16"/>
  </w:num>
  <w:num w:numId="4">
    <w:abstractNumId w:val="2"/>
  </w:num>
  <w:num w:numId="5">
    <w:abstractNumId w:val="15"/>
  </w:num>
  <w:num w:numId="6">
    <w:abstractNumId w:val="4"/>
  </w:num>
  <w:num w:numId="7">
    <w:abstractNumId w:val="5"/>
  </w:num>
  <w:num w:numId="8">
    <w:abstractNumId w:val="10"/>
  </w:num>
  <w:num w:numId="9">
    <w:abstractNumId w:val="7"/>
  </w:num>
  <w:num w:numId="10">
    <w:abstractNumId w:val="0"/>
  </w:num>
  <w:num w:numId="11">
    <w:abstractNumId w:val="18"/>
  </w:num>
  <w:num w:numId="12">
    <w:abstractNumId w:val="8"/>
  </w:num>
  <w:num w:numId="13">
    <w:abstractNumId w:val="1"/>
  </w:num>
  <w:num w:numId="14">
    <w:abstractNumId w:val="11"/>
  </w:num>
  <w:num w:numId="15">
    <w:abstractNumId w:val="17"/>
  </w:num>
  <w:num w:numId="16">
    <w:abstractNumId w:val="9"/>
  </w:num>
  <w:num w:numId="17">
    <w:abstractNumId w:val="6"/>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EB"/>
    <w:rsid w:val="00002225"/>
    <w:rsid w:val="00010BB5"/>
    <w:rsid w:val="000129EE"/>
    <w:rsid w:val="00013D15"/>
    <w:rsid w:val="00021B9E"/>
    <w:rsid w:val="00021F51"/>
    <w:rsid w:val="00024132"/>
    <w:rsid w:val="00027848"/>
    <w:rsid w:val="000322DC"/>
    <w:rsid w:val="00035D98"/>
    <w:rsid w:val="00042998"/>
    <w:rsid w:val="00046EBC"/>
    <w:rsid w:val="00050069"/>
    <w:rsid w:val="00060D4C"/>
    <w:rsid w:val="00061092"/>
    <w:rsid w:val="00061623"/>
    <w:rsid w:val="0006285E"/>
    <w:rsid w:val="0006717B"/>
    <w:rsid w:val="0007330F"/>
    <w:rsid w:val="000748B2"/>
    <w:rsid w:val="00074FC2"/>
    <w:rsid w:val="0008073C"/>
    <w:rsid w:val="000809E0"/>
    <w:rsid w:val="00080CC0"/>
    <w:rsid w:val="00085A59"/>
    <w:rsid w:val="00085E74"/>
    <w:rsid w:val="00086C1F"/>
    <w:rsid w:val="000914AC"/>
    <w:rsid w:val="000A0AAC"/>
    <w:rsid w:val="000A288A"/>
    <w:rsid w:val="000A37EB"/>
    <w:rsid w:val="000B221D"/>
    <w:rsid w:val="000B31F2"/>
    <w:rsid w:val="000B4721"/>
    <w:rsid w:val="000B4C69"/>
    <w:rsid w:val="000C188E"/>
    <w:rsid w:val="000C29C1"/>
    <w:rsid w:val="000C29F6"/>
    <w:rsid w:val="000C7860"/>
    <w:rsid w:val="000D58E1"/>
    <w:rsid w:val="000D6605"/>
    <w:rsid w:val="000E02F0"/>
    <w:rsid w:val="000E60AC"/>
    <w:rsid w:val="000E729A"/>
    <w:rsid w:val="000F184F"/>
    <w:rsid w:val="000F5A5E"/>
    <w:rsid w:val="000F62E4"/>
    <w:rsid w:val="001027F6"/>
    <w:rsid w:val="00112EFA"/>
    <w:rsid w:val="00113001"/>
    <w:rsid w:val="0011430F"/>
    <w:rsid w:val="00114DE4"/>
    <w:rsid w:val="001326E7"/>
    <w:rsid w:val="00136C61"/>
    <w:rsid w:val="00142EBC"/>
    <w:rsid w:val="00146850"/>
    <w:rsid w:val="001552B9"/>
    <w:rsid w:val="00156D48"/>
    <w:rsid w:val="001620A7"/>
    <w:rsid w:val="00162160"/>
    <w:rsid w:val="00164CFC"/>
    <w:rsid w:val="0016631C"/>
    <w:rsid w:val="0017058F"/>
    <w:rsid w:val="00173C28"/>
    <w:rsid w:val="001764B0"/>
    <w:rsid w:val="00176BE1"/>
    <w:rsid w:val="001775B3"/>
    <w:rsid w:val="00180A52"/>
    <w:rsid w:val="0018166A"/>
    <w:rsid w:val="00187548"/>
    <w:rsid w:val="00187FBE"/>
    <w:rsid w:val="00190AFC"/>
    <w:rsid w:val="00194DE5"/>
    <w:rsid w:val="001A0B34"/>
    <w:rsid w:val="001C0611"/>
    <w:rsid w:val="001C44AF"/>
    <w:rsid w:val="001D115B"/>
    <w:rsid w:val="001D13D0"/>
    <w:rsid w:val="001D4C23"/>
    <w:rsid w:val="001D5EB4"/>
    <w:rsid w:val="001E64FA"/>
    <w:rsid w:val="001F0129"/>
    <w:rsid w:val="001F7C1B"/>
    <w:rsid w:val="00207247"/>
    <w:rsid w:val="00215064"/>
    <w:rsid w:val="00217B98"/>
    <w:rsid w:val="00224F05"/>
    <w:rsid w:val="00226344"/>
    <w:rsid w:val="00226C6B"/>
    <w:rsid w:val="00227C7B"/>
    <w:rsid w:val="00232055"/>
    <w:rsid w:val="00234D54"/>
    <w:rsid w:val="00240282"/>
    <w:rsid w:val="0024158F"/>
    <w:rsid w:val="00245BE0"/>
    <w:rsid w:val="002464A9"/>
    <w:rsid w:val="002478B4"/>
    <w:rsid w:val="0025341C"/>
    <w:rsid w:val="00260980"/>
    <w:rsid w:val="0026566D"/>
    <w:rsid w:val="002666CB"/>
    <w:rsid w:val="002675A4"/>
    <w:rsid w:val="00276AAA"/>
    <w:rsid w:val="002A461A"/>
    <w:rsid w:val="002B0C9B"/>
    <w:rsid w:val="002B51F0"/>
    <w:rsid w:val="002C6E27"/>
    <w:rsid w:val="002D11EF"/>
    <w:rsid w:val="002D1451"/>
    <w:rsid w:val="002D5F8D"/>
    <w:rsid w:val="002E0B67"/>
    <w:rsid w:val="002E2A14"/>
    <w:rsid w:val="002E4583"/>
    <w:rsid w:val="002E59F4"/>
    <w:rsid w:val="002F3093"/>
    <w:rsid w:val="00301291"/>
    <w:rsid w:val="00313587"/>
    <w:rsid w:val="003166C7"/>
    <w:rsid w:val="0032389F"/>
    <w:rsid w:val="00330DF7"/>
    <w:rsid w:val="00350891"/>
    <w:rsid w:val="0035509F"/>
    <w:rsid w:val="00360A13"/>
    <w:rsid w:val="00361608"/>
    <w:rsid w:val="00363CB3"/>
    <w:rsid w:val="00371863"/>
    <w:rsid w:val="00372694"/>
    <w:rsid w:val="00375A02"/>
    <w:rsid w:val="0038056D"/>
    <w:rsid w:val="00383BE5"/>
    <w:rsid w:val="003867A1"/>
    <w:rsid w:val="00397F06"/>
    <w:rsid w:val="003A571E"/>
    <w:rsid w:val="003A594F"/>
    <w:rsid w:val="003B064B"/>
    <w:rsid w:val="003B1738"/>
    <w:rsid w:val="003B1EF6"/>
    <w:rsid w:val="003B3113"/>
    <w:rsid w:val="003B3D75"/>
    <w:rsid w:val="003B7F7E"/>
    <w:rsid w:val="003C25D8"/>
    <w:rsid w:val="003D601F"/>
    <w:rsid w:val="003D6270"/>
    <w:rsid w:val="003E4805"/>
    <w:rsid w:val="003E7DD9"/>
    <w:rsid w:val="003F26B4"/>
    <w:rsid w:val="003F2B6E"/>
    <w:rsid w:val="003F3C7D"/>
    <w:rsid w:val="003F5942"/>
    <w:rsid w:val="0040133D"/>
    <w:rsid w:val="004023E9"/>
    <w:rsid w:val="00404901"/>
    <w:rsid w:val="004139D2"/>
    <w:rsid w:val="00415D35"/>
    <w:rsid w:val="004201A6"/>
    <w:rsid w:val="00422787"/>
    <w:rsid w:val="00424899"/>
    <w:rsid w:val="00426D7C"/>
    <w:rsid w:val="00434CE2"/>
    <w:rsid w:val="004352EF"/>
    <w:rsid w:val="00452E10"/>
    <w:rsid w:val="00456866"/>
    <w:rsid w:val="00460404"/>
    <w:rsid w:val="00460ABB"/>
    <w:rsid w:val="00460BDA"/>
    <w:rsid w:val="00461F36"/>
    <w:rsid w:val="0046665F"/>
    <w:rsid w:val="00467434"/>
    <w:rsid w:val="00476CB5"/>
    <w:rsid w:val="00482B36"/>
    <w:rsid w:val="0048353A"/>
    <w:rsid w:val="00485B9D"/>
    <w:rsid w:val="00485CB5"/>
    <w:rsid w:val="00487343"/>
    <w:rsid w:val="00490465"/>
    <w:rsid w:val="004949F5"/>
    <w:rsid w:val="00495B1C"/>
    <w:rsid w:val="004A11A6"/>
    <w:rsid w:val="004A4CB8"/>
    <w:rsid w:val="004A5CF7"/>
    <w:rsid w:val="004B0768"/>
    <w:rsid w:val="004B4D70"/>
    <w:rsid w:val="004C00B2"/>
    <w:rsid w:val="004E0DE2"/>
    <w:rsid w:val="004E29F6"/>
    <w:rsid w:val="004E6867"/>
    <w:rsid w:val="00503142"/>
    <w:rsid w:val="005047E6"/>
    <w:rsid w:val="00505398"/>
    <w:rsid w:val="00515142"/>
    <w:rsid w:val="00516048"/>
    <w:rsid w:val="00520976"/>
    <w:rsid w:val="00523905"/>
    <w:rsid w:val="0052668D"/>
    <w:rsid w:val="00536B61"/>
    <w:rsid w:val="00541FA8"/>
    <w:rsid w:val="00542C7E"/>
    <w:rsid w:val="0054793F"/>
    <w:rsid w:val="00547AAF"/>
    <w:rsid w:val="00551F69"/>
    <w:rsid w:val="005565AD"/>
    <w:rsid w:val="005608E5"/>
    <w:rsid w:val="00562F24"/>
    <w:rsid w:val="005678F6"/>
    <w:rsid w:val="00577FB1"/>
    <w:rsid w:val="00580737"/>
    <w:rsid w:val="0058135E"/>
    <w:rsid w:val="005816EB"/>
    <w:rsid w:val="005821A8"/>
    <w:rsid w:val="0058346C"/>
    <w:rsid w:val="00594C62"/>
    <w:rsid w:val="005A489F"/>
    <w:rsid w:val="005B2517"/>
    <w:rsid w:val="005B37E9"/>
    <w:rsid w:val="005B54D9"/>
    <w:rsid w:val="005B6E95"/>
    <w:rsid w:val="005B729A"/>
    <w:rsid w:val="005C00D4"/>
    <w:rsid w:val="005C048C"/>
    <w:rsid w:val="005C5D4C"/>
    <w:rsid w:val="005C7C70"/>
    <w:rsid w:val="005D6BEC"/>
    <w:rsid w:val="005D6F59"/>
    <w:rsid w:val="005E1978"/>
    <w:rsid w:val="005E3996"/>
    <w:rsid w:val="005E41B8"/>
    <w:rsid w:val="005E767F"/>
    <w:rsid w:val="005F2B75"/>
    <w:rsid w:val="005F39BB"/>
    <w:rsid w:val="005F400F"/>
    <w:rsid w:val="005F5783"/>
    <w:rsid w:val="005F5A7F"/>
    <w:rsid w:val="00601FEA"/>
    <w:rsid w:val="00602BD4"/>
    <w:rsid w:val="006105A3"/>
    <w:rsid w:val="0061435D"/>
    <w:rsid w:val="00615D8B"/>
    <w:rsid w:val="006222D6"/>
    <w:rsid w:val="00626D01"/>
    <w:rsid w:val="00637BA5"/>
    <w:rsid w:val="0064083C"/>
    <w:rsid w:val="00643319"/>
    <w:rsid w:val="00644388"/>
    <w:rsid w:val="006521E4"/>
    <w:rsid w:val="00652BAC"/>
    <w:rsid w:val="006545FB"/>
    <w:rsid w:val="006575C3"/>
    <w:rsid w:val="00660FD8"/>
    <w:rsid w:val="006721DC"/>
    <w:rsid w:val="00674A48"/>
    <w:rsid w:val="00677445"/>
    <w:rsid w:val="00677AE4"/>
    <w:rsid w:val="0068334E"/>
    <w:rsid w:val="00693EFF"/>
    <w:rsid w:val="00696A6C"/>
    <w:rsid w:val="006977C5"/>
    <w:rsid w:val="006A70E5"/>
    <w:rsid w:val="006C01BC"/>
    <w:rsid w:val="006C2DFB"/>
    <w:rsid w:val="006C35F9"/>
    <w:rsid w:val="006C4E59"/>
    <w:rsid w:val="006D2235"/>
    <w:rsid w:val="006D327B"/>
    <w:rsid w:val="006D555A"/>
    <w:rsid w:val="006D5AF6"/>
    <w:rsid w:val="006D661A"/>
    <w:rsid w:val="006E628C"/>
    <w:rsid w:val="006F5789"/>
    <w:rsid w:val="007005E4"/>
    <w:rsid w:val="00700CBA"/>
    <w:rsid w:val="00704131"/>
    <w:rsid w:val="007076E8"/>
    <w:rsid w:val="00710BB9"/>
    <w:rsid w:val="007123CF"/>
    <w:rsid w:val="007138DE"/>
    <w:rsid w:val="00715360"/>
    <w:rsid w:val="007211B3"/>
    <w:rsid w:val="00730894"/>
    <w:rsid w:val="0074264F"/>
    <w:rsid w:val="0074332D"/>
    <w:rsid w:val="00754802"/>
    <w:rsid w:val="00754CA2"/>
    <w:rsid w:val="007602A1"/>
    <w:rsid w:val="0076096A"/>
    <w:rsid w:val="00765399"/>
    <w:rsid w:val="007666AC"/>
    <w:rsid w:val="00771546"/>
    <w:rsid w:val="007750F1"/>
    <w:rsid w:val="00777A24"/>
    <w:rsid w:val="00782532"/>
    <w:rsid w:val="00787779"/>
    <w:rsid w:val="00794885"/>
    <w:rsid w:val="007979D7"/>
    <w:rsid w:val="007A5EED"/>
    <w:rsid w:val="007B017F"/>
    <w:rsid w:val="007B08F5"/>
    <w:rsid w:val="007B4B53"/>
    <w:rsid w:val="007B4E1E"/>
    <w:rsid w:val="007B7BF5"/>
    <w:rsid w:val="007C7144"/>
    <w:rsid w:val="007D2F46"/>
    <w:rsid w:val="007D5742"/>
    <w:rsid w:val="007D7C24"/>
    <w:rsid w:val="007E477B"/>
    <w:rsid w:val="007E5C68"/>
    <w:rsid w:val="007E7DC9"/>
    <w:rsid w:val="0080564D"/>
    <w:rsid w:val="00811A28"/>
    <w:rsid w:val="00820BE1"/>
    <w:rsid w:val="00823AF8"/>
    <w:rsid w:val="0082519C"/>
    <w:rsid w:val="00831E52"/>
    <w:rsid w:val="008333D9"/>
    <w:rsid w:val="0083405D"/>
    <w:rsid w:val="00840AAC"/>
    <w:rsid w:val="00843183"/>
    <w:rsid w:val="008439C7"/>
    <w:rsid w:val="00845F24"/>
    <w:rsid w:val="00850875"/>
    <w:rsid w:val="00854808"/>
    <w:rsid w:val="00855B61"/>
    <w:rsid w:val="00866EA0"/>
    <w:rsid w:val="00870494"/>
    <w:rsid w:val="00870CB5"/>
    <w:rsid w:val="00870F0F"/>
    <w:rsid w:val="00886DFA"/>
    <w:rsid w:val="0089063A"/>
    <w:rsid w:val="008960A8"/>
    <w:rsid w:val="008A06DC"/>
    <w:rsid w:val="008A4187"/>
    <w:rsid w:val="008A5AFE"/>
    <w:rsid w:val="008B7E27"/>
    <w:rsid w:val="008C28A1"/>
    <w:rsid w:val="008C62F4"/>
    <w:rsid w:val="008E2A55"/>
    <w:rsid w:val="008E3116"/>
    <w:rsid w:val="008E57AB"/>
    <w:rsid w:val="008E6ADB"/>
    <w:rsid w:val="008E7519"/>
    <w:rsid w:val="008F1D6C"/>
    <w:rsid w:val="009005F1"/>
    <w:rsid w:val="00903207"/>
    <w:rsid w:val="00912B56"/>
    <w:rsid w:val="009200C1"/>
    <w:rsid w:val="009218FC"/>
    <w:rsid w:val="00922B02"/>
    <w:rsid w:val="009264A9"/>
    <w:rsid w:val="00940D2C"/>
    <w:rsid w:val="009411AE"/>
    <w:rsid w:val="00944208"/>
    <w:rsid w:val="0095154B"/>
    <w:rsid w:val="0095664D"/>
    <w:rsid w:val="00960D70"/>
    <w:rsid w:val="00963568"/>
    <w:rsid w:val="00963FB2"/>
    <w:rsid w:val="0098249F"/>
    <w:rsid w:val="0099127A"/>
    <w:rsid w:val="00995750"/>
    <w:rsid w:val="009B346D"/>
    <w:rsid w:val="009B367E"/>
    <w:rsid w:val="009B43DA"/>
    <w:rsid w:val="009B4DA4"/>
    <w:rsid w:val="009C6D7F"/>
    <w:rsid w:val="009C72B0"/>
    <w:rsid w:val="009D2FA4"/>
    <w:rsid w:val="009D3376"/>
    <w:rsid w:val="009D3C43"/>
    <w:rsid w:val="009D64B1"/>
    <w:rsid w:val="009E63DE"/>
    <w:rsid w:val="009F1ED7"/>
    <w:rsid w:val="00A069FF"/>
    <w:rsid w:val="00A10877"/>
    <w:rsid w:val="00A123D5"/>
    <w:rsid w:val="00A14697"/>
    <w:rsid w:val="00A164A9"/>
    <w:rsid w:val="00A173A5"/>
    <w:rsid w:val="00A17728"/>
    <w:rsid w:val="00A17FA6"/>
    <w:rsid w:val="00A20B44"/>
    <w:rsid w:val="00A213B6"/>
    <w:rsid w:val="00A307D4"/>
    <w:rsid w:val="00A33BBE"/>
    <w:rsid w:val="00A350E1"/>
    <w:rsid w:val="00A4140B"/>
    <w:rsid w:val="00A4297A"/>
    <w:rsid w:val="00A43AA2"/>
    <w:rsid w:val="00A43BB8"/>
    <w:rsid w:val="00A5151A"/>
    <w:rsid w:val="00A533E1"/>
    <w:rsid w:val="00A57C10"/>
    <w:rsid w:val="00A57E96"/>
    <w:rsid w:val="00A62196"/>
    <w:rsid w:val="00A72554"/>
    <w:rsid w:val="00A83987"/>
    <w:rsid w:val="00A95702"/>
    <w:rsid w:val="00AA53E0"/>
    <w:rsid w:val="00AA7625"/>
    <w:rsid w:val="00AA7ADD"/>
    <w:rsid w:val="00AB6055"/>
    <w:rsid w:val="00AB7B9C"/>
    <w:rsid w:val="00AB7BBD"/>
    <w:rsid w:val="00AC0A85"/>
    <w:rsid w:val="00AC35B4"/>
    <w:rsid w:val="00AD011E"/>
    <w:rsid w:val="00AD11CD"/>
    <w:rsid w:val="00AD383B"/>
    <w:rsid w:val="00AD4D93"/>
    <w:rsid w:val="00AE233F"/>
    <w:rsid w:val="00AE44D6"/>
    <w:rsid w:val="00AF160C"/>
    <w:rsid w:val="00AF2FA2"/>
    <w:rsid w:val="00AF3F9E"/>
    <w:rsid w:val="00B14249"/>
    <w:rsid w:val="00B20EC4"/>
    <w:rsid w:val="00B21074"/>
    <w:rsid w:val="00B22F27"/>
    <w:rsid w:val="00B24077"/>
    <w:rsid w:val="00B248F6"/>
    <w:rsid w:val="00B25843"/>
    <w:rsid w:val="00B25B01"/>
    <w:rsid w:val="00B26B89"/>
    <w:rsid w:val="00B31D49"/>
    <w:rsid w:val="00B36F50"/>
    <w:rsid w:val="00B41239"/>
    <w:rsid w:val="00B4150F"/>
    <w:rsid w:val="00B4421B"/>
    <w:rsid w:val="00B47DA7"/>
    <w:rsid w:val="00B50849"/>
    <w:rsid w:val="00B51E5F"/>
    <w:rsid w:val="00B54777"/>
    <w:rsid w:val="00B56222"/>
    <w:rsid w:val="00B64E24"/>
    <w:rsid w:val="00B65046"/>
    <w:rsid w:val="00B6616C"/>
    <w:rsid w:val="00B66332"/>
    <w:rsid w:val="00B7236D"/>
    <w:rsid w:val="00B728D1"/>
    <w:rsid w:val="00B76FD1"/>
    <w:rsid w:val="00B80A02"/>
    <w:rsid w:val="00B8233A"/>
    <w:rsid w:val="00B90D0C"/>
    <w:rsid w:val="00BA047C"/>
    <w:rsid w:val="00BA386D"/>
    <w:rsid w:val="00BA4D1F"/>
    <w:rsid w:val="00BB09EB"/>
    <w:rsid w:val="00BB1B84"/>
    <w:rsid w:val="00BB6A83"/>
    <w:rsid w:val="00BC215B"/>
    <w:rsid w:val="00BC5D07"/>
    <w:rsid w:val="00BD238A"/>
    <w:rsid w:val="00BD2605"/>
    <w:rsid w:val="00BD5BC5"/>
    <w:rsid w:val="00BD7307"/>
    <w:rsid w:val="00BE3967"/>
    <w:rsid w:val="00BE476B"/>
    <w:rsid w:val="00BF280D"/>
    <w:rsid w:val="00BF5A08"/>
    <w:rsid w:val="00C00615"/>
    <w:rsid w:val="00C00D1A"/>
    <w:rsid w:val="00C01EFE"/>
    <w:rsid w:val="00C07279"/>
    <w:rsid w:val="00C10B5F"/>
    <w:rsid w:val="00C11B70"/>
    <w:rsid w:val="00C148CC"/>
    <w:rsid w:val="00C163E4"/>
    <w:rsid w:val="00C166C5"/>
    <w:rsid w:val="00C16B8A"/>
    <w:rsid w:val="00C20A56"/>
    <w:rsid w:val="00C2105C"/>
    <w:rsid w:val="00C2456F"/>
    <w:rsid w:val="00C258DD"/>
    <w:rsid w:val="00C34825"/>
    <w:rsid w:val="00C406F6"/>
    <w:rsid w:val="00C464CC"/>
    <w:rsid w:val="00C622A9"/>
    <w:rsid w:val="00C64DC7"/>
    <w:rsid w:val="00C70584"/>
    <w:rsid w:val="00C8321C"/>
    <w:rsid w:val="00C87CE3"/>
    <w:rsid w:val="00C9054F"/>
    <w:rsid w:val="00C94F7E"/>
    <w:rsid w:val="00CA3A7C"/>
    <w:rsid w:val="00CB5F1C"/>
    <w:rsid w:val="00CC7C06"/>
    <w:rsid w:val="00CD3079"/>
    <w:rsid w:val="00CD3E29"/>
    <w:rsid w:val="00CD43F1"/>
    <w:rsid w:val="00CF33AE"/>
    <w:rsid w:val="00CF7452"/>
    <w:rsid w:val="00D07BAF"/>
    <w:rsid w:val="00D13089"/>
    <w:rsid w:val="00D15942"/>
    <w:rsid w:val="00D171B7"/>
    <w:rsid w:val="00D20648"/>
    <w:rsid w:val="00D208C5"/>
    <w:rsid w:val="00D20B79"/>
    <w:rsid w:val="00D2176B"/>
    <w:rsid w:val="00D236C2"/>
    <w:rsid w:val="00D245FB"/>
    <w:rsid w:val="00D25B5B"/>
    <w:rsid w:val="00D26009"/>
    <w:rsid w:val="00D31877"/>
    <w:rsid w:val="00D3237F"/>
    <w:rsid w:val="00D34DDF"/>
    <w:rsid w:val="00D414FD"/>
    <w:rsid w:val="00D43799"/>
    <w:rsid w:val="00D4719E"/>
    <w:rsid w:val="00D5023F"/>
    <w:rsid w:val="00D51B6D"/>
    <w:rsid w:val="00D5591F"/>
    <w:rsid w:val="00D60A68"/>
    <w:rsid w:val="00D61699"/>
    <w:rsid w:val="00D65C6D"/>
    <w:rsid w:val="00D66B60"/>
    <w:rsid w:val="00D758A3"/>
    <w:rsid w:val="00D856AA"/>
    <w:rsid w:val="00D856BD"/>
    <w:rsid w:val="00D8788D"/>
    <w:rsid w:val="00D907BF"/>
    <w:rsid w:val="00D92134"/>
    <w:rsid w:val="00DA208B"/>
    <w:rsid w:val="00DA217B"/>
    <w:rsid w:val="00DA2E27"/>
    <w:rsid w:val="00DA3B49"/>
    <w:rsid w:val="00DA5147"/>
    <w:rsid w:val="00DA7529"/>
    <w:rsid w:val="00DB3AA4"/>
    <w:rsid w:val="00DB4D9E"/>
    <w:rsid w:val="00DC2E47"/>
    <w:rsid w:val="00DC3E41"/>
    <w:rsid w:val="00DD2FA6"/>
    <w:rsid w:val="00DD4B08"/>
    <w:rsid w:val="00DE4991"/>
    <w:rsid w:val="00DE5A03"/>
    <w:rsid w:val="00DE7EEC"/>
    <w:rsid w:val="00DF3735"/>
    <w:rsid w:val="00E0272C"/>
    <w:rsid w:val="00E0405D"/>
    <w:rsid w:val="00E0541D"/>
    <w:rsid w:val="00E117CE"/>
    <w:rsid w:val="00E13BF8"/>
    <w:rsid w:val="00E1485D"/>
    <w:rsid w:val="00E16EF3"/>
    <w:rsid w:val="00E20E40"/>
    <w:rsid w:val="00E305A8"/>
    <w:rsid w:val="00E30FA2"/>
    <w:rsid w:val="00E33152"/>
    <w:rsid w:val="00E3537F"/>
    <w:rsid w:val="00E57B7C"/>
    <w:rsid w:val="00E62128"/>
    <w:rsid w:val="00E65CCD"/>
    <w:rsid w:val="00E74362"/>
    <w:rsid w:val="00E82828"/>
    <w:rsid w:val="00E86E94"/>
    <w:rsid w:val="00E906AD"/>
    <w:rsid w:val="00E9244D"/>
    <w:rsid w:val="00E95285"/>
    <w:rsid w:val="00E975FF"/>
    <w:rsid w:val="00EB5611"/>
    <w:rsid w:val="00EC1B0D"/>
    <w:rsid w:val="00EC1FB6"/>
    <w:rsid w:val="00EC22B0"/>
    <w:rsid w:val="00ED44A2"/>
    <w:rsid w:val="00ED5A4F"/>
    <w:rsid w:val="00ED7FC6"/>
    <w:rsid w:val="00EE26D9"/>
    <w:rsid w:val="00EF0BBF"/>
    <w:rsid w:val="00EF19C4"/>
    <w:rsid w:val="00EF290A"/>
    <w:rsid w:val="00EF32EE"/>
    <w:rsid w:val="00EF3C85"/>
    <w:rsid w:val="00F0000C"/>
    <w:rsid w:val="00F00AB0"/>
    <w:rsid w:val="00F04201"/>
    <w:rsid w:val="00F07D2A"/>
    <w:rsid w:val="00F1358D"/>
    <w:rsid w:val="00F263EB"/>
    <w:rsid w:val="00F32478"/>
    <w:rsid w:val="00F355AC"/>
    <w:rsid w:val="00F36EC2"/>
    <w:rsid w:val="00F404D0"/>
    <w:rsid w:val="00F4078F"/>
    <w:rsid w:val="00F40B46"/>
    <w:rsid w:val="00F51A71"/>
    <w:rsid w:val="00F53148"/>
    <w:rsid w:val="00F54905"/>
    <w:rsid w:val="00F55543"/>
    <w:rsid w:val="00F5673C"/>
    <w:rsid w:val="00F56DCF"/>
    <w:rsid w:val="00F60532"/>
    <w:rsid w:val="00F627F8"/>
    <w:rsid w:val="00F7668D"/>
    <w:rsid w:val="00F813AD"/>
    <w:rsid w:val="00F82EC8"/>
    <w:rsid w:val="00F85A55"/>
    <w:rsid w:val="00F9091F"/>
    <w:rsid w:val="00F95BD0"/>
    <w:rsid w:val="00F96BD2"/>
    <w:rsid w:val="00FA2864"/>
    <w:rsid w:val="00FA42C8"/>
    <w:rsid w:val="00FA4C23"/>
    <w:rsid w:val="00FA758D"/>
    <w:rsid w:val="00FB3AD4"/>
    <w:rsid w:val="00FB5907"/>
    <w:rsid w:val="00FB64E1"/>
    <w:rsid w:val="00FD0C7B"/>
    <w:rsid w:val="00FD3307"/>
    <w:rsid w:val="00FE1293"/>
    <w:rsid w:val="00FE1AE5"/>
    <w:rsid w:val="00FE6625"/>
    <w:rsid w:val="00FF0575"/>
    <w:rsid w:val="00FF3322"/>
    <w:rsid w:val="00FF43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48"/>
    <w:pPr>
      <w:jc w:val="both"/>
    </w:pPr>
    <w:rPr>
      <w:sz w:val="22"/>
      <w:szCs w:val="22"/>
      <w:lang w:eastAsia="en-US"/>
    </w:rPr>
  </w:style>
  <w:style w:type="paragraph" w:styleId="Ttulo1">
    <w:name w:val="heading 1"/>
    <w:basedOn w:val="Default"/>
    <w:next w:val="Default"/>
    <w:link w:val="Ttulo1Car"/>
    <w:uiPriority w:val="99"/>
    <w:qFormat/>
    <w:rsid w:val="00FD0C7B"/>
    <w:pPr>
      <w:outlineLvl w:val="0"/>
    </w:pPr>
    <w:rPr>
      <w:rFonts w:eastAsia="Calibri" w:cs="Times New Roman"/>
      <w:color w:val="auto"/>
    </w:rPr>
  </w:style>
  <w:style w:type="paragraph" w:styleId="Ttulo2">
    <w:name w:val="heading 2"/>
    <w:basedOn w:val="Normal"/>
    <w:next w:val="Normal"/>
    <w:link w:val="Ttulo2Car"/>
    <w:uiPriority w:val="99"/>
    <w:qFormat/>
    <w:rsid w:val="00FD0C7B"/>
    <w:pPr>
      <w:keepNext/>
      <w:jc w:val="center"/>
      <w:outlineLvl w:val="1"/>
    </w:pPr>
    <w:rPr>
      <w:rFonts w:ascii="Arial" w:hAnsi="Arial"/>
      <w:sz w:val="20"/>
      <w:szCs w:val="20"/>
      <w:lang w:val="es-ES" w:eastAsia="es-ES"/>
    </w:rPr>
  </w:style>
  <w:style w:type="paragraph" w:styleId="Ttulo3">
    <w:name w:val="heading 3"/>
    <w:basedOn w:val="Normal"/>
    <w:next w:val="Normal"/>
    <w:link w:val="Ttulo3Car"/>
    <w:uiPriority w:val="99"/>
    <w:qFormat/>
    <w:rsid w:val="00FD0C7B"/>
    <w:pPr>
      <w:keepNext/>
      <w:jc w:val="center"/>
      <w:outlineLvl w:val="2"/>
    </w:pPr>
    <w:rPr>
      <w:rFonts w:ascii="Arial" w:hAnsi="Arial"/>
      <w:sz w:val="20"/>
      <w:szCs w:val="20"/>
      <w:lang w:val="es-ES" w:eastAsia="es-ES"/>
    </w:rPr>
  </w:style>
  <w:style w:type="paragraph" w:styleId="Ttulo4">
    <w:name w:val="heading 4"/>
    <w:basedOn w:val="Normal"/>
    <w:next w:val="Normal"/>
    <w:link w:val="Ttulo4Car"/>
    <w:uiPriority w:val="99"/>
    <w:qFormat/>
    <w:rsid w:val="00AE233F"/>
    <w:pPr>
      <w:keepNext/>
      <w:outlineLvl w:val="3"/>
    </w:pPr>
    <w:rPr>
      <w:rFonts w:ascii="Arial" w:eastAsia="Times New Roman" w:hAnsi="Arial"/>
      <w:sz w:val="24"/>
      <w:szCs w:val="20"/>
      <w:lang w:val="es-ES" w:eastAsia="x-none"/>
    </w:rPr>
  </w:style>
  <w:style w:type="paragraph" w:styleId="Ttulo5">
    <w:name w:val="heading 5"/>
    <w:basedOn w:val="Normal"/>
    <w:next w:val="Normal"/>
    <w:link w:val="Ttulo5Car"/>
    <w:uiPriority w:val="99"/>
    <w:qFormat/>
    <w:rsid w:val="00FD0C7B"/>
    <w:pPr>
      <w:spacing w:before="240" w:after="60"/>
      <w:jc w:val="left"/>
      <w:outlineLvl w:val="4"/>
    </w:pPr>
    <w:rPr>
      <w:b/>
      <w:bCs/>
      <w:i/>
      <w:iCs/>
      <w:sz w:val="26"/>
      <w:szCs w:val="26"/>
      <w:lang w:val="es-ES" w:eastAsia="es-ES"/>
    </w:rPr>
  </w:style>
  <w:style w:type="paragraph" w:styleId="Ttulo6">
    <w:name w:val="heading 6"/>
    <w:basedOn w:val="Normal"/>
    <w:next w:val="Normal"/>
    <w:link w:val="Ttulo6Car"/>
    <w:uiPriority w:val="99"/>
    <w:qFormat/>
    <w:rsid w:val="00FD0C7B"/>
    <w:pPr>
      <w:spacing w:before="240" w:after="60"/>
      <w:jc w:val="left"/>
      <w:outlineLvl w:val="5"/>
    </w:pPr>
    <w:rPr>
      <w:rFonts w:ascii="Times New Roman" w:hAnsi="Times New Roman"/>
      <w:b/>
      <w:bCs/>
      <w:lang w:val="es-ES" w:eastAsia="x-none"/>
    </w:rPr>
  </w:style>
  <w:style w:type="paragraph" w:styleId="Ttulo7">
    <w:name w:val="heading 7"/>
    <w:basedOn w:val="Normal"/>
    <w:next w:val="Normal"/>
    <w:link w:val="Ttulo7Car"/>
    <w:uiPriority w:val="99"/>
    <w:qFormat/>
    <w:rsid w:val="00FD0C7B"/>
    <w:pPr>
      <w:spacing w:before="240" w:after="60"/>
      <w:jc w:val="left"/>
      <w:outlineLvl w:val="6"/>
    </w:pPr>
    <w:rPr>
      <w:rFonts w:ascii="Times New Roman" w:hAnsi="Times New Roman"/>
      <w:sz w:val="24"/>
      <w:szCs w:val="24"/>
      <w:lang w:val="es-ES" w:eastAsia="x-none"/>
    </w:rPr>
  </w:style>
  <w:style w:type="paragraph" w:styleId="Ttulo8">
    <w:name w:val="heading 8"/>
    <w:basedOn w:val="Normal"/>
    <w:next w:val="Normal"/>
    <w:link w:val="Ttulo8Car"/>
    <w:uiPriority w:val="99"/>
    <w:qFormat/>
    <w:rsid w:val="00FD0C7B"/>
    <w:pPr>
      <w:tabs>
        <w:tab w:val="num" w:pos="1439"/>
      </w:tabs>
      <w:spacing w:before="240" w:after="60"/>
      <w:ind w:left="1439" w:hanging="1440"/>
      <w:outlineLvl w:val="7"/>
    </w:pPr>
    <w:rPr>
      <w:rFonts w:ascii="Arial" w:hAnsi="Arial"/>
      <w:i/>
      <w:iCs/>
      <w:lang w:val="x-none"/>
    </w:rPr>
  </w:style>
  <w:style w:type="paragraph" w:styleId="Ttulo9">
    <w:name w:val="heading 9"/>
    <w:basedOn w:val="Normal"/>
    <w:next w:val="Normal"/>
    <w:link w:val="Ttulo9Car"/>
    <w:uiPriority w:val="99"/>
    <w:qFormat/>
    <w:rsid w:val="00FD0C7B"/>
    <w:pPr>
      <w:tabs>
        <w:tab w:val="num" w:pos="1583"/>
      </w:tabs>
      <w:spacing w:before="240" w:after="60"/>
      <w:ind w:left="1583" w:hanging="1584"/>
      <w:outlineLvl w:val="8"/>
    </w:pPr>
    <w:rPr>
      <w:rFonts w:ascii="Arial" w:hAnsi="Arial"/>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0C7B"/>
    <w:pPr>
      <w:autoSpaceDE w:val="0"/>
      <w:autoSpaceDN w:val="0"/>
      <w:adjustRightInd w:val="0"/>
    </w:pPr>
    <w:rPr>
      <w:rFonts w:ascii="JNIIJE+Arial,Bold" w:eastAsia="Times New Roman" w:hAnsi="JNIIJE+Arial,Bold" w:cs="JNIIJE+Arial,Bold"/>
      <w:color w:val="000000"/>
      <w:sz w:val="24"/>
      <w:szCs w:val="24"/>
      <w:lang w:val="es-ES_tradnl" w:eastAsia="es-ES_tradnl"/>
    </w:rPr>
  </w:style>
  <w:style w:type="character" w:customStyle="1" w:styleId="Ttulo1Car">
    <w:name w:val="Título 1 Car"/>
    <w:link w:val="Ttulo1"/>
    <w:uiPriority w:val="99"/>
    <w:rsid w:val="00FD0C7B"/>
    <w:rPr>
      <w:rFonts w:ascii="JNIIJE+Arial,Bold" w:hAnsi="JNIIJE+Arial,Bold"/>
      <w:sz w:val="24"/>
      <w:szCs w:val="24"/>
      <w:lang w:val="es-ES_tradnl" w:eastAsia="es-ES_tradnl"/>
    </w:rPr>
  </w:style>
  <w:style w:type="character" w:customStyle="1" w:styleId="Ttulo2Car">
    <w:name w:val="Título 2 Car"/>
    <w:link w:val="Ttulo2"/>
    <w:uiPriority w:val="99"/>
    <w:rsid w:val="00FD0C7B"/>
    <w:rPr>
      <w:rFonts w:ascii="Arial" w:hAnsi="Arial"/>
      <w:lang w:val="es-ES" w:eastAsia="es-ES"/>
    </w:rPr>
  </w:style>
  <w:style w:type="character" w:customStyle="1" w:styleId="Ttulo3Car">
    <w:name w:val="Título 3 Car"/>
    <w:link w:val="Ttulo3"/>
    <w:uiPriority w:val="99"/>
    <w:rsid w:val="00FD0C7B"/>
    <w:rPr>
      <w:rFonts w:ascii="Arial" w:hAnsi="Arial"/>
      <w:lang w:val="es-ES" w:eastAsia="es-ES"/>
    </w:rPr>
  </w:style>
  <w:style w:type="character" w:customStyle="1" w:styleId="Ttulo4Car">
    <w:name w:val="Título 4 Car"/>
    <w:link w:val="Ttulo4"/>
    <w:uiPriority w:val="99"/>
    <w:rsid w:val="00AE233F"/>
    <w:rPr>
      <w:rFonts w:ascii="Arial" w:eastAsia="Times New Roman" w:hAnsi="Arial"/>
      <w:sz w:val="24"/>
      <w:lang w:val="es-ES"/>
    </w:rPr>
  </w:style>
  <w:style w:type="character" w:customStyle="1" w:styleId="Ttulo5Car">
    <w:name w:val="Título 5 Car"/>
    <w:link w:val="Ttulo5"/>
    <w:uiPriority w:val="99"/>
    <w:rsid w:val="00FD0C7B"/>
    <w:rPr>
      <w:b/>
      <w:bCs/>
      <w:i/>
      <w:iCs/>
      <w:sz w:val="26"/>
      <w:szCs w:val="26"/>
      <w:lang w:val="es-ES" w:eastAsia="es-ES"/>
    </w:rPr>
  </w:style>
  <w:style w:type="character" w:customStyle="1" w:styleId="Ttulo6Car">
    <w:name w:val="Título 6 Car"/>
    <w:link w:val="Ttulo6"/>
    <w:uiPriority w:val="99"/>
    <w:rsid w:val="00FD0C7B"/>
    <w:rPr>
      <w:rFonts w:ascii="Times New Roman" w:hAnsi="Times New Roman"/>
      <w:b/>
      <w:bCs/>
      <w:sz w:val="22"/>
      <w:szCs w:val="22"/>
      <w:lang w:val="es-ES"/>
    </w:rPr>
  </w:style>
  <w:style w:type="character" w:customStyle="1" w:styleId="Ttulo7Car">
    <w:name w:val="Título 7 Car"/>
    <w:link w:val="Ttulo7"/>
    <w:uiPriority w:val="99"/>
    <w:rsid w:val="00FD0C7B"/>
    <w:rPr>
      <w:rFonts w:ascii="Times New Roman" w:hAnsi="Times New Roman"/>
      <w:sz w:val="24"/>
      <w:szCs w:val="24"/>
      <w:lang w:val="es-ES"/>
    </w:rPr>
  </w:style>
  <w:style w:type="character" w:customStyle="1" w:styleId="Ttulo8Car">
    <w:name w:val="Título 8 Car"/>
    <w:link w:val="Ttulo8"/>
    <w:uiPriority w:val="99"/>
    <w:rsid w:val="00FD0C7B"/>
    <w:rPr>
      <w:rFonts w:ascii="Arial" w:hAnsi="Arial"/>
      <w:i/>
      <w:iCs/>
      <w:sz w:val="22"/>
      <w:szCs w:val="22"/>
      <w:lang w:eastAsia="en-US"/>
    </w:rPr>
  </w:style>
  <w:style w:type="character" w:customStyle="1" w:styleId="Ttulo9Car">
    <w:name w:val="Título 9 Car"/>
    <w:link w:val="Ttulo9"/>
    <w:uiPriority w:val="99"/>
    <w:rsid w:val="00FD0C7B"/>
    <w:rPr>
      <w:rFonts w:ascii="Arial" w:hAnsi="Arial"/>
      <w:sz w:val="22"/>
      <w:szCs w:val="22"/>
      <w:lang w:eastAsia="en-US"/>
    </w:rPr>
  </w:style>
  <w:style w:type="paragraph" w:styleId="Prrafodelista">
    <w:name w:val="List Paragraph"/>
    <w:basedOn w:val="Normal"/>
    <w:uiPriority w:val="34"/>
    <w:qFormat/>
    <w:rsid w:val="00DA7529"/>
    <w:pPr>
      <w:ind w:left="720"/>
      <w:contextualSpacing/>
    </w:pPr>
  </w:style>
  <w:style w:type="paragraph" w:styleId="Encabezado">
    <w:name w:val="header"/>
    <w:basedOn w:val="Normal"/>
    <w:link w:val="EncabezadoCar"/>
    <w:unhideWhenUsed/>
    <w:rsid w:val="004E0DE2"/>
    <w:pPr>
      <w:tabs>
        <w:tab w:val="center" w:pos="4419"/>
        <w:tab w:val="right" w:pos="8838"/>
      </w:tabs>
    </w:pPr>
  </w:style>
  <w:style w:type="character" w:customStyle="1" w:styleId="EncabezadoCar">
    <w:name w:val="Encabezado Car"/>
    <w:basedOn w:val="Fuentedeprrafopredeter"/>
    <w:link w:val="Encabezado"/>
    <w:uiPriority w:val="99"/>
    <w:rsid w:val="004E0DE2"/>
  </w:style>
  <w:style w:type="paragraph" w:styleId="Piedepgina">
    <w:name w:val="footer"/>
    <w:basedOn w:val="Normal"/>
    <w:link w:val="PiedepginaCar"/>
    <w:uiPriority w:val="99"/>
    <w:unhideWhenUsed/>
    <w:rsid w:val="004E0DE2"/>
    <w:pPr>
      <w:tabs>
        <w:tab w:val="center" w:pos="4419"/>
        <w:tab w:val="right" w:pos="8838"/>
      </w:tabs>
    </w:pPr>
  </w:style>
  <w:style w:type="character" w:customStyle="1" w:styleId="PiedepginaCar">
    <w:name w:val="Pie de página Car"/>
    <w:basedOn w:val="Fuentedeprrafopredeter"/>
    <w:link w:val="Piedepgina"/>
    <w:uiPriority w:val="99"/>
    <w:rsid w:val="004E0DE2"/>
  </w:style>
  <w:style w:type="paragraph" w:styleId="Textodeglobo">
    <w:name w:val="Balloon Text"/>
    <w:basedOn w:val="Normal"/>
    <w:link w:val="TextodegloboCar"/>
    <w:unhideWhenUsed/>
    <w:rsid w:val="00021B9E"/>
    <w:rPr>
      <w:rFonts w:ascii="Tahoma" w:hAnsi="Tahoma"/>
      <w:sz w:val="16"/>
      <w:szCs w:val="16"/>
      <w:lang w:val="x-none" w:eastAsia="x-none"/>
    </w:rPr>
  </w:style>
  <w:style w:type="character" w:customStyle="1" w:styleId="TextodegloboCar">
    <w:name w:val="Texto de globo Car"/>
    <w:link w:val="Textodeglobo"/>
    <w:rsid w:val="00021B9E"/>
    <w:rPr>
      <w:rFonts w:ascii="Tahoma" w:hAnsi="Tahoma" w:cs="Tahoma"/>
      <w:sz w:val="16"/>
      <w:szCs w:val="16"/>
    </w:rPr>
  </w:style>
  <w:style w:type="table" w:styleId="Tablaconcuadrcula">
    <w:name w:val="Table Grid"/>
    <w:basedOn w:val="Tablanormal"/>
    <w:uiPriority w:val="59"/>
    <w:rsid w:val="0075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1552B9"/>
    <w:pPr>
      <w:widowControl w:val="0"/>
      <w:autoSpaceDE w:val="0"/>
      <w:autoSpaceDN w:val="0"/>
      <w:adjustRightInd w:val="0"/>
    </w:pPr>
    <w:rPr>
      <w:rFonts w:ascii="Arial" w:eastAsia="Times New Roman" w:hAnsi="Arial" w:cs="Arial"/>
      <w:sz w:val="24"/>
      <w:szCs w:val="24"/>
      <w:lang w:val="es-ES" w:eastAsia="es-ES"/>
    </w:rPr>
  </w:style>
  <w:style w:type="character" w:styleId="Hipervnculo">
    <w:name w:val="Hyperlink"/>
    <w:uiPriority w:val="99"/>
    <w:unhideWhenUsed/>
    <w:rsid w:val="003B3113"/>
    <w:rPr>
      <w:color w:val="0000FF"/>
      <w:u w:val="single"/>
    </w:rPr>
  </w:style>
  <w:style w:type="paragraph" w:styleId="Textonotapie">
    <w:name w:val="footnote text"/>
    <w:basedOn w:val="Normal"/>
    <w:link w:val="TextonotapieCar"/>
    <w:uiPriority w:val="99"/>
    <w:semiHidden/>
    <w:rsid w:val="00A123D5"/>
    <w:pPr>
      <w:jc w:val="left"/>
    </w:pPr>
    <w:rPr>
      <w:rFonts w:ascii="Times New Roman" w:hAnsi="Times New Roman"/>
      <w:sz w:val="20"/>
      <w:szCs w:val="20"/>
      <w:lang w:val="es-ES" w:eastAsia="es-ES"/>
    </w:rPr>
  </w:style>
  <w:style w:type="character" w:customStyle="1" w:styleId="TextonotapieCar">
    <w:name w:val="Texto nota pie Car"/>
    <w:link w:val="Textonotapie"/>
    <w:uiPriority w:val="99"/>
    <w:rsid w:val="00A123D5"/>
    <w:rPr>
      <w:rFonts w:ascii="Times New Roman" w:hAnsi="Times New Roman"/>
      <w:lang w:val="es-ES" w:eastAsia="es-ES"/>
    </w:rPr>
  </w:style>
  <w:style w:type="character" w:styleId="Refdenotaalpie">
    <w:name w:val="footnote reference"/>
    <w:uiPriority w:val="99"/>
    <w:semiHidden/>
    <w:rsid w:val="00A123D5"/>
    <w:rPr>
      <w:rFonts w:cs="Times New Roman"/>
      <w:vertAlign w:val="superscript"/>
    </w:rPr>
  </w:style>
  <w:style w:type="character" w:customStyle="1" w:styleId="TextosinformatoCar">
    <w:name w:val="Texto sin formato Car"/>
    <w:aliases w:val="Car Car"/>
    <w:link w:val="Textosinformato"/>
    <w:uiPriority w:val="99"/>
    <w:rsid w:val="00FD0C7B"/>
    <w:rPr>
      <w:rFonts w:ascii="Courier New" w:hAnsi="Courier New"/>
      <w:snapToGrid w:val="0"/>
      <w:lang w:val="es-ES" w:eastAsia="es-ES"/>
    </w:rPr>
  </w:style>
  <w:style w:type="paragraph" w:styleId="Textosinformato">
    <w:name w:val="Plain Text"/>
    <w:aliases w:val="Car"/>
    <w:basedOn w:val="Normal"/>
    <w:link w:val="TextosinformatoCar"/>
    <w:uiPriority w:val="99"/>
    <w:rsid w:val="00FD0C7B"/>
    <w:pPr>
      <w:widowControl w:val="0"/>
      <w:jc w:val="left"/>
    </w:pPr>
    <w:rPr>
      <w:rFonts w:ascii="Courier New" w:hAnsi="Courier New"/>
      <w:snapToGrid w:val="0"/>
      <w:sz w:val="20"/>
      <w:szCs w:val="20"/>
      <w:lang w:val="es-ES" w:eastAsia="es-ES"/>
    </w:rPr>
  </w:style>
  <w:style w:type="paragraph" w:styleId="Epgrafe">
    <w:name w:val="caption"/>
    <w:basedOn w:val="Normal"/>
    <w:next w:val="Normal"/>
    <w:uiPriority w:val="99"/>
    <w:qFormat/>
    <w:rsid w:val="00FD0C7B"/>
    <w:pPr>
      <w:jc w:val="left"/>
    </w:pPr>
    <w:rPr>
      <w:rFonts w:ascii="Times New Roman" w:eastAsia="Times New Roman" w:hAnsi="Times New Roman"/>
      <w:b/>
      <w:bCs/>
      <w:sz w:val="20"/>
      <w:szCs w:val="20"/>
      <w:lang w:val="es-ES" w:eastAsia="es-ES"/>
    </w:rPr>
  </w:style>
  <w:style w:type="character" w:styleId="Textoennegrita">
    <w:name w:val="Strong"/>
    <w:uiPriority w:val="99"/>
    <w:qFormat/>
    <w:rsid w:val="00FD0C7B"/>
    <w:rPr>
      <w:b/>
      <w:bCs/>
    </w:rPr>
  </w:style>
  <w:style w:type="character" w:customStyle="1" w:styleId="TextoindependienteCar">
    <w:name w:val="Texto independiente Car"/>
    <w:link w:val="Textoindependiente"/>
    <w:uiPriority w:val="99"/>
    <w:rsid w:val="00FD0C7B"/>
    <w:rPr>
      <w:sz w:val="24"/>
      <w:szCs w:val="24"/>
      <w:lang w:val="es-ES" w:eastAsia="es-ES"/>
    </w:rPr>
  </w:style>
  <w:style w:type="paragraph" w:styleId="Textoindependiente">
    <w:name w:val="Body Text"/>
    <w:basedOn w:val="Normal"/>
    <w:link w:val="TextoindependienteCar"/>
    <w:uiPriority w:val="99"/>
    <w:rsid w:val="00FD0C7B"/>
    <w:pPr>
      <w:spacing w:after="120"/>
      <w:jc w:val="left"/>
    </w:pPr>
    <w:rPr>
      <w:sz w:val="24"/>
      <w:szCs w:val="24"/>
      <w:lang w:val="es-ES" w:eastAsia="es-ES"/>
    </w:rPr>
  </w:style>
  <w:style w:type="character" w:customStyle="1" w:styleId="SangradetextonormalCar">
    <w:name w:val="Sangría de texto normal Car"/>
    <w:link w:val="Sangradetextonormal"/>
    <w:uiPriority w:val="99"/>
    <w:rsid w:val="00FD0C7B"/>
    <w:rPr>
      <w:sz w:val="24"/>
      <w:szCs w:val="24"/>
      <w:lang w:val="es-ES" w:eastAsia="es-ES"/>
    </w:rPr>
  </w:style>
  <w:style w:type="paragraph" w:styleId="Sangradetextonormal">
    <w:name w:val="Body Text Indent"/>
    <w:basedOn w:val="Normal"/>
    <w:link w:val="SangradetextonormalCar"/>
    <w:uiPriority w:val="99"/>
    <w:rsid w:val="00FD0C7B"/>
    <w:pPr>
      <w:spacing w:after="120"/>
      <w:ind w:left="283"/>
      <w:jc w:val="left"/>
    </w:pPr>
    <w:rPr>
      <w:sz w:val="24"/>
      <w:szCs w:val="24"/>
      <w:lang w:val="es-ES" w:eastAsia="es-ES"/>
    </w:rPr>
  </w:style>
  <w:style w:type="character" w:customStyle="1" w:styleId="Textoindependiente3Car">
    <w:name w:val="Texto independiente 3 Car"/>
    <w:link w:val="Textoindependiente3"/>
    <w:uiPriority w:val="99"/>
    <w:rsid w:val="00FD0C7B"/>
    <w:rPr>
      <w:sz w:val="16"/>
      <w:szCs w:val="16"/>
      <w:lang w:val="es-ES" w:eastAsia="es-ES"/>
    </w:rPr>
  </w:style>
  <w:style w:type="paragraph" w:styleId="Textoindependiente3">
    <w:name w:val="Body Text 3"/>
    <w:basedOn w:val="Normal"/>
    <w:link w:val="Textoindependiente3Car"/>
    <w:uiPriority w:val="99"/>
    <w:rsid w:val="00FD0C7B"/>
    <w:pPr>
      <w:spacing w:after="120"/>
      <w:jc w:val="left"/>
    </w:pPr>
    <w:rPr>
      <w:sz w:val="16"/>
      <w:szCs w:val="16"/>
      <w:lang w:val="es-ES" w:eastAsia="es-ES"/>
    </w:rPr>
  </w:style>
  <w:style w:type="character" w:customStyle="1" w:styleId="Sangra3detindependienteCar">
    <w:name w:val="Sangría 3 de t. independiente Car"/>
    <w:link w:val="Sangra3detindependiente"/>
    <w:uiPriority w:val="99"/>
    <w:rsid w:val="00FD0C7B"/>
    <w:rPr>
      <w:sz w:val="16"/>
      <w:szCs w:val="16"/>
      <w:lang w:val="es-ES" w:eastAsia="es-ES"/>
    </w:rPr>
  </w:style>
  <w:style w:type="paragraph" w:styleId="Sangra3detindependiente">
    <w:name w:val="Body Text Indent 3"/>
    <w:basedOn w:val="Normal"/>
    <w:link w:val="Sangra3detindependienteCar"/>
    <w:uiPriority w:val="99"/>
    <w:rsid w:val="00FD0C7B"/>
    <w:pPr>
      <w:spacing w:after="120"/>
      <w:ind w:left="283"/>
      <w:jc w:val="left"/>
    </w:pPr>
    <w:rPr>
      <w:sz w:val="16"/>
      <w:szCs w:val="16"/>
      <w:lang w:val="es-ES" w:eastAsia="es-ES"/>
    </w:rPr>
  </w:style>
  <w:style w:type="character" w:customStyle="1" w:styleId="Textoindependiente2Car">
    <w:name w:val="Texto independiente 2 Car"/>
    <w:link w:val="Textoindependiente2"/>
    <w:uiPriority w:val="99"/>
    <w:rsid w:val="00FD0C7B"/>
    <w:rPr>
      <w:sz w:val="24"/>
      <w:szCs w:val="24"/>
      <w:lang w:val="es-ES_tradnl" w:eastAsia="es-ES_tradnl"/>
    </w:rPr>
  </w:style>
  <w:style w:type="paragraph" w:styleId="Textoindependiente2">
    <w:name w:val="Body Text 2"/>
    <w:basedOn w:val="Normal"/>
    <w:link w:val="Textoindependiente2Car"/>
    <w:uiPriority w:val="99"/>
    <w:rsid w:val="00FD0C7B"/>
    <w:pPr>
      <w:spacing w:after="120" w:line="480" w:lineRule="auto"/>
      <w:jc w:val="left"/>
    </w:pPr>
    <w:rPr>
      <w:sz w:val="24"/>
      <w:szCs w:val="24"/>
      <w:lang w:val="es-ES_tradnl" w:eastAsia="es-ES_tradnl"/>
    </w:rPr>
  </w:style>
  <w:style w:type="character" w:customStyle="1" w:styleId="Sangra2detindependienteCar">
    <w:name w:val="Sangría 2 de t. independiente Car"/>
    <w:link w:val="Sangra2detindependiente"/>
    <w:uiPriority w:val="99"/>
    <w:rsid w:val="00FD0C7B"/>
    <w:rPr>
      <w:sz w:val="24"/>
      <w:szCs w:val="24"/>
      <w:lang w:val="es-ES" w:eastAsia="es-ES"/>
    </w:rPr>
  </w:style>
  <w:style w:type="paragraph" w:styleId="Sangra2detindependiente">
    <w:name w:val="Body Text Indent 2"/>
    <w:basedOn w:val="Normal"/>
    <w:link w:val="Sangra2detindependienteCar"/>
    <w:uiPriority w:val="99"/>
    <w:rsid w:val="00FD0C7B"/>
    <w:pPr>
      <w:spacing w:after="120" w:line="480" w:lineRule="auto"/>
      <w:ind w:left="283"/>
      <w:jc w:val="left"/>
    </w:pPr>
    <w:rPr>
      <w:sz w:val="24"/>
      <w:szCs w:val="24"/>
      <w:lang w:val="es-ES" w:eastAsia="es-ES"/>
    </w:rPr>
  </w:style>
  <w:style w:type="character" w:customStyle="1" w:styleId="TextocomentarioCar">
    <w:name w:val="Texto comentario Car"/>
    <w:aliases w:val="Car1 Car,Car11 Car"/>
    <w:link w:val="Textocomentario"/>
    <w:uiPriority w:val="99"/>
    <w:locked/>
    <w:rsid w:val="00FD0C7B"/>
    <w:rPr>
      <w:lang w:eastAsia="es-ES"/>
    </w:rPr>
  </w:style>
  <w:style w:type="paragraph" w:styleId="Textocomentario">
    <w:name w:val="annotation text"/>
    <w:aliases w:val="Car1,Car11"/>
    <w:basedOn w:val="Normal"/>
    <w:link w:val="TextocomentarioCar"/>
    <w:uiPriority w:val="99"/>
    <w:semiHidden/>
    <w:rsid w:val="00FD0C7B"/>
    <w:pPr>
      <w:jc w:val="left"/>
    </w:pPr>
    <w:rPr>
      <w:sz w:val="20"/>
      <w:szCs w:val="20"/>
      <w:lang w:val="x-none" w:eastAsia="es-ES"/>
    </w:rPr>
  </w:style>
  <w:style w:type="character" w:customStyle="1" w:styleId="TextocomentarioCar1">
    <w:name w:val="Texto comentario Car1"/>
    <w:uiPriority w:val="99"/>
    <w:semiHidden/>
    <w:rsid w:val="00FD0C7B"/>
    <w:rPr>
      <w:lang w:eastAsia="en-US"/>
    </w:rPr>
  </w:style>
  <w:style w:type="paragraph" w:styleId="Asuntodelcomentario">
    <w:name w:val="annotation subject"/>
    <w:basedOn w:val="Textocomentario"/>
    <w:next w:val="Textocomentario"/>
    <w:link w:val="AsuntodelcomentarioCar"/>
    <w:uiPriority w:val="99"/>
    <w:semiHidden/>
    <w:rsid w:val="00FD0C7B"/>
    <w:rPr>
      <w:rFonts w:ascii="Times New Roman" w:hAnsi="Times New Roman"/>
      <w:b/>
      <w:bCs/>
    </w:rPr>
  </w:style>
  <w:style w:type="character" w:customStyle="1" w:styleId="AsuntodelcomentarioCar">
    <w:name w:val="Asunto del comentario Car"/>
    <w:link w:val="Asuntodelcomentario"/>
    <w:uiPriority w:val="99"/>
    <w:rsid w:val="00FD0C7B"/>
    <w:rPr>
      <w:rFonts w:ascii="Times New Roman" w:hAnsi="Times New Roman"/>
      <w:b/>
      <w:bCs/>
      <w:lang w:eastAsia="es-ES"/>
    </w:rPr>
  </w:style>
  <w:style w:type="character" w:customStyle="1" w:styleId="MapadeldocumentoCar">
    <w:name w:val="Mapa del documento Car"/>
    <w:link w:val="Mapadeldocumento"/>
    <w:uiPriority w:val="99"/>
    <w:semiHidden/>
    <w:rsid w:val="00FD0C7B"/>
    <w:rPr>
      <w:rFonts w:ascii="Tahoma" w:hAnsi="Tahoma"/>
      <w:shd w:val="clear" w:color="auto" w:fill="000080"/>
    </w:rPr>
  </w:style>
  <w:style w:type="paragraph" w:styleId="Mapadeldocumento">
    <w:name w:val="Document Map"/>
    <w:basedOn w:val="Normal"/>
    <w:link w:val="MapadeldocumentoCar"/>
    <w:uiPriority w:val="99"/>
    <w:semiHidden/>
    <w:rsid w:val="00FD0C7B"/>
    <w:pPr>
      <w:shd w:val="clear" w:color="auto" w:fill="000080"/>
      <w:jc w:val="left"/>
    </w:pPr>
    <w:rPr>
      <w:rFonts w:ascii="Tahoma" w:hAnsi="Tahoma"/>
      <w:sz w:val="20"/>
      <w:szCs w:val="20"/>
      <w:lang w:val="x-none" w:eastAsia="x-none"/>
    </w:rPr>
  </w:style>
  <w:style w:type="character" w:customStyle="1" w:styleId="MapadeldocumentoCar1">
    <w:name w:val="Mapa del documento Car1"/>
    <w:uiPriority w:val="99"/>
    <w:rsid w:val="00FD0C7B"/>
    <w:rPr>
      <w:rFonts w:ascii="Tahoma" w:hAnsi="Tahoma" w:cs="Tahoma"/>
      <w:sz w:val="16"/>
      <w:szCs w:val="16"/>
      <w:lang w:eastAsia="en-US"/>
    </w:rPr>
  </w:style>
  <w:style w:type="paragraph" w:customStyle="1" w:styleId="Secuencia">
    <w:name w:val="Secuencia"/>
    <w:basedOn w:val="Normal"/>
    <w:next w:val="Normal"/>
    <w:uiPriority w:val="99"/>
    <w:rsid w:val="00FD0C7B"/>
    <w:pPr>
      <w:tabs>
        <w:tab w:val="num" w:pos="-31680"/>
      </w:tabs>
      <w:spacing w:line="360" w:lineRule="auto"/>
      <w:ind w:left="1260" w:hanging="360"/>
    </w:pPr>
    <w:rPr>
      <w:rFonts w:ascii="Arial" w:hAnsi="Arial" w:cs="Arial"/>
      <w:lang w:val="es-ES" w:eastAsia="es-ES"/>
    </w:rPr>
  </w:style>
  <w:style w:type="character" w:styleId="nfasis">
    <w:name w:val="Emphasis"/>
    <w:uiPriority w:val="99"/>
    <w:qFormat/>
    <w:rsid w:val="00FD0C7B"/>
    <w:rPr>
      <w:i/>
      <w:iCs/>
    </w:rPr>
  </w:style>
  <w:style w:type="paragraph" w:styleId="Ttulo">
    <w:name w:val="Title"/>
    <w:basedOn w:val="Normal"/>
    <w:link w:val="TtuloCar"/>
    <w:uiPriority w:val="99"/>
    <w:qFormat/>
    <w:rsid w:val="00FD0C7B"/>
    <w:pPr>
      <w:jc w:val="center"/>
    </w:pPr>
    <w:rPr>
      <w:rFonts w:ascii="Arial" w:hAnsi="Arial"/>
      <w:b/>
      <w:bCs/>
      <w:sz w:val="24"/>
      <w:szCs w:val="24"/>
      <w:lang w:val="en-US" w:eastAsia="x-none"/>
    </w:rPr>
  </w:style>
  <w:style w:type="character" w:customStyle="1" w:styleId="TtuloCar">
    <w:name w:val="Título Car"/>
    <w:link w:val="Ttulo"/>
    <w:uiPriority w:val="99"/>
    <w:rsid w:val="00FD0C7B"/>
    <w:rPr>
      <w:rFonts w:ascii="Arial" w:hAnsi="Arial"/>
      <w:b/>
      <w:bCs/>
      <w:sz w:val="24"/>
      <w:szCs w:val="24"/>
      <w:lang w:val="en-US"/>
    </w:rPr>
  </w:style>
  <w:style w:type="paragraph" w:customStyle="1" w:styleId="Prrafodelista4">
    <w:name w:val="Párrafo de lista4"/>
    <w:basedOn w:val="Normal"/>
    <w:uiPriority w:val="99"/>
    <w:qFormat/>
    <w:rsid w:val="00FD0C7B"/>
    <w:pPr>
      <w:ind w:left="720"/>
      <w:jc w:val="left"/>
    </w:pPr>
    <w:rPr>
      <w:rFonts w:ascii="Times New Roman" w:eastAsia="Times New Roman" w:hAnsi="Times New Roman"/>
      <w:sz w:val="24"/>
      <w:szCs w:val="24"/>
      <w:lang w:val="es-ES" w:eastAsia="es-ES"/>
    </w:rPr>
  </w:style>
  <w:style w:type="paragraph" w:customStyle="1" w:styleId="Sinespaciado2">
    <w:name w:val="Sin espaciado2"/>
    <w:uiPriority w:val="99"/>
    <w:qFormat/>
    <w:rsid w:val="00FD0C7B"/>
    <w:pPr>
      <w:jc w:val="both"/>
    </w:pPr>
    <w:rPr>
      <w:rFonts w:cs="Calibri"/>
      <w:sz w:val="22"/>
      <w:szCs w:val="22"/>
      <w:lang w:val="es-ES" w:eastAsia="en-US"/>
    </w:rPr>
  </w:style>
  <w:style w:type="paragraph" w:styleId="Sinespaciado">
    <w:name w:val="No Spacing"/>
    <w:uiPriority w:val="1"/>
    <w:qFormat/>
    <w:rsid w:val="00FD0C7B"/>
    <w:rPr>
      <w:sz w:val="22"/>
      <w:szCs w:val="22"/>
      <w:lang w:eastAsia="en-US"/>
    </w:rPr>
  </w:style>
  <w:style w:type="paragraph" w:customStyle="1" w:styleId="Prrafodelista1">
    <w:name w:val="Párrafo de lista1"/>
    <w:basedOn w:val="Normal"/>
    <w:uiPriority w:val="99"/>
    <w:qFormat/>
    <w:rsid w:val="00660FD8"/>
    <w:pPr>
      <w:spacing w:after="200" w:line="276" w:lineRule="auto"/>
      <w:ind w:left="720"/>
    </w:pPr>
    <w:rPr>
      <w:rFonts w:cs="Calibri"/>
      <w:lang w:val="es-ES"/>
    </w:rPr>
  </w:style>
  <w:style w:type="table" w:customStyle="1" w:styleId="Cuadrculaclara1">
    <w:name w:val="Cuadrícula clara1"/>
    <w:uiPriority w:val="99"/>
    <w:rsid w:val="00660FD8"/>
    <w:rPr>
      <w:rFonts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660FD8"/>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stamedia21">
    <w:name w:val="Lista media 21"/>
    <w:uiPriority w:val="99"/>
    <w:rsid w:val="00660FD8"/>
    <w:rPr>
      <w:rFonts w:ascii="Cambria" w:eastAsia="Times New Roman"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Nmerodepgina">
    <w:name w:val="page number"/>
    <w:basedOn w:val="Fuentedeprrafopredeter"/>
    <w:rsid w:val="00660FD8"/>
  </w:style>
  <w:style w:type="character" w:customStyle="1" w:styleId="BalloonTextChar1">
    <w:name w:val="Balloon Text Char1"/>
    <w:uiPriority w:val="99"/>
    <w:semiHidden/>
    <w:rsid w:val="00660FD8"/>
    <w:rPr>
      <w:rFonts w:ascii="Times New Roman" w:hAnsi="Times New Roman"/>
      <w:sz w:val="0"/>
      <w:szCs w:val="0"/>
      <w:lang w:val="es-ES" w:eastAsia="en-US"/>
    </w:rPr>
  </w:style>
  <w:style w:type="character" w:customStyle="1" w:styleId="CommentTextChar1">
    <w:name w:val="Comment Text Char1"/>
    <w:aliases w:val="Car1 Char1,Car11 Char,Car Char1"/>
    <w:uiPriority w:val="99"/>
    <w:semiHidden/>
    <w:rsid w:val="00660FD8"/>
    <w:rPr>
      <w:rFonts w:cs="Calibri"/>
      <w:sz w:val="20"/>
      <w:szCs w:val="20"/>
      <w:lang w:val="es-ES" w:eastAsia="en-US"/>
    </w:rPr>
  </w:style>
  <w:style w:type="character" w:customStyle="1" w:styleId="CommentSubjectChar1">
    <w:name w:val="Comment Subject Char1"/>
    <w:uiPriority w:val="99"/>
    <w:semiHidden/>
    <w:rsid w:val="00660FD8"/>
    <w:rPr>
      <w:rFonts w:ascii="Times New Roman" w:hAnsi="Times New Roman" w:cs="Calibri"/>
      <w:b/>
      <w:bCs/>
      <w:sz w:val="20"/>
      <w:szCs w:val="20"/>
      <w:lang w:val="es-ES" w:eastAsia="en-US"/>
    </w:rPr>
  </w:style>
  <w:style w:type="paragraph" w:styleId="NormalWeb">
    <w:name w:val="Normal (Web)"/>
    <w:basedOn w:val="Normal"/>
    <w:rsid w:val="00660FD8"/>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Sinespaciado1">
    <w:name w:val="Sin espaciado1"/>
    <w:uiPriority w:val="99"/>
    <w:qFormat/>
    <w:rsid w:val="00660FD8"/>
    <w:rPr>
      <w:rFonts w:cs="Calibri"/>
      <w:sz w:val="22"/>
      <w:szCs w:val="22"/>
      <w:lang w:eastAsia="en-US"/>
    </w:rPr>
  </w:style>
  <w:style w:type="paragraph" w:customStyle="1" w:styleId="Pa16">
    <w:name w:val="Pa16"/>
    <w:basedOn w:val="Normal"/>
    <w:next w:val="Normal"/>
    <w:rsid w:val="00660FD8"/>
    <w:pPr>
      <w:widowControl w:val="0"/>
      <w:autoSpaceDE w:val="0"/>
      <w:autoSpaceDN w:val="0"/>
      <w:adjustRightInd w:val="0"/>
      <w:spacing w:line="181" w:lineRule="atLeast"/>
      <w:jc w:val="left"/>
    </w:pPr>
    <w:rPr>
      <w:rFonts w:ascii="Tahoma" w:eastAsia="Times New Roman" w:hAnsi="Tahoma" w:cs="Tahoma"/>
      <w:sz w:val="24"/>
      <w:szCs w:val="24"/>
      <w:lang w:val="es-ES" w:eastAsia="es-ES"/>
    </w:rPr>
  </w:style>
  <w:style w:type="paragraph" w:customStyle="1" w:styleId="Prrafodelista10">
    <w:name w:val="Párrafo de lista1"/>
    <w:basedOn w:val="Normal"/>
    <w:uiPriority w:val="99"/>
    <w:qFormat/>
    <w:rsid w:val="00660FD8"/>
    <w:pPr>
      <w:spacing w:after="200" w:line="276" w:lineRule="auto"/>
      <w:ind w:left="720"/>
      <w:jc w:val="left"/>
    </w:pPr>
    <w:rPr>
      <w:rFonts w:eastAsia="Times New Roman" w:cs="Calibri"/>
    </w:rPr>
  </w:style>
  <w:style w:type="character" w:customStyle="1" w:styleId="CarCar4">
    <w:name w:val="Car Car4"/>
    <w:uiPriority w:val="99"/>
    <w:rsid w:val="00660FD8"/>
    <w:rPr>
      <w:sz w:val="24"/>
      <w:szCs w:val="24"/>
    </w:rPr>
  </w:style>
  <w:style w:type="paragraph" w:customStyle="1" w:styleId="Sinespaciado11">
    <w:name w:val="Sin espaciado11"/>
    <w:uiPriority w:val="99"/>
    <w:rsid w:val="00660FD8"/>
    <w:rPr>
      <w:rFonts w:cs="Calibri"/>
      <w:sz w:val="22"/>
      <w:szCs w:val="22"/>
      <w:lang w:eastAsia="en-US"/>
    </w:rPr>
  </w:style>
  <w:style w:type="paragraph" w:customStyle="1" w:styleId="Sinespaciado10">
    <w:name w:val="Sin espaciado1"/>
    <w:uiPriority w:val="99"/>
    <w:qFormat/>
    <w:rsid w:val="00660FD8"/>
    <w:rPr>
      <w:rFonts w:cs="Calibri"/>
      <w:sz w:val="22"/>
      <w:szCs w:val="22"/>
      <w:lang w:eastAsia="en-US"/>
    </w:rPr>
  </w:style>
  <w:style w:type="paragraph" w:customStyle="1" w:styleId="Pa6">
    <w:name w:val="Pa6"/>
    <w:basedOn w:val="Default"/>
    <w:next w:val="Default"/>
    <w:uiPriority w:val="99"/>
    <w:rsid w:val="00660FD8"/>
    <w:pPr>
      <w:spacing w:line="201" w:lineRule="atLeast"/>
    </w:pPr>
    <w:rPr>
      <w:rFonts w:ascii="Humnst777 BT" w:eastAsia="Calibri" w:hAnsi="Humnst777 BT" w:cs="Humnst777 BT"/>
      <w:color w:val="auto"/>
      <w:lang w:val="es-MX" w:eastAsia="en-US"/>
    </w:rPr>
  </w:style>
  <w:style w:type="paragraph" w:customStyle="1" w:styleId="Pa7">
    <w:name w:val="Pa7"/>
    <w:basedOn w:val="Default"/>
    <w:next w:val="Default"/>
    <w:uiPriority w:val="99"/>
    <w:rsid w:val="00660FD8"/>
    <w:pPr>
      <w:spacing w:line="181" w:lineRule="atLeast"/>
    </w:pPr>
    <w:rPr>
      <w:rFonts w:ascii="Humnst777 BT" w:eastAsia="Calibri" w:hAnsi="Humnst777 BT" w:cs="Humnst777 BT"/>
      <w:color w:val="auto"/>
      <w:lang w:val="es-MX" w:eastAsia="en-US"/>
    </w:rPr>
  </w:style>
  <w:style w:type="paragraph" w:customStyle="1" w:styleId="Pa23">
    <w:name w:val="Pa23"/>
    <w:basedOn w:val="Default"/>
    <w:next w:val="Default"/>
    <w:uiPriority w:val="99"/>
    <w:rsid w:val="00660FD8"/>
    <w:pPr>
      <w:spacing w:line="181" w:lineRule="atLeast"/>
    </w:pPr>
    <w:rPr>
      <w:rFonts w:ascii="Humnst777 BT" w:eastAsia="Calibri" w:hAnsi="Humnst777 BT" w:cs="Humnst777 BT"/>
      <w:color w:val="auto"/>
      <w:lang w:val="es-MX" w:eastAsia="en-US"/>
    </w:rPr>
  </w:style>
  <w:style w:type="paragraph" w:customStyle="1" w:styleId="Pa15">
    <w:name w:val="Pa15"/>
    <w:basedOn w:val="Default"/>
    <w:next w:val="Default"/>
    <w:uiPriority w:val="99"/>
    <w:rsid w:val="00660FD8"/>
    <w:pPr>
      <w:spacing w:line="181" w:lineRule="atLeast"/>
    </w:pPr>
    <w:rPr>
      <w:rFonts w:ascii="Humnst777 BT" w:eastAsia="Calibri" w:hAnsi="Humnst777 BT" w:cs="Humnst777 BT"/>
      <w:color w:val="auto"/>
      <w:lang w:val="es-MX" w:eastAsia="en-US"/>
    </w:rPr>
  </w:style>
  <w:style w:type="paragraph" w:customStyle="1" w:styleId="Pa20">
    <w:name w:val="Pa20"/>
    <w:basedOn w:val="Default"/>
    <w:next w:val="Default"/>
    <w:rsid w:val="00660FD8"/>
    <w:pPr>
      <w:spacing w:after="100" w:line="181" w:lineRule="atLeast"/>
    </w:pPr>
    <w:rPr>
      <w:rFonts w:ascii="Frutiger 55 Roman" w:hAnsi="Frutiger 55 Roman" w:cs="Frutiger 55 Roman"/>
      <w:color w:val="auto"/>
      <w:lang w:val="es-ES" w:eastAsia="es-ES"/>
    </w:rPr>
  </w:style>
  <w:style w:type="paragraph" w:customStyle="1" w:styleId="Pa8">
    <w:name w:val="Pa8"/>
    <w:basedOn w:val="Default"/>
    <w:next w:val="Default"/>
    <w:rsid w:val="00660FD8"/>
    <w:pPr>
      <w:spacing w:after="100" w:line="181" w:lineRule="atLeast"/>
    </w:pPr>
    <w:rPr>
      <w:rFonts w:ascii="Frutiger 55 Roman" w:hAnsi="Frutiger 55 Roman" w:cs="Frutiger 55 Roman"/>
      <w:color w:val="auto"/>
      <w:lang w:val="es-ES" w:eastAsia="es-ES"/>
    </w:rPr>
  </w:style>
  <w:style w:type="paragraph" w:customStyle="1" w:styleId="xl63">
    <w:name w:val="xl63"/>
    <w:basedOn w:val="Normal"/>
    <w:uiPriority w:val="99"/>
    <w:rsid w:val="00660FD8"/>
    <w:pPr>
      <w:spacing w:before="100" w:beforeAutospacing="1" w:after="100" w:afterAutospacing="1"/>
      <w:jc w:val="left"/>
    </w:pPr>
    <w:rPr>
      <w:rFonts w:ascii="Arial" w:eastAsia="Times New Roman" w:hAnsi="Arial" w:cs="Arial"/>
      <w:sz w:val="20"/>
      <w:szCs w:val="20"/>
      <w:lang w:eastAsia="es-MX"/>
    </w:rPr>
  </w:style>
  <w:style w:type="paragraph" w:customStyle="1" w:styleId="xl64">
    <w:name w:val="xl64"/>
    <w:basedOn w:val="Normal"/>
    <w:uiPriority w:val="99"/>
    <w:rsid w:val="00660FD8"/>
    <w:pPr>
      <w:spacing w:before="100" w:beforeAutospacing="1" w:after="100" w:afterAutospacing="1"/>
      <w:jc w:val="center"/>
    </w:pPr>
    <w:rPr>
      <w:rFonts w:ascii="Arial" w:eastAsia="Times New Roman" w:hAnsi="Arial" w:cs="Arial"/>
      <w:sz w:val="20"/>
      <w:szCs w:val="20"/>
      <w:lang w:eastAsia="es-MX"/>
    </w:rPr>
  </w:style>
  <w:style w:type="paragraph" w:customStyle="1" w:styleId="xl65">
    <w:name w:val="xl65"/>
    <w:basedOn w:val="Normal"/>
    <w:uiPriority w:val="99"/>
    <w:rsid w:val="00660FD8"/>
    <w:pPr>
      <w:spacing w:before="100" w:beforeAutospacing="1" w:after="100" w:afterAutospacing="1"/>
      <w:jc w:val="center"/>
    </w:pPr>
    <w:rPr>
      <w:rFonts w:ascii="Arial" w:eastAsia="Times New Roman" w:hAnsi="Arial" w:cs="Arial"/>
      <w:sz w:val="20"/>
      <w:szCs w:val="20"/>
      <w:lang w:eastAsia="es-MX"/>
    </w:rPr>
  </w:style>
  <w:style w:type="paragraph" w:customStyle="1" w:styleId="xl66">
    <w:name w:val="xl66"/>
    <w:basedOn w:val="Normal"/>
    <w:uiPriority w:val="99"/>
    <w:rsid w:val="00660FD8"/>
    <w:pPr>
      <w:spacing w:before="100" w:beforeAutospacing="1" w:after="100" w:afterAutospacing="1"/>
      <w:jc w:val="center"/>
    </w:pPr>
    <w:rPr>
      <w:rFonts w:ascii="Arial" w:eastAsia="Times New Roman" w:hAnsi="Arial" w:cs="Arial"/>
      <w:sz w:val="16"/>
      <w:szCs w:val="16"/>
      <w:lang w:eastAsia="es-MX"/>
    </w:rPr>
  </w:style>
  <w:style w:type="paragraph" w:customStyle="1" w:styleId="xl68">
    <w:name w:val="xl68"/>
    <w:basedOn w:val="Normal"/>
    <w:uiPriority w:val="99"/>
    <w:rsid w:val="00660FD8"/>
    <w:pPr>
      <w:spacing w:before="100" w:beforeAutospacing="1" w:after="100" w:afterAutospacing="1"/>
      <w:jc w:val="center"/>
    </w:pPr>
    <w:rPr>
      <w:rFonts w:ascii="Arial" w:eastAsia="Times New Roman" w:hAnsi="Arial" w:cs="Arial"/>
      <w:sz w:val="20"/>
      <w:szCs w:val="20"/>
      <w:lang w:eastAsia="es-MX"/>
    </w:rPr>
  </w:style>
  <w:style w:type="paragraph" w:customStyle="1" w:styleId="xl70">
    <w:name w:val="xl70"/>
    <w:basedOn w:val="Normal"/>
    <w:uiPriority w:val="99"/>
    <w:rsid w:val="00660FD8"/>
    <w:pPr>
      <w:shd w:val="clear" w:color="auto" w:fill="FFFF00"/>
      <w:spacing w:before="100" w:beforeAutospacing="1" w:after="100" w:afterAutospacing="1"/>
      <w:jc w:val="left"/>
    </w:pPr>
    <w:rPr>
      <w:rFonts w:ascii="Times New Roman" w:eastAsia="Times New Roman" w:hAnsi="Times New Roman"/>
      <w:sz w:val="24"/>
      <w:szCs w:val="24"/>
      <w:lang w:eastAsia="es-MX"/>
    </w:rPr>
  </w:style>
  <w:style w:type="character" w:styleId="Hipervnculovisitado">
    <w:name w:val="FollowedHyperlink"/>
    <w:uiPriority w:val="99"/>
    <w:rsid w:val="00660FD8"/>
    <w:rPr>
      <w:color w:val="800080"/>
      <w:u w:val="single"/>
    </w:rPr>
  </w:style>
  <w:style w:type="paragraph" w:customStyle="1" w:styleId="font5">
    <w:name w:val="font5"/>
    <w:basedOn w:val="Normal"/>
    <w:uiPriority w:val="99"/>
    <w:rsid w:val="00660FD8"/>
    <w:pP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67">
    <w:name w:val="xl67"/>
    <w:basedOn w:val="Normal"/>
    <w:uiPriority w:val="99"/>
    <w:rsid w:val="00660FD8"/>
    <w:pPr>
      <w:spacing w:before="100" w:beforeAutospacing="1" w:after="100" w:afterAutospacing="1"/>
      <w:jc w:val="center"/>
    </w:pPr>
    <w:rPr>
      <w:rFonts w:ascii="Arial" w:eastAsia="Times New Roman" w:hAnsi="Arial" w:cs="Arial"/>
      <w:sz w:val="18"/>
      <w:szCs w:val="18"/>
      <w:lang w:eastAsia="es-MX"/>
    </w:rPr>
  </w:style>
  <w:style w:type="paragraph" w:customStyle="1" w:styleId="xl69">
    <w:name w:val="xl69"/>
    <w:basedOn w:val="Normal"/>
    <w:uiPriority w:val="99"/>
    <w:rsid w:val="00660FD8"/>
    <w:pPr>
      <w:pBdr>
        <w:top w:val="single" w:sz="8"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uiPriority w:val="99"/>
    <w:rsid w:val="00660FD8"/>
    <w:pPr>
      <w:spacing w:before="100" w:beforeAutospacing="1" w:after="100" w:afterAutospacing="1"/>
    </w:pPr>
    <w:rPr>
      <w:rFonts w:ascii="Arial" w:eastAsia="Times New Roman" w:hAnsi="Arial" w:cs="Arial"/>
      <w:sz w:val="18"/>
      <w:szCs w:val="18"/>
      <w:lang w:eastAsia="es-MX"/>
    </w:rPr>
  </w:style>
  <w:style w:type="paragraph" w:customStyle="1" w:styleId="xl72">
    <w:name w:val="xl72"/>
    <w:basedOn w:val="Normal"/>
    <w:uiPriority w:val="99"/>
    <w:rsid w:val="00660FD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73">
    <w:name w:val="xl73"/>
    <w:basedOn w:val="Normal"/>
    <w:uiPriority w:val="99"/>
    <w:rsid w:val="00660F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tag1">
    <w:name w:val="tag1"/>
    <w:basedOn w:val="Normal"/>
    <w:rsid w:val="00660FD8"/>
    <w:pPr>
      <w:numPr>
        <w:numId w:val="1"/>
      </w:numPr>
      <w:spacing w:before="180" w:after="180"/>
    </w:pPr>
    <w:rPr>
      <w:rFonts w:ascii="Arial" w:eastAsia="Times New Roman" w:hAnsi="Arial" w:cs="Arial"/>
      <w:sz w:val="24"/>
      <w:szCs w:val="24"/>
      <w:lang w:val="es-ES" w:eastAsia="es-ES"/>
    </w:rPr>
  </w:style>
  <w:style w:type="character" w:styleId="Refdecomentario">
    <w:name w:val="annotation reference"/>
    <w:uiPriority w:val="99"/>
    <w:semiHidden/>
    <w:rsid w:val="00660FD8"/>
    <w:rPr>
      <w:sz w:val="16"/>
      <w:szCs w:val="16"/>
    </w:rPr>
  </w:style>
  <w:style w:type="paragraph" w:customStyle="1" w:styleId="Revisin1">
    <w:name w:val="Revisión1"/>
    <w:hidden/>
    <w:uiPriority w:val="99"/>
    <w:semiHidden/>
    <w:rsid w:val="00660FD8"/>
    <w:rPr>
      <w:sz w:val="24"/>
      <w:szCs w:val="24"/>
      <w:lang w:val="es-ES" w:eastAsia="es-ES"/>
    </w:rPr>
  </w:style>
  <w:style w:type="paragraph" w:customStyle="1" w:styleId="Prrafodelista2">
    <w:name w:val="Párrafo de lista2"/>
    <w:basedOn w:val="Normal"/>
    <w:uiPriority w:val="99"/>
    <w:qFormat/>
    <w:rsid w:val="00660FD8"/>
    <w:pPr>
      <w:spacing w:after="200" w:line="276" w:lineRule="auto"/>
      <w:ind w:left="720"/>
    </w:pPr>
    <w:rPr>
      <w:rFonts w:cs="Calibri"/>
      <w:lang w:val="es-ES"/>
    </w:rPr>
  </w:style>
  <w:style w:type="paragraph" w:customStyle="1" w:styleId="Revisin10">
    <w:name w:val="Revisión1"/>
    <w:hidden/>
    <w:uiPriority w:val="99"/>
    <w:semiHidden/>
    <w:rsid w:val="00660FD8"/>
    <w:rPr>
      <w:rFonts w:cs="Calibri"/>
      <w:sz w:val="24"/>
      <w:szCs w:val="24"/>
      <w:lang w:val="es-ES" w:eastAsia="es-ES"/>
    </w:rPr>
  </w:style>
  <w:style w:type="paragraph" w:customStyle="1" w:styleId="xl94">
    <w:name w:val="xl94"/>
    <w:basedOn w:val="Normal"/>
    <w:uiPriority w:val="99"/>
    <w:rsid w:val="00660FD8"/>
    <w:pPr>
      <w:spacing w:before="100" w:after="100"/>
    </w:pPr>
    <w:rPr>
      <w:rFonts w:ascii="Tahoma" w:hAnsi="Tahoma" w:cs="Tahoma"/>
      <w:b/>
      <w:bCs/>
      <w:sz w:val="24"/>
      <w:szCs w:val="24"/>
      <w:lang w:val="es-ES" w:eastAsia="es-ES"/>
    </w:rPr>
  </w:style>
  <w:style w:type="paragraph" w:customStyle="1" w:styleId="Normal0">
    <w:name w:val="[Normal]"/>
    <w:uiPriority w:val="99"/>
    <w:rsid w:val="00660FD8"/>
    <w:pPr>
      <w:widowControl w:val="0"/>
      <w:autoSpaceDE w:val="0"/>
      <w:autoSpaceDN w:val="0"/>
      <w:adjustRightInd w:val="0"/>
    </w:pPr>
    <w:rPr>
      <w:rFonts w:ascii="Arial" w:eastAsia="Times New Roman" w:hAnsi="Arial" w:cs="Arial"/>
      <w:sz w:val="24"/>
      <w:szCs w:val="24"/>
    </w:rPr>
  </w:style>
  <w:style w:type="table" w:customStyle="1" w:styleId="Cuadrculaclara-nfasis21">
    <w:name w:val="Cuadrícula clara - Énfasis 21"/>
    <w:uiPriority w:val="99"/>
    <w:rsid w:val="00156D48"/>
    <w:rPr>
      <w:rFonts w:eastAsia="Times New Roman" w:cs="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styleId="Lista">
    <w:name w:val="List"/>
    <w:basedOn w:val="Normal"/>
    <w:uiPriority w:val="99"/>
    <w:rsid w:val="00156D48"/>
    <w:pPr>
      <w:ind w:left="283" w:hanging="283"/>
      <w:jc w:val="left"/>
    </w:pPr>
    <w:rPr>
      <w:rFonts w:ascii="Times New Roman" w:eastAsia="Times New Roman" w:hAnsi="Times New Roman"/>
      <w:sz w:val="24"/>
      <w:szCs w:val="24"/>
      <w:lang w:val="es-ES" w:eastAsia="es-ES"/>
    </w:rPr>
  </w:style>
  <w:style w:type="paragraph" w:styleId="Lista2">
    <w:name w:val="List 2"/>
    <w:basedOn w:val="Normal"/>
    <w:uiPriority w:val="99"/>
    <w:rsid w:val="00156D48"/>
    <w:pPr>
      <w:ind w:left="566" w:hanging="283"/>
      <w:jc w:val="left"/>
    </w:pPr>
    <w:rPr>
      <w:rFonts w:ascii="Times New Roman" w:eastAsia="Times New Roman" w:hAnsi="Times New Roman"/>
      <w:sz w:val="24"/>
      <w:szCs w:val="24"/>
      <w:lang w:val="es-ES" w:eastAsia="es-ES"/>
    </w:rPr>
  </w:style>
  <w:style w:type="paragraph" w:styleId="Saludo">
    <w:name w:val="Salutation"/>
    <w:basedOn w:val="Normal"/>
    <w:next w:val="Normal"/>
    <w:link w:val="SaludoCar"/>
    <w:rsid w:val="00156D48"/>
    <w:pPr>
      <w:jc w:val="left"/>
    </w:pPr>
    <w:rPr>
      <w:rFonts w:ascii="Times New Roman" w:eastAsia="Times New Roman" w:hAnsi="Times New Roman"/>
      <w:sz w:val="24"/>
      <w:szCs w:val="24"/>
      <w:lang w:val="es-ES" w:eastAsia="es-ES"/>
    </w:rPr>
  </w:style>
  <w:style w:type="character" w:customStyle="1" w:styleId="SaludoCar">
    <w:name w:val="Saludo Car"/>
    <w:link w:val="Saludo"/>
    <w:rsid w:val="00156D48"/>
    <w:rPr>
      <w:rFonts w:ascii="Times New Roman" w:eastAsia="Times New Roman" w:hAnsi="Times New Roman"/>
      <w:sz w:val="24"/>
      <w:szCs w:val="24"/>
      <w:lang w:val="es-ES" w:eastAsia="es-ES"/>
    </w:rPr>
  </w:style>
  <w:style w:type="paragraph" w:styleId="Continuarlista">
    <w:name w:val="List Continue"/>
    <w:basedOn w:val="Normal"/>
    <w:uiPriority w:val="99"/>
    <w:rsid w:val="00156D48"/>
    <w:pPr>
      <w:spacing w:after="120"/>
      <w:ind w:left="283"/>
      <w:jc w:val="left"/>
    </w:pPr>
    <w:rPr>
      <w:rFonts w:ascii="Times New Roman" w:eastAsia="Times New Roman" w:hAnsi="Times New Roman"/>
      <w:sz w:val="24"/>
      <w:szCs w:val="24"/>
      <w:lang w:val="es-ES" w:eastAsia="es-ES"/>
    </w:rPr>
  </w:style>
  <w:style w:type="paragraph" w:styleId="Sangranormal">
    <w:name w:val="Normal Indent"/>
    <w:basedOn w:val="Normal"/>
    <w:uiPriority w:val="99"/>
    <w:rsid w:val="00156D48"/>
    <w:pPr>
      <w:ind w:left="708"/>
      <w:jc w:val="left"/>
    </w:pPr>
    <w:rPr>
      <w:rFonts w:ascii="Times New Roman" w:eastAsia="Times New Roman" w:hAnsi="Times New Roman"/>
      <w:sz w:val="24"/>
      <w:szCs w:val="24"/>
      <w:lang w:val="es-ES" w:eastAsia="es-ES"/>
    </w:rPr>
  </w:style>
  <w:style w:type="paragraph" w:styleId="Textoindependienteprimerasangra">
    <w:name w:val="Body Text First Indent"/>
    <w:basedOn w:val="Textoindependiente"/>
    <w:link w:val="TextoindependienteprimerasangraCar"/>
    <w:rsid w:val="00156D48"/>
    <w:pPr>
      <w:ind w:firstLine="210"/>
    </w:pPr>
    <w:rPr>
      <w:rFonts w:ascii="Times New Roman" w:eastAsia="Times New Roman" w:hAnsi="Times New Roman"/>
    </w:rPr>
  </w:style>
  <w:style w:type="character" w:customStyle="1" w:styleId="TextoindependienteprimerasangraCar">
    <w:name w:val="Texto independiente primera sangría Car"/>
    <w:link w:val="Textoindependienteprimerasangra"/>
    <w:rsid w:val="00156D4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156D48"/>
    <w:pPr>
      <w:ind w:firstLine="210"/>
    </w:pPr>
    <w:rPr>
      <w:rFonts w:ascii="Times New Roman" w:eastAsia="Times New Roman" w:hAnsi="Times New Roman"/>
    </w:rPr>
  </w:style>
  <w:style w:type="character" w:customStyle="1" w:styleId="Textoindependienteprimerasangra2Car">
    <w:name w:val="Texto independiente primera sangría 2 Car"/>
    <w:link w:val="Textoindependienteprimerasangra2"/>
    <w:rsid w:val="00156D48"/>
    <w:rPr>
      <w:rFonts w:ascii="Times New Roman" w:eastAsia="Times New Roman" w:hAnsi="Times New Roman"/>
      <w:sz w:val="24"/>
      <w:szCs w:val="24"/>
      <w:lang w:val="es-ES" w:eastAsia="es-ES"/>
    </w:rPr>
  </w:style>
  <w:style w:type="table" w:customStyle="1" w:styleId="Sombreadoclaro-nfasis21">
    <w:name w:val="Sombreado claro - Énfasis 21"/>
    <w:uiPriority w:val="99"/>
    <w:rsid w:val="00156D48"/>
    <w:rPr>
      <w:rFonts w:eastAsia="Times New Roman" w:cs="Calibri"/>
      <w:color w:val="943634"/>
      <w:lang w:val="en-U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156D48"/>
    <w:rPr>
      <w:rFonts w:eastAsia="Times New Roman" w:cs="Calibri"/>
      <w:color w:val="943634"/>
      <w:lang w:val="en-U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ecxmsonormal">
    <w:name w:val="ecxmsonormal"/>
    <w:basedOn w:val="Normal"/>
    <w:uiPriority w:val="99"/>
    <w:rsid w:val="00156D48"/>
    <w:pPr>
      <w:spacing w:after="324"/>
      <w:jc w:val="left"/>
    </w:pPr>
    <w:rPr>
      <w:sz w:val="24"/>
      <w:szCs w:val="24"/>
      <w:lang w:eastAsia="es-MX"/>
    </w:rPr>
  </w:style>
  <w:style w:type="paragraph" w:customStyle="1" w:styleId="Justificado">
    <w:name w:val="Justificado"/>
    <w:basedOn w:val="Normal"/>
    <w:uiPriority w:val="99"/>
    <w:rsid w:val="00156D48"/>
    <w:pPr>
      <w:jc w:val="center"/>
    </w:pPr>
    <w:rPr>
      <w:rFonts w:ascii="Arial" w:hAnsi="Arial" w:cs="Arial"/>
      <w:sz w:val="24"/>
      <w:szCs w:val="24"/>
      <w:lang w:val="es-ES" w:eastAsia="es-ES"/>
    </w:rPr>
  </w:style>
  <w:style w:type="table" w:customStyle="1" w:styleId="Sombreadoclaro2">
    <w:name w:val="Sombreado claro2"/>
    <w:uiPriority w:val="99"/>
    <w:rsid w:val="00156D48"/>
    <w:rPr>
      <w:rFonts w:eastAsia="Times New Roman" w:cs="Calibri"/>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156D48"/>
    <w:rPr>
      <w:rFonts w:eastAsia="Times New Roman" w:cs="Calibri"/>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TextoindependienteCar1">
    <w:name w:val="Texto independiente Car1"/>
    <w:uiPriority w:val="99"/>
    <w:locked/>
    <w:rsid w:val="00156D48"/>
    <w:rPr>
      <w:rFonts w:ascii="CG Times" w:hAnsi="CG Times" w:cs="CG Times"/>
      <w:sz w:val="20"/>
      <w:szCs w:val="20"/>
      <w:lang w:val="es-ES_tradnl" w:eastAsia="es-MX"/>
    </w:rPr>
  </w:style>
  <w:style w:type="paragraph" w:customStyle="1" w:styleId="Textoindependiente31">
    <w:name w:val="Texto independiente 31"/>
    <w:basedOn w:val="Normal"/>
    <w:uiPriority w:val="99"/>
    <w:rsid w:val="00156D48"/>
    <w:rPr>
      <w:rFonts w:ascii="Arial" w:hAnsi="Arial" w:cs="Arial"/>
      <w:b/>
      <w:bCs/>
      <w:sz w:val="24"/>
      <w:szCs w:val="24"/>
      <w:lang w:val="es-ES" w:eastAsia="es-MX"/>
    </w:rPr>
  </w:style>
  <w:style w:type="paragraph" w:customStyle="1" w:styleId="expandido">
    <w:name w:val="expandido"/>
    <w:basedOn w:val="Normal"/>
    <w:uiPriority w:val="99"/>
    <w:rsid w:val="00156D48"/>
    <w:pPr>
      <w:spacing w:line="360" w:lineRule="atLeast"/>
      <w:jc w:val="center"/>
    </w:pPr>
    <w:rPr>
      <w:b/>
      <w:bCs/>
      <w:smallCaps/>
      <w:spacing w:val="50"/>
      <w:sz w:val="24"/>
      <w:szCs w:val="24"/>
      <w:lang w:val="es-ES_tradnl" w:eastAsia="es-MX"/>
    </w:rPr>
  </w:style>
  <w:style w:type="paragraph" w:customStyle="1" w:styleId="DICTAMEN">
    <w:name w:val="DICTAMEN"/>
    <w:basedOn w:val="Normal"/>
    <w:uiPriority w:val="99"/>
    <w:rsid w:val="00156D48"/>
    <w:pPr>
      <w:spacing w:line="360" w:lineRule="auto"/>
    </w:pPr>
    <w:rPr>
      <w:rFonts w:ascii="CG Times" w:hAnsi="CG Times" w:cs="CG Times"/>
      <w:sz w:val="24"/>
      <w:szCs w:val="24"/>
      <w:lang w:val="es-ES" w:eastAsia="es-MX"/>
    </w:rPr>
  </w:style>
  <w:style w:type="paragraph" w:customStyle="1" w:styleId="Normal1">
    <w:name w:val="Normal1"/>
    <w:basedOn w:val="Normal"/>
    <w:uiPriority w:val="99"/>
    <w:rsid w:val="00156D48"/>
    <w:pPr>
      <w:spacing w:before="100" w:beforeAutospacing="1" w:after="100" w:afterAutospacing="1"/>
    </w:pPr>
    <w:rPr>
      <w:rFonts w:ascii="Verdana" w:hAnsi="Verdana" w:cs="Verdana"/>
      <w:sz w:val="16"/>
      <w:szCs w:val="16"/>
      <w:lang w:val="es-ES" w:eastAsia="es-ES"/>
    </w:rPr>
  </w:style>
  <w:style w:type="character" w:customStyle="1" w:styleId="TitleChar">
    <w:name w:val="Title Char"/>
    <w:uiPriority w:val="99"/>
    <w:locked/>
    <w:rsid w:val="00156D48"/>
    <w:rPr>
      <w:rFonts w:ascii="Arial" w:hAnsi="Arial" w:cs="Arial"/>
      <w:b/>
      <w:bCs/>
      <w:sz w:val="24"/>
      <w:szCs w:val="24"/>
      <w:lang w:val="x-none" w:eastAsia="es-MX"/>
    </w:rPr>
  </w:style>
  <w:style w:type="paragraph" w:customStyle="1" w:styleId="Dictamen0">
    <w:name w:val="Dictamen"/>
    <w:basedOn w:val="Normal"/>
    <w:uiPriority w:val="99"/>
    <w:rsid w:val="00156D48"/>
    <w:pPr>
      <w:spacing w:line="360" w:lineRule="auto"/>
    </w:pPr>
    <w:rPr>
      <w:rFonts w:ascii="CG Times" w:hAnsi="CG Times" w:cs="CG Times"/>
      <w:sz w:val="24"/>
      <w:szCs w:val="24"/>
      <w:lang w:val="es-ES" w:eastAsia="es-ES"/>
    </w:rPr>
  </w:style>
  <w:style w:type="paragraph" w:customStyle="1" w:styleId="Blockquote">
    <w:name w:val="Blockquote"/>
    <w:basedOn w:val="Normal"/>
    <w:uiPriority w:val="99"/>
    <w:rsid w:val="00156D48"/>
    <w:pPr>
      <w:spacing w:before="100" w:after="100"/>
      <w:ind w:left="360" w:right="360"/>
      <w:jc w:val="left"/>
    </w:pPr>
    <w:rPr>
      <w:sz w:val="24"/>
      <w:szCs w:val="24"/>
      <w:lang w:val="es-ES" w:eastAsia="es-ES"/>
    </w:rPr>
  </w:style>
  <w:style w:type="paragraph" w:customStyle="1" w:styleId="titulo9">
    <w:name w:val="titulo 9"/>
    <w:basedOn w:val="Normal"/>
    <w:uiPriority w:val="99"/>
    <w:rsid w:val="00156D48"/>
    <w:rPr>
      <w:rFonts w:ascii="Arial" w:hAnsi="Arial" w:cs="Arial"/>
      <w:sz w:val="24"/>
      <w:szCs w:val="24"/>
      <w:lang w:val="es-ES" w:eastAsia="es-ES"/>
    </w:rPr>
  </w:style>
  <w:style w:type="character" w:customStyle="1" w:styleId="artexto">
    <w:name w:val="artexto"/>
    <w:basedOn w:val="Fuentedeprrafopredeter"/>
    <w:uiPriority w:val="99"/>
    <w:rsid w:val="00156D48"/>
  </w:style>
  <w:style w:type="character" w:styleId="MquinadeescribirHTML">
    <w:name w:val="HTML Typewriter"/>
    <w:uiPriority w:val="99"/>
    <w:rsid w:val="00156D48"/>
    <w:rPr>
      <w:rFonts w:ascii="Courier New" w:hAnsi="Courier New" w:cs="Courier New"/>
      <w:sz w:val="20"/>
      <w:szCs w:val="20"/>
    </w:rPr>
  </w:style>
  <w:style w:type="paragraph" w:customStyle="1" w:styleId="Articulado">
    <w:name w:val="Articulado"/>
    <w:basedOn w:val="Normal"/>
    <w:next w:val="Normal"/>
    <w:uiPriority w:val="99"/>
    <w:rsid w:val="00156D48"/>
    <w:pPr>
      <w:tabs>
        <w:tab w:val="num" w:pos="180"/>
      </w:tabs>
      <w:ind w:left="180" w:hanging="180"/>
    </w:pPr>
    <w:rPr>
      <w:rFonts w:ascii="Arial" w:hAnsi="Arial" w:cs="Arial"/>
    </w:rPr>
  </w:style>
  <w:style w:type="character" w:customStyle="1" w:styleId="SecuenciaCar">
    <w:name w:val="Secuencia Car"/>
    <w:uiPriority w:val="99"/>
    <w:rsid w:val="00156D48"/>
    <w:rPr>
      <w:rFonts w:ascii="Arial" w:hAnsi="Arial" w:cs="Arial"/>
      <w:sz w:val="24"/>
      <w:szCs w:val="24"/>
      <w:lang w:val="es-ES" w:eastAsia="es-ES"/>
    </w:rPr>
  </w:style>
  <w:style w:type="paragraph" w:customStyle="1" w:styleId="Textoindependiente21">
    <w:name w:val="Texto independiente 21"/>
    <w:basedOn w:val="Normal"/>
    <w:uiPriority w:val="99"/>
    <w:rsid w:val="00156D48"/>
    <w:pPr>
      <w:spacing w:line="360" w:lineRule="auto"/>
    </w:pPr>
    <w:rPr>
      <w:rFonts w:ascii="CG Times" w:hAnsi="CG Times" w:cs="CG Times"/>
      <w:sz w:val="28"/>
      <w:szCs w:val="28"/>
      <w:lang w:val="es-ES" w:eastAsia="es-MX"/>
    </w:rPr>
  </w:style>
  <w:style w:type="character" w:customStyle="1" w:styleId="textocorrido1">
    <w:name w:val="textocorrido1"/>
    <w:uiPriority w:val="99"/>
    <w:rsid w:val="00156D48"/>
    <w:rPr>
      <w:rFonts w:ascii="Verdana" w:hAnsi="Verdana" w:cs="Verdana"/>
      <w:color w:val="auto"/>
      <w:sz w:val="22"/>
      <w:szCs w:val="22"/>
    </w:rPr>
  </w:style>
  <w:style w:type="paragraph" w:customStyle="1" w:styleId="texto">
    <w:name w:val="texto"/>
    <w:basedOn w:val="Normal"/>
    <w:uiPriority w:val="99"/>
    <w:rsid w:val="00156D48"/>
    <w:pPr>
      <w:spacing w:before="100" w:beforeAutospacing="1" w:after="100" w:afterAutospacing="1"/>
      <w:jc w:val="left"/>
    </w:pPr>
    <w:rPr>
      <w:rFonts w:ascii="Arial" w:eastAsia="Arial Unicode MS" w:hAnsi="Arial" w:cs="Arial"/>
      <w:sz w:val="18"/>
      <w:szCs w:val="18"/>
      <w:lang w:val="es-ES" w:eastAsia="es-ES"/>
    </w:rPr>
  </w:style>
  <w:style w:type="paragraph" w:customStyle="1" w:styleId="1">
    <w:name w:val="1"/>
    <w:basedOn w:val="Normal"/>
    <w:uiPriority w:val="99"/>
    <w:rsid w:val="00156D48"/>
    <w:pPr>
      <w:tabs>
        <w:tab w:val="left" w:pos="1260"/>
      </w:tabs>
      <w:spacing w:line="360" w:lineRule="atLeast"/>
      <w:ind w:firstLine="720"/>
    </w:pPr>
    <w:rPr>
      <w:rFonts w:ascii="Times" w:hAnsi="Times" w:cs="Times"/>
      <w:sz w:val="24"/>
      <w:szCs w:val="24"/>
      <w:lang w:val="es-ES_tradnl" w:eastAsia="es-ES"/>
    </w:rPr>
  </w:style>
  <w:style w:type="paragraph" w:customStyle="1" w:styleId="font6">
    <w:name w:val="font6"/>
    <w:basedOn w:val="Normal"/>
    <w:uiPriority w:val="99"/>
    <w:rsid w:val="00156D48"/>
    <w:pPr>
      <w:spacing w:before="100" w:beforeAutospacing="1" w:after="100" w:afterAutospacing="1"/>
      <w:jc w:val="left"/>
    </w:pPr>
    <w:rPr>
      <w:rFonts w:ascii="Arial" w:hAnsi="Arial" w:cs="Arial"/>
      <w:sz w:val="18"/>
      <w:szCs w:val="18"/>
      <w:lang w:val="en-US"/>
    </w:rPr>
  </w:style>
  <w:style w:type="paragraph" w:customStyle="1" w:styleId="xl25">
    <w:name w:val="xl25"/>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26">
    <w:name w:val="xl26"/>
    <w:basedOn w:val="Normal"/>
    <w:uiPriority w:val="99"/>
    <w:rsid w:val="00156D48"/>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27">
    <w:name w:val="xl27"/>
    <w:basedOn w:val="Normal"/>
    <w:uiPriority w:val="99"/>
    <w:rsid w:val="00156D48"/>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28">
    <w:name w:val="xl28"/>
    <w:basedOn w:val="Normal"/>
    <w:uiPriority w:val="99"/>
    <w:rsid w:val="00156D48"/>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29">
    <w:name w:val="xl29"/>
    <w:basedOn w:val="Normal"/>
    <w:uiPriority w:val="99"/>
    <w:rsid w:val="00156D48"/>
    <w:pPr>
      <w:shd w:val="clear" w:color="auto" w:fill="FFFFFF"/>
      <w:spacing w:before="100" w:beforeAutospacing="1" w:after="100" w:afterAutospacing="1"/>
      <w:textAlignment w:val="center"/>
    </w:pPr>
    <w:rPr>
      <w:sz w:val="24"/>
      <w:szCs w:val="24"/>
      <w:lang w:val="en-US"/>
    </w:rPr>
  </w:style>
  <w:style w:type="paragraph" w:customStyle="1" w:styleId="xl30">
    <w:name w:val="xl30"/>
    <w:basedOn w:val="Normal"/>
    <w:uiPriority w:val="99"/>
    <w:rsid w:val="00156D48"/>
    <w:pPr>
      <w:shd w:val="clear" w:color="auto" w:fill="FFFFFF"/>
      <w:spacing w:before="100" w:beforeAutospacing="1" w:after="100" w:afterAutospacing="1"/>
      <w:textAlignment w:val="center"/>
    </w:pPr>
    <w:rPr>
      <w:sz w:val="24"/>
      <w:szCs w:val="24"/>
      <w:lang w:val="en-US"/>
    </w:rPr>
  </w:style>
  <w:style w:type="paragraph" w:customStyle="1" w:styleId="xl31">
    <w:name w:val="xl31"/>
    <w:basedOn w:val="Normal"/>
    <w:uiPriority w:val="99"/>
    <w:rsid w:val="00156D48"/>
    <w:pPr>
      <w:shd w:val="clear" w:color="auto" w:fill="FFFFFF"/>
      <w:spacing w:before="100" w:beforeAutospacing="1" w:after="100" w:afterAutospacing="1"/>
      <w:jc w:val="right"/>
      <w:textAlignment w:val="center"/>
    </w:pPr>
    <w:rPr>
      <w:sz w:val="24"/>
      <w:szCs w:val="24"/>
      <w:lang w:val="en-US"/>
    </w:rPr>
  </w:style>
  <w:style w:type="paragraph" w:customStyle="1" w:styleId="xl32">
    <w:name w:val="xl32"/>
    <w:basedOn w:val="Normal"/>
    <w:uiPriority w:val="99"/>
    <w:rsid w:val="00156D48"/>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33">
    <w:name w:val="xl33"/>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4">
    <w:name w:val="xl34"/>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5">
    <w:name w:val="xl35"/>
    <w:basedOn w:val="Normal"/>
    <w:uiPriority w:val="99"/>
    <w:rsid w:val="00156D48"/>
    <w:pPr>
      <w:shd w:val="clear" w:color="auto" w:fill="FFFFFF"/>
      <w:spacing w:before="100" w:beforeAutospacing="1" w:after="100" w:afterAutospacing="1"/>
      <w:jc w:val="left"/>
      <w:textAlignment w:val="center"/>
    </w:pPr>
    <w:rPr>
      <w:sz w:val="24"/>
      <w:szCs w:val="24"/>
      <w:lang w:val="en-US"/>
    </w:rPr>
  </w:style>
  <w:style w:type="paragraph" w:customStyle="1" w:styleId="xl36">
    <w:name w:val="xl36"/>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7">
    <w:name w:val="xl37"/>
    <w:basedOn w:val="Normal"/>
    <w:uiPriority w:val="99"/>
    <w:rsid w:val="00156D48"/>
    <w:pPr>
      <w:shd w:val="clear" w:color="auto" w:fill="FFFFFF"/>
      <w:spacing w:before="100" w:beforeAutospacing="1" w:after="100" w:afterAutospacing="1"/>
      <w:jc w:val="right"/>
      <w:textAlignment w:val="center"/>
    </w:pPr>
    <w:rPr>
      <w:sz w:val="24"/>
      <w:szCs w:val="24"/>
      <w:lang w:val="en-US"/>
    </w:rPr>
  </w:style>
  <w:style w:type="paragraph" w:customStyle="1" w:styleId="xl38">
    <w:name w:val="xl38"/>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9">
    <w:name w:val="xl39"/>
    <w:basedOn w:val="Normal"/>
    <w:uiPriority w:val="99"/>
    <w:rsid w:val="00156D48"/>
    <w:pPr>
      <w:shd w:val="clear" w:color="auto" w:fill="FFFFFF"/>
      <w:spacing w:before="100" w:beforeAutospacing="1" w:after="100" w:afterAutospacing="1"/>
      <w:jc w:val="center"/>
      <w:textAlignment w:val="center"/>
    </w:pPr>
    <w:rPr>
      <w:sz w:val="18"/>
      <w:szCs w:val="18"/>
      <w:lang w:val="en-US"/>
    </w:rPr>
  </w:style>
  <w:style w:type="paragraph" w:customStyle="1" w:styleId="xl40">
    <w:name w:val="xl40"/>
    <w:basedOn w:val="Normal"/>
    <w:uiPriority w:val="99"/>
    <w:rsid w:val="00156D48"/>
    <w:pPr>
      <w:shd w:val="clear" w:color="auto" w:fill="FFFFFF"/>
      <w:spacing w:before="100" w:beforeAutospacing="1" w:after="100" w:afterAutospacing="1"/>
      <w:jc w:val="center"/>
      <w:textAlignment w:val="center"/>
    </w:pPr>
    <w:rPr>
      <w:sz w:val="18"/>
      <w:szCs w:val="18"/>
      <w:lang w:val="en-US"/>
    </w:rPr>
  </w:style>
  <w:style w:type="paragraph" w:customStyle="1" w:styleId="xl41">
    <w:name w:val="xl41"/>
    <w:basedOn w:val="Normal"/>
    <w:uiPriority w:val="99"/>
    <w:rsid w:val="00156D48"/>
    <w:pPr>
      <w:shd w:val="clear" w:color="auto" w:fill="FFFFFF"/>
      <w:spacing w:before="100" w:beforeAutospacing="1" w:after="100" w:afterAutospacing="1"/>
      <w:jc w:val="left"/>
      <w:textAlignment w:val="center"/>
    </w:pPr>
    <w:rPr>
      <w:sz w:val="18"/>
      <w:szCs w:val="18"/>
      <w:lang w:val="en-US"/>
    </w:rPr>
  </w:style>
  <w:style w:type="paragraph" w:customStyle="1" w:styleId="xl42">
    <w:name w:val="xl42"/>
    <w:basedOn w:val="Normal"/>
    <w:uiPriority w:val="99"/>
    <w:rsid w:val="00156D48"/>
    <w:pPr>
      <w:shd w:val="clear" w:color="auto" w:fill="FFFFFF"/>
      <w:spacing w:before="100" w:beforeAutospacing="1" w:after="100" w:afterAutospacing="1"/>
      <w:jc w:val="center"/>
      <w:textAlignment w:val="center"/>
    </w:pPr>
    <w:rPr>
      <w:sz w:val="18"/>
      <w:szCs w:val="18"/>
      <w:lang w:val="en-US"/>
    </w:rPr>
  </w:style>
  <w:style w:type="paragraph" w:customStyle="1" w:styleId="xl43">
    <w:name w:val="xl43"/>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4">
    <w:name w:val="xl44"/>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5">
    <w:name w:val="xl45"/>
    <w:basedOn w:val="Normal"/>
    <w:uiPriority w:val="99"/>
    <w:rsid w:val="00156D48"/>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46">
    <w:name w:val="xl46"/>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7">
    <w:name w:val="xl47"/>
    <w:basedOn w:val="Normal"/>
    <w:uiPriority w:val="99"/>
    <w:rsid w:val="00156D48"/>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48">
    <w:name w:val="xl48"/>
    <w:basedOn w:val="Normal"/>
    <w:uiPriority w:val="99"/>
    <w:rsid w:val="00156D48"/>
    <w:pPr>
      <w:shd w:val="clear" w:color="auto" w:fill="FFFFFF"/>
      <w:spacing w:before="100" w:beforeAutospacing="1" w:after="100" w:afterAutospacing="1"/>
      <w:jc w:val="center"/>
      <w:textAlignment w:val="center"/>
    </w:pPr>
    <w:rPr>
      <w:rFonts w:ascii="Arial" w:hAnsi="Arial" w:cs="Arial"/>
      <w:sz w:val="16"/>
      <w:szCs w:val="16"/>
      <w:lang w:val="en-US"/>
    </w:rPr>
  </w:style>
  <w:style w:type="paragraph" w:customStyle="1" w:styleId="xl49">
    <w:name w:val="xl49"/>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50">
    <w:name w:val="xl50"/>
    <w:basedOn w:val="Normal"/>
    <w:uiPriority w:val="99"/>
    <w:rsid w:val="00156D48"/>
    <w:pPr>
      <w:shd w:val="clear" w:color="auto" w:fill="FFFFFF"/>
      <w:spacing w:before="100" w:beforeAutospacing="1" w:after="100" w:afterAutospacing="1"/>
      <w:jc w:val="left"/>
      <w:textAlignment w:val="center"/>
    </w:pPr>
    <w:rPr>
      <w:sz w:val="24"/>
      <w:szCs w:val="24"/>
      <w:lang w:val="en-US"/>
    </w:rPr>
  </w:style>
  <w:style w:type="paragraph" w:customStyle="1" w:styleId="xl51">
    <w:name w:val="xl51"/>
    <w:basedOn w:val="Normal"/>
    <w:uiPriority w:val="99"/>
    <w:rsid w:val="00156D48"/>
    <w:pPr>
      <w:shd w:val="clear" w:color="auto" w:fill="FFFFFF"/>
      <w:spacing w:before="100" w:beforeAutospacing="1" w:after="100" w:afterAutospacing="1"/>
      <w:jc w:val="left"/>
      <w:textAlignment w:val="center"/>
    </w:pPr>
    <w:rPr>
      <w:sz w:val="24"/>
      <w:szCs w:val="24"/>
      <w:lang w:val="en-US"/>
    </w:rPr>
  </w:style>
  <w:style w:type="paragraph" w:customStyle="1" w:styleId="xl52">
    <w:name w:val="xl52"/>
    <w:basedOn w:val="Normal"/>
    <w:uiPriority w:val="99"/>
    <w:rsid w:val="00156D48"/>
    <w:pPr>
      <w:shd w:val="clear" w:color="auto" w:fill="FFFFFF"/>
      <w:spacing w:before="100" w:beforeAutospacing="1" w:after="100" w:afterAutospacing="1"/>
      <w:jc w:val="left"/>
      <w:textAlignment w:val="center"/>
    </w:pPr>
    <w:rPr>
      <w:sz w:val="24"/>
      <w:szCs w:val="24"/>
      <w:lang w:val="en-US"/>
    </w:rPr>
  </w:style>
  <w:style w:type="paragraph" w:customStyle="1" w:styleId="xl53">
    <w:name w:val="xl53"/>
    <w:basedOn w:val="Normal"/>
    <w:uiPriority w:val="99"/>
    <w:rsid w:val="00156D48"/>
    <w:pPr>
      <w:shd w:val="clear" w:color="auto" w:fill="C0C0C0"/>
      <w:spacing w:before="100" w:beforeAutospacing="1" w:after="100" w:afterAutospacing="1"/>
      <w:textAlignment w:val="center"/>
    </w:pPr>
    <w:rPr>
      <w:rFonts w:ascii="Arial" w:hAnsi="Arial" w:cs="Arial"/>
      <w:sz w:val="24"/>
      <w:szCs w:val="24"/>
      <w:lang w:val="en-US"/>
    </w:rPr>
  </w:style>
  <w:style w:type="paragraph" w:customStyle="1" w:styleId="xl54">
    <w:name w:val="xl54"/>
    <w:basedOn w:val="Normal"/>
    <w:uiPriority w:val="99"/>
    <w:rsid w:val="00156D48"/>
    <w:pPr>
      <w:shd w:val="clear" w:color="auto" w:fill="C0C0C0"/>
      <w:spacing w:before="100" w:beforeAutospacing="1" w:after="100" w:afterAutospacing="1"/>
      <w:jc w:val="center"/>
      <w:textAlignment w:val="center"/>
    </w:pPr>
    <w:rPr>
      <w:sz w:val="18"/>
      <w:szCs w:val="18"/>
      <w:lang w:val="en-US"/>
    </w:rPr>
  </w:style>
  <w:style w:type="paragraph" w:customStyle="1" w:styleId="xl55">
    <w:name w:val="xl55"/>
    <w:basedOn w:val="Normal"/>
    <w:uiPriority w:val="99"/>
    <w:rsid w:val="00156D48"/>
    <w:pPr>
      <w:shd w:val="clear" w:color="auto" w:fill="C0C0C0"/>
      <w:spacing w:before="100" w:beforeAutospacing="1" w:after="100" w:afterAutospacing="1"/>
      <w:jc w:val="center"/>
      <w:textAlignment w:val="center"/>
    </w:pPr>
    <w:rPr>
      <w:sz w:val="18"/>
      <w:szCs w:val="18"/>
      <w:lang w:val="en-US"/>
    </w:rPr>
  </w:style>
  <w:style w:type="paragraph" w:customStyle="1" w:styleId="xl56">
    <w:name w:val="xl56"/>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57">
    <w:name w:val="xl57"/>
    <w:basedOn w:val="Normal"/>
    <w:uiPriority w:val="99"/>
    <w:rsid w:val="00156D48"/>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58">
    <w:name w:val="xl58"/>
    <w:basedOn w:val="Normal"/>
    <w:uiPriority w:val="99"/>
    <w:rsid w:val="00156D48"/>
    <w:pPr>
      <w:spacing w:before="100" w:beforeAutospacing="1" w:after="100" w:afterAutospacing="1"/>
      <w:textAlignment w:val="center"/>
    </w:pPr>
    <w:rPr>
      <w:rFonts w:ascii="Arial" w:hAnsi="Arial" w:cs="Arial"/>
      <w:sz w:val="24"/>
      <w:szCs w:val="24"/>
      <w:lang w:val="en-US"/>
    </w:rPr>
  </w:style>
  <w:style w:type="paragraph" w:customStyle="1" w:styleId="xl59">
    <w:name w:val="xl59"/>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60">
    <w:name w:val="xl60"/>
    <w:basedOn w:val="Normal"/>
    <w:uiPriority w:val="99"/>
    <w:rsid w:val="00156D48"/>
    <w:pPr>
      <w:shd w:val="clear" w:color="auto" w:fill="FFFFFF"/>
      <w:spacing w:before="100" w:beforeAutospacing="1" w:after="100" w:afterAutospacing="1"/>
      <w:jc w:val="left"/>
      <w:textAlignment w:val="center"/>
    </w:pPr>
    <w:rPr>
      <w:rFonts w:ascii="Arial" w:hAnsi="Arial" w:cs="Arial"/>
      <w:sz w:val="24"/>
      <w:szCs w:val="24"/>
      <w:lang w:val="en-US"/>
    </w:rPr>
  </w:style>
  <w:style w:type="paragraph" w:customStyle="1" w:styleId="font7">
    <w:name w:val="font7"/>
    <w:basedOn w:val="Normal"/>
    <w:uiPriority w:val="99"/>
    <w:rsid w:val="00156D48"/>
    <w:pPr>
      <w:spacing w:before="100" w:beforeAutospacing="1" w:after="100" w:afterAutospacing="1"/>
      <w:jc w:val="left"/>
    </w:pPr>
    <w:rPr>
      <w:rFonts w:ascii="Arial" w:hAnsi="Arial" w:cs="Arial"/>
      <w:b/>
      <w:bCs/>
      <w:color w:val="0000FF"/>
      <w:sz w:val="20"/>
      <w:szCs w:val="20"/>
      <w:lang w:val="es-ES" w:eastAsia="es-ES"/>
    </w:rPr>
  </w:style>
  <w:style w:type="paragraph" w:customStyle="1" w:styleId="font8">
    <w:name w:val="font8"/>
    <w:basedOn w:val="Normal"/>
    <w:uiPriority w:val="99"/>
    <w:rsid w:val="00156D48"/>
    <w:pPr>
      <w:spacing w:before="100" w:beforeAutospacing="1" w:after="100" w:afterAutospacing="1"/>
      <w:jc w:val="left"/>
    </w:pPr>
    <w:rPr>
      <w:rFonts w:ascii="Arial" w:hAnsi="Arial" w:cs="Arial"/>
      <w:b/>
      <w:bCs/>
      <w:sz w:val="20"/>
      <w:szCs w:val="20"/>
      <w:lang w:val="es-ES" w:eastAsia="es-ES"/>
    </w:rPr>
  </w:style>
  <w:style w:type="paragraph" w:customStyle="1" w:styleId="font9">
    <w:name w:val="font9"/>
    <w:basedOn w:val="Normal"/>
    <w:uiPriority w:val="99"/>
    <w:rsid w:val="00156D48"/>
    <w:pPr>
      <w:spacing w:before="100" w:beforeAutospacing="1" w:after="100" w:afterAutospacing="1"/>
      <w:jc w:val="left"/>
    </w:pPr>
    <w:rPr>
      <w:rFonts w:ascii="Arial" w:hAnsi="Arial" w:cs="Arial"/>
      <w:color w:val="FF6600"/>
      <w:sz w:val="20"/>
      <w:szCs w:val="20"/>
      <w:lang w:val="es-ES" w:eastAsia="es-ES"/>
    </w:rPr>
  </w:style>
  <w:style w:type="paragraph" w:customStyle="1" w:styleId="font10">
    <w:name w:val="font10"/>
    <w:basedOn w:val="Normal"/>
    <w:uiPriority w:val="99"/>
    <w:rsid w:val="00156D48"/>
    <w:pPr>
      <w:spacing w:before="100" w:beforeAutospacing="1" w:after="100" w:afterAutospacing="1"/>
      <w:jc w:val="left"/>
    </w:pPr>
    <w:rPr>
      <w:rFonts w:ascii="Arial" w:hAnsi="Arial" w:cs="Arial"/>
      <w:b/>
      <w:bCs/>
      <w:color w:val="FF0000"/>
      <w:sz w:val="20"/>
      <w:szCs w:val="20"/>
      <w:lang w:val="es-ES" w:eastAsia="es-ES"/>
    </w:rPr>
  </w:style>
  <w:style w:type="paragraph" w:styleId="Listaconvietas">
    <w:name w:val="List Bullet"/>
    <w:basedOn w:val="Normal"/>
    <w:autoRedefine/>
    <w:uiPriority w:val="99"/>
    <w:rsid w:val="00156D48"/>
    <w:pPr>
      <w:ind w:firstLine="709"/>
    </w:pPr>
    <w:rPr>
      <w:sz w:val="24"/>
      <w:szCs w:val="24"/>
      <w:lang w:val="es-ES" w:eastAsia="es-ES"/>
    </w:rPr>
  </w:style>
  <w:style w:type="paragraph" w:styleId="Textodebloque">
    <w:name w:val="Block Text"/>
    <w:basedOn w:val="Normal"/>
    <w:uiPriority w:val="99"/>
    <w:rsid w:val="00156D48"/>
    <w:pPr>
      <w:ind w:left="1787" w:right="-376" w:firstLine="221"/>
      <w:jc w:val="left"/>
    </w:pPr>
    <w:rPr>
      <w:rFonts w:ascii="Arial" w:hAnsi="Arial" w:cs="Arial"/>
      <w:sz w:val="20"/>
      <w:szCs w:val="20"/>
      <w:lang w:val="es-ES" w:eastAsia="es-ES"/>
    </w:rPr>
  </w:style>
  <w:style w:type="paragraph" w:customStyle="1" w:styleId="xl24">
    <w:name w:val="xl24"/>
    <w:basedOn w:val="Normal"/>
    <w:uiPriority w:val="99"/>
    <w:rsid w:val="00156D48"/>
    <w:pPr>
      <w:pBdr>
        <w:left w:val="single" w:sz="12" w:space="0" w:color="auto"/>
        <w:bottom w:val="single" w:sz="12" w:space="0" w:color="auto"/>
        <w:right w:val="single" w:sz="12" w:space="0" w:color="auto"/>
      </w:pBdr>
      <w:spacing w:before="100" w:beforeAutospacing="1" w:after="100" w:afterAutospacing="1"/>
      <w:jc w:val="left"/>
    </w:pPr>
    <w:rPr>
      <w:rFonts w:ascii="Century Gothic" w:hAnsi="Century Gothic" w:cs="Century Gothic"/>
      <w:sz w:val="24"/>
      <w:szCs w:val="24"/>
      <w:lang w:val="es-ES" w:eastAsia="es-ES"/>
    </w:rPr>
  </w:style>
  <w:style w:type="table" w:styleId="Tablaclsica3">
    <w:name w:val="Table Classic 3"/>
    <w:basedOn w:val="Tablanormal"/>
    <w:uiPriority w:val="99"/>
    <w:rsid w:val="00156D48"/>
    <w:rPr>
      <w:color w:val="000080"/>
      <w:lang w:val="en-US"/>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2">
    <w:name w:val="Table Simple 2"/>
    <w:basedOn w:val="Tablanormal"/>
    <w:uiPriority w:val="99"/>
    <w:rsid w:val="00156D48"/>
    <w:rPr>
      <w:lang w:val="en-US"/>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uiPriority w:val="99"/>
    <w:rsid w:val="00156D48"/>
    <w:rPr>
      <w:b/>
      <w:bCs/>
      <w:lang w:val="en-U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56D48"/>
    <w:rPr>
      <w:lang w:val="en-US"/>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uiPriority w:val="99"/>
    <w:rsid w:val="00156D48"/>
    <w:rPr>
      <w:lang w:val="en-US"/>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56D48"/>
    <w:rPr>
      <w:lang w:val="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4">
    <w:name w:val="Pa4"/>
    <w:basedOn w:val="Normal"/>
    <w:next w:val="Normal"/>
    <w:uiPriority w:val="99"/>
    <w:rsid w:val="00156D48"/>
    <w:pPr>
      <w:autoSpaceDE w:val="0"/>
      <w:autoSpaceDN w:val="0"/>
      <w:adjustRightInd w:val="0"/>
      <w:spacing w:line="241" w:lineRule="atLeast"/>
      <w:jc w:val="left"/>
    </w:pPr>
    <w:rPr>
      <w:rFonts w:ascii="Tahoma" w:hAnsi="Tahoma" w:cs="Tahoma"/>
      <w:sz w:val="24"/>
      <w:szCs w:val="24"/>
      <w:lang w:val="en-US"/>
    </w:rPr>
  </w:style>
  <w:style w:type="character" w:customStyle="1" w:styleId="A6">
    <w:name w:val="A6"/>
    <w:uiPriority w:val="99"/>
    <w:rsid w:val="00156D48"/>
    <w:rPr>
      <w:color w:val="000000"/>
      <w:sz w:val="18"/>
      <w:szCs w:val="18"/>
    </w:rPr>
  </w:style>
  <w:style w:type="character" w:customStyle="1" w:styleId="CarCar19">
    <w:name w:val="Car Car19"/>
    <w:uiPriority w:val="99"/>
    <w:locked/>
    <w:rsid w:val="00156D48"/>
    <w:rPr>
      <w:rFonts w:ascii="Arial" w:hAnsi="Arial" w:cs="Arial"/>
      <w:b/>
      <w:bCs/>
      <w:sz w:val="24"/>
      <w:szCs w:val="24"/>
      <w:lang w:val="es-ES" w:eastAsia="es-ES"/>
    </w:rPr>
  </w:style>
  <w:style w:type="character" w:customStyle="1" w:styleId="CarCar18">
    <w:name w:val="Car Car18"/>
    <w:uiPriority w:val="99"/>
    <w:locked/>
    <w:rsid w:val="00156D48"/>
    <w:rPr>
      <w:rFonts w:ascii="Arial" w:hAnsi="Arial" w:cs="Arial"/>
      <w:b/>
      <w:bCs/>
      <w:sz w:val="24"/>
      <w:szCs w:val="24"/>
      <w:lang w:val="es-ES" w:eastAsia="es-ES"/>
    </w:rPr>
  </w:style>
  <w:style w:type="character" w:customStyle="1" w:styleId="CarCar15">
    <w:name w:val="Car Car15"/>
    <w:uiPriority w:val="99"/>
    <w:locked/>
    <w:rsid w:val="00156D48"/>
    <w:rPr>
      <w:rFonts w:ascii="Antique Olive" w:hAnsi="Antique Olive" w:cs="Antique Olive"/>
      <w:b/>
      <w:bCs/>
      <w:color w:val="000000"/>
      <w:sz w:val="20"/>
      <w:szCs w:val="20"/>
      <w:lang w:val="es-ES" w:eastAsia="es-ES"/>
    </w:rPr>
  </w:style>
  <w:style w:type="character" w:customStyle="1" w:styleId="CarCar14">
    <w:name w:val="Car Car14"/>
    <w:uiPriority w:val="99"/>
    <w:locked/>
    <w:rsid w:val="00156D48"/>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156D48"/>
    <w:pPr>
      <w:spacing w:after="200" w:line="276" w:lineRule="auto"/>
      <w:ind w:left="720"/>
      <w:jc w:val="left"/>
    </w:pPr>
    <w:rPr>
      <w:rFonts w:cs="Calibri"/>
    </w:rPr>
  </w:style>
  <w:style w:type="paragraph" w:customStyle="1" w:styleId="Revisin11">
    <w:name w:val="Revisión11"/>
    <w:hidden/>
    <w:uiPriority w:val="99"/>
    <w:semiHidden/>
    <w:rsid w:val="00156D48"/>
    <w:rPr>
      <w:rFonts w:ascii="Times New Roman" w:eastAsia="Times New Roman" w:hAnsi="Times New Roman"/>
      <w:sz w:val="24"/>
      <w:szCs w:val="24"/>
      <w:lang w:val="es-ES" w:eastAsia="es-ES"/>
    </w:rPr>
  </w:style>
  <w:style w:type="paragraph" w:customStyle="1" w:styleId="CM42">
    <w:name w:val="CM42"/>
    <w:basedOn w:val="Normal"/>
    <w:next w:val="Normal"/>
    <w:uiPriority w:val="99"/>
    <w:rsid w:val="00156D48"/>
    <w:pPr>
      <w:widowControl w:val="0"/>
      <w:autoSpaceDE w:val="0"/>
      <w:autoSpaceDN w:val="0"/>
      <w:adjustRightInd w:val="0"/>
      <w:jc w:val="left"/>
    </w:pPr>
    <w:rPr>
      <w:rFonts w:ascii="Tahoma" w:hAnsi="Tahoma" w:cs="Tahoma"/>
      <w:sz w:val="24"/>
      <w:szCs w:val="24"/>
      <w:lang w:eastAsia="es-MX"/>
    </w:rPr>
  </w:style>
  <w:style w:type="paragraph" w:customStyle="1" w:styleId="CM4">
    <w:name w:val="CM4"/>
    <w:basedOn w:val="Default"/>
    <w:next w:val="Default"/>
    <w:uiPriority w:val="99"/>
    <w:rsid w:val="00156D48"/>
    <w:pPr>
      <w:widowControl w:val="0"/>
      <w:spacing w:line="238" w:lineRule="atLeast"/>
    </w:pPr>
    <w:rPr>
      <w:rFonts w:ascii="Tahoma" w:eastAsia="Calibri" w:hAnsi="Tahoma" w:cs="Tahoma"/>
      <w:color w:val="auto"/>
      <w:lang w:val="es-MX" w:eastAsia="es-MX"/>
    </w:rPr>
  </w:style>
  <w:style w:type="character" w:customStyle="1" w:styleId="TitleChar1">
    <w:name w:val="Title Char1"/>
    <w:uiPriority w:val="99"/>
    <w:locked/>
    <w:rsid w:val="00156D48"/>
    <w:rPr>
      <w:rFonts w:ascii="Cambria" w:hAnsi="Cambria" w:cs="Cambria"/>
      <w:b/>
      <w:bCs/>
      <w:kern w:val="28"/>
      <w:sz w:val="32"/>
      <w:szCs w:val="32"/>
      <w:lang w:val="es-ES" w:eastAsia="es-ES"/>
    </w:rPr>
  </w:style>
  <w:style w:type="paragraph" w:customStyle="1" w:styleId="CM45">
    <w:name w:val="CM45"/>
    <w:basedOn w:val="Default"/>
    <w:next w:val="Default"/>
    <w:uiPriority w:val="99"/>
    <w:rsid w:val="00156D48"/>
    <w:pPr>
      <w:widowControl w:val="0"/>
    </w:pPr>
    <w:rPr>
      <w:rFonts w:ascii="Tahoma" w:eastAsia="Calibri" w:hAnsi="Tahoma" w:cs="Tahoma"/>
      <w:color w:val="auto"/>
      <w:lang w:val="es-MX" w:eastAsia="es-MX"/>
    </w:rPr>
  </w:style>
  <w:style w:type="paragraph" w:customStyle="1" w:styleId="CM55">
    <w:name w:val="CM55"/>
    <w:basedOn w:val="Default"/>
    <w:next w:val="Default"/>
    <w:uiPriority w:val="99"/>
    <w:rsid w:val="00156D48"/>
    <w:pPr>
      <w:widowControl w:val="0"/>
    </w:pPr>
    <w:rPr>
      <w:rFonts w:ascii="Tahoma" w:eastAsia="Calibri" w:hAnsi="Tahoma" w:cs="Tahoma"/>
      <w:color w:val="auto"/>
      <w:lang w:val="es-MX" w:eastAsia="es-MX"/>
    </w:rPr>
  </w:style>
  <w:style w:type="paragraph" w:customStyle="1" w:styleId="CM39">
    <w:name w:val="CM39"/>
    <w:basedOn w:val="Default"/>
    <w:next w:val="Default"/>
    <w:uiPriority w:val="99"/>
    <w:rsid w:val="00156D48"/>
    <w:pPr>
      <w:widowControl w:val="0"/>
      <w:spacing w:line="326" w:lineRule="atLeast"/>
    </w:pPr>
    <w:rPr>
      <w:rFonts w:ascii="Tahoma" w:eastAsia="Calibri" w:hAnsi="Tahoma" w:cs="Tahoma"/>
      <w:color w:val="auto"/>
      <w:lang w:val="es-MX" w:eastAsia="es-MX"/>
    </w:rPr>
  </w:style>
  <w:style w:type="paragraph" w:customStyle="1" w:styleId="CM40">
    <w:name w:val="CM40"/>
    <w:basedOn w:val="Default"/>
    <w:next w:val="Default"/>
    <w:uiPriority w:val="99"/>
    <w:rsid w:val="00156D48"/>
    <w:pPr>
      <w:widowControl w:val="0"/>
      <w:spacing w:line="328" w:lineRule="atLeast"/>
    </w:pPr>
    <w:rPr>
      <w:rFonts w:ascii="Tahoma" w:eastAsia="Calibri" w:hAnsi="Tahoma" w:cs="Tahoma"/>
      <w:color w:val="auto"/>
      <w:lang w:val="es-MX" w:eastAsia="es-MX"/>
    </w:rPr>
  </w:style>
  <w:style w:type="table" w:customStyle="1" w:styleId="Cuadrculaclara-nfasis32">
    <w:name w:val="Cuadrícula clara - Énfasis 32"/>
    <w:uiPriority w:val="99"/>
    <w:rsid w:val="00156D48"/>
    <w:rPr>
      <w:rFonts w:eastAsia="Times New Roman"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156D48"/>
    <w:rPr>
      <w:rFonts w:eastAsia="Times New Roman" w:cs="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Revisin2">
    <w:name w:val="Revisión2"/>
    <w:hidden/>
    <w:uiPriority w:val="99"/>
    <w:semiHidden/>
    <w:rsid w:val="00156D48"/>
    <w:rPr>
      <w:sz w:val="24"/>
      <w:szCs w:val="24"/>
      <w:lang w:val="es-ES" w:eastAsia="es-ES"/>
    </w:rPr>
  </w:style>
  <w:style w:type="character" w:customStyle="1" w:styleId="TtuloCar1">
    <w:name w:val="Título Car1"/>
    <w:uiPriority w:val="99"/>
    <w:locked/>
    <w:rsid w:val="00156D48"/>
    <w:rPr>
      <w:rFonts w:ascii="Cambria" w:hAnsi="Cambria" w:cs="Cambria"/>
      <w:color w:val="auto"/>
      <w:spacing w:val="5"/>
      <w:kern w:val="28"/>
      <w:sz w:val="52"/>
      <w:szCs w:val="52"/>
      <w:lang w:val="es-ES" w:eastAsia="es-ES"/>
    </w:rPr>
  </w:style>
  <w:style w:type="paragraph" w:customStyle="1" w:styleId="Pa17">
    <w:name w:val="Pa17"/>
    <w:basedOn w:val="Default"/>
    <w:next w:val="Default"/>
    <w:uiPriority w:val="99"/>
    <w:rsid w:val="00156D48"/>
    <w:pPr>
      <w:spacing w:line="181" w:lineRule="atLeast"/>
    </w:pPr>
    <w:rPr>
      <w:rFonts w:ascii="Humnst777 BT" w:eastAsia="Calibri" w:hAnsi="Humnst777 BT" w:cs="Humnst777 BT"/>
      <w:color w:val="auto"/>
      <w:lang w:val="es-ES" w:eastAsia="en-US"/>
    </w:rPr>
  </w:style>
  <w:style w:type="paragraph" w:customStyle="1" w:styleId="Pa18">
    <w:name w:val="Pa18"/>
    <w:basedOn w:val="Default"/>
    <w:next w:val="Default"/>
    <w:rsid w:val="00156D48"/>
    <w:pPr>
      <w:spacing w:line="181" w:lineRule="atLeast"/>
    </w:pPr>
    <w:rPr>
      <w:rFonts w:ascii="Humnst777 BT" w:eastAsia="Calibri" w:hAnsi="Humnst777 BT" w:cs="Humnst777 BT"/>
      <w:color w:val="auto"/>
      <w:lang w:val="es-ES" w:eastAsia="en-US"/>
    </w:rPr>
  </w:style>
  <w:style w:type="paragraph" w:customStyle="1" w:styleId="Pa9">
    <w:name w:val="Pa9"/>
    <w:basedOn w:val="Default"/>
    <w:next w:val="Default"/>
    <w:uiPriority w:val="99"/>
    <w:rsid w:val="00156D48"/>
    <w:pPr>
      <w:spacing w:line="181" w:lineRule="atLeast"/>
    </w:pPr>
    <w:rPr>
      <w:rFonts w:ascii="Humnst777 BT" w:eastAsia="Calibri" w:hAnsi="Humnst777 BT" w:cs="Humnst777 BT"/>
      <w:color w:val="auto"/>
      <w:lang w:val="es-ES" w:eastAsia="en-US"/>
    </w:rPr>
  </w:style>
  <w:style w:type="paragraph" w:customStyle="1" w:styleId="Pa12">
    <w:name w:val="Pa12"/>
    <w:basedOn w:val="Default"/>
    <w:next w:val="Default"/>
    <w:uiPriority w:val="99"/>
    <w:rsid w:val="00156D48"/>
    <w:pPr>
      <w:spacing w:line="181" w:lineRule="atLeast"/>
    </w:pPr>
    <w:rPr>
      <w:rFonts w:ascii="Humnst777 BT" w:eastAsia="Calibri" w:hAnsi="Humnst777 BT" w:cs="Humnst777 BT"/>
      <w:color w:val="auto"/>
      <w:lang w:val="es-ES" w:eastAsia="es-ES"/>
    </w:rPr>
  </w:style>
  <w:style w:type="paragraph" w:customStyle="1" w:styleId="Pa19">
    <w:name w:val="Pa19"/>
    <w:basedOn w:val="Default"/>
    <w:next w:val="Default"/>
    <w:uiPriority w:val="99"/>
    <w:rsid w:val="00156D48"/>
    <w:pPr>
      <w:spacing w:line="181" w:lineRule="atLeast"/>
    </w:pPr>
    <w:rPr>
      <w:rFonts w:ascii="Humnst777 BT" w:eastAsia="Calibri" w:hAnsi="Humnst777 BT" w:cs="Humnst777 BT"/>
      <w:color w:val="auto"/>
      <w:lang w:val="es-ES" w:eastAsia="es-ES"/>
    </w:rPr>
  </w:style>
  <w:style w:type="paragraph" w:customStyle="1" w:styleId="Pa5">
    <w:name w:val="Pa5"/>
    <w:basedOn w:val="Default"/>
    <w:next w:val="Default"/>
    <w:rsid w:val="00156D48"/>
    <w:pPr>
      <w:spacing w:line="181" w:lineRule="atLeast"/>
    </w:pPr>
    <w:rPr>
      <w:rFonts w:ascii="Humnst777 BT" w:eastAsia="Calibri" w:hAnsi="Humnst777 BT" w:cs="Humnst777 BT"/>
      <w:color w:val="auto"/>
      <w:lang w:val="es-ES" w:eastAsia="en-US"/>
    </w:rPr>
  </w:style>
  <w:style w:type="character" w:customStyle="1" w:styleId="TextodegloboCar1">
    <w:name w:val="Texto de globo Car1"/>
    <w:uiPriority w:val="99"/>
    <w:semiHidden/>
    <w:rsid w:val="00156D48"/>
    <w:rPr>
      <w:rFonts w:ascii="Tahoma" w:eastAsia="Times New Roman" w:hAnsi="Tahoma" w:cs="Tahoma"/>
      <w:sz w:val="16"/>
      <w:szCs w:val="16"/>
      <w:lang w:val="es-ES" w:eastAsia="x-none"/>
    </w:rPr>
  </w:style>
  <w:style w:type="character" w:customStyle="1" w:styleId="DocumentMapChar1">
    <w:name w:val="Document Map Char1"/>
    <w:uiPriority w:val="99"/>
    <w:semiHidden/>
    <w:rsid w:val="00156D48"/>
    <w:rPr>
      <w:rFonts w:ascii="Times New Roman" w:hAnsi="Times New Roman" w:cs="Times New Roman"/>
      <w:sz w:val="2"/>
      <w:szCs w:val="2"/>
      <w:lang w:val="es-ES" w:eastAsia="en-US"/>
    </w:rPr>
  </w:style>
  <w:style w:type="character" w:customStyle="1" w:styleId="AsuntodelcomentarioCar1">
    <w:name w:val="Asunto del comentario Car1"/>
    <w:uiPriority w:val="99"/>
    <w:semiHidden/>
    <w:rsid w:val="00156D48"/>
    <w:rPr>
      <w:rFonts w:ascii="Calibri" w:eastAsia="Times New Roman" w:hAnsi="Calibri" w:cs="Calibri"/>
      <w:b/>
      <w:bCs/>
      <w:sz w:val="20"/>
      <w:szCs w:val="20"/>
      <w:lang w:val="es-ES" w:eastAsia="x-none"/>
    </w:rPr>
  </w:style>
  <w:style w:type="character" w:customStyle="1" w:styleId="TextonotapieCar1">
    <w:name w:val="Texto nota pie Car1"/>
    <w:uiPriority w:val="99"/>
    <w:semiHidden/>
    <w:rsid w:val="00156D48"/>
    <w:rPr>
      <w:rFonts w:ascii="Calibri" w:eastAsia="Times New Roman" w:hAnsi="Calibri" w:cs="Calibri"/>
      <w:sz w:val="20"/>
      <w:szCs w:val="20"/>
      <w:lang w:val="es-ES" w:eastAsia="x-none"/>
    </w:rPr>
  </w:style>
  <w:style w:type="character" w:customStyle="1" w:styleId="FootnoteTextChar1">
    <w:name w:val="Footnote Text Char1"/>
    <w:uiPriority w:val="99"/>
    <w:semiHidden/>
    <w:rsid w:val="00156D48"/>
    <w:rPr>
      <w:sz w:val="20"/>
      <w:szCs w:val="20"/>
      <w:lang w:val="es-ES" w:eastAsia="en-US"/>
    </w:rPr>
  </w:style>
  <w:style w:type="paragraph" w:customStyle="1" w:styleId="Prrafodelista12">
    <w:name w:val="Párrafo de lista12"/>
    <w:basedOn w:val="Normal"/>
    <w:uiPriority w:val="99"/>
    <w:rsid w:val="00156D48"/>
    <w:pPr>
      <w:spacing w:after="200" w:line="276" w:lineRule="auto"/>
      <w:ind w:left="720"/>
      <w:jc w:val="left"/>
    </w:pPr>
    <w:rPr>
      <w:rFonts w:cs="Calibri"/>
    </w:rPr>
  </w:style>
  <w:style w:type="paragraph" w:customStyle="1" w:styleId="Sinespaciado12">
    <w:name w:val="Sin espaciado12"/>
    <w:uiPriority w:val="99"/>
    <w:rsid w:val="00156D48"/>
    <w:rPr>
      <w:rFonts w:cs="Calibri"/>
      <w:sz w:val="22"/>
      <w:szCs w:val="22"/>
      <w:lang w:eastAsia="en-US"/>
    </w:rPr>
  </w:style>
  <w:style w:type="paragraph" w:customStyle="1" w:styleId="Prrafodelista3">
    <w:name w:val="Párrafo de lista3"/>
    <w:basedOn w:val="Normal"/>
    <w:uiPriority w:val="99"/>
    <w:rsid w:val="00156D48"/>
    <w:pPr>
      <w:ind w:left="720"/>
      <w:jc w:val="left"/>
    </w:pPr>
    <w:rPr>
      <w:rFonts w:cs="Calibri"/>
      <w:sz w:val="24"/>
      <w:szCs w:val="24"/>
      <w:lang w:val="es-ES" w:eastAsia="es-ES"/>
    </w:rPr>
  </w:style>
  <w:style w:type="paragraph" w:customStyle="1" w:styleId="Sinespaciado3">
    <w:name w:val="Sin espaciado3"/>
    <w:uiPriority w:val="99"/>
    <w:qFormat/>
    <w:rsid w:val="00156D48"/>
    <w:rPr>
      <w:rFonts w:eastAsia="Times New Roman" w:cs="Calibri"/>
      <w:sz w:val="22"/>
      <w:szCs w:val="22"/>
      <w:lang w:eastAsia="en-US"/>
    </w:rPr>
  </w:style>
  <w:style w:type="paragraph" w:customStyle="1" w:styleId="Sinespaciado4">
    <w:name w:val="Sin espaciado4"/>
    <w:uiPriority w:val="99"/>
    <w:rsid w:val="00156D48"/>
    <w:rPr>
      <w:rFonts w:eastAsia="Times New Roman" w:cs="Calibri"/>
      <w:sz w:val="22"/>
      <w:szCs w:val="22"/>
      <w:lang w:eastAsia="en-US"/>
    </w:rPr>
  </w:style>
  <w:style w:type="table" w:customStyle="1" w:styleId="LightShading-Accent21">
    <w:name w:val="Light Shading - Accent 21"/>
    <w:uiPriority w:val="99"/>
    <w:rsid w:val="00156D48"/>
    <w:rPr>
      <w:rFonts w:cs="Calibri"/>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Sinespaciado5">
    <w:name w:val="Sin espaciado5"/>
    <w:link w:val="Sinespaciado5Car"/>
    <w:uiPriority w:val="99"/>
    <w:rsid w:val="00156D48"/>
    <w:pPr>
      <w:spacing w:after="200" w:line="276" w:lineRule="auto"/>
      <w:jc w:val="both"/>
    </w:pPr>
    <w:rPr>
      <w:rFonts w:eastAsia="Times New Roman"/>
      <w:sz w:val="22"/>
      <w:szCs w:val="22"/>
      <w:lang w:eastAsia="en-US"/>
    </w:rPr>
  </w:style>
  <w:style w:type="character" w:customStyle="1" w:styleId="CarCar6">
    <w:name w:val="Car Car6"/>
    <w:uiPriority w:val="99"/>
    <w:rsid w:val="00156D48"/>
    <w:rPr>
      <w:rFonts w:ascii="Times New Roman" w:hAnsi="Times New Roman" w:cs="Times New Roman"/>
      <w:sz w:val="24"/>
      <w:szCs w:val="24"/>
      <w:lang w:val="es-ES" w:eastAsia="es-ES"/>
    </w:rPr>
  </w:style>
  <w:style w:type="character" w:customStyle="1" w:styleId="CarCar5">
    <w:name w:val="Car Car5"/>
    <w:uiPriority w:val="99"/>
    <w:rsid w:val="00156D48"/>
    <w:rPr>
      <w:rFonts w:ascii="Times New Roman" w:hAnsi="Times New Roman" w:cs="Times New Roman"/>
      <w:sz w:val="24"/>
      <w:szCs w:val="24"/>
      <w:lang w:val="es-ES" w:eastAsia="es-ES"/>
    </w:rPr>
  </w:style>
  <w:style w:type="paragraph" w:styleId="Subttulo">
    <w:name w:val="Subtitle"/>
    <w:basedOn w:val="Normal"/>
    <w:next w:val="Normal"/>
    <w:link w:val="SubttuloCar"/>
    <w:uiPriority w:val="99"/>
    <w:qFormat/>
    <w:rsid w:val="00156D48"/>
    <w:pPr>
      <w:numPr>
        <w:ilvl w:val="1"/>
      </w:numPr>
      <w:spacing w:after="200" w:line="276" w:lineRule="auto"/>
      <w:jc w:val="left"/>
    </w:pPr>
    <w:rPr>
      <w:rFonts w:ascii="Cambria" w:hAnsi="Cambria"/>
      <w:i/>
      <w:iCs/>
      <w:color w:val="4F81BD"/>
      <w:spacing w:val="15"/>
      <w:sz w:val="24"/>
      <w:szCs w:val="24"/>
      <w:lang w:val="x-none" w:eastAsia="x-none"/>
    </w:rPr>
  </w:style>
  <w:style w:type="character" w:customStyle="1" w:styleId="SubttuloCar">
    <w:name w:val="Subtítulo Car"/>
    <w:link w:val="Subttulo"/>
    <w:uiPriority w:val="99"/>
    <w:rsid w:val="00156D48"/>
    <w:rPr>
      <w:rFonts w:ascii="Cambria" w:hAnsi="Cambria" w:cs="Cambria"/>
      <w:i/>
      <w:iCs/>
      <w:color w:val="4F81BD"/>
      <w:spacing w:val="15"/>
      <w:sz w:val="24"/>
      <w:szCs w:val="24"/>
    </w:rPr>
  </w:style>
  <w:style w:type="character" w:customStyle="1" w:styleId="Sinespaciado5Car">
    <w:name w:val="Sin espaciado5 Car"/>
    <w:link w:val="Sinespaciado5"/>
    <w:uiPriority w:val="99"/>
    <w:locked/>
    <w:rsid w:val="00156D48"/>
    <w:rPr>
      <w:rFonts w:eastAsia="Times New Roman"/>
      <w:sz w:val="22"/>
      <w:szCs w:val="22"/>
      <w:lang w:eastAsia="en-US" w:bidi="ar-SA"/>
    </w:rPr>
  </w:style>
  <w:style w:type="paragraph" w:customStyle="1" w:styleId="Cita1">
    <w:name w:val="Cita1"/>
    <w:basedOn w:val="Normal"/>
    <w:next w:val="Normal"/>
    <w:link w:val="QuoteChar"/>
    <w:uiPriority w:val="99"/>
    <w:rsid w:val="00156D48"/>
    <w:pPr>
      <w:spacing w:after="200" w:line="276" w:lineRule="auto"/>
      <w:jc w:val="left"/>
    </w:pPr>
    <w:rPr>
      <w:rFonts w:eastAsia="Times New Roman"/>
      <w:i/>
      <w:iCs/>
      <w:color w:val="000000"/>
      <w:sz w:val="20"/>
      <w:szCs w:val="20"/>
      <w:lang w:val="x-none" w:eastAsia="x-none"/>
    </w:rPr>
  </w:style>
  <w:style w:type="character" w:customStyle="1" w:styleId="QuoteChar">
    <w:name w:val="Quote Char"/>
    <w:link w:val="Cita1"/>
    <w:uiPriority w:val="99"/>
    <w:locked/>
    <w:rsid w:val="00156D48"/>
    <w:rPr>
      <w:rFonts w:eastAsia="Times New Roman"/>
      <w:i/>
      <w:iCs/>
      <w:color w:val="000000"/>
    </w:rPr>
  </w:style>
  <w:style w:type="paragraph" w:customStyle="1" w:styleId="Citadestacada1">
    <w:name w:val="Cita destacada1"/>
    <w:basedOn w:val="Normal"/>
    <w:next w:val="Normal"/>
    <w:link w:val="IntenseQuoteChar"/>
    <w:uiPriority w:val="99"/>
    <w:rsid w:val="00156D48"/>
    <w:pPr>
      <w:pBdr>
        <w:bottom w:val="single" w:sz="4" w:space="4" w:color="4F81BD"/>
      </w:pBdr>
      <w:spacing w:before="200" w:after="280" w:line="276" w:lineRule="auto"/>
      <w:ind w:left="936" w:right="936"/>
      <w:jc w:val="left"/>
    </w:pPr>
    <w:rPr>
      <w:rFonts w:eastAsia="Times New Roman"/>
      <w:b/>
      <w:bCs/>
      <w:i/>
      <w:iCs/>
      <w:color w:val="4F81BD"/>
      <w:sz w:val="20"/>
      <w:szCs w:val="20"/>
      <w:lang w:val="x-none" w:eastAsia="x-none"/>
    </w:rPr>
  </w:style>
  <w:style w:type="character" w:customStyle="1" w:styleId="IntenseQuoteChar">
    <w:name w:val="Intense Quote Char"/>
    <w:link w:val="Citadestacada1"/>
    <w:uiPriority w:val="99"/>
    <w:locked/>
    <w:rsid w:val="00156D48"/>
    <w:rPr>
      <w:rFonts w:eastAsia="Times New Roman"/>
      <w:b/>
      <w:bCs/>
      <w:i/>
      <w:iCs/>
      <w:color w:val="4F81BD"/>
    </w:rPr>
  </w:style>
  <w:style w:type="character" w:customStyle="1" w:styleId="nfasissutil1">
    <w:name w:val="Énfasis sutil1"/>
    <w:uiPriority w:val="99"/>
    <w:rsid w:val="00156D48"/>
    <w:rPr>
      <w:i/>
      <w:iCs/>
      <w:color w:val="808080"/>
    </w:rPr>
  </w:style>
  <w:style w:type="character" w:customStyle="1" w:styleId="nfasisintenso1">
    <w:name w:val="Énfasis intenso1"/>
    <w:uiPriority w:val="99"/>
    <w:rsid w:val="00156D48"/>
    <w:rPr>
      <w:b/>
      <w:bCs/>
      <w:i/>
      <w:iCs/>
      <w:color w:val="4F81BD"/>
    </w:rPr>
  </w:style>
  <w:style w:type="character" w:customStyle="1" w:styleId="Referenciasutil1">
    <w:name w:val="Referencia sutil1"/>
    <w:uiPriority w:val="99"/>
    <w:rsid w:val="00156D48"/>
    <w:rPr>
      <w:smallCaps/>
      <w:color w:val="C0504D"/>
      <w:u w:val="single"/>
    </w:rPr>
  </w:style>
  <w:style w:type="character" w:customStyle="1" w:styleId="Referenciaintensa1">
    <w:name w:val="Referencia intensa1"/>
    <w:uiPriority w:val="99"/>
    <w:rsid w:val="00156D48"/>
    <w:rPr>
      <w:b/>
      <w:bCs/>
      <w:smallCaps/>
      <w:color w:val="C0504D"/>
      <w:spacing w:val="5"/>
      <w:u w:val="single"/>
    </w:rPr>
  </w:style>
  <w:style w:type="character" w:customStyle="1" w:styleId="Ttulodellibro1">
    <w:name w:val="Título del libro1"/>
    <w:uiPriority w:val="99"/>
    <w:rsid w:val="00156D48"/>
    <w:rPr>
      <w:b/>
      <w:bCs/>
      <w:smallCaps/>
      <w:spacing w:val="5"/>
    </w:rPr>
  </w:style>
  <w:style w:type="paragraph" w:customStyle="1" w:styleId="TtulodeTDC1">
    <w:name w:val="Título de TDC1"/>
    <w:basedOn w:val="Ttulo1"/>
    <w:next w:val="Normal"/>
    <w:uiPriority w:val="99"/>
    <w:rsid w:val="00156D48"/>
    <w:pPr>
      <w:keepNext/>
      <w:keepLines/>
      <w:autoSpaceDE/>
      <w:autoSpaceDN/>
      <w:adjustRightInd/>
      <w:spacing w:before="480" w:line="276" w:lineRule="auto"/>
      <w:outlineLvl w:val="9"/>
    </w:pPr>
    <w:rPr>
      <w:rFonts w:ascii="Cambria" w:eastAsia="Times New Roman" w:hAnsi="Cambria" w:cs="Cambria"/>
      <w:b/>
      <w:bCs/>
      <w:color w:val="365F91"/>
      <w:sz w:val="28"/>
      <w:szCs w:val="28"/>
      <w:lang w:val="es-MX" w:eastAsia="es-MX"/>
    </w:rPr>
  </w:style>
  <w:style w:type="paragraph" w:customStyle="1" w:styleId="CM1">
    <w:name w:val="CM1"/>
    <w:basedOn w:val="Default"/>
    <w:next w:val="Default"/>
    <w:uiPriority w:val="99"/>
    <w:rsid w:val="00156D48"/>
    <w:pPr>
      <w:widowControl w:val="0"/>
    </w:pPr>
    <w:rPr>
      <w:rFonts w:ascii="Arial,Bold" w:hAnsi="Arial,Bold" w:cs="Arial,Bold"/>
      <w:lang w:val="es-MX" w:eastAsia="es-MX"/>
    </w:rPr>
  </w:style>
  <w:style w:type="paragraph" w:customStyle="1" w:styleId="CM23">
    <w:name w:val="CM23"/>
    <w:basedOn w:val="Default"/>
    <w:next w:val="Default"/>
    <w:uiPriority w:val="99"/>
    <w:rsid w:val="00156D48"/>
    <w:pPr>
      <w:widowControl w:val="0"/>
    </w:pPr>
    <w:rPr>
      <w:rFonts w:ascii="Arial,Bold" w:hAnsi="Arial,Bold" w:cs="Arial,Bold"/>
      <w:lang w:val="es-MX" w:eastAsia="es-MX"/>
    </w:rPr>
  </w:style>
  <w:style w:type="paragraph" w:customStyle="1" w:styleId="CM2">
    <w:name w:val="CM2"/>
    <w:basedOn w:val="Default"/>
    <w:next w:val="Default"/>
    <w:uiPriority w:val="99"/>
    <w:rsid w:val="00156D48"/>
    <w:pPr>
      <w:widowControl w:val="0"/>
    </w:pPr>
    <w:rPr>
      <w:rFonts w:ascii="Arial,Bold" w:hAnsi="Arial,Bold" w:cs="Arial,Bold"/>
      <w:lang w:val="es-MX" w:eastAsia="es-MX"/>
    </w:rPr>
  </w:style>
  <w:style w:type="paragraph" w:customStyle="1" w:styleId="CM3">
    <w:name w:val="CM3"/>
    <w:basedOn w:val="Default"/>
    <w:next w:val="Default"/>
    <w:uiPriority w:val="99"/>
    <w:rsid w:val="00156D48"/>
    <w:pPr>
      <w:widowControl w:val="0"/>
    </w:pPr>
    <w:rPr>
      <w:rFonts w:ascii="Arial,Bold" w:hAnsi="Arial,Bold" w:cs="Arial,Bold"/>
      <w:lang w:val="es-MX" w:eastAsia="es-MX"/>
    </w:rPr>
  </w:style>
  <w:style w:type="paragraph" w:customStyle="1" w:styleId="CM5">
    <w:name w:val="CM5"/>
    <w:basedOn w:val="Default"/>
    <w:next w:val="Default"/>
    <w:uiPriority w:val="99"/>
    <w:rsid w:val="00156D48"/>
    <w:pPr>
      <w:widowControl w:val="0"/>
    </w:pPr>
    <w:rPr>
      <w:rFonts w:ascii="Arial,Bold" w:hAnsi="Arial,Bold" w:cs="Arial,Bold"/>
      <w:lang w:val="es-MX" w:eastAsia="es-MX"/>
    </w:rPr>
  </w:style>
  <w:style w:type="paragraph" w:customStyle="1" w:styleId="CM6">
    <w:name w:val="CM6"/>
    <w:basedOn w:val="Default"/>
    <w:next w:val="Default"/>
    <w:uiPriority w:val="99"/>
    <w:rsid w:val="00156D48"/>
    <w:pPr>
      <w:widowControl w:val="0"/>
    </w:pPr>
    <w:rPr>
      <w:rFonts w:ascii="Arial,Bold" w:hAnsi="Arial,Bold" w:cs="Arial,Bold"/>
      <w:lang w:val="es-MX" w:eastAsia="es-MX"/>
    </w:rPr>
  </w:style>
  <w:style w:type="paragraph" w:customStyle="1" w:styleId="CM7">
    <w:name w:val="CM7"/>
    <w:basedOn w:val="Default"/>
    <w:next w:val="Default"/>
    <w:uiPriority w:val="99"/>
    <w:rsid w:val="00156D48"/>
    <w:pPr>
      <w:widowControl w:val="0"/>
    </w:pPr>
    <w:rPr>
      <w:rFonts w:ascii="Arial,Bold" w:hAnsi="Arial,Bold" w:cs="Arial,Bold"/>
      <w:lang w:val="es-MX" w:eastAsia="es-MX"/>
    </w:rPr>
  </w:style>
  <w:style w:type="paragraph" w:customStyle="1" w:styleId="CM8">
    <w:name w:val="CM8"/>
    <w:basedOn w:val="Default"/>
    <w:next w:val="Default"/>
    <w:uiPriority w:val="99"/>
    <w:rsid w:val="00156D48"/>
    <w:pPr>
      <w:widowControl w:val="0"/>
    </w:pPr>
    <w:rPr>
      <w:rFonts w:ascii="Arial,Bold" w:hAnsi="Arial,Bold" w:cs="Arial,Bold"/>
      <w:lang w:val="es-MX" w:eastAsia="es-MX"/>
    </w:rPr>
  </w:style>
  <w:style w:type="paragraph" w:customStyle="1" w:styleId="CM24">
    <w:name w:val="CM24"/>
    <w:basedOn w:val="Default"/>
    <w:next w:val="Default"/>
    <w:uiPriority w:val="99"/>
    <w:rsid w:val="00156D48"/>
    <w:pPr>
      <w:widowControl w:val="0"/>
    </w:pPr>
    <w:rPr>
      <w:rFonts w:ascii="Arial,Bold" w:hAnsi="Arial,Bold" w:cs="Arial,Bold"/>
      <w:lang w:val="es-MX" w:eastAsia="es-MX"/>
    </w:rPr>
  </w:style>
  <w:style w:type="paragraph" w:customStyle="1" w:styleId="CM25">
    <w:name w:val="CM25"/>
    <w:basedOn w:val="Default"/>
    <w:next w:val="Default"/>
    <w:uiPriority w:val="99"/>
    <w:rsid w:val="00156D48"/>
    <w:pPr>
      <w:widowControl w:val="0"/>
    </w:pPr>
    <w:rPr>
      <w:rFonts w:ascii="Arial,Bold" w:hAnsi="Arial,Bold" w:cs="Arial,Bold"/>
      <w:lang w:val="es-MX" w:eastAsia="es-MX"/>
    </w:rPr>
  </w:style>
  <w:style w:type="paragraph" w:customStyle="1" w:styleId="CM12">
    <w:name w:val="CM12"/>
    <w:basedOn w:val="Default"/>
    <w:next w:val="Default"/>
    <w:uiPriority w:val="99"/>
    <w:rsid w:val="00156D48"/>
    <w:pPr>
      <w:widowControl w:val="0"/>
    </w:pPr>
    <w:rPr>
      <w:rFonts w:ascii="Arial,Bold" w:hAnsi="Arial,Bold" w:cs="Arial,Bold"/>
      <w:lang w:val="es-MX" w:eastAsia="es-MX"/>
    </w:rPr>
  </w:style>
  <w:style w:type="paragraph" w:customStyle="1" w:styleId="CM13">
    <w:name w:val="CM13"/>
    <w:basedOn w:val="Default"/>
    <w:next w:val="Default"/>
    <w:uiPriority w:val="99"/>
    <w:rsid w:val="00156D48"/>
    <w:pPr>
      <w:widowControl w:val="0"/>
    </w:pPr>
    <w:rPr>
      <w:rFonts w:ascii="Arial,Bold" w:hAnsi="Arial,Bold" w:cs="Arial,Bold"/>
      <w:lang w:val="es-MX" w:eastAsia="es-MX"/>
    </w:rPr>
  </w:style>
  <w:style w:type="paragraph" w:customStyle="1" w:styleId="CM26">
    <w:name w:val="CM26"/>
    <w:basedOn w:val="Default"/>
    <w:next w:val="Default"/>
    <w:uiPriority w:val="99"/>
    <w:rsid w:val="00156D48"/>
    <w:pPr>
      <w:widowControl w:val="0"/>
    </w:pPr>
    <w:rPr>
      <w:rFonts w:ascii="Arial,Bold" w:hAnsi="Arial,Bold" w:cs="Arial,Bold"/>
      <w:lang w:val="es-MX" w:eastAsia="es-MX"/>
    </w:rPr>
  </w:style>
  <w:style w:type="paragraph" w:customStyle="1" w:styleId="CM15">
    <w:name w:val="CM15"/>
    <w:basedOn w:val="Default"/>
    <w:next w:val="Default"/>
    <w:uiPriority w:val="99"/>
    <w:rsid w:val="00156D48"/>
    <w:pPr>
      <w:widowControl w:val="0"/>
    </w:pPr>
    <w:rPr>
      <w:rFonts w:ascii="Arial,Bold" w:hAnsi="Arial,Bold" w:cs="Arial,Bold"/>
      <w:lang w:val="es-MX" w:eastAsia="es-MX"/>
    </w:rPr>
  </w:style>
  <w:style w:type="paragraph" w:customStyle="1" w:styleId="CM16">
    <w:name w:val="CM16"/>
    <w:basedOn w:val="Default"/>
    <w:next w:val="Default"/>
    <w:uiPriority w:val="99"/>
    <w:rsid w:val="00156D48"/>
    <w:pPr>
      <w:widowControl w:val="0"/>
    </w:pPr>
    <w:rPr>
      <w:rFonts w:ascii="Arial,Bold" w:hAnsi="Arial,Bold" w:cs="Arial,Bold"/>
      <w:lang w:val="es-MX" w:eastAsia="es-MX"/>
    </w:rPr>
  </w:style>
  <w:style w:type="paragraph" w:customStyle="1" w:styleId="CM21">
    <w:name w:val="CM21"/>
    <w:basedOn w:val="Default"/>
    <w:next w:val="Default"/>
    <w:uiPriority w:val="99"/>
    <w:rsid w:val="00156D48"/>
    <w:pPr>
      <w:widowControl w:val="0"/>
    </w:pPr>
    <w:rPr>
      <w:rFonts w:ascii="Arial,Bold" w:hAnsi="Arial,Bold" w:cs="Arial,Bold"/>
      <w:lang w:val="es-MX" w:eastAsia="es-MX"/>
    </w:rPr>
  </w:style>
  <w:style w:type="paragraph" w:customStyle="1" w:styleId="CM22">
    <w:name w:val="CM22"/>
    <w:basedOn w:val="Default"/>
    <w:next w:val="Default"/>
    <w:uiPriority w:val="99"/>
    <w:rsid w:val="00156D48"/>
    <w:pPr>
      <w:widowControl w:val="0"/>
    </w:pPr>
    <w:rPr>
      <w:rFonts w:ascii="Arial,Bold" w:hAnsi="Arial,Bold" w:cs="Arial,Bold"/>
      <w:lang w:val="es-MX" w:eastAsia="es-MX"/>
    </w:rPr>
  </w:style>
  <w:style w:type="table" w:customStyle="1" w:styleId="MediumGrid3-Accent51">
    <w:name w:val="Medium Grid 3 - Accent 51"/>
    <w:uiPriority w:val="99"/>
    <w:rsid w:val="00156D48"/>
    <w:rPr>
      <w:rFonts w:eastAsia="Times New Roman"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156D48"/>
    <w:rPr>
      <w:rFonts w:eastAsia="Times New Roman"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Tablaconcuadrcula1">
    <w:name w:val="Tabla con cuadrícula1"/>
    <w:uiPriority w:val="99"/>
    <w:rsid w:val="00156D4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
    <w:name w:val="Car Car2"/>
    <w:uiPriority w:val="99"/>
    <w:rsid w:val="00156D48"/>
    <w:rPr>
      <w:rFonts w:ascii="Courier New" w:hAnsi="Courier New" w:cs="Courier New"/>
      <w:snapToGrid w:val="0"/>
      <w:sz w:val="20"/>
      <w:szCs w:val="20"/>
      <w:lang w:val="es-ES" w:eastAsia="es-ES"/>
    </w:rPr>
  </w:style>
  <w:style w:type="numbering" w:customStyle="1" w:styleId="Reglamentos">
    <w:name w:val="Reglamentos"/>
    <w:rsid w:val="00156D48"/>
    <w:pPr>
      <w:numPr>
        <w:numId w:val="4"/>
      </w:numPr>
    </w:pPr>
  </w:style>
  <w:style w:type="numbering" w:customStyle="1" w:styleId="Estilo2">
    <w:name w:val="Estilo2"/>
    <w:rsid w:val="00156D48"/>
    <w:pPr>
      <w:numPr>
        <w:numId w:val="2"/>
      </w:numPr>
    </w:pPr>
  </w:style>
  <w:style w:type="numbering" w:customStyle="1" w:styleId="Estilo1">
    <w:name w:val="Estilo1"/>
    <w:rsid w:val="00156D48"/>
    <w:pPr>
      <w:numPr>
        <w:numId w:val="3"/>
      </w:numPr>
    </w:pPr>
  </w:style>
  <w:style w:type="paragraph" w:customStyle="1" w:styleId="Pa32">
    <w:name w:val="Pa32"/>
    <w:basedOn w:val="Normal"/>
    <w:next w:val="Normal"/>
    <w:rsid w:val="0058346C"/>
    <w:pPr>
      <w:autoSpaceDE w:val="0"/>
      <w:autoSpaceDN w:val="0"/>
      <w:adjustRightInd w:val="0"/>
      <w:spacing w:line="241" w:lineRule="atLeast"/>
      <w:jc w:val="left"/>
    </w:pPr>
    <w:rPr>
      <w:rFonts w:ascii="Avenir Next" w:eastAsia="Times New Roman" w:hAnsi="Avenir Next"/>
      <w:sz w:val="24"/>
      <w:szCs w:val="24"/>
      <w:lang w:val="es-ES" w:eastAsia="es-ES"/>
    </w:rPr>
  </w:style>
  <w:style w:type="character" w:customStyle="1" w:styleId="A5">
    <w:name w:val="A5"/>
    <w:rsid w:val="0058346C"/>
    <w:rPr>
      <w:rFonts w:ascii="Avenir Next" w:hAnsi="Avenir Next" w:cs="Avenir Next" w:hint="default"/>
      <w:color w:val="000000"/>
      <w:sz w:val="16"/>
      <w:szCs w:val="16"/>
    </w:rPr>
  </w:style>
  <w:style w:type="numbering" w:customStyle="1" w:styleId="Sinlista1">
    <w:name w:val="Sin lista1"/>
    <w:next w:val="Sinlista"/>
    <w:uiPriority w:val="99"/>
    <w:semiHidden/>
    <w:unhideWhenUsed/>
    <w:rsid w:val="00D5023F"/>
  </w:style>
  <w:style w:type="character" w:customStyle="1" w:styleId="TextosinformatoCar1">
    <w:name w:val="Texto sin formato Car1"/>
    <w:basedOn w:val="Fuentedeprrafopredeter"/>
    <w:uiPriority w:val="99"/>
    <w:semiHidden/>
    <w:rsid w:val="00D5023F"/>
    <w:rPr>
      <w:rFonts w:ascii="Consolas" w:hAnsi="Consolas" w:cs="Consolas"/>
      <w:sz w:val="21"/>
      <w:szCs w:val="21"/>
    </w:rPr>
  </w:style>
  <w:style w:type="character" w:customStyle="1" w:styleId="SangradetextonormalCar1">
    <w:name w:val="Sangría de texto normal Car1"/>
    <w:basedOn w:val="Fuentedeprrafopredeter"/>
    <w:uiPriority w:val="99"/>
    <w:semiHidden/>
    <w:rsid w:val="00D5023F"/>
  </w:style>
  <w:style w:type="character" w:customStyle="1" w:styleId="Textoindependiente3Car1">
    <w:name w:val="Texto independiente 3 Car1"/>
    <w:basedOn w:val="Fuentedeprrafopredeter"/>
    <w:uiPriority w:val="99"/>
    <w:semiHidden/>
    <w:rsid w:val="00D5023F"/>
    <w:rPr>
      <w:sz w:val="16"/>
      <w:szCs w:val="16"/>
    </w:rPr>
  </w:style>
  <w:style w:type="character" w:customStyle="1" w:styleId="Sangra3detindependienteCar1">
    <w:name w:val="Sangría 3 de t. independiente Car1"/>
    <w:basedOn w:val="Fuentedeprrafopredeter"/>
    <w:uiPriority w:val="99"/>
    <w:semiHidden/>
    <w:rsid w:val="00D5023F"/>
    <w:rPr>
      <w:sz w:val="16"/>
      <w:szCs w:val="16"/>
    </w:rPr>
  </w:style>
  <w:style w:type="character" w:customStyle="1" w:styleId="Textoindependiente2Car1">
    <w:name w:val="Texto independiente 2 Car1"/>
    <w:basedOn w:val="Fuentedeprrafopredeter"/>
    <w:uiPriority w:val="99"/>
    <w:semiHidden/>
    <w:rsid w:val="00D5023F"/>
  </w:style>
  <w:style w:type="character" w:customStyle="1" w:styleId="Sangra2detindependienteCar1">
    <w:name w:val="Sangría 2 de t. independiente Car1"/>
    <w:basedOn w:val="Fuentedeprrafopredeter"/>
    <w:uiPriority w:val="99"/>
    <w:semiHidden/>
    <w:rsid w:val="00D5023F"/>
  </w:style>
  <w:style w:type="paragraph" w:customStyle="1" w:styleId="Normal10">
    <w:name w:val="Normal1"/>
    <w:basedOn w:val="Normal"/>
    <w:uiPriority w:val="99"/>
    <w:rsid w:val="00D5023F"/>
    <w:pPr>
      <w:spacing w:before="100" w:beforeAutospacing="1" w:after="100" w:afterAutospacing="1"/>
    </w:pPr>
    <w:rPr>
      <w:rFonts w:ascii="Verdana" w:hAnsi="Verdana" w:cs="Verdana"/>
      <w:sz w:val="16"/>
      <w:szCs w:val="16"/>
      <w:lang w:val="es-ES" w:eastAsia="es-ES"/>
    </w:rPr>
  </w:style>
  <w:style w:type="character" w:customStyle="1" w:styleId="Sinespaciado5Car0">
    <w:name w:val="Sin espaciado5 Car"/>
    <w:uiPriority w:val="99"/>
    <w:locked/>
    <w:rsid w:val="00D5023F"/>
    <w:rPr>
      <w:rFonts w:ascii="Calibri" w:eastAsia="Times New Roman" w:hAnsi="Calibri" w:cs="Times New Roman"/>
    </w:rPr>
  </w:style>
  <w:style w:type="character" w:customStyle="1" w:styleId="apple-converted-space">
    <w:name w:val="apple-converted-space"/>
    <w:basedOn w:val="Fuentedeprrafopredeter"/>
    <w:rsid w:val="00D5023F"/>
  </w:style>
  <w:style w:type="paragraph" w:customStyle="1" w:styleId="Sinespaciado21">
    <w:name w:val="Sin espaciado21"/>
    <w:uiPriority w:val="99"/>
    <w:rsid w:val="00D5023F"/>
    <w:rPr>
      <w:rFonts w:eastAsia="Times New Roman" w:cs="Calibri"/>
      <w:sz w:val="22"/>
      <w:szCs w:val="22"/>
      <w:lang w:eastAsia="en-US"/>
    </w:rPr>
  </w:style>
  <w:style w:type="paragraph" w:customStyle="1" w:styleId="T">
    <w:name w:val="T"/>
    <w:basedOn w:val="Normal"/>
    <w:uiPriority w:val="99"/>
    <w:rsid w:val="00D5023F"/>
    <w:pPr>
      <w:tabs>
        <w:tab w:val="left" w:pos="426"/>
        <w:tab w:val="left" w:pos="851"/>
        <w:tab w:val="left" w:pos="1276"/>
        <w:tab w:val="left" w:leader="dot" w:pos="5245"/>
        <w:tab w:val="right" w:pos="6096"/>
      </w:tabs>
      <w:ind w:left="426" w:right="49" w:hanging="426"/>
    </w:pPr>
    <w:rPr>
      <w:rFonts w:ascii="Arial" w:eastAsia="Times New Roman" w:hAnsi="Arial" w:cs="Arial"/>
      <w:sz w:val="18"/>
      <w:szCs w:val="18"/>
      <w:lang w:val="es-ES" w:eastAsia="es-ES"/>
    </w:rPr>
  </w:style>
  <w:style w:type="character" w:customStyle="1" w:styleId="Heading1Char">
    <w:name w:val="Heading 1 Char"/>
    <w:uiPriority w:val="9"/>
    <w:rsid w:val="00D5023F"/>
    <w:rPr>
      <w:rFonts w:ascii="Cambria" w:eastAsia="Times New Roman" w:hAnsi="Cambria" w:cs="Times New Roman"/>
      <w:b/>
      <w:bCs/>
      <w:kern w:val="32"/>
      <w:sz w:val="32"/>
      <w:szCs w:val="32"/>
      <w:lang w:val="es-ES" w:eastAsia="en-US"/>
    </w:rPr>
  </w:style>
  <w:style w:type="character" w:customStyle="1" w:styleId="Heading2Char">
    <w:name w:val="Heading 2 Char"/>
    <w:uiPriority w:val="9"/>
    <w:semiHidden/>
    <w:rsid w:val="00D5023F"/>
    <w:rPr>
      <w:rFonts w:ascii="Cambria" w:eastAsia="Times New Roman" w:hAnsi="Cambria" w:cs="Times New Roman"/>
      <w:b/>
      <w:bCs/>
      <w:i/>
      <w:iCs/>
      <w:sz w:val="28"/>
      <w:szCs w:val="28"/>
      <w:lang w:val="es-ES" w:eastAsia="en-US"/>
    </w:rPr>
  </w:style>
  <w:style w:type="character" w:customStyle="1" w:styleId="Heading3Char">
    <w:name w:val="Heading 3 Char"/>
    <w:uiPriority w:val="9"/>
    <w:semiHidden/>
    <w:rsid w:val="00D5023F"/>
    <w:rPr>
      <w:rFonts w:ascii="Cambria" w:eastAsia="Times New Roman" w:hAnsi="Cambria" w:cs="Times New Roman"/>
      <w:b/>
      <w:bCs/>
      <w:sz w:val="26"/>
      <w:szCs w:val="26"/>
      <w:lang w:val="es-ES" w:eastAsia="en-US"/>
    </w:rPr>
  </w:style>
  <w:style w:type="character" w:customStyle="1" w:styleId="Heading4Char">
    <w:name w:val="Heading 4 Char"/>
    <w:uiPriority w:val="9"/>
    <w:semiHidden/>
    <w:rsid w:val="00D5023F"/>
    <w:rPr>
      <w:rFonts w:ascii="Calibri" w:eastAsia="Times New Roman" w:hAnsi="Calibri" w:cs="Times New Roman"/>
      <w:b/>
      <w:bCs/>
      <w:sz w:val="28"/>
      <w:szCs w:val="28"/>
      <w:lang w:val="es-ES" w:eastAsia="en-US"/>
    </w:rPr>
  </w:style>
  <w:style w:type="character" w:customStyle="1" w:styleId="Heading5Char">
    <w:name w:val="Heading 5 Char"/>
    <w:uiPriority w:val="9"/>
    <w:semiHidden/>
    <w:rsid w:val="00D5023F"/>
    <w:rPr>
      <w:rFonts w:ascii="Calibri" w:eastAsia="Times New Roman" w:hAnsi="Calibri" w:cs="Times New Roman"/>
      <w:b/>
      <w:bCs/>
      <w:i/>
      <w:iCs/>
      <w:sz w:val="26"/>
      <w:szCs w:val="26"/>
      <w:lang w:val="es-ES" w:eastAsia="en-US"/>
    </w:rPr>
  </w:style>
  <w:style w:type="character" w:customStyle="1" w:styleId="HeaderChar">
    <w:name w:val="Header Char"/>
    <w:uiPriority w:val="99"/>
    <w:semiHidden/>
    <w:rsid w:val="00D5023F"/>
    <w:rPr>
      <w:rFonts w:eastAsia="Times New Roman" w:cs="Calibri"/>
      <w:lang w:val="es-ES" w:eastAsia="en-US"/>
    </w:rPr>
  </w:style>
  <w:style w:type="character" w:customStyle="1" w:styleId="FooterChar">
    <w:name w:val="Footer Char"/>
    <w:aliases w:val="Car Char"/>
    <w:uiPriority w:val="99"/>
    <w:semiHidden/>
    <w:rsid w:val="00D5023F"/>
    <w:rPr>
      <w:rFonts w:eastAsia="Times New Roman" w:cs="Calibri"/>
      <w:lang w:val="es-ES" w:eastAsia="en-US"/>
    </w:rPr>
  </w:style>
  <w:style w:type="character" w:customStyle="1" w:styleId="PlainTextChar">
    <w:name w:val="Plain Text Char"/>
    <w:uiPriority w:val="99"/>
    <w:semiHidden/>
    <w:rsid w:val="00D5023F"/>
    <w:rPr>
      <w:rFonts w:ascii="Courier New" w:eastAsia="Times New Roman" w:hAnsi="Courier New" w:cs="Courier New"/>
      <w:sz w:val="20"/>
      <w:szCs w:val="20"/>
      <w:lang w:val="es-ES" w:eastAsia="en-US"/>
    </w:rPr>
  </w:style>
  <w:style w:type="character" w:customStyle="1" w:styleId="BodyText2Char">
    <w:name w:val="Body Text 2 Char"/>
    <w:uiPriority w:val="99"/>
    <w:semiHidden/>
    <w:rsid w:val="00D5023F"/>
    <w:rPr>
      <w:rFonts w:eastAsia="Times New Roman" w:cs="Calibri"/>
      <w:lang w:val="es-ES" w:eastAsia="en-US"/>
    </w:rPr>
  </w:style>
  <w:style w:type="character" w:customStyle="1" w:styleId="BodyTextChar">
    <w:name w:val="Body Text Char"/>
    <w:uiPriority w:val="99"/>
    <w:semiHidden/>
    <w:rsid w:val="00D5023F"/>
    <w:rPr>
      <w:rFonts w:eastAsia="Times New Roman" w:cs="Calibri"/>
      <w:lang w:val="es-ES" w:eastAsia="en-US"/>
    </w:rPr>
  </w:style>
  <w:style w:type="character" w:customStyle="1" w:styleId="BodyTextIndent2Char">
    <w:name w:val="Body Text Indent 2 Char"/>
    <w:uiPriority w:val="99"/>
    <w:semiHidden/>
    <w:rsid w:val="00D5023F"/>
    <w:rPr>
      <w:rFonts w:eastAsia="Times New Roman" w:cs="Calibri"/>
      <w:lang w:val="es-ES" w:eastAsia="en-US"/>
    </w:rPr>
  </w:style>
  <w:style w:type="character" w:customStyle="1" w:styleId="BalloonTextChar">
    <w:name w:val="Balloon Text Char"/>
    <w:uiPriority w:val="99"/>
    <w:semiHidden/>
    <w:rsid w:val="00D5023F"/>
    <w:rPr>
      <w:rFonts w:ascii="Times New Roman" w:eastAsia="Times New Roman" w:hAnsi="Times New Roman"/>
      <w:sz w:val="0"/>
      <w:szCs w:val="0"/>
      <w:lang w:val="es-ES" w:eastAsia="en-US"/>
    </w:rPr>
  </w:style>
  <w:style w:type="character" w:customStyle="1" w:styleId="CommentTextChar">
    <w:name w:val="Comment Text Char"/>
    <w:uiPriority w:val="99"/>
    <w:semiHidden/>
    <w:rsid w:val="00D5023F"/>
    <w:rPr>
      <w:rFonts w:eastAsia="Times New Roman" w:cs="Calibri"/>
      <w:sz w:val="20"/>
      <w:szCs w:val="20"/>
      <w:lang w:val="es-ES" w:eastAsia="en-US"/>
    </w:rPr>
  </w:style>
  <w:style w:type="character" w:customStyle="1" w:styleId="CommentSubjectChar">
    <w:name w:val="Comment Subject Char"/>
    <w:uiPriority w:val="99"/>
    <w:semiHidden/>
    <w:rsid w:val="00D5023F"/>
    <w:rPr>
      <w:rFonts w:ascii="Times New Roman" w:eastAsia="Times New Roman" w:hAnsi="Times New Roman" w:cs="Calibri"/>
      <w:b/>
      <w:bCs/>
      <w:sz w:val="20"/>
      <w:szCs w:val="20"/>
      <w:lang w:val="es-ES" w:eastAsia="en-US"/>
    </w:rPr>
  </w:style>
  <w:style w:type="character" w:customStyle="1" w:styleId="BodyText3Char">
    <w:name w:val="Body Text 3 Char"/>
    <w:uiPriority w:val="99"/>
    <w:semiHidden/>
    <w:rsid w:val="00D5023F"/>
    <w:rPr>
      <w:rFonts w:eastAsia="Times New Roman" w:cs="Calibri"/>
      <w:sz w:val="16"/>
      <w:szCs w:val="16"/>
      <w:lang w:val="es-ES" w:eastAsia="en-US"/>
    </w:rPr>
  </w:style>
  <w:style w:type="character" w:customStyle="1" w:styleId="FootnoteTextChar">
    <w:name w:val="Footnote Text Char"/>
    <w:uiPriority w:val="99"/>
    <w:semiHidden/>
    <w:rsid w:val="00D5023F"/>
    <w:rPr>
      <w:rFonts w:eastAsia="Times New Roman" w:cs="Calibri"/>
      <w:sz w:val="20"/>
      <w:szCs w:val="20"/>
      <w:lang w:val="es-ES" w:eastAsia="en-US"/>
    </w:rPr>
  </w:style>
  <w:style w:type="paragraph" w:customStyle="1" w:styleId="Pa10">
    <w:name w:val="Pa10"/>
    <w:basedOn w:val="Normal"/>
    <w:next w:val="Normal"/>
    <w:uiPriority w:val="99"/>
    <w:rsid w:val="00D5023F"/>
    <w:pPr>
      <w:autoSpaceDE w:val="0"/>
      <w:autoSpaceDN w:val="0"/>
      <w:adjustRightInd w:val="0"/>
      <w:spacing w:after="100" w:line="181" w:lineRule="atLeast"/>
    </w:pPr>
    <w:rPr>
      <w:rFonts w:ascii="Trebuchet MS" w:eastAsia="Times New Roman" w:hAnsi="Trebuchet MS" w:cs="Trebuchet MS"/>
      <w:sz w:val="24"/>
      <w:szCs w:val="24"/>
      <w:lang w:val="es-ES"/>
    </w:rPr>
  </w:style>
  <w:style w:type="character" w:customStyle="1" w:styleId="A7">
    <w:name w:val="A7"/>
    <w:uiPriority w:val="99"/>
    <w:rsid w:val="00D5023F"/>
    <w:rPr>
      <w:color w:val="000000"/>
    </w:rPr>
  </w:style>
  <w:style w:type="paragraph" w:customStyle="1" w:styleId="NoSpacing1">
    <w:name w:val="No Spacing1"/>
    <w:uiPriority w:val="99"/>
    <w:rsid w:val="00D5023F"/>
    <w:rPr>
      <w:rFonts w:cs="Calibri"/>
      <w:sz w:val="22"/>
      <w:szCs w:val="22"/>
      <w:lang w:val="es-ES" w:eastAsia="en-US"/>
    </w:rPr>
  </w:style>
  <w:style w:type="paragraph" w:customStyle="1" w:styleId="Revision1">
    <w:name w:val="Revision1"/>
    <w:hidden/>
    <w:uiPriority w:val="99"/>
    <w:semiHidden/>
    <w:rsid w:val="00D5023F"/>
    <w:rPr>
      <w:rFonts w:cs="Calibri"/>
      <w:sz w:val="22"/>
      <w:szCs w:val="22"/>
      <w:lang w:val="es-ES" w:eastAsia="en-US"/>
    </w:rPr>
  </w:style>
  <w:style w:type="paragraph" w:customStyle="1" w:styleId="Texto0">
    <w:name w:val="Texto"/>
    <w:basedOn w:val="Normal"/>
    <w:link w:val="TextoCar"/>
    <w:rsid w:val="00D5023F"/>
    <w:pPr>
      <w:spacing w:after="101" w:line="216" w:lineRule="exact"/>
      <w:ind w:firstLine="288"/>
    </w:pPr>
    <w:rPr>
      <w:rFonts w:ascii="Arial" w:eastAsia="Times New Roman" w:hAnsi="Arial"/>
      <w:sz w:val="18"/>
      <w:szCs w:val="20"/>
      <w:lang w:val="x-none"/>
    </w:rPr>
  </w:style>
  <w:style w:type="character" w:customStyle="1" w:styleId="TextoCar">
    <w:name w:val="Texto Car"/>
    <w:link w:val="Texto0"/>
    <w:locked/>
    <w:rsid w:val="00D5023F"/>
    <w:rPr>
      <w:rFonts w:ascii="Arial" w:eastAsia="Times New Roman" w:hAnsi="Arial"/>
      <w:sz w:val="18"/>
      <w:lang w:eastAsia="en-US"/>
    </w:rPr>
  </w:style>
  <w:style w:type="paragraph" w:customStyle="1" w:styleId="msonormalcxspmiddle">
    <w:name w:val="msonormalcxspmiddle"/>
    <w:basedOn w:val="Normal"/>
    <w:rsid w:val="00D5023F"/>
    <w:pPr>
      <w:spacing w:before="100" w:beforeAutospacing="1" w:after="100" w:afterAutospacing="1"/>
    </w:pPr>
    <w:rPr>
      <w:rFonts w:ascii="Times New Roman" w:eastAsia="Times New Roman" w:hAnsi="Times New Roman"/>
      <w:sz w:val="24"/>
      <w:szCs w:val="24"/>
      <w:lang w:val="es-ES" w:eastAsia="es-ES"/>
    </w:rPr>
  </w:style>
  <w:style w:type="numbering" w:customStyle="1" w:styleId="Sinlista2">
    <w:name w:val="Sin lista2"/>
    <w:next w:val="Sinlista"/>
    <w:semiHidden/>
    <w:rsid w:val="00D5023F"/>
  </w:style>
  <w:style w:type="table" w:customStyle="1" w:styleId="Tablaconcuadrcula2">
    <w:name w:val="Tabla con cuadrícula2"/>
    <w:basedOn w:val="Tablanormal"/>
    <w:next w:val="Tablaconcuadrcula"/>
    <w:rsid w:val="00D5023F"/>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48"/>
    <w:pPr>
      <w:jc w:val="both"/>
    </w:pPr>
    <w:rPr>
      <w:sz w:val="22"/>
      <w:szCs w:val="22"/>
      <w:lang w:eastAsia="en-US"/>
    </w:rPr>
  </w:style>
  <w:style w:type="paragraph" w:styleId="Ttulo1">
    <w:name w:val="heading 1"/>
    <w:basedOn w:val="Default"/>
    <w:next w:val="Default"/>
    <w:link w:val="Ttulo1Car"/>
    <w:uiPriority w:val="99"/>
    <w:qFormat/>
    <w:rsid w:val="00FD0C7B"/>
    <w:pPr>
      <w:outlineLvl w:val="0"/>
    </w:pPr>
    <w:rPr>
      <w:rFonts w:eastAsia="Calibri" w:cs="Times New Roman"/>
      <w:color w:val="auto"/>
    </w:rPr>
  </w:style>
  <w:style w:type="paragraph" w:styleId="Ttulo2">
    <w:name w:val="heading 2"/>
    <w:basedOn w:val="Normal"/>
    <w:next w:val="Normal"/>
    <w:link w:val="Ttulo2Car"/>
    <w:uiPriority w:val="99"/>
    <w:qFormat/>
    <w:rsid w:val="00FD0C7B"/>
    <w:pPr>
      <w:keepNext/>
      <w:jc w:val="center"/>
      <w:outlineLvl w:val="1"/>
    </w:pPr>
    <w:rPr>
      <w:rFonts w:ascii="Arial" w:hAnsi="Arial"/>
      <w:sz w:val="20"/>
      <w:szCs w:val="20"/>
      <w:lang w:val="es-ES" w:eastAsia="es-ES"/>
    </w:rPr>
  </w:style>
  <w:style w:type="paragraph" w:styleId="Ttulo3">
    <w:name w:val="heading 3"/>
    <w:basedOn w:val="Normal"/>
    <w:next w:val="Normal"/>
    <w:link w:val="Ttulo3Car"/>
    <w:uiPriority w:val="99"/>
    <w:qFormat/>
    <w:rsid w:val="00FD0C7B"/>
    <w:pPr>
      <w:keepNext/>
      <w:jc w:val="center"/>
      <w:outlineLvl w:val="2"/>
    </w:pPr>
    <w:rPr>
      <w:rFonts w:ascii="Arial" w:hAnsi="Arial"/>
      <w:sz w:val="20"/>
      <w:szCs w:val="20"/>
      <w:lang w:val="es-ES" w:eastAsia="es-ES"/>
    </w:rPr>
  </w:style>
  <w:style w:type="paragraph" w:styleId="Ttulo4">
    <w:name w:val="heading 4"/>
    <w:basedOn w:val="Normal"/>
    <w:next w:val="Normal"/>
    <w:link w:val="Ttulo4Car"/>
    <w:uiPriority w:val="99"/>
    <w:qFormat/>
    <w:rsid w:val="00AE233F"/>
    <w:pPr>
      <w:keepNext/>
      <w:outlineLvl w:val="3"/>
    </w:pPr>
    <w:rPr>
      <w:rFonts w:ascii="Arial" w:eastAsia="Times New Roman" w:hAnsi="Arial"/>
      <w:sz w:val="24"/>
      <w:szCs w:val="20"/>
      <w:lang w:val="es-ES" w:eastAsia="x-none"/>
    </w:rPr>
  </w:style>
  <w:style w:type="paragraph" w:styleId="Ttulo5">
    <w:name w:val="heading 5"/>
    <w:basedOn w:val="Normal"/>
    <w:next w:val="Normal"/>
    <w:link w:val="Ttulo5Car"/>
    <w:uiPriority w:val="99"/>
    <w:qFormat/>
    <w:rsid w:val="00FD0C7B"/>
    <w:pPr>
      <w:spacing w:before="240" w:after="60"/>
      <w:jc w:val="left"/>
      <w:outlineLvl w:val="4"/>
    </w:pPr>
    <w:rPr>
      <w:b/>
      <w:bCs/>
      <w:i/>
      <w:iCs/>
      <w:sz w:val="26"/>
      <w:szCs w:val="26"/>
      <w:lang w:val="es-ES" w:eastAsia="es-ES"/>
    </w:rPr>
  </w:style>
  <w:style w:type="paragraph" w:styleId="Ttulo6">
    <w:name w:val="heading 6"/>
    <w:basedOn w:val="Normal"/>
    <w:next w:val="Normal"/>
    <w:link w:val="Ttulo6Car"/>
    <w:uiPriority w:val="99"/>
    <w:qFormat/>
    <w:rsid w:val="00FD0C7B"/>
    <w:pPr>
      <w:spacing w:before="240" w:after="60"/>
      <w:jc w:val="left"/>
      <w:outlineLvl w:val="5"/>
    </w:pPr>
    <w:rPr>
      <w:rFonts w:ascii="Times New Roman" w:hAnsi="Times New Roman"/>
      <w:b/>
      <w:bCs/>
      <w:lang w:val="es-ES" w:eastAsia="x-none"/>
    </w:rPr>
  </w:style>
  <w:style w:type="paragraph" w:styleId="Ttulo7">
    <w:name w:val="heading 7"/>
    <w:basedOn w:val="Normal"/>
    <w:next w:val="Normal"/>
    <w:link w:val="Ttulo7Car"/>
    <w:uiPriority w:val="99"/>
    <w:qFormat/>
    <w:rsid w:val="00FD0C7B"/>
    <w:pPr>
      <w:spacing w:before="240" w:after="60"/>
      <w:jc w:val="left"/>
      <w:outlineLvl w:val="6"/>
    </w:pPr>
    <w:rPr>
      <w:rFonts w:ascii="Times New Roman" w:hAnsi="Times New Roman"/>
      <w:sz w:val="24"/>
      <w:szCs w:val="24"/>
      <w:lang w:val="es-ES" w:eastAsia="x-none"/>
    </w:rPr>
  </w:style>
  <w:style w:type="paragraph" w:styleId="Ttulo8">
    <w:name w:val="heading 8"/>
    <w:basedOn w:val="Normal"/>
    <w:next w:val="Normal"/>
    <w:link w:val="Ttulo8Car"/>
    <w:uiPriority w:val="99"/>
    <w:qFormat/>
    <w:rsid w:val="00FD0C7B"/>
    <w:pPr>
      <w:tabs>
        <w:tab w:val="num" w:pos="1439"/>
      </w:tabs>
      <w:spacing w:before="240" w:after="60"/>
      <w:ind w:left="1439" w:hanging="1440"/>
      <w:outlineLvl w:val="7"/>
    </w:pPr>
    <w:rPr>
      <w:rFonts w:ascii="Arial" w:hAnsi="Arial"/>
      <w:i/>
      <w:iCs/>
      <w:lang w:val="x-none"/>
    </w:rPr>
  </w:style>
  <w:style w:type="paragraph" w:styleId="Ttulo9">
    <w:name w:val="heading 9"/>
    <w:basedOn w:val="Normal"/>
    <w:next w:val="Normal"/>
    <w:link w:val="Ttulo9Car"/>
    <w:uiPriority w:val="99"/>
    <w:qFormat/>
    <w:rsid w:val="00FD0C7B"/>
    <w:pPr>
      <w:tabs>
        <w:tab w:val="num" w:pos="1583"/>
      </w:tabs>
      <w:spacing w:before="240" w:after="60"/>
      <w:ind w:left="1583" w:hanging="1584"/>
      <w:outlineLvl w:val="8"/>
    </w:pPr>
    <w:rPr>
      <w:rFonts w:ascii="Arial" w:hAnsi="Arial"/>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0C7B"/>
    <w:pPr>
      <w:autoSpaceDE w:val="0"/>
      <w:autoSpaceDN w:val="0"/>
      <w:adjustRightInd w:val="0"/>
    </w:pPr>
    <w:rPr>
      <w:rFonts w:ascii="JNIIJE+Arial,Bold" w:eastAsia="Times New Roman" w:hAnsi="JNIIJE+Arial,Bold" w:cs="JNIIJE+Arial,Bold"/>
      <w:color w:val="000000"/>
      <w:sz w:val="24"/>
      <w:szCs w:val="24"/>
      <w:lang w:val="es-ES_tradnl" w:eastAsia="es-ES_tradnl"/>
    </w:rPr>
  </w:style>
  <w:style w:type="character" w:customStyle="1" w:styleId="Ttulo1Car">
    <w:name w:val="Título 1 Car"/>
    <w:link w:val="Ttulo1"/>
    <w:uiPriority w:val="99"/>
    <w:rsid w:val="00FD0C7B"/>
    <w:rPr>
      <w:rFonts w:ascii="JNIIJE+Arial,Bold" w:hAnsi="JNIIJE+Arial,Bold"/>
      <w:sz w:val="24"/>
      <w:szCs w:val="24"/>
      <w:lang w:val="es-ES_tradnl" w:eastAsia="es-ES_tradnl"/>
    </w:rPr>
  </w:style>
  <w:style w:type="character" w:customStyle="1" w:styleId="Ttulo2Car">
    <w:name w:val="Título 2 Car"/>
    <w:link w:val="Ttulo2"/>
    <w:uiPriority w:val="99"/>
    <w:rsid w:val="00FD0C7B"/>
    <w:rPr>
      <w:rFonts w:ascii="Arial" w:hAnsi="Arial"/>
      <w:lang w:val="es-ES" w:eastAsia="es-ES"/>
    </w:rPr>
  </w:style>
  <w:style w:type="character" w:customStyle="1" w:styleId="Ttulo3Car">
    <w:name w:val="Título 3 Car"/>
    <w:link w:val="Ttulo3"/>
    <w:uiPriority w:val="99"/>
    <w:rsid w:val="00FD0C7B"/>
    <w:rPr>
      <w:rFonts w:ascii="Arial" w:hAnsi="Arial"/>
      <w:lang w:val="es-ES" w:eastAsia="es-ES"/>
    </w:rPr>
  </w:style>
  <w:style w:type="character" w:customStyle="1" w:styleId="Ttulo4Car">
    <w:name w:val="Título 4 Car"/>
    <w:link w:val="Ttulo4"/>
    <w:uiPriority w:val="99"/>
    <w:rsid w:val="00AE233F"/>
    <w:rPr>
      <w:rFonts w:ascii="Arial" w:eastAsia="Times New Roman" w:hAnsi="Arial"/>
      <w:sz w:val="24"/>
      <w:lang w:val="es-ES"/>
    </w:rPr>
  </w:style>
  <w:style w:type="character" w:customStyle="1" w:styleId="Ttulo5Car">
    <w:name w:val="Título 5 Car"/>
    <w:link w:val="Ttulo5"/>
    <w:uiPriority w:val="99"/>
    <w:rsid w:val="00FD0C7B"/>
    <w:rPr>
      <w:b/>
      <w:bCs/>
      <w:i/>
      <w:iCs/>
      <w:sz w:val="26"/>
      <w:szCs w:val="26"/>
      <w:lang w:val="es-ES" w:eastAsia="es-ES"/>
    </w:rPr>
  </w:style>
  <w:style w:type="character" w:customStyle="1" w:styleId="Ttulo6Car">
    <w:name w:val="Título 6 Car"/>
    <w:link w:val="Ttulo6"/>
    <w:uiPriority w:val="99"/>
    <w:rsid w:val="00FD0C7B"/>
    <w:rPr>
      <w:rFonts w:ascii="Times New Roman" w:hAnsi="Times New Roman"/>
      <w:b/>
      <w:bCs/>
      <w:sz w:val="22"/>
      <w:szCs w:val="22"/>
      <w:lang w:val="es-ES"/>
    </w:rPr>
  </w:style>
  <w:style w:type="character" w:customStyle="1" w:styleId="Ttulo7Car">
    <w:name w:val="Título 7 Car"/>
    <w:link w:val="Ttulo7"/>
    <w:uiPriority w:val="99"/>
    <w:rsid w:val="00FD0C7B"/>
    <w:rPr>
      <w:rFonts w:ascii="Times New Roman" w:hAnsi="Times New Roman"/>
      <w:sz w:val="24"/>
      <w:szCs w:val="24"/>
      <w:lang w:val="es-ES"/>
    </w:rPr>
  </w:style>
  <w:style w:type="character" w:customStyle="1" w:styleId="Ttulo8Car">
    <w:name w:val="Título 8 Car"/>
    <w:link w:val="Ttulo8"/>
    <w:uiPriority w:val="99"/>
    <w:rsid w:val="00FD0C7B"/>
    <w:rPr>
      <w:rFonts w:ascii="Arial" w:hAnsi="Arial"/>
      <w:i/>
      <w:iCs/>
      <w:sz w:val="22"/>
      <w:szCs w:val="22"/>
      <w:lang w:eastAsia="en-US"/>
    </w:rPr>
  </w:style>
  <w:style w:type="character" w:customStyle="1" w:styleId="Ttulo9Car">
    <w:name w:val="Título 9 Car"/>
    <w:link w:val="Ttulo9"/>
    <w:uiPriority w:val="99"/>
    <w:rsid w:val="00FD0C7B"/>
    <w:rPr>
      <w:rFonts w:ascii="Arial" w:hAnsi="Arial"/>
      <w:sz w:val="22"/>
      <w:szCs w:val="22"/>
      <w:lang w:eastAsia="en-US"/>
    </w:rPr>
  </w:style>
  <w:style w:type="paragraph" w:styleId="Prrafodelista">
    <w:name w:val="List Paragraph"/>
    <w:basedOn w:val="Normal"/>
    <w:uiPriority w:val="34"/>
    <w:qFormat/>
    <w:rsid w:val="00DA7529"/>
    <w:pPr>
      <w:ind w:left="720"/>
      <w:contextualSpacing/>
    </w:pPr>
  </w:style>
  <w:style w:type="paragraph" w:styleId="Encabezado">
    <w:name w:val="header"/>
    <w:basedOn w:val="Normal"/>
    <w:link w:val="EncabezadoCar"/>
    <w:unhideWhenUsed/>
    <w:rsid w:val="004E0DE2"/>
    <w:pPr>
      <w:tabs>
        <w:tab w:val="center" w:pos="4419"/>
        <w:tab w:val="right" w:pos="8838"/>
      </w:tabs>
    </w:pPr>
  </w:style>
  <w:style w:type="character" w:customStyle="1" w:styleId="EncabezadoCar">
    <w:name w:val="Encabezado Car"/>
    <w:basedOn w:val="Fuentedeprrafopredeter"/>
    <w:link w:val="Encabezado"/>
    <w:uiPriority w:val="99"/>
    <w:rsid w:val="004E0DE2"/>
  </w:style>
  <w:style w:type="paragraph" w:styleId="Piedepgina">
    <w:name w:val="footer"/>
    <w:basedOn w:val="Normal"/>
    <w:link w:val="PiedepginaCar"/>
    <w:uiPriority w:val="99"/>
    <w:unhideWhenUsed/>
    <w:rsid w:val="004E0DE2"/>
    <w:pPr>
      <w:tabs>
        <w:tab w:val="center" w:pos="4419"/>
        <w:tab w:val="right" w:pos="8838"/>
      </w:tabs>
    </w:pPr>
  </w:style>
  <w:style w:type="character" w:customStyle="1" w:styleId="PiedepginaCar">
    <w:name w:val="Pie de página Car"/>
    <w:basedOn w:val="Fuentedeprrafopredeter"/>
    <w:link w:val="Piedepgina"/>
    <w:uiPriority w:val="99"/>
    <w:rsid w:val="004E0DE2"/>
  </w:style>
  <w:style w:type="paragraph" w:styleId="Textodeglobo">
    <w:name w:val="Balloon Text"/>
    <w:basedOn w:val="Normal"/>
    <w:link w:val="TextodegloboCar"/>
    <w:unhideWhenUsed/>
    <w:rsid w:val="00021B9E"/>
    <w:rPr>
      <w:rFonts w:ascii="Tahoma" w:hAnsi="Tahoma"/>
      <w:sz w:val="16"/>
      <w:szCs w:val="16"/>
      <w:lang w:val="x-none" w:eastAsia="x-none"/>
    </w:rPr>
  </w:style>
  <w:style w:type="character" w:customStyle="1" w:styleId="TextodegloboCar">
    <w:name w:val="Texto de globo Car"/>
    <w:link w:val="Textodeglobo"/>
    <w:rsid w:val="00021B9E"/>
    <w:rPr>
      <w:rFonts w:ascii="Tahoma" w:hAnsi="Tahoma" w:cs="Tahoma"/>
      <w:sz w:val="16"/>
      <w:szCs w:val="16"/>
    </w:rPr>
  </w:style>
  <w:style w:type="table" w:styleId="Tablaconcuadrcula">
    <w:name w:val="Table Grid"/>
    <w:basedOn w:val="Tablanormal"/>
    <w:uiPriority w:val="59"/>
    <w:rsid w:val="0075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1552B9"/>
    <w:pPr>
      <w:widowControl w:val="0"/>
      <w:autoSpaceDE w:val="0"/>
      <w:autoSpaceDN w:val="0"/>
      <w:adjustRightInd w:val="0"/>
    </w:pPr>
    <w:rPr>
      <w:rFonts w:ascii="Arial" w:eastAsia="Times New Roman" w:hAnsi="Arial" w:cs="Arial"/>
      <w:sz w:val="24"/>
      <w:szCs w:val="24"/>
      <w:lang w:val="es-ES" w:eastAsia="es-ES"/>
    </w:rPr>
  </w:style>
  <w:style w:type="character" w:styleId="Hipervnculo">
    <w:name w:val="Hyperlink"/>
    <w:uiPriority w:val="99"/>
    <w:unhideWhenUsed/>
    <w:rsid w:val="003B3113"/>
    <w:rPr>
      <w:color w:val="0000FF"/>
      <w:u w:val="single"/>
    </w:rPr>
  </w:style>
  <w:style w:type="paragraph" w:styleId="Textonotapie">
    <w:name w:val="footnote text"/>
    <w:basedOn w:val="Normal"/>
    <w:link w:val="TextonotapieCar"/>
    <w:uiPriority w:val="99"/>
    <w:semiHidden/>
    <w:rsid w:val="00A123D5"/>
    <w:pPr>
      <w:jc w:val="left"/>
    </w:pPr>
    <w:rPr>
      <w:rFonts w:ascii="Times New Roman" w:hAnsi="Times New Roman"/>
      <w:sz w:val="20"/>
      <w:szCs w:val="20"/>
      <w:lang w:val="es-ES" w:eastAsia="es-ES"/>
    </w:rPr>
  </w:style>
  <w:style w:type="character" w:customStyle="1" w:styleId="TextonotapieCar">
    <w:name w:val="Texto nota pie Car"/>
    <w:link w:val="Textonotapie"/>
    <w:uiPriority w:val="99"/>
    <w:rsid w:val="00A123D5"/>
    <w:rPr>
      <w:rFonts w:ascii="Times New Roman" w:hAnsi="Times New Roman"/>
      <w:lang w:val="es-ES" w:eastAsia="es-ES"/>
    </w:rPr>
  </w:style>
  <w:style w:type="character" w:styleId="Refdenotaalpie">
    <w:name w:val="footnote reference"/>
    <w:uiPriority w:val="99"/>
    <w:semiHidden/>
    <w:rsid w:val="00A123D5"/>
    <w:rPr>
      <w:rFonts w:cs="Times New Roman"/>
      <w:vertAlign w:val="superscript"/>
    </w:rPr>
  </w:style>
  <w:style w:type="character" w:customStyle="1" w:styleId="TextosinformatoCar">
    <w:name w:val="Texto sin formato Car"/>
    <w:aliases w:val="Car Car"/>
    <w:link w:val="Textosinformato"/>
    <w:uiPriority w:val="99"/>
    <w:rsid w:val="00FD0C7B"/>
    <w:rPr>
      <w:rFonts w:ascii="Courier New" w:hAnsi="Courier New"/>
      <w:snapToGrid w:val="0"/>
      <w:lang w:val="es-ES" w:eastAsia="es-ES"/>
    </w:rPr>
  </w:style>
  <w:style w:type="paragraph" w:styleId="Textosinformato">
    <w:name w:val="Plain Text"/>
    <w:aliases w:val="Car"/>
    <w:basedOn w:val="Normal"/>
    <w:link w:val="TextosinformatoCar"/>
    <w:uiPriority w:val="99"/>
    <w:rsid w:val="00FD0C7B"/>
    <w:pPr>
      <w:widowControl w:val="0"/>
      <w:jc w:val="left"/>
    </w:pPr>
    <w:rPr>
      <w:rFonts w:ascii="Courier New" w:hAnsi="Courier New"/>
      <w:snapToGrid w:val="0"/>
      <w:sz w:val="20"/>
      <w:szCs w:val="20"/>
      <w:lang w:val="es-ES" w:eastAsia="es-ES"/>
    </w:rPr>
  </w:style>
  <w:style w:type="paragraph" w:styleId="Epgrafe">
    <w:name w:val="caption"/>
    <w:basedOn w:val="Normal"/>
    <w:next w:val="Normal"/>
    <w:uiPriority w:val="99"/>
    <w:qFormat/>
    <w:rsid w:val="00FD0C7B"/>
    <w:pPr>
      <w:jc w:val="left"/>
    </w:pPr>
    <w:rPr>
      <w:rFonts w:ascii="Times New Roman" w:eastAsia="Times New Roman" w:hAnsi="Times New Roman"/>
      <w:b/>
      <w:bCs/>
      <w:sz w:val="20"/>
      <w:szCs w:val="20"/>
      <w:lang w:val="es-ES" w:eastAsia="es-ES"/>
    </w:rPr>
  </w:style>
  <w:style w:type="character" w:styleId="Textoennegrita">
    <w:name w:val="Strong"/>
    <w:uiPriority w:val="99"/>
    <w:qFormat/>
    <w:rsid w:val="00FD0C7B"/>
    <w:rPr>
      <w:b/>
      <w:bCs/>
    </w:rPr>
  </w:style>
  <w:style w:type="character" w:customStyle="1" w:styleId="TextoindependienteCar">
    <w:name w:val="Texto independiente Car"/>
    <w:link w:val="Textoindependiente"/>
    <w:uiPriority w:val="99"/>
    <w:rsid w:val="00FD0C7B"/>
    <w:rPr>
      <w:sz w:val="24"/>
      <w:szCs w:val="24"/>
      <w:lang w:val="es-ES" w:eastAsia="es-ES"/>
    </w:rPr>
  </w:style>
  <w:style w:type="paragraph" w:styleId="Textoindependiente">
    <w:name w:val="Body Text"/>
    <w:basedOn w:val="Normal"/>
    <w:link w:val="TextoindependienteCar"/>
    <w:uiPriority w:val="99"/>
    <w:rsid w:val="00FD0C7B"/>
    <w:pPr>
      <w:spacing w:after="120"/>
      <w:jc w:val="left"/>
    </w:pPr>
    <w:rPr>
      <w:sz w:val="24"/>
      <w:szCs w:val="24"/>
      <w:lang w:val="es-ES" w:eastAsia="es-ES"/>
    </w:rPr>
  </w:style>
  <w:style w:type="character" w:customStyle="1" w:styleId="SangradetextonormalCar">
    <w:name w:val="Sangría de texto normal Car"/>
    <w:link w:val="Sangradetextonormal"/>
    <w:uiPriority w:val="99"/>
    <w:rsid w:val="00FD0C7B"/>
    <w:rPr>
      <w:sz w:val="24"/>
      <w:szCs w:val="24"/>
      <w:lang w:val="es-ES" w:eastAsia="es-ES"/>
    </w:rPr>
  </w:style>
  <w:style w:type="paragraph" w:styleId="Sangradetextonormal">
    <w:name w:val="Body Text Indent"/>
    <w:basedOn w:val="Normal"/>
    <w:link w:val="SangradetextonormalCar"/>
    <w:uiPriority w:val="99"/>
    <w:rsid w:val="00FD0C7B"/>
    <w:pPr>
      <w:spacing w:after="120"/>
      <w:ind w:left="283"/>
      <w:jc w:val="left"/>
    </w:pPr>
    <w:rPr>
      <w:sz w:val="24"/>
      <w:szCs w:val="24"/>
      <w:lang w:val="es-ES" w:eastAsia="es-ES"/>
    </w:rPr>
  </w:style>
  <w:style w:type="character" w:customStyle="1" w:styleId="Textoindependiente3Car">
    <w:name w:val="Texto independiente 3 Car"/>
    <w:link w:val="Textoindependiente3"/>
    <w:uiPriority w:val="99"/>
    <w:rsid w:val="00FD0C7B"/>
    <w:rPr>
      <w:sz w:val="16"/>
      <w:szCs w:val="16"/>
      <w:lang w:val="es-ES" w:eastAsia="es-ES"/>
    </w:rPr>
  </w:style>
  <w:style w:type="paragraph" w:styleId="Textoindependiente3">
    <w:name w:val="Body Text 3"/>
    <w:basedOn w:val="Normal"/>
    <w:link w:val="Textoindependiente3Car"/>
    <w:uiPriority w:val="99"/>
    <w:rsid w:val="00FD0C7B"/>
    <w:pPr>
      <w:spacing w:after="120"/>
      <w:jc w:val="left"/>
    </w:pPr>
    <w:rPr>
      <w:sz w:val="16"/>
      <w:szCs w:val="16"/>
      <w:lang w:val="es-ES" w:eastAsia="es-ES"/>
    </w:rPr>
  </w:style>
  <w:style w:type="character" w:customStyle="1" w:styleId="Sangra3detindependienteCar">
    <w:name w:val="Sangría 3 de t. independiente Car"/>
    <w:link w:val="Sangra3detindependiente"/>
    <w:uiPriority w:val="99"/>
    <w:rsid w:val="00FD0C7B"/>
    <w:rPr>
      <w:sz w:val="16"/>
      <w:szCs w:val="16"/>
      <w:lang w:val="es-ES" w:eastAsia="es-ES"/>
    </w:rPr>
  </w:style>
  <w:style w:type="paragraph" w:styleId="Sangra3detindependiente">
    <w:name w:val="Body Text Indent 3"/>
    <w:basedOn w:val="Normal"/>
    <w:link w:val="Sangra3detindependienteCar"/>
    <w:uiPriority w:val="99"/>
    <w:rsid w:val="00FD0C7B"/>
    <w:pPr>
      <w:spacing w:after="120"/>
      <w:ind w:left="283"/>
      <w:jc w:val="left"/>
    </w:pPr>
    <w:rPr>
      <w:sz w:val="16"/>
      <w:szCs w:val="16"/>
      <w:lang w:val="es-ES" w:eastAsia="es-ES"/>
    </w:rPr>
  </w:style>
  <w:style w:type="character" w:customStyle="1" w:styleId="Textoindependiente2Car">
    <w:name w:val="Texto independiente 2 Car"/>
    <w:link w:val="Textoindependiente2"/>
    <w:uiPriority w:val="99"/>
    <w:rsid w:val="00FD0C7B"/>
    <w:rPr>
      <w:sz w:val="24"/>
      <w:szCs w:val="24"/>
      <w:lang w:val="es-ES_tradnl" w:eastAsia="es-ES_tradnl"/>
    </w:rPr>
  </w:style>
  <w:style w:type="paragraph" w:styleId="Textoindependiente2">
    <w:name w:val="Body Text 2"/>
    <w:basedOn w:val="Normal"/>
    <w:link w:val="Textoindependiente2Car"/>
    <w:uiPriority w:val="99"/>
    <w:rsid w:val="00FD0C7B"/>
    <w:pPr>
      <w:spacing w:after="120" w:line="480" w:lineRule="auto"/>
      <w:jc w:val="left"/>
    </w:pPr>
    <w:rPr>
      <w:sz w:val="24"/>
      <w:szCs w:val="24"/>
      <w:lang w:val="es-ES_tradnl" w:eastAsia="es-ES_tradnl"/>
    </w:rPr>
  </w:style>
  <w:style w:type="character" w:customStyle="1" w:styleId="Sangra2detindependienteCar">
    <w:name w:val="Sangría 2 de t. independiente Car"/>
    <w:link w:val="Sangra2detindependiente"/>
    <w:uiPriority w:val="99"/>
    <w:rsid w:val="00FD0C7B"/>
    <w:rPr>
      <w:sz w:val="24"/>
      <w:szCs w:val="24"/>
      <w:lang w:val="es-ES" w:eastAsia="es-ES"/>
    </w:rPr>
  </w:style>
  <w:style w:type="paragraph" w:styleId="Sangra2detindependiente">
    <w:name w:val="Body Text Indent 2"/>
    <w:basedOn w:val="Normal"/>
    <w:link w:val="Sangra2detindependienteCar"/>
    <w:uiPriority w:val="99"/>
    <w:rsid w:val="00FD0C7B"/>
    <w:pPr>
      <w:spacing w:after="120" w:line="480" w:lineRule="auto"/>
      <w:ind w:left="283"/>
      <w:jc w:val="left"/>
    </w:pPr>
    <w:rPr>
      <w:sz w:val="24"/>
      <w:szCs w:val="24"/>
      <w:lang w:val="es-ES" w:eastAsia="es-ES"/>
    </w:rPr>
  </w:style>
  <w:style w:type="character" w:customStyle="1" w:styleId="TextocomentarioCar">
    <w:name w:val="Texto comentario Car"/>
    <w:aliases w:val="Car1 Car,Car11 Car"/>
    <w:link w:val="Textocomentario"/>
    <w:uiPriority w:val="99"/>
    <w:locked/>
    <w:rsid w:val="00FD0C7B"/>
    <w:rPr>
      <w:lang w:eastAsia="es-ES"/>
    </w:rPr>
  </w:style>
  <w:style w:type="paragraph" w:styleId="Textocomentario">
    <w:name w:val="annotation text"/>
    <w:aliases w:val="Car1,Car11"/>
    <w:basedOn w:val="Normal"/>
    <w:link w:val="TextocomentarioCar"/>
    <w:uiPriority w:val="99"/>
    <w:semiHidden/>
    <w:rsid w:val="00FD0C7B"/>
    <w:pPr>
      <w:jc w:val="left"/>
    </w:pPr>
    <w:rPr>
      <w:sz w:val="20"/>
      <w:szCs w:val="20"/>
      <w:lang w:val="x-none" w:eastAsia="es-ES"/>
    </w:rPr>
  </w:style>
  <w:style w:type="character" w:customStyle="1" w:styleId="TextocomentarioCar1">
    <w:name w:val="Texto comentario Car1"/>
    <w:uiPriority w:val="99"/>
    <w:semiHidden/>
    <w:rsid w:val="00FD0C7B"/>
    <w:rPr>
      <w:lang w:eastAsia="en-US"/>
    </w:rPr>
  </w:style>
  <w:style w:type="paragraph" w:styleId="Asuntodelcomentario">
    <w:name w:val="annotation subject"/>
    <w:basedOn w:val="Textocomentario"/>
    <w:next w:val="Textocomentario"/>
    <w:link w:val="AsuntodelcomentarioCar"/>
    <w:uiPriority w:val="99"/>
    <w:semiHidden/>
    <w:rsid w:val="00FD0C7B"/>
    <w:rPr>
      <w:rFonts w:ascii="Times New Roman" w:hAnsi="Times New Roman"/>
      <w:b/>
      <w:bCs/>
    </w:rPr>
  </w:style>
  <w:style w:type="character" w:customStyle="1" w:styleId="AsuntodelcomentarioCar">
    <w:name w:val="Asunto del comentario Car"/>
    <w:link w:val="Asuntodelcomentario"/>
    <w:uiPriority w:val="99"/>
    <w:rsid w:val="00FD0C7B"/>
    <w:rPr>
      <w:rFonts w:ascii="Times New Roman" w:hAnsi="Times New Roman"/>
      <w:b/>
      <w:bCs/>
      <w:lang w:eastAsia="es-ES"/>
    </w:rPr>
  </w:style>
  <w:style w:type="character" w:customStyle="1" w:styleId="MapadeldocumentoCar">
    <w:name w:val="Mapa del documento Car"/>
    <w:link w:val="Mapadeldocumento"/>
    <w:uiPriority w:val="99"/>
    <w:semiHidden/>
    <w:rsid w:val="00FD0C7B"/>
    <w:rPr>
      <w:rFonts w:ascii="Tahoma" w:hAnsi="Tahoma"/>
      <w:shd w:val="clear" w:color="auto" w:fill="000080"/>
    </w:rPr>
  </w:style>
  <w:style w:type="paragraph" w:styleId="Mapadeldocumento">
    <w:name w:val="Document Map"/>
    <w:basedOn w:val="Normal"/>
    <w:link w:val="MapadeldocumentoCar"/>
    <w:uiPriority w:val="99"/>
    <w:semiHidden/>
    <w:rsid w:val="00FD0C7B"/>
    <w:pPr>
      <w:shd w:val="clear" w:color="auto" w:fill="000080"/>
      <w:jc w:val="left"/>
    </w:pPr>
    <w:rPr>
      <w:rFonts w:ascii="Tahoma" w:hAnsi="Tahoma"/>
      <w:sz w:val="20"/>
      <w:szCs w:val="20"/>
      <w:lang w:val="x-none" w:eastAsia="x-none"/>
    </w:rPr>
  </w:style>
  <w:style w:type="character" w:customStyle="1" w:styleId="MapadeldocumentoCar1">
    <w:name w:val="Mapa del documento Car1"/>
    <w:uiPriority w:val="99"/>
    <w:rsid w:val="00FD0C7B"/>
    <w:rPr>
      <w:rFonts w:ascii="Tahoma" w:hAnsi="Tahoma" w:cs="Tahoma"/>
      <w:sz w:val="16"/>
      <w:szCs w:val="16"/>
      <w:lang w:eastAsia="en-US"/>
    </w:rPr>
  </w:style>
  <w:style w:type="paragraph" w:customStyle="1" w:styleId="Secuencia">
    <w:name w:val="Secuencia"/>
    <w:basedOn w:val="Normal"/>
    <w:next w:val="Normal"/>
    <w:uiPriority w:val="99"/>
    <w:rsid w:val="00FD0C7B"/>
    <w:pPr>
      <w:tabs>
        <w:tab w:val="num" w:pos="-31680"/>
      </w:tabs>
      <w:spacing w:line="360" w:lineRule="auto"/>
      <w:ind w:left="1260" w:hanging="360"/>
    </w:pPr>
    <w:rPr>
      <w:rFonts w:ascii="Arial" w:hAnsi="Arial" w:cs="Arial"/>
      <w:lang w:val="es-ES" w:eastAsia="es-ES"/>
    </w:rPr>
  </w:style>
  <w:style w:type="character" w:styleId="nfasis">
    <w:name w:val="Emphasis"/>
    <w:uiPriority w:val="99"/>
    <w:qFormat/>
    <w:rsid w:val="00FD0C7B"/>
    <w:rPr>
      <w:i/>
      <w:iCs/>
    </w:rPr>
  </w:style>
  <w:style w:type="paragraph" w:styleId="Ttulo">
    <w:name w:val="Title"/>
    <w:basedOn w:val="Normal"/>
    <w:link w:val="TtuloCar"/>
    <w:uiPriority w:val="99"/>
    <w:qFormat/>
    <w:rsid w:val="00FD0C7B"/>
    <w:pPr>
      <w:jc w:val="center"/>
    </w:pPr>
    <w:rPr>
      <w:rFonts w:ascii="Arial" w:hAnsi="Arial"/>
      <w:b/>
      <w:bCs/>
      <w:sz w:val="24"/>
      <w:szCs w:val="24"/>
      <w:lang w:val="en-US" w:eastAsia="x-none"/>
    </w:rPr>
  </w:style>
  <w:style w:type="character" w:customStyle="1" w:styleId="TtuloCar">
    <w:name w:val="Título Car"/>
    <w:link w:val="Ttulo"/>
    <w:uiPriority w:val="99"/>
    <w:rsid w:val="00FD0C7B"/>
    <w:rPr>
      <w:rFonts w:ascii="Arial" w:hAnsi="Arial"/>
      <w:b/>
      <w:bCs/>
      <w:sz w:val="24"/>
      <w:szCs w:val="24"/>
      <w:lang w:val="en-US"/>
    </w:rPr>
  </w:style>
  <w:style w:type="paragraph" w:customStyle="1" w:styleId="Prrafodelista4">
    <w:name w:val="Párrafo de lista4"/>
    <w:basedOn w:val="Normal"/>
    <w:uiPriority w:val="99"/>
    <w:qFormat/>
    <w:rsid w:val="00FD0C7B"/>
    <w:pPr>
      <w:ind w:left="720"/>
      <w:jc w:val="left"/>
    </w:pPr>
    <w:rPr>
      <w:rFonts w:ascii="Times New Roman" w:eastAsia="Times New Roman" w:hAnsi="Times New Roman"/>
      <w:sz w:val="24"/>
      <w:szCs w:val="24"/>
      <w:lang w:val="es-ES" w:eastAsia="es-ES"/>
    </w:rPr>
  </w:style>
  <w:style w:type="paragraph" w:customStyle="1" w:styleId="Sinespaciado2">
    <w:name w:val="Sin espaciado2"/>
    <w:uiPriority w:val="99"/>
    <w:qFormat/>
    <w:rsid w:val="00FD0C7B"/>
    <w:pPr>
      <w:jc w:val="both"/>
    </w:pPr>
    <w:rPr>
      <w:rFonts w:cs="Calibri"/>
      <w:sz w:val="22"/>
      <w:szCs w:val="22"/>
      <w:lang w:val="es-ES" w:eastAsia="en-US"/>
    </w:rPr>
  </w:style>
  <w:style w:type="paragraph" w:styleId="Sinespaciado">
    <w:name w:val="No Spacing"/>
    <w:uiPriority w:val="1"/>
    <w:qFormat/>
    <w:rsid w:val="00FD0C7B"/>
    <w:rPr>
      <w:sz w:val="22"/>
      <w:szCs w:val="22"/>
      <w:lang w:eastAsia="en-US"/>
    </w:rPr>
  </w:style>
  <w:style w:type="paragraph" w:customStyle="1" w:styleId="Prrafodelista1">
    <w:name w:val="Párrafo de lista1"/>
    <w:basedOn w:val="Normal"/>
    <w:uiPriority w:val="99"/>
    <w:qFormat/>
    <w:rsid w:val="00660FD8"/>
    <w:pPr>
      <w:spacing w:after="200" w:line="276" w:lineRule="auto"/>
      <w:ind w:left="720"/>
    </w:pPr>
    <w:rPr>
      <w:rFonts w:cs="Calibri"/>
      <w:lang w:val="es-ES"/>
    </w:rPr>
  </w:style>
  <w:style w:type="table" w:customStyle="1" w:styleId="Cuadrculaclara1">
    <w:name w:val="Cuadrícula clara1"/>
    <w:uiPriority w:val="99"/>
    <w:rsid w:val="00660FD8"/>
    <w:rPr>
      <w:rFonts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660FD8"/>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stamedia21">
    <w:name w:val="Lista media 21"/>
    <w:uiPriority w:val="99"/>
    <w:rsid w:val="00660FD8"/>
    <w:rPr>
      <w:rFonts w:ascii="Cambria" w:eastAsia="Times New Roman"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Nmerodepgina">
    <w:name w:val="page number"/>
    <w:basedOn w:val="Fuentedeprrafopredeter"/>
    <w:rsid w:val="00660FD8"/>
  </w:style>
  <w:style w:type="character" w:customStyle="1" w:styleId="BalloonTextChar1">
    <w:name w:val="Balloon Text Char1"/>
    <w:uiPriority w:val="99"/>
    <w:semiHidden/>
    <w:rsid w:val="00660FD8"/>
    <w:rPr>
      <w:rFonts w:ascii="Times New Roman" w:hAnsi="Times New Roman"/>
      <w:sz w:val="0"/>
      <w:szCs w:val="0"/>
      <w:lang w:val="es-ES" w:eastAsia="en-US"/>
    </w:rPr>
  </w:style>
  <w:style w:type="character" w:customStyle="1" w:styleId="CommentTextChar1">
    <w:name w:val="Comment Text Char1"/>
    <w:aliases w:val="Car1 Char1,Car11 Char,Car Char1"/>
    <w:uiPriority w:val="99"/>
    <w:semiHidden/>
    <w:rsid w:val="00660FD8"/>
    <w:rPr>
      <w:rFonts w:cs="Calibri"/>
      <w:sz w:val="20"/>
      <w:szCs w:val="20"/>
      <w:lang w:val="es-ES" w:eastAsia="en-US"/>
    </w:rPr>
  </w:style>
  <w:style w:type="character" w:customStyle="1" w:styleId="CommentSubjectChar1">
    <w:name w:val="Comment Subject Char1"/>
    <w:uiPriority w:val="99"/>
    <w:semiHidden/>
    <w:rsid w:val="00660FD8"/>
    <w:rPr>
      <w:rFonts w:ascii="Times New Roman" w:hAnsi="Times New Roman" w:cs="Calibri"/>
      <w:b/>
      <w:bCs/>
      <w:sz w:val="20"/>
      <w:szCs w:val="20"/>
      <w:lang w:val="es-ES" w:eastAsia="en-US"/>
    </w:rPr>
  </w:style>
  <w:style w:type="paragraph" w:styleId="NormalWeb">
    <w:name w:val="Normal (Web)"/>
    <w:basedOn w:val="Normal"/>
    <w:rsid w:val="00660FD8"/>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Sinespaciado1">
    <w:name w:val="Sin espaciado1"/>
    <w:uiPriority w:val="99"/>
    <w:qFormat/>
    <w:rsid w:val="00660FD8"/>
    <w:rPr>
      <w:rFonts w:cs="Calibri"/>
      <w:sz w:val="22"/>
      <w:szCs w:val="22"/>
      <w:lang w:eastAsia="en-US"/>
    </w:rPr>
  </w:style>
  <w:style w:type="paragraph" w:customStyle="1" w:styleId="Pa16">
    <w:name w:val="Pa16"/>
    <w:basedOn w:val="Normal"/>
    <w:next w:val="Normal"/>
    <w:rsid w:val="00660FD8"/>
    <w:pPr>
      <w:widowControl w:val="0"/>
      <w:autoSpaceDE w:val="0"/>
      <w:autoSpaceDN w:val="0"/>
      <w:adjustRightInd w:val="0"/>
      <w:spacing w:line="181" w:lineRule="atLeast"/>
      <w:jc w:val="left"/>
    </w:pPr>
    <w:rPr>
      <w:rFonts w:ascii="Tahoma" w:eastAsia="Times New Roman" w:hAnsi="Tahoma" w:cs="Tahoma"/>
      <w:sz w:val="24"/>
      <w:szCs w:val="24"/>
      <w:lang w:val="es-ES" w:eastAsia="es-ES"/>
    </w:rPr>
  </w:style>
  <w:style w:type="paragraph" w:customStyle="1" w:styleId="Prrafodelista10">
    <w:name w:val="Párrafo de lista1"/>
    <w:basedOn w:val="Normal"/>
    <w:uiPriority w:val="99"/>
    <w:qFormat/>
    <w:rsid w:val="00660FD8"/>
    <w:pPr>
      <w:spacing w:after="200" w:line="276" w:lineRule="auto"/>
      <w:ind w:left="720"/>
      <w:jc w:val="left"/>
    </w:pPr>
    <w:rPr>
      <w:rFonts w:eastAsia="Times New Roman" w:cs="Calibri"/>
    </w:rPr>
  </w:style>
  <w:style w:type="character" w:customStyle="1" w:styleId="CarCar4">
    <w:name w:val="Car Car4"/>
    <w:uiPriority w:val="99"/>
    <w:rsid w:val="00660FD8"/>
    <w:rPr>
      <w:sz w:val="24"/>
      <w:szCs w:val="24"/>
    </w:rPr>
  </w:style>
  <w:style w:type="paragraph" w:customStyle="1" w:styleId="Sinespaciado11">
    <w:name w:val="Sin espaciado11"/>
    <w:uiPriority w:val="99"/>
    <w:rsid w:val="00660FD8"/>
    <w:rPr>
      <w:rFonts w:cs="Calibri"/>
      <w:sz w:val="22"/>
      <w:szCs w:val="22"/>
      <w:lang w:eastAsia="en-US"/>
    </w:rPr>
  </w:style>
  <w:style w:type="paragraph" w:customStyle="1" w:styleId="Sinespaciado10">
    <w:name w:val="Sin espaciado1"/>
    <w:uiPriority w:val="99"/>
    <w:qFormat/>
    <w:rsid w:val="00660FD8"/>
    <w:rPr>
      <w:rFonts w:cs="Calibri"/>
      <w:sz w:val="22"/>
      <w:szCs w:val="22"/>
      <w:lang w:eastAsia="en-US"/>
    </w:rPr>
  </w:style>
  <w:style w:type="paragraph" w:customStyle="1" w:styleId="Pa6">
    <w:name w:val="Pa6"/>
    <w:basedOn w:val="Default"/>
    <w:next w:val="Default"/>
    <w:uiPriority w:val="99"/>
    <w:rsid w:val="00660FD8"/>
    <w:pPr>
      <w:spacing w:line="201" w:lineRule="atLeast"/>
    </w:pPr>
    <w:rPr>
      <w:rFonts w:ascii="Humnst777 BT" w:eastAsia="Calibri" w:hAnsi="Humnst777 BT" w:cs="Humnst777 BT"/>
      <w:color w:val="auto"/>
      <w:lang w:val="es-MX" w:eastAsia="en-US"/>
    </w:rPr>
  </w:style>
  <w:style w:type="paragraph" w:customStyle="1" w:styleId="Pa7">
    <w:name w:val="Pa7"/>
    <w:basedOn w:val="Default"/>
    <w:next w:val="Default"/>
    <w:uiPriority w:val="99"/>
    <w:rsid w:val="00660FD8"/>
    <w:pPr>
      <w:spacing w:line="181" w:lineRule="atLeast"/>
    </w:pPr>
    <w:rPr>
      <w:rFonts w:ascii="Humnst777 BT" w:eastAsia="Calibri" w:hAnsi="Humnst777 BT" w:cs="Humnst777 BT"/>
      <w:color w:val="auto"/>
      <w:lang w:val="es-MX" w:eastAsia="en-US"/>
    </w:rPr>
  </w:style>
  <w:style w:type="paragraph" w:customStyle="1" w:styleId="Pa23">
    <w:name w:val="Pa23"/>
    <w:basedOn w:val="Default"/>
    <w:next w:val="Default"/>
    <w:uiPriority w:val="99"/>
    <w:rsid w:val="00660FD8"/>
    <w:pPr>
      <w:spacing w:line="181" w:lineRule="atLeast"/>
    </w:pPr>
    <w:rPr>
      <w:rFonts w:ascii="Humnst777 BT" w:eastAsia="Calibri" w:hAnsi="Humnst777 BT" w:cs="Humnst777 BT"/>
      <w:color w:val="auto"/>
      <w:lang w:val="es-MX" w:eastAsia="en-US"/>
    </w:rPr>
  </w:style>
  <w:style w:type="paragraph" w:customStyle="1" w:styleId="Pa15">
    <w:name w:val="Pa15"/>
    <w:basedOn w:val="Default"/>
    <w:next w:val="Default"/>
    <w:uiPriority w:val="99"/>
    <w:rsid w:val="00660FD8"/>
    <w:pPr>
      <w:spacing w:line="181" w:lineRule="atLeast"/>
    </w:pPr>
    <w:rPr>
      <w:rFonts w:ascii="Humnst777 BT" w:eastAsia="Calibri" w:hAnsi="Humnst777 BT" w:cs="Humnst777 BT"/>
      <w:color w:val="auto"/>
      <w:lang w:val="es-MX" w:eastAsia="en-US"/>
    </w:rPr>
  </w:style>
  <w:style w:type="paragraph" w:customStyle="1" w:styleId="Pa20">
    <w:name w:val="Pa20"/>
    <w:basedOn w:val="Default"/>
    <w:next w:val="Default"/>
    <w:rsid w:val="00660FD8"/>
    <w:pPr>
      <w:spacing w:after="100" w:line="181" w:lineRule="atLeast"/>
    </w:pPr>
    <w:rPr>
      <w:rFonts w:ascii="Frutiger 55 Roman" w:hAnsi="Frutiger 55 Roman" w:cs="Frutiger 55 Roman"/>
      <w:color w:val="auto"/>
      <w:lang w:val="es-ES" w:eastAsia="es-ES"/>
    </w:rPr>
  </w:style>
  <w:style w:type="paragraph" w:customStyle="1" w:styleId="Pa8">
    <w:name w:val="Pa8"/>
    <w:basedOn w:val="Default"/>
    <w:next w:val="Default"/>
    <w:rsid w:val="00660FD8"/>
    <w:pPr>
      <w:spacing w:after="100" w:line="181" w:lineRule="atLeast"/>
    </w:pPr>
    <w:rPr>
      <w:rFonts w:ascii="Frutiger 55 Roman" w:hAnsi="Frutiger 55 Roman" w:cs="Frutiger 55 Roman"/>
      <w:color w:val="auto"/>
      <w:lang w:val="es-ES" w:eastAsia="es-ES"/>
    </w:rPr>
  </w:style>
  <w:style w:type="paragraph" w:customStyle="1" w:styleId="xl63">
    <w:name w:val="xl63"/>
    <w:basedOn w:val="Normal"/>
    <w:uiPriority w:val="99"/>
    <w:rsid w:val="00660FD8"/>
    <w:pPr>
      <w:spacing w:before="100" w:beforeAutospacing="1" w:after="100" w:afterAutospacing="1"/>
      <w:jc w:val="left"/>
    </w:pPr>
    <w:rPr>
      <w:rFonts w:ascii="Arial" w:eastAsia="Times New Roman" w:hAnsi="Arial" w:cs="Arial"/>
      <w:sz w:val="20"/>
      <w:szCs w:val="20"/>
      <w:lang w:eastAsia="es-MX"/>
    </w:rPr>
  </w:style>
  <w:style w:type="paragraph" w:customStyle="1" w:styleId="xl64">
    <w:name w:val="xl64"/>
    <w:basedOn w:val="Normal"/>
    <w:uiPriority w:val="99"/>
    <w:rsid w:val="00660FD8"/>
    <w:pPr>
      <w:spacing w:before="100" w:beforeAutospacing="1" w:after="100" w:afterAutospacing="1"/>
      <w:jc w:val="center"/>
    </w:pPr>
    <w:rPr>
      <w:rFonts w:ascii="Arial" w:eastAsia="Times New Roman" w:hAnsi="Arial" w:cs="Arial"/>
      <w:sz w:val="20"/>
      <w:szCs w:val="20"/>
      <w:lang w:eastAsia="es-MX"/>
    </w:rPr>
  </w:style>
  <w:style w:type="paragraph" w:customStyle="1" w:styleId="xl65">
    <w:name w:val="xl65"/>
    <w:basedOn w:val="Normal"/>
    <w:uiPriority w:val="99"/>
    <w:rsid w:val="00660FD8"/>
    <w:pPr>
      <w:spacing w:before="100" w:beforeAutospacing="1" w:after="100" w:afterAutospacing="1"/>
      <w:jc w:val="center"/>
    </w:pPr>
    <w:rPr>
      <w:rFonts w:ascii="Arial" w:eastAsia="Times New Roman" w:hAnsi="Arial" w:cs="Arial"/>
      <w:sz w:val="20"/>
      <w:szCs w:val="20"/>
      <w:lang w:eastAsia="es-MX"/>
    </w:rPr>
  </w:style>
  <w:style w:type="paragraph" w:customStyle="1" w:styleId="xl66">
    <w:name w:val="xl66"/>
    <w:basedOn w:val="Normal"/>
    <w:uiPriority w:val="99"/>
    <w:rsid w:val="00660FD8"/>
    <w:pPr>
      <w:spacing w:before="100" w:beforeAutospacing="1" w:after="100" w:afterAutospacing="1"/>
      <w:jc w:val="center"/>
    </w:pPr>
    <w:rPr>
      <w:rFonts w:ascii="Arial" w:eastAsia="Times New Roman" w:hAnsi="Arial" w:cs="Arial"/>
      <w:sz w:val="16"/>
      <w:szCs w:val="16"/>
      <w:lang w:eastAsia="es-MX"/>
    </w:rPr>
  </w:style>
  <w:style w:type="paragraph" w:customStyle="1" w:styleId="xl68">
    <w:name w:val="xl68"/>
    <w:basedOn w:val="Normal"/>
    <w:uiPriority w:val="99"/>
    <w:rsid w:val="00660FD8"/>
    <w:pPr>
      <w:spacing w:before="100" w:beforeAutospacing="1" w:after="100" w:afterAutospacing="1"/>
      <w:jc w:val="center"/>
    </w:pPr>
    <w:rPr>
      <w:rFonts w:ascii="Arial" w:eastAsia="Times New Roman" w:hAnsi="Arial" w:cs="Arial"/>
      <w:sz w:val="20"/>
      <w:szCs w:val="20"/>
      <w:lang w:eastAsia="es-MX"/>
    </w:rPr>
  </w:style>
  <w:style w:type="paragraph" w:customStyle="1" w:styleId="xl70">
    <w:name w:val="xl70"/>
    <w:basedOn w:val="Normal"/>
    <w:uiPriority w:val="99"/>
    <w:rsid w:val="00660FD8"/>
    <w:pPr>
      <w:shd w:val="clear" w:color="auto" w:fill="FFFF00"/>
      <w:spacing w:before="100" w:beforeAutospacing="1" w:after="100" w:afterAutospacing="1"/>
      <w:jc w:val="left"/>
    </w:pPr>
    <w:rPr>
      <w:rFonts w:ascii="Times New Roman" w:eastAsia="Times New Roman" w:hAnsi="Times New Roman"/>
      <w:sz w:val="24"/>
      <w:szCs w:val="24"/>
      <w:lang w:eastAsia="es-MX"/>
    </w:rPr>
  </w:style>
  <w:style w:type="character" w:styleId="Hipervnculovisitado">
    <w:name w:val="FollowedHyperlink"/>
    <w:uiPriority w:val="99"/>
    <w:rsid w:val="00660FD8"/>
    <w:rPr>
      <w:color w:val="800080"/>
      <w:u w:val="single"/>
    </w:rPr>
  </w:style>
  <w:style w:type="paragraph" w:customStyle="1" w:styleId="font5">
    <w:name w:val="font5"/>
    <w:basedOn w:val="Normal"/>
    <w:uiPriority w:val="99"/>
    <w:rsid w:val="00660FD8"/>
    <w:pP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67">
    <w:name w:val="xl67"/>
    <w:basedOn w:val="Normal"/>
    <w:uiPriority w:val="99"/>
    <w:rsid w:val="00660FD8"/>
    <w:pPr>
      <w:spacing w:before="100" w:beforeAutospacing="1" w:after="100" w:afterAutospacing="1"/>
      <w:jc w:val="center"/>
    </w:pPr>
    <w:rPr>
      <w:rFonts w:ascii="Arial" w:eastAsia="Times New Roman" w:hAnsi="Arial" w:cs="Arial"/>
      <w:sz w:val="18"/>
      <w:szCs w:val="18"/>
      <w:lang w:eastAsia="es-MX"/>
    </w:rPr>
  </w:style>
  <w:style w:type="paragraph" w:customStyle="1" w:styleId="xl69">
    <w:name w:val="xl69"/>
    <w:basedOn w:val="Normal"/>
    <w:uiPriority w:val="99"/>
    <w:rsid w:val="00660FD8"/>
    <w:pPr>
      <w:pBdr>
        <w:top w:val="single" w:sz="8"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uiPriority w:val="99"/>
    <w:rsid w:val="00660FD8"/>
    <w:pPr>
      <w:spacing w:before="100" w:beforeAutospacing="1" w:after="100" w:afterAutospacing="1"/>
    </w:pPr>
    <w:rPr>
      <w:rFonts w:ascii="Arial" w:eastAsia="Times New Roman" w:hAnsi="Arial" w:cs="Arial"/>
      <w:sz w:val="18"/>
      <w:szCs w:val="18"/>
      <w:lang w:eastAsia="es-MX"/>
    </w:rPr>
  </w:style>
  <w:style w:type="paragraph" w:customStyle="1" w:styleId="xl72">
    <w:name w:val="xl72"/>
    <w:basedOn w:val="Normal"/>
    <w:uiPriority w:val="99"/>
    <w:rsid w:val="00660FD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73">
    <w:name w:val="xl73"/>
    <w:basedOn w:val="Normal"/>
    <w:uiPriority w:val="99"/>
    <w:rsid w:val="00660F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tag1">
    <w:name w:val="tag1"/>
    <w:basedOn w:val="Normal"/>
    <w:rsid w:val="00660FD8"/>
    <w:pPr>
      <w:numPr>
        <w:numId w:val="1"/>
      </w:numPr>
      <w:spacing w:before="180" w:after="180"/>
    </w:pPr>
    <w:rPr>
      <w:rFonts w:ascii="Arial" w:eastAsia="Times New Roman" w:hAnsi="Arial" w:cs="Arial"/>
      <w:sz w:val="24"/>
      <w:szCs w:val="24"/>
      <w:lang w:val="es-ES" w:eastAsia="es-ES"/>
    </w:rPr>
  </w:style>
  <w:style w:type="character" w:styleId="Refdecomentario">
    <w:name w:val="annotation reference"/>
    <w:uiPriority w:val="99"/>
    <w:semiHidden/>
    <w:rsid w:val="00660FD8"/>
    <w:rPr>
      <w:sz w:val="16"/>
      <w:szCs w:val="16"/>
    </w:rPr>
  </w:style>
  <w:style w:type="paragraph" w:customStyle="1" w:styleId="Revisin1">
    <w:name w:val="Revisión1"/>
    <w:hidden/>
    <w:uiPriority w:val="99"/>
    <w:semiHidden/>
    <w:rsid w:val="00660FD8"/>
    <w:rPr>
      <w:sz w:val="24"/>
      <w:szCs w:val="24"/>
      <w:lang w:val="es-ES" w:eastAsia="es-ES"/>
    </w:rPr>
  </w:style>
  <w:style w:type="paragraph" w:customStyle="1" w:styleId="Prrafodelista2">
    <w:name w:val="Párrafo de lista2"/>
    <w:basedOn w:val="Normal"/>
    <w:uiPriority w:val="99"/>
    <w:qFormat/>
    <w:rsid w:val="00660FD8"/>
    <w:pPr>
      <w:spacing w:after="200" w:line="276" w:lineRule="auto"/>
      <w:ind w:left="720"/>
    </w:pPr>
    <w:rPr>
      <w:rFonts w:cs="Calibri"/>
      <w:lang w:val="es-ES"/>
    </w:rPr>
  </w:style>
  <w:style w:type="paragraph" w:customStyle="1" w:styleId="Revisin10">
    <w:name w:val="Revisión1"/>
    <w:hidden/>
    <w:uiPriority w:val="99"/>
    <w:semiHidden/>
    <w:rsid w:val="00660FD8"/>
    <w:rPr>
      <w:rFonts w:cs="Calibri"/>
      <w:sz w:val="24"/>
      <w:szCs w:val="24"/>
      <w:lang w:val="es-ES" w:eastAsia="es-ES"/>
    </w:rPr>
  </w:style>
  <w:style w:type="paragraph" w:customStyle="1" w:styleId="xl94">
    <w:name w:val="xl94"/>
    <w:basedOn w:val="Normal"/>
    <w:uiPriority w:val="99"/>
    <w:rsid w:val="00660FD8"/>
    <w:pPr>
      <w:spacing w:before="100" w:after="100"/>
    </w:pPr>
    <w:rPr>
      <w:rFonts w:ascii="Tahoma" w:hAnsi="Tahoma" w:cs="Tahoma"/>
      <w:b/>
      <w:bCs/>
      <w:sz w:val="24"/>
      <w:szCs w:val="24"/>
      <w:lang w:val="es-ES" w:eastAsia="es-ES"/>
    </w:rPr>
  </w:style>
  <w:style w:type="paragraph" w:customStyle="1" w:styleId="Normal0">
    <w:name w:val="[Normal]"/>
    <w:uiPriority w:val="99"/>
    <w:rsid w:val="00660FD8"/>
    <w:pPr>
      <w:widowControl w:val="0"/>
      <w:autoSpaceDE w:val="0"/>
      <w:autoSpaceDN w:val="0"/>
      <w:adjustRightInd w:val="0"/>
    </w:pPr>
    <w:rPr>
      <w:rFonts w:ascii="Arial" w:eastAsia="Times New Roman" w:hAnsi="Arial" w:cs="Arial"/>
      <w:sz w:val="24"/>
      <w:szCs w:val="24"/>
    </w:rPr>
  </w:style>
  <w:style w:type="table" w:customStyle="1" w:styleId="Cuadrculaclara-nfasis21">
    <w:name w:val="Cuadrícula clara - Énfasis 21"/>
    <w:uiPriority w:val="99"/>
    <w:rsid w:val="00156D48"/>
    <w:rPr>
      <w:rFonts w:eastAsia="Times New Roman" w:cs="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styleId="Lista">
    <w:name w:val="List"/>
    <w:basedOn w:val="Normal"/>
    <w:uiPriority w:val="99"/>
    <w:rsid w:val="00156D48"/>
    <w:pPr>
      <w:ind w:left="283" w:hanging="283"/>
      <w:jc w:val="left"/>
    </w:pPr>
    <w:rPr>
      <w:rFonts w:ascii="Times New Roman" w:eastAsia="Times New Roman" w:hAnsi="Times New Roman"/>
      <w:sz w:val="24"/>
      <w:szCs w:val="24"/>
      <w:lang w:val="es-ES" w:eastAsia="es-ES"/>
    </w:rPr>
  </w:style>
  <w:style w:type="paragraph" w:styleId="Lista2">
    <w:name w:val="List 2"/>
    <w:basedOn w:val="Normal"/>
    <w:uiPriority w:val="99"/>
    <w:rsid w:val="00156D48"/>
    <w:pPr>
      <w:ind w:left="566" w:hanging="283"/>
      <w:jc w:val="left"/>
    </w:pPr>
    <w:rPr>
      <w:rFonts w:ascii="Times New Roman" w:eastAsia="Times New Roman" w:hAnsi="Times New Roman"/>
      <w:sz w:val="24"/>
      <w:szCs w:val="24"/>
      <w:lang w:val="es-ES" w:eastAsia="es-ES"/>
    </w:rPr>
  </w:style>
  <w:style w:type="paragraph" w:styleId="Saludo">
    <w:name w:val="Salutation"/>
    <w:basedOn w:val="Normal"/>
    <w:next w:val="Normal"/>
    <w:link w:val="SaludoCar"/>
    <w:rsid w:val="00156D48"/>
    <w:pPr>
      <w:jc w:val="left"/>
    </w:pPr>
    <w:rPr>
      <w:rFonts w:ascii="Times New Roman" w:eastAsia="Times New Roman" w:hAnsi="Times New Roman"/>
      <w:sz w:val="24"/>
      <w:szCs w:val="24"/>
      <w:lang w:val="es-ES" w:eastAsia="es-ES"/>
    </w:rPr>
  </w:style>
  <w:style w:type="character" w:customStyle="1" w:styleId="SaludoCar">
    <w:name w:val="Saludo Car"/>
    <w:link w:val="Saludo"/>
    <w:rsid w:val="00156D48"/>
    <w:rPr>
      <w:rFonts w:ascii="Times New Roman" w:eastAsia="Times New Roman" w:hAnsi="Times New Roman"/>
      <w:sz w:val="24"/>
      <w:szCs w:val="24"/>
      <w:lang w:val="es-ES" w:eastAsia="es-ES"/>
    </w:rPr>
  </w:style>
  <w:style w:type="paragraph" w:styleId="Continuarlista">
    <w:name w:val="List Continue"/>
    <w:basedOn w:val="Normal"/>
    <w:uiPriority w:val="99"/>
    <w:rsid w:val="00156D48"/>
    <w:pPr>
      <w:spacing w:after="120"/>
      <w:ind w:left="283"/>
      <w:jc w:val="left"/>
    </w:pPr>
    <w:rPr>
      <w:rFonts w:ascii="Times New Roman" w:eastAsia="Times New Roman" w:hAnsi="Times New Roman"/>
      <w:sz w:val="24"/>
      <w:szCs w:val="24"/>
      <w:lang w:val="es-ES" w:eastAsia="es-ES"/>
    </w:rPr>
  </w:style>
  <w:style w:type="paragraph" w:styleId="Sangranormal">
    <w:name w:val="Normal Indent"/>
    <w:basedOn w:val="Normal"/>
    <w:uiPriority w:val="99"/>
    <w:rsid w:val="00156D48"/>
    <w:pPr>
      <w:ind w:left="708"/>
      <w:jc w:val="left"/>
    </w:pPr>
    <w:rPr>
      <w:rFonts w:ascii="Times New Roman" w:eastAsia="Times New Roman" w:hAnsi="Times New Roman"/>
      <w:sz w:val="24"/>
      <w:szCs w:val="24"/>
      <w:lang w:val="es-ES" w:eastAsia="es-ES"/>
    </w:rPr>
  </w:style>
  <w:style w:type="paragraph" w:styleId="Textoindependienteprimerasangra">
    <w:name w:val="Body Text First Indent"/>
    <w:basedOn w:val="Textoindependiente"/>
    <w:link w:val="TextoindependienteprimerasangraCar"/>
    <w:rsid w:val="00156D48"/>
    <w:pPr>
      <w:ind w:firstLine="210"/>
    </w:pPr>
    <w:rPr>
      <w:rFonts w:ascii="Times New Roman" w:eastAsia="Times New Roman" w:hAnsi="Times New Roman"/>
    </w:rPr>
  </w:style>
  <w:style w:type="character" w:customStyle="1" w:styleId="TextoindependienteprimerasangraCar">
    <w:name w:val="Texto independiente primera sangría Car"/>
    <w:link w:val="Textoindependienteprimerasangra"/>
    <w:rsid w:val="00156D4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156D48"/>
    <w:pPr>
      <w:ind w:firstLine="210"/>
    </w:pPr>
    <w:rPr>
      <w:rFonts w:ascii="Times New Roman" w:eastAsia="Times New Roman" w:hAnsi="Times New Roman"/>
    </w:rPr>
  </w:style>
  <w:style w:type="character" w:customStyle="1" w:styleId="Textoindependienteprimerasangra2Car">
    <w:name w:val="Texto independiente primera sangría 2 Car"/>
    <w:link w:val="Textoindependienteprimerasangra2"/>
    <w:rsid w:val="00156D48"/>
    <w:rPr>
      <w:rFonts w:ascii="Times New Roman" w:eastAsia="Times New Roman" w:hAnsi="Times New Roman"/>
      <w:sz w:val="24"/>
      <w:szCs w:val="24"/>
      <w:lang w:val="es-ES" w:eastAsia="es-ES"/>
    </w:rPr>
  </w:style>
  <w:style w:type="table" w:customStyle="1" w:styleId="Sombreadoclaro-nfasis21">
    <w:name w:val="Sombreado claro - Énfasis 21"/>
    <w:uiPriority w:val="99"/>
    <w:rsid w:val="00156D48"/>
    <w:rPr>
      <w:rFonts w:eastAsia="Times New Roman" w:cs="Calibri"/>
      <w:color w:val="943634"/>
      <w:lang w:val="en-U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156D48"/>
    <w:rPr>
      <w:rFonts w:eastAsia="Times New Roman" w:cs="Calibri"/>
      <w:color w:val="943634"/>
      <w:lang w:val="en-U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ecxmsonormal">
    <w:name w:val="ecxmsonormal"/>
    <w:basedOn w:val="Normal"/>
    <w:uiPriority w:val="99"/>
    <w:rsid w:val="00156D48"/>
    <w:pPr>
      <w:spacing w:after="324"/>
      <w:jc w:val="left"/>
    </w:pPr>
    <w:rPr>
      <w:sz w:val="24"/>
      <w:szCs w:val="24"/>
      <w:lang w:eastAsia="es-MX"/>
    </w:rPr>
  </w:style>
  <w:style w:type="paragraph" w:customStyle="1" w:styleId="Justificado">
    <w:name w:val="Justificado"/>
    <w:basedOn w:val="Normal"/>
    <w:uiPriority w:val="99"/>
    <w:rsid w:val="00156D48"/>
    <w:pPr>
      <w:jc w:val="center"/>
    </w:pPr>
    <w:rPr>
      <w:rFonts w:ascii="Arial" w:hAnsi="Arial" w:cs="Arial"/>
      <w:sz w:val="24"/>
      <w:szCs w:val="24"/>
      <w:lang w:val="es-ES" w:eastAsia="es-ES"/>
    </w:rPr>
  </w:style>
  <w:style w:type="table" w:customStyle="1" w:styleId="Sombreadoclaro2">
    <w:name w:val="Sombreado claro2"/>
    <w:uiPriority w:val="99"/>
    <w:rsid w:val="00156D48"/>
    <w:rPr>
      <w:rFonts w:eastAsia="Times New Roman" w:cs="Calibri"/>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156D48"/>
    <w:rPr>
      <w:rFonts w:eastAsia="Times New Roman" w:cs="Calibri"/>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TextoindependienteCar1">
    <w:name w:val="Texto independiente Car1"/>
    <w:uiPriority w:val="99"/>
    <w:locked/>
    <w:rsid w:val="00156D48"/>
    <w:rPr>
      <w:rFonts w:ascii="CG Times" w:hAnsi="CG Times" w:cs="CG Times"/>
      <w:sz w:val="20"/>
      <w:szCs w:val="20"/>
      <w:lang w:val="es-ES_tradnl" w:eastAsia="es-MX"/>
    </w:rPr>
  </w:style>
  <w:style w:type="paragraph" w:customStyle="1" w:styleId="Textoindependiente31">
    <w:name w:val="Texto independiente 31"/>
    <w:basedOn w:val="Normal"/>
    <w:uiPriority w:val="99"/>
    <w:rsid w:val="00156D48"/>
    <w:rPr>
      <w:rFonts w:ascii="Arial" w:hAnsi="Arial" w:cs="Arial"/>
      <w:b/>
      <w:bCs/>
      <w:sz w:val="24"/>
      <w:szCs w:val="24"/>
      <w:lang w:val="es-ES" w:eastAsia="es-MX"/>
    </w:rPr>
  </w:style>
  <w:style w:type="paragraph" w:customStyle="1" w:styleId="expandido">
    <w:name w:val="expandido"/>
    <w:basedOn w:val="Normal"/>
    <w:uiPriority w:val="99"/>
    <w:rsid w:val="00156D48"/>
    <w:pPr>
      <w:spacing w:line="360" w:lineRule="atLeast"/>
      <w:jc w:val="center"/>
    </w:pPr>
    <w:rPr>
      <w:b/>
      <w:bCs/>
      <w:smallCaps/>
      <w:spacing w:val="50"/>
      <w:sz w:val="24"/>
      <w:szCs w:val="24"/>
      <w:lang w:val="es-ES_tradnl" w:eastAsia="es-MX"/>
    </w:rPr>
  </w:style>
  <w:style w:type="paragraph" w:customStyle="1" w:styleId="DICTAMEN">
    <w:name w:val="DICTAMEN"/>
    <w:basedOn w:val="Normal"/>
    <w:uiPriority w:val="99"/>
    <w:rsid w:val="00156D48"/>
    <w:pPr>
      <w:spacing w:line="360" w:lineRule="auto"/>
    </w:pPr>
    <w:rPr>
      <w:rFonts w:ascii="CG Times" w:hAnsi="CG Times" w:cs="CG Times"/>
      <w:sz w:val="24"/>
      <w:szCs w:val="24"/>
      <w:lang w:val="es-ES" w:eastAsia="es-MX"/>
    </w:rPr>
  </w:style>
  <w:style w:type="paragraph" w:customStyle="1" w:styleId="Normal1">
    <w:name w:val="Normal1"/>
    <w:basedOn w:val="Normal"/>
    <w:uiPriority w:val="99"/>
    <w:rsid w:val="00156D48"/>
    <w:pPr>
      <w:spacing w:before="100" w:beforeAutospacing="1" w:after="100" w:afterAutospacing="1"/>
    </w:pPr>
    <w:rPr>
      <w:rFonts w:ascii="Verdana" w:hAnsi="Verdana" w:cs="Verdana"/>
      <w:sz w:val="16"/>
      <w:szCs w:val="16"/>
      <w:lang w:val="es-ES" w:eastAsia="es-ES"/>
    </w:rPr>
  </w:style>
  <w:style w:type="character" w:customStyle="1" w:styleId="TitleChar">
    <w:name w:val="Title Char"/>
    <w:uiPriority w:val="99"/>
    <w:locked/>
    <w:rsid w:val="00156D48"/>
    <w:rPr>
      <w:rFonts w:ascii="Arial" w:hAnsi="Arial" w:cs="Arial"/>
      <w:b/>
      <w:bCs/>
      <w:sz w:val="24"/>
      <w:szCs w:val="24"/>
      <w:lang w:val="x-none" w:eastAsia="es-MX"/>
    </w:rPr>
  </w:style>
  <w:style w:type="paragraph" w:customStyle="1" w:styleId="Dictamen0">
    <w:name w:val="Dictamen"/>
    <w:basedOn w:val="Normal"/>
    <w:uiPriority w:val="99"/>
    <w:rsid w:val="00156D48"/>
    <w:pPr>
      <w:spacing w:line="360" w:lineRule="auto"/>
    </w:pPr>
    <w:rPr>
      <w:rFonts w:ascii="CG Times" w:hAnsi="CG Times" w:cs="CG Times"/>
      <w:sz w:val="24"/>
      <w:szCs w:val="24"/>
      <w:lang w:val="es-ES" w:eastAsia="es-ES"/>
    </w:rPr>
  </w:style>
  <w:style w:type="paragraph" w:customStyle="1" w:styleId="Blockquote">
    <w:name w:val="Blockquote"/>
    <w:basedOn w:val="Normal"/>
    <w:uiPriority w:val="99"/>
    <w:rsid w:val="00156D48"/>
    <w:pPr>
      <w:spacing w:before="100" w:after="100"/>
      <w:ind w:left="360" w:right="360"/>
      <w:jc w:val="left"/>
    </w:pPr>
    <w:rPr>
      <w:sz w:val="24"/>
      <w:szCs w:val="24"/>
      <w:lang w:val="es-ES" w:eastAsia="es-ES"/>
    </w:rPr>
  </w:style>
  <w:style w:type="paragraph" w:customStyle="1" w:styleId="titulo9">
    <w:name w:val="titulo 9"/>
    <w:basedOn w:val="Normal"/>
    <w:uiPriority w:val="99"/>
    <w:rsid w:val="00156D48"/>
    <w:rPr>
      <w:rFonts w:ascii="Arial" w:hAnsi="Arial" w:cs="Arial"/>
      <w:sz w:val="24"/>
      <w:szCs w:val="24"/>
      <w:lang w:val="es-ES" w:eastAsia="es-ES"/>
    </w:rPr>
  </w:style>
  <w:style w:type="character" w:customStyle="1" w:styleId="artexto">
    <w:name w:val="artexto"/>
    <w:basedOn w:val="Fuentedeprrafopredeter"/>
    <w:uiPriority w:val="99"/>
    <w:rsid w:val="00156D48"/>
  </w:style>
  <w:style w:type="character" w:styleId="MquinadeescribirHTML">
    <w:name w:val="HTML Typewriter"/>
    <w:uiPriority w:val="99"/>
    <w:rsid w:val="00156D48"/>
    <w:rPr>
      <w:rFonts w:ascii="Courier New" w:hAnsi="Courier New" w:cs="Courier New"/>
      <w:sz w:val="20"/>
      <w:szCs w:val="20"/>
    </w:rPr>
  </w:style>
  <w:style w:type="paragraph" w:customStyle="1" w:styleId="Articulado">
    <w:name w:val="Articulado"/>
    <w:basedOn w:val="Normal"/>
    <w:next w:val="Normal"/>
    <w:uiPriority w:val="99"/>
    <w:rsid w:val="00156D48"/>
    <w:pPr>
      <w:tabs>
        <w:tab w:val="num" w:pos="180"/>
      </w:tabs>
      <w:ind w:left="180" w:hanging="180"/>
    </w:pPr>
    <w:rPr>
      <w:rFonts w:ascii="Arial" w:hAnsi="Arial" w:cs="Arial"/>
    </w:rPr>
  </w:style>
  <w:style w:type="character" w:customStyle="1" w:styleId="SecuenciaCar">
    <w:name w:val="Secuencia Car"/>
    <w:uiPriority w:val="99"/>
    <w:rsid w:val="00156D48"/>
    <w:rPr>
      <w:rFonts w:ascii="Arial" w:hAnsi="Arial" w:cs="Arial"/>
      <w:sz w:val="24"/>
      <w:szCs w:val="24"/>
      <w:lang w:val="es-ES" w:eastAsia="es-ES"/>
    </w:rPr>
  </w:style>
  <w:style w:type="paragraph" w:customStyle="1" w:styleId="Textoindependiente21">
    <w:name w:val="Texto independiente 21"/>
    <w:basedOn w:val="Normal"/>
    <w:uiPriority w:val="99"/>
    <w:rsid w:val="00156D48"/>
    <w:pPr>
      <w:spacing w:line="360" w:lineRule="auto"/>
    </w:pPr>
    <w:rPr>
      <w:rFonts w:ascii="CG Times" w:hAnsi="CG Times" w:cs="CG Times"/>
      <w:sz w:val="28"/>
      <w:szCs w:val="28"/>
      <w:lang w:val="es-ES" w:eastAsia="es-MX"/>
    </w:rPr>
  </w:style>
  <w:style w:type="character" w:customStyle="1" w:styleId="textocorrido1">
    <w:name w:val="textocorrido1"/>
    <w:uiPriority w:val="99"/>
    <w:rsid w:val="00156D48"/>
    <w:rPr>
      <w:rFonts w:ascii="Verdana" w:hAnsi="Verdana" w:cs="Verdana"/>
      <w:color w:val="auto"/>
      <w:sz w:val="22"/>
      <w:szCs w:val="22"/>
    </w:rPr>
  </w:style>
  <w:style w:type="paragraph" w:customStyle="1" w:styleId="texto">
    <w:name w:val="texto"/>
    <w:basedOn w:val="Normal"/>
    <w:uiPriority w:val="99"/>
    <w:rsid w:val="00156D48"/>
    <w:pPr>
      <w:spacing w:before="100" w:beforeAutospacing="1" w:after="100" w:afterAutospacing="1"/>
      <w:jc w:val="left"/>
    </w:pPr>
    <w:rPr>
      <w:rFonts w:ascii="Arial" w:eastAsia="Arial Unicode MS" w:hAnsi="Arial" w:cs="Arial"/>
      <w:sz w:val="18"/>
      <w:szCs w:val="18"/>
      <w:lang w:val="es-ES" w:eastAsia="es-ES"/>
    </w:rPr>
  </w:style>
  <w:style w:type="paragraph" w:customStyle="1" w:styleId="1">
    <w:name w:val="1"/>
    <w:basedOn w:val="Normal"/>
    <w:uiPriority w:val="99"/>
    <w:rsid w:val="00156D48"/>
    <w:pPr>
      <w:tabs>
        <w:tab w:val="left" w:pos="1260"/>
      </w:tabs>
      <w:spacing w:line="360" w:lineRule="atLeast"/>
      <w:ind w:firstLine="720"/>
    </w:pPr>
    <w:rPr>
      <w:rFonts w:ascii="Times" w:hAnsi="Times" w:cs="Times"/>
      <w:sz w:val="24"/>
      <w:szCs w:val="24"/>
      <w:lang w:val="es-ES_tradnl" w:eastAsia="es-ES"/>
    </w:rPr>
  </w:style>
  <w:style w:type="paragraph" w:customStyle="1" w:styleId="font6">
    <w:name w:val="font6"/>
    <w:basedOn w:val="Normal"/>
    <w:uiPriority w:val="99"/>
    <w:rsid w:val="00156D48"/>
    <w:pPr>
      <w:spacing w:before="100" w:beforeAutospacing="1" w:after="100" w:afterAutospacing="1"/>
      <w:jc w:val="left"/>
    </w:pPr>
    <w:rPr>
      <w:rFonts w:ascii="Arial" w:hAnsi="Arial" w:cs="Arial"/>
      <w:sz w:val="18"/>
      <w:szCs w:val="18"/>
      <w:lang w:val="en-US"/>
    </w:rPr>
  </w:style>
  <w:style w:type="paragraph" w:customStyle="1" w:styleId="xl25">
    <w:name w:val="xl25"/>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26">
    <w:name w:val="xl26"/>
    <w:basedOn w:val="Normal"/>
    <w:uiPriority w:val="99"/>
    <w:rsid w:val="00156D48"/>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27">
    <w:name w:val="xl27"/>
    <w:basedOn w:val="Normal"/>
    <w:uiPriority w:val="99"/>
    <w:rsid w:val="00156D48"/>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28">
    <w:name w:val="xl28"/>
    <w:basedOn w:val="Normal"/>
    <w:uiPriority w:val="99"/>
    <w:rsid w:val="00156D48"/>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29">
    <w:name w:val="xl29"/>
    <w:basedOn w:val="Normal"/>
    <w:uiPriority w:val="99"/>
    <w:rsid w:val="00156D48"/>
    <w:pPr>
      <w:shd w:val="clear" w:color="auto" w:fill="FFFFFF"/>
      <w:spacing w:before="100" w:beforeAutospacing="1" w:after="100" w:afterAutospacing="1"/>
      <w:textAlignment w:val="center"/>
    </w:pPr>
    <w:rPr>
      <w:sz w:val="24"/>
      <w:szCs w:val="24"/>
      <w:lang w:val="en-US"/>
    </w:rPr>
  </w:style>
  <w:style w:type="paragraph" w:customStyle="1" w:styleId="xl30">
    <w:name w:val="xl30"/>
    <w:basedOn w:val="Normal"/>
    <w:uiPriority w:val="99"/>
    <w:rsid w:val="00156D48"/>
    <w:pPr>
      <w:shd w:val="clear" w:color="auto" w:fill="FFFFFF"/>
      <w:spacing w:before="100" w:beforeAutospacing="1" w:after="100" w:afterAutospacing="1"/>
      <w:textAlignment w:val="center"/>
    </w:pPr>
    <w:rPr>
      <w:sz w:val="24"/>
      <w:szCs w:val="24"/>
      <w:lang w:val="en-US"/>
    </w:rPr>
  </w:style>
  <w:style w:type="paragraph" w:customStyle="1" w:styleId="xl31">
    <w:name w:val="xl31"/>
    <w:basedOn w:val="Normal"/>
    <w:uiPriority w:val="99"/>
    <w:rsid w:val="00156D48"/>
    <w:pPr>
      <w:shd w:val="clear" w:color="auto" w:fill="FFFFFF"/>
      <w:spacing w:before="100" w:beforeAutospacing="1" w:after="100" w:afterAutospacing="1"/>
      <w:jc w:val="right"/>
      <w:textAlignment w:val="center"/>
    </w:pPr>
    <w:rPr>
      <w:sz w:val="24"/>
      <w:szCs w:val="24"/>
      <w:lang w:val="en-US"/>
    </w:rPr>
  </w:style>
  <w:style w:type="paragraph" w:customStyle="1" w:styleId="xl32">
    <w:name w:val="xl32"/>
    <w:basedOn w:val="Normal"/>
    <w:uiPriority w:val="99"/>
    <w:rsid w:val="00156D48"/>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33">
    <w:name w:val="xl33"/>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4">
    <w:name w:val="xl34"/>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5">
    <w:name w:val="xl35"/>
    <w:basedOn w:val="Normal"/>
    <w:uiPriority w:val="99"/>
    <w:rsid w:val="00156D48"/>
    <w:pPr>
      <w:shd w:val="clear" w:color="auto" w:fill="FFFFFF"/>
      <w:spacing w:before="100" w:beforeAutospacing="1" w:after="100" w:afterAutospacing="1"/>
      <w:jc w:val="left"/>
      <w:textAlignment w:val="center"/>
    </w:pPr>
    <w:rPr>
      <w:sz w:val="24"/>
      <w:szCs w:val="24"/>
      <w:lang w:val="en-US"/>
    </w:rPr>
  </w:style>
  <w:style w:type="paragraph" w:customStyle="1" w:styleId="xl36">
    <w:name w:val="xl36"/>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7">
    <w:name w:val="xl37"/>
    <w:basedOn w:val="Normal"/>
    <w:uiPriority w:val="99"/>
    <w:rsid w:val="00156D48"/>
    <w:pPr>
      <w:shd w:val="clear" w:color="auto" w:fill="FFFFFF"/>
      <w:spacing w:before="100" w:beforeAutospacing="1" w:after="100" w:afterAutospacing="1"/>
      <w:jc w:val="right"/>
      <w:textAlignment w:val="center"/>
    </w:pPr>
    <w:rPr>
      <w:sz w:val="24"/>
      <w:szCs w:val="24"/>
      <w:lang w:val="en-US"/>
    </w:rPr>
  </w:style>
  <w:style w:type="paragraph" w:customStyle="1" w:styleId="xl38">
    <w:name w:val="xl38"/>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9">
    <w:name w:val="xl39"/>
    <w:basedOn w:val="Normal"/>
    <w:uiPriority w:val="99"/>
    <w:rsid w:val="00156D48"/>
    <w:pPr>
      <w:shd w:val="clear" w:color="auto" w:fill="FFFFFF"/>
      <w:spacing w:before="100" w:beforeAutospacing="1" w:after="100" w:afterAutospacing="1"/>
      <w:jc w:val="center"/>
      <w:textAlignment w:val="center"/>
    </w:pPr>
    <w:rPr>
      <w:sz w:val="18"/>
      <w:szCs w:val="18"/>
      <w:lang w:val="en-US"/>
    </w:rPr>
  </w:style>
  <w:style w:type="paragraph" w:customStyle="1" w:styleId="xl40">
    <w:name w:val="xl40"/>
    <w:basedOn w:val="Normal"/>
    <w:uiPriority w:val="99"/>
    <w:rsid w:val="00156D48"/>
    <w:pPr>
      <w:shd w:val="clear" w:color="auto" w:fill="FFFFFF"/>
      <w:spacing w:before="100" w:beforeAutospacing="1" w:after="100" w:afterAutospacing="1"/>
      <w:jc w:val="center"/>
      <w:textAlignment w:val="center"/>
    </w:pPr>
    <w:rPr>
      <w:sz w:val="18"/>
      <w:szCs w:val="18"/>
      <w:lang w:val="en-US"/>
    </w:rPr>
  </w:style>
  <w:style w:type="paragraph" w:customStyle="1" w:styleId="xl41">
    <w:name w:val="xl41"/>
    <w:basedOn w:val="Normal"/>
    <w:uiPriority w:val="99"/>
    <w:rsid w:val="00156D48"/>
    <w:pPr>
      <w:shd w:val="clear" w:color="auto" w:fill="FFFFFF"/>
      <w:spacing w:before="100" w:beforeAutospacing="1" w:after="100" w:afterAutospacing="1"/>
      <w:jc w:val="left"/>
      <w:textAlignment w:val="center"/>
    </w:pPr>
    <w:rPr>
      <w:sz w:val="18"/>
      <w:szCs w:val="18"/>
      <w:lang w:val="en-US"/>
    </w:rPr>
  </w:style>
  <w:style w:type="paragraph" w:customStyle="1" w:styleId="xl42">
    <w:name w:val="xl42"/>
    <w:basedOn w:val="Normal"/>
    <w:uiPriority w:val="99"/>
    <w:rsid w:val="00156D48"/>
    <w:pPr>
      <w:shd w:val="clear" w:color="auto" w:fill="FFFFFF"/>
      <w:spacing w:before="100" w:beforeAutospacing="1" w:after="100" w:afterAutospacing="1"/>
      <w:jc w:val="center"/>
      <w:textAlignment w:val="center"/>
    </w:pPr>
    <w:rPr>
      <w:sz w:val="18"/>
      <w:szCs w:val="18"/>
      <w:lang w:val="en-US"/>
    </w:rPr>
  </w:style>
  <w:style w:type="paragraph" w:customStyle="1" w:styleId="xl43">
    <w:name w:val="xl43"/>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4">
    <w:name w:val="xl44"/>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5">
    <w:name w:val="xl45"/>
    <w:basedOn w:val="Normal"/>
    <w:uiPriority w:val="99"/>
    <w:rsid w:val="00156D48"/>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46">
    <w:name w:val="xl46"/>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7">
    <w:name w:val="xl47"/>
    <w:basedOn w:val="Normal"/>
    <w:uiPriority w:val="99"/>
    <w:rsid w:val="00156D48"/>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48">
    <w:name w:val="xl48"/>
    <w:basedOn w:val="Normal"/>
    <w:uiPriority w:val="99"/>
    <w:rsid w:val="00156D48"/>
    <w:pPr>
      <w:shd w:val="clear" w:color="auto" w:fill="FFFFFF"/>
      <w:spacing w:before="100" w:beforeAutospacing="1" w:after="100" w:afterAutospacing="1"/>
      <w:jc w:val="center"/>
      <w:textAlignment w:val="center"/>
    </w:pPr>
    <w:rPr>
      <w:rFonts w:ascii="Arial" w:hAnsi="Arial" w:cs="Arial"/>
      <w:sz w:val="16"/>
      <w:szCs w:val="16"/>
      <w:lang w:val="en-US"/>
    </w:rPr>
  </w:style>
  <w:style w:type="paragraph" w:customStyle="1" w:styleId="xl49">
    <w:name w:val="xl49"/>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50">
    <w:name w:val="xl50"/>
    <w:basedOn w:val="Normal"/>
    <w:uiPriority w:val="99"/>
    <w:rsid w:val="00156D48"/>
    <w:pPr>
      <w:shd w:val="clear" w:color="auto" w:fill="FFFFFF"/>
      <w:spacing w:before="100" w:beforeAutospacing="1" w:after="100" w:afterAutospacing="1"/>
      <w:jc w:val="left"/>
      <w:textAlignment w:val="center"/>
    </w:pPr>
    <w:rPr>
      <w:sz w:val="24"/>
      <w:szCs w:val="24"/>
      <w:lang w:val="en-US"/>
    </w:rPr>
  </w:style>
  <w:style w:type="paragraph" w:customStyle="1" w:styleId="xl51">
    <w:name w:val="xl51"/>
    <w:basedOn w:val="Normal"/>
    <w:uiPriority w:val="99"/>
    <w:rsid w:val="00156D48"/>
    <w:pPr>
      <w:shd w:val="clear" w:color="auto" w:fill="FFFFFF"/>
      <w:spacing w:before="100" w:beforeAutospacing="1" w:after="100" w:afterAutospacing="1"/>
      <w:jc w:val="left"/>
      <w:textAlignment w:val="center"/>
    </w:pPr>
    <w:rPr>
      <w:sz w:val="24"/>
      <w:szCs w:val="24"/>
      <w:lang w:val="en-US"/>
    </w:rPr>
  </w:style>
  <w:style w:type="paragraph" w:customStyle="1" w:styleId="xl52">
    <w:name w:val="xl52"/>
    <w:basedOn w:val="Normal"/>
    <w:uiPriority w:val="99"/>
    <w:rsid w:val="00156D48"/>
    <w:pPr>
      <w:shd w:val="clear" w:color="auto" w:fill="FFFFFF"/>
      <w:spacing w:before="100" w:beforeAutospacing="1" w:after="100" w:afterAutospacing="1"/>
      <w:jc w:val="left"/>
      <w:textAlignment w:val="center"/>
    </w:pPr>
    <w:rPr>
      <w:sz w:val="24"/>
      <w:szCs w:val="24"/>
      <w:lang w:val="en-US"/>
    </w:rPr>
  </w:style>
  <w:style w:type="paragraph" w:customStyle="1" w:styleId="xl53">
    <w:name w:val="xl53"/>
    <w:basedOn w:val="Normal"/>
    <w:uiPriority w:val="99"/>
    <w:rsid w:val="00156D48"/>
    <w:pPr>
      <w:shd w:val="clear" w:color="auto" w:fill="C0C0C0"/>
      <w:spacing w:before="100" w:beforeAutospacing="1" w:after="100" w:afterAutospacing="1"/>
      <w:textAlignment w:val="center"/>
    </w:pPr>
    <w:rPr>
      <w:rFonts w:ascii="Arial" w:hAnsi="Arial" w:cs="Arial"/>
      <w:sz w:val="24"/>
      <w:szCs w:val="24"/>
      <w:lang w:val="en-US"/>
    </w:rPr>
  </w:style>
  <w:style w:type="paragraph" w:customStyle="1" w:styleId="xl54">
    <w:name w:val="xl54"/>
    <w:basedOn w:val="Normal"/>
    <w:uiPriority w:val="99"/>
    <w:rsid w:val="00156D48"/>
    <w:pPr>
      <w:shd w:val="clear" w:color="auto" w:fill="C0C0C0"/>
      <w:spacing w:before="100" w:beforeAutospacing="1" w:after="100" w:afterAutospacing="1"/>
      <w:jc w:val="center"/>
      <w:textAlignment w:val="center"/>
    </w:pPr>
    <w:rPr>
      <w:sz w:val="18"/>
      <w:szCs w:val="18"/>
      <w:lang w:val="en-US"/>
    </w:rPr>
  </w:style>
  <w:style w:type="paragraph" w:customStyle="1" w:styleId="xl55">
    <w:name w:val="xl55"/>
    <w:basedOn w:val="Normal"/>
    <w:uiPriority w:val="99"/>
    <w:rsid w:val="00156D48"/>
    <w:pPr>
      <w:shd w:val="clear" w:color="auto" w:fill="C0C0C0"/>
      <w:spacing w:before="100" w:beforeAutospacing="1" w:after="100" w:afterAutospacing="1"/>
      <w:jc w:val="center"/>
      <w:textAlignment w:val="center"/>
    </w:pPr>
    <w:rPr>
      <w:sz w:val="18"/>
      <w:szCs w:val="18"/>
      <w:lang w:val="en-US"/>
    </w:rPr>
  </w:style>
  <w:style w:type="paragraph" w:customStyle="1" w:styleId="xl56">
    <w:name w:val="xl56"/>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57">
    <w:name w:val="xl57"/>
    <w:basedOn w:val="Normal"/>
    <w:uiPriority w:val="99"/>
    <w:rsid w:val="00156D48"/>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58">
    <w:name w:val="xl58"/>
    <w:basedOn w:val="Normal"/>
    <w:uiPriority w:val="99"/>
    <w:rsid w:val="00156D48"/>
    <w:pPr>
      <w:spacing w:before="100" w:beforeAutospacing="1" w:after="100" w:afterAutospacing="1"/>
      <w:textAlignment w:val="center"/>
    </w:pPr>
    <w:rPr>
      <w:rFonts w:ascii="Arial" w:hAnsi="Arial" w:cs="Arial"/>
      <w:sz w:val="24"/>
      <w:szCs w:val="24"/>
      <w:lang w:val="en-US"/>
    </w:rPr>
  </w:style>
  <w:style w:type="paragraph" w:customStyle="1" w:styleId="xl59">
    <w:name w:val="xl59"/>
    <w:basedOn w:val="Normal"/>
    <w:uiPriority w:val="99"/>
    <w:rsid w:val="00156D48"/>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60">
    <w:name w:val="xl60"/>
    <w:basedOn w:val="Normal"/>
    <w:uiPriority w:val="99"/>
    <w:rsid w:val="00156D48"/>
    <w:pPr>
      <w:shd w:val="clear" w:color="auto" w:fill="FFFFFF"/>
      <w:spacing w:before="100" w:beforeAutospacing="1" w:after="100" w:afterAutospacing="1"/>
      <w:jc w:val="left"/>
      <w:textAlignment w:val="center"/>
    </w:pPr>
    <w:rPr>
      <w:rFonts w:ascii="Arial" w:hAnsi="Arial" w:cs="Arial"/>
      <w:sz w:val="24"/>
      <w:szCs w:val="24"/>
      <w:lang w:val="en-US"/>
    </w:rPr>
  </w:style>
  <w:style w:type="paragraph" w:customStyle="1" w:styleId="font7">
    <w:name w:val="font7"/>
    <w:basedOn w:val="Normal"/>
    <w:uiPriority w:val="99"/>
    <w:rsid w:val="00156D48"/>
    <w:pPr>
      <w:spacing w:before="100" w:beforeAutospacing="1" w:after="100" w:afterAutospacing="1"/>
      <w:jc w:val="left"/>
    </w:pPr>
    <w:rPr>
      <w:rFonts w:ascii="Arial" w:hAnsi="Arial" w:cs="Arial"/>
      <w:b/>
      <w:bCs/>
      <w:color w:val="0000FF"/>
      <w:sz w:val="20"/>
      <w:szCs w:val="20"/>
      <w:lang w:val="es-ES" w:eastAsia="es-ES"/>
    </w:rPr>
  </w:style>
  <w:style w:type="paragraph" w:customStyle="1" w:styleId="font8">
    <w:name w:val="font8"/>
    <w:basedOn w:val="Normal"/>
    <w:uiPriority w:val="99"/>
    <w:rsid w:val="00156D48"/>
    <w:pPr>
      <w:spacing w:before="100" w:beforeAutospacing="1" w:after="100" w:afterAutospacing="1"/>
      <w:jc w:val="left"/>
    </w:pPr>
    <w:rPr>
      <w:rFonts w:ascii="Arial" w:hAnsi="Arial" w:cs="Arial"/>
      <w:b/>
      <w:bCs/>
      <w:sz w:val="20"/>
      <w:szCs w:val="20"/>
      <w:lang w:val="es-ES" w:eastAsia="es-ES"/>
    </w:rPr>
  </w:style>
  <w:style w:type="paragraph" w:customStyle="1" w:styleId="font9">
    <w:name w:val="font9"/>
    <w:basedOn w:val="Normal"/>
    <w:uiPriority w:val="99"/>
    <w:rsid w:val="00156D48"/>
    <w:pPr>
      <w:spacing w:before="100" w:beforeAutospacing="1" w:after="100" w:afterAutospacing="1"/>
      <w:jc w:val="left"/>
    </w:pPr>
    <w:rPr>
      <w:rFonts w:ascii="Arial" w:hAnsi="Arial" w:cs="Arial"/>
      <w:color w:val="FF6600"/>
      <w:sz w:val="20"/>
      <w:szCs w:val="20"/>
      <w:lang w:val="es-ES" w:eastAsia="es-ES"/>
    </w:rPr>
  </w:style>
  <w:style w:type="paragraph" w:customStyle="1" w:styleId="font10">
    <w:name w:val="font10"/>
    <w:basedOn w:val="Normal"/>
    <w:uiPriority w:val="99"/>
    <w:rsid w:val="00156D48"/>
    <w:pPr>
      <w:spacing w:before="100" w:beforeAutospacing="1" w:after="100" w:afterAutospacing="1"/>
      <w:jc w:val="left"/>
    </w:pPr>
    <w:rPr>
      <w:rFonts w:ascii="Arial" w:hAnsi="Arial" w:cs="Arial"/>
      <w:b/>
      <w:bCs/>
      <w:color w:val="FF0000"/>
      <w:sz w:val="20"/>
      <w:szCs w:val="20"/>
      <w:lang w:val="es-ES" w:eastAsia="es-ES"/>
    </w:rPr>
  </w:style>
  <w:style w:type="paragraph" w:styleId="Listaconvietas">
    <w:name w:val="List Bullet"/>
    <w:basedOn w:val="Normal"/>
    <w:autoRedefine/>
    <w:uiPriority w:val="99"/>
    <w:rsid w:val="00156D48"/>
    <w:pPr>
      <w:ind w:firstLine="709"/>
    </w:pPr>
    <w:rPr>
      <w:sz w:val="24"/>
      <w:szCs w:val="24"/>
      <w:lang w:val="es-ES" w:eastAsia="es-ES"/>
    </w:rPr>
  </w:style>
  <w:style w:type="paragraph" w:styleId="Textodebloque">
    <w:name w:val="Block Text"/>
    <w:basedOn w:val="Normal"/>
    <w:uiPriority w:val="99"/>
    <w:rsid w:val="00156D48"/>
    <w:pPr>
      <w:ind w:left="1787" w:right="-376" w:firstLine="221"/>
      <w:jc w:val="left"/>
    </w:pPr>
    <w:rPr>
      <w:rFonts w:ascii="Arial" w:hAnsi="Arial" w:cs="Arial"/>
      <w:sz w:val="20"/>
      <w:szCs w:val="20"/>
      <w:lang w:val="es-ES" w:eastAsia="es-ES"/>
    </w:rPr>
  </w:style>
  <w:style w:type="paragraph" w:customStyle="1" w:styleId="xl24">
    <w:name w:val="xl24"/>
    <w:basedOn w:val="Normal"/>
    <w:uiPriority w:val="99"/>
    <w:rsid w:val="00156D48"/>
    <w:pPr>
      <w:pBdr>
        <w:left w:val="single" w:sz="12" w:space="0" w:color="auto"/>
        <w:bottom w:val="single" w:sz="12" w:space="0" w:color="auto"/>
        <w:right w:val="single" w:sz="12" w:space="0" w:color="auto"/>
      </w:pBdr>
      <w:spacing w:before="100" w:beforeAutospacing="1" w:after="100" w:afterAutospacing="1"/>
      <w:jc w:val="left"/>
    </w:pPr>
    <w:rPr>
      <w:rFonts w:ascii="Century Gothic" w:hAnsi="Century Gothic" w:cs="Century Gothic"/>
      <w:sz w:val="24"/>
      <w:szCs w:val="24"/>
      <w:lang w:val="es-ES" w:eastAsia="es-ES"/>
    </w:rPr>
  </w:style>
  <w:style w:type="table" w:styleId="Tablaclsica3">
    <w:name w:val="Table Classic 3"/>
    <w:basedOn w:val="Tablanormal"/>
    <w:uiPriority w:val="99"/>
    <w:rsid w:val="00156D48"/>
    <w:rPr>
      <w:color w:val="000080"/>
      <w:lang w:val="en-US"/>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2">
    <w:name w:val="Table Simple 2"/>
    <w:basedOn w:val="Tablanormal"/>
    <w:uiPriority w:val="99"/>
    <w:rsid w:val="00156D48"/>
    <w:rPr>
      <w:lang w:val="en-US"/>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uiPriority w:val="99"/>
    <w:rsid w:val="00156D48"/>
    <w:rPr>
      <w:b/>
      <w:bCs/>
      <w:lang w:val="en-U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56D48"/>
    <w:rPr>
      <w:lang w:val="en-US"/>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uiPriority w:val="99"/>
    <w:rsid w:val="00156D48"/>
    <w:rPr>
      <w:lang w:val="en-US"/>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56D48"/>
    <w:rPr>
      <w:lang w:val="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4">
    <w:name w:val="Pa4"/>
    <w:basedOn w:val="Normal"/>
    <w:next w:val="Normal"/>
    <w:uiPriority w:val="99"/>
    <w:rsid w:val="00156D48"/>
    <w:pPr>
      <w:autoSpaceDE w:val="0"/>
      <w:autoSpaceDN w:val="0"/>
      <w:adjustRightInd w:val="0"/>
      <w:spacing w:line="241" w:lineRule="atLeast"/>
      <w:jc w:val="left"/>
    </w:pPr>
    <w:rPr>
      <w:rFonts w:ascii="Tahoma" w:hAnsi="Tahoma" w:cs="Tahoma"/>
      <w:sz w:val="24"/>
      <w:szCs w:val="24"/>
      <w:lang w:val="en-US"/>
    </w:rPr>
  </w:style>
  <w:style w:type="character" w:customStyle="1" w:styleId="A6">
    <w:name w:val="A6"/>
    <w:uiPriority w:val="99"/>
    <w:rsid w:val="00156D48"/>
    <w:rPr>
      <w:color w:val="000000"/>
      <w:sz w:val="18"/>
      <w:szCs w:val="18"/>
    </w:rPr>
  </w:style>
  <w:style w:type="character" w:customStyle="1" w:styleId="CarCar19">
    <w:name w:val="Car Car19"/>
    <w:uiPriority w:val="99"/>
    <w:locked/>
    <w:rsid w:val="00156D48"/>
    <w:rPr>
      <w:rFonts w:ascii="Arial" w:hAnsi="Arial" w:cs="Arial"/>
      <w:b/>
      <w:bCs/>
      <w:sz w:val="24"/>
      <w:szCs w:val="24"/>
      <w:lang w:val="es-ES" w:eastAsia="es-ES"/>
    </w:rPr>
  </w:style>
  <w:style w:type="character" w:customStyle="1" w:styleId="CarCar18">
    <w:name w:val="Car Car18"/>
    <w:uiPriority w:val="99"/>
    <w:locked/>
    <w:rsid w:val="00156D48"/>
    <w:rPr>
      <w:rFonts w:ascii="Arial" w:hAnsi="Arial" w:cs="Arial"/>
      <w:b/>
      <w:bCs/>
      <w:sz w:val="24"/>
      <w:szCs w:val="24"/>
      <w:lang w:val="es-ES" w:eastAsia="es-ES"/>
    </w:rPr>
  </w:style>
  <w:style w:type="character" w:customStyle="1" w:styleId="CarCar15">
    <w:name w:val="Car Car15"/>
    <w:uiPriority w:val="99"/>
    <w:locked/>
    <w:rsid w:val="00156D48"/>
    <w:rPr>
      <w:rFonts w:ascii="Antique Olive" w:hAnsi="Antique Olive" w:cs="Antique Olive"/>
      <w:b/>
      <w:bCs/>
      <w:color w:val="000000"/>
      <w:sz w:val="20"/>
      <w:szCs w:val="20"/>
      <w:lang w:val="es-ES" w:eastAsia="es-ES"/>
    </w:rPr>
  </w:style>
  <w:style w:type="character" w:customStyle="1" w:styleId="CarCar14">
    <w:name w:val="Car Car14"/>
    <w:uiPriority w:val="99"/>
    <w:locked/>
    <w:rsid w:val="00156D48"/>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156D48"/>
    <w:pPr>
      <w:spacing w:after="200" w:line="276" w:lineRule="auto"/>
      <w:ind w:left="720"/>
      <w:jc w:val="left"/>
    </w:pPr>
    <w:rPr>
      <w:rFonts w:cs="Calibri"/>
    </w:rPr>
  </w:style>
  <w:style w:type="paragraph" w:customStyle="1" w:styleId="Revisin11">
    <w:name w:val="Revisión11"/>
    <w:hidden/>
    <w:uiPriority w:val="99"/>
    <w:semiHidden/>
    <w:rsid w:val="00156D48"/>
    <w:rPr>
      <w:rFonts w:ascii="Times New Roman" w:eastAsia="Times New Roman" w:hAnsi="Times New Roman"/>
      <w:sz w:val="24"/>
      <w:szCs w:val="24"/>
      <w:lang w:val="es-ES" w:eastAsia="es-ES"/>
    </w:rPr>
  </w:style>
  <w:style w:type="paragraph" w:customStyle="1" w:styleId="CM42">
    <w:name w:val="CM42"/>
    <w:basedOn w:val="Normal"/>
    <w:next w:val="Normal"/>
    <w:uiPriority w:val="99"/>
    <w:rsid w:val="00156D48"/>
    <w:pPr>
      <w:widowControl w:val="0"/>
      <w:autoSpaceDE w:val="0"/>
      <w:autoSpaceDN w:val="0"/>
      <w:adjustRightInd w:val="0"/>
      <w:jc w:val="left"/>
    </w:pPr>
    <w:rPr>
      <w:rFonts w:ascii="Tahoma" w:hAnsi="Tahoma" w:cs="Tahoma"/>
      <w:sz w:val="24"/>
      <w:szCs w:val="24"/>
      <w:lang w:eastAsia="es-MX"/>
    </w:rPr>
  </w:style>
  <w:style w:type="paragraph" w:customStyle="1" w:styleId="CM4">
    <w:name w:val="CM4"/>
    <w:basedOn w:val="Default"/>
    <w:next w:val="Default"/>
    <w:uiPriority w:val="99"/>
    <w:rsid w:val="00156D48"/>
    <w:pPr>
      <w:widowControl w:val="0"/>
      <w:spacing w:line="238" w:lineRule="atLeast"/>
    </w:pPr>
    <w:rPr>
      <w:rFonts w:ascii="Tahoma" w:eastAsia="Calibri" w:hAnsi="Tahoma" w:cs="Tahoma"/>
      <w:color w:val="auto"/>
      <w:lang w:val="es-MX" w:eastAsia="es-MX"/>
    </w:rPr>
  </w:style>
  <w:style w:type="character" w:customStyle="1" w:styleId="TitleChar1">
    <w:name w:val="Title Char1"/>
    <w:uiPriority w:val="99"/>
    <w:locked/>
    <w:rsid w:val="00156D48"/>
    <w:rPr>
      <w:rFonts w:ascii="Cambria" w:hAnsi="Cambria" w:cs="Cambria"/>
      <w:b/>
      <w:bCs/>
      <w:kern w:val="28"/>
      <w:sz w:val="32"/>
      <w:szCs w:val="32"/>
      <w:lang w:val="es-ES" w:eastAsia="es-ES"/>
    </w:rPr>
  </w:style>
  <w:style w:type="paragraph" w:customStyle="1" w:styleId="CM45">
    <w:name w:val="CM45"/>
    <w:basedOn w:val="Default"/>
    <w:next w:val="Default"/>
    <w:uiPriority w:val="99"/>
    <w:rsid w:val="00156D48"/>
    <w:pPr>
      <w:widowControl w:val="0"/>
    </w:pPr>
    <w:rPr>
      <w:rFonts w:ascii="Tahoma" w:eastAsia="Calibri" w:hAnsi="Tahoma" w:cs="Tahoma"/>
      <w:color w:val="auto"/>
      <w:lang w:val="es-MX" w:eastAsia="es-MX"/>
    </w:rPr>
  </w:style>
  <w:style w:type="paragraph" w:customStyle="1" w:styleId="CM55">
    <w:name w:val="CM55"/>
    <w:basedOn w:val="Default"/>
    <w:next w:val="Default"/>
    <w:uiPriority w:val="99"/>
    <w:rsid w:val="00156D48"/>
    <w:pPr>
      <w:widowControl w:val="0"/>
    </w:pPr>
    <w:rPr>
      <w:rFonts w:ascii="Tahoma" w:eastAsia="Calibri" w:hAnsi="Tahoma" w:cs="Tahoma"/>
      <w:color w:val="auto"/>
      <w:lang w:val="es-MX" w:eastAsia="es-MX"/>
    </w:rPr>
  </w:style>
  <w:style w:type="paragraph" w:customStyle="1" w:styleId="CM39">
    <w:name w:val="CM39"/>
    <w:basedOn w:val="Default"/>
    <w:next w:val="Default"/>
    <w:uiPriority w:val="99"/>
    <w:rsid w:val="00156D48"/>
    <w:pPr>
      <w:widowControl w:val="0"/>
      <w:spacing w:line="326" w:lineRule="atLeast"/>
    </w:pPr>
    <w:rPr>
      <w:rFonts w:ascii="Tahoma" w:eastAsia="Calibri" w:hAnsi="Tahoma" w:cs="Tahoma"/>
      <w:color w:val="auto"/>
      <w:lang w:val="es-MX" w:eastAsia="es-MX"/>
    </w:rPr>
  </w:style>
  <w:style w:type="paragraph" w:customStyle="1" w:styleId="CM40">
    <w:name w:val="CM40"/>
    <w:basedOn w:val="Default"/>
    <w:next w:val="Default"/>
    <w:uiPriority w:val="99"/>
    <w:rsid w:val="00156D48"/>
    <w:pPr>
      <w:widowControl w:val="0"/>
      <w:spacing w:line="328" w:lineRule="atLeast"/>
    </w:pPr>
    <w:rPr>
      <w:rFonts w:ascii="Tahoma" w:eastAsia="Calibri" w:hAnsi="Tahoma" w:cs="Tahoma"/>
      <w:color w:val="auto"/>
      <w:lang w:val="es-MX" w:eastAsia="es-MX"/>
    </w:rPr>
  </w:style>
  <w:style w:type="table" w:customStyle="1" w:styleId="Cuadrculaclara-nfasis32">
    <w:name w:val="Cuadrícula clara - Énfasis 32"/>
    <w:uiPriority w:val="99"/>
    <w:rsid w:val="00156D48"/>
    <w:rPr>
      <w:rFonts w:eastAsia="Times New Roman"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156D48"/>
    <w:rPr>
      <w:rFonts w:eastAsia="Times New Roman" w:cs="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Revisin2">
    <w:name w:val="Revisión2"/>
    <w:hidden/>
    <w:uiPriority w:val="99"/>
    <w:semiHidden/>
    <w:rsid w:val="00156D48"/>
    <w:rPr>
      <w:sz w:val="24"/>
      <w:szCs w:val="24"/>
      <w:lang w:val="es-ES" w:eastAsia="es-ES"/>
    </w:rPr>
  </w:style>
  <w:style w:type="character" w:customStyle="1" w:styleId="TtuloCar1">
    <w:name w:val="Título Car1"/>
    <w:uiPriority w:val="99"/>
    <w:locked/>
    <w:rsid w:val="00156D48"/>
    <w:rPr>
      <w:rFonts w:ascii="Cambria" w:hAnsi="Cambria" w:cs="Cambria"/>
      <w:color w:val="auto"/>
      <w:spacing w:val="5"/>
      <w:kern w:val="28"/>
      <w:sz w:val="52"/>
      <w:szCs w:val="52"/>
      <w:lang w:val="es-ES" w:eastAsia="es-ES"/>
    </w:rPr>
  </w:style>
  <w:style w:type="paragraph" w:customStyle="1" w:styleId="Pa17">
    <w:name w:val="Pa17"/>
    <w:basedOn w:val="Default"/>
    <w:next w:val="Default"/>
    <w:uiPriority w:val="99"/>
    <w:rsid w:val="00156D48"/>
    <w:pPr>
      <w:spacing w:line="181" w:lineRule="atLeast"/>
    </w:pPr>
    <w:rPr>
      <w:rFonts w:ascii="Humnst777 BT" w:eastAsia="Calibri" w:hAnsi="Humnst777 BT" w:cs="Humnst777 BT"/>
      <w:color w:val="auto"/>
      <w:lang w:val="es-ES" w:eastAsia="en-US"/>
    </w:rPr>
  </w:style>
  <w:style w:type="paragraph" w:customStyle="1" w:styleId="Pa18">
    <w:name w:val="Pa18"/>
    <w:basedOn w:val="Default"/>
    <w:next w:val="Default"/>
    <w:rsid w:val="00156D48"/>
    <w:pPr>
      <w:spacing w:line="181" w:lineRule="atLeast"/>
    </w:pPr>
    <w:rPr>
      <w:rFonts w:ascii="Humnst777 BT" w:eastAsia="Calibri" w:hAnsi="Humnst777 BT" w:cs="Humnst777 BT"/>
      <w:color w:val="auto"/>
      <w:lang w:val="es-ES" w:eastAsia="en-US"/>
    </w:rPr>
  </w:style>
  <w:style w:type="paragraph" w:customStyle="1" w:styleId="Pa9">
    <w:name w:val="Pa9"/>
    <w:basedOn w:val="Default"/>
    <w:next w:val="Default"/>
    <w:uiPriority w:val="99"/>
    <w:rsid w:val="00156D48"/>
    <w:pPr>
      <w:spacing w:line="181" w:lineRule="atLeast"/>
    </w:pPr>
    <w:rPr>
      <w:rFonts w:ascii="Humnst777 BT" w:eastAsia="Calibri" w:hAnsi="Humnst777 BT" w:cs="Humnst777 BT"/>
      <w:color w:val="auto"/>
      <w:lang w:val="es-ES" w:eastAsia="en-US"/>
    </w:rPr>
  </w:style>
  <w:style w:type="paragraph" w:customStyle="1" w:styleId="Pa12">
    <w:name w:val="Pa12"/>
    <w:basedOn w:val="Default"/>
    <w:next w:val="Default"/>
    <w:uiPriority w:val="99"/>
    <w:rsid w:val="00156D48"/>
    <w:pPr>
      <w:spacing w:line="181" w:lineRule="atLeast"/>
    </w:pPr>
    <w:rPr>
      <w:rFonts w:ascii="Humnst777 BT" w:eastAsia="Calibri" w:hAnsi="Humnst777 BT" w:cs="Humnst777 BT"/>
      <w:color w:val="auto"/>
      <w:lang w:val="es-ES" w:eastAsia="es-ES"/>
    </w:rPr>
  </w:style>
  <w:style w:type="paragraph" w:customStyle="1" w:styleId="Pa19">
    <w:name w:val="Pa19"/>
    <w:basedOn w:val="Default"/>
    <w:next w:val="Default"/>
    <w:uiPriority w:val="99"/>
    <w:rsid w:val="00156D48"/>
    <w:pPr>
      <w:spacing w:line="181" w:lineRule="atLeast"/>
    </w:pPr>
    <w:rPr>
      <w:rFonts w:ascii="Humnst777 BT" w:eastAsia="Calibri" w:hAnsi="Humnst777 BT" w:cs="Humnst777 BT"/>
      <w:color w:val="auto"/>
      <w:lang w:val="es-ES" w:eastAsia="es-ES"/>
    </w:rPr>
  </w:style>
  <w:style w:type="paragraph" w:customStyle="1" w:styleId="Pa5">
    <w:name w:val="Pa5"/>
    <w:basedOn w:val="Default"/>
    <w:next w:val="Default"/>
    <w:rsid w:val="00156D48"/>
    <w:pPr>
      <w:spacing w:line="181" w:lineRule="atLeast"/>
    </w:pPr>
    <w:rPr>
      <w:rFonts w:ascii="Humnst777 BT" w:eastAsia="Calibri" w:hAnsi="Humnst777 BT" w:cs="Humnst777 BT"/>
      <w:color w:val="auto"/>
      <w:lang w:val="es-ES" w:eastAsia="en-US"/>
    </w:rPr>
  </w:style>
  <w:style w:type="character" w:customStyle="1" w:styleId="TextodegloboCar1">
    <w:name w:val="Texto de globo Car1"/>
    <w:uiPriority w:val="99"/>
    <w:semiHidden/>
    <w:rsid w:val="00156D48"/>
    <w:rPr>
      <w:rFonts w:ascii="Tahoma" w:eastAsia="Times New Roman" w:hAnsi="Tahoma" w:cs="Tahoma"/>
      <w:sz w:val="16"/>
      <w:szCs w:val="16"/>
      <w:lang w:val="es-ES" w:eastAsia="x-none"/>
    </w:rPr>
  </w:style>
  <w:style w:type="character" w:customStyle="1" w:styleId="DocumentMapChar1">
    <w:name w:val="Document Map Char1"/>
    <w:uiPriority w:val="99"/>
    <w:semiHidden/>
    <w:rsid w:val="00156D48"/>
    <w:rPr>
      <w:rFonts w:ascii="Times New Roman" w:hAnsi="Times New Roman" w:cs="Times New Roman"/>
      <w:sz w:val="2"/>
      <w:szCs w:val="2"/>
      <w:lang w:val="es-ES" w:eastAsia="en-US"/>
    </w:rPr>
  </w:style>
  <w:style w:type="character" w:customStyle="1" w:styleId="AsuntodelcomentarioCar1">
    <w:name w:val="Asunto del comentario Car1"/>
    <w:uiPriority w:val="99"/>
    <w:semiHidden/>
    <w:rsid w:val="00156D48"/>
    <w:rPr>
      <w:rFonts w:ascii="Calibri" w:eastAsia="Times New Roman" w:hAnsi="Calibri" w:cs="Calibri"/>
      <w:b/>
      <w:bCs/>
      <w:sz w:val="20"/>
      <w:szCs w:val="20"/>
      <w:lang w:val="es-ES" w:eastAsia="x-none"/>
    </w:rPr>
  </w:style>
  <w:style w:type="character" w:customStyle="1" w:styleId="TextonotapieCar1">
    <w:name w:val="Texto nota pie Car1"/>
    <w:uiPriority w:val="99"/>
    <w:semiHidden/>
    <w:rsid w:val="00156D48"/>
    <w:rPr>
      <w:rFonts w:ascii="Calibri" w:eastAsia="Times New Roman" w:hAnsi="Calibri" w:cs="Calibri"/>
      <w:sz w:val="20"/>
      <w:szCs w:val="20"/>
      <w:lang w:val="es-ES" w:eastAsia="x-none"/>
    </w:rPr>
  </w:style>
  <w:style w:type="character" w:customStyle="1" w:styleId="FootnoteTextChar1">
    <w:name w:val="Footnote Text Char1"/>
    <w:uiPriority w:val="99"/>
    <w:semiHidden/>
    <w:rsid w:val="00156D48"/>
    <w:rPr>
      <w:sz w:val="20"/>
      <w:szCs w:val="20"/>
      <w:lang w:val="es-ES" w:eastAsia="en-US"/>
    </w:rPr>
  </w:style>
  <w:style w:type="paragraph" w:customStyle="1" w:styleId="Prrafodelista12">
    <w:name w:val="Párrafo de lista12"/>
    <w:basedOn w:val="Normal"/>
    <w:uiPriority w:val="99"/>
    <w:rsid w:val="00156D48"/>
    <w:pPr>
      <w:spacing w:after="200" w:line="276" w:lineRule="auto"/>
      <w:ind w:left="720"/>
      <w:jc w:val="left"/>
    </w:pPr>
    <w:rPr>
      <w:rFonts w:cs="Calibri"/>
    </w:rPr>
  </w:style>
  <w:style w:type="paragraph" w:customStyle="1" w:styleId="Sinespaciado12">
    <w:name w:val="Sin espaciado12"/>
    <w:uiPriority w:val="99"/>
    <w:rsid w:val="00156D48"/>
    <w:rPr>
      <w:rFonts w:cs="Calibri"/>
      <w:sz w:val="22"/>
      <w:szCs w:val="22"/>
      <w:lang w:eastAsia="en-US"/>
    </w:rPr>
  </w:style>
  <w:style w:type="paragraph" w:customStyle="1" w:styleId="Prrafodelista3">
    <w:name w:val="Párrafo de lista3"/>
    <w:basedOn w:val="Normal"/>
    <w:uiPriority w:val="99"/>
    <w:rsid w:val="00156D48"/>
    <w:pPr>
      <w:ind w:left="720"/>
      <w:jc w:val="left"/>
    </w:pPr>
    <w:rPr>
      <w:rFonts w:cs="Calibri"/>
      <w:sz w:val="24"/>
      <w:szCs w:val="24"/>
      <w:lang w:val="es-ES" w:eastAsia="es-ES"/>
    </w:rPr>
  </w:style>
  <w:style w:type="paragraph" w:customStyle="1" w:styleId="Sinespaciado3">
    <w:name w:val="Sin espaciado3"/>
    <w:uiPriority w:val="99"/>
    <w:qFormat/>
    <w:rsid w:val="00156D48"/>
    <w:rPr>
      <w:rFonts w:eastAsia="Times New Roman" w:cs="Calibri"/>
      <w:sz w:val="22"/>
      <w:szCs w:val="22"/>
      <w:lang w:eastAsia="en-US"/>
    </w:rPr>
  </w:style>
  <w:style w:type="paragraph" w:customStyle="1" w:styleId="Sinespaciado4">
    <w:name w:val="Sin espaciado4"/>
    <w:uiPriority w:val="99"/>
    <w:rsid w:val="00156D48"/>
    <w:rPr>
      <w:rFonts w:eastAsia="Times New Roman" w:cs="Calibri"/>
      <w:sz w:val="22"/>
      <w:szCs w:val="22"/>
      <w:lang w:eastAsia="en-US"/>
    </w:rPr>
  </w:style>
  <w:style w:type="table" w:customStyle="1" w:styleId="LightShading-Accent21">
    <w:name w:val="Light Shading - Accent 21"/>
    <w:uiPriority w:val="99"/>
    <w:rsid w:val="00156D48"/>
    <w:rPr>
      <w:rFonts w:cs="Calibri"/>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Sinespaciado5">
    <w:name w:val="Sin espaciado5"/>
    <w:link w:val="Sinespaciado5Car"/>
    <w:uiPriority w:val="99"/>
    <w:rsid w:val="00156D48"/>
    <w:pPr>
      <w:spacing w:after="200" w:line="276" w:lineRule="auto"/>
      <w:jc w:val="both"/>
    </w:pPr>
    <w:rPr>
      <w:rFonts w:eastAsia="Times New Roman"/>
      <w:sz w:val="22"/>
      <w:szCs w:val="22"/>
      <w:lang w:eastAsia="en-US"/>
    </w:rPr>
  </w:style>
  <w:style w:type="character" w:customStyle="1" w:styleId="CarCar6">
    <w:name w:val="Car Car6"/>
    <w:uiPriority w:val="99"/>
    <w:rsid w:val="00156D48"/>
    <w:rPr>
      <w:rFonts w:ascii="Times New Roman" w:hAnsi="Times New Roman" w:cs="Times New Roman"/>
      <w:sz w:val="24"/>
      <w:szCs w:val="24"/>
      <w:lang w:val="es-ES" w:eastAsia="es-ES"/>
    </w:rPr>
  </w:style>
  <w:style w:type="character" w:customStyle="1" w:styleId="CarCar5">
    <w:name w:val="Car Car5"/>
    <w:uiPriority w:val="99"/>
    <w:rsid w:val="00156D48"/>
    <w:rPr>
      <w:rFonts w:ascii="Times New Roman" w:hAnsi="Times New Roman" w:cs="Times New Roman"/>
      <w:sz w:val="24"/>
      <w:szCs w:val="24"/>
      <w:lang w:val="es-ES" w:eastAsia="es-ES"/>
    </w:rPr>
  </w:style>
  <w:style w:type="paragraph" w:styleId="Subttulo">
    <w:name w:val="Subtitle"/>
    <w:basedOn w:val="Normal"/>
    <w:next w:val="Normal"/>
    <w:link w:val="SubttuloCar"/>
    <w:uiPriority w:val="99"/>
    <w:qFormat/>
    <w:rsid w:val="00156D48"/>
    <w:pPr>
      <w:numPr>
        <w:ilvl w:val="1"/>
      </w:numPr>
      <w:spacing w:after="200" w:line="276" w:lineRule="auto"/>
      <w:jc w:val="left"/>
    </w:pPr>
    <w:rPr>
      <w:rFonts w:ascii="Cambria" w:hAnsi="Cambria"/>
      <w:i/>
      <w:iCs/>
      <w:color w:val="4F81BD"/>
      <w:spacing w:val="15"/>
      <w:sz w:val="24"/>
      <w:szCs w:val="24"/>
      <w:lang w:val="x-none" w:eastAsia="x-none"/>
    </w:rPr>
  </w:style>
  <w:style w:type="character" w:customStyle="1" w:styleId="SubttuloCar">
    <w:name w:val="Subtítulo Car"/>
    <w:link w:val="Subttulo"/>
    <w:uiPriority w:val="99"/>
    <w:rsid w:val="00156D48"/>
    <w:rPr>
      <w:rFonts w:ascii="Cambria" w:hAnsi="Cambria" w:cs="Cambria"/>
      <w:i/>
      <w:iCs/>
      <w:color w:val="4F81BD"/>
      <w:spacing w:val="15"/>
      <w:sz w:val="24"/>
      <w:szCs w:val="24"/>
    </w:rPr>
  </w:style>
  <w:style w:type="character" w:customStyle="1" w:styleId="Sinespaciado5Car">
    <w:name w:val="Sin espaciado5 Car"/>
    <w:link w:val="Sinespaciado5"/>
    <w:uiPriority w:val="99"/>
    <w:locked/>
    <w:rsid w:val="00156D48"/>
    <w:rPr>
      <w:rFonts w:eastAsia="Times New Roman"/>
      <w:sz w:val="22"/>
      <w:szCs w:val="22"/>
      <w:lang w:eastAsia="en-US" w:bidi="ar-SA"/>
    </w:rPr>
  </w:style>
  <w:style w:type="paragraph" w:customStyle="1" w:styleId="Cita1">
    <w:name w:val="Cita1"/>
    <w:basedOn w:val="Normal"/>
    <w:next w:val="Normal"/>
    <w:link w:val="QuoteChar"/>
    <w:uiPriority w:val="99"/>
    <w:rsid w:val="00156D48"/>
    <w:pPr>
      <w:spacing w:after="200" w:line="276" w:lineRule="auto"/>
      <w:jc w:val="left"/>
    </w:pPr>
    <w:rPr>
      <w:rFonts w:eastAsia="Times New Roman"/>
      <w:i/>
      <w:iCs/>
      <w:color w:val="000000"/>
      <w:sz w:val="20"/>
      <w:szCs w:val="20"/>
      <w:lang w:val="x-none" w:eastAsia="x-none"/>
    </w:rPr>
  </w:style>
  <w:style w:type="character" w:customStyle="1" w:styleId="QuoteChar">
    <w:name w:val="Quote Char"/>
    <w:link w:val="Cita1"/>
    <w:uiPriority w:val="99"/>
    <w:locked/>
    <w:rsid w:val="00156D48"/>
    <w:rPr>
      <w:rFonts w:eastAsia="Times New Roman"/>
      <w:i/>
      <w:iCs/>
      <w:color w:val="000000"/>
    </w:rPr>
  </w:style>
  <w:style w:type="paragraph" w:customStyle="1" w:styleId="Citadestacada1">
    <w:name w:val="Cita destacada1"/>
    <w:basedOn w:val="Normal"/>
    <w:next w:val="Normal"/>
    <w:link w:val="IntenseQuoteChar"/>
    <w:uiPriority w:val="99"/>
    <w:rsid w:val="00156D48"/>
    <w:pPr>
      <w:pBdr>
        <w:bottom w:val="single" w:sz="4" w:space="4" w:color="4F81BD"/>
      </w:pBdr>
      <w:spacing w:before="200" w:after="280" w:line="276" w:lineRule="auto"/>
      <w:ind w:left="936" w:right="936"/>
      <w:jc w:val="left"/>
    </w:pPr>
    <w:rPr>
      <w:rFonts w:eastAsia="Times New Roman"/>
      <w:b/>
      <w:bCs/>
      <w:i/>
      <w:iCs/>
      <w:color w:val="4F81BD"/>
      <w:sz w:val="20"/>
      <w:szCs w:val="20"/>
      <w:lang w:val="x-none" w:eastAsia="x-none"/>
    </w:rPr>
  </w:style>
  <w:style w:type="character" w:customStyle="1" w:styleId="IntenseQuoteChar">
    <w:name w:val="Intense Quote Char"/>
    <w:link w:val="Citadestacada1"/>
    <w:uiPriority w:val="99"/>
    <w:locked/>
    <w:rsid w:val="00156D48"/>
    <w:rPr>
      <w:rFonts w:eastAsia="Times New Roman"/>
      <w:b/>
      <w:bCs/>
      <w:i/>
      <w:iCs/>
      <w:color w:val="4F81BD"/>
    </w:rPr>
  </w:style>
  <w:style w:type="character" w:customStyle="1" w:styleId="nfasissutil1">
    <w:name w:val="Énfasis sutil1"/>
    <w:uiPriority w:val="99"/>
    <w:rsid w:val="00156D48"/>
    <w:rPr>
      <w:i/>
      <w:iCs/>
      <w:color w:val="808080"/>
    </w:rPr>
  </w:style>
  <w:style w:type="character" w:customStyle="1" w:styleId="nfasisintenso1">
    <w:name w:val="Énfasis intenso1"/>
    <w:uiPriority w:val="99"/>
    <w:rsid w:val="00156D48"/>
    <w:rPr>
      <w:b/>
      <w:bCs/>
      <w:i/>
      <w:iCs/>
      <w:color w:val="4F81BD"/>
    </w:rPr>
  </w:style>
  <w:style w:type="character" w:customStyle="1" w:styleId="Referenciasutil1">
    <w:name w:val="Referencia sutil1"/>
    <w:uiPriority w:val="99"/>
    <w:rsid w:val="00156D48"/>
    <w:rPr>
      <w:smallCaps/>
      <w:color w:val="C0504D"/>
      <w:u w:val="single"/>
    </w:rPr>
  </w:style>
  <w:style w:type="character" w:customStyle="1" w:styleId="Referenciaintensa1">
    <w:name w:val="Referencia intensa1"/>
    <w:uiPriority w:val="99"/>
    <w:rsid w:val="00156D48"/>
    <w:rPr>
      <w:b/>
      <w:bCs/>
      <w:smallCaps/>
      <w:color w:val="C0504D"/>
      <w:spacing w:val="5"/>
      <w:u w:val="single"/>
    </w:rPr>
  </w:style>
  <w:style w:type="character" w:customStyle="1" w:styleId="Ttulodellibro1">
    <w:name w:val="Título del libro1"/>
    <w:uiPriority w:val="99"/>
    <w:rsid w:val="00156D48"/>
    <w:rPr>
      <w:b/>
      <w:bCs/>
      <w:smallCaps/>
      <w:spacing w:val="5"/>
    </w:rPr>
  </w:style>
  <w:style w:type="paragraph" w:customStyle="1" w:styleId="TtulodeTDC1">
    <w:name w:val="Título de TDC1"/>
    <w:basedOn w:val="Ttulo1"/>
    <w:next w:val="Normal"/>
    <w:uiPriority w:val="99"/>
    <w:rsid w:val="00156D48"/>
    <w:pPr>
      <w:keepNext/>
      <w:keepLines/>
      <w:autoSpaceDE/>
      <w:autoSpaceDN/>
      <w:adjustRightInd/>
      <w:spacing w:before="480" w:line="276" w:lineRule="auto"/>
      <w:outlineLvl w:val="9"/>
    </w:pPr>
    <w:rPr>
      <w:rFonts w:ascii="Cambria" w:eastAsia="Times New Roman" w:hAnsi="Cambria" w:cs="Cambria"/>
      <w:b/>
      <w:bCs/>
      <w:color w:val="365F91"/>
      <w:sz w:val="28"/>
      <w:szCs w:val="28"/>
      <w:lang w:val="es-MX" w:eastAsia="es-MX"/>
    </w:rPr>
  </w:style>
  <w:style w:type="paragraph" w:customStyle="1" w:styleId="CM1">
    <w:name w:val="CM1"/>
    <w:basedOn w:val="Default"/>
    <w:next w:val="Default"/>
    <w:uiPriority w:val="99"/>
    <w:rsid w:val="00156D48"/>
    <w:pPr>
      <w:widowControl w:val="0"/>
    </w:pPr>
    <w:rPr>
      <w:rFonts w:ascii="Arial,Bold" w:hAnsi="Arial,Bold" w:cs="Arial,Bold"/>
      <w:lang w:val="es-MX" w:eastAsia="es-MX"/>
    </w:rPr>
  </w:style>
  <w:style w:type="paragraph" w:customStyle="1" w:styleId="CM23">
    <w:name w:val="CM23"/>
    <w:basedOn w:val="Default"/>
    <w:next w:val="Default"/>
    <w:uiPriority w:val="99"/>
    <w:rsid w:val="00156D48"/>
    <w:pPr>
      <w:widowControl w:val="0"/>
    </w:pPr>
    <w:rPr>
      <w:rFonts w:ascii="Arial,Bold" w:hAnsi="Arial,Bold" w:cs="Arial,Bold"/>
      <w:lang w:val="es-MX" w:eastAsia="es-MX"/>
    </w:rPr>
  </w:style>
  <w:style w:type="paragraph" w:customStyle="1" w:styleId="CM2">
    <w:name w:val="CM2"/>
    <w:basedOn w:val="Default"/>
    <w:next w:val="Default"/>
    <w:uiPriority w:val="99"/>
    <w:rsid w:val="00156D48"/>
    <w:pPr>
      <w:widowControl w:val="0"/>
    </w:pPr>
    <w:rPr>
      <w:rFonts w:ascii="Arial,Bold" w:hAnsi="Arial,Bold" w:cs="Arial,Bold"/>
      <w:lang w:val="es-MX" w:eastAsia="es-MX"/>
    </w:rPr>
  </w:style>
  <w:style w:type="paragraph" w:customStyle="1" w:styleId="CM3">
    <w:name w:val="CM3"/>
    <w:basedOn w:val="Default"/>
    <w:next w:val="Default"/>
    <w:uiPriority w:val="99"/>
    <w:rsid w:val="00156D48"/>
    <w:pPr>
      <w:widowControl w:val="0"/>
    </w:pPr>
    <w:rPr>
      <w:rFonts w:ascii="Arial,Bold" w:hAnsi="Arial,Bold" w:cs="Arial,Bold"/>
      <w:lang w:val="es-MX" w:eastAsia="es-MX"/>
    </w:rPr>
  </w:style>
  <w:style w:type="paragraph" w:customStyle="1" w:styleId="CM5">
    <w:name w:val="CM5"/>
    <w:basedOn w:val="Default"/>
    <w:next w:val="Default"/>
    <w:uiPriority w:val="99"/>
    <w:rsid w:val="00156D48"/>
    <w:pPr>
      <w:widowControl w:val="0"/>
    </w:pPr>
    <w:rPr>
      <w:rFonts w:ascii="Arial,Bold" w:hAnsi="Arial,Bold" w:cs="Arial,Bold"/>
      <w:lang w:val="es-MX" w:eastAsia="es-MX"/>
    </w:rPr>
  </w:style>
  <w:style w:type="paragraph" w:customStyle="1" w:styleId="CM6">
    <w:name w:val="CM6"/>
    <w:basedOn w:val="Default"/>
    <w:next w:val="Default"/>
    <w:uiPriority w:val="99"/>
    <w:rsid w:val="00156D48"/>
    <w:pPr>
      <w:widowControl w:val="0"/>
    </w:pPr>
    <w:rPr>
      <w:rFonts w:ascii="Arial,Bold" w:hAnsi="Arial,Bold" w:cs="Arial,Bold"/>
      <w:lang w:val="es-MX" w:eastAsia="es-MX"/>
    </w:rPr>
  </w:style>
  <w:style w:type="paragraph" w:customStyle="1" w:styleId="CM7">
    <w:name w:val="CM7"/>
    <w:basedOn w:val="Default"/>
    <w:next w:val="Default"/>
    <w:uiPriority w:val="99"/>
    <w:rsid w:val="00156D48"/>
    <w:pPr>
      <w:widowControl w:val="0"/>
    </w:pPr>
    <w:rPr>
      <w:rFonts w:ascii="Arial,Bold" w:hAnsi="Arial,Bold" w:cs="Arial,Bold"/>
      <w:lang w:val="es-MX" w:eastAsia="es-MX"/>
    </w:rPr>
  </w:style>
  <w:style w:type="paragraph" w:customStyle="1" w:styleId="CM8">
    <w:name w:val="CM8"/>
    <w:basedOn w:val="Default"/>
    <w:next w:val="Default"/>
    <w:uiPriority w:val="99"/>
    <w:rsid w:val="00156D48"/>
    <w:pPr>
      <w:widowControl w:val="0"/>
    </w:pPr>
    <w:rPr>
      <w:rFonts w:ascii="Arial,Bold" w:hAnsi="Arial,Bold" w:cs="Arial,Bold"/>
      <w:lang w:val="es-MX" w:eastAsia="es-MX"/>
    </w:rPr>
  </w:style>
  <w:style w:type="paragraph" w:customStyle="1" w:styleId="CM24">
    <w:name w:val="CM24"/>
    <w:basedOn w:val="Default"/>
    <w:next w:val="Default"/>
    <w:uiPriority w:val="99"/>
    <w:rsid w:val="00156D48"/>
    <w:pPr>
      <w:widowControl w:val="0"/>
    </w:pPr>
    <w:rPr>
      <w:rFonts w:ascii="Arial,Bold" w:hAnsi="Arial,Bold" w:cs="Arial,Bold"/>
      <w:lang w:val="es-MX" w:eastAsia="es-MX"/>
    </w:rPr>
  </w:style>
  <w:style w:type="paragraph" w:customStyle="1" w:styleId="CM25">
    <w:name w:val="CM25"/>
    <w:basedOn w:val="Default"/>
    <w:next w:val="Default"/>
    <w:uiPriority w:val="99"/>
    <w:rsid w:val="00156D48"/>
    <w:pPr>
      <w:widowControl w:val="0"/>
    </w:pPr>
    <w:rPr>
      <w:rFonts w:ascii="Arial,Bold" w:hAnsi="Arial,Bold" w:cs="Arial,Bold"/>
      <w:lang w:val="es-MX" w:eastAsia="es-MX"/>
    </w:rPr>
  </w:style>
  <w:style w:type="paragraph" w:customStyle="1" w:styleId="CM12">
    <w:name w:val="CM12"/>
    <w:basedOn w:val="Default"/>
    <w:next w:val="Default"/>
    <w:uiPriority w:val="99"/>
    <w:rsid w:val="00156D48"/>
    <w:pPr>
      <w:widowControl w:val="0"/>
    </w:pPr>
    <w:rPr>
      <w:rFonts w:ascii="Arial,Bold" w:hAnsi="Arial,Bold" w:cs="Arial,Bold"/>
      <w:lang w:val="es-MX" w:eastAsia="es-MX"/>
    </w:rPr>
  </w:style>
  <w:style w:type="paragraph" w:customStyle="1" w:styleId="CM13">
    <w:name w:val="CM13"/>
    <w:basedOn w:val="Default"/>
    <w:next w:val="Default"/>
    <w:uiPriority w:val="99"/>
    <w:rsid w:val="00156D48"/>
    <w:pPr>
      <w:widowControl w:val="0"/>
    </w:pPr>
    <w:rPr>
      <w:rFonts w:ascii="Arial,Bold" w:hAnsi="Arial,Bold" w:cs="Arial,Bold"/>
      <w:lang w:val="es-MX" w:eastAsia="es-MX"/>
    </w:rPr>
  </w:style>
  <w:style w:type="paragraph" w:customStyle="1" w:styleId="CM26">
    <w:name w:val="CM26"/>
    <w:basedOn w:val="Default"/>
    <w:next w:val="Default"/>
    <w:uiPriority w:val="99"/>
    <w:rsid w:val="00156D48"/>
    <w:pPr>
      <w:widowControl w:val="0"/>
    </w:pPr>
    <w:rPr>
      <w:rFonts w:ascii="Arial,Bold" w:hAnsi="Arial,Bold" w:cs="Arial,Bold"/>
      <w:lang w:val="es-MX" w:eastAsia="es-MX"/>
    </w:rPr>
  </w:style>
  <w:style w:type="paragraph" w:customStyle="1" w:styleId="CM15">
    <w:name w:val="CM15"/>
    <w:basedOn w:val="Default"/>
    <w:next w:val="Default"/>
    <w:uiPriority w:val="99"/>
    <w:rsid w:val="00156D48"/>
    <w:pPr>
      <w:widowControl w:val="0"/>
    </w:pPr>
    <w:rPr>
      <w:rFonts w:ascii="Arial,Bold" w:hAnsi="Arial,Bold" w:cs="Arial,Bold"/>
      <w:lang w:val="es-MX" w:eastAsia="es-MX"/>
    </w:rPr>
  </w:style>
  <w:style w:type="paragraph" w:customStyle="1" w:styleId="CM16">
    <w:name w:val="CM16"/>
    <w:basedOn w:val="Default"/>
    <w:next w:val="Default"/>
    <w:uiPriority w:val="99"/>
    <w:rsid w:val="00156D48"/>
    <w:pPr>
      <w:widowControl w:val="0"/>
    </w:pPr>
    <w:rPr>
      <w:rFonts w:ascii="Arial,Bold" w:hAnsi="Arial,Bold" w:cs="Arial,Bold"/>
      <w:lang w:val="es-MX" w:eastAsia="es-MX"/>
    </w:rPr>
  </w:style>
  <w:style w:type="paragraph" w:customStyle="1" w:styleId="CM21">
    <w:name w:val="CM21"/>
    <w:basedOn w:val="Default"/>
    <w:next w:val="Default"/>
    <w:uiPriority w:val="99"/>
    <w:rsid w:val="00156D48"/>
    <w:pPr>
      <w:widowControl w:val="0"/>
    </w:pPr>
    <w:rPr>
      <w:rFonts w:ascii="Arial,Bold" w:hAnsi="Arial,Bold" w:cs="Arial,Bold"/>
      <w:lang w:val="es-MX" w:eastAsia="es-MX"/>
    </w:rPr>
  </w:style>
  <w:style w:type="paragraph" w:customStyle="1" w:styleId="CM22">
    <w:name w:val="CM22"/>
    <w:basedOn w:val="Default"/>
    <w:next w:val="Default"/>
    <w:uiPriority w:val="99"/>
    <w:rsid w:val="00156D48"/>
    <w:pPr>
      <w:widowControl w:val="0"/>
    </w:pPr>
    <w:rPr>
      <w:rFonts w:ascii="Arial,Bold" w:hAnsi="Arial,Bold" w:cs="Arial,Bold"/>
      <w:lang w:val="es-MX" w:eastAsia="es-MX"/>
    </w:rPr>
  </w:style>
  <w:style w:type="table" w:customStyle="1" w:styleId="MediumGrid3-Accent51">
    <w:name w:val="Medium Grid 3 - Accent 51"/>
    <w:uiPriority w:val="99"/>
    <w:rsid w:val="00156D48"/>
    <w:rPr>
      <w:rFonts w:eastAsia="Times New Roman"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156D48"/>
    <w:rPr>
      <w:rFonts w:eastAsia="Times New Roman"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Tablaconcuadrcula1">
    <w:name w:val="Tabla con cuadrícula1"/>
    <w:uiPriority w:val="99"/>
    <w:rsid w:val="00156D4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
    <w:name w:val="Car Car2"/>
    <w:uiPriority w:val="99"/>
    <w:rsid w:val="00156D48"/>
    <w:rPr>
      <w:rFonts w:ascii="Courier New" w:hAnsi="Courier New" w:cs="Courier New"/>
      <w:snapToGrid w:val="0"/>
      <w:sz w:val="20"/>
      <w:szCs w:val="20"/>
      <w:lang w:val="es-ES" w:eastAsia="es-ES"/>
    </w:rPr>
  </w:style>
  <w:style w:type="numbering" w:customStyle="1" w:styleId="Reglamentos">
    <w:name w:val="Reglamentos"/>
    <w:rsid w:val="00156D48"/>
    <w:pPr>
      <w:numPr>
        <w:numId w:val="4"/>
      </w:numPr>
    </w:pPr>
  </w:style>
  <w:style w:type="numbering" w:customStyle="1" w:styleId="Estilo2">
    <w:name w:val="Estilo2"/>
    <w:rsid w:val="00156D48"/>
    <w:pPr>
      <w:numPr>
        <w:numId w:val="2"/>
      </w:numPr>
    </w:pPr>
  </w:style>
  <w:style w:type="numbering" w:customStyle="1" w:styleId="Estilo1">
    <w:name w:val="Estilo1"/>
    <w:rsid w:val="00156D48"/>
    <w:pPr>
      <w:numPr>
        <w:numId w:val="3"/>
      </w:numPr>
    </w:pPr>
  </w:style>
  <w:style w:type="paragraph" w:customStyle="1" w:styleId="Pa32">
    <w:name w:val="Pa32"/>
    <w:basedOn w:val="Normal"/>
    <w:next w:val="Normal"/>
    <w:rsid w:val="0058346C"/>
    <w:pPr>
      <w:autoSpaceDE w:val="0"/>
      <w:autoSpaceDN w:val="0"/>
      <w:adjustRightInd w:val="0"/>
      <w:spacing w:line="241" w:lineRule="atLeast"/>
      <w:jc w:val="left"/>
    </w:pPr>
    <w:rPr>
      <w:rFonts w:ascii="Avenir Next" w:eastAsia="Times New Roman" w:hAnsi="Avenir Next"/>
      <w:sz w:val="24"/>
      <w:szCs w:val="24"/>
      <w:lang w:val="es-ES" w:eastAsia="es-ES"/>
    </w:rPr>
  </w:style>
  <w:style w:type="character" w:customStyle="1" w:styleId="A5">
    <w:name w:val="A5"/>
    <w:rsid w:val="0058346C"/>
    <w:rPr>
      <w:rFonts w:ascii="Avenir Next" w:hAnsi="Avenir Next" w:cs="Avenir Next" w:hint="default"/>
      <w:color w:val="000000"/>
      <w:sz w:val="16"/>
      <w:szCs w:val="16"/>
    </w:rPr>
  </w:style>
  <w:style w:type="numbering" w:customStyle="1" w:styleId="Sinlista1">
    <w:name w:val="Sin lista1"/>
    <w:next w:val="Sinlista"/>
    <w:uiPriority w:val="99"/>
    <w:semiHidden/>
    <w:unhideWhenUsed/>
    <w:rsid w:val="00D5023F"/>
  </w:style>
  <w:style w:type="character" w:customStyle="1" w:styleId="TextosinformatoCar1">
    <w:name w:val="Texto sin formato Car1"/>
    <w:basedOn w:val="Fuentedeprrafopredeter"/>
    <w:uiPriority w:val="99"/>
    <w:semiHidden/>
    <w:rsid w:val="00D5023F"/>
    <w:rPr>
      <w:rFonts w:ascii="Consolas" w:hAnsi="Consolas" w:cs="Consolas"/>
      <w:sz w:val="21"/>
      <w:szCs w:val="21"/>
    </w:rPr>
  </w:style>
  <w:style w:type="character" w:customStyle="1" w:styleId="SangradetextonormalCar1">
    <w:name w:val="Sangría de texto normal Car1"/>
    <w:basedOn w:val="Fuentedeprrafopredeter"/>
    <w:uiPriority w:val="99"/>
    <w:semiHidden/>
    <w:rsid w:val="00D5023F"/>
  </w:style>
  <w:style w:type="character" w:customStyle="1" w:styleId="Textoindependiente3Car1">
    <w:name w:val="Texto independiente 3 Car1"/>
    <w:basedOn w:val="Fuentedeprrafopredeter"/>
    <w:uiPriority w:val="99"/>
    <w:semiHidden/>
    <w:rsid w:val="00D5023F"/>
    <w:rPr>
      <w:sz w:val="16"/>
      <w:szCs w:val="16"/>
    </w:rPr>
  </w:style>
  <w:style w:type="character" w:customStyle="1" w:styleId="Sangra3detindependienteCar1">
    <w:name w:val="Sangría 3 de t. independiente Car1"/>
    <w:basedOn w:val="Fuentedeprrafopredeter"/>
    <w:uiPriority w:val="99"/>
    <w:semiHidden/>
    <w:rsid w:val="00D5023F"/>
    <w:rPr>
      <w:sz w:val="16"/>
      <w:szCs w:val="16"/>
    </w:rPr>
  </w:style>
  <w:style w:type="character" w:customStyle="1" w:styleId="Textoindependiente2Car1">
    <w:name w:val="Texto independiente 2 Car1"/>
    <w:basedOn w:val="Fuentedeprrafopredeter"/>
    <w:uiPriority w:val="99"/>
    <w:semiHidden/>
    <w:rsid w:val="00D5023F"/>
  </w:style>
  <w:style w:type="character" w:customStyle="1" w:styleId="Sangra2detindependienteCar1">
    <w:name w:val="Sangría 2 de t. independiente Car1"/>
    <w:basedOn w:val="Fuentedeprrafopredeter"/>
    <w:uiPriority w:val="99"/>
    <w:semiHidden/>
    <w:rsid w:val="00D5023F"/>
  </w:style>
  <w:style w:type="paragraph" w:customStyle="1" w:styleId="Normal10">
    <w:name w:val="Normal1"/>
    <w:basedOn w:val="Normal"/>
    <w:uiPriority w:val="99"/>
    <w:rsid w:val="00D5023F"/>
    <w:pPr>
      <w:spacing w:before="100" w:beforeAutospacing="1" w:after="100" w:afterAutospacing="1"/>
    </w:pPr>
    <w:rPr>
      <w:rFonts w:ascii="Verdana" w:hAnsi="Verdana" w:cs="Verdana"/>
      <w:sz w:val="16"/>
      <w:szCs w:val="16"/>
      <w:lang w:val="es-ES" w:eastAsia="es-ES"/>
    </w:rPr>
  </w:style>
  <w:style w:type="character" w:customStyle="1" w:styleId="Sinespaciado5Car0">
    <w:name w:val="Sin espaciado5 Car"/>
    <w:uiPriority w:val="99"/>
    <w:locked/>
    <w:rsid w:val="00D5023F"/>
    <w:rPr>
      <w:rFonts w:ascii="Calibri" w:eastAsia="Times New Roman" w:hAnsi="Calibri" w:cs="Times New Roman"/>
    </w:rPr>
  </w:style>
  <w:style w:type="character" w:customStyle="1" w:styleId="apple-converted-space">
    <w:name w:val="apple-converted-space"/>
    <w:basedOn w:val="Fuentedeprrafopredeter"/>
    <w:rsid w:val="00D5023F"/>
  </w:style>
  <w:style w:type="paragraph" w:customStyle="1" w:styleId="Sinespaciado21">
    <w:name w:val="Sin espaciado21"/>
    <w:uiPriority w:val="99"/>
    <w:rsid w:val="00D5023F"/>
    <w:rPr>
      <w:rFonts w:eastAsia="Times New Roman" w:cs="Calibri"/>
      <w:sz w:val="22"/>
      <w:szCs w:val="22"/>
      <w:lang w:eastAsia="en-US"/>
    </w:rPr>
  </w:style>
  <w:style w:type="paragraph" w:customStyle="1" w:styleId="T">
    <w:name w:val="T"/>
    <w:basedOn w:val="Normal"/>
    <w:uiPriority w:val="99"/>
    <w:rsid w:val="00D5023F"/>
    <w:pPr>
      <w:tabs>
        <w:tab w:val="left" w:pos="426"/>
        <w:tab w:val="left" w:pos="851"/>
        <w:tab w:val="left" w:pos="1276"/>
        <w:tab w:val="left" w:leader="dot" w:pos="5245"/>
        <w:tab w:val="right" w:pos="6096"/>
      </w:tabs>
      <w:ind w:left="426" w:right="49" w:hanging="426"/>
    </w:pPr>
    <w:rPr>
      <w:rFonts w:ascii="Arial" w:eastAsia="Times New Roman" w:hAnsi="Arial" w:cs="Arial"/>
      <w:sz w:val="18"/>
      <w:szCs w:val="18"/>
      <w:lang w:val="es-ES" w:eastAsia="es-ES"/>
    </w:rPr>
  </w:style>
  <w:style w:type="character" w:customStyle="1" w:styleId="Heading1Char">
    <w:name w:val="Heading 1 Char"/>
    <w:uiPriority w:val="9"/>
    <w:rsid w:val="00D5023F"/>
    <w:rPr>
      <w:rFonts w:ascii="Cambria" w:eastAsia="Times New Roman" w:hAnsi="Cambria" w:cs="Times New Roman"/>
      <w:b/>
      <w:bCs/>
      <w:kern w:val="32"/>
      <w:sz w:val="32"/>
      <w:szCs w:val="32"/>
      <w:lang w:val="es-ES" w:eastAsia="en-US"/>
    </w:rPr>
  </w:style>
  <w:style w:type="character" w:customStyle="1" w:styleId="Heading2Char">
    <w:name w:val="Heading 2 Char"/>
    <w:uiPriority w:val="9"/>
    <w:semiHidden/>
    <w:rsid w:val="00D5023F"/>
    <w:rPr>
      <w:rFonts w:ascii="Cambria" w:eastAsia="Times New Roman" w:hAnsi="Cambria" w:cs="Times New Roman"/>
      <w:b/>
      <w:bCs/>
      <w:i/>
      <w:iCs/>
      <w:sz w:val="28"/>
      <w:szCs w:val="28"/>
      <w:lang w:val="es-ES" w:eastAsia="en-US"/>
    </w:rPr>
  </w:style>
  <w:style w:type="character" w:customStyle="1" w:styleId="Heading3Char">
    <w:name w:val="Heading 3 Char"/>
    <w:uiPriority w:val="9"/>
    <w:semiHidden/>
    <w:rsid w:val="00D5023F"/>
    <w:rPr>
      <w:rFonts w:ascii="Cambria" w:eastAsia="Times New Roman" w:hAnsi="Cambria" w:cs="Times New Roman"/>
      <w:b/>
      <w:bCs/>
      <w:sz w:val="26"/>
      <w:szCs w:val="26"/>
      <w:lang w:val="es-ES" w:eastAsia="en-US"/>
    </w:rPr>
  </w:style>
  <w:style w:type="character" w:customStyle="1" w:styleId="Heading4Char">
    <w:name w:val="Heading 4 Char"/>
    <w:uiPriority w:val="9"/>
    <w:semiHidden/>
    <w:rsid w:val="00D5023F"/>
    <w:rPr>
      <w:rFonts w:ascii="Calibri" w:eastAsia="Times New Roman" w:hAnsi="Calibri" w:cs="Times New Roman"/>
      <w:b/>
      <w:bCs/>
      <w:sz w:val="28"/>
      <w:szCs w:val="28"/>
      <w:lang w:val="es-ES" w:eastAsia="en-US"/>
    </w:rPr>
  </w:style>
  <w:style w:type="character" w:customStyle="1" w:styleId="Heading5Char">
    <w:name w:val="Heading 5 Char"/>
    <w:uiPriority w:val="9"/>
    <w:semiHidden/>
    <w:rsid w:val="00D5023F"/>
    <w:rPr>
      <w:rFonts w:ascii="Calibri" w:eastAsia="Times New Roman" w:hAnsi="Calibri" w:cs="Times New Roman"/>
      <w:b/>
      <w:bCs/>
      <w:i/>
      <w:iCs/>
      <w:sz w:val="26"/>
      <w:szCs w:val="26"/>
      <w:lang w:val="es-ES" w:eastAsia="en-US"/>
    </w:rPr>
  </w:style>
  <w:style w:type="character" w:customStyle="1" w:styleId="HeaderChar">
    <w:name w:val="Header Char"/>
    <w:uiPriority w:val="99"/>
    <w:semiHidden/>
    <w:rsid w:val="00D5023F"/>
    <w:rPr>
      <w:rFonts w:eastAsia="Times New Roman" w:cs="Calibri"/>
      <w:lang w:val="es-ES" w:eastAsia="en-US"/>
    </w:rPr>
  </w:style>
  <w:style w:type="character" w:customStyle="1" w:styleId="FooterChar">
    <w:name w:val="Footer Char"/>
    <w:aliases w:val="Car Char"/>
    <w:uiPriority w:val="99"/>
    <w:semiHidden/>
    <w:rsid w:val="00D5023F"/>
    <w:rPr>
      <w:rFonts w:eastAsia="Times New Roman" w:cs="Calibri"/>
      <w:lang w:val="es-ES" w:eastAsia="en-US"/>
    </w:rPr>
  </w:style>
  <w:style w:type="character" w:customStyle="1" w:styleId="PlainTextChar">
    <w:name w:val="Plain Text Char"/>
    <w:uiPriority w:val="99"/>
    <w:semiHidden/>
    <w:rsid w:val="00D5023F"/>
    <w:rPr>
      <w:rFonts w:ascii="Courier New" w:eastAsia="Times New Roman" w:hAnsi="Courier New" w:cs="Courier New"/>
      <w:sz w:val="20"/>
      <w:szCs w:val="20"/>
      <w:lang w:val="es-ES" w:eastAsia="en-US"/>
    </w:rPr>
  </w:style>
  <w:style w:type="character" w:customStyle="1" w:styleId="BodyText2Char">
    <w:name w:val="Body Text 2 Char"/>
    <w:uiPriority w:val="99"/>
    <w:semiHidden/>
    <w:rsid w:val="00D5023F"/>
    <w:rPr>
      <w:rFonts w:eastAsia="Times New Roman" w:cs="Calibri"/>
      <w:lang w:val="es-ES" w:eastAsia="en-US"/>
    </w:rPr>
  </w:style>
  <w:style w:type="character" w:customStyle="1" w:styleId="BodyTextChar">
    <w:name w:val="Body Text Char"/>
    <w:uiPriority w:val="99"/>
    <w:semiHidden/>
    <w:rsid w:val="00D5023F"/>
    <w:rPr>
      <w:rFonts w:eastAsia="Times New Roman" w:cs="Calibri"/>
      <w:lang w:val="es-ES" w:eastAsia="en-US"/>
    </w:rPr>
  </w:style>
  <w:style w:type="character" w:customStyle="1" w:styleId="BodyTextIndent2Char">
    <w:name w:val="Body Text Indent 2 Char"/>
    <w:uiPriority w:val="99"/>
    <w:semiHidden/>
    <w:rsid w:val="00D5023F"/>
    <w:rPr>
      <w:rFonts w:eastAsia="Times New Roman" w:cs="Calibri"/>
      <w:lang w:val="es-ES" w:eastAsia="en-US"/>
    </w:rPr>
  </w:style>
  <w:style w:type="character" w:customStyle="1" w:styleId="BalloonTextChar">
    <w:name w:val="Balloon Text Char"/>
    <w:uiPriority w:val="99"/>
    <w:semiHidden/>
    <w:rsid w:val="00D5023F"/>
    <w:rPr>
      <w:rFonts w:ascii="Times New Roman" w:eastAsia="Times New Roman" w:hAnsi="Times New Roman"/>
      <w:sz w:val="0"/>
      <w:szCs w:val="0"/>
      <w:lang w:val="es-ES" w:eastAsia="en-US"/>
    </w:rPr>
  </w:style>
  <w:style w:type="character" w:customStyle="1" w:styleId="CommentTextChar">
    <w:name w:val="Comment Text Char"/>
    <w:uiPriority w:val="99"/>
    <w:semiHidden/>
    <w:rsid w:val="00D5023F"/>
    <w:rPr>
      <w:rFonts w:eastAsia="Times New Roman" w:cs="Calibri"/>
      <w:sz w:val="20"/>
      <w:szCs w:val="20"/>
      <w:lang w:val="es-ES" w:eastAsia="en-US"/>
    </w:rPr>
  </w:style>
  <w:style w:type="character" w:customStyle="1" w:styleId="CommentSubjectChar">
    <w:name w:val="Comment Subject Char"/>
    <w:uiPriority w:val="99"/>
    <w:semiHidden/>
    <w:rsid w:val="00D5023F"/>
    <w:rPr>
      <w:rFonts w:ascii="Times New Roman" w:eastAsia="Times New Roman" w:hAnsi="Times New Roman" w:cs="Calibri"/>
      <w:b/>
      <w:bCs/>
      <w:sz w:val="20"/>
      <w:szCs w:val="20"/>
      <w:lang w:val="es-ES" w:eastAsia="en-US"/>
    </w:rPr>
  </w:style>
  <w:style w:type="character" w:customStyle="1" w:styleId="BodyText3Char">
    <w:name w:val="Body Text 3 Char"/>
    <w:uiPriority w:val="99"/>
    <w:semiHidden/>
    <w:rsid w:val="00D5023F"/>
    <w:rPr>
      <w:rFonts w:eastAsia="Times New Roman" w:cs="Calibri"/>
      <w:sz w:val="16"/>
      <w:szCs w:val="16"/>
      <w:lang w:val="es-ES" w:eastAsia="en-US"/>
    </w:rPr>
  </w:style>
  <w:style w:type="character" w:customStyle="1" w:styleId="FootnoteTextChar">
    <w:name w:val="Footnote Text Char"/>
    <w:uiPriority w:val="99"/>
    <w:semiHidden/>
    <w:rsid w:val="00D5023F"/>
    <w:rPr>
      <w:rFonts w:eastAsia="Times New Roman" w:cs="Calibri"/>
      <w:sz w:val="20"/>
      <w:szCs w:val="20"/>
      <w:lang w:val="es-ES" w:eastAsia="en-US"/>
    </w:rPr>
  </w:style>
  <w:style w:type="paragraph" w:customStyle="1" w:styleId="Pa10">
    <w:name w:val="Pa10"/>
    <w:basedOn w:val="Normal"/>
    <w:next w:val="Normal"/>
    <w:uiPriority w:val="99"/>
    <w:rsid w:val="00D5023F"/>
    <w:pPr>
      <w:autoSpaceDE w:val="0"/>
      <w:autoSpaceDN w:val="0"/>
      <w:adjustRightInd w:val="0"/>
      <w:spacing w:after="100" w:line="181" w:lineRule="atLeast"/>
    </w:pPr>
    <w:rPr>
      <w:rFonts w:ascii="Trebuchet MS" w:eastAsia="Times New Roman" w:hAnsi="Trebuchet MS" w:cs="Trebuchet MS"/>
      <w:sz w:val="24"/>
      <w:szCs w:val="24"/>
      <w:lang w:val="es-ES"/>
    </w:rPr>
  </w:style>
  <w:style w:type="character" w:customStyle="1" w:styleId="A7">
    <w:name w:val="A7"/>
    <w:uiPriority w:val="99"/>
    <w:rsid w:val="00D5023F"/>
    <w:rPr>
      <w:color w:val="000000"/>
    </w:rPr>
  </w:style>
  <w:style w:type="paragraph" w:customStyle="1" w:styleId="NoSpacing1">
    <w:name w:val="No Spacing1"/>
    <w:uiPriority w:val="99"/>
    <w:rsid w:val="00D5023F"/>
    <w:rPr>
      <w:rFonts w:cs="Calibri"/>
      <w:sz w:val="22"/>
      <w:szCs w:val="22"/>
      <w:lang w:val="es-ES" w:eastAsia="en-US"/>
    </w:rPr>
  </w:style>
  <w:style w:type="paragraph" w:customStyle="1" w:styleId="Revision1">
    <w:name w:val="Revision1"/>
    <w:hidden/>
    <w:uiPriority w:val="99"/>
    <w:semiHidden/>
    <w:rsid w:val="00D5023F"/>
    <w:rPr>
      <w:rFonts w:cs="Calibri"/>
      <w:sz w:val="22"/>
      <w:szCs w:val="22"/>
      <w:lang w:val="es-ES" w:eastAsia="en-US"/>
    </w:rPr>
  </w:style>
  <w:style w:type="paragraph" w:customStyle="1" w:styleId="Texto0">
    <w:name w:val="Texto"/>
    <w:basedOn w:val="Normal"/>
    <w:link w:val="TextoCar"/>
    <w:rsid w:val="00D5023F"/>
    <w:pPr>
      <w:spacing w:after="101" w:line="216" w:lineRule="exact"/>
      <w:ind w:firstLine="288"/>
    </w:pPr>
    <w:rPr>
      <w:rFonts w:ascii="Arial" w:eastAsia="Times New Roman" w:hAnsi="Arial"/>
      <w:sz w:val="18"/>
      <w:szCs w:val="20"/>
      <w:lang w:val="x-none"/>
    </w:rPr>
  </w:style>
  <w:style w:type="character" w:customStyle="1" w:styleId="TextoCar">
    <w:name w:val="Texto Car"/>
    <w:link w:val="Texto0"/>
    <w:locked/>
    <w:rsid w:val="00D5023F"/>
    <w:rPr>
      <w:rFonts w:ascii="Arial" w:eastAsia="Times New Roman" w:hAnsi="Arial"/>
      <w:sz w:val="18"/>
      <w:lang w:eastAsia="en-US"/>
    </w:rPr>
  </w:style>
  <w:style w:type="paragraph" w:customStyle="1" w:styleId="msonormalcxspmiddle">
    <w:name w:val="msonormalcxspmiddle"/>
    <w:basedOn w:val="Normal"/>
    <w:rsid w:val="00D5023F"/>
    <w:pPr>
      <w:spacing w:before="100" w:beforeAutospacing="1" w:after="100" w:afterAutospacing="1"/>
    </w:pPr>
    <w:rPr>
      <w:rFonts w:ascii="Times New Roman" w:eastAsia="Times New Roman" w:hAnsi="Times New Roman"/>
      <w:sz w:val="24"/>
      <w:szCs w:val="24"/>
      <w:lang w:val="es-ES" w:eastAsia="es-ES"/>
    </w:rPr>
  </w:style>
  <w:style w:type="numbering" w:customStyle="1" w:styleId="Sinlista2">
    <w:name w:val="Sin lista2"/>
    <w:next w:val="Sinlista"/>
    <w:semiHidden/>
    <w:rsid w:val="00D5023F"/>
  </w:style>
  <w:style w:type="table" w:customStyle="1" w:styleId="Tablaconcuadrcula2">
    <w:name w:val="Tabla con cuadrícula2"/>
    <w:basedOn w:val="Tablanormal"/>
    <w:next w:val="Tablaconcuadrcula"/>
    <w:rsid w:val="00D5023F"/>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3325">
      <w:bodyDiv w:val="1"/>
      <w:marLeft w:val="0"/>
      <w:marRight w:val="0"/>
      <w:marTop w:val="0"/>
      <w:marBottom w:val="0"/>
      <w:divBdr>
        <w:top w:val="none" w:sz="0" w:space="0" w:color="auto"/>
        <w:left w:val="none" w:sz="0" w:space="0" w:color="auto"/>
        <w:bottom w:val="none" w:sz="0" w:space="0" w:color="auto"/>
        <w:right w:val="none" w:sz="0" w:space="0" w:color="auto"/>
      </w:divBdr>
    </w:div>
    <w:div w:id="245694862">
      <w:bodyDiv w:val="1"/>
      <w:marLeft w:val="0"/>
      <w:marRight w:val="0"/>
      <w:marTop w:val="0"/>
      <w:marBottom w:val="0"/>
      <w:divBdr>
        <w:top w:val="none" w:sz="0" w:space="0" w:color="auto"/>
        <w:left w:val="none" w:sz="0" w:space="0" w:color="auto"/>
        <w:bottom w:val="none" w:sz="0" w:space="0" w:color="auto"/>
        <w:right w:val="none" w:sz="0" w:space="0" w:color="auto"/>
      </w:divBdr>
    </w:div>
    <w:div w:id="633296267">
      <w:bodyDiv w:val="1"/>
      <w:marLeft w:val="0"/>
      <w:marRight w:val="0"/>
      <w:marTop w:val="0"/>
      <w:marBottom w:val="0"/>
      <w:divBdr>
        <w:top w:val="none" w:sz="0" w:space="0" w:color="auto"/>
        <w:left w:val="none" w:sz="0" w:space="0" w:color="auto"/>
        <w:bottom w:val="none" w:sz="0" w:space="0" w:color="auto"/>
        <w:right w:val="none" w:sz="0" w:space="0" w:color="auto"/>
      </w:divBdr>
    </w:div>
    <w:div w:id="890191315">
      <w:bodyDiv w:val="1"/>
      <w:marLeft w:val="0"/>
      <w:marRight w:val="0"/>
      <w:marTop w:val="0"/>
      <w:marBottom w:val="0"/>
      <w:divBdr>
        <w:top w:val="none" w:sz="0" w:space="0" w:color="auto"/>
        <w:left w:val="none" w:sz="0" w:space="0" w:color="auto"/>
        <w:bottom w:val="none" w:sz="0" w:space="0" w:color="auto"/>
        <w:right w:val="none" w:sz="0" w:space="0" w:color="auto"/>
      </w:divBdr>
    </w:div>
    <w:div w:id="996500175">
      <w:bodyDiv w:val="1"/>
      <w:marLeft w:val="0"/>
      <w:marRight w:val="0"/>
      <w:marTop w:val="0"/>
      <w:marBottom w:val="0"/>
      <w:divBdr>
        <w:top w:val="none" w:sz="0" w:space="0" w:color="auto"/>
        <w:left w:val="none" w:sz="0" w:space="0" w:color="auto"/>
        <w:bottom w:val="none" w:sz="0" w:space="0" w:color="auto"/>
        <w:right w:val="none" w:sz="0" w:space="0" w:color="auto"/>
      </w:divBdr>
    </w:div>
    <w:div w:id="1053697062">
      <w:bodyDiv w:val="1"/>
      <w:marLeft w:val="0"/>
      <w:marRight w:val="0"/>
      <w:marTop w:val="0"/>
      <w:marBottom w:val="0"/>
      <w:divBdr>
        <w:top w:val="none" w:sz="0" w:space="0" w:color="auto"/>
        <w:left w:val="none" w:sz="0" w:space="0" w:color="auto"/>
        <w:bottom w:val="none" w:sz="0" w:space="0" w:color="auto"/>
        <w:right w:val="none" w:sz="0" w:space="0" w:color="auto"/>
      </w:divBdr>
    </w:div>
    <w:div w:id="1221282480">
      <w:bodyDiv w:val="1"/>
      <w:marLeft w:val="0"/>
      <w:marRight w:val="0"/>
      <w:marTop w:val="0"/>
      <w:marBottom w:val="0"/>
      <w:divBdr>
        <w:top w:val="none" w:sz="0" w:space="0" w:color="auto"/>
        <w:left w:val="none" w:sz="0" w:space="0" w:color="auto"/>
        <w:bottom w:val="none" w:sz="0" w:space="0" w:color="auto"/>
        <w:right w:val="none" w:sz="0" w:space="0" w:color="auto"/>
      </w:divBdr>
    </w:div>
    <w:div w:id="1321344273">
      <w:bodyDiv w:val="1"/>
      <w:marLeft w:val="0"/>
      <w:marRight w:val="0"/>
      <w:marTop w:val="0"/>
      <w:marBottom w:val="0"/>
      <w:divBdr>
        <w:top w:val="none" w:sz="0" w:space="0" w:color="auto"/>
        <w:left w:val="none" w:sz="0" w:space="0" w:color="auto"/>
        <w:bottom w:val="none" w:sz="0" w:space="0" w:color="auto"/>
        <w:right w:val="none" w:sz="0" w:space="0" w:color="auto"/>
      </w:divBdr>
    </w:div>
    <w:div w:id="1373727222">
      <w:bodyDiv w:val="1"/>
      <w:marLeft w:val="0"/>
      <w:marRight w:val="0"/>
      <w:marTop w:val="0"/>
      <w:marBottom w:val="0"/>
      <w:divBdr>
        <w:top w:val="none" w:sz="0" w:space="0" w:color="auto"/>
        <w:left w:val="none" w:sz="0" w:space="0" w:color="auto"/>
        <w:bottom w:val="none" w:sz="0" w:space="0" w:color="auto"/>
        <w:right w:val="none" w:sz="0" w:space="0" w:color="auto"/>
      </w:divBdr>
    </w:div>
    <w:div w:id="1465807840">
      <w:bodyDiv w:val="1"/>
      <w:marLeft w:val="0"/>
      <w:marRight w:val="0"/>
      <w:marTop w:val="0"/>
      <w:marBottom w:val="0"/>
      <w:divBdr>
        <w:top w:val="none" w:sz="0" w:space="0" w:color="auto"/>
        <w:left w:val="none" w:sz="0" w:space="0" w:color="auto"/>
        <w:bottom w:val="none" w:sz="0" w:space="0" w:color="auto"/>
        <w:right w:val="none" w:sz="0" w:space="0" w:color="auto"/>
      </w:divBdr>
    </w:div>
    <w:div w:id="1769500805">
      <w:bodyDiv w:val="1"/>
      <w:marLeft w:val="0"/>
      <w:marRight w:val="0"/>
      <w:marTop w:val="0"/>
      <w:marBottom w:val="0"/>
      <w:divBdr>
        <w:top w:val="none" w:sz="0" w:space="0" w:color="auto"/>
        <w:left w:val="none" w:sz="0" w:space="0" w:color="auto"/>
        <w:bottom w:val="none" w:sz="0" w:space="0" w:color="auto"/>
        <w:right w:val="none" w:sz="0" w:space="0" w:color="auto"/>
      </w:divBdr>
    </w:div>
    <w:div w:id="1804813611">
      <w:bodyDiv w:val="1"/>
      <w:marLeft w:val="0"/>
      <w:marRight w:val="0"/>
      <w:marTop w:val="0"/>
      <w:marBottom w:val="0"/>
      <w:divBdr>
        <w:top w:val="none" w:sz="0" w:space="0" w:color="auto"/>
        <w:left w:val="none" w:sz="0" w:space="0" w:color="auto"/>
        <w:bottom w:val="none" w:sz="0" w:space="0" w:color="auto"/>
        <w:right w:val="none" w:sz="0" w:space="0" w:color="auto"/>
      </w:divBdr>
    </w:div>
    <w:div w:id="1814564977">
      <w:bodyDiv w:val="1"/>
      <w:marLeft w:val="0"/>
      <w:marRight w:val="0"/>
      <w:marTop w:val="0"/>
      <w:marBottom w:val="0"/>
      <w:divBdr>
        <w:top w:val="none" w:sz="0" w:space="0" w:color="auto"/>
        <w:left w:val="none" w:sz="0" w:space="0" w:color="auto"/>
        <w:bottom w:val="none" w:sz="0" w:space="0" w:color="auto"/>
        <w:right w:val="none" w:sz="0" w:space="0" w:color="auto"/>
      </w:divBdr>
    </w:div>
    <w:div w:id="1874002904">
      <w:bodyDiv w:val="1"/>
      <w:marLeft w:val="0"/>
      <w:marRight w:val="0"/>
      <w:marTop w:val="0"/>
      <w:marBottom w:val="0"/>
      <w:divBdr>
        <w:top w:val="none" w:sz="0" w:space="0" w:color="auto"/>
        <w:left w:val="none" w:sz="0" w:space="0" w:color="auto"/>
        <w:bottom w:val="none" w:sz="0" w:space="0" w:color="auto"/>
        <w:right w:val="none" w:sz="0" w:space="0" w:color="auto"/>
      </w:divBdr>
    </w:div>
    <w:div w:id="1968587788">
      <w:bodyDiv w:val="1"/>
      <w:marLeft w:val="0"/>
      <w:marRight w:val="0"/>
      <w:marTop w:val="0"/>
      <w:marBottom w:val="0"/>
      <w:divBdr>
        <w:top w:val="none" w:sz="0" w:space="0" w:color="auto"/>
        <w:left w:val="none" w:sz="0" w:space="0" w:color="auto"/>
        <w:bottom w:val="none" w:sz="0" w:space="0" w:color="auto"/>
        <w:right w:val="none" w:sz="0" w:space="0" w:color="auto"/>
      </w:divBdr>
    </w:div>
    <w:div w:id="1969160746">
      <w:bodyDiv w:val="1"/>
      <w:marLeft w:val="0"/>
      <w:marRight w:val="0"/>
      <w:marTop w:val="0"/>
      <w:marBottom w:val="0"/>
      <w:divBdr>
        <w:top w:val="none" w:sz="0" w:space="0" w:color="auto"/>
        <w:left w:val="none" w:sz="0" w:space="0" w:color="auto"/>
        <w:bottom w:val="none" w:sz="0" w:space="0" w:color="auto"/>
        <w:right w:val="none" w:sz="0" w:space="0" w:color="auto"/>
      </w:divBdr>
    </w:div>
    <w:div w:id="21055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24780</Words>
  <Characters>136294</Characters>
  <Application>Microsoft Office Word</Application>
  <DocSecurity>0</DocSecurity>
  <Lines>1135</Lines>
  <Paragraphs>321</Paragraphs>
  <ScaleCrop>false</ScaleCrop>
  <HeadingPairs>
    <vt:vector size="2" baseType="variant">
      <vt:variant>
        <vt:lpstr>Título</vt:lpstr>
      </vt:variant>
      <vt:variant>
        <vt:i4>1</vt:i4>
      </vt:variant>
    </vt:vector>
  </HeadingPairs>
  <TitlesOfParts>
    <vt:vector size="1" baseType="lpstr">
      <vt:lpstr>H</vt:lpstr>
    </vt:vector>
  </TitlesOfParts>
  <Company>Hewlett-Packard Company</Company>
  <LinksUpToDate>false</LinksUpToDate>
  <CharactersWithSpaces>160753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jpadilla</dc:creator>
  <cp:lastModifiedBy>Luffi</cp:lastModifiedBy>
  <cp:revision>2</cp:revision>
  <cp:lastPrinted>2013-11-22T19:21:00Z</cp:lastPrinted>
  <dcterms:created xsi:type="dcterms:W3CDTF">2015-12-23T16:43:00Z</dcterms:created>
  <dcterms:modified xsi:type="dcterms:W3CDTF">2015-12-23T16:43:00Z</dcterms:modified>
</cp:coreProperties>
</file>