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D9" w:rsidRDefault="00F66B56">
      <w:r>
        <w:t>Inventario de Comunicación Social 2016 - 2017</w:t>
      </w:r>
    </w:p>
    <w:tbl>
      <w:tblPr>
        <w:tblStyle w:val="Tablaconcuadrcula"/>
        <w:tblpPr w:leftFromText="141" w:rightFromText="141" w:vertAnchor="text" w:horzAnchor="margin" w:tblpX="-885" w:tblpY="470"/>
        <w:tblW w:w="10740" w:type="dxa"/>
        <w:tblLook w:val="04A0"/>
      </w:tblPr>
      <w:tblGrid>
        <w:gridCol w:w="538"/>
        <w:gridCol w:w="6233"/>
        <w:gridCol w:w="1984"/>
        <w:gridCol w:w="1985"/>
      </w:tblGrid>
      <w:tr w:rsidR="00F66B56" w:rsidRPr="00B36F88" w:rsidTr="001E1B97">
        <w:tc>
          <w:tcPr>
            <w:tcW w:w="538" w:type="dxa"/>
          </w:tcPr>
          <w:p w:rsidR="00F66B56" w:rsidRPr="00B36F88" w:rsidRDefault="00F66B56" w:rsidP="001E1B97">
            <w:pPr>
              <w:rPr>
                <w:b/>
              </w:rPr>
            </w:pPr>
            <w:r w:rsidRPr="00B36F88">
              <w:rPr>
                <w:b/>
              </w:rPr>
              <w:t>No.</w:t>
            </w:r>
          </w:p>
        </w:tc>
        <w:tc>
          <w:tcPr>
            <w:tcW w:w="6233" w:type="dxa"/>
          </w:tcPr>
          <w:p w:rsidR="00F66B56" w:rsidRPr="00B36F88" w:rsidRDefault="00F66B56" w:rsidP="001E1B97">
            <w:pPr>
              <w:rPr>
                <w:b/>
              </w:rPr>
            </w:pPr>
            <w:r w:rsidRPr="00B36F88">
              <w:rPr>
                <w:b/>
              </w:rPr>
              <w:t xml:space="preserve">Descripción de bienes </w:t>
            </w:r>
          </w:p>
        </w:tc>
        <w:tc>
          <w:tcPr>
            <w:tcW w:w="1984" w:type="dxa"/>
          </w:tcPr>
          <w:p w:rsidR="00F66B56" w:rsidRPr="00B36F88" w:rsidRDefault="00F66B56" w:rsidP="001E1B97">
            <w:pPr>
              <w:rPr>
                <w:b/>
              </w:rPr>
            </w:pPr>
            <w:r w:rsidRPr="00B36F88">
              <w:rPr>
                <w:b/>
              </w:rPr>
              <w:t xml:space="preserve">Numero de inventario </w:t>
            </w:r>
          </w:p>
        </w:tc>
        <w:tc>
          <w:tcPr>
            <w:tcW w:w="1985" w:type="dxa"/>
          </w:tcPr>
          <w:p w:rsidR="00F66B56" w:rsidRPr="00B36F88" w:rsidRDefault="00F66B56" w:rsidP="001E1B97">
            <w:pPr>
              <w:rPr>
                <w:b/>
              </w:rPr>
            </w:pPr>
            <w:r w:rsidRPr="00B36F88">
              <w:rPr>
                <w:b/>
              </w:rPr>
              <w:t>A</w:t>
            </w:r>
            <w:r>
              <w:rPr>
                <w:b/>
              </w:rPr>
              <w:t xml:space="preserve">ctualización 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Bafle JBL </w:t>
            </w:r>
            <w:proofErr w:type="spellStart"/>
            <w:r>
              <w:t>mod</w:t>
            </w:r>
            <w:proofErr w:type="spellEnd"/>
            <w:r>
              <w:t>. JRX125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MGF20152018CS01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Bafle JBL </w:t>
            </w:r>
            <w:proofErr w:type="spellStart"/>
            <w:r>
              <w:t>mod</w:t>
            </w:r>
            <w:proofErr w:type="spellEnd"/>
            <w:r>
              <w:t>. JRX125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MGF20152018CS02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Bocina pre-Amplificada 450 </w:t>
            </w:r>
            <w:proofErr w:type="spellStart"/>
            <w:r>
              <w:t>watts</w:t>
            </w:r>
            <w:proofErr w:type="spellEnd"/>
            <w:r>
              <w:t xml:space="preserve"> 15” marca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MGF20152018CS03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Bocina pre-Amplificada 350 </w:t>
            </w:r>
            <w:proofErr w:type="spellStart"/>
            <w:r>
              <w:t>watts</w:t>
            </w:r>
            <w:proofErr w:type="spellEnd"/>
            <w:r>
              <w:t xml:space="preserve"> 12” marca </w:t>
            </w:r>
            <w:proofErr w:type="spellStart"/>
            <w:r>
              <w:t>steren</w:t>
            </w:r>
            <w:proofErr w:type="spellEnd"/>
            <w:r>
              <w:t xml:space="preserve"> (</w:t>
            </w:r>
            <w:proofErr w:type="spellStart"/>
            <w:r>
              <w:t>usb</w:t>
            </w:r>
            <w:proofErr w:type="spellEnd"/>
            <w:r>
              <w:t xml:space="preserve"> dañado)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MGF20152018CS04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Reproductor de DVD </w:t>
            </w:r>
            <w:proofErr w:type="spellStart"/>
            <w:r>
              <w:t>mod</w:t>
            </w:r>
            <w:proofErr w:type="spellEnd"/>
            <w:r>
              <w:t xml:space="preserve">. DVP-ns508p marca </w:t>
            </w:r>
            <w:proofErr w:type="spellStart"/>
            <w:r>
              <w:t>sony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MGF20152018CS05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6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Mezcladora de 8 canales </w:t>
            </w:r>
            <w:proofErr w:type="spellStart"/>
            <w:r>
              <w:t>mod</w:t>
            </w:r>
            <w:proofErr w:type="spellEnd"/>
            <w:r>
              <w:t xml:space="preserve">. Pv8 Completo marca </w:t>
            </w:r>
            <w:proofErr w:type="spellStart"/>
            <w:r>
              <w:t>Peavey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MGF20152018CS06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7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Atril para partitura </w:t>
            </w:r>
            <w:proofErr w:type="spellStart"/>
            <w:r>
              <w:t>mod</w:t>
            </w:r>
            <w:proofErr w:type="spellEnd"/>
            <w:r>
              <w:t xml:space="preserve">. 043-062 completo marca </w:t>
            </w:r>
            <w:proofErr w:type="spellStart"/>
            <w:r>
              <w:t>radox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MGF20152018CS07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8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Extensión color naranja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MGF20152018CS08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9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con conexión </w:t>
            </w:r>
            <w:proofErr w:type="spellStart"/>
            <w:r>
              <w:t>plug-pikon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MGF20152018CS09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10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con conexión </w:t>
            </w:r>
            <w:proofErr w:type="spellStart"/>
            <w:r>
              <w:t>plug-pikon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MGF20152018CS10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11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para televisión UHF color negro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MGF20152018CS11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12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Extensión de 3 </w:t>
            </w:r>
            <w:proofErr w:type="spellStart"/>
            <w:r>
              <w:t>mts</w:t>
            </w:r>
            <w:proofErr w:type="spellEnd"/>
            <w:r>
              <w:t xml:space="preserve"> color blanca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MGF20152018CS12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13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Amplificador/divisor de 4 puertos HBMI </w:t>
            </w:r>
            <w:proofErr w:type="spellStart"/>
            <w:r>
              <w:t>mod</w:t>
            </w:r>
            <w:proofErr w:type="spellEnd"/>
            <w:r>
              <w:t xml:space="preserve"> BOS-304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MGF20152018CS13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14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Trasmisor/receptor inalámbrico de audio y video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MGF20152018CS14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15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Adaptador USB inalámbrico de alta ganancia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MGF20152018CS15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16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Convertidor de video HD </w:t>
            </w:r>
            <w:proofErr w:type="spellStart"/>
            <w:r>
              <w:t>mod</w:t>
            </w:r>
            <w:proofErr w:type="spellEnd"/>
            <w:r>
              <w:t>. AV2-HBI marca Mini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MGF20152018CS16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17</w:t>
            </w:r>
          </w:p>
        </w:tc>
        <w:tc>
          <w:tcPr>
            <w:tcW w:w="6233" w:type="dxa"/>
          </w:tcPr>
          <w:p w:rsidR="00F66B56" w:rsidRDefault="00F66B56" w:rsidP="001E1B97">
            <w:r>
              <w:t>Computadora portátil de marca Hp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MGF20152018CS17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18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Cargador/batería cuadrada </w:t>
            </w:r>
            <w:proofErr w:type="spellStart"/>
            <w:r>
              <w:t>mod</w:t>
            </w:r>
            <w:proofErr w:type="spellEnd"/>
            <w:r>
              <w:t>. CR6-250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MGF20152018CS18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19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</w:t>
            </w:r>
            <w:proofErr w:type="spellStart"/>
            <w:r>
              <w:t>plug-plug</w:t>
            </w:r>
            <w:proofErr w:type="spellEnd"/>
            <w:r>
              <w:t xml:space="preserve"> color negro marca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MGF20152018CS19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20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</w:t>
            </w:r>
            <w:proofErr w:type="spellStart"/>
            <w:r>
              <w:t>plug-plug</w:t>
            </w:r>
            <w:proofErr w:type="spellEnd"/>
            <w:r>
              <w:t xml:space="preserve"> color negro marca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MGF20152018CS20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21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RCA color morado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MGF20152018CS21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22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Mariposa para micrófono color negro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MGF20152018CS22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23</w:t>
            </w:r>
          </w:p>
        </w:tc>
        <w:tc>
          <w:tcPr>
            <w:tcW w:w="6233" w:type="dxa"/>
          </w:tcPr>
          <w:p w:rsidR="00F66B56" w:rsidRDefault="00F66B56" w:rsidP="001E1B97">
            <w:r>
              <w:t>Mariposa para micrófono color negro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MGF20152018CS23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24</w:t>
            </w:r>
          </w:p>
        </w:tc>
        <w:tc>
          <w:tcPr>
            <w:tcW w:w="6233" w:type="dxa"/>
          </w:tcPr>
          <w:p w:rsidR="00F66B56" w:rsidRDefault="00F66B56" w:rsidP="001E1B97">
            <w:r>
              <w:t>Mariposa para micrófono color negro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MGF20152018CS24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25</w:t>
            </w:r>
          </w:p>
        </w:tc>
        <w:tc>
          <w:tcPr>
            <w:tcW w:w="6233" w:type="dxa"/>
          </w:tcPr>
          <w:p w:rsidR="00F66B56" w:rsidRDefault="00F66B56" w:rsidP="001E1B97">
            <w:r>
              <w:t>Mariposa para micrófono color negro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MGF20152018CS25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26</w:t>
            </w:r>
          </w:p>
        </w:tc>
        <w:tc>
          <w:tcPr>
            <w:tcW w:w="6233" w:type="dxa"/>
          </w:tcPr>
          <w:p w:rsidR="00F66B56" w:rsidRDefault="00F66B56" w:rsidP="001E1B97">
            <w:r>
              <w:t>Base para micrófono cromado nuevo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MGF20152018CS26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27</w:t>
            </w:r>
          </w:p>
        </w:tc>
        <w:tc>
          <w:tcPr>
            <w:tcW w:w="6233" w:type="dxa"/>
          </w:tcPr>
          <w:p w:rsidR="00F66B56" w:rsidRDefault="00F66B56" w:rsidP="001E1B97">
            <w:r>
              <w:t>Mueble para computadora color negro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MGF20152018CS27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28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Mueble  de madera para computadora color madera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MGF20152018CS28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29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Archivero metálico de 3 cajones color café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MGF20152018CS29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30</w:t>
            </w:r>
          </w:p>
        </w:tc>
        <w:tc>
          <w:tcPr>
            <w:tcW w:w="6233" w:type="dxa"/>
          </w:tcPr>
          <w:p w:rsidR="00F66B56" w:rsidRDefault="00F66B56" w:rsidP="001E1B97">
            <w:r>
              <w:t>Monitor color negro Gateway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MGF20152018CS30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31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Teclado color negro marca </w:t>
            </w:r>
            <w:proofErr w:type="spellStart"/>
            <w:r>
              <w:t>perfectchoice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MGF20152018CS31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32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Mouse color negro marca </w:t>
            </w:r>
            <w:proofErr w:type="spellStart"/>
            <w:r>
              <w:t>genius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MGF20152018CS32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33</w:t>
            </w:r>
          </w:p>
        </w:tc>
        <w:tc>
          <w:tcPr>
            <w:tcW w:w="6233" w:type="dxa"/>
          </w:tcPr>
          <w:p w:rsidR="00F66B56" w:rsidRDefault="00F66B56" w:rsidP="001E1B97">
            <w:r>
              <w:t>CPU sin marca visible color negro (armada)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MGF20152018CS33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34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Silla de madera con acabado artesanal, tejida de </w:t>
            </w:r>
            <w:proofErr w:type="spellStart"/>
            <w:r>
              <w:t>tule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MGF20152018CS34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35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Silla de madera con acabado artesanal, tejida de </w:t>
            </w:r>
            <w:proofErr w:type="spellStart"/>
            <w:r>
              <w:t>tule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MGF20152018CS35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36</w:t>
            </w:r>
          </w:p>
        </w:tc>
        <w:tc>
          <w:tcPr>
            <w:tcW w:w="6233" w:type="dxa"/>
          </w:tcPr>
          <w:p w:rsidR="00F66B56" w:rsidRDefault="00F66B56" w:rsidP="001E1B97">
            <w:r>
              <w:t>Silla para escritorio, rotatoria, acojinada color negra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MGF20152018CS36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37</w:t>
            </w:r>
          </w:p>
        </w:tc>
        <w:tc>
          <w:tcPr>
            <w:tcW w:w="6233" w:type="dxa"/>
          </w:tcPr>
          <w:p w:rsidR="00F66B56" w:rsidRDefault="00F66B56" w:rsidP="001E1B97">
            <w:r>
              <w:t>Silla tubular, metálica, acojinada color negra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MGF20152018CS37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38</w:t>
            </w:r>
          </w:p>
        </w:tc>
        <w:tc>
          <w:tcPr>
            <w:tcW w:w="6233" w:type="dxa"/>
          </w:tcPr>
          <w:p w:rsidR="00F66B56" w:rsidRDefault="00F66B56" w:rsidP="001E1B97">
            <w:r>
              <w:t>Silla tubular, metálica, acojinada, con coderas color negra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MGF20152018CS38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39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de </w:t>
            </w:r>
            <w:proofErr w:type="spellStart"/>
            <w:r>
              <w:t>plug</w:t>
            </w:r>
            <w:proofErr w:type="spellEnd"/>
            <w:r>
              <w:t>-canon color negro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MGF20152018CS39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40</w:t>
            </w:r>
          </w:p>
        </w:tc>
        <w:tc>
          <w:tcPr>
            <w:tcW w:w="6233" w:type="dxa"/>
          </w:tcPr>
          <w:p w:rsidR="00F66B56" w:rsidRDefault="00F66B56" w:rsidP="001E1B97">
            <w:proofErr w:type="spellStart"/>
            <w:r>
              <w:t>Multicontacto</w:t>
            </w:r>
            <w:proofErr w:type="spellEnd"/>
            <w:r>
              <w:t xml:space="preserve"> color negro </w:t>
            </w:r>
            <w:proofErr w:type="spellStart"/>
            <w:r>
              <w:t>mod</w:t>
            </w:r>
            <w:proofErr w:type="spellEnd"/>
            <w:r>
              <w:t xml:space="preserve">. U1202 marca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MGF20152018CS40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41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Amplificador </w:t>
            </w:r>
            <w:proofErr w:type="spellStart"/>
            <w:r>
              <w:t>mod</w:t>
            </w:r>
            <w:proofErr w:type="spellEnd"/>
            <w:r>
              <w:t xml:space="preserve">. CS800 marca </w:t>
            </w:r>
            <w:proofErr w:type="spellStart"/>
            <w:r>
              <w:t>peavey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MGF20152018CS41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lastRenderedPageBreak/>
              <w:t>42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Amplificador </w:t>
            </w:r>
            <w:proofErr w:type="spellStart"/>
            <w:r>
              <w:t>mod</w:t>
            </w:r>
            <w:proofErr w:type="spellEnd"/>
            <w:r>
              <w:t xml:space="preserve">. CS800X marca </w:t>
            </w:r>
            <w:proofErr w:type="spellStart"/>
            <w:r>
              <w:t>peavey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MGF20152018CS42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43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Micrófono inalámbrico </w:t>
            </w:r>
            <w:proofErr w:type="spellStart"/>
            <w:r>
              <w:t>mod</w:t>
            </w:r>
            <w:proofErr w:type="spellEnd"/>
            <w:r>
              <w:t xml:space="preserve">. WR 800UHF Marca </w:t>
            </w:r>
            <w:proofErr w:type="spellStart"/>
            <w:r>
              <w:t>steren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MGF20152018CS43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44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Micrófono inalámbrico </w:t>
            </w:r>
            <w:proofErr w:type="spellStart"/>
            <w:r>
              <w:t>mod</w:t>
            </w:r>
            <w:proofErr w:type="spellEnd"/>
            <w:r>
              <w:t xml:space="preserve">. KMI-100 marca </w:t>
            </w:r>
            <w:proofErr w:type="spellStart"/>
            <w:r>
              <w:t>kapton</w:t>
            </w:r>
            <w:proofErr w:type="spellEnd"/>
          </w:p>
        </w:tc>
        <w:tc>
          <w:tcPr>
            <w:tcW w:w="1984" w:type="dxa"/>
          </w:tcPr>
          <w:p w:rsidR="00F66B56" w:rsidRDefault="00F66B56" w:rsidP="001E1B97">
            <w:r>
              <w:t>MGF20152018CS44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45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Equipo de sonido con mezcladora portátil </w:t>
            </w:r>
            <w:proofErr w:type="spellStart"/>
            <w:r>
              <w:t>mod</w:t>
            </w:r>
            <w:proofErr w:type="spellEnd"/>
            <w:r>
              <w:t>. As-pmc8300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MGF20152018CS45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46</w:t>
            </w:r>
          </w:p>
        </w:tc>
        <w:tc>
          <w:tcPr>
            <w:tcW w:w="6233" w:type="dxa"/>
          </w:tcPr>
          <w:p w:rsidR="00F66B56" w:rsidRDefault="00F66B56" w:rsidP="001E1B97">
            <w:proofErr w:type="spellStart"/>
            <w:r>
              <w:t>Tripie</w:t>
            </w:r>
            <w:proofErr w:type="spellEnd"/>
            <w:r>
              <w:t xml:space="preserve"> para equipo de sonido portátil color naranja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MGF20152018CS46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47</w:t>
            </w:r>
          </w:p>
        </w:tc>
        <w:tc>
          <w:tcPr>
            <w:tcW w:w="6233" w:type="dxa"/>
          </w:tcPr>
          <w:p w:rsidR="00F66B56" w:rsidRDefault="00F66B56" w:rsidP="001E1B97">
            <w:proofErr w:type="spellStart"/>
            <w:r>
              <w:t>Tripie</w:t>
            </w:r>
            <w:proofErr w:type="spellEnd"/>
            <w:r>
              <w:t xml:space="preserve"> para equipo de sonido portátil color naranja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MGF20152018CS47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48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largo HBMI color negro con rojo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MGF20152018CS48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49</w:t>
            </w:r>
          </w:p>
        </w:tc>
        <w:tc>
          <w:tcPr>
            <w:tcW w:w="6233" w:type="dxa"/>
          </w:tcPr>
          <w:p w:rsidR="00F66B56" w:rsidRDefault="00F66B56" w:rsidP="001E1B97">
            <w:r>
              <w:t>Cable largo HBMI color negro con rojo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MGF20152018CS49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50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Soga amarilla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MGF20152018CS50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51</w:t>
            </w:r>
          </w:p>
        </w:tc>
        <w:tc>
          <w:tcPr>
            <w:tcW w:w="6233" w:type="dxa"/>
          </w:tcPr>
          <w:p w:rsidR="00F66B56" w:rsidRDefault="00F66B56" w:rsidP="001E1B97">
            <w:proofErr w:type="spellStart"/>
            <w:r>
              <w:t>Tripie</w:t>
            </w:r>
            <w:proofErr w:type="spellEnd"/>
            <w:r>
              <w:t xml:space="preserve"> con boom color negro marca sansón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MGF20152018CS51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52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Cable de </w:t>
            </w:r>
            <w:proofErr w:type="spellStart"/>
            <w:r>
              <w:t>plug-plug</w:t>
            </w:r>
            <w:proofErr w:type="spellEnd"/>
            <w:r>
              <w:t xml:space="preserve"> negro con rojo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MGF20152018CS52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53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Cámara fotográfica marca </w:t>
            </w:r>
            <w:proofErr w:type="spellStart"/>
            <w:r>
              <w:t>nikon</w:t>
            </w:r>
            <w:proofErr w:type="spellEnd"/>
            <w:r>
              <w:t xml:space="preserve"> color negra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MGF20152018CS53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54</w:t>
            </w:r>
          </w:p>
        </w:tc>
        <w:tc>
          <w:tcPr>
            <w:tcW w:w="6233" w:type="dxa"/>
          </w:tcPr>
          <w:p w:rsidR="00F66B56" w:rsidRDefault="00F66B56" w:rsidP="001E1B97">
            <w:r>
              <w:t>Cámara fotográfica marca canon color negra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MGF20152018CS54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55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Cámara de video marca canon color negra 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MGF20152018CS55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56</w:t>
            </w:r>
          </w:p>
        </w:tc>
        <w:tc>
          <w:tcPr>
            <w:tcW w:w="6233" w:type="dxa"/>
          </w:tcPr>
          <w:p w:rsidR="00F66B56" w:rsidRDefault="00F66B56" w:rsidP="001E1B97">
            <w:r>
              <w:t xml:space="preserve">Grabadora </w:t>
            </w:r>
            <w:proofErr w:type="spellStart"/>
            <w:r>
              <w:t>sony</w:t>
            </w:r>
            <w:proofErr w:type="spellEnd"/>
            <w:r>
              <w:t xml:space="preserve"> color negro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MGF20152018CS56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57</w:t>
            </w:r>
          </w:p>
        </w:tc>
        <w:tc>
          <w:tcPr>
            <w:tcW w:w="6233" w:type="dxa"/>
          </w:tcPr>
          <w:p w:rsidR="00F66B56" w:rsidRDefault="00F66B56" w:rsidP="001E1B97">
            <w:r>
              <w:t>USB de 32 GB sin marca visible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MGF20152018CS57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  <w:tr w:rsidR="00F66B56" w:rsidTr="001E1B97">
        <w:tc>
          <w:tcPr>
            <w:tcW w:w="538" w:type="dxa"/>
          </w:tcPr>
          <w:p w:rsidR="00F66B56" w:rsidRDefault="00F66B56" w:rsidP="001E1B97">
            <w:r>
              <w:t>58</w:t>
            </w:r>
          </w:p>
        </w:tc>
        <w:tc>
          <w:tcPr>
            <w:tcW w:w="6233" w:type="dxa"/>
          </w:tcPr>
          <w:p w:rsidR="00F66B56" w:rsidRDefault="00F66B56" w:rsidP="001E1B97">
            <w:r>
              <w:t>Regulador color negro para 6 contactos</w:t>
            </w:r>
          </w:p>
        </w:tc>
        <w:tc>
          <w:tcPr>
            <w:tcW w:w="1984" w:type="dxa"/>
          </w:tcPr>
          <w:p w:rsidR="00F66B56" w:rsidRDefault="00F66B56" w:rsidP="001E1B97">
            <w:r>
              <w:t>MGF20152018CS58</w:t>
            </w:r>
          </w:p>
        </w:tc>
        <w:tc>
          <w:tcPr>
            <w:tcW w:w="1985" w:type="dxa"/>
          </w:tcPr>
          <w:p w:rsidR="00F66B56" w:rsidRDefault="00F66B56" w:rsidP="001E1B97">
            <w:r>
              <w:t>Abril 2017</w:t>
            </w:r>
          </w:p>
        </w:tc>
      </w:tr>
    </w:tbl>
    <w:p w:rsidR="00F66B56" w:rsidRDefault="00F66B56"/>
    <w:sectPr w:rsidR="00F66B56" w:rsidSect="00561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56" w:rsidRDefault="00F66B56" w:rsidP="00F66B56">
      <w:pPr>
        <w:spacing w:after="0" w:line="240" w:lineRule="auto"/>
      </w:pPr>
      <w:r>
        <w:separator/>
      </w:r>
    </w:p>
  </w:endnote>
  <w:endnote w:type="continuationSeparator" w:id="1">
    <w:p w:rsidR="00F66B56" w:rsidRDefault="00F66B56" w:rsidP="00F6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56" w:rsidRDefault="00F66B56" w:rsidP="00F66B56">
      <w:pPr>
        <w:spacing w:after="0" w:line="240" w:lineRule="auto"/>
      </w:pPr>
      <w:r>
        <w:separator/>
      </w:r>
    </w:p>
  </w:footnote>
  <w:footnote w:type="continuationSeparator" w:id="1">
    <w:p w:rsidR="00F66B56" w:rsidRDefault="00F66B56" w:rsidP="00F6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B56"/>
    <w:rsid w:val="00561ED9"/>
    <w:rsid w:val="00F6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3625</Characters>
  <Application>Microsoft Office Word</Application>
  <DocSecurity>0</DocSecurity>
  <Lines>30</Lines>
  <Paragraphs>8</Paragraphs>
  <ScaleCrop>false</ScaleCrop>
  <Company>Hewlett-Packard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 GF</dc:creator>
  <cp:lastModifiedBy>COM SOCIAL GF</cp:lastModifiedBy>
  <cp:revision>2</cp:revision>
  <dcterms:created xsi:type="dcterms:W3CDTF">2017-10-12T16:41:00Z</dcterms:created>
  <dcterms:modified xsi:type="dcterms:W3CDTF">2017-10-12T16:41:00Z</dcterms:modified>
</cp:coreProperties>
</file>