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B6B75" w14:textId="487A4C35" w:rsidR="00DD6E55" w:rsidRPr="009C48FD" w:rsidRDefault="00DD6E55" w:rsidP="009C48FD">
      <w:pPr>
        <w:jc w:val="center"/>
        <w:rPr>
          <w:rFonts w:cstheme="minorHAnsi"/>
          <w:b/>
          <w:bCs/>
          <w:sz w:val="24"/>
          <w:szCs w:val="24"/>
        </w:rPr>
      </w:pPr>
    </w:p>
    <w:p w14:paraId="16CA6A78" w14:textId="5DEB8844" w:rsidR="009C48FD" w:rsidRPr="009C48FD" w:rsidRDefault="009C48FD" w:rsidP="009C48FD">
      <w:pPr>
        <w:tabs>
          <w:tab w:val="left" w:pos="5846"/>
        </w:tabs>
        <w:jc w:val="center"/>
        <w:rPr>
          <w:rFonts w:cstheme="minorHAnsi"/>
          <w:b/>
          <w:bCs/>
          <w:sz w:val="24"/>
          <w:szCs w:val="24"/>
        </w:rPr>
      </w:pPr>
      <w:r w:rsidRPr="009C48FD">
        <w:rPr>
          <w:rFonts w:cstheme="minorHAnsi"/>
          <w:b/>
          <w:bCs/>
          <w:sz w:val="24"/>
          <w:szCs w:val="24"/>
        </w:rPr>
        <w:t>Ingresos Extraordinarios 2021</w:t>
      </w:r>
    </w:p>
    <w:p w14:paraId="2FD78D85" w14:textId="77777777" w:rsidR="009C48FD" w:rsidRPr="009C48FD" w:rsidRDefault="009C48FD" w:rsidP="009C48FD">
      <w:pPr>
        <w:tabs>
          <w:tab w:val="left" w:pos="5846"/>
        </w:tabs>
        <w:jc w:val="center"/>
        <w:rPr>
          <w:rFonts w:cstheme="minorHAnsi"/>
          <w:b/>
          <w:bCs/>
          <w:sz w:val="24"/>
          <w:szCs w:val="24"/>
        </w:rPr>
      </w:pPr>
    </w:p>
    <w:tbl>
      <w:tblPr>
        <w:tblStyle w:val="Tablaconcuadrcula"/>
        <w:tblW w:w="0" w:type="auto"/>
        <w:tblInd w:w="1413" w:type="dxa"/>
        <w:tblLook w:val="04A0" w:firstRow="1" w:lastRow="0" w:firstColumn="1" w:lastColumn="0" w:noHBand="0" w:noVBand="1"/>
      </w:tblPr>
      <w:tblGrid>
        <w:gridCol w:w="2354"/>
        <w:gridCol w:w="2502"/>
        <w:gridCol w:w="5739"/>
      </w:tblGrid>
      <w:tr w:rsidR="009C48FD" w:rsidRPr="009C48FD" w14:paraId="582ECE4C" w14:textId="77777777" w:rsidTr="001E6251">
        <w:trPr>
          <w:trHeight w:val="254"/>
        </w:trPr>
        <w:tc>
          <w:tcPr>
            <w:tcW w:w="2354" w:type="dxa"/>
          </w:tcPr>
          <w:p w14:paraId="040ACF17" w14:textId="0301ECC9" w:rsidR="009C48FD" w:rsidRPr="009C48FD" w:rsidRDefault="009C48FD" w:rsidP="009C48FD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48FD">
              <w:rPr>
                <w:rFonts w:cstheme="minorHAnsi"/>
                <w:b/>
                <w:bCs/>
                <w:sz w:val="24"/>
                <w:szCs w:val="24"/>
              </w:rPr>
              <w:t>Mes</w:t>
            </w:r>
          </w:p>
        </w:tc>
        <w:tc>
          <w:tcPr>
            <w:tcW w:w="2502" w:type="dxa"/>
          </w:tcPr>
          <w:p w14:paraId="2DB7528A" w14:textId="56907CA3" w:rsidR="009C48FD" w:rsidRPr="009C48FD" w:rsidRDefault="009C48FD" w:rsidP="009C48FD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48FD">
              <w:rPr>
                <w:rFonts w:cstheme="minorHAnsi"/>
                <w:b/>
                <w:bCs/>
                <w:sz w:val="24"/>
                <w:szCs w:val="24"/>
              </w:rPr>
              <w:t>Monto</w:t>
            </w:r>
          </w:p>
        </w:tc>
        <w:tc>
          <w:tcPr>
            <w:tcW w:w="5739" w:type="dxa"/>
          </w:tcPr>
          <w:p w14:paraId="6CE63FE9" w14:textId="6A189007" w:rsidR="009C48FD" w:rsidRPr="009C48FD" w:rsidRDefault="009C48FD" w:rsidP="009C48FD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48FD">
              <w:rPr>
                <w:rFonts w:cstheme="minorHAnsi"/>
                <w:b/>
                <w:bCs/>
                <w:sz w:val="24"/>
                <w:szCs w:val="24"/>
              </w:rPr>
              <w:t>Concepto</w:t>
            </w:r>
          </w:p>
        </w:tc>
      </w:tr>
      <w:tr w:rsidR="009C48FD" w:rsidRPr="009C48FD" w14:paraId="1E0E0847" w14:textId="77777777" w:rsidTr="001E6251">
        <w:trPr>
          <w:trHeight w:val="254"/>
        </w:trPr>
        <w:tc>
          <w:tcPr>
            <w:tcW w:w="2354" w:type="dxa"/>
          </w:tcPr>
          <w:p w14:paraId="16AD0ECE" w14:textId="26902254" w:rsidR="009C48FD" w:rsidRPr="009C48FD" w:rsidRDefault="009C48FD" w:rsidP="009C48FD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Enero</w:t>
            </w:r>
          </w:p>
        </w:tc>
        <w:tc>
          <w:tcPr>
            <w:tcW w:w="2502" w:type="dxa"/>
          </w:tcPr>
          <w:p w14:paraId="081DBC79" w14:textId="1153F394" w:rsidR="009C48FD" w:rsidRPr="009C48FD" w:rsidRDefault="00BB4979" w:rsidP="009C48FD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739" w:type="dxa"/>
          </w:tcPr>
          <w:p w14:paraId="77D413F1" w14:textId="6B57DFD8" w:rsidR="009C48FD" w:rsidRPr="00FF1044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FF1044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No se recibieron ingresos extraordinarios</w:t>
            </w:r>
          </w:p>
        </w:tc>
      </w:tr>
      <w:tr w:rsidR="00FF1044" w:rsidRPr="009C48FD" w14:paraId="1C700204" w14:textId="77777777" w:rsidTr="001E6251">
        <w:trPr>
          <w:trHeight w:val="268"/>
        </w:trPr>
        <w:tc>
          <w:tcPr>
            <w:tcW w:w="2354" w:type="dxa"/>
          </w:tcPr>
          <w:p w14:paraId="1B604BDC" w14:textId="2A8EA0EC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Febrero</w:t>
            </w:r>
          </w:p>
        </w:tc>
        <w:tc>
          <w:tcPr>
            <w:tcW w:w="2502" w:type="dxa"/>
          </w:tcPr>
          <w:p w14:paraId="584AF603" w14:textId="025BC1A0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739" w:type="dxa"/>
          </w:tcPr>
          <w:p w14:paraId="4ECCA8AE" w14:textId="64C34296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1044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No se recibieron ingresos extraordinarios</w:t>
            </w:r>
          </w:p>
        </w:tc>
      </w:tr>
      <w:tr w:rsidR="00FF1044" w:rsidRPr="009C48FD" w14:paraId="39D80FB2" w14:textId="77777777" w:rsidTr="001E6251">
        <w:trPr>
          <w:trHeight w:val="254"/>
        </w:trPr>
        <w:tc>
          <w:tcPr>
            <w:tcW w:w="2354" w:type="dxa"/>
          </w:tcPr>
          <w:p w14:paraId="5D7972B4" w14:textId="5F83F0BF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Marzo</w:t>
            </w:r>
          </w:p>
        </w:tc>
        <w:tc>
          <w:tcPr>
            <w:tcW w:w="2502" w:type="dxa"/>
          </w:tcPr>
          <w:p w14:paraId="173256EF" w14:textId="151FD611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739" w:type="dxa"/>
          </w:tcPr>
          <w:p w14:paraId="013DC5C0" w14:textId="6EC12D0A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1044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No se recibieron ingresos extraordinarios</w:t>
            </w:r>
          </w:p>
        </w:tc>
      </w:tr>
      <w:tr w:rsidR="00FF1044" w:rsidRPr="009C48FD" w14:paraId="0BC544D8" w14:textId="77777777" w:rsidTr="001E6251">
        <w:trPr>
          <w:trHeight w:val="254"/>
        </w:trPr>
        <w:tc>
          <w:tcPr>
            <w:tcW w:w="2354" w:type="dxa"/>
          </w:tcPr>
          <w:p w14:paraId="7A1C80B3" w14:textId="37ADB64D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Abril</w:t>
            </w:r>
          </w:p>
        </w:tc>
        <w:tc>
          <w:tcPr>
            <w:tcW w:w="2502" w:type="dxa"/>
          </w:tcPr>
          <w:p w14:paraId="32824033" w14:textId="29BADA95" w:rsidR="00FF1044" w:rsidRPr="009C48FD" w:rsidRDefault="00FF1044" w:rsidP="00FF1044">
            <w:pPr>
              <w:tabs>
                <w:tab w:val="left" w:pos="3450"/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48FD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$3,309.36</w:t>
            </w:r>
          </w:p>
        </w:tc>
        <w:tc>
          <w:tcPr>
            <w:tcW w:w="5739" w:type="dxa"/>
          </w:tcPr>
          <w:p w14:paraId="49E5B107" w14:textId="06E620FD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48FD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Venta de Bienes Desincorporados y/o de desecho</w:t>
            </w:r>
          </w:p>
        </w:tc>
      </w:tr>
      <w:tr w:rsidR="00FF1044" w:rsidRPr="009C48FD" w14:paraId="6D31BD2E" w14:textId="77777777" w:rsidTr="001E6251">
        <w:trPr>
          <w:trHeight w:val="254"/>
        </w:trPr>
        <w:tc>
          <w:tcPr>
            <w:tcW w:w="2354" w:type="dxa"/>
          </w:tcPr>
          <w:p w14:paraId="554EEAA7" w14:textId="3F307BCC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Mayo</w:t>
            </w:r>
          </w:p>
        </w:tc>
        <w:tc>
          <w:tcPr>
            <w:tcW w:w="2502" w:type="dxa"/>
          </w:tcPr>
          <w:p w14:paraId="4F8CE7D4" w14:textId="4FC1D69B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48FD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$6,000.00</w:t>
            </w:r>
          </w:p>
        </w:tc>
        <w:tc>
          <w:tcPr>
            <w:tcW w:w="5739" w:type="dxa"/>
          </w:tcPr>
          <w:p w14:paraId="6BA67DB7" w14:textId="4917BFF9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C48FD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Venta de Bienes Desincorporados y/o de desecho</w:t>
            </w:r>
          </w:p>
        </w:tc>
      </w:tr>
      <w:tr w:rsidR="00FF1044" w:rsidRPr="009C48FD" w14:paraId="1DFE3A36" w14:textId="77777777" w:rsidTr="001E6251">
        <w:trPr>
          <w:trHeight w:val="254"/>
        </w:trPr>
        <w:tc>
          <w:tcPr>
            <w:tcW w:w="2354" w:type="dxa"/>
          </w:tcPr>
          <w:p w14:paraId="7DF007BE" w14:textId="66E267FA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Junio</w:t>
            </w:r>
          </w:p>
        </w:tc>
        <w:tc>
          <w:tcPr>
            <w:tcW w:w="2502" w:type="dxa"/>
          </w:tcPr>
          <w:p w14:paraId="7C6610A9" w14:textId="016413D6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739" w:type="dxa"/>
          </w:tcPr>
          <w:p w14:paraId="729A2159" w14:textId="286C3506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1044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No se recibieron ingresos extraordinarios</w:t>
            </w:r>
          </w:p>
        </w:tc>
      </w:tr>
      <w:tr w:rsidR="00FF1044" w:rsidRPr="009C48FD" w14:paraId="1D6D13C2" w14:textId="77777777" w:rsidTr="001E6251">
        <w:trPr>
          <w:trHeight w:val="268"/>
        </w:trPr>
        <w:tc>
          <w:tcPr>
            <w:tcW w:w="2354" w:type="dxa"/>
          </w:tcPr>
          <w:p w14:paraId="60F4126A" w14:textId="1E0BA6AE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Julio</w:t>
            </w:r>
          </w:p>
        </w:tc>
        <w:tc>
          <w:tcPr>
            <w:tcW w:w="2502" w:type="dxa"/>
          </w:tcPr>
          <w:p w14:paraId="0E73673E" w14:textId="7759B20F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739" w:type="dxa"/>
          </w:tcPr>
          <w:p w14:paraId="7C4C7D3A" w14:textId="6A64F5AD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1044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No se recibieron ingresos extraordinarios</w:t>
            </w:r>
          </w:p>
        </w:tc>
      </w:tr>
      <w:tr w:rsidR="00FF1044" w:rsidRPr="009C48FD" w14:paraId="0127B9A5" w14:textId="77777777" w:rsidTr="001E6251">
        <w:trPr>
          <w:trHeight w:val="254"/>
        </w:trPr>
        <w:tc>
          <w:tcPr>
            <w:tcW w:w="2354" w:type="dxa"/>
          </w:tcPr>
          <w:p w14:paraId="54FDD614" w14:textId="09B0A127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Agosto</w:t>
            </w:r>
          </w:p>
        </w:tc>
        <w:tc>
          <w:tcPr>
            <w:tcW w:w="2502" w:type="dxa"/>
          </w:tcPr>
          <w:p w14:paraId="290AA0FF" w14:textId="4710E7EE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739" w:type="dxa"/>
          </w:tcPr>
          <w:p w14:paraId="17CF276A" w14:textId="5DDD8AE8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1044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No se recibieron ingresos extraordinarios</w:t>
            </w:r>
          </w:p>
        </w:tc>
      </w:tr>
      <w:tr w:rsidR="00FF1044" w:rsidRPr="009C48FD" w14:paraId="05F151C8" w14:textId="77777777" w:rsidTr="001E6251">
        <w:trPr>
          <w:trHeight w:val="254"/>
        </w:trPr>
        <w:tc>
          <w:tcPr>
            <w:tcW w:w="2354" w:type="dxa"/>
          </w:tcPr>
          <w:p w14:paraId="3C9646AD" w14:textId="73A67286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Septiembre</w:t>
            </w:r>
          </w:p>
        </w:tc>
        <w:tc>
          <w:tcPr>
            <w:tcW w:w="2502" w:type="dxa"/>
          </w:tcPr>
          <w:p w14:paraId="6C222D57" w14:textId="6E9E6BDA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739" w:type="dxa"/>
          </w:tcPr>
          <w:p w14:paraId="76326248" w14:textId="60A0D318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1044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No se recibieron ingresos extraordinarios</w:t>
            </w:r>
          </w:p>
        </w:tc>
      </w:tr>
      <w:tr w:rsidR="00FF1044" w:rsidRPr="009C48FD" w14:paraId="78B4B45F" w14:textId="77777777" w:rsidTr="001E6251">
        <w:trPr>
          <w:trHeight w:val="254"/>
        </w:trPr>
        <w:tc>
          <w:tcPr>
            <w:tcW w:w="2354" w:type="dxa"/>
          </w:tcPr>
          <w:p w14:paraId="27F5B696" w14:textId="4527B12B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Octubre</w:t>
            </w:r>
          </w:p>
        </w:tc>
        <w:tc>
          <w:tcPr>
            <w:tcW w:w="2502" w:type="dxa"/>
          </w:tcPr>
          <w:p w14:paraId="186A6D04" w14:textId="4E9C7498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739" w:type="dxa"/>
          </w:tcPr>
          <w:p w14:paraId="45E4E1BC" w14:textId="4E504F2C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1044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No se recibieron ingresos extraordinarios</w:t>
            </w:r>
          </w:p>
        </w:tc>
      </w:tr>
      <w:tr w:rsidR="00FF1044" w:rsidRPr="009C48FD" w14:paraId="64593FDC" w14:textId="77777777" w:rsidTr="001E6251">
        <w:trPr>
          <w:trHeight w:val="254"/>
        </w:trPr>
        <w:tc>
          <w:tcPr>
            <w:tcW w:w="2354" w:type="dxa"/>
          </w:tcPr>
          <w:p w14:paraId="4F71EEA6" w14:textId="7C49D0A4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Noviembre</w:t>
            </w:r>
          </w:p>
        </w:tc>
        <w:tc>
          <w:tcPr>
            <w:tcW w:w="2502" w:type="dxa"/>
          </w:tcPr>
          <w:p w14:paraId="60DD323D" w14:textId="6331C25C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5739" w:type="dxa"/>
          </w:tcPr>
          <w:p w14:paraId="20DD497F" w14:textId="31F21674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1044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No se recibieron ingresos extraordinarios</w:t>
            </w:r>
          </w:p>
        </w:tc>
      </w:tr>
      <w:tr w:rsidR="00FF1044" w:rsidRPr="009C48FD" w14:paraId="4448BC81" w14:textId="77777777" w:rsidTr="001E6251">
        <w:trPr>
          <w:trHeight w:val="672"/>
        </w:trPr>
        <w:tc>
          <w:tcPr>
            <w:tcW w:w="2354" w:type="dxa"/>
          </w:tcPr>
          <w:p w14:paraId="352F30EC" w14:textId="3893F8BF" w:rsidR="00FF1044" w:rsidRPr="009C48FD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C48FD">
              <w:rPr>
                <w:rFonts w:cstheme="minorHAnsi"/>
                <w:sz w:val="24"/>
                <w:szCs w:val="24"/>
              </w:rPr>
              <w:t>Diciembre</w:t>
            </w:r>
          </w:p>
        </w:tc>
        <w:tc>
          <w:tcPr>
            <w:tcW w:w="2502" w:type="dxa"/>
          </w:tcPr>
          <w:p w14:paraId="16E2ABFA" w14:textId="535A5F11" w:rsidR="00FF1044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$20,624.50</w:t>
            </w:r>
          </w:p>
          <w:p w14:paraId="6E749F41" w14:textId="33B737C1" w:rsidR="00FF1044" w:rsidRPr="00FB1B73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39" w:type="dxa"/>
          </w:tcPr>
          <w:p w14:paraId="0B0E726F" w14:textId="3FC8DB1E" w:rsidR="00FF1044" w:rsidRPr="00FB1B73" w:rsidRDefault="00FF1044" w:rsidP="00FF1044">
            <w:pPr>
              <w:tabs>
                <w:tab w:val="left" w:pos="5846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FB1B73">
              <w:rPr>
                <w:rFonts w:cstheme="minorHAnsi"/>
                <w:sz w:val="24"/>
                <w:szCs w:val="24"/>
              </w:rPr>
              <w:t>Premio P</w:t>
            </w:r>
            <w:r>
              <w:rPr>
                <w:rFonts w:cstheme="minorHAnsi"/>
                <w:sz w:val="24"/>
                <w:szCs w:val="24"/>
              </w:rPr>
              <w:t xml:space="preserve">ara </w:t>
            </w:r>
            <w:r w:rsidRPr="00FB1B73">
              <w:rPr>
                <w:rFonts w:cstheme="minorHAnsi"/>
                <w:sz w:val="24"/>
                <w:szCs w:val="24"/>
              </w:rPr>
              <w:t>el SJRTV</w:t>
            </w:r>
            <w:r>
              <w:rPr>
                <w:rFonts w:cstheme="minorHAnsi"/>
                <w:sz w:val="24"/>
                <w:szCs w:val="24"/>
              </w:rPr>
              <w:t xml:space="preserve"> por parte de </w:t>
            </w:r>
            <w:r w:rsidRPr="00FF1044">
              <w:rPr>
                <w:rFonts w:cstheme="minorHAnsi"/>
                <w:sz w:val="24"/>
                <w:szCs w:val="24"/>
              </w:rPr>
              <w:t>CRE@TEI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FF1044">
              <w:rPr>
                <w:rFonts w:cstheme="minorHAnsi"/>
                <w:sz w:val="18"/>
                <w:szCs w:val="18"/>
              </w:rPr>
              <w:t>ASOC DE LAS TELEVISIONES EDUCATIVAS Y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F1044">
              <w:rPr>
                <w:rFonts w:cstheme="minorHAnsi"/>
                <w:sz w:val="18"/>
                <w:szCs w:val="18"/>
              </w:rPr>
              <w:t>CULTURALES IBEROAMERIC</w:t>
            </w:r>
          </w:p>
        </w:tc>
      </w:tr>
    </w:tbl>
    <w:p w14:paraId="0025773E" w14:textId="05593230" w:rsidR="009C48FD" w:rsidRDefault="009C48FD" w:rsidP="009C48FD">
      <w:pPr>
        <w:tabs>
          <w:tab w:val="left" w:pos="5846"/>
        </w:tabs>
        <w:jc w:val="center"/>
        <w:rPr>
          <w:rFonts w:cstheme="minorHAnsi"/>
          <w:b/>
          <w:bCs/>
          <w:sz w:val="24"/>
          <w:szCs w:val="24"/>
        </w:rPr>
      </w:pPr>
    </w:p>
    <w:p w14:paraId="49E702C6" w14:textId="3E624DA2" w:rsidR="0098227C" w:rsidRDefault="0098227C" w:rsidP="009C48FD">
      <w:pPr>
        <w:tabs>
          <w:tab w:val="left" w:pos="5846"/>
        </w:tabs>
        <w:jc w:val="center"/>
        <w:rPr>
          <w:rFonts w:cstheme="minorHAnsi"/>
          <w:b/>
          <w:bCs/>
          <w:sz w:val="24"/>
          <w:szCs w:val="24"/>
        </w:rPr>
      </w:pPr>
    </w:p>
    <w:sectPr w:rsidR="0098227C" w:rsidSect="009C48FD">
      <w:headerReference w:type="default" r:id="rId6"/>
      <w:footerReference w:type="default" r:id="rId7"/>
      <w:pgSz w:w="15840" w:h="12240" w:orient="landscape"/>
      <w:pgMar w:top="226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93800" w14:textId="77777777" w:rsidR="00EA3ED7" w:rsidRDefault="00EA3ED7" w:rsidP="009C48FD">
      <w:pPr>
        <w:spacing w:after="0" w:line="240" w:lineRule="auto"/>
      </w:pPr>
      <w:r>
        <w:separator/>
      </w:r>
    </w:p>
  </w:endnote>
  <w:endnote w:type="continuationSeparator" w:id="0">
    <w:p w14:paraId="3AB5F2B6" w14:textId="77777777" w:rsidR="00EA3ED7" w:rsidRDefault="00EA3ED7" w:rsidP="009C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7B2EF" w14:textId="36D8B301" w:rsidR="009C48FD" w:rsidRDefault="009C48FD" w:rsidP="009C48FD">
    <w:pPr>
      <w:pStyle w:val="Piedepgina"/>
      <w:tabs>
        <w:tab w:val="clear" w:pos="4419"/>
        <w:tab w:val="clear" w:pos="8838"/>
        <w:tab w:val="left" w:pos="8683"/>
      </w:tabs>
    </w:pPr>
    <w:r>
      <w:tab/>
    </w:r>
    <w:r>
      <w:rPr>
        <w:noProof/>
      </w:rPr>
      <w:drawing>
        <wp:inline distT="0" distB="0" distL="0" distR="0" wp14:anchorId="3257EDF4" wp14:editId="1B5289B9">
          <wp:extent cx="2987644" cy="923632"/>
          <wp:effectExtent l="0" t="0" r="381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4936" cy="928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95153" w14:textId="77777777" w:rsidR="00EA3ED7" w:rsidRDefault="00EA3ED7" w:rsidP="009C48FD">
      <w:pPr>
        <w:spacing w:after="0" w:line="240" w:lineRule="auto"/>
      </w:pPr>
      <w:r>
        <w:separator/>
      </w:r>
    </w:p>
  </w:footnote>
  <w:footnote w:type="continuationSeparator" w:id="0">
    <w:p w14:paraId="52ADACF3" w14:textId="77777777" w:rsidR="00EA3ED7" w:rsidRDefault="00EA3ED7" w:rsidP="009C4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B09BB" w14:textId="0EFB6720" w:rsidR="009C48FD" w:rsidRDefault="009C48FD">
    <w:pPr>
      <w:pStyle w:val="Encabezado"/>
    </w:pPr>
    <w:r>
      <w:rPr>
        <w:noProof/>
      </w:rPr>
      <w:drawing>
        <wp:inline distT="0" distB="0" distL="0" distR="0" wp14:anchorId="7916C2EE" wp14:editId="5BBAAB3A">
          <wp:extent cx="2435382" cy="914721"/>
          <wp:effectExtent l="0" t="0" r="317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2111" cy="921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367371B" wp14:editId="4C48D0F7">
          <wp:extent cx="2337816" cy="804672"/>
          <wp:effectExtent l="0" t="0" r="571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7816" cy="804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8FD"/>
    <w:rsid w:val="001E6251"/>
    <w:rsid w:val="005A4560"/>
    <w:rsid w:val="008F1BDA"/>
    <w:rsid w:val="0098227C"/>
    <w:rsid w:val="009C48FD"/>
    <w:rsid w:val="00BB4979"/>
    <w:rsid w:val="00DD6E55"/>
    <w:rsid w:val="00EA3ED7"/>
    <w:rsid w:val="00EF20AF"/>
    <w:rsid w:val="00FB1B73"/>
    <w:rsid w:val="00F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D052F"/>
  <w15:chartTrackingRefBased/>
  <w15:docId w15:val="{66043C82-3A46-4EDD-BA5C-7B4F0139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48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8FD"/>
  </w:style>
  <w:style w:type="paragraph" w:styleId="Piedepgina">
    <w:name w:val="footer"/>
    <w:basedOn w:val="Normal"/>
    <w:link w:val="PiedepginaCar"/>
    <w:uiPriority w:val="99"/>
    <w:unhideWhenUsed/>
    <w:rsid w:val="009C48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8FD"/>
  </w:style>
  <w:style w:type="table" w:styleId="Tablaconcuadrcula">
    <w:name w:val="Table Grid"/>
    <w:basedOn w:val="Tablanormal"/>
    <w:uiPriority w:val="39"/>
    <w:rsid w:val="009C4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juridico@jaliscotv.com</dc:creator>
  <cp:keywords/>
  <dc:description/>
  <cp:lastModifiedBy>María de Lourdes Álvarez Avalos</cp:lastModifiedBy>
  <cp:revision>3</cp:revision>
  <dcterms:created xsi:type="dcterms:W3CDTF">2022-01-27T19:48:00Z</dcterms:created>
  <dcterms:modified xsi:type="dcterms:W3CDTF">2022-01-27T20:37:00Z</dcterms:modified>
</cp:coreProperties>
</file>