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0EA" w:rsidRPr="003670EA" w:rsidRDefault="003670EA" w:rsidP="003670EA">
      <w:pPr>
        <w:tabs>
          <w:tab w:val="left" w:pos="6051"/>
        </w:tabs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3670EA">
        <w:rPr>
          <w:rFonts w:ascii="Arial" w:hAnsi="Arial" w:cs="Arial"/>
          <w:b/>
          <w:sz w:val="24"/>
          <w:szCs w:val="24"/>
        </w:rPr>
        <w:t>Informe Trimestral Julio Agosto y Septiembre 2020</w:t>
      </w:r>
    </w:p>
    <w:p w:rsidR="003670EA" w:rsidRPr="003670EA" w:rsidRDefault="003670EA" w:rsidP="003670EA">
      <w:pPr>
        <w:tabs>
          <w:tab w:val="left" w:pos="6051"/>
        </w:tabs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3670EA" w:rsidRDefault="003670EA" w:rsidP="003670EA">
      <w:pPr>
        <w:tabs>
          <w:tab w:val="left" w:pos="6051"/>
        </w:tabs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D43AFA">
        <w:rPr>
          <w:rFonts w:ascii="Arial" w:hAnsi="Arial" w:cs="Arial"/>
          <w:b/>
          <w:sz w:val="24"/>
          <w:szCs w:val="24"/>
        </w:rPr>
        <w:t>Programa General de Atención al Adulto Mayor</w:t>
      </w:r>
    </w:p>
    <w:p w:rsidR="003670EA" w:rsidRPr="00D43AFA" w:rsidRDefault="003670EA" w:rsidP="003670EA">
      <w:pPr>
        <w:tabs>
          <w:tab w:val="left" w:pos="6051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B57C1">
        <w:rPr>
          <w:rFonts w:ascii="Arial" w:hAnsi="Arial" w:cs="Arial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 xml:space="preserve"> lo que corresponde a este programa no se han llevado acabo las</w:t>
      </w:r>
      <w:r w:rsidR="008E6B90">
        <w:rPr>
          <w:rFonts w:ascii="Arial" w:hAnsi="Arial" w:cs="Arial"/>
          <w:sz w:val="24"/>
          <w:szCs w:val="24"/>
        </w:rPr>
        <w:t xml:space="preserve"> reuniones debido a la pandemia que estamos atravesando, </w:t>
      </w:r>
      <w:r>
        <w:rPr>
          <w:rFonts w:ascii="Arial" w:hAnsi="Arial" w:cs="Arial"/>
          <w:sz w:val="24"/>
          <w:szCs w:val="24"/>
        </w:rPr>
        <w:t>y es por ello que por ahora se han suspendido las actividades. Pero por otro lado pensando en el</w:t>
      </w:r>
      <w:r w:rsidR="00474848">
        <w:rPr>
          <w:rFonts w:ascii="Arial" w:hAnsi="Arial" w:cs="Arial"/>
          <w:sz w:val="24"/>
          <w:szCs w:val="24"/>
        </w:rPr>
        <w:t xml:space="preserve"> día del abuelo el 28 de agosto </w:t>
      </w:r>
      <w:r>
        <w:rPr>
          <w:rFonts w:ascii="Arial" w:hAnsi="Arial" w:cs="Arial"/>
          <w:sz w:val="24"/>
          <w:szCs w:val="24"/>
        </w:rPr>
        <w:t>realizamos una comida para nuestros beneficiarios del Centro de Convivencia y Alimentación para Adultos Mayores y Grupos Prioritarios y para el Comedor Comunitario la cual se entregó a</w:t>
      </w:r>
      <w:r w:rsidR="008E6B90">
        <w:rPr>
          <w:rFonts w:ascii="Arial" w:hAnsi="Arial" w:cs="Arial"/>
          <w:sz w:val="24"/>
          <w:szCs w:val="24"/>
        </w:rPr>
        <w:t xml:space="preserve"> cada uno de sus</w:t>
      </w:r>
      <w:r>
        <w:rPr>
          <w:rFonts w:ascii="Arial" w:hAnsi="Arial" w:cs="Arial"/>
          <w:sz w:val="24"/>
          <w:szCs w:val="24"/>
        </w:rPr>
        <w:t xml:space="preserve"> domicilio</w:t>
      </w:r>
      <w:r w:rsidR="008E6B90">
        <w:rPr>
          <w:rFonts w:ascii="Arial" w:hAnsi="Arial" w:cs="Arial"/>
          <w:sz w:val="24"/>
          <w:szCs w:val="24"/>
        </w:rPr>
        <w:t>s con todas  las medidas de prevención,</w:t>
      </w:r>
      <w:r>
        <w:rPr>
          <w:rFonts w:ascii="Arial" w:hAnsi="Arial" w:cs="Arial"/>
          <w:sz w:val="24"/>
          <w:szCs w:val="24"/>
        </w:rPr>
        <w:t xml:space="preserve"> de igual manera entregamos un detalle a cada adulto mayor de los comedores así como a los integrantes del Grupo Convivencia.</w:t>
      </w:r>
    </w:p>
    <w:p w:rsidR="003670EA" w:rsidRDefault="003670EA" w:rsidP="003670EA">
      <w:pPr>
        <w:tabs>
          <w:tab w:val="left" w:pos="6051"/>
        </w:tabs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3670EA" w:rsidRDefault="003670EA" w:rsidP="003670EA">
      <w:pPr>
        <w:tabs>
          <w:tab w:val="left" w:pos="6051"/>
        </w:tabs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Programa Centros de Convivencia y Alimentación para Adultos Mayores y Grupos Prioritarios</w:t>
      </w:r>
    </w:p>
    <w:p w:rsidR="003670EA" w:rsidRDefault="003670EA" w:rsidP="003670EA">
      <w:pPr>
        <w:tabs>
          <w:tab w:val="left" w:pos="6051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4136D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ste programa cuenta con un padrón de 62 beneficiarios de los cuales 58 son adultos mayores y 4 son personas con discapacidad, en lo que corresponde al programa seguimos con las medidas de prevención por lo que hemos entregando todas las raciones alimenticias a sus domicilios en los meses de julio agosto y septiembre se han</w:t>
      </w:r>
      <w:r w:rsidRPr="0066065B">
        <w:rPr>
          <w:rFonts w:ascii="Arial" w:hAnsi="Arial" w:cs="Arial"/>
          <w:sz w:val="24"/>
          <w:szCs w:val="24"/>
        </w:rPr>
        <w:t xml:space="preserve"> </w:t>
      </w:r>
      <w:r w:rsidR="0066065B" w:rsidRPr="0066065B">
        <w:rPr>
          <w:rFonts w:ascii="Arial" w:hAnsi="Arial" w:cs="Arial"/>
          <w:sz w:val="24"/>
          <w:szCs w:val="24"/>
        </w:rPr>
        <w:t>en</w:t>
      </w:r>
      <w:r w:rsidRPr="0066065B">
        <w:rPr>
          <w:rFonts w:ascii="Arial" w:hAnsi="Arial" w:cs="Arial"/>
          <w:sz w:val="24"/>
          <w:szCs w:val="24"/>
        </w:rPr>
        <w:t xml:space="preserve">tregado </w:t>
      </w:r>
      <w:r>
        <w:rPr>
          <w:rFonts w:ascii="Arial" w:hAnsi="Arial" w:cs="Arial"/>
          <w:sz w:val="24"/>
          <w:szCs w:val="24"/>
        </w:rPr>
        <w:t>un total de 3,949 raciones de desayunos y 3,954 r</w:t>
      </w:r>
      <w:r w:rsidR="0066065B">
        <w:rPr>
          <w:rFonts w:ascii="Arial" w:hAnsi="Arial" w:cs="Arial"/>
          <w:sz w:val="24"/>
          <w:szCs w:val="24"/>
        </w:rPr>
        <w:t>aciones de comida</w:t>
      </w:r>
      <w:r>
        <w:rPr>
          <w:rFonts w:ascii="Arial" w:hAnsi="Arial" w:cs="Arial"/>
          <w:sz w:val="24"/>
          <w:szCs w:val="24"/>
        </w:rPr>
        <w:t>.</w:t>
      </w:r>
    </w:p>
    <w:p w:rsidR="003670EA" w:rsidRDefault="00823790" w:rsidP="003670EA">
      <w:pPr>
        <w:tabs>
          <w:tab w:val="left" w:pos="6051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través de las gestiones realizadas </w:t>
      </w:r>
      <w:r w:rsidR="003670EA">
        <w:rPr>
          <w:rFonts w:ascii="Arial" w:hAnsi="Arial" w:cs="Arial"/>
          <w:sz w:val="24"/>
          <w:szCs w:val="24"/>
        </w:rPr>
        <w:t>ante el Sistema DIF Jalisco logramos obtener el reequipamiento para nuestro comedor, por</w:t>
      </w:r>
      <w:r w:rsidR="004F5A47">
        <w:rPr>
          <w:rFonts w:ascii="Arial" w:hAnsi="Arial" w:cs="Arial"/>
          <w:sz w:val="24"/>
          <w:szCs w:val="24"/>
        </w:rPr>
        <w:t xml:space="preserve"> lo que solicitamos el apoyo </w:t>
      </w:r>
      <w:r w:rsidR="00113679">
        <w:rPr>
          <w:rFonts w:ascii="Arial" w:hAnsi="Arial" w:cs="Arial"/>
          <w:sz w:val="24"/>
          <w:szCs w:val="24"/>
        </w:rPr>
        <w:t>a</w:t>
      </w:r>
      <w:r w:rsidR="00474848">
        <w:rPr>
          <w:rFonts w:ascii="Arial" w:hAnsi="Arial" w:cs="Arial"/>
          <w:sz w:val="24"/>
          <w:szCs w:val="24"/>
        </w:rPr>
        <w:t xml:space="preserve"> nuestro presidente </w:t>
      </w:r>
      <w:r w:rsidR="003670EA">
        <w:rPr>
          <w:rFonts w:ascii="Arial" w:hAnsi="Arial" w:cs="Arial"/>
          <w:sz w:val="24"/>
          <w:szCs w:val="24"/>
        </w:rPr>
        <w:t xml:space="preserve">municipal para iniciar con la rehabilitación del centro de convivencia ubicado en salón anexo de usos múltiples el cual quedo en función en el mes de julio. </w:t>
      </w:r>
    </w:p>
    <w:p w:rsidR="003670EA" w:rsidRPr="00AB22B1" w:rsidRDefault="003670EA" w:rsidP="003670EA">
      <w:pPr>
        <w:tabs>
          <w:tab w:val="left" w:pos="6051"/>
        </w:tabs>
        <w:spacing w:line="276" w:lineRule="auto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continuo con la captura en el Sistema SIEM –UNIC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O en intermedios grupos registrando las raciones otorgadas de desayunos y comidas de los meses 21 de mayo 2020, 22 de junio 2020, 21 de julio 2020, y 21 de agosto 2020.</w:t>
      </w:r>
    </w:p>
    <w:p w:rsidR="003670EA" w:rsidRDefault="003670EA" w:rsidP="003670EA">
      <w:pPr>
        <w:tabs>
          <w:tab w:val="left" w:pos="6051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el mes de septiembre se actualizo el padrón de beneficiarios. </w:t>
      </w:r>
    </w:p>
    <w:p w:rsidR="003670EA" w:rsidRPr="000B0DBB" w:rsidRDefault="003670EA" w:rsidP="003670EA">
      <w:pPr>
        <w:tabs>
          <w:tab w:val="left" w:pos="6051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3670EA" w:rsidRDefault="003670EA" w:rsidP="003670EA">
      <w:pPr>
        <w:tabs>
          <w:tab w:val="left" w:pos="6051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3670EA" w:rsidRDefault="003670EA" w:rsidP="003670EA">
      <w:pPr>
        <w:tabs>
          <w:tab w:val="left" w:pos="6051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3670EA" w:rsidRDefault="003670EA" w:rsidP="003670EA">
      <w:pPr>
        <w:tabs>
          <w:tab w:val="left" w:pos="6051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8E6B90" w:rsidRDefault="008E6B90" w:rsidP="003670EA">
      <w:pPr>
        <w:tabs>
          <w:tab w:val="left" w:pos="6051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823790" w:rsidRDefault="00823790" w:rsidP="003670EA">
      <w:pPr>
        <w:tabs>
          <w:tab w:val="left" w:pos="6051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3670EA" w:rsidRDefault="003670EA" w:rsidP="003670EA">
      <w:pPr>
        <w:tabs>
          <w:tab w:val="left" w:pos="6051"/>
        </w:tabs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Pr="00C72F28">
        <w:rPr>
          <w:rFonts w:ascii="Arial" w:hAnsi="Arial" w:cs="Arial"/>
          <w:b/>
          <w:sz w:val="24"/>
          <w:szCs w:val="24"/>
        </w:rPr>
        <w:t xml:space="preserve">Jalisco por la </w:t>
      </w:r>
      <w:r>
        <w:rPr>
          <w:rFonts w:ascii="Arial" w:hAnsi="Arial" w:cs="Arial"/>
          <w:b/>
          <w:sz w:val="24"/>
          <w:szCs w:val="24"/>
        </w:rPr>
        <w:t>N</w:t>
      </w:r>
      <w:r w:rsidRPr="00C72F28">
        <w:rPr>
          <w:rFonts w:ascii="Arial" w:hAnsi="Arial" w:cs="Arial"/>
          <w:b/>
          <w:sz w:val="24"/>
          <w:szCs w:val="24"/>
        </w:rPr>
        <w:t>utrición” Modalidad de Comedores Comunitarios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3670EA" w:rsidRDefault="003670EA" w:rsidP="003670EA">
      <w:pPr>
        <w:tabs>
          <w:tab w:val="left" w:pos="6051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17645">
        <w:rPr>
          <w:rFonts w:ascii="Arial" w:hAnsi="Arial" w:cs="Arial"/>
          <w:sz w:val="24"/>
          <w:szCs w:val="24"/>
        </w:rPr>
        <w:t>El comedor comunitario cuenta con</w:t>
      </w:r>
      <w:r>
        <w:rPr>
          <w:rFonts w:ascii="Arial" w:hAnsi="Arial" w:cs="Arial"/>
          <w:sz w:val="24"/>
          <w:szCs w:val="24"/>
        </w:rPr>
        <w:t xml:space="preserve"> un padrón</w:t>
      </w:r>
      <w:r w:rsidRPr="00B17645">
        <w:rPr>
          <w:rFonts w:ascii="Arial" w:hAnsi="Arial" w:cs="Arial"/>
          <w:sz w:val="24"/>
          <w:szCs w:val="24"/>
        </w:rPr>
        <w:t xml:space="preserve"> 65 beneficiarios de los cuales 22 son adultos mayores, 26 son niños y niñas con padres en pobreza, 9 madres</w:t>
      </w:r>
      <w:r>
        <w:rPr>
          <w:rFonts w:ascii="Arial" w:hAnsi="Arial" w:cs="Arial"/>
          <w:sz w:val="24"/>
          <w:szCs w:val="24"/>
        </w:rPr>
        <w:t xml:space="preserve"> jefas de familia,</w:t>
      </w:r>
      <w:r w:rsidRPr="00B17645">
        <w:rPr>
          <w:rFonts w:ascii="Arial" w:hAnsi="Arial" w:cs="Arial"/>
          <w:sz w:val="24"/>
          <w:szCs w:val="24"/>
        </w:rPr>
        <w:t xml:space="preserve"> 1 hombre en pobreza y 7 discapacitados</w:t>
      </w:r>
      <w:r>
        <w:rPr>
          <w:rFonts w:ascii="Arial" w:hAnsi="Arial" w:cs="Arial"/>
          <w:sz w:val="24"/>
          <w:szCs w:val="24"/>
        </w:rPr>
        <w:t>,</w:t>
      </w:r>
      <w:r w:rsidRPr="00B17645">
        <w:rPr>
          <w:rFonts w:ascii="Arial" w:hAnsi="Arial" w:cs="Arial"/>
          <w:sz w:val="24"/>
          <w:szCs w:val="24"/>
        </w:rPr>
        <w:t xml:space="preserve"> en </w:t>
      </w:r>
      <w:r>
        <w:rPr>
          <w:rFonts w:ascii="Arial" w:hAnsi="Arial" w:cs="Arial"/>
          <w:sz w:val="24"/>
          <w:szCs w:val="24"/>
        </w:rPr>
        <w:t>el mes de julio se otorgaron 1,212 desayunos y 1,</w:t>
      </w:r>
      <w:r w:rsidRPr="00B17645">
        <w:rPr>
          <w:rFonts w:ascii="Arial" w:hAnsi="Arial" w:cs="Arial"/>
          <w:sz w:val="24"/>
          <w:szCs w:val="24"/>
        </w:rPr>
        <w:t xml:space="preserve">239 </w:t>
      </w:r>
      <w:r>
        <w:rPr>
          <w:rFonts w:ascii="Arial" w:hAnsi="Arial" w:cs="Arial"/>
          <w:sz w:val="24"/>
          <w:szCs w:val="24"/>
        </w:rPr>
        <w:t xml:space="preserve">comidas dichas raciones </w:t>
      </w:r>
      <w:r w:rsidRPr="00B17645">
        <w:rPr>
          <w:rFonts w:ascii="Arial" w:hAnsi="Arial" w:cs="Arial"/>
          <w:sz w:val="24"/>
          <w:szCs w:val="24"/>
        </w:rPr>
        <w:t xml:space="preserve"> se entregaron a domicilio y para llevar</w:t>
      </w:r>
      <w:r w:rsidR="00113679">
        <w:rPr>
          <w:rFonts w:ascii="Arial" w:hAnsi="Arial" w:cs="Arial"/>
          <w:sz w:val="24"/>
          <w:szCs w:val="24"/>
        </w:rPr>
        <w:t xml:space="preserve"> a sus hogares</w:t>
      </w:r>
      <w:r w:rsidRPr="00B17645">
        <w:rPr>
          <w:rFonts w:ascii="Arial" w:hAnsi="Arial" w:cs="Arial"/>
          <w:sz w:val="24"/>
          <w:szCs w:val="24"/>
        </w:rPr>
        <w:t xml:space="preserve"> debido a la contingencia del COVID -19</w:t>
      </w:r>
      <w:r>
        <w:rPr>
          <w:rFonts w:ascii="Arial" w:hAnsi="Arial" w:cs="Arial"/>
          <w:sz w:val="24"/>
          <w:szCs w:val="24"/>
        </w:rPr>
        <w:t xml:space="preserve">. </w:t>
      </w:r>
    </w:p>
    <w:p w:rsidR="003670EA" w:rsidRDefault="003670EA" w:rsidP="003670EA">
      <w:pPr>
        <w:tabs>
          <w:tab w:val="left" w:pos="6051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</w:t>
      </w:r>
      <w:r w:rsidR="00BD4FAE">
        <w:rPr>
          <w:rFonts w:ascii="Arial" w:hAnsi="Arial" w:cs="Arial"/>
          <w:sz w:val="24"/>
          <w:szCs w:val="24"/>
        </w:rPr>
        <w:t>realiza diariamente el</w:t>
      </w:r>
      <w:r>
        <w:rPr>
          <w:rFonts w:ascii="Arial" w:hAnsi="Arial" w:cs="Arial"/>
          <w:sz w:val="24"/>
          <w:szCs w:val="24"/>
        </w:rPr>
        <w:t xml:space="preserve"> registro</w:t>
      </w:r>
      <w:r w:rsidR="00474848">
        <w:rPr>
          <w:rFonts w:ascii="Arial" w:hAnsi="Arial" w:cs="Arial"/>
          <w:sz w:val="24"/>
          <w:szCs w:val="24"/>
        </w:rPr>
        <w:t xml:space="preserve"> de </w:t>
      </w:r>
      <w:r w:rsidR="00BD4FAE">
        <w:rPr>
          <w:rFonts w:ascii="Arial" w:hAnsi="Arial" w:cs="Arial"/>
          <w:sz w:val="24"/>
          <w:szCs w:val="24"/>
        </w:rPr>
        <w:t xml:space="preserve">desayunos y comidas </w:t>
      </w:r>
      <w:r w:rsidR="00474848">
        <w:rPr>
          <w:rFonts w:ascii="Arial" w:hAnsi="Arial" w:cs="Arial"/>
          <w:sz w:val="24"/>
          <w:szCs w:val="24"/>
        </w:rPr>
        <w:t xml:space="preserve">en </w:t>
      </w:r>
      <w:r>
        <w:rPr>
          <w:rFonts w:ascii="Arial" w:hAnsi="Arial" w:cs="Arial"/>
          <w:sz w:val="24"/>
          <w:szCs w:val="24"/>
        </w:rPr>
        <w:t>la plataforma</w:t>
      </w:r>
      <w:r w:rsidR="00BD4FAE">
        <w:rPr>
          <w:rFonts w:ascii="Arial" w:hAnsi="Arial" w:cs="Arial"/>
          <w:sz w:val="24"/>
          <w:szCs w:val="24"/>
        </w:rPr>
        <w:t xml:space="preserve"> programas sociales V1.0.7 </w:t>
      </w:r>
    </w:p>
    <w:p w:rsidR="003670EA" w:rsidRDefault="003670EA" w:rsidP="003670EA">
      <w:pPr>
        <w:tabs>
          <w:tab w:val="left" w:pos="6051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el mes de agosto se realizó una baja por lo que el padrón quedo conformado por 22 adultos mayores, 26 son niños y niñas con padres en pobreza, 9 madres jefas de familia, 1 hombre en pobreza y 6 discapacitados en es</w:t>
      </w:r>
      <w:r w:rsidR="00BD4FAE">
        <w:rPr>
          <w:rFonts w:ascii="Arial" w:hAnsi="Arial" w:cs="Arial"/>
          <w:sz w:val="24"/>
          <w:szCs w:val="24"/>
        </w:rPr>
        <w:t>te mes se entregaron         1,</w:t>
      </w:r>
      <w:r>
        <w:rPr>
          <w:rFonts w:ascii="Arial" w:hAnsi="Arial" w:cs="Arial"/>
          <w:sz w:val="24"/>
          <w:szCs w:val="24"/>
        </w:rPr>
        <w:t>099 raciones de desayunos y 1,120 raciones de comidas, así como también se conformó el comité de contraloría social el cual quedo constituido por cinco vocales.</w:t>
      </w:r>
    </w:p>
    <w:p w:rsidR="003670EA" w:rsidRPr="00B17645" w:rsidRDefault="003670EA" w:rsidP="003670EA">
      <w:pPr>
        <w:tabs>
          <w:tab w:val="left" w:pos="6051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el mes de septiembre se entregaron 1,062 raciones de desayunos y 1,097 raciones de comidas. </w:t>
      </w:r>
    </w:p>
    <w:p w:rsidR="003670EA" w:rsidRPr="00B17645" w:rsidRDefault="003670EA" w:rsidP="003670EA">
      <w:pPr>
        <w:tabs>
          <w:tab w:val="left" w:pos="6051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0A47FC" w:rsidRDefault="000A47FC"/>
    <w:sectPr w:rsidR="000A47F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EA"/>
    <w:rsid w:val="000A47FC"/>
    <w:rsid w:val="00113679"/>
    <w:rsid w:val="003670EA"/>
    <w:rsid w:val="00474848"/>
    <w:rsid w:val="004F5A47"/>
    <w:rsid w:val="0066065B"/>
    <w:rsid w:val="00823790"/>
    <w:rsid w:val="00867E7F"/>
    <w:rsid w:val="008E6B90"/>
    <w:rsid w:val="00BD4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D19C6A-E60A-4785-8169-01207B5E3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70E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446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pc5</cp:lastModifiedBy>
  <cp:revision>6</cp:revision>
  <dcterms:created xsi:type="dcterms:W3CDTF">2020-10-26T17:36:00Z</dcterms:created>
  <dcterms:modified xsi:type="dcterms:W3CDTF">2020-12-07T18:06:00Z</dcterms:modified>
</cp:coreProperties>
</file>