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7B7" w:rsidRDefault="00B527B7" w:rsidP="00B527B7">
      <w:pPr>
        <w:pStyle w:val="NormalWeb"/>
        <w:spacing w:before="0" w:beforeAutospacing="0" w:after="0" w:afterAutospacing="0" w:line="276" w:lineRule="auto"/>
        <w:jc w:val="both"/>
        <w:textAlignment w:val="baseline"/>
        <w:rPr>
          <w:rFonts w:ascii="Arial" w:eastAsia="Calibri" w:hAnsi="Arial"/>
          <w:color w:val="000000" w:themeColor="text1"/>
          <w:kern w:val="24"/>
        </w:rPr>
      </w:pPr>
    </w:p>
    <w:p w:rsidR="00B527B7" w:rsidRDefault="00B527B7" w:rsidP="00B527B7">
      <w:pPr>
        <w:pStyle w:val="NormalWeb"/>
        <w:spacing w:before="0" w:beforeAutospacing="0" w:after="0" w:afterAutospacing="0" w:line="276" w:lineRule="auto"/>
        <w:jc w:val="both"/>
        <w:textAlignment w:val="baseline"/>
        <w:rPr>
          <w:rFonts w:ascii="Arial" w:eastAsia="Calibri" w:hAnsi="Arial"/>
          <w:color w:val="000000" w:themeColor="text1"/>
          <w:kern w:val="24"/>
        </w:rPr>
      </w:pPr>
    </w:p>
    <w:p w:rsidR="00B527B7" w:rsidRDefault="00B11A5D" w:rsidP="00B527B7">
      <w:pPr>
        <w:pStyle w:val="NormalWeb"/>
        <w:spacing w:before="0" w:beforeAutospacing="0" w:after="0" w:afterAutospacing="0" w:line="276" w:lineRule="auto"/>
        <w:jc w:val="both"/>
        <w:textAlignment w:val="baseline"/>
        <w:rPr>
          <w:rFonts w:ascii="Arial" w:eastAsia="Calibri" w:hAnsi="Arial"/>
          <w:color w:val="000000" w:themeColor="text1"/>
          <w:kern w:val="24"/>
        </w:rPr>
      </w:pPr>
      <w:r>
        <w:rPr>
          <w:rFonts w:ascii="Arial" w:eastAsia="Calibri" w:hAnsi="Arial"/>
          <w:noProof/>
          <w:color w:val="000000" w:themeColor="text1"/>
          <w:kern w:val="24"/>
        </w:rPr>
        <w:drawing>
          <wp:inline distT="0" distB="0" distL="0" distR="0" wp14:anchorId="758EC9E6" wp14:editId="01E4787D">
            <wp:extent cx="12882245" cy="24752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82245" cy="2475230"/>
                    </a:xfrm>
                    <a:prstGeom prst="rect">
                      <a:avLst/>
                    </a:prstGeom>
                    <a:noFill/>
                  </pic:spPr>
                </pic:pic>
              </a:graphicData>
            </a:graphic>
          </wp:inline>
        </w:drawing>
      </w:r>
    </w:p>
    <w:p w:rsidR="00B527B7" w:rsidRDefault="00B527B7" w:rsidP="00B527B7">
      <w:pPr>
        <w:pStyle w:val="NormalWeb"/>
        <w:spacing w:before="0" w:beforeAutospacing="0" w:after="0" w:afterAutospacing="0" w:line="276" w:lineRule="auto"/>
        <w:jc w:val="both"/>
        <w:textAlignment w:val="baseline"/>
        <w:rPr>
          <w:rFonts w:ascii="Arial" w:eastAsia="Calibri" w:hAnsi="Arial"/>
          <w:color w:val="000000" w:themeColor="text1"/>
          <w:kern w:val="24"/>
        </w:rPr>
      </w:pPr>
    </w:p>
    <w:p w:rsidR="00B11A5D" w:rsidRPr="00B11A5D" w:rsidRDefault="00B11A5D" w:rsidP="00B11A5D">
      <w:pPr>
        <w:spacing w:after="0" w:line="240" w:lineRule="auto"/>
        <w:rPr>
          <w:rFonts w:ascii="Times New Roman" w:eastAsia="Times New Roman" w:hAnsi="Times New Roman" w:cs="Times New Roman"/>
          <w:sz w:val="52"/>
          <w:szCs w:val="52"/>
          <w:lang w:eastAsia="es-MX"/>
        </w:rPr>
      </w:pPr>
      <w:r w:rsidRPr="00B11A5D">
        <w:rPr>
          <w:rFonts w:ascii="Arial Black" w:eastAsiaTheme="minorEastAsia" w:hAnsi="Arial Black"/>
          <w:color w:val="000000" w:themeColor="text1"/>
          <w:kern w:val="24"/>
          <w:sz w:val="52"/>
          <w:szCs w:val="52"/>
          <w:lang w:eastAsia="es-MX"/>
        </w:rPr>
        <w:t xml:space="preserve">MTRO. </w:t>
      </w:r>
      <w:r w:rsidRPr="00B11A5D">
        <w:rPr>
          <w:rFonts w:ascii="Arial Black" w:eastAsiaTheme="minorEastAsia" w:hAnsi="Arial Black"/>
          <w:color w:val="000000" w:themeColor="text1"/>
          <w:spacing w:val="-30"/>
          <w:kern w:val="24"/>
          <w:sz w:val="52"/>
          <w:szCs w:val="52"/>
          <w:lang w:eastAsia="es-MX"/>
        </w:rPr>
        <w:t>ENRIQUE</w:t>
      </w:r>
      <w:r w:rsidRPr="00B11A5D">
        <w:rPr>
          <w:rFonts w:ascii="Arial Black" w:eastAsiaTheme="minorEastAsia" w:hAnsi="Arial Black"/>
          <w:color w:val="000000" w:themeColor="text1"/>
          <w:kern w:val="24"/>
          <w:sz w:val="52"/>
          <w:szCs w:val="52"/>
          <w:lang w:eastAsia="es-MX"/>
        </w:rPr>
        <w:t xml:space="preserve"> ROJAS DIAZ</w:t>
      </w:r>
    </w:p>
    <w:p w:rsidR="00B11A5D" w:rsidRPr="00B11A5D" w:rsidRDefault="00B11A5D" w:rsidP="00B11A5D">
      <w:pPr>
        <w:spacing w:after="0" w:line="240" w:lineRule="auto"/>
        <w:rPr>
          <w:rFonts w:ascii="Times New Roman" w:eastAsia="Times New Roman" w:hAnsi="Times New Roman" w:cs="Times New Roman"/>
          <w:sz w:val="40"/>
          <w:szCs w:val="40"/>
          <w:lang w:eastAsia="es-MX"/>
        </w:rPr>
      </w:pPr>
      <w:r w:rsidRPr="00B11A5D">
        <w:rPr>
          <w:rFonts w:ascii="Arial Black" w:eastAsiaTheme="minorEastAsia" w:hAnsi="Arial Black"/>
          <w:color w:val="000000" w:themeColor="text1"/>
          <w:kern w:val="24"/>
          <w:sz w:val="40"/>
          <w:szCs w:val="40"/>
          <w:lang w:eastAsia="es-MX"/>
        </w:rPr>
        <w:t>PRESIDENTE MUNICIPAL</w:t>
      </w:r>
    </w:p>
    <w:p w:rsidR="00C5305E" w:rsidRPr="00C5305E" w:rsidRDefault="00C5305E" w:rsidP="00C5305E">
      <w:pPr>
        <w:spacing w:after="0" w:line="240" w:lineRule="auto"/>
        <w:rPr>
          <w:rFonts w:ascii="Times New Roman" w:eastAsia="Times New Roman" w:hAnsi="Times New Roman" w:cs="Times New Roman"/>
          <w:sz w:val="36"/>
          <w:szCs w:val="36"/>
          <w:lang w:eastAsia="es-MX"/>
        </w:rPr>
      </w:pPr>
      <w:r w:rsidRPr="00C5305E">
        <w:rPr>
          <w:rFonts w:ascii="Arial Black" w:eastAsiaTheme="minorEastAsia" w:hAnsi="Arial Black"/>
          <w:color w:val="000000" w:themeColor="text1"/>
          <w:kern w:val="24"/>
          <w:sz w:val="36"/>
          <w:szCs w:val="36"/>
          <w:lang w:eastAsia="es-MX"/>
        </w:rPr>
        <w:t>2012 – 2015</w:t>
      </w:r>
    </w:p>
    <w:p w:rsidR="00B527B7" w:rsidRDefault="00B527B7" w:rsidP="00B527B7">
      <w:pPr>
        <w:pStyle w:val="NormalWeb"/>
        <w:spacing w:before="0" w:beforeAutospacing="0" w:after="0" w:afterAutospacing="0" w:line="276" w:lineRule="auto"/>
        <w:jc w:val="both"/>
        <w:textAlignment w:val="baseline"/>
        <w:rPr>
          <w:rFonts w:ascii="Arial" w:eastAsia="Calibri" w:hAnsi="Arial"/>
          <w:color w:val="000000" w:themeColor="text1"/>
          <w:kern w:val="24"/>
        </w:rPr>
      </w:pPr>
    </w:p>
    <w:p w:rsidR="00B527B7" w:rsidRDefault="00B527B7" w:rsidP="00B527B7">
      <w:pPr>
        <w:pStyle w:val="NormalWeb"/>
        <w:spacing w:before="0" w:beforeAutospacing="0" w:after="0" w:afterAutospacing="0" w:line="276" w:lineRule="auto"/>
        <w:jc w:val="both"/>
        <w:textAlignment w:val="baseline"/>
        <w:rPr>
          <w:rFonts w:ascii="Arial" w:eastAsia="Calibri" w:hAnsi="Arial"/>
          <w:color w:val="000000" w:themeColor="text1"/>
          <w:kern w:val="24"/>
        </w:rPr>
      </w:pPr>
    </w:p>
    <w:p w:rsidR="00B527B7" w:rsidRDefault="00C5305E" w:rsidP="00C5305E">
      <w:pPr>
        <w:pStyle w:val="NormalWeb"/>
        <w:tabs>
          <w:tab w:val="left" w:pos="6795"/>
        </w:tabs>
        <w:spacing w:before="0" w:beforeAutospacing="0" w:after="0" w:afterAutospacing="0" w:line="276" w:lineRule="auto"/>
        <w:jc w:val="both"/>
        <w:textAlignment w:val="baseline"/>
        <w:rPr>
          <w:rFonts w:ascii="Arial" w:eastAsia="Calibri" w:hAnsi="Arial"/>
          <w:color w:val="000000" w:themeColor="text1"/>
          <w:kern w:val="24"/>
        </w:rPr>
      </w:pPr>
      <w:r>
        <w:rPr>
          <w:rFonts w:ascii="Arial" w:eastAsia="Calibri" w:hAnsi="Arial"/>
          <w:color w:val="000000" w:themeColor="text1"/>
          <w:kern w:val="24"/>
        </w:rPr>
        <w:tab/>
      </w:r>
    </w:p>
    <w:p w:rsidR="00B527B7" w:rsidRDefault="00C5305E" w:rsidP="00C5305E">
      <w:pPr>
        <w:pStyle w:val="NormalWeb"/>
        <w:tabs>
          <w:tab w:val="left" w:pos="6330"/>
        </w:tabs>
        <w:spacing w:before="0" w:beforeAutospacing="0" w:after="0" w:afterAutospacing="0" w:line="276" w:lineRule="auto"/>
        <w:jc w:val="both"/>
        <w:textAlignment w:val="baseline"/>
        <w:rPr>
          <w:rFonts w:ascii="Arial" w:eastAsia="Calibri" w:hAnsi="Arial"/>
          <w:color w:val="000000" w:themeColor="text1"/>
          <w:kern w:val="24"/>
        </w:rPr>
      </w:pPr>
      <w:r>
        <w:rPr>
          <w:rFonts w:ascii="Arial" w:eastAsia="Calibri" w:hAnsi="Arial"/>
          <w:color w:val="000000" w:themeColor="text1"/>
          <w:kern w:val="24"/>
        </w:rPr>
        <w:tab/>
      </w:r>
      <w:r>
        <w:rPr>
          <w:rFonts w:ascii="Arial" w:eastAsia="Calibri" w:hAnsi="Arial"/>
          <w:noProof/>
          <w:color w:val="000000" w:themeColor="text1"/>
          <w:kern w:val="24"/>
        </w:rPr>
        <w:drawing>
          <wp:inline distT="0" distB="0" distL="0" distR="0" wp14:anchorId="5AC9DB28">
            <wp:extent cx="2343150" cy="2895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551" cy="2896095"/>
                    </a:xfrm>
                    <a:prstGeom prst="rect">
                      <a:avLst/>
                    </a:prstGeom>
                    <a:noFill/>
                  </pic:spPr>
                </pic:pic>
              </a:graphicData>
            </a:graphic>
          </wp:inline>
        </w:drawing>
      </w:r>
    </w:p>
    <w:p w:rsidR="00B527B7" w:rsidRDefault="00B527B7" w:rsidP="00B527B7">
      <w:pPr>
        <w:pStyle w:val="NormalWeb"/>
        <w:spacing w:before="0" w:beforeAutospacing="0" w:after="0" w:afterAutospacing="0" w:line="276" w:lineRule="auto"/>
        <w:jc w:val="both"/>
        <w:textAlignment w:val="baseline"/>
        <w:rPr>
          <w:rFonts w:ascii="Arial" w:eastAsia="Calibri" w:hAnsi="Arial"/>
          <w:color w:val="000000" w:themeColor="text1"/>
          <w:kern w:val="24"/>
        </w:rPr>
      </w:pPr>
    </w:p>
    <w:p w:rsidR="00B527B7" w:rsidRPr="00B527B7" w:rsidRDefault="00B527B7" w:rsidP="00B527B7">
      <w:pPr>
        <w:pStyle w:val="NormalWeb"/>
        <w:spacing w:before="0" w:beforeAutospacing="0" w:after="0" w:afterAutospacing="0" w:line="276" w:lineRule="auto"/>
        <w:jc w:val="both"/>
        <w:textAlignment w:val="baseline"/>
      </w:pPr>
      <w:r w:rsidRPr="00B527B7">
        <w:rPr>
          <w:rFonts w:ascii="Arial" w:eastAsia="Calibri" w:hAnsi="Arial"/>
          <w:color w:val="000000" w:themeColor="text1"/>
          <w:kern w:val="24"/>
        </w:rPr>
        <w:lastRenderedPageBreak/>
        <w:t>En cumplimiento del Artículo 47, fracción  octava de</w:t>
      </w:r>
      <w:r>
        <w:t xml:space="preserve"> </w:t>
      </w:r>
      <w:r w:rsidRPr="00B527B7">
        <w:rPr>
          <w:rFonts w:ascii="Arial" w:eastAsia="Calibri" w:hAnsi="Arial"/>
          <w:color w:val="000000" w:themeColor="text1"/>
          <w:kern w:val="24"/>
        </w:rPr>
        <w:t>la Ley del Gobierno y la Administración Públic</w:t>
      </w:r>
      <w:r w:rsidR="00B11A5D">
        <w:rPr>
          <w:rFonts w:ascii="Arial" w:eastAsia="Calibri" w:hAnsi="Arial"/>
          <w:color w:val="000000" w:themeColor="text1"/>
          <w:kern w:val="24"/>
        </w:rPr>
        <w:t>a Municipal, presento el Tercer</w:t>
      </w:r>
      <w:r w:rsidRPr="00B527B7">
        <w:rPr>
          <w:rFonts w:ascii="Arial" w:eastAsia="Calibri" w:hAnsi="Arial"/>
          <w:color w:val="000000" w:themeColor="text1"/>
          <w:kern w:val="24"/>
        </w:rPr>
        <w:t xml:space="preserve"> Informe sobre la situación que guarda la Administración Pública Municipal.</w:t>
      </w:r>
    </w:p>
    <w:p w:rsidR="00B527B7" w:rsidRPr="00B527B7" w:rsidRDefault="00B527B7" w:rsidP="00B527B7">
      <w:pPr>
        <w:pStyle w:val="NormalWeb"/>
        <w:spacing w:before="0" w:beforeAutospacing="0" w:after="0" w:afterAutospacing="0" w:line="276" w:lineRule="auto"/>
        <w:jc w:val="both"/>
        <w:textAlignment w:val="baseline"/>
      </w:pPr>
      <w:r w:rsidRPr="00B527B7">
        <w:rPr>
          <w:rFonts w:ascii="Arial" w:eastAsia="Calibri" w:hAnsi="Arial"/>
          <w:color w:val="000000" w:themeColor="text1"/>
          <w:kern w:val="24"/>
        </w:rPr>
        <w:t> </w:t>
      </w:r>
    </w:p>
    <w:p w:rsidR="00B527B7" w:rsidRDefault="00B527B7" w:rsidP="00B527B7">
      <w:pPr>
        <w:pStyle w:val="NormalWeb"/>
        <w:spacing w:before="0" w:beforeAutospacing="0" w:after="0" w:afterAutospacing="0" w:line="276" w:lineRule="auto"/>
        <w:jc w:val="both"/>
        <w:textAlignment w:val="baseline"/>
        <w:rPr>
          <w:rFonts w:ascii="Arial" w:eastAsia="Calibri" w:hAnsi="Arial"/>
          <w:color w:val="000000" w:themeColor="text1"/>
          <w:kern w:val="24"/>
        </w:rPr>
      </w:pPr>
      <w:r w:rsidRPr="00B527B7">
        <w:rPr>
          <w:rFonts w:ascii="Arial" w:eastAsia="Calibri" w:hAnsi="Arial"/>
          <w:color w:val="000000" w:themeColor="text1"/>
          <w:kern w:val="24"/>
        </w:rPr>
        <w:t>Entrego una copia detallada del informe a los regidores y una síntesis de lo más relevante a la población en la gaceta municipal.</w:t>
      </w:r>
    </w:p>
    <w:p w:rsidR="00C5305E" w:rsidRDefault="00C5305E" w:rsidP="00B527B7">
      <w:pPr>
        <w:pStyle w:val="NormalWeb"/>
        <w:spacing w:before="0" w:beforeAutospacing="0" w:after="0" w:afterAutospacing="0" w:line="276" w:lineRule="auto"/>
        <w:jc w:val="both"/>
        <w:textAlignment w:val="baseline"/>
        <w:rPr>
          <w:rFonts w:ascii="Arial" w:eastAsia="Calibri" w:hAnsi="Arial"/>
          <w:color w:val="000000" w:themeColor="text1"/>
          <w:kern w:val="24"/>
        </w:rPr>
      </w:pPr>
    </w:p>
    <w:p w:rsidR="00C5305E" w:rsidRDefault="00C5305E" w:rsidP="00B527B7">
      <w:pPr>
        <w:pStyle w:val="NormalWeb"/>
        <w:spacing w:before="0" w:beforeAutospacing="0" w:after="0" w:afterAutospacing="0" w:line="276" w:lineRule="auto"/>
        <w:jc w:val="both"/>
        <w:textAlignment w:val="baseline"/>
        <w:rPr>
          <w:rFonts w:ascii="Arial" w:eastAsia="Calibri" w:hAnsi="Arial"/>
          <w:color w:val="000000" w:themeColor="text1"/>
          <w:kern w:val="24"/>
        </w:rPr>
      </w:pPr>
    </w:p>
    <w:p w:rsidR="00C5305E" w:rsidRDefault="00C5305E" w:rsidP="00B527B7">
      <w:pPr>
        <w:pStyle w:val="NormalWeb"/>
        <w:spacing w:before="0" w:beforeAutospacing="0" w:after="0" w:afterAutospacing="0" w:line="276" w:lineRule="auto"/>
        <w:jc w:val="both"/>
        <w:textAlignment w:val="baseline"/>
        <w:rPr>
          <w:rFonts w:ascii="Arial" w:eastAsia="Calibri" w:hAnsi="Arial"/>
          <w:color w:val="000000" w:themeColor="text1"/>
          <w:kern w:val="24"/>
        </w:rPr>
      </w:pPr>
    </w:p>
    <w:p w:rsidR="00C5305E" w:rsidRDefault="00C5305E" w:rsidP="00B527B7">
      <w:pPr>
        <w:pStyle w:val="NormalWeb"/>
        <w:spacing w:before="0" w:beforeAutospacing="0" w:after="0" w:afterAutospacing="0" w:line="276" w:lineRule="auto"/>
        <w:jc w:val="both"/>
        <w:textAlignment w:val="baseline"/>
        <w:rPr>
          <w:rFonts w:ascii="Arial" w:eastAsia="Calibri" w:hAnsi="Arial"/>
          <w:color w:val="000000" w:themeColor="text1"/>
          <w:kern w:val="24"/>
        </w:rPr>
      </w:pPr>
      <w:r>
        <w:rPr>
          <w:rFonts w:ascii="Arial" w:eastAsia="Calibri" w:hAnsi="Arial"/>
          <w:noProof/>
          <w:color w:val="000000" w:themeColor="text1"/>
          <w:kern w:val="24"/>
        </w:rPr>
        <w:drawing>
          <wp:inline distT="0" distB="0" distL="0" distR="0" wp14:anchorId="3325A49A" wp14:editId="46287605">
            <wp:extent cx="3091180" cy="53708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1180" cy="5370830"/>
                    </a:xfrm>
                    <a:prstGeom prst="rect">
                      <a:avLst/>
                    </a:prstGeom>
                    <a:noFill/>
                  </pic:spPr>
                </pic:pic>
              </a:graphicData>
            </a:graphic>
          </wp:inline>
        </w:drawing>
      </w:r>
    </w:p>
    <w:p w:rsidR="00B527B7" w:rsidRPr="00B527B7" w:rsidRDefault="00B527B7" w:rsidP="00B527B7">
      <w:pPr>
        <w:pStyle w:val="NormalWeb"/>
        <w:spacing w:before="0" w:beforeAutospacing="0" w:after="0" w:afterAutospacing="0"/>
        <w:jc w:val="both"/>
        <w:textAlignment w:val="baseline"/>
      </w:pPr>
      <w:r w:rsidRPr="00B527B7">
        <w:rPr>
          <w:rFonts w:ascii="Arial" w:eastAsia="Calibri" w:hAnsi="Arial"/>
          <w:color w:val="000000" w:themeColor="text1"/>
          <w:kern w:val="24"/>
        </w:rPr>
        <w:t>La misión de la actual administración, es servir al pueblo, crear las condiciones jurídicas y socioeconómicas para cumplir con las garantías individuales y los derechos sociales contenidos en la Constitución General de la República y la Constitución del Estado de Jalisco.</w:t>
      </w:r>
    </w:p>
    <w:p w:rsidR="00B527B7" w:rsidRDefault="00B527B7" w:rsidP="00B527B7">
      <w:pPr>
        <w:pStyle w:val="NormalWeb"/>
        <w:spacing w:before="0" w:beforeAutospacing="0" w:after="0" w:afterAutospacing="0"/>
        <w:jc w:val="both"/>
        <w:textAlignment w:val="baseline"/>
        <w:rPr>
          <w:rFonts w:ascii="Arial" w:eastAsia="Calibri" w:hAnsi="Arial"/>
          <w:color w:val="000000" w:themeColor="text1"/>
          <w:kern w:val="24"/>
        </w:rPr>
      </w:pPr>
      <w:r w:rsidRPr="00B527B7">
        <w:rPr>
          <w:rFonts w:ascii="Arial" w:eastAsia="Calibri" w:hAnsi="Arial"/>
          <w:color w:val="000000" w:themeColor="text1"/>
          <w:kern w:val="24"/>
        </w:rPr>
        <w:lastRenderedPageBreak/>
        <w:t>Desde el inicio de nuestra Administración, propusimos fortalecer los servicios municipales, dar mantenimiento a la infraestructura existente, fomentar las actividades productivas, culturales y turísticas, así como incorporar más agua potable a la red y su uso racional. Por otra parte seguir GESTIONANDO PROGRAMAS SOCIALES Y ASISTENCIALES PARA LA POBLACIÓN QUE MENOS TIENE, para los adultos mayores, madres solteras y para la juventud.</w:t>
      </w:r>
    </w:p>
    <w:p w:rsidR="00B527B7" w:rsidRPr="00B527B7" w:rsidRDefault="00B527B7" w:rsidP="00B527B7">
      <w:pPr>
        <w:pStyle w:val="NormalWeb"/>
        <w:spacing w:before="0" w:beforeAutospacing="0" w:after="0" w:afterAutospacing="0"/>
        <w:jc w:val="both"/>
        <w:textAlignment w:val="baseline"/>
      </w:pPr>
    </w:p>
    <w:p w:rsidR="00B527B7" w:rsidRPr="00B527B7" w:rsidRDefault="00B527B7" w:rsidP="00B527B7">
      <w:pPr>
        <w:pStyle w:val="NormalWeb"/>
        <w:spacing w:before="0" w:beforeAutospacing="0" w:after="0" w:afterAutospacing="0"/>
        <w:jc w:val="center"/>
        <w:textAlignment w:val="baseline"/>
      </w:pPr>
      <w:r w:rsidRPr="00B527B7">
        <w:rPr>
          <w:rFonts w:ascii="Arial" w:eastAsia="Calibri" w:hAnsi="Arial"/>
          <w:b/>
          <w:bCs/>
          <w:i/>
          <w:iCs/>
          <w:color w:val="000000" w:themeColor="text1"/>
          <w:kern w:val="24"/>
        </w:rPr>
        <w:t>SIEMPRE HE REITERADO QUE MI COMPROMISO ES CON LA GENTE DE AMACUECA Y LOGRAR RESULTADOS PARA UN MEJOR BIENESTAR</w:t>
      </w:r>
      <w:r w:rsidRPr="00B527B7">
        <w:rPr>
          <w:rFonts w:ascii="Arial" w:eastAsia="Calibri" w:hAnsi="Arial"/>
          <w:b/>
          <w:bCs/>
          <w:color w:val="000000" w:themeColor="text1"/>
          <w:kern w:val="24"/>
        </w:rPr>
        <w:t xml:space="preserve">.  </w:t>
      </w:r>
    </w:p>
    <w:p w:rsidR="00B527B7" w:rsidRDefault="00B527B7">
      <w:pPr>
        <w:rPr>
          <w:sz w:val="24"/>
          <w:szCs w:val="24"/>
        </w:rPr>
      </w:pPr>
    </w:p>
    <w:p w:rsidR="00B527B7" w:rsidRPr="00B527B7" w:rsidRDefault="00B527B7" w:rsidP="00B527B7">
      <w:pPr>
        <w:pStyle w:val="NormalWeb"/>
        <w:spacing w:before="0" w:beforeAutospacing="0" w:after="0" w:afterAutospacing="0" w:line="276" w:lineRule="auto"/>
        <w:jc w:val="both"/>
        <w:textAlignment w:val="baseline"/>
      </w:pPr>
      <w:r w:rsidRPr="00B527B7">
        <w:rPr>
          <w:rFonts w:ascii="Arial" w:eastAsiaTheme="minorEastAsia" w:hAnsi="Arial" w:cs="Arial"/>
          <w:color w:val="000000" w:themeColor="text1"/>
          <w:kern w:val="24"/>
        </w:rPr>
        <w:t xml:space="preserve">Los avances y resultados que se detallan a continuación se deben a los apoyos de los Programas Federales que dirige el Presidente de la República, Enrique Peña Nieto, al apoyo del Gobernador del Estado, Aristóteles Sandoval Díaz y a las gestiones de los Diputados, Roberto Mendoza, Salvador Barajas del Toro y Margarita </w:t>
      </w:r>
      <w:proofErr w:type="spellStart"/>
      <w:r w:rsidRPr="00B527B7">
        <w:rPr>
          <w:rFonts w:ascii="Arial" w:eastAsiaTheme="minorEastAsia" w:hAnsi="Arial" w:cs="Arial"/>
          <w:color w:val="000000" w:themeColor="text1"/>
          <w:kern w:val="24"/>
        </w:rPr>
        <w:t>Licea</w:t>
      </w:r>
      <w:proofErr w:type="spellEnd"/>
      <w:r w:rsidRPr="00B527B7">
        <w:rPr>
          <w:rFonts w:ascii="Arial" w:eastAsiaTheme="minorEastAsia" w:hAnsi="Arial" w:cs="Arial"/>
          <w:color w:val="000000" w:themeColor="text1"/>
          <w:kern w:val="24"/>
        </w:rPr>
        <w:t xml:space="preserve"> González.</w:t>
      </w:r>
    </w:p>
    <w:p w:rsidR="00C5305E" w:rsidRDefault="00C5305E" w:rsidP="00C5305E">
      <w:pPr>
        <w:tabs>
          <w:tab w:val="left" w:pos="3900"/>
        </w:tabs>
        <w:rPr>
          <w:sz w:val="24"/>
          <w:szCs w:val="24"/>
        </w:rPr>
      </w:pPr>
    </w:p>
    <w:p w:rsidR="00B527B7" w:rsidRDefault="00B527B7" w:rsidP="00C5305E">
      <w:pPr>
        <w:tabs>
          <w:tab w:val="left" w:pos="3900"/>
        </w:tabs>
        <w:jc w:val="both"/>
        <w:rPr>
          <w:rFonts w:ascii="Arial" w:eastAsiaTheme="minorEastAsia" w:hAnsi="Arial" w:cs="Arial"/>
          <w:color w:val="000000" w:themeColor="text1"/>
          <w:kern w:val="24"/>
          <w:sz w:val="24"/>
          <w:szCs w:val="24"/>
        </w:rPr>
      </w:pPr>
      <w:r w:rsidRPr="00C5305E">
        <w:rPr>
          <w:rFonts w:ascii="Arial" w:eastAsiaTheme="minorEastAsia" w:hAnsi="Arial" w:cs="Arial"/>
          <w:color w:val="000000" w:themeColor="text1"/>
          <w:kern w:val="24"/>
          <w:sz w:val="24"/>
          <w:szCs w:val="24"/>
        </w:rPr>
        <w:t>Agradezco también a todos los regidores que integran el Ayuntamiento, por su colaboración y compromiso social para resolver los problemas y asuntos de nuestro municipio, sin distinción partidaria avanzamos juntos para buscar un mayor BIENESTAR para nuestro pueblo.</w:t>
      </w:r>
    </w:p>
    <w:p w:rsidR="00C5305E" w:rsidRPr="00C5305E" w:rsidRDefault="00C5305E" w:rsidP="00C5305E">
      <w:pPr>
        <w:tabs>
          <w:tab w:val="left" w:pos="3900"/>
        </w:tabs>
        <w:jc w:val="both"/>
        <w:rPr>
          <w:sz w:val="24"/>
          <w:szCs w:val="24"/>
        </w:rPr>
      </w:pPr>
    </w:p>
    <w:p w:rsidR="00B527B7" w:rsidRPr="00C5305E" w:rsidRDefault="00B527B7" w:rsidP="00C5305E">
      <w:pPr>
        <w:pStyle w:val="NormalWeb"/>
        <w:spacing w:before="0" w:beforeAutospacing="0" w:after="0" w:afterAutospacing="0"/>
        <w:jc w:val="both"/>
        <w:textAlignment w:val="baseline"/>
        <w:rPr>
          <w:rFonts w:ascii="Arial" w:eastAsiaTheme="minorEastAsia" w:hAnsi="Arial" w:cs="Arial"/>
          <w:color w:val="000000" w:themeColor="text1"/>
          <w:kern w:val="24"/>
        </w:rPr>
      </w:pPr>
    </w:p>
    <w:p w:rsidR="00B527B7" w:rsidRDefault="00B527B7" w:rsidP="00B527B7">
      <w:pPr>
        <w:pStyle w:val="NormalWeb"/>
        <w:spacing w:before="0" w:beforeAutospacing="0" w:after="0" w:afterAutospacing="0"/>
        <w:jc w:val="both"/>
        <w:textAlignment w:val="baseline"/>
        <w:rPr>
          <w:rFonts w:ascii="Arial" w:eastAsiaTheme="minorEastAsia" w:hAnsi="Arial" w:cs="Arial"/>
          <w:color w:val="000000" w:themeColor="text1"/>
          <w:kern w:val="24"/>
        </w:rPr>
      </w:pPr>
    </w:p>
    <w:p w:rsidR="00B527B7" w:rsidRPr="00B527B7" w:rsidRDefault="00B527B7" w:rsidP="00B527B7">
      <w:pPr>
        <w:pStyle w:val="NormalWeb"/>
        <w:spacing w:before="0" w:beforeAutospacing="0" w:after="0" w:afterAutospacing="0"/>
        <w:jc w:val="both"/>
        <w:textAlignment w:val="baseline"/>
      </w:pPr>
    </w:p>
    <w:p w:rsidR="00AF3D52" w:rsidRDefault="00B527B7" w:rsidP="00B527B7">
      <w:pPr>
        <w:rPr>
          <w:sz w:val="24"/>
          <w:szCs w:val="24"/>
        </w:rPr>
      </w:pPr>
      <w:r>
        <w:rPr>
          <w:noProof/>
          <w:lang w:eastAsia="es-MX"/>
        </w:rPr>
        <w:lastRenderedPageBreak/>
        <w:drawing>
          <wp:inline distT="0" distB="0" distL="0" distR="0" wp14:anchorId="630DF226" wp14:editId="290F7B1D">
            <wp:extent cx="5610225" cy="4324350"/>
            <wp:effectExtent l="19050" t="0" r="28575" b="1352550"/>
            <wp:docPr id="2" name="Picture 4" descr="C:\Users\msl\Downloads\Foto 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C:\Users\msl\Downloads\Foto 5 (1).jpg"/>
                    <pic:cNvPicPr>
                      <a:picLocks noChangeAspect="1" noChangeArrowheads="1"/>
                    </pic:cNvPicPr>
                  </pic:nvPicPr>
                  <pic:blipFill>
                    <a:blip r:embed="rId11">
                      <a:extLst/>
                    </a:blip>
                    <a:srcRect/>
                    <a:stretch>
                      <a:fillRect/>
                    </a:stretch>
                  </pic:blipFill>
                  <pic:spPr bwMode="auto">
                    <a:xfrm>
                      <a:off x="0" y="0"/>
                      <a:ext cx="5612130" cy="43258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p w:rsidR="00B527B7" w:rsidRDefault="00B527B7" w:rsidP="00B527B7">
      <w:pPr>
        <w:rPr>
          <w:sz w:val="24"/>
          <w:szCs w:val="24"/>
        </w:rPr>
      </w:pPr>
    </w:p>
    <w:p w:rsidR="00B527B7" w:rsidRDefault="00B527B7" w:rsidP="00B527B7">
      <w:pPr>
        <w:rPr>
          <w:sz w:val="24"/>
          <w:szCs w:val="24"/>
        </w:rPr>
      </w:pPr>
    </w:p>
    <w:p w:rsidR="00B527B7" w:rsidRDefault="00B527B7" w:rsidP="00B527B7">
      <w:pPr>
        <w:rPr>
          <w:sz w:val="24"/>
          <w:szCs w:val="24"/>
        </w:rPr>
      </w:pPr>
    </w:p>
    <w:p w:rsidR="00A47DFE" w:rsidRDefault="00A47DFE" w:rsidP="00B527B7">
      <w:pPr>
        <w:pStyle w:val="NormalWeb"/>
        <w:spacing w:before="0" w:beforeAutospacing="0" w:after="0" w:afterAutospacing="0" w:line="276" w:lineRule="auto"/>
        <w:jc w:val="both"/>
        <w:textAlignment w:val="baseline"/>
        <w:rPr>
          <w:rFonts w:ascii="Arial" w:eastAsiaTheme="minorEastAsia" w:hAnsi="Arial" w:cs="Arial"/>
          <w:b/>
          <w:bCs/>
          <w:color w:val="000000" w:themeColor="text1"/>
          <w:kern w:val="24"/>
        </w:rPr>
      </w:pPr>
    </w:p>
    <w:p w:rsidR="00C5305E" w:rsidRDefault="00C5305E" w:rsidP="00A47DFE">
      <w:pPr>
        <w:pStyle w:val="NormalWeb"/>
        <w:spacing w:before="0" w:beforeAutospacing="0" w:after="0" w:afterAutospacing="0" w:line="276" w:lineRule="auto"/>
        <w:jc w:val="center"/>
        <w:textAlignment w:val="baseline"/>
        <w:rPr>
          <w:rFonts w:ascii="Arial" w:eastAsiaTheme="minorEastAsia" w:hAnsi="Arial" w:cs="Arial"/>
          <w:b/>
          <w:bCs/>
          <w:color w:val="000000" w:themeColor="text1"/>
          <w:kern w:val="24"/>
        </w:rPr>
      </w:pPr>
    </w:p>
    <w:p w:rsidR="00C5305E" w:rsidRDefault="00C5305E" w:rsidP="00A47DFE">
      <w:pPr>
        <w:pStyle w:val="NormalWeb"/>
        <w:spacing w:before="0" w:beforeAutospacing="0" w:after="0" w:afterAutospacing="0" w:line="276" w:lineRule="auto"/>
        <w:jc w:val="center"/>
        <w:textAlignment w:val="baseline"/>
        <w:rPr>
          <w:rFonts w:ascii="Arial" w:eastAsiaTheme="minorEastAsia" w:hAnsi="Arial" w:cs="Arial"/>
          <w:b/>
          <w:bCs/>
          <w:color w:val="000000" w:themeColor="text1"/>
          <w:kern w:val="24"/>
        </w:rPr>
      </w:pPr>
    </w:p>
    <w:p w:rsidR="00C5305E" w:rsidRDefault="00C5305E" w:rsidP="00A47DFE">
      <w:pPr>
        <w:pStyle w:val="NormalWeb"/>
        <w:spacing w:before="0" w:beforeAutospacing="0" w:after="0" w:afterAutospacing="0" w:line="276" w:lineRule="auto"/>
        <w:jc w:val="center"/>
        <w:textAlignment w:val="baseline"/>
        <w:rPr>
          <w:rFonts w:ascii="Arial" w:eastAsiaTheme="minorEastAsia" w:hAnsi="Arial" w:cs="Arial"/>
          <w:b/>
          <w:bCs/>
          <w:color w:val="000000" w:themeColor="text1"/>
          <w:kern w:val="24"/>
        </w:rPr>
      </w:pPr>
    </w:p>
    <w:p w:rsidR="00C5305E" w:rsidRDefault="00C5305E" w:rsidP="00A47DFE">
      <w:pPr>
        <w:pStyle w:val="NormalWeb"/>
        <w:spacing w:before="0" w:beforeAutospacing="0" w:after="0" w:afterAutospacing="0" w:line="276" w:lineRule="auto"/>
        <w:jc w:val="center"/>
        <w:textAlignment w:val="baseline"/>
        <w:rPr>
          <w:rFonts w:ascii="Arial" w:eastAsiaTheme="minorEastAsia" w:hAnsi="Arial" w:cs="Arial"/>
          <w:b/>
          <w:bCs/>
          <w:color w:val="000000" w:themeColor="text1"/>
          <w:kern w:val="24"/>
        </w:rPr>
      </w:pPr>
    </w:p>
    <w:p w:rsidR="00C5305E" w:rsidRDefault="00C5305E" w:rsidP="00A47DFE">
      <w:pPr>
        <w:pStyle w:val="NormalWeb"/>
        <w:spacing w:before="0" w:beforeAutospacing="0" w:after="0" w:afterAutospacing="0" w:line="276" w:lineRule="auto"/>
        <w:jc w:val="center"/>
        <w:textAlignment w:val="baseline"/>
        <w:rPr>
          <w:rFonts w:ascii="Arial" w:eastAsiaTheme="minorEastAsia" w:hAnsi="Arial" w:cs="Arial"/>
          <w:b/>
          <w:bCs/>
          <w:color w:val="000000" w:themeColor="text1"/>
          <w:kern w:val="24"/>
        </w:rPr>
      </w:pPr>
    </w:p>
    <w:p w:rsidR="00C5305E" w:rsidRDefault="00C5305E" w:rsidP="00A47DFE">
      <w:pPr>
        <w:pStyle w:val="NormalWeb"/>
        <w:spacing w:before="0" w:beforeAutospacing="0" w:after="0" w:afterAutospacing="0" w:line="276" w:lineRule="auto"/>
        <w:jc w:val="center"/>
        <w:textAlignment w:val="baseline"/>
        <w:rPr>
          <w:rFonts w:ascii="Arial" w:eastAsiaTheme="minorEastAsia" w:hAnsi="Arial" w:cs="Arial"/>
          <w:b/>
          <w:bCs/>
          <w:color w:val="000000" w:themeColor="text1"/>
          <w:kern w:val="24"/>
        </w:rPr>
      </w:pPr>
    </w:p>
    <w:p w:rsidR="00B527B7" w:rsidRPr="00B527B7" w:rsidRDefault="00B527B7" w:rsidP="00A47DFE">
      <w:pPr>
        <w:pStyle w:val="NormalWeb"/>
        <w:spacing w:before="0" w:beforeAutospacing="0" w:after="0" w:afterAutospacing="0" w:line="276" w:lineRule="auto"/>
        <w:jc w:val="center"/>
        <w:textAlignment w:val="baseline"/>
      </w:pPr>
      <w:r w:rsidRPr="00B527B7">
        <w:rPr>
          <w:rFonts w:ascii="Arial" w:eastAsiaTheme="minorEastAsia" w:hAnsi="Arial" w:cs="Arial"/>
          <w:b/>
          <w:bCs/>
          <w:color w:val="000000" w:themeColor="text1"/>
          <w:kern w:val="24"/>
        </w:rPr>
        <w:lastRenderedPageBreak/>
        <w:t>I.-   GOBIERNO</w:t>
      </w:r>
    </w:p>
    <w:p w:rsidR="00C62D98" w:rsidRDefault="00C62D98" w:rsidP="00B527B7">
      <w:pPr>
        <w:pStyle w:val="NormalWeb"/>
        <w:spacing w:before="0" w:beforeAutospacing="0" w:after="0" w:afterAutospacing="0"/>
        <w:jc w:val="both"/>
        <w:textAlignment w:val="baseline"/>
        <w:rPr>
          <w:rFonts w:ascii="Arial" w:eastAsia="Calibri" w:hAnsi="Arial"/>
          <w:b/>
          <w:bCs/>
          <w:color w:val="000000" w:themeColor="text1"/>
          <w:kern w:val="24"/>
        </w:rPr>
      </w:pPr>
    </w:p>
    <w:p w:rsidR="00B527B7" w:rsidRPr="00B527B7" w:rsidRDefault="00B527B7" w:rsidP="00B527B7">
      <w:pPr>
        <w:pStyle w:val="NormalWeb"/>
        <w:spacing w:before="0" w:beforeAutospacing="0" w:after="0" w:afterAutospacing="0"/>
        <w:jc w:val="both"/>
        <w:textAlignment w:val="baseline"/>
      </w:pPr>
      <w:r w:rsidRPr="00B527B7">
        <w:rPr>
          <w:rFonts w:ascii="Arial" w:eastAsia="Calibri" w:hAnsi="Arial"/>
          <w:b/>
          <w:bCs/>
          <w:color w:val="000000" w:themeColor="text1"/>
          <w:kern w:val="24"/>
        </w:rPr>
        <w:t>SECRETARIA GENERAL</w:t>
      </w:r>
    </w:p>
    <w:p w:rsidR="00B527B7" w:rsidRPr="00B527B7" w:rsidRDefault="00B527B7" w:rsidP="00B527B7">
      <w:pPr>
        <w:pStyle w:val="NormalWeb"/>
        <w:spacing w:before="0" w:beforeAutospacing="0" w:after="0" w:afterAutospacing="0"/>
        <w:jc w:val="both"/>
        <w:textAlignment w:val="baseline"/>
      </w:pPr>
      <w:r w:rsidRPr="00B527B7">
        <w:rPr>
          <w:rFonts w:ascii="Arial" w:eastAsia="Calibri" w:hAnsi="Arial"/>
          <w:color w:val="000000" w:themeColor="text1"/>
          <w:kern w:val="24"/>
        </w:rPr>
        <w:t xml:space="preserve"> </w:t>
      </w:r>
    </w:p>
    <w:p w:rsidR="00C5305E" w:rsidRPr="00C5305E" w:rsidRDefault="00C5305E" w:rsidP="00C5305E">
      <w:pPr>
        <w:spacing w:after="0" w:line="240" w:lineRule="auto"/>
        <w:jc w:val="both"/>
        <w:rPr>
          <w:rFonts w:ascii="Times New Roman" w:eastAsia="Times New Roman" w:hAnsi="Times New Roman" w:cs="Times New Roman"/>
          <w:sz w:val="24"/>
          <w:szCs w:val="24"/>
          <w:lang w:eastAsia="es-MX"/>
        </w:rPr>
      </w:pPr>
      <w:r w:rsidRPr="00C5305E">
        <w:rPr>
          <w:rFonts w:ascii="Arial" w:eastAsia="Calibri" w:hAnsi="Arial" w:cs="Arial"/>
          <w:color w:val="000000" w:themeColor="text1"/>
          <w:kern w:val="24"/>
          <w:sz w:val="24"/>
          <w:szCs w:val="24"/>
          <w:lang w:eastAsia="es-MX"/>
        </w:rPr>
        <w:t>Se coordinaron 12 Sesiones de Ayuntamiento durante el año 2015.</w:t>
      </w:r>
    </w:p>
    <w:p w:rsidR="00C5305E" w:rsidRPr="00C5305E" w:rsidRDefault="00C5305E" w:rsidP="00C5305E">
      <w:pPr>
        <w:spacing w:after="0" w:line="240" w:lineRule="auto"/>
        <w:jc w:val="both"/>
        <w:rPr>
          <w:rFonts w:ascii="Times New Roman" w:eastAsia="Times New Roman" w:hAnsi="Times New Roman" w:cs="Times New Roman"/>
          <w:sz w:val="24"/>
          <w:szCs w:val="24"/>
          <w:lang w:eastAsia="es-MX"/>
        </w:rPr>
      </w:pPr>
      <w:r w:rsidRPr="00C5305E">
        <w:rPr>
          <w:rFonts w:ascii="Arial" w:eastAsia="Calibri" w:hAnsi="Arial" w:cs="Arial"/>
          <w:color w:val="000000" w:themeColor="text1"/>
          <w:kern w:val="24"/>
          <w:sz w:val="24"/>
          <w:szCs w:val="24"/>
          <w:lang w:eastAsia="es-MX"/>
        </w:rPr>
        <w:t>Se  encuentran en trámite de titulación, 43 predios urbanos, los cuales se entregarán antes de que concluya la actual Administración.</w:t>
      </w:r>
    </w:p>
    <w:p w:rsidR="00C5305E" w:rsidRPr="00C5305E" w:rsidRDefault="00C5305E" w:rsidP="00C5305E">
      <w:pPr>
        <w:spacing w:after="0" w:line="240" w:lineRule="auto"/>
        <w:jc w:val="both"/>
        <w:rPr>
          <w:rFonts w:ascii="Times New Roman" w:eastAsia="Times New Roman" w:hAnsi="Times New Roman" w:cs="Times New Roman"/>
          <w:sz w:val="24"/>
          <w:szCs w:val="24"/>
          <w:lang w:eastAsia="es-MX"/>
        </w:rPr>
      </w:pPr>
      <w:r w:rsidRPr="00C5305E">
        <w:rPr>
          <w:rFonts w:ascii="Arial" w:eastAsia="Calibri" w:hAnsi="Arial" w:cs="Arial"/>
          <w:color w:val="000000" w:themeColor="text1"/>
          <w:kern w:val="24"/>
          <w:sz w:val="24"/>
          <w:szCs w:val="24"/>
          <w:lang w:eastAsia="es-MX"/>
        </w:rPr>
        <w:t>Se encuentra en etapa de autorización,  la regularización de 91 expedientes más, se cuenta con 15 títulos disponibles por parte del Programa de Regularización de Predios Rústicos. Y 53 Expedientes  en trámite, ante el Comité Regional.</w:t>
      </w:r>
    </w:p>
    <w:p w:rsidR="00A47DFE" w:rsidRDefault="00A47DFE" w:rsidP="00B527B7">
      <w:pPr>
        <w:rPr>
          <w:sz w:val="24"/>
          <w:szCs w:val="24"/>
        </w:rPr>
      </w:pPr>
    </w:p>
    <w:p w:rsidR="00A47DFE" w:rsidRDefault="00A47DFE" w:rsidP="00B527B7">
      <w:pPr>
        <w:rPr>
          <w:sz w:val="24"/>
          <w:szCs w:val="24"/>
        </w:rPr>
      </w:pPr>
    </w:p>
    <w:p w:rsidR="00B527B7" w:rsidRPr="00C5305E" w:rsidRDefault="00A47DFE" w:rsidP="00B527B7">
      <w:pPr>
        <w:pStyle w:val="Prrafodelista"/>
        <w:numPr>
          <w:ilvl w:val="0"/>
          <w:numId w:val="1"/>
        </w:numPr>
        <w:spacing w:line="276" w:lineRule="auto"/>
        <w:jc w:val="both"/>
        <w:textAlignment w:val="baseline"/>
      </w:pPr>
      <w:r>
        <w:rPr>
          <w:noProof/>
        </w:rPr>
        <w:drawing>
          <wp:anchor distT="0" distB="0" distL="114300" distR="114300" simplePos="0" relativeHeight="251660288" behindDoc="0" locked="0" layoutInCell="1" allowOverlap="1" wp14:anchorId="76077833" wp14:editId="179B43DA">
            <wp:simplePos x="0" y="0"/>
            <wp:positionH relativeFrom="column">
              <wp:align>left</wp:align>
            </wp:positionH>
            <wp:positionV relativeFrom="paragraph">
              <wp:align>top</wp:align>
            </wp:positionV>
            <wp:extent cx="3736975" cy="3491230"/>
            <wp:effectExtent l="19050" t="0" r="15875" b="1099820"/>
            <wp:wrapSquare wrapText="bothSides"/>
            <wp:docPr id="8196" name="Picture 2" descr="C:\Users\msl\Downloads\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descr="C:\Users\msl\Downloads\foto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6975" cy="34912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anchor>
        </w:drawing>
      </w:r>
    </w:p>
    <w:p w:rsidR="00A47DFE" w:rsidRDefault="00A47DFE" w:rsidP="00B527B7">
      <w:pPr>
        <w:rPr>
          <w:sz w:val="24"/>
          <w:szCs w:val="24"/>
        </w:rPr>
      </w:pPr>
    </w:p>
    <w:p w:rsidR="00A47DFE" w:rsidRDefault="00A47DFE" w:rsidP="00B527B7">
      <w:pPr>
        <w:rPr>
          <w:sz w:val="24"/>
          <w:szCs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5305E" w:rsidRDefault="00C5305E" w:rsidP="00C62D98">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p>
    <w:p w:rsidR="00C62D98" w:rsidRDefault="00C62D98" w:rsidP="00C62D98">
      <w:pPr>
        <w:pStyle w:val="NormalWeb"/>
        <w:spacing w:before="0" w:beforeAutospacing="0" w:after="0" w:afterAutospacing="0" w:line="276" w:lineRule="auto"/>
        <w:jc w:val="center"/>
        <w:textAlignment w:val="baseline"/>
      </w:pPr>
      <w:r>
        <w:rPr>
          <w:rFonts w:ascii="Arial" w:eastAsia="Calibri" w:hAnsi="Arial"/>
          <w:b/>
          <w:bCs/>
          <w:color w:val="000000" w:themeColor="text1"/>
          <w:kern w:val="24"/>
        </w:rPr>
        <w:lastRenderedPageBreak/>
        <w:t>SINDICATURA</w:t>
      </w:r>
    </w:p>
    <w:p w:rsidR="00C5305E" w:rsidRPr="00C5305E" w:rsidRDefault="00C5305E" w:rsidP="00C5305E">
      <w:pPr>
        <w:jc w:val="both"/>
        <w:rPr>
          <w:rFonts w:ascii="Times New Roman" w:eastAsia="Times New Roman" w:hAnsi="Times New Roman" w:cs="Times New Roman"/>
          <w:sz w:val="24"/>
          <w:szCs w:val="24"/>
          <w:lang w:eastAsia="es-MX"/>
        </w:rPr>
      </w:pPr>
      <w:r w:rsidRPr="00C5305E">
        <w:rPr>
          <w:rFonts w:ascii="Arial" w:eastAsia="Calibri" w:hAnsi="Arial" w:cs="Arial"/>
          <w:color w:val="000000" w:themeColor="text1"/>
          <w:kern w:val="24"/>
          <w:sz w:val="24"/>
          <w:szCs w:val="24"/>
          <w:lang w:eastAsia="es-MX"/>
        </w:rPr>
        <w:t>Se regulariza el Patrimonio Municipal de bienes inmuebles y de bienes muebles con sus respectivos resguardos, destacando el inventario del Museo de Arte Sacro que ya fue entregado al Sr. Obispo.</w:t>
      </w:r>
    </w:p>
    <w:p w:rsidR="00C5305E" w:rsidRPr="00C5305E" w:rsidRDefault="00C5305E" w:rsidP="00C5305E">
      <w:pPr>
        <w:jc w:val="both"/>
        <w:rPr>
          <w:rFonts w:ascii="Times New Roman" w:eastAsia="Times New Roman" w:hAnsi="Times New Roman" w:cs="Times New Roman"/>
          <w:sz w:val="24"/>
          <w:szCs w:val="24"/>
          <w:lang w:eastAsia="es-MX"/>
        </w:rPr>
      </w:pPr>
      <w:r w:rsidRPr="00C5305E">
        <w:rPr>
          <w:rFonts w:ascii="Arial" w:eastAsia="Calibri" w:hAnsi="Arial" w:cs="Arial"/>
          <w:color w:val="000000" w:themeColor="text1"/>
          <w:kern w:val="24"/>
          <w:sz w:val="24"/>
          <w:szCs w:val="24"/>
          <w:lang w:eastAsia="es-MX"/>
        </w:rPr>
        <w:t>Se firmaron convenios, contratos y acuerdos: entre los que destacan: FONDEREG 2015, con el Gobierno del Estado, TRES POR UNO Para Migrantes,  “Mochilas con los Útiles 2015” y  Fondo Jalisco de Animación Cultural 2015, entre otros.</w:t>
      </w:r>
    </w:p>
    <w:p w:rsidR="00A47DFE" w:rsidRDefault="00A47DFE" w:rsidP="00B527B7">
      <w:pPr>
        <w:rPr>
          <w:sz w:val="24"/>
          <w:szCs w:val="24"/>
        </w:rPr>
      </w:pPr>
    </w:p>
    <w:p w:rsidR="00C62D98" w:rsidRPr="00C62D98" w:rsidRDefault="00C62D98" w:rsidP="00C62D98">
      <w:pPr>
        <w:pStyle w:val="NormalWeb"/>
        <w:spacing w:before="0" w:beforeAutospacing="0" w:after="0" w:afterAutospacing="0" w:line="276" w:lineRule="auto"/>
        <w:jc w:val="center"/>
        <w:textAlignment w:val="baseline"/>
      </w:pPr>
      <w:r w:rsidRPr="00C62D98">
        <w:rPr>
          <w:rFonts w:ascii="Arial" w:eastAsia="Calibri" w:hAnsi="Arial"/>
          <w:b/>
          <w:bCs/>
          <w:color w:val="000000" w:themeColor="text1"/>
          <w:kern w:val="24"/>
        </w:rPr>
        <w:t>REGISTRO CIVIL</w:t>
      </w:r>
    </w:p>
    <w:p w:rsidR="00C62D98" w:rsidRPr="00C62D98" w:rsidRDefault="00C5305E" w:rsidP="00C62D98">
      <w:pPr>
        <w:numPr>
          <w:ilvl w:val="0"/>
          <w:numId w:val="2"/>
        </w:numPr>
        <w:spacing w:after="0" w:line="240" w:lineRule="auto"/>
        <w:contextualSpacing/>
        <w:jc w:val="both"/>
        <w:textAlignment w:val="baseline"/>
        <w:rPr>
          <w:rFonts w:ascii="Times New Roman" w:eastAsia="Times New Roman" w:hAnsi="Times New Roman" w:cs="Times New Roman"/>
          <w:sz w:val="24"/>
          <w:szCs w:val="24"/>
          <w:lang w:eastAsia="es-MX"/>
        </w:rPr>
      </w:pPr>
      <w:r>
        <w:rPr>
          <w:rFonts w:ascii="Arial" w:eastAsiaTheme="minorEastAsia" w:hAnsi="Arial" w:cs="Arial"/>
          <w:color w:val="000000" w:themeColor="text1"/>
          <w:kern w:val="24"/>
          <w:sz w:val="24"/>
          <w:szCs w:val="24"/>
          <w:lang w:eastAsia="es-MX"/>
        </w:rPr>
        <w:t>Se realizaron 382 operaciones y más de 2,274</w:t>
      </w:r>
      <w:r w:rsidR="00C62D98" w:rsidRPr="00C62D98">
        <w:rPr>
          <w:rFonts w:ascii="Arial" w:eastAsiaTheme="minorEastAsia" w:hAnsi="Arial" w:cs="Arial"/>
          <w:color w:val="000000" w:themeColor="text1"/>
          <w:kern w:val="24"/>
          <w:sz w:val="24"/>
          <w:szCs w:val="24"/>
          <w:lang w:eastAsia="es-MX"/>
        </w:rPr>
        <w:t xml:space="preserve"> certificaciones de actas y constancias.</w:t>
      </w:r>
    </w:p>
    <w:p w:rsidR="00A47DFE" w:rsidRPr="00C62D98" w:rsidRDefault="00A47DFE" w:rsidP="00B527B7">
      <w:pPr>
        <w:rPr>
          <w:sz w:val="24"/>
          <w:szCs w:val="24"/>
        </w:rPr>
      </w:pPr>
    </w:p>
    <w:p w:rsidR="00A47DFE" w:rsidRPr="00C62D98" w:rsidRDefault="00C62D98" w:rsidP="00C62D98">
      <w:pPr>
        <w:jc w:val="center"/>
        <w:rPr>
          <w:rFonts w:ascii="Arial" w:eastAsia="Calibri" w:hAnsi="Arial"/>
          <w:b/>
          <w:bCs/>
          <w:color w:val="000000" w:themeColor="text1"/>
          <w:kern w:val="24"/>
          <w:sz w:val="24"/>
          <w:szCs w:val="24"/>
        </w:rPr>
      </w:pPr>
      <w:r w:rsidRPr="00C62D98">
        <w:rPr>
          <w:rFonts w:ascii="Arial" w:eastAsia="Calibri" w:hAnsi="Arial"/>
          <w:b/>
          <w:bCs/>
          <w:color w:val="000000" w:themeColor="text1"/>
          <w:kern w:val="24"/>
          <w:sz w:val="24"/>
          <w:szCs w:val="24"/>
        </w:rPr>
        <w:t>JUZGADO MUNICIPAL</w:t>
      </w:r>
    </w:p>
    <w:p w:rsidR="00C62D98" w:rsidRPr="00C62D98" w:rsidRDefault="00C5305E" w:rsidP="00C62D98">
      <w:pPr>
        <w:numPr>
          <w:ilvl w:val="0"/>
          <w:numId w:val="3"/>
        </w:numPr>
        <w:spacing w:after="0"/>
        <w:contextualSpacing/>
        <w:jc w:val="both"/>
        <w:textAlignment w:val="baseline"/>
        <w:rPr>
          <w:rFonts w:ascii="Times New Roman" w:eastAsia="Times New Roman" w:hAnsi="Times New Roman" w:cs="Times New Roman"/>
          <w:sz w:val="24"/>
          <w:szCs w:val="24"/>
          <w:lang w:eastAsia="es-MX"/>
        </w:rPr>
      </w:pPr>
      <w:r>
        <w:rPr>
          <w:rFonts w:ascii="Arial" w:eastAsia="Calibri" w:hAnsi="Arial" w:cs="Times New Roman"/>
          <w:color w:val="000000" w:themeColor="text1"/>
          <w:kern w:val="24"/>
          <w:sz w:val="24"/>
          <w:szCs w:val="24"/>
          <w:lang w:eastAsia="es-MX"/>
        </w:rPr>
        <w:t xml:space="preserve">Acudieron </w:t>
      </w:r>
      <w:r w:rsidR="00AE04DB">
        <w:rPr>
          <w:rFonts w:ascii="Arial" w:eastAsia="Calibri" w:hAnsi="Arial" w:cs="Times New Roman"/>
          <w:color w:val="000000" w:themeColor="text1"/>
          <w:kern w:val="24"/>
          <w:sz w:val="24"/>
          <w:szCs w:val="24"/>
          <w:lang w:eastAsia="es-MX"/>
        </w:rPr>
        <w:t>202</w:t>
      </w:r>
      <w:r w:rsidR="00C62D98" w:rsidRPr="00C62D98">
        <w:rPr>
          <w:rFonts w:ascii="Arial" w:eastAsia="Calibri" w:hAnsi="Arial" w:cs="Times New Roman"/>
          <w:color w:val="000000" w:themeColor="text1"/>
          <w:kern w:val="24"/>
          <w:sz w:val="24"/>
          <w:szCs w:val="24"/>
          <w:lang w:eastAsia="es-MX"/>
        </w:rPr>
        <w:t xml:space="preserve"> personas en cuestión de atención y asesoría jurídica</w:t>
      </w:r>
      <w:r w:rsidR="00AE04DB">
        <w:rPr>
          <w:rFonts w:ascii="Arial" w:eastAsia="Calibri" w:hAnsi="Arial" w:cs="Times New Roman"/>
          <w:color w:val="000000" w:themeColor="text1"/>
          <w:kern w:val="24"/>
          <w:sz w:val="24"/>
          <w:szCs w:val="24"/>
          <w:lang w:eastAsia="es-MX"/>
        </w:rPr>
        <w:t>, de los cuales se derivaron 190</w:t>
      </w:r>
      <w:r w:rsidR="00C62D98" w:rsidRPr="00C62D98">
        <w:rPr>
          <w:rFonts w:ascii="Arial" w:eastAsia="Calibri" w:hAnsi="Arial" w:cs="Times New Roman"/>
          <w:color w:val="000000" w:themeColor="text1"/>
          <w:kern w:val="24"/>
          <w:sz w:val="24"/>
          <w:szCs w:val="24"/>
          <w:lang w:eastAsia="es-MX"/>
        </w:rPr>
        <w:t xml:space="preserve"> audiencias de</w:t>
      </w:r>
      <w:r w:rsidR="00AE04DB">
        <w:rPr>
          <w:rFonts w:ascii="Arial" w:eastAsia="Calibri" w:hAnsi="Arial" w:cs="Times New Roman"/>
          <w:color w:val="000000" w:themeColor="text1"/>
          <w:kern w:val="24"/>
          <w:sz w:val="24"/>
          <w:szCs w:val="24"/>
          <w:lang w:eastAsia="es-MX"/>
        </w:rPr>
        <w:t xml:space="preserve"> conciliación y se firmaron 173 convenios, 60</w:t>
      </w:r>
      <w:r w:rsidR="00C62D98" w:rsidRPr="00C62D98">
        <w:rPr>
          <w:rFonts w:ascii="Arial" w:eastAsia="Calibri" w:hAnsi="Arial" w:cs="Times New Roman"/>
          <w:color w:val="000000" w:themeColor="text1"/>
          <w:kern w:val="24"/>
          <w:sz w:val="24"/>
          <w:szCs w:val="24"/>
          <w:lang w:eastAsia="es-MX"/>
        </w:rPr>
        <w:t xml:space="preserve"> contratos y s</w:t>
      </w:r>
      <w:r w:rsidR="00AE04DB">
        <w:rPr>
          <w:rFonts w:ascii="Arial" w:eastAsia="Calibri" w:hAnsi="Arial" w:cs="Times New Roman"/>
          <w:color w:val="000000" w:themeColor="text1"/>
          <w:kern w:val="24"/>
          <w:sz w:val="24"/>
          <w:szCs w:val="24"/>
          <w:lang w:eastAsia="es-MX"/>
        </w:rPr>
        <w:t>e brindó asesoría jurídica a 60</w:t>
      </w:r>
      <w:r w:rsidR="00C62D98" w:rsidRPr="00C62D98">
        <w:rPr>
          <w:rFonts w:ascii="Arial" w:eastAsia="Calibri" w:hAnsi="Arial" w:cs="Times New Roman"/>
          <w:color w:val="000000" w:themeColor="text1"/>
          <w:kern w:val="24"/>
          <w:sz w:val="24"/>
          <w:szCs w:val="24"/>
          <w:lang w:eastAsia="es-MX"/>
        </w:rPr>
        <w:t xml:space="preserve"> personas que lo solicitaron.</w:t>
      </w:r>
    </w:p>
    <w:p w:rsidR="00C62D98" w:rsidRPr="00C62D98" w:rsidRDefault="00C62D98" w:rsidP="00C62D98">
      <w:pPr>
        <w:spacing w:after="0"/>
        <w:ind w:left="720"/>
        <w:contextualSpacing/>
        <w:jc w:val="both"/>
        <w:textAlignment w:val="baseline"/>
        <w:rPr>
          <w:rFonts w:ascii="Times New Roman" w:eastAsia="Times New Roman" w:hAnsi="Times New Roman" w:cs="Times New Roman"/>
          <w:sz w:val="24"/>
          <w:szCs w:val="24"/>
          <w:lang w:eastAsia="es-MX"/>
        </w:rPr>
      </w:pPr>
    </w:p>
    <w:p w:rsidR="00C62D98" w:rsidRPr="00C62D98" w:rsidRDefault="00C62D98" w:rsidP="00C62D98">
      <w:pPr>
        <w:ind w:left="720"/>
        <w:jc w:val="center"/>
        <w:rPr>
          <w:rFonts w:ascii="Arial" w:hAnsi="Arial" w:cs="Arial"/>
          <w:sz w:val="24"/>
          <w:szCs w:val="24"/>
        </w:rPr>
      </w:pPr>
      <w:r w:rsidRPr="00C62D98">
        <w:rPr>
          <w:rFonts w:ascii="Arial" w:hAnsi="Arial" w:cs="Arial"/>
          <w:b/>
          <w:bCs/>
          <w:sz w:val="24"/>
          <w:szCs w:val="24"/>
        </w:rPr>
        <w:t>II.-  ADMINISTRACIÓN Y FINANZAS</w:t>
      </w:r>
    </w:p>
    <w:p w:rsidR="00C62D98" w:rsidRDefault="00C62D98" w:rsidP="00AE04DB">
      <w:pPr>
        <w:ind w:left="720"/>
        <w:jc w:val="center"/>
        <w:rPr>
          <w:sz w:val="24"/>
          <w:szCs w:val="24"/>
        </w:rPr>
      </w:pPr>
      <w:r w:rsidRPr="00C62D98">
        <w:rPr>
          <w:b/>
          <w:bCs/>
          <w:sz w:val="24"/>
          <w:szCs w:val="24"/>
        </w:rPr>
        <w:t>OFICIALÍA MAYOR</w:t>
      </w:r>
      <w:r w:rsidRPr="00C62D98">
        <w:rPr>
          <w:sz w:val="24"/>
          <w:szCs w:val="24"/>
        </w:rPr>
        <w:t xml:space="preserve">. </w:t>
      </w:r>
    </w:p>
    <w:p w:rsidR="00AE04DB" w:rsidRPr="00AE04DB" w:rsidRDefault="00AE04DB" w:rsidP="00AE04DB">
      <w:pPr>
        <w:pStyle w:val="NormalWeb"/>
        <w:spacing w:before="0" w:beforeAutospacing="0" w:after="0" w:afterAutospacing="0" w:line="276" w:lineRule="auto"/>
        <w:jc w:val="both"/>
      </w:pPr>
      <w:r w:rsidRPr="00AE04DB">
        <w:rPr>
          <w:rFonts w:ascii="Arial" w:eastAsia="Calibri" w:hAnsi="Arial" w:cs="Arial"/>
          <w:color w:val="000000" w:themeColor="text1"/>
          <w:kern w:val="24"/>
        </w:rPr>
        <w:t xml:space="preserve">Actualmente el Ayuntamiento cuenta con 140 trabajadores, de base y eventuales,  ya que durante el año se dieron de baja trabajadores por el plan de austeridad que entró en vigor este año, además se cancelaron los radios y celulares a Directores, así como el pago de viáticos a funcionarios de primer nivel. Se hicieron importantes ahorros en gasolina, telefonía, papelería y alumbrado público cumpliendo con el Decreto de Austeridad. </w:t>
      </w:r>
    </w:p>
    <w:p w:rsidR="00AE04DB" w:rsidRDefault="00AE04DB" w:rsidP="00AE04DB">
      <w:pPr>
        <w:ind w:left="720"/>
        <w:jc w:val="center"/>
        <w:rPr>
          <w:sz w:val="24"/>
          <w:szCs w:val="24"/>
        </w:rPr>
      </w:pPr>
    </w:p>
    <w:p w:rsidR="00C62D98" w:rsidRDefault="00C62D98" w:rsidP="00AE04DB">
      <w:pPr>
        <w:pStyle w:val="NormalWeb"/>
        <w:spacing w:before="0" w:beforeAutospacing="0" w:after="0" w:afterAutospacing="0" w:line="276" w:lineRule="auto"/>
        <w:jc w:val="center"/>
        <w:textAlignment w:val="baseline"/>
        <w:rPr>
          <w:rFonts w:ascii="Arial" w:eastAsia="Calibri" w:hAnsi="Arial"/>
          <w:b/>
          <w:bCs/>
          <w:color w:val="000000"/>
          <w:kern w:val="24"/>
        </w:rPr>
      </w:pPr>
      <w:r w:rsidRPr="00F8679D">
        <w:rPr>
          <w:rFonts w:ascii="Arial" w:eastAsia="Calibri" w:hAnsi="Arial"/>
          <w:b/>
          <w:bCs/>
          <w:color w:val="000000"/>
          <w:kern w:val="24"/>
        </w:rPr>
        <w:t>HACIENDA PÚBLICA MUNICIPAL</w:t>
      </w:r>
    </w:p>
    <w:p w:rsidR="00F8679D" w:rsidRPr="00F8679D" w:rsidRDefault="00F8679D" w:rsidP="00F8679D">
      <w:pPr>
        <w:pStyle w:val="NormalWeb"/>
        <w:spacing w:before="0" w:beforeAutospacing="0" w:after="0" w:afterAutospacing="0" w:line="276" w:lineRule="auto"/>
        <w:jc w:val="center"/>
        <w:textAlignment w:val="baseline"/>
      </w:pPr>
    </w:p>
    <w:p w:rsidR="00F8679D" w:rsidRDefault="00AE04DB" w:rsidP="00F8679D">
      <w:pPr>
        <w:pStyle w:val="NormalWeb"/>
        <w:spacing w:before="0" w:beforeAutospacing="0" w:after="0" w:afterAutospacing="0" w:line="276" w:lineRule="auto"/>
        <w:jc w:val="both"/>
        <w:textAlignment w:val="baseline"/>
        <w:rPr>
          <w:rFonts w:ascii="Arial" w:eastAsiaTheme="minorEastAsia" w:hAnsi="Arial" w:cs="Arial"/>
          <w:color w:val="000000"/>
          <w:kern w:val="24"/>
          <w:lang w:val="es-ES"/>
        </w:rPr>
      </w:pPr>
      <w:r>
        <w:rPr>
          <w:rFonts w:ascii="Arial" w:eastAsiaTheme="minorEastAsia" w:hAnsi="Arial" w:cs="Arial"/>
          <w:color w:val="000000"/>
          <w:kern w:val="24"/>
        </w:rPr>
        <w:t>Para el ejercicio fiscal 2015</w:t>
      </w:r>
      <w:r w:rsidR="00F8679D" w:rsidRPr="00F8679D">
        <w:rPr>
          <w:rFonts w:ascii="Arial" w:eastAsiaTheme="minorEastAsia" w:hAnsi="Arial" w:cs="Arial"/>
          <w:color w:val="000000"/>
          <w:kern w:val="24"/>
        </w:rPr>
        <w:t xml:space="preserve">  el Municipio de Amacueca tiene un presupuesto aprobado de </w:t>
      </w:r>
      <w:r>
        <w:rPr>
          <w:rFonts w:ascii="Arial" w:eastAsiaTheme="minorEastAsia" w:hAnsi="Arial" w:cs="Arial"/>
          <w:color w:val="000000"/>
          <w:kern w:val="24"/>
          <w:lang w:val="es-ES"/>
        </w:rPr>
        <w:t>$ 22 millones de</w:t>
      </w:r>
      <w:r w:rsidR="00F8679D" w:rsidRPr="00F8679D">
        <w:rPr>
          <w:rFonts w:ascii="Arial" w:eastAsiaTheme="minorEastAsia" w:hAnsi="Arial" w:cs="Arial"/>
          <w:color w:val="000000"/>
          <w:kern w:val="24"/>
          <w:lang w:val="es-ES"/>
        </w:rPr>
        <w:t xml:space="preserve"> pesos.</w:t>
      </w:r>
    </w:p>
    <w:p w:rsidR="00AE04DB" w:rsidRPr="00F8679D" w:rsidRDefault="00AE04DB" w:rsidP="00F8679D">
      <w:pPr>
        <w:pStyle w:val="NormalWeb"/>
        <w:spacing w:before="0" w:beforeAutospacing="0" w:after="0" w:afterAutospacing="0" w:line="276" w:lineRule="auto"/>
        <w:jc w:val="both"/>
        <w:textAlignment w:val="baseline"/>
      </w:pPr>
    </w:p>
    <w:p w:rsidR="00F8679D" w:rsidRPr="00F8679D" w:rsidRDefault="00F8679D" w:rsidP="00F8679D">
      <w:pPr>
        <w:spacing w:after="0"/>
        <w:jc w:val="both"/>
        <w:textAlignment w:val="baseline"/>
        <w:rPr>
          <w:rFonts w:ascii="Times New Roman" w:eastAsia="Times New Roman" w:hAnsi="Times New Roman" w:cs="Times New Roman"/>
          <w:sz w:val="24"/>
          <w:szCs w:val="24"/>
          <w:lang w:eastAsia="es-MX"/>
        </w:rPr>
      </w:pPr>
      <w:r w:rsidRPr="00F8679D">
        <w:rPr>
          <w:rFonts w:ascii="Arial" w:eastAsia="Calibri" w:hAnsi="Arial" w:cs="Arial"/>
          <w:color w:val="000000"/>
          <w:kern w:val="24"/>
          <w:sz w:val="24"/>
          <w:szCs w:val="24"/>
          <w:lang w:eastAsia="es-MX"/>
        </w:rPr>
        <w:t xml:space="preserve">Los EGRESOS se distribuyen de la siguiente manera:                         </w:t>
      </w:r>
    </w:p>
    <w:p w:rsidR="00F8679D" w:rsidRPr="00F8679D" w:rsidRDefault="00AE04DB" w:rsidP="00F8679D">
      <w:pPr>
        <w:numPr>
          <w:ilvl w:val="0"/>
          <w:numId w:val="4"/>
        </w:numPr>
        <w:spacing w:after="0"/>
        <w:contextualSpacing/>
        <w:jc w:val="both"/>
        <w:textAlignment w:val="baseline"/>
        <w:rPr>
          <w:rFonts w:ascii="Times New Roman" w:eastAsia="Times New Roman" w:hAnsi="Times New Roman" w:cs="Times New Roman"/>
          <w:sz w:val="24"/>
          <w:szCs w:val="24"/>
          <w:lang w:eastAsia="es-MX"/>
        </w:rPr>
      </w:pPr>
      <w:r>
        <w:rPr>
          <w:rFonts w:ascii="Arial" w:eastAsia="Calibri" w:hAnsi="Arial" w:cs="Arial"/>
          <w:color w:val="000000"/>
          <w:kern w:val="24"/>
          <w:sz w:val="24"/>
          <w:szCs w:val="24"/>
          <w:lang w:val="es-ES" w:eastAsia="es-MX"/>
        </w:rPr>
        <w:t>10.7</w:t>
      </w:r>
      <w:r w:rsidR="00F8679D" w:rsidRPr="00F8679D">
        <w:rPr>
          <w:rFonts w:ascii="Arial" w:eastAsia="Calibri" w:hAnsi="Arial" w:cs="Arial"/>
          <w:color w:val="000000"/>
          <w:kern w:val="24"/>
          <w:sz w:val="24"/>
          <w:szCs w:val="24"/>
          <w:lang w:val="es-ES" w:eastAsia="es-MX"/>
        </w:rPr>
        <w:t xml:space="preserve"> millones se destinan a nómina.</w:t>
      </w:r>
    </w:p>
    <w:p w:rsidR="00F8679D" w:rsidRPr="00F8679D" w:rsidRDefault="00AE04DB" w:rsidP="00F8679D">
      <w:pPr>
        <w:numPr>
          <w:ilvl w:val="0"/>
          <w:numId w:val="4"/>
        </w:numPr>
        <w:spacing w:after="0"/>
        <w:contextualSpacing/>
        <w:jc w:val="both"/>
        <w:textAlignment w:val="baseline"/>
        <w:rPr>
          <w:rFonts w:ascii="Times New Roman" w:eastAsia="Times New Roman" w:hAnsi="Times New Roman" w:cs="Times New Roman"/>
          <w:sz w:val="24"/>
          <w:szCs w:val="24"/>
          <w:lang w:eastAsia="es-MX"/>
        </w:rPr>
      </w:pPr>
      <w:r>
        <w:rPr>
          <w:rFonts w:ascii="Arial" w:eastAsia="Calibri" w:hAnsi="Arial" w:cs="Arial"/>
          <w:color w:val="000000"/>
          <w:kern w:val="24"/>
          <w:sz w:val="24"/>
          <w:szCs w:val="24"/>
          <w:lang w:val="es-ES" w:eastAsia="es-MX"/>
        </w:rPr>
        <w:t>4.7</w:t>
      </w:r>
      <w:r w:rsidR="00F8679D" w:rsidRPr="00F8679D">
        <w:rPr>
          <w:rFonts w:ascii="Arial" w:eastAsia="Calibri" w:hAnsi="Arial" w:cs="Arial"/>
          <w:color w:val="000000"/>
          <w:kern w:val="24"/>
          <w:sz w:val="24"/>
          <w:szCs w:val="24"/>
          <w:lang w:val="es-ES" w:eastAsia="es-MX"/>
        </w:rPr>
        <w:t xml:space="preserve"> millones al gasto operativo de servicios.</w:t>
      </w:r>
    </w:p>
    <w:p w:rsidR="00F8679D" w:rsidRPr="00F8679D" w:rsidRDefault="00AE04DB" w:rsidP="00F8679D">
      <w:pPr>
        <w:numPr>
          <w:ilvl w:val="0"/>
          <w:numId w:val="4"/>
        </w:numPr>
        <w:spacing w:after="0"/>
        <w:contextualSpacing/>
        <w:jc w:val="both"/>
        <w:textAlignment w:val="baseline"/>
        <w:rPr>
          <w:rFonts w:ascii="Times New Roman" w:eastAsia="Times New Roman" w:hAnsi="Times New Roman" w:cs="Times New Roman"/>
          <w:sz w:val="24"/>
          <w:szCs w:val="24"/>
          <w:lang w:eastAsia="es-MX"/>
        </w:rPr>
      </w:pPr>
      <w:r>
        <w:rPr>
          <w:rFonts w:ascii="Arial" w:eastAsia="Calibri" w:hAnsi="Arial" w:cs="Arial"/>
          <w:color w:val="000000"/>
          <w:kern w:val="24"/>
          <w:sz w:val="24"/>
          <w:szCs w:val="24"/>
          <w:lang w:val="es-ES" w:eastAsia="es-MX"/>
        </w:rPr>
        <w:t>3.6</w:t>
      </w:r>
      <w:r w:rsidR="00F8679D" w:rsidRPr="00F8679D">
        <w:rPr>
          <w:rFonts w:ascii="Arial" w:eastAsia="Calibri" w:hAnsi="Arial" w:cs="Arial"/>
          <w:color w:val="000000"/>
          <w:kern w:val="24"/>
          <w:sz w:val="24"/>
          <w:szCs w:val="24"/>
          <w:lang w:val="es-ES" w:eastAsia="es-MX"/>
        </w:rPr>
        <w:t xml:space="preserve"> millones a Obra Pública.</w:t>
      </w:r>
    </w:p>
    <w:p w:rsidR="00F8679D" w:rsidRPr="00AE04DB" w:rsidRDefault="00AE04DB" w:rsidP="00F8679D">
      <w:pPr>
        <w:numPr>
          <w:ilvl w:val="0"/>
          <w:numId w:val="4"/>
        </w:numPr>
        <w:spacing w:after="0"/>
        <w:contextualSpacing/>
        <w:jc w:val="both"/>
        <w:textAlignment w:val="baseline"/>
        <w:rPr>
          <w:rFonts w:ascii="Times New Roman" w:eastAsia="Times New Roman" w:hAnsi="Times New Roman" w:cs="Times New Roman"/>
          <w:sz w:val="24"/>
          <w:szCs w:val="24"/>
          <w:lang w:eastAsia="es-MX"/>
        </w:rPr>
      </w:pPr>
      <w:r>
        <w:rPr>
          <w:rFonts w:ascii="Arial" w:eastAsia="Calibri" w:hAnsi="Arial" w:cs="Arial"/>
          <w:color w:val="000000"/>
          <w:kern w:val="24"/>
          <w:sz w:val="24"/>
          <w:szCs w:val="24"/>
          <w:lang w:val="es-ES" w:eastAsia="es-MX"/>
        </w:rPr>
        <w:lastRenderedPageBreak/>
        <w:t>1.6</w:t>
      </w:r>
      <w:r w:rsidR="00F8679D" w:rsidRPr="00F8679D">
        <w:rPr>
          <w:rFonts w:ascii="Arial" w:eastAsia="Calibri" w:hAnsi="Arial" w:cs="Arial"/>
          <w:color w:val="000000"/>
          <w:kern w:val="24"/>
          <w:sz w:val="24"/>
          <w:szCs w:val="24"/>
          <w:lang w:val="es-ES" w:eastAsia="es-MX"/>
        </w:rPr>
        <w:t xml:space="preserve"> millones a subsidios y ayudas sociales.</w:t>
      </w:r>
    </w:p>
    <w:p w:rsidR="00AE04DB" w:rsidRPr="00AE04DB" w:rsidRDefault="00AE04DB" w:rsidP="00F8679D">
      <w:pPr>
        <w:numPr>
          <w:ilvl w:val="0"/>
          <w:numId w:val="4"/>
        </w:numPr>
        <w:spacing w:after="0"/>
        <w:contextualSpacing/>
        <w:jc w:val="both"/>
        <w:textAlignment w:val="baseline"/>
        <w:rPr>
          <w:rFonts w:ascii="Times New Roman" w:eastAsia="Times New Roman" w:hAnsi="Times New Roman" w:cs="Times New Roman"/>
          <w:sz w:val="24"/>
          <w:szCs w:val="24"/>
          <w:lang w:eastAsia="es-MX"/>
        </w:rPr>
      </w:pPr>
      <w:r>
        <w:rPr>
          <w:rFonts w:ascii="Arial" w:eastAsia="Calibri" w:hAnsi="Arial" w:cs="Arial"/>
          <w:color w:val="000000"/>
          <w:kern w:val="24"/>
          <w:sz w:val="24"/>
          <w:szCs w:val="24"/>
          <w:lang w:val="es-ES" w:eastAsia="es-MX"/>
        </w:rPr>
        <w:t>1.2 millones a pago de DEUDA PUBLICA.</w:t>
      </w:r>
    </w:p>
    <w:p w:rsidR="00AE04DB" w:rsidRPr="00AE04DB" w:rsidRDefault="00AE04DB" w:rsidP="00AE04DB">
      <w:pPr>
        <w:spacing w:after="0"/>
        <w:ind w:left="720"/>
        <w:contextualSpacing/>
        <w:textAlignment w:val="baseline"/>
        <w:rPr>
          <w:rFonts w:ascii="Times New Roman" w:eastAsia="Times New Roman" w:hAnsi="Times New Roman" w:cs="Times New Roman"/>
          <w:sz w:val="24"/>
          <w:szCs w:val="24"/>
          <w:lang w:eastAsia="es-MX"/>
        </w:rPr>
      </w:pPr>
      <w:r w:rsidRPr="00AE04DB">
        <w:rPr>
          <w:rFonts w:ascii="Times New Roman" w:eastAsia="Times New Roman" w:hAnsi="Times New Roman" w:cs="Times New Roman"/>
          <w:sz w:val="24"/>
          <w:szCs w:val="24"/>
          <w:lang w:eastAsia="es-MX"/>
        </w:rPr>
        <w:t>DEUDA PÚBLICA Y ACTIVOS POR COBRAR</w:t>
      </w:r>
    </w:p>
    <w:p w:rsidR="00AE04DB" w:rsidRPr="00AE04DB" w:rsidRDefault="00AE04DB" w:rsidP="00AE04DB">
      <w:pPr>
        <w:spacing w:after="0"/>
        <w:ind w:left="720"/>
        <w:contextualSpacing/>
        <w:textAlignment w:val="baseline"/>
        <w:rPr>
          <w:rFonts w:ascii="Times New Roman" w:eastAsia="Times New Roman" w:hAnsi="Times New Roman" w:cs="Times New Roman"/>
          <w:sz w:val="24"/>
          <w:szCs w:val="24"/>
          <w:lang w:eastAsia="es-MX"/>
        </w:rPr>
      </w:pPr>
    </w:p>
    <w:p w:rsidR="00AE04DB" w:rsidRPr="00AE04DB" w:rsidRDefault="00AE04DB" w:rsidP="00AE04DB">
      <w:pPr>
        <w:spacing w:after="0"/>
        <w:ind w:left="720"/>
        <w:contextualSpacing/>
        <w:jc w:val="both"/>
        <w:textAlignment w:val="baseline"/>
        <w:rPr>
          <w:rFonts w:asciiTheme="minorBidi" w:eastAsia="Times New Roman" w:hAnsiTheme="minorBidi"/>
          <w:sz w:val="24"/>
          <w:szCs w:val="24"/>
          <w:lang w:eastAsia="es-MX"/>
        </w:rPr>
      </w:pPr>
      <w:r w:rsidRPr="00AE04DB">
        <w:rPr>
          <w:rFonts w:asciiTheme="minorBidi" w:eastAsia="Times New Roman" w:hAnsiTheme="minorBidi"/>
          <w:sz w:val="24"/>
          <w:szCs w:val="24"/>
          <w:lang w:eastAsia="es-MX"/>
        </w:rPr>
        <w:t>Al inicio de la Administración 2012 – 2015, se pagaron PASIVOS de la Administración 2010 – 2012 por 700 mil pesos, que consistieron en adeudos a proveedores, retenciones de ISR que se adeudaban a la Secretaría de Hacienda.</w:t>
      </w:r>
    </w:p>
    <w:p w:rsidR="00AE04DB" w:rsidRPr="00AE04DB" w:rsidRDefault="00AE04DB" w:rsidP="00AE04DB">
      <w:pPr>
        <w:spacing w:after="0"/>
        <w:ind w:left="720"/>
        <w:contextualSpacing/>
        <w:jc w:val="both"/>
        <w:textAlignment w:val="baseline"/>
        <w:rPr>
          <w:rFonts w:asciiTheme="minorBidi" w:eastAsia="Times New Roman" w:hAnsiTheme="minorBidi"/>
          <w:sz w:val="24"/>
          <w:szCs w:val="24"/>
          <w:lang w:eastAsia="es-MX"/>
        </w:rPr>
      </w:pPr>
      <w:r w:rsidRPr="00AE04DB">
        <w:rPr>
          <w:rFonts w:asciiTheme="minorBidi" w:eastAsia="Times New Roman" w:hAnsiTheme="minorBidi"/>
          <w:sz w:val="24"/>
          <w:szCs w:val="24"/>
          <w:lang w:eastAsia="es-MX"/>
        </w:rPr>
        <w:t>La actual Administración dejará un PASIVO de 1’800 mil pesos que se adeudan a BANOBRAS, producto del cambio de luminarias que evitaron una multa por contaminación del medio ambiente, por estar utilizando lámparas de vapor de sodio. Este PASIVO se cubrirá con ahorros de energía eléctrica de las nuevas luminarias y por la reducción de gastos de mantenimiento. La deuda es autofinanciable.</w:t>
      </w:r>
    </w:p>
    <w:p w:rsidR="00AE04DB" w:rsidRPr="00AE04DB" w:rsidRDefault="00AE04DB" w:rsidP="00AE04DB">
      <w:pPr>
        <w:spacing w:after="0"/>
        <w:ind w:left="720"/>
        <w:contextualSpacing/>
        <w:jc w:val="both"/>
        <w:textAlignment w:val="baseline"/>
        <w:rPr>
          <w:rFonts w:asciiTheme="minorBidi" w:eastAsia="Times New Roman" w:hAnsiTheme="minorBidi"/>
          <w:sz w:val="24"/>
          <w:szCs w:val="24"/>
          <w:lang w:eastAsia="es-MX"/>
        </w:rPr>
      </w:pPr>
      <w:r w:rsidRPr="00AE04DB">
        <w:rPr>
          <w:rFonts w:asciiTheme="minorBidi" w:eastAsia="Times New Roman" w:hAnsiTheme="minorBidi"/>
          <w:sz w:val="24"/>
          <w:szCs w:val="24"/>
          <w:lang w:eastAsia="es-MX"/>
        </w:rPr>
        <w:t>También se dejan ACTIVOS pendientes de recibir por más de 500 mil pesos:</w:t>
      </w:r>
    </w:p>
    <w:p w:rsidR="00AE04DB" w:rsidRPr="00AE04DB" w:rsidRDefault="00AE04DB" w:rsidP="00AE04DB">
      <w:pPr>
        <w:spacing w:after="0"/>
        <w:ind w:left="720"/>
        <w:contextualSpacing/>
        <w:jc w:val="both"/>
        <w:textAlignment w:val="baseline"/>
        <w:rPr>
          <w:rFonts w:asciiTheme="minorBidi" w:eastAsia="Times New Roman" w:hAnsiTheme="minorBidi"/>
          <w:sz w:val="24"/>
          <w:szCs w:val="24"/>
          <w:lang w:eastAsia="es-MX"/>
        </w:rPr>
      </w:pPr>
      <w:r w:rsidRPr="00AE04DB">
        <w:rPr>
          <w:rFonts w:asciiTheme="minorBidi" w:eastAsia="Times New Roman" w:hAnsiTheme="minorBidi"/>
          <w:sz w:val="24"/>
          <w:szCs w:val="24"/>
          <w:lang w:eastAsia="es-MX"/>
        </w:rPr>
        <w:t>Devolución de ISR de enero a septiembre de 2015, por un monto de 400 mil pesos. Y recuperación del Fondo de Animación Cultural por 105 mil pesos, ESTOS SE PUEDEN ABONAR A BAN</w:t>
      </w:r>
    </w:p>
    <w:p w:rsidR="00AE04DB" w:rsidRDefault="00AE04DB" w:rsidP="00F8679D">
      <w:pPr>
        <w:pStyle w:val="NormalWeb"/>
        <w:spacing w:before="0" w:beforeAutospacing="0" w:after="0" w:afterAutospacing="0" w:line="276" w:lineRule="auto"/>
        <w:jc w:val="center"/>
        <w:textAlignment w:val="baseline"/>
        <w:rPr>
          <w:rFonts w:ascii="Arial" w:eastAsia="Calibri" w:hAnsi="Arial"/>
          <w:b/>
          <w:bCs/>
          <w:color w:val="000000"/>
          <w:kern w:val="24"/>
        </w:rPr>
      </w:pPr>
    </w:p>
    <w:p w:rsidR="00F8679D" w:rsidRDefault="00F8679D" w:rsidP="00F8679D">
      <w:pPr>
        <w:pStyle w:val="NormalWeb"/>
        <w:spacing w:before="0" w:beforeAutospacing="0" w:after="0" w:afterAutospacing="0" w:line="276" w:lineRule="auto"/>
        <w:jc w:val="center"/>
        <w:textAlignment w:val="baseline"/>
        <w:rPr>
          <w:rFonts w:ascii="Arial" w:eastAsia="Calibri" w:hAnsi="Arial"/>
          <w:b/>
          <w:bCs/>
          <w:color w:val="000000"/>
          <w:kern w:val="24"/>
        </w:rPr>
      </w:pPr>
      <w:r w:rsidRPr="00F8679D">
        <w:rPr>
          <w:rFonts w:ascii="Arial" w:eastAsia="Calibri" w:hAnsi="Arial"/>
          <w:b/>
          <w:bCs/>
          <w:color w:val="000000"/>
          <w:kern w:val="24"/>
        </w:rPr>
        <w:t>CATASTRO MUNICIPAL</w:t>
      </w:r>
    </w:p>
    <w:p w:rsidR="00AE04DB" w:rsidRPr="00F8679D" w:rsidRDefault="00AE04DB" w:rsidP="00F8679D">
      <w:pPr>
        <w:pStyle w:val="NormalWeb"/>
        <w:spacing w:before="0" w:beforeAutospacing="0" w:after="0" w:afterAutospacing="0" w:line="276" w:lineRule="auto"/>
        <w:jc w:val="center"/>
        <w:textAlignment w:val="baseline"/>
      </w:pPr>
    </w:p>
    <w:p w:rsidR="00AE04DB" w:rsidRPr="00AE04DB" w:rsidRDefault="00AE04DB" w:rsidP="00AE04DB">
      <w:pPr>
        <w:pStyle w:val="NormalWeb"/>
        <w:spacing w:before="0" w:beforeAutospacing="0" w:after="0" w:afterAutospacing="0" w:line="276" w:lineRule="auto"/>
        <w:jc w:val="both"/>
      </w:pPr>
      <w:r w:rsidRPr="00AE04DB">
        <w:rPr>
          <w:rFonts w:ascii="Arial" w:eastAsia="Calibri" w:hAnsi="Arial" w:cs="Arial"/>
          <w:color w:val="000000"/>
          <w:kern w:val="24"/>
        </w:rPr>
        <w:t>Hasta el mes de julio de este año, el Departamento de Catastro  recaudó  1’130  mil pesos.</w:t>
      </w:r>
    </w:p>
    <w:p w:rsidR="00AE04DB" w:rsidRPr="00AE04DB" w:rsidRDefault="00AE04DB" w:rsidP="00AE04DB">
      <w:pPr>
        <w:pStyle w:val="NormalWeb"/>
        <w:spacing w:before="0" w:beforeAutospacing="0" w:after="0" w:afterAutospacing="0" w:line="276" w:lineRule="auto"/>
        <w:jc w:val="both"/>
      </w:pPr>
      <w:r w:rsidRPr="00AE04DB">
        <w:rPr>
          <w:rFonts w:ascii="Arial" w:eastAsia="Calibri" w:hAnsi="Arial" w:cs="Arial"/>
          <w:color w:val="000000"/>
          <w:kern w:val="24"/>
        </w:rPr>
        <w:t xml:space="preserve">El Consejo Técnico Catastral Municipal, actualizó Tablas de Valores, de terrenos Rústicos y Urbanos para el 2016, </w:t>
      </w:r>
    </w:p>
    <w:p w:rsidR="00AE04DB" w:rsidRPr="00AE04DB" w:rsidRDefault="00AE04DB" w:rsidP="00AE04DB">
      <w:pPr>
        <w:pStyle w:val="NormalWeb"/>
        <w:spacing w:before="0" w:beforeAutospacing="0" w:after="0" w:afterAutospacing="0" w:line="276" w:lineRule="auto"/>
        <w:jc w:val="both"/>
      </w:pPr>
      <w:r w:rsidRPr="00AE04DB">
        <w:rPr>
          <w:rFonts w:ascii="Arial" w:eastAsia="Calibri" w:hAnsi="Arial" w:cs="Arial"/>
          <w:color w:val="000000"/>
          <w:kern w:val="24"/>
        </w:rPr>
        <w:t xml:space="preserve">Agradezco a todas las personas que puntualmente pagan su Impuesto Predial y los derechos de agua, ya que con estos recursos, podemos hacer más obras que beneficien a la población. </w:t>
      </w:r>
    </w:p>
    <w:p w:rsidR="00F8679D" w:rsidRDefault="00F8679D" w:rsidP="00F8679D">
      <w:pPr>
        <w:pStyle w:val="NormalWeb"/>
        <w:spacing w:before="0" w:beforeAutospacing="0" w:after="0" w:afterAutospacing="0" w:line="276" w:lineRule="auto"/>
        <w:jc w:val="center"/>
        <w:textAlignment w:val="baseline"/>
        <w:rPr>
          <w:rFonts w:ascii="Arial" w:eastAsia="Calibri" w:hAnsi="Arial"/>
          <w:b/>
          <w:bCs/>
          <w:color w:val="000000"/>
          <w:kern w:val="24"/>
        </w:rPr>
      </w:pPr>
    </w:p>
    <w:p w:rsidR="00F8679D" w:rsidRDefault="00F8679D" w:rsidP="00F8679D">
      <w:pPr>
        <w:pStyle w:val="NormalWeb"/>
        <w:spacing w:before="0" w:beforeAutospacing="0" w:after="0" w:afterAutospacing="0" w:line="276" w:lineRule="auto"/>
        <w:jc w:val="center"/>
        <w:textAlignment w:val="baseline"/>
        <w:rPr>
          <w:rFonts w:ascii="Arial" w:eastAsia="Calibri" w:hAnsi="Arial"/>
          <w:b/>
          <w:bCs/>
          <w:color w:val="000000"/>
          <w:kern w:val="24"/>
        </w:rPr>
      </w:pPr>
    </w:p>
    <w:p w:rsidR="00F8679D" w:rsidRDefault="00F8679D" w:rsidP="00F8679D">
      <w:pPr>
        <w:pStyle w:val="NormalWeb"/>
        <w:spacing w:before="0" w:beforeAutospacing="0" w:after="0" w:afterAutospacing="0" w:line="276" w:lineRule="auto"/>
        <w:jc w:val="center"/>
        <w:textAlignment w:val="baseline"/>
        <w:rPr>
          <w:rFonts w:ascii="Arial" w:eastAsia="Calibri" w:hAnsi="Arial"/>
          <w:b/>
          <w:bCs/>
          <w:color w:val="000000"/>
          <w:kern w:val="24"/>
        </w:rPr>
      </w:pPr>
    </w:p>
    <w:p w:rsidR="00F8679D" w:rsidRDefault="00F8679D" w:rsidP="00F8679D">
      <w:pPr>
        <w:pStyle w:val="NormalWeb"/>
        <w:spacing w:before="0" w:beforeAutospacing="0" w:after="0" w:afterAutospacing="0" w:line="276" w:lineRule="auto"/>
        <w:jc w:val="center"/>
        <w:textAlignment w:val="baseline"/>
        <w:rPr>
          <w:rFonts w:ascii="Arial" w:eastAsia="Calibri" w:hAnsi="Arial"/>
          <w:b/>
          <w:bCs/>
          <w:color w:val="000000"/>
          <w:kern w:val="24"/>
        </w:rPr>
      </w:pPr>
    </w:p>
    <w:p w:rsidR="00F8679D" w:rsidRDefault="00F8679D" w:rsidP="00F8679D">
      <w:pPr>
        <w:pStyle w:val="NormalWeb"/>
        <w:spacing w:before="0" w:beforeAutospacing="0" w:after="0" w:afterAutospacing="0" w:line="276" w:lineRule="auto"/>
        <w:jc w:val="center"/>
        <w:textAlignment w:val="baseline"/>
        <w:rPr>
          <w:rFonts w:ascii="Arial" w:eastAsia="Calibri" w:hAnsi="Arial"/>
          <w:b/>
          <w:bCs/>
          <w:color w:val="000000"/>
          <w:kern w:val="24"/>
        </w:rPr>
      </w:pPr>
    </w:p>
    <w:p w:rsidR="00F8679D" w:rsidRPr="00F8679D" w:rsidRDefault="00F8679D" w:rsidP="00F8679D">
      <w:pPr>
        <w:pStyle w:val="NormalWeb"/>
        <w:spacing w:before="0" w:beforeAutospacing="0" w:after="0" w:afterAutospacing="0" w:line="276" w:lineRule="auto"/>
        <w:jc w:val="center"/>
        <w:textAlignment w:val="baseline"/>
      </w:pPr>
    </w:p>
    <w:p w:rsidR="00AE04DB" w:rsidRDefault="00AE04DB" w:rsidP="00F8679D">
      <w:pPr>
        <w:pStyle w:val="NormalWeb"/>
        <w:spacing w:before="0" w:beforeAutospacing="0" w:after="0" w:afterAutospacing="0"/>
        <w:jc w:val="center"/>
        <w:textAlignment w:val="baseline"/>
        <w:rPr>
          <w:rFonts w:ascii="Arial" w:eastAsia="Calibri" w:hAnsi="Arial"/>
          <w:b/>
          <w:bCs/>
          <w:color w:val="000000" w:themeColor="text1"/>
          <w:kern w:val="24"/>
        </w:rPr>
      </w:pPr>
    </w:p>
    <w:p w:rsidR="00AE04DB" w:rsidRDefault="00AE04DB" w:rsidP="00F8679D">
      <w:pPr>
        <w:pStyle w:val="NormalWeb"/>
        <w:spacing w:before="0" w:beforeAutospacing="0" w:after="0" w:afterAutospacing="0"/>
        <w:jc w:val="center"/>
        <w:textAlignment w:val="baseline"/>
        <w:rPr>
          <w:rFonts w:ascii="Arial" w:eastAsia="Calibri" w:hAnsi="Arial"/>
          <w:b/>
          <w:bCs/>
          <w:color w:val="000000" w:themeColor="text1"/>
          <w:kern w:val="24"/>
        </w:rPr>
      </w:pPr>
    </w:p>
    <w:p w:rsidR="00AE04DB" w:rsidRDefault="00AE04DB" w:rsidP="00F8679D">
      <w:pPr>
        <w:pStyle w:val="NormalWeb"/>
        <w:spacing w:before="0" w:beforeAutospacing="0" w:after="0" w:afterAutospacing="0"/>
        <w:jc w:val="center"/>
        <w:textAlignment w:val="baseline"/>
        <w:rPr>
          <w:rFonts w:ascii="Arial" w:eastAsia="Calibri" w:hAnsi="Arial"/>
          <w:b/>
          <w:bCs/>
          <w:color w:val="000000" w:themeColor="text1"/>
          <w:kern w:val="24"/>
        </w:rPr>
      </w:pPr>
    </w:p>
    <w:p w:rsidR="00AE04DB" w:rsidRDefault="00AE04DB" w:rsidP="00F8679D">
      <w:pPr>
        <w:pStyle w:val="NormalWeb"/>
        <w:spacing w:before="0" w:beforeAutospacing="0" w:after="0" w:afterAutospacing="0"/>
        <w:jc w:val="center"/>
        <w:textAlignment w:val="baseline"/>
        <w:rPr>
          <w:rFonts w:ascii="Arial" w:eastAsia="Calibri" w:hAnsi="Arial"/>
          <w:b/>
          <w:bCs/>
          <w:color w:val="000000" w:themeColor="text1"/>
          <w:kern w:val="24"/>
        </w:rPr>
      </w:pPr>
    </w:p>
    <w:p w:rsidR="00AE04DB" w:rsidRDefault="00AE04DB" w:rsidP="00F8679D">
      <w:pPr>
        <w:pStyle w:val="NormalWeb"/>
        <w:spacing w:before="0" w:beforeAutospacing="0" w:after="0" w:afterAutospacing="0"/>
        <w:jc w:val="center"/>
        <w:textAlignment w:val="baseline"/>
        <w:rPr>
          <w:rFonts w:ascii="Arial" w:eastAsia="Calibri" w:hAnsi="Arial"/>
          <w:b/>
          <w:bCs/>
          <w:color w:val="000000" w:themeColor="text1"/>
          <w:kern w:val="24"/>
        </w:rPr>
      </w:pPr>
    </w:p>
    <w:p w:rsidR="00F8679D" w:rsidRDefault="00F8679D" w:rsidP="00F8679D">
      <w:pPr>
        <w:pStyle w:val="NormalWeb"/>
        <w:spacing w:before="0" w:beforeAutospacing="0" w:after="0" w:afterAutospacing="0"/>
        <w:jc w:val="center"/>
        <w:textAlignment w:val="baseline"/>
        <w:rPr>
          <w:rFonts w:ascii="Arial" w:eastAsia="Calibri" w:hAnsi="Arial"/>
          <w:b/>
          <w:bCs/>
          <w:color w:val="000000" w:themeColor="text1"/>
          <w:kern w:val="24"/>
        </w:rPr>
      </w:pPr>
      <w:r w:rsidRPr="00F8679D">
        <w:rPr>
          <w:rFonts w:ascii="Arial" w:eastAsia="Calibri" w:hAnsi="Arial"/>
          <w:b/>
          <w:bCs/>
          <w:color w:val="000000" w:themeColor="text1"/>
          <w:kern w:val="24"/>
        </w:rPr>
        <w:lastRenderedPageBreak/>
        <w:t>III.- ACCIONES Y PROYECTOS PARA FORTALECER LOS SERVICIOS PÚBLICOS.</w:t>
      </w:r>
    </w:p>
    <w:p w:rsidR="00F8679D" w:rsidRPr="00F8679D" w:rsidRDefault="00F8679D" w:rsidP="00F8679D">
      <w:pPr>
        <w:pStyle w:val="NormalWeb"/>
        <w:spacing w:before="0" w:beforeAutospacing="0" w:after="0" w:afterAutospacing="0"/>
        <w:jc w:val="center"/>
        <w:textAlignment w:val="baseline"/>
      </w:pPr>
    </w:p>
    <w:p w:rsidR="00F8679D" w:rsidRDefault="00F8679D" w:rsidP="00F8679D">
      <w:pPr>
        <w:pStyle w:val="NormalWeb"/>
        <w:spacing w:before="0" w:beforeAutospacing="0" w:after="0" w:afterAutospacing="0" w:line="276" w:lineRule="auto"/>
        <w:jc w:val="center"/>
        <w:textAlignment w:val="baseline"/>
        <w:rPr>
          <w:rFonts w:ascii="Arial" w:eastAsia="Calibri" w:hAnsi="Arial"/>
          <w:b/>
          <w:bCs/>
          <w:color w:val="000000"/>
          <w:kern w:val="24"/>
        </w:rPr>
      </w:pPr>
      <w:r w:rsidRPr="00F8679D">
        <w:rPr>
          <w:rFonts w:ascii="Arial" w:eastAsia="Calibri" w:hAnsi="Arial"/>
          <w:b/>
          <w:bCs/>
          <w:color w:val="000000"/>
          <w:kern w:val="24"/>
        </w:rPr>
        <w:t>SEGURIDAD PÚBLICA</w:t>
      </w:r>
    </w:p>
    <w:p w:rsidR="00AE04DB" w:rsidRDefault="00AE04DB" w:rsidP="00F8679D">
      <w:pPr>
        <w:pStyle w:val="NormalWeb"/>
        <w:spacing w:before="0" w:beforeAutospacing="0" w:after="0" w:afterAutospacing="0" w:line="276" w:lineRule="auto"/>
        <w:jc w:val="center"/>
        <w:textAlignment w:val="baseline"/>
        <w:rPr>
          <w:rFonts w:ascii="Arial" w:eastAsia="Calibri" w:hAnsi="Arial"/>
          <w:b/>
          <w:bCs/>
          <w:color w:val="000000"/>
          <w:kern w:val="24"/>
        </w:rPr>
      </w:pPr>
    </w:p>
    <w:p w:rsidR="00653DDB" w:rsidRPr="00F8679D" w:rsidRDefault="00653DDB" w:rsidP="00F8679D">
      <w:pPr>
        <w:pStyle w:val="NormalWeb"/>
        <w:spacing w:before="0" w:beforeAutospacing="0" w:after="0" w:afterAutospacing="0" w:line="276" w:lineRule="auto"/>
        <w:jc w:val="center"/>
        <w:textAlignment w:val="baseline"/>
      </w:pPr>
    </w:p>
    <w:p w:rsidR="00AE04DB" w:rsidRPr="00AE04DB" w:rsidRDefault="00AE04DB" w:rsidP="00AE04DB">
      <w:pPr>
        <w:pStyle w:val="NormalWeb"/>
        <w:spacing w:before="0" w:beforeAutospacing="0" w:after="0" w:afterAutospacing="0" w:line="276" w:lineRule="auto"/>
        <w:jc w:val="both"/>
      </w:pPr>
      <w:r w:rsidRPr="00AE04DB">
        <w:rPr>
          <w:rFonts w:ascii="Arial" w:eastAsiaTheme="minorEastAsia" w:hAnsi="Arial" w:cs="Arial"/>
          <w:color w:val="000000"/>
          <w:kern w:val="24"/>
        </w:rPr>
        <w:t>En Amacueca no se ha incrementado el índice delictivo, entre el 2014 al 2015, los delitos de alto impacto  se mantuvieron constantes en 5, así como el número de denuncias que representan el 1% de la Región Sur.</w:t>
      </w:r>
    </w:p>
    <w:p w:rsidR="00AE04DB" w:rsidRPr="00AE04DB" w:rsidRDefault="00AE04DB" w:rsidP="00AE04DB">
      <w:pPr>
        <w:pStyle w:val="NormalWeb"/>
        <w:spacing w:before="0" w:beforeAutospacing="0" w:after="0" w:afterAutospacing="0" w:line="276" w:lineRule="auto"/>
        <w:jc w:val="both"/>
      </w:pPr>
      <w:r w:rsidRPr="00AE04DB">
        <w:rPr>
          <w:rFonts w:ascii="Arial" w:eastAsiaTheme="minorEastAsia" w:hAnsi="Arial" w:cs="Arial"/>
          <w:color w:val="000000"/>
          <w:kern w:val="24"/>
        </w:rPr>
        <w:t xml:space="preserve">Se trabaja en coordinación con  la Fuerza Única Regional del Gobierno del Estado, por lo que aportamos 2 elementos de nuestra plantilla, y nos apoyaron con una nueva patrulla. </w:t>
      </w:r>
    </w:p>
    <w:p w:rsidR="00AE04DB" w:rsidRPr="00AE04DB" w:rsidRDefault="00AE04DB" w:rsidP="00AE04DB">
      <w:pPr>
        <w:pStyle w:val="NormalWeb"/>
        <w:spacing w:before="0" w:beforeAutospacing="0" w:after="0" w:afterAutospacing="0" w:line="276" w:lineRule="auto"/>
        <w:jc w:val="both"/>
      </w:pPr>
      <w:r w:rsidRPr="00AE04DB">
        <w:rPr>
          <w:rFonts w:ascii="Arial" w:eastAsiaTheme="minorEastAsia" w:hAnsi="Arial" w:cs="Arial"/>
          <w:color w:val="000000"/>
          <w:kern w:val="24"/>
        </w:rPr>
        <w:t>Se aplicaron los exámenes de control y confianza a todo el personal, quedándose los elementos que aprobaron.</w:t>
      </w:r>
    </w:p>
    <w:p w:rsidR="009B6981" w:rsidRPr="00653DDB" w:rsidRDefault="009B6981" w:rsidP="00653DDB">
      <w:pPr>
        <w:pStyle w:val="NormalWeb"/>
        <w:spacing w:before="0" w:beforeAutospacing="0" w:after="0" w:afterAutospacing="0" w:line="276" w:lineRule="auto"/>
        <w:jc w:val="both"/>
        <w:textAlignment w:val="baseline"/>
      </w:pPr>
    </w:p>
    <w:p w:rsidR="00C62D98" w:rsidRPr="00812F67" w:rsidRDefault="009B6981" w:rsidP="009B6981">
      <w:pPr>
        <w:jc w:val="center"/>
        <w:rPr>
          <w:rFonts w:ascii="Arial" w:eastAsia="Calibri" w:hAnsi="Arial"/>
          <w:b/>
          <w:bCs/>
          <w:color w:val="000000" w:themeColor="text1"/>
          <w:kern w:val="24"/>
          <w:sz w:val="24"/>
          <w:szCs w:val="24"/>
        </w:rPr>
      </w:pPr>
      <w:r w:rsidRPr="00812F67">
        <w:rPr>
          <w:rFonts w:ascii="Arial" w:eastAsia="Calibri" w:hAnsi="Arial"/>
          <w:b/>
          <w:bCs/>
          <w:color w:val="000000" w:themeColor="text1"/>
          <w:kern w:val="24"/>
          <w:sz w:val="24"/>
          <w:szCs w:val="24"/>
        </w:rPr>
        <w:t>ALUMBRADO</w:t>
      </w:r>
    </w:p>
    <w:p w:rsidR="00AE04DB" w:rsidRPr="00812F67" w:rsidRDefault="00AE04DB" w:rsidP="00AE04DB">
      <w:pPr>
        <w:pStyle w:val="NormalWeb"/>
        <w:spacing w:before="0" w:beforeAutospacing="0" w:after="0" w:afterAutospacing="0"/>
        <w:jc w:val="both"/>
        <w:rPr>
          <w:rFonts w:ascii="Arial" w:eastAsia="Calibri" w:hAnsi="Arial" w:cs="Arial"/>
          <w:color w:val="000000" w:themeColor="text1"/>
          <w:kern w:val="24"/>
        </w:rPr>
      </w:pPr>
      <w:r w:rsidRPr="00812F67">
        <w:rPr>
          <w:rFonts w:ascii="Arial" w:eastAsia="Calibri" w:hAnsi="Arial" w:cs="Arial"/>
          <w:color w:val="000000" w:themeColor="text1"/>
          <w:kern w:val="24"/>
        </w:rPr>
        <w:t xml:space="preserve">El año pasado se llevó a cabo la sustitución del alumbrado público en todo el municipio, el objetivo  de este proyecto fue: AHORRAR ENERGÍA, REDUCCIÓN DE LA CONTAMINACIÓN Y EVITAR SANCIONES ECONÓMICAS AL MUNICIPIO POR DAÑOS AL MEDIO AMBIENTE.  El ahorro de energía  mensual fue de: 120 mil pesos a 70 mil pesos y cerca de 30 mil pesos en mantenimiento mensualmente. </w:t>
      </w:r>
    </w:p>
    <w:p w:rsidR="00AE04DB" w:rsidRPr="00812F67" w:rsidRDefault="00AE04DB" w:rsidP="00AE04DB">
      <w:pPr>
        <w:pStyle w:val="NormalWeb"/>
        <w:spacing w:before="0" w:beforeAutospacing="0" w:after="0" w:afterAutospacing="0"/>
        <w:jc w:val="both"/>
        <w:rPr>
          <w:rFonts w:ascii="Arial" w:eastAsia="Calibri" w:hAnsi="Arial" w:cs="Arial"/>
          <w:color w:val="000000" w:themeColor="text1"/>
          <w:kern w:val="24"/>
        </w:rPr>
      </w:pPr>
    </w:p>
    <w:p w:rsidR="00AE04DB" w:rsidRPr="00812F67" w:rsidRDefault="00AE04DB" w:rsidP="00AE04DB">
      <w:pPr>
        <w:pStyle w:val="NormalWeb"/>
        <w:spacing w:before="0" w:beforeAutospacing="0" w:after="0" w:afterAutospacing="0"/>
        <w:jc w:val="center"/>
      </w:pPr>
      <w:r w:rsidRPr="00812F67">
        <w:rPr>
          <w:rFonts w:ascii="Arial" w:eastAsia="Calibri" w:hAnsi="Arial" w:cs="Arial"/>
          <w:b/>
          <w:bCs/>
          <w:color w:val="000000" w:themeColor="text1"/>
          <w:kern w:val="24"/>
        </w:rPr>
        <w:t>SERVICIOS GENERALES</w:t>
      </w:r>
    </w:p>
    <w:p w:rsidR="00AE04DB" w:rsidRPr="00812F67" w:rsidRDefault="00AE04DB" w:rsidP="00AE04DB">
      <w:pPr>
        <w:pStyle w:val="NormalWeb"/>
        <w:spacing w:before="0" w:beforeAutospacing="0" w:after="0" w:afterAutospacing="0"/>
        <w:jc w:val="both"/>
      </w:pPr>
      <w:r w:rsidRPr="00812F67">
        <w:rPr>
          <w:rFonts w:ascii="Arial" w:eastAsia="Calibri" w:hAnsi="Arial" w:cs="Arial"/>
          <w:color w:val="000000" w:themeColor="text1"/>
          <w:kern w:val="24"/>
        </w:rPr>
        <w:t xml:space="preserve">Se repararon </w:t>
      </w:r>
      <w:proofErr w:type="spellStart"/>
      <w:r w:rsidRPr="00812F67">
        <w:rPr>
          <w:rFonts w:ascii="Arial" w:eastAsia="Calibri" w:hAnsi="Arial" w:cs="Arial"/>
          <w:color w:val="000000" w:themeColor="text1"/>
          <w:kern w:val="24"/>
        </w:rPr>
        <w:t>mas</w:t>
      </w:r>
      <w:proofErr w:type="spellEnd"/>
      <w:r w:rsidRPr="00812F67">
        <w:rPr>
          <w:rFonts w:ascii="Arial" w:eastAsia="Calibri" w:hAnsi="Arial" w:cs="Arial"/>
          <w:color w:val="000000" w:themeColor="text1"/>
          <w:kern w:val="24"/>
        </w:rPr>
        <w:t xml:space="preserve"> de 17 calles del municipio, además se </w:t>
      </w:r>
      <w:proofErr w:type="spellStart"/>
      <w:r w:rsidRPr="00812F67">
        <w:rPr>
          <w:rFonts w:ascii="Arial" w:eastAsia="Calibri" w:hAnsi="Arial" w:cs="Arial"/>
          <w:color w:val="000000" w:themeColor="text1"/>
          <w:kern w:val="24"/>
        </w:rPr>
        <w:t>dió</w:t>
      </w:r>
      <w:proofErr w:type="spellEnd"/>
      <w:r w:rsidRPr="00812F67">
        <w:rPr>
          <w:rFonts w:ascii="Arial" w:eastAsia="Calibri" w:hAnsi="Arial" w:cs="Arial"/>
          <w:color w:val="000000" w:themeColor="text1"/>
          <w:kern w:val="24"/>
        </w:rPr>
        <w:t xml:space="preserve"> mantenimiento a todas las escuelas.</w:t>
      </w:r>
    </w:p>
    <w:p w:rsidR="00AE04DB" w:rsidRPr="00812F67" w:rsidRDefault="00AE04DB" w:rsidP="00AE04DB">
      <w:pPr>
        <w:pStyle w:val="NormalWeb"/>
        <w:spacing w:before="0" w:beforeAutospacing="0" w:after="0" w:afterAutospacing="0"/>
        <w:jc w:val="both"/>
      </w:pPr>
      <w:r w:rsidRPr="00812F67">
        <w:rPr>
          <w:rFonts w:ascii="Arial" w:eastAsia="Calibri" w:hAnsi="Arial" w:cs="Arial"/>
          <w:color w:val="000000" w:themeColor="text1"/>
          <w:kern w:val="24"/>
        </w:rPr>
        <w:t>Se atendieron todas las solicitudes de limpieza de maleza y escombros en las calles.</w:t>
      </w:r>
    </w:p>
    <w:p w:rsidR="00AE04DB" w:rsidRPr="00812F67" w:rsidRDefault="00AE04DB" w:rsidP="00AE04DB">
      <w:pPr>
        <w:pStyle w:val="NormalWeb"/>
        <w:spacing w:before="0" w:beforeAutospacing="0" w:after="0" w:afterAutospacing="0"/>
        <w:jc w:val="both"/>
      </w:pPr>
      <w:r w:rsidRPr="00812F67">
        <w:rPr>
          <w:rFonts w:ascii="Arial" w:eastAsia="Calibri" w:hAnsi="Arial" w:cs="Arial"/>
          <w:color w:val="000000" w:themeColor="text1"/>
          <w:kern w:val="24"/>
        </w:rPr>
        <w:t xml:space="preserve">Se atendieron  98 reportes referentes a reparación y mantenimiento de  edificios públicos, espacios deportivos, recreativos y vialidades, así como </w:t>
      </w:r>
      <w:r>
        <w:rPr>
          <w:rFonts w:ascii="Arial" w:eastAsia="Calibri" w:hAnsi="Arial" w:cs="Arial"/>
          <w:color w:val="000000" w:themeColor="text1"/>
          <w:kern w:val="24"/>
          <w:sz w:val="36"/>
          <w:szCs w:val="36"/>
        </w:rPr>
        <w:t xml:space="preserve">reparación </w:t>
      </w:r>
      <w:r w:rsidRPr="00812F67">
        <w:rPr>
          <w:rFonts w:ascii="Arial" w:eastAsia="Calibri" w:hAnsi="Arial" w:cs="Arial"/>
          <w:color w:val="000000" w:themeColor="text1"/>
          <w:kern w:val="24"/>
        </w:rPr>
        <w:t>de viviendas de personas en condiciones de vulnerabilidad.</w:t>
      </w:r>
    </w:p>
    <w:p w:rsidR="00AE04DB" w:rsidRPr="00812F67" w:rsidRDefault="00AE04DB" w:rsidP="00AE04DB">
      <w:pPr>
        <w:pStyle w:val="NormalWeb"/>
        <w:spacing w:before="0" w:beforeAutospacing="0" w:after="0" w:afterAutospacing="0"/>
      </w:pPr>
      <w:r w:rsidRPr="00812F67">
        <w:rPr>
          <w:rFonts w:asciiTheme="minorHAnsi" w:eastAsia="Calibri" w:hAnsi="Calibri"/>
          <w:b/>
          <w:bCs/>
          <w:color w:val="000000" w:themeColor="text1"/>
          <w:kern w:val="24"/>
        </w:rPr>
        <w:t> </w:t>
      </w:r>
      <w:r w:rsidRPr="00812F67">
        <w:rPr>
          <w:rFonts w:asciiTheme="minorHAnsi" w:eastAsia="Calibri" w:hAnsi="Calibri"/>
          <w:color w:val="000000" w:themeColor="text1"/>
          <w:kern w:val="24"/>
        </w:rPr>
        <w:t xml:space="preserve"> </w:t>
      </w:r>
    </w:p>
    <w:p w:rsidR="00AE04DB" w:rsidRPr="00812F67" w:rsidRDefault="00AE04DB" w:rsidP="00AE04DB">
      <w:pPr>
        <w:pStyle w:val="NormalWeb"/>
        <w:spacing w:before="0" w:beforeAutospacing="0" w:after="0" w:afterAutospacing="0"/>
        <w:jc w:val="both"/>
      </w:pPr>
    </w:p>
    <w:p w:rsidR="009B6981" w:rsidRPr="00812F67" w:rsidRDefault="009B6981" w:rsidP="009B6981">
      <w:pPr>
        <w:pStyle w:val="NormalWeb"/>
        <w:spacing w:before="0" w:beforeAutospacing="0" w:after="0" w:afterAutospacing="0"/>
        <w:jc w:val="both"/>
        <w:textAlignment w:val="baseline"/>
        <w:rPr>
          <w:rFonts w:ascii="Arial" w:eastAsia="Calibri" w:hAnsi="Arial"/>
          <w:color w:val="000000" w:themeColor="text1"/>
          <w:kern w:val="24"/>
        </w:rPr>
      </w:pPr>
    </w:p>
    <w:p w:rsidR="009B6981" w:rsidRPr="00812F67" w:rsidRDefault="009B6981" w:rsidP="009B6981">
      <w:pPr>
        <w:pStyle w:val="NormalWeb"/>
        <w:spacing w:before="0" w:beforeAutospacing="0" w:after="0" w:afterAutospacing="0" w:line="276" w:lineRule="auto"/>
        <w:jc w:val="center"/>
        <w:textAlignment w:val="baseline"/>
        <w:rPr>
          <w:rFonts w:ascii="Arial" w:eastAsiaTheme="minorEastAsia" w:hAnsi="Arial" w:cs="Arial"/>
          <w:b/>
          <w:bCs/>
          <w:color w:val="000000" w:themeColor="text1"/>
          <w:kern w:val="24"/>
        </w:rPr>
      </w:pPr>
      <w:r w:rsidRPr="00812F67">
        <w:rPr>
          <w:rFonts w:ascii="Arial" w:eastAsiaTheme="minorEastAsia" w:hAnsi="Arial" w:cs="Arial"/>
          <w:b/>
          <w:bCs/>
          <w:color w:val="000000" w:themeColor="text1"/>
          <w:kern w:val="24"/>
        </w:rPr>
        <w:t>TRATAMIENTO DE RESIDUOS SÓLIDOS</w:t>
      </w:r>
    </w:p>
    <w:p w:rsidR="00AE04DB" w:rsidRPr="00812F67" w:rsidRDefault="00AE04DB" w:rsidP="00AE04DB">
      <w:pPr>
        <w:pStyle w:val="NormalWeb"/>
        <w:spacing w:before="0" w:beforeAutospacing="0" w:after="0" w:afterAutospacing="0" w:line="276" w:lineRule="auto"/>
        <w:jc w:val="both"/>
      </w:pPr>
      <w:r w:rsidRPr="00812F67">
        <w:rPr>
          <w:rFonts w:ascii="Arial" w:eastAsia="Calibri" w:hAnsi="Arial" w:cs="Arial"/>
          <w:color w:val="000000" w:themeColor="text1"/>
          <w:kern w:val="24"/>
        </w:rPr>
        <w:t>En Amacueca se recolectan aproximadamente  1,250 toneladas  de basura al año.</w:t>
      </w:r>
    </w:p>
    <w:p w:rsidR="00AE04DB" w:rsidRPr="00812F67" w:rsidRDefault="00AE04DB" w:rsidP="00AE04DB">
      <w:pPr>
        <w:pStyle w:val="NormalWeb"/>
        <w:spacing w:before="0" w:beforeAutospacing="0" w:after="0" w:afterAutospacing="0" w:line="276" w:lineRule="auto"/>
        <w:jc w:val="both"/>
      </w:pPr>
      <w:r w:rsidRPr="00812F67">
        <w:rPr>
          <w:rFonts w:ascii="Arial" w:eastAsia="Calibri" w:hAnsi="Arial" w:cs="Arial"/>
          <w:color w:val="000000" w:themeColor="text1"/>
          <w:kern w:val="24"/>
        </w:rPr>
        <w:t>Para mejorar el tratamiento de residuos sólidos, en este año se puso en operación  el Relleno Sanitario, bajo la Normatividad  de LA SEMADET, y LA SEMARNAT, recibiéndose 4 toneladas diarias.</w:t>
      </w:r>
    </w:p>
    <w:p w:rsidR="00812F67" w:rsidRPr="00812F67" w:rsidRDefault="00812F67" w:rsidP="00812F67">
      <w:pPr>
        <w:pStyle w:val="NormalWeb"/>
        <w:spacing w:before="0" w:beforeAutospacing="0" w:after="0" w:afterAutospacing="0" w:line="276" w:lineRule="auto"/>
        <w:jc w:val="both"/>
      </w:pPr>
      <w:r w:rsidRPr="00812F67">
        <w:rPr>
          <w:rFonts w:ascii="Arial" w:eastAsia="Calibri" w:hAnsi="Arial" w:cs="Arial"/>
          <w:color w:val="000000" w:themeColor="text1"/>
          <w:kern w:val="24"/>
        </w:rPr>
        <w:t xml:space="preserve">Se sigue </w:t>
      </w:r>
      <w:r w:rsidRPr="00812F67">
        <w:rPr>
          <w:rFonts w:ascii="Arial" w:eastAsia="Calibri" w:hAnsi="Arial" w:cs="Arial"/>
          <w:b/>
          <w:bCs/>
          <w:color w:val="000000" w:themeColor="text1"/>
          <w:kern w:val="24"/>
        </w:rPr>
        <w:t>SEPARANDO LA BASURA</w:t>
      </w:r>
      <w:r w:rsidRPr="00812F67">
        <w:rPr>
          <w:rFonts w:ascii="Arial" w:eastAsia="Calibri" w:hAnsi="Arial" w:cs="Arial"/>
          <w:color w:val="000000" w:themeColor="text1"/>
          <w:kern w:val="24"/>
        </w:rPr>
        <w:t xml:space="preserve"> en el centro  de acopio, </w:t>
      </w:r>
      <w:r w:rsidRPr="00812F67">
        <w:rPr>
          <w:rFonts w:ascii="Arial" w:eastAsia="Calibri" w:hAnsi="Arial" w:cs="Arial"/>
          <w:b/>
          <w:bCs/>
          <w:color w:val="000000" w:themeColor="text1"/>
          <w:kern w:val="24"/>
        </w:rPr>
        <w:t xml:space="preserve">LA RECOLECCIÓN </w:t>
      </w:r>
      <w:r w:rsidRPr="00812F67">
        <w:rPr>
          <w:rFonts w:ascii="Arial" w:eastAsia="Calibri" w:hAnsi="Arial" w:cs="Arial"/>
          <w:color w:val="000000" w:themeColor="text1"/>
          <w:kern w:val="24"/>
        </w:rPr>
        <w:t>se hace con el apoyo del  camión compactador  y el barrido diario  con personal del Ayuntamiento, alcanzando un cobertura del 95% del Municipio.</w:t>
      </w:r>
    </w:p>
    <w:p w:rsidR="00AE04DB" w:rsidRPr="009B6981" w:rsidRDefault="00AE04DB" w:rsidP="009B6981">
      <w:pPr>
        <w:pStyle w:val="NormalWeb"/>
        <w:spacing w:before="0" w:beforeAutospacing="0" w:after="0" w:afterAutospacing="0" w:line="276" w:lineRule="auto"/>
        <w:jc w:val="center"/>
        <w:textAlignment w:val="baseline"/>
      </w:pPr>
    </w:p>
    <w:p w:rsidR="009B6981" w:rsidRPr="009B6981" w:rsidRDefault="009B6981" w:rsidP="009B6981">
      <w:pPr>
        <w:pStyle w:val="NormalWeb"/>
        <w:spacing w:before="0" w:beforeAutospacing="0" w:after="0" w:afterAutospacing="0"/>
        <w:jc w:val="both"/>
        <w:textAlignment w:val="baseline"/>
      </w:pPr>
    </w:p>
    <w:p w:rsidR="009B6981" w:rsidRDefault="009B6981" w:rsidP="00812F67">
      <w:pPr>
        <w:pStyle w:val="NormalWeb"/>
        <w:spacing w:before="0" w:beforeAutospacing="0" w:after="0" w:afterAutospacing="0" w:line="276" w:lineRule="auto"/>
        <w:jc w:val="center"/>
        <w:textAlignment w:val="baseline"/>
        <w:rPr>
          <w:rFonts w:ascii="Arial" w:eastAsia="Calibri" w:hAnsi="Arial"/>
          <w:color w:val="000000" w:themeColor="text1"/>
          <w:kern w:val="24"/>
        </w:rPr>
      </w:pPr>
      <w:r w:rsidRPr="009B6981">
        <w:rPr>
          <w:rFonts w:ascii="Arial" w:eastAsia="Calibri" w:hAnsi="Arial"/>
          <w:b/>
          <w:bCs/>
          <w:color w:val="000000" w:themeColor="text1"/>
          <w:kern w:val="24"/>
        </w:rPr>
        <w:t>CEMENTERIOS</w:t>
      </w:r>
      <w:r w:rsidRPr="009B6981">
        <w:rPr>
          <w:rFonts w:ascii="Arial" w:eastAsia="Calibri" w:hAnsi="Arial"/>
          <w:color w:val="000000" w:themeColor="text1"/>
          <w:kern w:val="24"/>
        </w:rPr>
        <w:t xml:space="preserve"> </w:t>
      </w:r>
    </w:p>
    <w:p w:rsidR="00812F67" w:rsidRPr="00812F67" w:rsidRDefault="00812F67" w:rsidP="00812F67">
      <w:pPr>
        <w:pStyle w:val="NormalWeb"/>
        <w:spacing w:before="0" w:beforeAutospacing="0" w:after="0" w:afterAutospacing="0"/>
        <w:jc w:val="both"/>
      </w:pPr>
      <w:r w:rsidRPr="00812F67">
        <w:rPr>
          <w:rFonts w:ascii="Arial" w:eastAsia="Calibri" w:hAnsi="Arial" w:cs="Arial"/>
          <w:color w:val="000000" w:themeColor="text1"/>
          <w:kern w:val="24"/>
        </w:rPr>
        <w:t xml:space="preserve">Se </w:t>
      </w:r>
      <w:proofErr w:type="spellStart"/>
      <w:r w:rsidRPr="00812F67">
        <w:rPr>
          <w:rFonts w:ascii="Arial" w:eastAsia="Calibri" w:hAnsi="Arial" w:cs="Arial"/>
          <w:color w:val="000000" w:themeColor="text1"/>
          <w:kern w:val="24"/>
        </w:rPr>
        <w:t>dió</w:t>
      </w:r>
      <w:proofErr w:type="spellEnd"/>
      <w:r w:rsidRPr="00812F67">
        <w:rPr>
          <w:rFonts w:ascii="Arial" w:eastAsia="Calibri" w:hAnsi="Arial" w:cs="Arial"/>
          <w:color w:val="000000" w:themeColor="text1"/>
          <w:kern w:val="24"/>
        </w:rPr>
        <w:t xml:space="preserve"> mantenimiento al panteón de Amacueca y </w:t>
      </w:r>
      <w:proofErr w:type="spellStart"/>
      <w:r w:rsidRPr="00812F67">
        <w:rPr>
          <w:rFonts w:ascii="Arial" w:eastAsia="Calibri" w:hAnsi="Arial" w:cs="Arial"/>
          <w:color w:val="000000" w:themeColor="text1"/>
          <w:kern w:val="24"/>
        </w:rPr>
        <w:t>Tepec</w:t>
      </w:r>
      <w:proofErr w:type="spellEnd"/>
      <w:r w:rsidRPr="00812F67">
        <w:rPr>
          <w:rFonts w:ascii="Arial" w:eastAsia="Calibri" w:hAnsi="Arial" w:cs="Arial"/>
          <w:color w:val="000000" w:themeColor="text1"/>
          <w:kern w:val="24"/>
        </w:rPr>
        <w:t>, asimismo se apoya a las personas de escasos  recursos  con  gavetas,  sin  costo  alguno.</w:t>
      </w:r>
    </w:p>
    <w:p w:rsidR="00812F67" w:rsidRPr="009B6981" w:rsidRDefault="00812F67" w:rsidP="00812F67">
      <w:pPr>
        <w:pStyle w:val="NormalWeb"/>
        <w:spacing w:before="0" w:beforeAutospacing="0" w:after="0" w:afterAutospacing="0" w:line="276" w:lineRule="auto"/>
        <w:jc w:val="center"/>
        <w:textAlignment w:val="baseline"/>
      </w:pPr>
    </w:p>
    <w:p w:rsidR="009B6981" w:rsidRPr="009B6981" w:rsidRDefault="009B6981" w:rsidP="009B6981">
      <w:pPr>
        <w:pStyle w:val="NormalWeb"/>
        <w:spacing w:before="0" w:beforeAutospacing="0" w:after="0" w:afterAutospacing="0"/>
        <w:jc w:val="center"/>
        <w:textAlignment w:val="baseline"/>
      </w:pPr>
      <w:r w:rsidRPr="009B6981">
        <w:rPr>
          <w:rFonts w:ascii="Arial" w:eastAsia="Calibri" w:hAnsi="Arial"/>
          <w:b/>
          <w:bCs/>
          <w:color w:val="000000" w:themeColor="text1"/>
          <w:kern w:val="24"/>
        </w:rPr>
        <w:t>RASTRO MUNICIPAL</w:t>
      </w:r>
    </w:p>
    <w:p w:rsidR="009B6981" w:rsidRDefault="009B6981" w:rsidP="009B6981">
      <w:pPr>
        <w:pStyle w:val="NormalWeb"/>
        <w:spacing w:before="0" w:beforeAutospacing="0" w:after="0" w:afterAutospacing="0"/>
        <w:jc w:val="both"/>
        <w:textAlignment w:val="baseline"/>
        <w:rPr>
          <w:rFonts w:ascii="Arial" w:eastAsia="Calibri" w:hAnsi="Arial"/>
          <w:color w:val="000000" w:themeColor="text1"/>
          <w:kern w:val="24"/>
        </w:rPr>
      </w:pPr>
      <w:r w:rsidRPr="009B6981">
        <w:rPr>
          <w:rFonts w:ascii="Arial" w:eastAsia="Calibri" w:hAnsi="Arial"/>
          <w:color w:val="000000" w:themeColor="text1"/>
          <w:kern w:val="24"/>
        </w:rPr>
        <w:t xml:space="preserve">. </w:t>
      </w:r>
    </w:p>
    <w:p w:rsidR="00812F67" w:rsidRPr="00812F67" w:rsidRDefault="00812F67" w:rsidP="00812F67">
      <w:pPr>
        <w:pStyle w:val="NormalWeb"/>
        <w:spacing w:before="0" w:beforeAutospacing="0" w:after="0" w:afterAutospacing="0"/>
        <w:jc w:val="both"/>
      </w:pPr>
      <w:r w:rsidRPr="00812F67">
        <w:rPr>
          <w:rFonts w:ascii="Arial" w:eastAsia="Calibri" w:hAnsi="Arial" w:cs="Arial"/>
          <w:color w:val="000000" w:themeColor="text1"/>
          <w:kern w:val="24"/>
        </w:rPr>
        <w:t>En el Rastro Municipal de Amacueca, seguimos trabajando para mejorar las condiciones de sacrificio.</w:t>
      </w:r>
      <w:r w:rsidRPr="00812F67">
        <w:rPr>
          <w:rFonts w:ascii="Arial" w:eastAsia="Calibri" w:hAnsi="Arial" w:cs="Arial"/>
          <w:color w:val="FF0000"/>
          <w:kern w:val="24"/>
        </w:rPr>
        <w:t xml:space="preserve"> </w:t>
      </w:r>
      <w:r w:rsidRPr="00812F67">
        <w:rPr>
          <w:rFonts w:ascii="Arial" w:eastAsia="Calibri" w:hAnsi="Arial" w:cs="Arial"/>
          <w:color w:val="000000" w:themeColor="text1"/>
          <w:kern w:val="24"/>
        </w:rPr>
        <w:t>Actualmente se sacrifican  más de 1,000 animales entre bovinos y porcinos.</w:t>
      </w:r>
    </w:p>
    <w:p w:rsidR="00812F67" w:rsidRPr="00812F67" w:rsidRDefault="00812F67" w:rsidP="00812F67">
      <w:pPr>
        <w:pStyle w:val="NormalWeb"/>
        <w:spacing w:before="0" w:beforeAutospacing="0" w:after="0" w:afterAutospacing="0"/>
        <w:jc w:val="both"/>
      </w:pPr>
      <w:r w:rsidRPr="00812F67">
        <w:rPr>
          <w:rFonts w:ascii="Arial" w:eastAsia="Calibri" w:hAnsi="Arial" w:cs="Arial"/>
          <w:color w:val="000000" w:themeColor="text1"/>
          <w:kern w:val="24"/>
        </w:rPr>
        <w:t xml:space="preserve">El ganado es inspeccionado en forma continua y se mantienen controles de sanidad animal y sacrificio, en apego a las Normas Oficiales. </w:t>
      </w:r>
    </w:p>
    <w:p w:rsidR="009B6981" w:rsidRPr="00812F67" w:rsidRDefault="009B6981" w:rsidP="009B6981">
      <w:pPr>
        <w:pStyle w:val="NormalWeb"/>
        <w:spacing w:before="0" w:beforeAutospacing="0" w:after="0" w:afterAutospacing="0"/>
        <w:jc w:val="both"/>
        <w:textAlignment w:val="baseline"/>
      </w:pPr>
    </w:p>
    <w:p w:rsidR="009B6981" w:rsidRPr="00812F67" w:rsidRDefault="009B6981" w:rsidP="009B6981">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r w:rsidRPr="00812F67">
        <w:rPr>
          <w:rFonts w:ascii="Arial" w:eastAsia="Calibri" w:hAnsi="Arial"/>
          <w:b/>
          <w:bCs/>
          <w:color w:val="000000" w:themeColor="text1"/>
          <w:kern w:val="24"/>
        </w:rPr>
        <w:t>SERVICIOS MÉDICOS MUNICIPALES</w:t>
      </w:r>
    </w:p>
    <w:p w:rsidR="00812F67" w:rsidRPr="00812F67" w:rsidRDefault="00812F67" w:rsidP="00812F67">
      <w:pPr>
        <w:pStyle w:val="NormalWeb"/>
        <w:spacing w:before="0" w:beforeAutospacing="0" w:after="0" w:afterAutospacing="0" w:line="276" w:lineRule="auto"/>
        <w:jc w:val="both"/>
      </w:pPr>
      <w:r w:rsidRPr="00812F67">
        <w:rPr>
          <w:rFonts w:ascii="Arial" w:eastAsiaTheme="minorEastAsia" w:hAnsi="Arial" w:cs="Arial"/>
          <w:color w:val="000000" w:themeColor="text1"/>
          <w:kern w:val="24"/>
        </w:rPr>
        <w:t xml:space="preserve">En este año  se otorgaron más de  2,000 consultas  y más de 1,500 atenciones de enfermería; el servicio es totalmente gratuito. </w:t>
      </w:r>
    </w:p>
    <w:p w:rsidR="00812F67" w:rsidRPr="00812F67" w:rsidRDefault="00812F67" w:rsidP="00812F67">
      <w:pPr>
        <w:pStyle w:val="NormalWeb"/>
        <w:spacing w:before="0" w:beforeAutospacing="0" w:after="0" w:afterAutospacing="0" w:line="276" w:lineRule="auto"/>
        <w:jc w:val="both"/>
      </w:pPr>
      <w:r w:rsidRPr="00812F67">
        <w:rPr>
          <w:rFonts w:ascii="Arial" w:eastAsiaTheme="minorEastAsia" w:hAnsi="Arial" w:cs="Arial"/>
          <w:color w:val="000000" w:themeColor="text1"/>
          <w:kern w:val="24"/>
        </w:rPr>
        <w:t>Gracias a las gestiones ante el Sr. Gobernador, a partir del primero de mayo del presente, se autorizaron dos plazas de médicos para cubrir los servicios de salud los 7 días de la semana, y con ello se fortaleció los servicios del Centro de Salud.</w:t>
      </w:r>
    </w:p>
    <w:p w:rsidR="00812F67" w:rsidRPr="009B6981" w:rsidRDefault="00812F67" w:rsidP="009B6981">
      <w:pPr>
        <w:pStyle w:val="NormalWeb"/>
        <w:spacing w:before="0" w:beforeAutospacing="0" w:after="0" w:afterAutospacing="0" w:line="276" w:lineRule="auto"/>
        <w:jc w:val="center"/>
        <w:textAlignment w:val="baseline"/>
      </w:pPr>
    </w:p>
    <w:p w:rsidR="009B6981" w:rsidRDefault="009B6981" w:rsidP="009B6981">
      <w:pPr>
        <w:jc w:val="center"/>
        <w:rPr>
          <w:rFonts w:ascii="Arial" w:hAnsi="Arial" w:cs="Arial"/>
          <w:b/>
          <w:sz w:val="24"/>
          <w:szCs w:val="24"/>
        </w:rPr>
      </w:pPr>
      <w:r>
        <w:rPr>
          <w:rFonts w:ascii="Arial" w:hAnsi="Arial" w:cs="Arial"/>
          <w:b/>
          <w:sz w:val="24"/>
          <w:szCs w:val="24"/>
        </w:rPr>
        <w:t>AGUA POTABLE, ALACAN</w:t>
      </w:r>
      <w:r w:rsidRPr="009B6981">
        <w:rPr>
          <w:rFonts w:ascii="Arial" w:hAnsi="Arial" w:cs="Arial"/>
          <w:b/>
          <w:sz w:val="24"/>
          <w:szCs w:val="24"/>
        </w:rPr>
        <w:t>TARILLADO Y SANEAMIENTO</w:t>
      </w:r>
    </w:p>
    <w:p w:rsidR="00812F67" w:rsidRPr="00812F67" w:rsidRDefault="00812F67" w:rsidP="00812F67">
      <w:pPr>
        <w:pStyle w:val="NormalWeb"/>
        <w:spacing w:before="0" w:beforeAutospacing="0" w:after="0" w:afterAutospacing="0" w:line="276" w:lineRule="auto"/>
        <w:jc w:val="both"/>
      </w:pPr>
      <w:r w:rsidRPr="00812F67">
        <w:rPr>
          <w:rFonts w:ascii="Arial" w:eastAsia="Calibri" w:hAnsi="Arial" w:cs="Arial"/>
          <w:color w:val="000000" w:themeColor="text1"/>
          <w:kern w:val="24"/>
        </w:rPr>
        <w:t>Del día 01 de agosto del 2014 al 31 de julio del 2015, el Organismo Operador del Sistema de Agua Potable, ha recaudado 1´176 mil pesos y ha gastado 806 mil pesos, por lo que el Organismo tiene finanzas sanas.</w:t>
      </w:r>
    </w:p>
    <w:p w:rsidR="00812F67" w:rsidRPr="00812F67" w:rsidRDefault="00812F67" w:rsidP="00812F67">
      <w:pPr>
        <w:pStyle w:val="NormalWeb"/>
        <w:spacing w:before="0" w:beforeAutospacing="0" w:after="0" w:afterAutospacing="0" w:line="276" w:lineRule="auto"/>
        <w:jc w:val="both"/>
      </w:pPr>
      <w:r w:rsidRPr="00812F67">
        <w:rPr>
          <w:rFonts w:ascii="Arial" w:eastAsia="Calibri" w:hAnsi="Arial" w:cs="Arial"/>
          <w:color w:val="000000" w:themeColor="text1"/>
          <w:kern w:val="24"/>
        </w:rPr>
        <w:t xml:space="preserve">El Organismo Operador del Agua Potable realizó las siguientes obras en este año:  </w:t>
      </w:r>
    </w:p>
    <w:p w:rsidR="00812F67" w:rsidRPr="00812F67" w:rsidRDefault="00812F67" w:rsidP="00812F67">
      <w:pPr>
        <w:pStyle w:val="NormalWeb"/>
        <w:spacing w:before="0" w:beforeAutospacing="0" w:after="0" w:afterAutospacing="0" w:line="276" w:lineRule="auto"/>
        <w:jc w:val="center"/>
      </w:pPr>
      <w:r w:rsidRPr="00812F67">
        <w:rPr>
          <w:rFonts w:ascii="Arial" w:eastAsia="Calibri" w:hAnsi="Arial" w:cs="Arial"/>
          <w:b/>
          <w:bCs/>
          <w:color w:val="000000" w:themeColor="text1"/>
          <w:kern w:val="24"/>
        </w:rPr>
        <w:t>INCORPORACIÓN DE MÁS AGUA A LA RED</w:t>
      </w:r>
    </w:p>
    <w:p w:rsidR="00812F67" w:rsidRPr="00812F67" w:rsidRDefault="00812F67" w:rsidP="00812F67">
      <w:pPr>
        <w:pStyle w:val="NormalWeb"/>
        <w:spacing w:before="0" w:beforeAutospacing="0" w:after="0" w:afterAutospacing="0" w:line="276" w:lineRule="auto"/>
        <w:jc w:val="both"/>
      </w:pPr>
      <w:r w:rsidRPr="00812F67">
        <w:rPr>
          <w:rFonts w:ascii="Arial" w:eastAsia="Calibri" w:hAnsi="Arial" w:cs="Arial"/>
          <w:color w:val="000000" w:themeColor="text1"/>
          <w:kern w:val="24"/>
        </w:rPr>
        <w:t xml:space="preserve">Se continuó con  la perforación del pozo del chinche, para incorporar más agua a la red, con la maquinaria del CEA, invirtiendo solo 150 mil pesos,  en insumos por el Ayuntamiento, estamos en la etapa de continuar la perforación a más metros y posteriormente el  equipamiento, esto se hará de acuerdo al dictamen que emita  la Comisión Estatal del Agua. </w:t>
      </w:r>
    </w:p>
    <w:p w:rsidR="00812F67" w:rsidRPr="00812F67" w:rsidRDefault="00812F67" w:rsidP="00812F67">
      <w:pPr>
        <w:pStyle w:val="NormalWeb"/>
        <w:spacing w:before="0" w:beforeAutospacing="0" w:after="0" w:afterAutospacing="0" w:line="276" w:lineRule="auto"/>
        <w:jc w:val="both"/>
      </w:pPr>
      <w:r w:rsidRPr="00812F67">
        <w:rPr>
          <w:rFonts w:ascii="Arial" w:eastAsia="Calibri" w:hAnsi="Arial" w:cs="Arial"/>
          <w:color w:val="000000" w:themeColor="text1"/>
          <w:kern w:val="24"/>
        </w:rPr>
        <w:t>En Cofradía se perforó un nuevo pozo para uso público del agua, con aportación de este Organismo para completar la aportación de los beneficiarios.</w:t>
      </w:r>
    </w:p>
    <w:p w:rsidR="00812F67" w:rsidRPr="00812F67" w:rsidRDefault="00812F67" w:rsidP="00812F67">
      <w:pPr>
        <w:pStyle w:val="NormalWeb"/>
        <w:spacing w:before="0" w:beforeAutospacing="0" w:after="0" w:afterAutospacing="0" w:line="276" w:lineRule="auto"/>
        <w:jc w:val="both"/>
      </w:pPr>
      <w:r w:rsidRPr="00812F67">
        <w:rPr>
          <w:rFonts w:ascii="Arial" w:eastAsia="Calibri" w:hAnsi="Arial" w:cs="Arial"/>
          <w:color w:val="000000" w:themeColor="text1"/>
          <w:kern w:val="24"/>
        </w:rPr>
        <w:t xml:space="preserve">Se sustituyeron 400 metros de la red de drenaje y alcantarillado, además de 40 metros de drenaje en la calle Ing. Antonio Figueroa, de Cofradía, se sustituyó el drenaje en la calle Nicolás Bravo de </w:t>
      </w:r>
      <w:proofErr w:type="spellStart"/>
      <w:r w:rsidRPr="00812F67">
        <w:rPr>
          <w:rFonts w:ascii="Arial" w:eastAsia="Calibri" w:hAnsi="Arial" w:cs="Arial"/>
          <w:color w:val="000000" w:themeColor="text1"/>
          <w:kern w:val="24"/>
        </w:rPr>
        <w:t>Tepec</w:t>
      </w:r>
      <w:proofErr w:type="spellEnd"/>
      <w:r w:rsidRPr="00812F67">
        <w:rPr>
          <w:rFonts w:ascii="Arial" w:eastAsia="Calibri" w:hAnsi="Arial" w:cs="Arial"/>
          <w:color w:val="000000" w:themeColor="text1"/>
          <w:kern w:val="24"/>
        </w:rPr>
        <w:t xml:space="preserve">, así como un tramo de tubería en San Juanito. </w:t>
      </w:r>
    </w:p>
    <w:p w:rsidR="009B6981" w:rsidRPr="00812F67" w:rsidRDefault="009B6981" w:rsidP="009B6981">
      <w:pPr>
        <w:pStyle w:val="NormalWeb"/>
        <w:spacing w:before="0" w:beforeAutospacing="0" w:after="0" w:afterAutospacing="0" w:line="276" w:lineRule="auto"/>
        <w:jc w:val="both"/>
        <w:textAlignment w:val="baseline"/>
        <w:rPr>
          <w:rFonts w:ascii="Arial" w:eastAsia="Calibri" w:hAnsi="Arial"/>
          <w:color w:val="000000" w:themeColor="text1"/>
          <w:kern w:val="24"/>
        </w:rPr>
      </w:pPr>
    </w:p>
    <w:p w:rsidR="009B6981" w:rsidRPr="00812F67" w:rsidRDefault="009B6981" w:rsidP="009B6981">
      <w:pPr>
        <w:pStyle w:val="NormalWeb"/>
        <w:spacing w:before="0" w:beforeAutospacing="0" w:after="0" w:afterAutospacing="0" w:line="276" w:lineRule="auto"/>
        <w:jc w:val="both"/>
        <w:textAlignment w:val="baseline"/>
      </w:pPr>
    </w:p>
    <w:p w:rsidR="00812F67" w:rsidRPr="00812F67" w:rsidRDefault="00A90A14" w:rsidP="00A90A14">
      <w:pPr>
        <w:pStyle w:val="NormalWeb"/>
        <w:spacing w:before="0" w:beforeAutospacing="0" w:after="0" w:afterAutospacing="0"/>
        <w:jc w:val="center"/>
        <w:textAlignment w:val="baseline"/>
        <w:rPr>
          <w:rFonts w:ascii="Arial" w:eastAsiaTheme="minorEastAsia" w:hAnsi="Arial" w:cs="Arial"/>
          <w:b/>
          <w:bCs/>
          <w:color w:val="000000" w:themeColor="text1"/>
          <w:kern w:val="24"/>
        </w:rPr>
      </w:pPr>
      <w:r w:rsidRPr="00812F67">
        <w:rPr>
          <w:rFonts w:ascii="Arial" w:eastAsiaTheme="minorEastAsia" w:hAnsi="Arial" w:cs="Arial"/>
          <w:b/>
          <w:bCs/>
          <w:color w:val="000000" w:themeColor="text1"/>
          <w:kern w:val="24"/>
        </w:rPr>
        <w:t xml:space="preserve">PLANTAS POTABILIZADORAS DE AGUA   </w:t>
      </w:r>
    </w:p>
    <w:p w:rsidR="00812F67" w:rsidRPr="00812F67" w:rsidRDefault="00A90A14" w:rsidP="00812F67">
      <w:pPr>
        <w:pStyle w:val="NormalWeb"/>
        <w:spacing w:before="0" w:beforeAutospacing="0" w:after="0" w:afterAutospacing="0"/>
        <w:ind w:left="547" w:hanging="547"/>
        <w:jc w:val="both"/>
      </w:pPr>
      <w:r w:rsidRPr="00812F67">
        <w:rPr>
          <w:rFonts w:ascii="Arial" w:eastAsiaTheme="minorEastAsia" w:hAnsi="Arial" w:cs="Arial"/>
          <w:b/>
          <w:bCs/>
          <w:color w:val="000000" w:themeColor="text1"/>
          <w:kern w:val="24"/>
        </w:rPr>
        <w:lastRenderedPageBreak/>
        <w:t xml:space="preserve"> </w:t>
      </w:r>
      <w:r w:rsidR="00812F67" w:rsidRPr="00812F67">
        <w:rPr>
          <w:rFonts w:asciiTheme="minorHAnsi" w:eastAsiaTheme="minorEastAsia" w:hAnsi="Calibri" w:cstheme="minorBidi"/>
          <w:b/>
          <w:bCs/>
          <w:color w:val="000000" w:themeColor="text1"/>
          <w:kern w:val="24"/>
        </w:rPr>
        <w:t xml:space="preserve">    </w:t>
      </w:r>
      <w:r w:rsidR="00812F67" w:rsidRPr="00812F67">
        <w:rPr>
          <w:rFonts w:ascii="Arial" w:eastAsiaTheme="minorEastAsia" w:hAnsi="Arial" w:cs="Arial"/>
          <w:b/>
          <w:bCs/>
          <w:color w:val="000000" w:themeColor="text1"/>
          <w:kern w:val="24"/>
        </w:rPr>
        <w:t xml:space="preserve">   Amacueca es de los pocos municipios que cuenta con UNA RED DE PLANTAS PURIFICADORAS DE AGUA POTABLE que benefician directamente a la población, seguimos fortaleciendo esta RED con las siguientes acciones:</w:t>
      </w:r>
    </w:p>
    <w:p w:rsidR="00812F67" w:rsidRPr="00812F67" w:rsidRDefault="00812F67" w:rsidP="00812F67">
      <w:pPr>
        <w:numPr>
          <w:ilvl w:val="0"/>
          <w:numId w:val="14"/>
        </w:numPr>
        <w:spacing w:after="0" w:line="240" w:lineRule="auto"/>
        <w:ind w:left="1267"/>
        <w:contextualSpacing/>
        <w:jc w:val="both"/>
        <w:rPr>
          <w:rFonts w:ascii="Times New Roman" w:eastAsia="Times New Roman" w:hAnsi="Times New Roman" w:cs="Times New Roman"/>
          <w:sz w:val="24"/>
          <w:szCs w:val="24"/>
          <w:lang w:eastAsia="es-MX"/>
        </w:rPr>
      </w:pPr>
      <w:r w:rsidRPr="00812F67">
        <w:rPr>
          <w:rFonts w:ascii="Arial" w:eastAsiaTheme="minorEastAsia" w:hAnsi="Arial" w:cs="Arial"/>
          <w:color w:val="000000" w:themeColor="text1"/>
          <w:kern w:val="24"/>
          <w:sz w:val="24"/>
          <w:szCs w:val="24"/>
          <w:lang w:eastAsia="es-MX"/>
        </w:rPr>
        <w:t>Construcción de planta  potabilizadora de agua en la Palmita de la Cabecera Municipal</w:t>
      </w:r>
    </w:p>
    <w:p w:rsidR="00812F67" w:rsidRPr="00812F67" w:rsidRDefault="00812F67" w:rsidP="00812F67">
      <w:pPr>
        <w:numPr>
          <w:ilvl w:val="0"/>
          <w:numId w:val="14"/>
        </w:numPr>
        <w:spacing w:after="0" w:line="240" w:lineRule="auto"/>
        <w:ind w:left="1267"/>
        <w:contextualSpacing/>
        <w:jc w:val="both"/>
        <w:rPr>
          <w:rFonts w:ascii="Times New Roman" w:eastAsia="Times New Roman" w:hAnsi="Times New Roman" w:cs="Times New Roman"/>
          <w:sz w:val="24"/>
          <w:szCs w:val="24"/>
          <w:lang w:eastAsia="es-MX"/>
        </w:rPr>
      </w:pPr>
      <w:r w:rsidRPr="00812F67">
        <w:rPr>
          <w:rFonts w:ascii="Arial" w:eastAsiaTheme="minorEastAsia" w:hAnsi="Arial" w:cs="Arial"/>
          <w:color w:val="000000" w:themeColor="text1"/>
          <w:kern w:val="24"/>
          <w:sz w:val="24"/>
          <w:szCs w:val="24"/>
          <w:lang w:eastAsia="es-MX"/>
        </w:rPr>
        <w:t>Construcción de planta potabilizadora de agua en la localidad de San Juanito.</w:t>
      </w:r>
    </w:p>
    <w:p w:rsidR="00812F67" w:rsidRPr="00812F67" w:rsidRDefault="00812F67" w:rsidP="00812F67">
      <w:pPr>
        <w:numPr>
          <w:ilvl w:val="0"/>
          <w:numId w:val="14"/>
        </w:numPr>
        <w:spacing w:after="0" w:line="240" w:lineRule="auto"/>
        <w:ind w:left="1267"/>
        <w:contextualSpacing/>
        <w:jc w:val="both"/>
        <w:rPr>
          <w:rFonts w:ascii="Times New Roman" w:eastAsia="Times New Roman" w:hAnsi="Times New Roman" w:cs="Times New Roman"/>
          <w:sz w:val="24"/>
          <w:szCs w:val="24"/>
          <w:lang w:eastAsia="es-MX"/>
        </w:rPr>
      </w:pPr>
      <w:r w:rsidRPr="00812F67">
        <w:rPr>
          <w:rFonts w:ascii="Arial" w:eastAsiaTheme="minorEastAsia" w:hAnsi="Arial" w:cs="Arial"/>
          <w:color w:val="000000" w:themeColor="text1"/>
          <w:kern w:val="24"/>
          <w:sz w:val="24"/>
          <w:szCs w:val="24"/>
          <w:lang w:eastAsia="es-MX"/>
        </w:rPr>
        <w:t>Próximamente se dotará una planta purificadora a los Hogares  Betania.</w:t>
      </w:r>
    </w:p>
    <w:p w:rsidR="00812F67" w:rsidRPr="00812F67" w:rsidRDefault="00812F67" w:rsidP="00812F67">
      <w:pPr>
        <w:numPr>
          <w:ilvl w:val="0"/>
          <w:numId w:val="14"/>
        </w:numPr>
        <w:spacing w:after="0" w:line="240" w:lineRule="auto"/>
        <w:ind w:left="1267"/>
        <w:contextualSpacing/>
        <w:jc w:val="both"/>
        <w:rPr>
          <w:rFonts w:ascii="Times New Roman" w:eastAsia="Times New Roman" w:hAnsi="Times New Roman" w:cs="Times New Roman"/>
          <w:sz w:val="24"/>
          <w:szCs w:val="24"/>
          <w:lang w:eastAsia="es-MX"/>
        </w:rPr>
      </w:pPr>
      <w:r w:rsidRPr="00812F67">
        <w:rPr>
          <w:rFonts w:ascii="Arial" w:eastAsiaTheme="minorEastAsia" w:hAnsi="Arial" w:cs="Arial"/>
          <w:color w:val="000000" w:themeColor="text1"/>
          <w:kern w:val="24"/>
          <w:sz w:val="24"/>
          <w:szCs w:val="24"/>
          <w:lang w:eastAsia="es-MX"/>
        </w:rPr>
        <w:t xml:space="preserve">En total contamos con  17 de plantas distribuidas en la Cabecera y las Localidades. </w:t>
      </w:r>
    </w:p>
    <w:p w:rsidR="00A90A14" w:rsidRDefault="00A90A14" w:rsidP="00A90A14">
      <w:pPr>
        <w:pStyle w:val="NormalWeb"/>
        <w:spacing w:before="0" w:beforeAutospacing="0" w:after="0" w:afterAutospacing="0"/>
        <w:jc w:val="center"/>
        <w:textAlignment w:val="baseline"/>
        <w:rPr>
          <w:rFonts w:ascii="Arial" w:eastAsiaTheme="minorEastAsia" w:hAnsi="Arial" w:cs="Arial"/>
          <w:b/>
          <w:bCs/>
          <w:color w:val="000000" w:themeColor="text1"/>
          <w:kern w:val="24"/>
        </w:rPr>
      </w:pPr>
    </w:p>
    <w:p w:rsidR="00812F67" w:rsidRPr="00A90A14" w:rsidRDefault="00812F67" w:rsidP="00A90A14">
      <w:pPr>
        <w:pStyle w:val="NormalWeb"/>
        <w:spacing w:before="0" w:beforeAutospacing="0" w:after="0" w:afterAutospacing="0"/>
        <w:jc w:val="center"/>
        <w:textAlignment w:val="baseline"/>
      </w:pPr>
    </w:p>
    <w:p w:rsidR="00A90A14" w:rsidRPr="00A90A14" w:rsidRDefault="00A90A14" w:rsidP="00A90A14">
      <w:pPr>
        <w:spacing w:after="0" w:line="240" w:lineRule="auto"/>
        <w:ind w:left="720"/>
        <w:contextualSpacing/>
        <w:jc w:val="center"/>
        <w:textAlignment w:val="baseline"/>
        <w:rPr>
          <w:rFonts w:ascii="Times New Roman" w:eastAsia="Times New Roman" w:hAnsi="Times New Roman" w:cs="Times New Roman"/>
          <w:sz w:val="24"/>
          <w:szCs w:val="24"/>
          <w:lang w:eastAsia="es-MX"/>
        </w:rPr>
      </w:pPr>
    </w:p>
    <w:p w:rsidR="00A90A14" w:rsidRPr="00A90A14" w:rsidRDefault="00A90A14" w:rsidP="00A90A14">
      <w:pPr>
        <w:ind w:left="360"/>
        <w:jc w:val="center"/>
        <w:rPr>
          <w:rFonts w:ascii="Arial" w:hAnsi="Arial" w:cs="Arial"/>
        </w:rPr>
      </w:pPr>
      <w:r w:rsidRPr="00A90A14">
        <w:rPr>
          <w:rFonts w:ascii="Arial" w:hAnsi="Arial" w:cs="Arial"/>
          <w:b/>
          <w:bCs/>
        </w:rPr>
        <w:t>PROTECCIÓN CIVIL</w:t>
      </w:r>
    </w:p>
    <w:p w:rsidR="00812F67" w:rsidRPr="00812F67" w:rsidRDefault="00812F67" w:rsidP="00812F67">
      <w:pPr>
        <w:pStyle w:val="NormalWeb"/>
        <w:spacing w:before="0" w:beforeAutospacing="0" w:after="0" w:afterAutospacing="0"/>
        <w:jc w:val="both"/>
      </w:pPr>
      <w:r w:rsidRPr="00812F67">
        <w:rPr>
          <w:rFonts w:ascii="Arial" w:eastAsia="Calibri" w:hAnsi="Arial" w:cs="Arial"/>
          <w:color w:val="000000" w:themeColor="text1"/>
          <w:kern w:val="24"/>
        </w:rPr>
        <w:t xml:space="preserve">LA UNIDAD DE PROTECCIÓN CIVIL, atendió más de 500 servicios y monitoreó los  diversos puntos del ATLAS DE RIESGO de nuestro municipio, donde se destaca EL RECIENTE desazolve que se hizo  al bordo de contención del río San Pedro, de la localidad de </w:t>
      </w:r>
      <w:proofErr w:type="spellStart"/>
      <w:r w:rsidRPr="00812F67">
        <w:rPr>
          <w:rFonts w:ascii="Arial" w:eastAsia="Calibri" w:hAnsi="Arial" w:cs="Arial"/>
          <w:color w:val="000000" w:themeColor="text1"/>
          <w:kern w:val="24"/>
        </w:rPr>
        <w:t>Tepec</w:t>
      </w:r>
      <w:proofErr w:type="spellEnd"/>
      <w:r w:rsidRPr="00812F67">
        <w:rPr>
          <w:rFonts w:ascii="Arial" w:eastAsia="Calibri" w:hAnsi="Arial" w:cs="Arial"/>
          <w:color w:val="000000" w:themeColor="text1"/>
          <w:kern w:val="24"/>
        </w:rPr>
        <w:t>.</w:t>
      </w:r>
    </w:p>
    <w:p w:rsidR="00812F67" w:rsidRPr="00812F67" w:rsidRDefault="00812F67" w:rsidP="00812F67">
      <w:pPr>
        <w:pStyle w:val="NormalWeb"/>
        <w:spacing w:before="0" w:beforeAutospacing="0" w:after="0" w:afterAutospacing="0"/>
        <w:jc w:val="both"/>
      </w:pPr>
      <w:r w:rsidRPr="00812F67">
        <w:rPr>
          <w:rFonts w:ascii="Arial" w:eastAsia="Calibri" w:hAnsi="Arial" w:cs="Arial"/>
          <w:color w:val="000000" w:themeColor="text1"/>
          <w:kern w:val="24"/>
        </w:rPr>
        <w:t>Otro punto de riesgo, es la Colonia el Mirador, donde un  60 % de las viviendas presentan fallas en su construcción debido a las deficiencias del terreno, que no era apto para construir, por lo que  se hicieron gestiones ante el Gobierno del Estado, para conseguir recursos y reparar estas viviendas, pronto tendremos buenas noticias.</w:t>
      </w:r>
    </w:p>
    <w:p w:rsidR="00812F67" w:rsidRPr="00812F67" w:rsidRDefault="00812F67" w:rsidP="00812F67">
      <w:pPr>
        <w:pStyle w:val="NormalWeb"/>
        <w:spacing w:before="0" w:beforeAutospacing="0" w:after="0" w:afterAutospacing="0" w:line="276" w:lineRule="auto"/>
        <w:jc w:val="both"/>
      </w:pPr>
      <w:r w:rsidRPr="00812F67">
        <w:rPr>
          <w:rFonts w:ascii="Arial" w:eastAsia="Calibri" w:hAnsi="Arial" w:cs="Arial"/>
          <w:color w:val="000000" w:themeColor="text1"/>
          <w:kern w:val="24"/>
        </w:rPr>
        <w:t xml:space="preserve">Se impartieron 8 cursos a escuelas públicas para prevención de desastres naturales y simulacros </w:t>
      </w:r>
    </w:p>
    <w:p w:rsidR="00812F67" w:rsidRPr="00812F67" w:rsidRDefault="00812F67" w:rsidP="00812F67">
      <w:pPr>
        <w:pStyle w:val="NormalWeb"/>
        <w:spacing w:before="0" w:beforeAutospacing="0" w:after="0" w:afterAutospacing="0"/>
        <w:jc w:val="both"/>
      </w:pPr>
      <w:r w:rsidRPr="00812F67">
        <w:rPr>
          <w:rFonts w:ascii="Arial" w:eastAsiaTheme="minorEastAsia" w:hAnsi="Arial" w:cs="Arial"/>
          <w:color w:val="000000" w:themeColor="text1"/>
          <w:kern w:val="24"/>
        </w:rPr>
        <w:t>Se han prestado 400 servicios de traslados en nuestras ambulancias, a diferentes dependencias del sector salud.</w:t>
      </w:r>
    </w:p>
    <w:p w:rsidR="00812F67" w:rsidRPr="00812F67" w:rsidRDefault="00812F67" w:rsidP="00812F67">
      <w:pPr>
        <w:pStyle w:val="NormalWeb"/>
        <w:spacing w:before="0" w:beforeAutospacing="0" w:after="0" w:afterAutospacing="0"/>
        <w:jc w:val="both"/>
      </w:pPr>
      <w:r w:rsidRPr="00812F67">
        <w:rPr>
          <w:rFonts w:ascii="Arial" w:eastAsiaTheme="minorEastAsia" w:hAnsi="Arial" w:cs="Arial"/>
          <w:color w:val="000000" w:themeColor="text1"/>
          <w:kern w:val="24"/>
        </w:rPr>
        <w:t>Se realizaron campañas de fumigación en casa, huertos y arroyos para prevenir el DENGUE, adquiriéndose un equipo para estas tareas.</w:t>
      </w:r>
    </w:p>
    <w:p w:rsidR="00A90A14" w:rsidRPr="00812F67" w:rsidRDefault="00A90A14" w:rsidP="00A90A14">
      <w:pPr>
        <w:rPr>
          <w:rFonts w:ascii="Arial" w:eastAsiaTheme="minorEastAsia" w:hAnsi="Arial" w:cs="Arial"/>
          <w:color w:val="000000" w:themeColor="text1"/>
          <w:kern w:val="24"/>
          <w:sz w:val="24"/>
          <w:szCs w:val="24"/>
        </w:rPr>
      </w:pPr>
    </w:p>
    <w:p w:rsidR="00A90A14" w:rsidRPr="00A90A14" w:rsidRDefault="00A90A14" w:rsidP="00A90A14">
      <w:pPr>
        <w:pStyle w:val="NormalWeb"/>
        <w:spacing w:before="0" w:beforeAutospacing="0" w:after="200" w:afterAutospacing="0" w:line="276" w:lineRule="auto"/>
        <w:jc w:val="center"/>
        <w:textAlignment w:val="baseline"/>
      </w:pPr>
      <w:r w:rsidRPr="00A90A14">
        <w:rPr>
          <w:rFonts w:ascii="Arial" w:eastAsia="Calibri" w:hAnsi="Arial"/>
          <w:b/>
          <w:bCs/>
          <w:color w:val="000000" w:themeColor="text1"/>
          <w:kern w:val="24"/>
        </w:rPr>
        <w:t>TRANSPARENCIA Y RENDICIÓN DE CUENTAS</w:t>
      </w:r>
    </w:p>
    <w:p w:rsidR="00A90A14" w:rsidRPr="00A90A14" w:rsidRDefault="00A90A14" w:rsidP="00A90A14">
      <w:pPr>
        <w:pStyle w:val="NormalWeb"/>
        <w:spacing w:before="0" w:beforeAutospacing="0" w:after="0" w:afterAutospacing="0"/>
        <w:jc w:val="both"/>
        <w:textAlignment w:val="baseline"/>
      </w:pPr>
      <w:r w:rsidRPr="00A90A14">
        <w:rPr>
          <w:rFonts w:ascii="Arial" w:eastAsiaTheme="minorEastAsia" w:hAnsi="Arial" w:cs="Arial"/>
          <w:color w:val="000000" w:themeColor="text1"/>
          <w:kern w:val="24"/>
        </w:rPr>
        <w:t>Se actualiza en forma continua el contenido de la página web del municipio, incorporando información en base a la  NUEVA LEY DE TRANSPARENCIA E INFORMACIÓN, con base a los cursos de capacitación que impartió el ITEI en nuestro municipio.</w:t>
      </w:r>
    </w:p>
    <w:p w:rsidR="00812F67" w:rsidRPr="00812F67" w:rsidRDefault="00812F67" w:rsidP="00812F67">
      <w:pPr>
        <w:pStyle w:val="NormalWeb"/>
        <w:spacing w:before="0" w:beforeAutospacing="0" w:after="0" w:afterAutospacing="0" w:line="276" w:lineRule="auto"/>
        <w:jc w:val="both"/>
      </w:pPr>
      <w:r w:rsidRPr="00812F67">
        <w:rPr>
          <w:rFonts w:ascii="Arial" w:eastAsiaTheme="minorEastAsia" w:hAnsi="Arial" w:cs="Arial"/>
          <w:color w:val="000000" w:themeColor="text1"/>
          <w:kern w:val="24"/>
        </w:rPr>
        <w:t xml:space="preserve">En materia de Rendición de Cuentas el Municipio  de Amacueca es de los pocos que va al corriente en sus entregas mensuales y anuales de Cuenta </w:t>
      </w:r>
      <w:proofErr w:type="spellStart"/>
      <w:r w:rsidRPr="00812F67">
        <w:rPr>
          <w:rFonts w:ascii="Arial" w:eastAsiaTheme="minorEastAsia" w:hAnsi="Arial" w:cs="Arial"/>
          <w:color w:val="000000" w:themeColor="text1"/>
          <w:kern w:val="24"/>
        </w:rPr>
        <w:t>Publica</w:t>
      </w:r>
      <w:proofErr w:type="spellEnd"/>
      <w:r w:rsidRPr="00812F67">
        <w:rPr>
          <w:rFonts w:ascii="Arial" w:eastAsiaTheme="minorEastAsia" w:hAnsi="Arial" w:cs="Arial"/>
          <w:color w:val="000000" w:themeColor="text1"/>
          <w:kern w:val="24"/>
        </w:rPr>
        <w:t xml:space="preserve">. En las dos Administraciones que me ha tocado presidir, no hemos recibido cargo alguno por parte de la AUDITORIA SUPERIOR DEL ESTADO.  </w:t>
      </w:r>
    </w:p>
    <w:p w:rsidR="00A90A14" w:rsidRPr="00A90A14" w:rsidRDefault="00A90A14" w:rsidP="00A90A14">
      <w:pPr>
        <w:pStyle w:val="NormalWeb"/>
        <w:spacing w:before="0" w:beforeAutospacing="0" w:after="0" w:afterAutospacing="0" w:line="276" w:lineRule="auto"/>
        <w:jc w:val="both"/>
        <w:textAlignment w:val="baseline"/>
      </w:pPr>
    </w:p>
    <w:p w:rsidR="00A90A14" w:rsidRPr="00BF65CD" w:rsidRDefault="00A90A14" w:rsidP="00A90A14">
      <w:pPr>
        <w:pStyle w:val="NormalWeb"/>
        <w:spacing w:before="0" w:beforeAutospacing="0" w:after="0" w:afterAutospacing="0" w:line="276" w:lineRule="auto"/>
        <w:jc w:val="center"/>
        <w:textAlignment w:val="baseline"/>
        <w:rPr>
          <w:rFonts w:ascii="Arial" w:eastAsia="Calibri" w:hAnsi="Arial"/>
          <w:b/>
          <w:bCs/>
          <w:color w:val="000000"/>
          <w:kern w:val="24"/>
        </w:rPr>
      </w:pPr>
      <w:r w:rsidRPr="00BF65CD">
        <w:rPr>
          <w:rFonts w:ascii="Arial" w:eastAsia="Calibri" w:hAnsi="Arial"/>
          <w:b/>
          <w:bCs/>
          <w:color w:val="000000"/>
          <w:kern w:val="24"/>
        </w:rPr>
        <w:t>IV.- EDUCACIÓN  Y CULTURA</w:t>
      </w:r>
    </w:p>
    <w:p w:rsidR="00812F67" w:rsidRPr="00BF65CD" w:rsidRDefault="00812F67" w:rsidP="00812F67">
      <w:pPr>
        <w:pStyle w:val="NormalWeb"/>
        <w:spacing w:before="0" w:beforeAutospacing="0" w:after="0" w:afterAutospacing="0" w:line="276" w:lineRule="auto"/>
        <w:jc w:val="both"/>
      </w:pPr>
      <w:r w:rsidRPr="00BF65CD">
        <w:rPr>
          <w:rFonts w:ascii="Arial" w:eastAsia="Calibri" w:hAnsi="Arial" w:cs="Arial"/>
          <w:color w:val="000000"/>
          <w:kern w:val="24"/>
        </w:rPr>
        <w:lastRenderedPageBreak/>
        <w:t xml:space="preserve">En materia de educación, el Ayuntamiento, está invirtiendo con recursos propios, más de UN MILLÓN DE PESOS en apoyos que consisten en lo siguiente: </w:t>
      </w:r>
    </w:p>
    <w:p w:rsidR="00BF65CD" w:rsidRPr="00BF65CD" w:rsidRDefault="00BF65CD" w:rsidP="00BF65CD">
      <w:pPr>
        <w:pStyle w:val="NormalWeb"/>
        <w:spacing w:before="0" w:beforeAutospacing="0" w:after="0" w:afterAutospacing="0" w:line="276" w:lineRule="auto"/>
        <w:jc w:val="both"/>
      </w:pPr>
      <w:r w:rsidRPr="00BF65CD">
        <w:rPr>
          <w:rFonts w:ascii="Arial" w:eastAsia="Calibri" w:hAnsi="Arial" w:cs="Arial"/>
          <w:color w:val="000000"/>
          <w:kern w:val="24"/>
        </w:rPr>
        <w:t>Estímulos a la educación básica, pago de intendentes, transporte escolar, mantenimiento de escuelas y útiles escolares, para todos los niños inscritos en las ESCUELAS PÚBLICAS DE EDUCACIÓN BÁSICA.</w:t>
      </w:r>
    </w:p>
    <w:p w:rsidR="00BF65CD" w:rsidRPr="00BF65CD" w:rsidRDefault="00BF65CD" w:rsidP="00BF65CD">
      <w:pPr>
        <w:pStyle w:val="NormalWeb"/>
        <w:spacing w:before="0" w:beforeAutospacing="0" w:after="0" w:afterAutospacing="0" w:line="276" w:lineRule="auto"/>
        <w:jc w:val="both"/>
      </w:pPr>
      <w:r w:rsidRPr="00BF65CD">
        <w:rPr>
          <w:rFonts w:ascii="Arial" w:eastAsia="Calibri" w:hAnsi="Arial" w:cs="Arial"/>
          <w:color w:val="000000"/>
          <w:kern w:val="24"/>
        </w:rPr>
        <w:t>Se autorizaron recursos por parte de la Secretaria de Educación Pública,  PARA DIGITALIZAR NUEVE AULAS DE LAS DOS SECUNDARIAS DEL MUNICIPIO, con una inversión aproximada de 500 mil pesos.</w:t>
      </w:r>
    </w:p>
    <w:p w:rsidR="00BF65CD" w:rsidRPr="00BF65CD" w:rsidRDefault="00BF65CD" w:rsidP="00BF65CD">
      <w:pPr>
        <w:pStyle w:val="NormalWeb"/>
        <w:spacing w:before="0" w:beforeAutospacing="0" w:after="0" w:afterAutospacing="0" w:line="276" w:lineRule="auto"/>
        <w:jc w:val="both"/>
      </w:pPr>
      <w:r w:rsidRPr="00BF65CD">
        <w:rPr>
          <w:rFonts w:ascii="Arial" w:eastAsia="Calibri" w:hAnsi="Arial" w:cs="Arial"/>
          <w:color w:val="000000"/>
          <w:kern w:val="24"/>
        </w:rPr>
        <w:t>Además  se construyen dos aulas en el Jardín de Niños Justo Sierra,  además una barda perimetral de la Escuela Francisco I. Madero y otra en Jardín de Niños Gabilondo Soler de Cofradía y se terminó también la barda perimetral de la  Preparatoria de  Amacueca, que se había gestionado el año pasado.</w:t>
      </w:r>
    </w:p>
    <w:p w:rsidR="00812F67" w:rsidRPr="00BF65CD" w:rsidRDefault="00BF65CD" w:rsidP="00BF65CD">
      <w:pPr>
        <w:pStyle w:val="NormalWeb"/>
        <w:spacing w:before="0" w:beforeAutospacing="0" w:after="0" w:afterAutospacing="0" w:line="276" w:lineRule="auto"/>
        <w:jc w:val="both"/>
        <w:textAlignment w:val="baseline"/>
        <w:rPr>
          <w:rFonts w:ascii="Arial" w:eastAsia="Calibri" w:hAnsi="Arial" w:cs="Arial"/>
          <w:color w:val="000000"/>
          <w:kern w:val="24"/>
        </w:rPr>
      </w:pPr>
      <w:r w:rsidRPr="00BF65CD">
        <w:rPr>
          <w:rFonts w:ascii="Arial" w:eastAsia="Calibri" w:hAnsi="Arial" w:cs="Arial"/>
          <w:color w:val="000000"/>
          <w:kern w:val="24"/>
        </w:rPr>
        <w:t>Promovimos ESCUELAS DE CALIDAD, este año, se apoyaron</w:t>
      </w:r>
      <w:r w:rsidRPr="00BF65CD">
        <w:rPr>
          <w:rFonts w:ascii="Arial" w:eastAsia="Calibri" w:hAnsi="Arial" w:cs="Arial"/>
          <w:color w:val="FF0000"/>
          <w:kern w:val="24"/>
        </w:rPr>
        <w:t xml:space="preserve"> </w:t>
      </w:r>
      <w:r w:rsidRPr="00BF65CD">
        <w:rPr>
          <w:rFonts w:ascii="Arial" w:eastAsia="Calibri" w:hAnsi="Arial" w:cs="Arial"/>
          <w:color w:val="000000" w:themeColor="text1"/>
          <w:kern w:val="24"/>
        </w:rPr>
        <w:t xml:space="preserve">4 escuelas, con 15 mil pesos </w:t>
      </w:r>
      <w:r w:rsidRPr="00BF65CD">
        <w:rPr>
          <w:rFonts w:ascii="Arial" w:eastAsia="Calibri" w:hAnsi="Arial" w:cs="Arial"/>
          <w:color w:val="000000"/>
          <w:kern w:val="24"/>
        </w:rPr>
        <w:t xml:space="preserve">cada una,  Secundaria General Jesús González Ortega, Jardín de Niños Justo </w:t>
      </w:r>
      <w:proofErr w:type="gramStart"/>
      <w:r w:rsidRPr="00BF65CD">
        <w:rPr>
          <w:rFonts w:ascii="Arial" w:eastAsia="Calibri" w:hAnsi="Arial" w:cs="Arial"/>
          <w:color w:val="000000"/>
          <w:kern w:val="24"/>
        </w:rPr>
        <w:t>Sierra ,</w:t>
      </w:r>
      <w:proofErr w:type="gramEnd"/>
      <w:r w:rsidRPr="00BF65CD">
        <w:rPr>
          <w:rFonts w:ascii="Arial" w:eastAsia="Calibri" w:hAnsi="Arial" w:cs="Arial"/>
          <w:color w:val="000000"/>
          <w:kern w:val="24"/>
        </w:rPr>
        <w:t xml:space="preserve"> Jardín de Niños María Sígala  y Escuela de Educación Especial.</w:t>
      </w:r>
    </w:p>
    <w:p w:rsidR="00BF65CD" w:rsidRDefault="00BF65CD" w:rsidP="00BF65CD">
      <w:pPr>
        <w:pStyle w:val="NormalWeb"/>
        <w:spacing w:before="0" w:beforeAutospacing="0" w:after="0" w:afterAutospacing="0"/>
        <w:jc w:val="both"/>
        <w:rPr>
          <w:rFonts w:ascii="Arial" w:eastAsiaTheme="minorEastAsia" w:hAnsi="Arial" w:cs="Arial"/>
          <w:color w:val="000000"/>
          <w:kern w:val="24"/>
        </w:rPr>
      </w:pPr>
      <w:r w:rsidRPr="00BF65CD">
        <w:rPr>
          <w:rFonts w:ascii="Arial" w:eastAsiaTheme="minorEastAsia" w:hAnsi="Arial" w:cs="Arial"/>
          <w:color w:val="000000"/>
          <w:kern w:val="24"/>
        </w:rPr>
        <w:t xml:space="preserve">Con apoyo de la Universidad de Guadalajara, se realizó el Proyecto para la Ampliación de la Escuela Preparatoria, mismo que se gestionó en diversas Dependencias, hasta que el Señor Coordinador </w:t>
      </w:r>
      <w:r w:rsidRPr="00BF65CD">
        <w:rPr>
          <w:rFonts w:ascii="Arial" w:eastAsiaTheme="minorEastAsia" w:hAnsi="Arial" w:cs="Arial"/>
          <w:b/>
          <w:bCs/>
          <w:color w:val="000000"/>
          <w:kern w:val="24"/>
        </w:rPr>
        <w:t>Mtro. José Martín Rodríguez Ruiz</w:t>
      </w:r>
      <w:r w:rsidRPr="00BF65CD">
        <w:rPr>
          <w:rFonts w:ascii="Arial" w:eastAsiaTheme="minorEastAsia" w:hAnsi="Arial" w:cs="Arial"/>
          <w:color w:val="000000"/>
          <w:kern w:val="24"/>
        </w:rPr>
        <w:t xml:space="preserve">, logró que se autorizaran recursos para que los próximos meses se lleve a  cabo  ESTA AMPLIACIÓN. Por lo que a nombre del Ayuntamiento entregamos  un Reconocimiento al </w:t>
      </w:r>
      <w:r w:rsidRPr="00BF65CD">
        <w:rPr>
          <w:rFonts w:ascii="Arial" w:eastAsiaTheme="minorEastAsia" w:hAnsi="Arial" w:cs="Arial"/>
          <w:b/>
          <w:bCs/>
          <w:color w:val="000000"/>
          <w:kern w:val="24"/>
        </w:rPr>
        <w:t xml:space="preserve">Mtro. José Martín Rodríguez Ruiz, </w:t>
      </w:r>
      <w:r w:rsidRPr="00BF65CD">
        <w:rPr>
          <w:rFonts w:ascii="Arial" w:eastAsiaTheme="minorEastAsia" w:hAnsi="Arial" w:cs="Arial"/>
          <w:color w:val="000000"/>
          <w:kern w:val="24"/>
        </w:rPr>
        <w:t xml:space="preserve">por su labor y entrega, para beneficio de la Juventud de Amacueca. </w:t>
      </w:r>
    </w:p>
    <w:p w:rsidR="00BF65CD" w:rsidRPr="00BF65CD" w:rsidRDefault="00BF65CD" w:rsidP="00BF65CD">
      <w:pPr>
        <w:pStyle w:val="NormalWeb"/>
        <w:spacing w:before="0" w:beforeAutospacing="0" w:after="0" w:afterAutospacing="0"/>
        <w:jc w:val="both"/>
      </w:pPr>
    </w:p>
    <w:p w:rsidR="00BF65CD" w:rsidRPr="00BF65CD" w:rsidRDefault="00BF65CD" w:rsidP="00BF65CD">
      <w:pPr>
        <w:pStyle w:val="NormalWeb"/>
        <w:spacing w:before="0" w:beforeAutospacing="0" w:after="0" w:afterAutospacing="0"/>
        <w:jc w:val="center"/>
      </w:pPr>
      <w:r w:rsidRPr="00BF65CD">
        <w:rPr>
          <w:rFonts w:ascii="Arial" w:eastAsiaTheme="minorEastAsia" w:hAnsi="Arial" w:cs="Arial"/>
          <w:b/>
          <w:bCs/>
          <w:color w:val="000000" w:themeColor="text1"/>
          <w:kern w:val="24"/>
        </w:rPr>
        <w:t>AGRADECIMIENTO</w:t>
      </w:r>
    </w:p>
    <w:p w:rsidR="00BF65CD" w:rsidRDefault="00BF65CD" w:rsidP="00BF65CD">
      <w:pPr>
        <w:pStyle w:val="NormalWeb"/>
        <w:spacing w:before="0" w:beforeAutospacing="0" w:after="0" w:afterAutospacing="0"/>
        <w:jc w:val="both"/>
        <w:rPr>
          <w:rFonts w:ascii="Arial" w:eastAsiaTheme="minorEastAsia" w:hAnsi="Arial" w:cs="Arial"/>
          <w:color w:val="000000" w:themeColor="text1"/>
          <w:kern w:val="24"/>
        </w:rPr>
      </w:pPr>
      <w:r w:rsidRPr="00BF65CD">
        <w:rPr>
          <w:rFonts w:ascii="Arial" w:eastAsiaTheme="minorEastAsia" w:hAnsi="Arial" w:cs="Arial"/>
          <w:color w:val="000000" w:themeColor="text1"/>
          <w:kern w:val="24"/>
        </w:rPr>
        <w:t>También quiero  agradecer al Sr. Marcelino Vázquez Meza, la donación que realizó al Ayuntamiento</w:t>
      </w:r>
      <w:r w:rsidRPr="00BF65CD">
        <w:rPr>
          <w:rFonts w:ascii="Arial" w:eastAsiaTheme="minorEastAsia" w:hAnsi="Arial" w:cs="Arial"/>
          <w:b/>
          <w:bCs/>
          <w:color w:val="000000" w:themeColor="text1"/>
          <w:kern w:val="24"/>
        </w:rPr>
        <w:t xml:space="preserve"> DE UNA CASA EN GUADALAJARA</w:t>
      </w:r>
      <w:r w:rsidRPr="00BF65CD">
        <w:rPr>
          <w:rFonts w:ascii="Arial" w:eastAsiaTheme="minorEastAsia" w:hAnsi="Arial" w:cs="Arial"/>
          <w:color w:val="000000" w:themeColor="text1"/>
          <w:kern w:val="24"/>
        </w:rPr>
        <w:t xml:space="preserve">, para albergar a Estudiantes de nuestro municipio, que hagan estudios en esa Ciudad, agradezco a nombre del Ayuntamiento y de la población su labor altruista. </w:t>
      </w:r>
    </w:p>
    <w:p w:rsidR="00BF65CD" w:rsidRPr="00BF65CD" w:rsidRDefault="00BF65CD" w:rsidP="00BF65CD">
      <w:pPr>
        <w:pStyle w:val="NormalWeb"/>
        <w:spacing w:before="0" w:beforeAutospacing="0" w:after="0" w:afterAutospacing="0"/>
        <w:jc w:val="both"/>
      </w:pPr>
    </w:p>
    <w:p w:rsidR="00BF65CD" w:rsidRPr="00BF65CD" w:rsidRDefault="00BF65CD" w:rsidP="00BF65CD">
      <w:pPr>
        <w:pStyle w:val="NormalWeb"/>
        <w:spacing w:before="0" w:beforeAutospacing="0" w:after="0" w:afterAutospacing="0"/>
        <w:jc w:val="center"/>
      </w:pPr>
      <w:r w:rsidRPr="00BF65CD">
        <w:rPr>
          <w:rFonts w:ascii="Arial" w:eastAsia="Calibri" w:hAnsi="Arial" w:cs="Arial"/>
          <w:b/>
          <w:bCs/>
          <w:color w:val="000000"/>
          <w:kern w:val="24"/>
        </w:rPr>
        <w:t>CULTURA</w:t>
      </w:r>
    </w:p>
    <w:p w:rsidR="00BF65CD" w:rsidRPr="00BF65CD" w:rsidRDefault="00BF65CD" w:rsidP="00BF65CD">
      <w:pPr>
        <w:pStyle w:val="NormalWeb"/>
        <w:spacing w:before="0" w:beforeAutospacing="0" w:after="0" w:afterAutospacing="0"/>
        <w:jc w:val="both"/>
      </w:pPr>
      <w:r w:rsidRPr="00BF65CD">
        <w:rPr>
          <w:rFonts w:ascii="Arial" w:eastAsia="Calibri" w:hAnsi="Arial" w:cs="Arial"/>
          <w:color w:val="000000"/>
          <w:kern w:val="24"/>
        </w:rPr>
        <w:t>En este año sigue operando el MUSEO DE ARTE SACRO, que resguarda pinturas, imágenes, utensilios religiosos y prehispánicos. Actualmente se terminó el inventario de todas las piezas que alberga el Museo para su entrega.</w:t>
      </w:r>
    </w:p>
    <w:p w:rsidR="00BF65CD" w:rsidRPr="00A90A14" w:rsidRDefault="00BF65CD" w:rsidP="00BF65CD">
      <w:pPr>
        <w:pStyle w:val="NormalWeb"/>
        <w:spacing w:before="0" w:beforeAutospacing="0" w:after="0" w:afterAutospacing="0" w:line="276" w:lineRule="auto"/>
        <w:jc w:val="both"/>
        <w:textAlignment w:val="baseline"/>
      </w:pPr>
    </w:p>
    <w:p w:rsidR="00BF65CD" w:rsidRPr="00BF65CD" w:rsidRDefault="00BF65CD" w:rsidP="00BF65CD">
      <w:pPr>
        <w:pStyle w:val="NormalWeb"/>
        <w:spacing w:before="0" w:beforeAutospacing="0" w:after="0" w:afterAutospacing="0"/>
        <w:jc w:val="center"/>
      </w:pPr>
      <w:r w:rsidRPr="00BF65CD">
        <w:rPr>
          <w:rFonts w:ascii="Arial" w:eastAsiaTheme="minorEastAsia" w:hAnsi="Arial" w:cs="Arial"/>
          <w:b/>
          <w:bCs/>
          <w:color w:val="000000"/>
          <w:kern w:val="24"/>
        </w:rPr>
        <w:t>RESTAURACIÓN DE FÓSILES</w:t>
      </w:r>
    </w:p>
    <w:p w:rsidR="00BF65CD" w:rsidRPr="00BF65CD" w:rsidRDefault="00BF65CD" w:rsidP="00BF65CD">
      <w:pPr>
        <w:pStyle w:val="NormalWeb"/>
        <w:spacing w:before="0" w:beforeAutospacing="0" w:after="0" w:afterAutospacing="0"/>
        <w:jc w:val="center"/>
      </w:pPr>
      <w:r w:rsidRPr="00BF65CD">
        <w:rPr>
          <w:rFonts w:ascii="Arial" w:eastAsiaTheme="minorEastAsia" w:hAnsi="Arial" w:cs="Arial"/>
          <w:b/>
          <w:bCs/>
          <w:color w:val="000000"/>
          <w:kern w:val="24"/>
        </w:rPr>
        <w:t>PREHISTÓRICOS</w:t>
      </w:r>
    </w:p>
    <w:p w:rsidR="00BF65CD" w:rsidRDefault="00BF65CD" w:rsidP="00BF65CD">
      <w:pPr>
        <w:pStyle w:val="NormalWeb"/>
        <w:spacing w:before="0" w:beforeAutospacing="0" w:after="0" w:afterAutospacing="0"/>
        <w:jc w:val="both"/>
        <w:rPr>
          <w:rFonts w:ascii="Arial" w:eastAsiaTheme="minorEastAsia" w:hAnsi="Arial" w:cs="Arial"/>
          <w:color w:val="000000"/>
          <w:kern w:val="24"/>
        </w:rPr>
      </w:pPr>
      <w:r w:rsidRPr="00BF65CD">
        <w:rPr>
          <w:rFonts w:ascii="Arial" w:eastAsiaTheme="minorEastAsia" w:hAnsi="Arial" w:cs="Arial"/>
          <w:color w:val="000000"/>
          <w:kern w:val="24"/>
        </w:rPr>
        <w:t>Quiero informarles que se realizó un convenio con el Ayuntamiento de Guadalajara y el INAH, para la restauración de fósiles prehistóricos, que se llevará a cabo en el Museo de Paleontología de Guadalajara, una vez terminados los trabajos se tendrá derecho a exhibir piezas o partes de los PEREZOSOS GIGANTES.</w:t>
      </w:r>
    </w:p>
    <w:p w:rsidR="00BF65CD" w:rsidRDefault="00BF65CD" w:rsidP="00BF65CD">
      <w:pPr>
        <w:pStyle w:val="NormalWeb"/>
        <w:spacing w:before="0" w:beforeAutospacing="0" w:after="0" w:afterAutospacing="0"/>
        <w:jc w:val="both"/>
        <w:rPr>
          <w:rFonts w:ascii="Arial" w:eastAsiaTheme="minorEastAsia" w:hAnsi="Arial" w:cs="Arial"/>
          <w:color w:val="000000"/>
          <w:kern w:val="24"/>
        </w:rPr>
      </w:pPr>
    </w:p>
    <w:p w:rsidR="00BF65CD" w:rsidRDefault="00BF65CD" w:rsidP="00BF65CD">
      <w:pPr>
        <w:pStyle w:val="NormalWeb"/>
        <w:spacing w:before="0" w:beforeAutospacing="0" w:after="0" w:afterAutospacing="0"/>
        <w:jc w:val="both"/>
        <w:rPr>
          <w:rFonts w:ascii="Arial" w:eastAsiaTheme="minorEastAsia" w:hAnsi="Arial" w:cs="Arial"/>
          <w:color w:val="000000"/>
          <w:kern w:val="24"/>
        </w:rPr>
      </w:pPr>
    </w:p>
    <w:p w:rsidR="00BF65CD" w:rsidRPr="00BF65CD" w:rsidRDefault="00BF65CD" w:rsidP="00BF65CD">
      <w:pPr>
        <w:pStyle w:val="NormalWeb"/>
        <w:spacing w:before="0" w:beforeAutospacing="0" w:after="0" w:afterAutospacing="0"/>
        <w:jc w:val="both"/>
      </w:pPr>
    </w:p>
    <w:p w:rsidR="00FC74AC" w:rsidRDefault="00FC74AC" w:rsidP="00FC74AC">
      <w:pPr>
        <w:pStyle w:val="NormalWeb"/>
        <w:spacing w:before="0" w:beforeAutospacing="0" w:after="0" w:afterAutospacing="0"/>
        <w:jc w:val="both"/>
        <w:textAlignment w:val="baseline"/>
      </w:pPr>
    </w:p>
    <w:p w:rsidR="00BF65CD" w:rsidRPr="00FC74AC" w:rsidRDefault="00BF65CD" w:rsidP="00FC74AC">
      <w:pPr>
        <w:pStyle w:val="NormalWeb"/>
        <w:spacing w:before="0" w:beforeAutospacing="0" w:after="0" w:afterAutospacing="0"/>
        <w:jc w:val="both"/>
        <w:textAlignment w:val="baseline"/>
      </w:pPr>
    </w:p>
    <w:p w:rsidR="00BF65CD" w:rsidRPr="00BF65CD" w:rsidRDefault="00BF65CD" w:rsidP="00BF65CD">
      <w:pPr>
        <w:pStyle w:val="NormalWeb"/>
        <w:spacing w:before="0" w:beforeAutospacing="0" w:after="0" w:afterAutospacing="0"/>
        <w:jc w:val="center"/>
      </w:pPr>
      <w:r w:rsidRPr="00BF65CD">
        <w:rPr>
          <w:rFonts w:ascii="Arial" w:eastAsiaTheme="minorEastAsia" w:hAnsi="Arial" w:cs="Arial"/>
          <w:b/>
          <w:bCs/>
          <w:color w:val="000000"/>
          <w:kern w:val="24"/>
        </w:rPr>
        <w:t>LIBRO AMACUECA</w:t>
      </w:r>
    </w:p>
    <w:p w:rsidR="00BF65CD" w:rsidRPr="00BF65CD" w:rsidRDefault="00BF65CD" w:rsidP="00BF65CD">
      <w:pPr>
        <w:pStyle w:val="NormalWeb"/>
        <w:spacing w:before="0" w:beforeAutospacing="0" w:after="0" w:afterAutospacing="0"/>
        <w:jc w:val="both"/>
      </w:pPr>
      <w:r w:rsidRPr="00BF65CD">
        <w:rPr>
          <w:rFonts w:ascii="Arial" w:eastAsiaTheme="minorEastAsia" w:hAnsi="Arial" w:cs="Arial"/>
          <w:color w:val="000000" w:themeColor="text1"/>
          <w:kern w:val="24"/>
        </w:rPr>
        <w:t xml:space="preserve">Con la finalidad  de contar con un testimonio impreso de las costumbres, tradiciones y del rescate del patrimonio cultural de los </w:t>
      </w:r>
      <w:proofErr w:type="spellStart"/>
      <w:r w:rsidRPr="00BF65CD">
        <w:rPr>
          <w:rFonts w:ascii="Arial" w:eastAsiaTheme="minorEastAsia" w:hAnsi="Arial" w:cs="Arial"/>
          <w:color w:val="000000" w:themeColor="text1"/>
          <w:kern w:val="24"/>
        </w:rPr>
        <w:t>Amacuequenses</w:t>
      </w:r>
      <w:proofErr w:type="spellEnd"/>
      <w:r w:rsidRPr="00BF65CD">
        <w:rPr>
          <w:rFonts w:ascii="Arial" w:eastAsiaTheme="minorEastAsia" w:hAnsi="Arial" w:cs="Arial"/>
          <w:color w:val="000000" w:themeColor="text1"/>
          <w:kern w:val="24"/>
        </w:rPr>
        <w:t xml:space="preserve">, se editó el </w:t>
      </w:r>
      <w:r w:rsidRPr="00BF65CD">
        <w:rPr>
          <w:rFonts w:ascii="Arial" w:eastAsiaTheme="minorEastAsia" w:hAnsi="Arial" w:cs="Arial"/>
          <w:b/>
          <w:bCs/>
          <w:color w:val="000000" w:themeColor="text1"/>
          <w:kern w:val="24"/>
        </w:rPr>
        <w:t>LIBRO AMACUECA,</w:t>
      </w:r>
      <w:r w:rsidRPr="00BF65CD">
        <w:rPr>
          <w:rFonts w:ascii="Arial" w:eastAsiaTheme="minorEastAsia" w:hAnsi="Arial" w:cs="Arial"/>
          <w:color w:val="000000" w:themeColor="text1"/>
          <w:kern w:val="24"/>
        </w:rPr>
        <w:t xml:space="preserve"> con la colaboración de Fernando Arias y personal del Ayuntamiento.</w:t>
      </w:r>
    </w:p>
    <w:p w:rsidR="00BF65CD" w:rsidRDefault="00BF65CD" w:rsidP="00BF65CD">
      <w:pPr>
        <w:pStyle w:val="NormalWeb"/>
        <w:spacing w:before="0" w:beforeAutospacing="0" w:after="0" w:afterAutospacing="0"/>
        <w:jc w:val="both"/>
        <w:rPr>
          <w:rFonts w:ascii="Arial" w:eastAsiaTheme="minorEastAsia" w:hAnsi="Arial" w:cs="Arial"/>
          <w:color w:val="000000" w:themeColor="text1"/>
          <w:kern w:val="24"/>
        </w:rPr>
      </w:pPr>
      <w:r w:rsidRPr="00BF65CD">
        <w:rPr>
          <w:rFonts w:ascii="Arial" w:eastAsiaTheme="minorEastAsia" w:hAnsi="Arial" w:cs="Arial"/>
          <w:color w:val="000000" w:themeColor="text1"/>
          <w:kern w:val="24"/>
        </w:rPr>
        <w:t xml:space="preserve">El libro contiene fotografías y reseñas de la Restauración del </w:t>
      </w:r>
      <w:proofErr w:type="spellStart"/>
      <w:r w:rsidRPr="00BF65CD">
        <w:rPr>
          <w:rFonts w:ascii="Arial" w:eastAsiaTheme="minorEastAsia" w:hAnsi="Arial" w:cs="Arial"/>
          <w:color w:val="000000" w:themeColor="text1"/>
          <w:kern w:val="24"/>
        </w:rPr>
        <w:t>Exconvento</w:t>
      </w:r>
      <w:proofErr w:type="spellEnd"/>
      <w:r w:rsidRPr="00BF65CD">
        <w:rPr>
          <w:rFonts w:ascii="Arial" w:eastAsiaTheme="minorEastAsia" w:hAnsi="Arial" w:cs="Arial"/>
          <w:color w:val="000000" w:themeColor="text1"/>
          <w:kern w:val="24"/>
        </w:rPr>
        <w:t>, del Retablo, de festividades, así como de las actividades y productos del municipio.</w:t>
      </w:r>
    </w:p>
    <w:p w:rsidR="00BF65CD" w:rsidRPr="00BF65CD" w:rsidRDefault="00BF65CD" w:rsidP="00BF65CD">
      <w:pPr>
        <w:pStyle w:val="NormalWeb"/>
        <w:spacing w:before="0" w:beforeAutospacing="0" w:after="0" w:afterAutospacing="0"/>
        <w:jc w:val="both"/>
      </w:pPr>
    </w:p>
    <w:p w:rsidR="00FC74AC" w:rsidRDefault="00FC74AC" w:rsidP="00FC74AC">
      <w:pPr>
        <w:pStyle w:val="NormalWeb"/>
        <w:spacing w:before="0" w:beforeAutospacing="0" w:after="0" w:afterAutospacing="0"/>
        <w:jc w:val="center"/>
        <w:textAlignment w:val="baseline"/>
        <w:rPr>
          <w:rFonts w:ascii="Arial" w:eastAsiaTheme="minorEastAsia" w:hAnsi="Arial" w:cs="Arial"/>
          <w:b/>
          <w:bCs/>
          <w:color w:val="000000" w:themeColor="text1"/>
          <w:kern w:val="24"/>
        </w:rPr>
      </w:pPr>
      <w:r w:rsidRPr="00FC74AC">
        <w:rPr>
          <w:rFonts w:ascii="Arial" w:eastAsiaTheme="minorEastAsia" w:hAnsi="Arial" w:cs="Arial"/>
          <w:b/>
          <w:bCs/>
          <w:color w:val="000000" w:themeColor="text1"/>
          <w:kern w:val="24"/>
        </w:rPr>
        <w:t>TALLERES CULTURALES</w:t>
      </w:r>
    </w:p>
    <w:p w:rsidR="00FC74AC" w:rsidRPr="00FC74AC" w:rsidRDefault="00FC74AC" w:rsidP="00FC74AC">
      <w:pPr>
        <w:pStyle w:val="NormalWeb"/>
        <w:spacing w:before="0" w:beforeAutospacing="0" w:after="0" w:afterAutospacing="0"/>
        <w:jc w:val="center"/>
        <w:textAlignment w:val="baseline"/>
      </w:pPr>
    </w:p>
    <w:p w:rsidR="00FC74AC" w:rsidRPr="00FC74AC" w:rsidRDefault="00FC74AC" w:rsidP="00FC74AC">
      <w:pPr>
        <w:pStyle w:val="NormalWeb"/>
        <w:spacing w:before="0" w:beforeAutospacing="0" w:after="0" w:afterAutospacing="0"/>
        <w:textAlignment w:val="baseline"/>
      </w:pPr>
      <w:r w:rsidRPr="00FC74AC">
        <w:rPr>
          <w:rFonts w:ascii="Arial" w:eastAsiaTheme="minorEastAsia" w:hAnsi="Arial" w:cs="Arial"/>
          <w:color w:val="000000" w:themeColor="text1"/>
          <w:kern w:val="24"/>
        </w:rPr>
        <w:t xml:space="preserve">Para rescatar nuestras tradiciones, se atienden  más de 150 personas en  7 talleres culturales con Recursos Municipales y Estatales entre los que destacan: </w:t>
      </w:r>
    </w:p>
    <w:p w:rsidR="00FC74AC" w:rsidRPr="00FC74AC" w:rsidRDefault="00FC74AC" w:rsidP="00FC74AC">
      <w:pPr>
        <w:pStyle w:val="NormalWeb"/>
        <w:spacing w:before="0" w:beforeAutospacing="0" w:after="200" w:afterAutospacing="0" w:line="276" w:lineRule="auto"/>
        <w:textAlignment w:val="baseline"/>
      </w:pPr>
      <w:r w:rsidRPr="00FC74AC">
        <w:rPr>
          <w:rFonts w:ascii="Arial" w:eastAsia="Calibri" w:hAnsi="Arial"/>
          <w:color w:val="000000" w:themeColor="text1"/>
          <w:kern w:val="24"/>
        </w:rPr>
        <w:t>1- Taller de danza moderna.</w:t>
      </w:r>
    </w:p>
    <w:p w:rsidR="00FC74AC" w:rsidRPr="00FC74AC" w:rsidRDefault="00FC74AC" w:rsidP="00A90A14">
      <w:pPr>
        <w:rPr>
          <w:rFonts w:ascii="Arial" w:eastAsia="Calibri" w:hAnsi="Arial"/>
          <w:color w:val="000000" w:themeColor="text1"/>
          <w:kern w:val="24"/>
          <w:sz w:val="24"/>
          <w:szCs w:val="24"/>
        </w:rPr>
      </w:pPr>
      <w:r w:rsidRPr="00FC74AC">
        <w:rPr>
          <w:rFonts w:ascii="Arial" w:eastAsia="Calibri" w:hAnsi="Arial"/>
          <w:color w:val="000000" w:themeColor="text1"/>
          <w:kern w:val="24"/>
          <w:sz w:val="24"/>
          <w:szCs w:val="24"/>
        </w:rPr>
        <w:t>2-Taller de mariachi.</w:t>
      </w:r>
    </w:p>
    <w:p w:rsidR="00FC74AC" w:rsidRPr="00FC74AC" w:rsidRDefault="00FC74AC" w:rsidP="00A90A14">
      <w:pPr>
        <w:rPr>
          <w:rFonts w:ascii="Arial" w:eastAsia="Calibri" w:hAnsi="Arial"/>
          <w:color w:val="000000" w:themeColor="text1"/>
          <w:kern w:val="24"/>
          <w:sz w:val="24"/>
          <w:szCs w:val="24"/>
        </w:rPr>
      </w:pPr>
      <w:r w:rsidRPr="00FC74AC">
        <w:rPr>
          <w:rFonts w:ascii="Arial" w:eastAsia="Calibri" w:hAnsi="Arial"/>
          <w:color w:val="000000" w:themeColor="text1"/>
          <w:kern w:val="24"/>
          <w:sz w:val="24"/>
          <w:szCs w:val="24"/>
        </w:rPr>
        <w:t>3- Taller de danza folclórica.</w:t>
      </w:r>
    </w:p>
    <w:p w:rsidR="00FC74AC" w:rsidRPr="00FC74AC" w:rsidRDefault="00FC74AC" w:rsidP="00FC74AC">
      <w:pPr>
        <w:pStyle w:val="NormalWeb"/>
        <w:spacing w:before="0" w:beforeAutospacing="0" w:after="200" w:afterAutospacing="0" w:line="276" w:lineRule="auto"/>
        <w:textAlignment w:val="baseline"/>
      </w:pPr>
      <w:r w:rsidRPr="00FC74AC">
        <w:rPr>
          <w:rFonts w:ascii="Arial" w:eastAsia="Calibri" w:hAnsi="Arial"/>
          <w:color w:val="000000" w:themeColor="text1"/>
          <w:kern w:val="24"/>
        </w:rPr>
        <w:t>4-Taller de pintura textil.</w:t>
      </w:r>
    </w:p>
    <w:p w:rsidR="00FC74AC" w:rsidRPr="00FC74AC" w:rsidRDefault="00FC74AC" w:rsidP="00FC74AC">
      <w:pPr>
        <w:pStyle w:val="NormalWeb"/>
        <w:spacing w:before="0" w:beforeAutospacing="0" w:after="200" w:afterAutospacing="0" w:line="276" w:lineRule="auto"/>
        <w:textAlignment w:val="baseline"/>
      </w:pPr>
      <w:r w:rsidRPr="00FC74AC">
        <w:rPr>
          <w:rFonts w:ascii="Arial" w:eastAsia="Calibri" w:hAnsi="Arial"/>
          <w:color w:val="000000" w:themeColor="text1"/>
          <w:kern w:val="24"/>
        </w:rPr>
        <w:t>5- Banda municipal.</w:t>
      </w:r>
    </w:p>
    <w:p w:rsidR="00FC74AC" w:rsidRPr="00FC74AC" w:rsidRDefault="00FC74AC" w:rsidP="00FC74AC">
      <w:pPr>
        <w:pStyle w:val="NormalWeb"/>
        <w:spacing w:before="0" w:beforeAutospacing="0" w:after="0" w:afterAutospacing="0"/>
        <w:jc w:val="both"/>
        <w:textAlignment w:val="baseline"/>
        <w:rPr>
          <w:rFonts w:ascii="Arial" w:eastAsiaTheme="minorEastAsia" w:hAnsi="Arial" w:cs="Arial"/>
          <w:color w:val="000000" w:themeColor="text1"/>
          <w:kern w:val="24"/>
        </w:rPr>
      </w:pPr>
      <w:r w:rsidRPr="00FC74AC">
        <w:rPr>
          <w:rFonts w:ascii="Arial" w:eastAsiaTheme="minorEastAsia" w:hAnsi="Arial" w:cs="Arial"/>
          <w:color w:val="000000" w:themeColor="text1"/>
          <w:kern w:val="24"/>
        </w:rPr>
        <w:t>6-Ensamble de metales.</w:t>
      </w:r>
    </w:p>
    <w:p w:rsidR="00FC74AC" w:rsidRPr="00FC74AC" w:rsidRDefault="00FC74AC" w:rsidP="00FC74AC">
      <w:pPr>
        <w:pStyle w:val="NormalWeb"/>
        <w:spacing w:before="0" w:beforeAutospacing="0" w:after="0" w:afterAutospacing="0"/>
        <w:jc w:val="both"/>
        <w:textAlignment w:val="baseline"/>
      </w:pPr>
    </w:p>
    <w:p w:rsidR="00FC74AC" w:rsidRPr="00FC74AC" w:rsidRDefault="00FC74AC" w:rsidP="00FC74AC">
      <w:pPr>
        <w:pStyle w:val="NormalWeb"/>
        <w:spacing w:before="0" w:beforeAutospacing="0" w:after="0" w:afterAutospacing="0"/>
        <w:jc w:val="both"/>
        <w:textAlignment w:val="baseline"/>
      </w:pPr>
      <w:r w:rsidRPr="00FC74AC">
        <w:rPr>
          <w:rFonts w:ascii="Arial" w:eastAsiaTheme="minorEastAsia" w:hAnsi="Arial" w:cs="Arial"/>
          <w:color w:val="000000" w:themeColor="text1"/>
          <w:kern w:val="24"/>
        </w:rPr>
        <w:t>7- Dibujo.</w:t>
      </w:r>
    </w:p>
    <w:p w:rsidR="00FC74AC" w:rsidRDefault="00FC74AC" w:rsidP="00A90A14">
      <w:pPr>
        <w:rPr>
          <w:rFonts w:ascii="Arial" w:hAnsi="Arial" w:cs="Arial"/>
          <w:sz w:val="24"/>
          <w:szCs w:val="24"/>
        </w:rPr>
      </w:pPr>
    </w:p>
    <w:p w:rsidR="00FC74AC" w:rsidRDefault="00FC74AC" w:rsidP="00FC74AC">
      <w:pPr>
        <w:pStyle w:val="NormalWeb"/>
        <w:spacing w:before="0" w:beforeAutospacing="0" w:after="0" w:afterAutospacing="0" w:line="276" w:lineRule="auto"/>
        <w:jc w:val="center"/>
        <w:textAlignment w:val="baseline"/>
        <w:rPr>
          <w:rFonts w:ascii="Arial" w:eastAsia="Calibri" w:hAnsi="Arial"/>
          <w:b/>
          <w:bCs/>
          <w:color w:val="000000"/>
          <w:kern w:val="24"/>
        </w:rPr>
      </w:pPr>
      <w:r w:rsidRPr="00FC74AC">
        <w:rPr>
          <w:rFonts w:ascii="Arial" w:eastAsia="Calibri" w:hAnsi="Arial"/>
          <w:b/>
          <w:bCs/>
          <w:color w:val="000000"/>
          <w:kern w:val="24"/>
        </w:rPr>
        <w:t xml:space="preserve"> DESARROLLO HUMANO  INCLUYENTE</w:t>
      </w:r>
    </w:p>
    <w:p w:rsidR="00BF65CD" w:rsidRPr="00BF65CD" w:rsidRDefault="00BF65CD" w:rsidP="00BF65CD">
      <w:pPr>
        <w:pStyle w:val="NormalWeb"/>
        <w:spacing w:before="0" w:beforeAutospacing="0" w:after="0" w:afterAutospacing="0"/>
        <w:jc w:val="both"/>
      </w:pPr>
      <w:r w:rsidRPr="00BF65CD">
        <w:rPr>
          <w:rFonts w:ascii="Arial" w:eastAsiaTheme="minorEastAsia" w:hAnsi="Arial" w:cs="Arial"/>
          <w:color w:val="000000" w:themeColor="text1"/>
          <w:kern w:val="24"/>
        </w:rPr>
        <w:t xml:space="preserve">Es prioridad del Ayuntamiento el desarrollo humano integral de nuestra población y el </w:t>
      </w:r>
      <w:r w:rsidRPr="00BF65CD">
        <w:rPr>
          <w:rFonts w:ascii="Arial" w:eastAsiaTheme="minorEastAsia" w:hAnsi="Arial" w:cs="Arial"/>
          <w:b/>
          <w:bCs/>
          <w:color w:val="000000" w:themeColor="text1"/>
          <w:kern w:val="24"/>
        </w:rPr>
        <w:t xml:space="preserve">BIENESTAR </w:t>
      </w:r>
      <w:r w:rsidRPr="00BF65CD">
        <w:rPr>
          <w:rFonts w:ascii="Arial" w:eastAsiaTheme="minorEastAsia" w:hAnsi="Arial" w:cs="Arial"/>
          <w:color w:val="000000" w:themeColor="text1"/>
          <w:kern w:val="24"/>
        </w:rPr>
        <w:t xml:space="preserve">de las personas que menos tienen. Por esta razón se gestionaron nuevos programas que aunados a los anteriores, suman más de 11 millones de pesos en inversión para el Bienestar. </w:t>
      </w:r>
    </w:p>
    <w:p w:rsidR="00BF65CD" w:rsidRPr="00BF65CD" w:rsidRDefault="00BF65CD" w:rsidP="00BF65CD">
      <w:pPr>
        <w:pStyle w:val="NormalWeb"/>
        <w:spacing w:before="0" w:beforeAutospacing="0" w:after="0" w:afterAutospacing="0"/>
        <w:jc w:val="center"/>
      </w:pPr>
      <w:r w:rsidRPr="00BF65CD">
        <w:rPr>
          <w:rFonts w:ascii="Arial" w:eastAsiaTheme="minorEastAsia" w:hAnsi="Arial" w:cs="Arial"/>
          <w:b/>
          <w:bCs/>
          <w:color w:val="000000" w:themeColor="text1"/>
          <w:kern w:val="24"/>
          <w:lang w:val="es-ES_tradnl"/>
        </w:rPr>
        <w:t>PROSPERA</w:t>
      </w:r>
    </w:p>
    <w:p w:rsidR="00BF65CD" w:rsidRPr="00BF65CD" w:rsidRDefault="00BF65CD" w:rsidP="00BF65CD">
      <w:pPr>
        <w:pStyle w:val="NormalWeb"/>
        <w:spacing w:before="0" w:beforeAutospacing="0" w:after="0" w:afterAutospacing="0"/>
        <w:jc w:val="both"/>
      </w:pPr>
      <w:r w:rsidRPr="00BF65CD">
        <w:rPr>
          <w:rFonts w:ascii="Arial" w:eastAsiaTheme="minorEastAsia" w:hAnsi="Arial" w:cs="Arial"/>
          <w:color w:val="000000" w:themeColor="text1"/>
          <w:kern w:val="24"/>
          <w:lang w:val="es-ES_tradnl"/>
        </w:rPr>
        <w:t>En este programa actualmente se atiende un padrón de 305 familias con una inversión de 3.5 millones de pesos al año.</w:t>
      </w:r>
    </w:p>
    <w:p w:rsidR="00BF65CD" w:rsidRDefault="00BF65CD" w:rsidP="00FC74AC">
      <w:pPr>
        <w:pStyle w:val="NormalWeb"/>
        <w:spacing w:before="0" w:beforeAutospacing="0" w:after="0" w:afterAutospacing="0" w:line="276" w:lineRule="auto"/>
        <w:jc w:val="center"/>
        <w:textAlignment w:val="baseline"/>
        <w:rPr>
          <w:rFonts w:ascii="Arial" w:eastAsia="Calibri" w:hAnsi="Arial"/>
          <w:b/>
          <w:bCs/>
          <w:color w:val="000000"/>
          <w:kern w:val="24"/>
        </w:rPr>
      </w:pPr>
    </w:p>
    <w:p w:rsidR="00FC74AC" w:rsidRPr="00BF65CD" w:rsidRDefault="00FC74AC" w:rsidP="00BF65CD">
      <w:pPr>
        <w:pStyle w:val="NormalWeb"/>
        <w:spacing w:before="0" w:beforeAutospacing="0" w:after="0" w:afterAutospacing="0"/>
        <w:jc w:val="both"/>
        <w:textAlignment w:val="baseline"/>
      </w:pPr>
      <w:r w:rsidRPr="00FC74AC">
        <w:rPr>
          <w:rFonts w:ascii="Arial" w:eastAsiaTheme="minorEastAsia" w:hAnsi="Arial" w:cs="Arial"/>
          <w:b/>
          <w:bCs/>
          <w:color w:val="000000" w:themeColor="text1"/>
          <w:kern w:val="24"/>
          <w:lang w:val="es-ES_tradnl"/>
        </w:rPr>
        <w:t>PROGRAMA  PENSIÓN PARA ADULTOS MAYORES 65 Y MÁS.</w:t>
      </w:r>
    </w:p>
    <w:p w:rsidR="00BF65CD" w:rsidRPr="00BF65CD" w:rsidRDefault="00BF65CD" w:rsidP="00BF65CD">
      <w:pPr>
        <w:pStyle w:val="NormalWeb"/>
        <w:spacing w:before="0" w:beforeAutospacing="0" w:after="0" w:afterAutospacing="0"/>
        <w:rPr>
          <w:rFonts w:ascii="Arial" w:eastAsiaTheme="minorEastAsia" w:hAnsi="Arial" w:cs="Arial"/>
          <w:color w:val="000000" w:themeColor="text1"/>
          <w:kern w:val="24"/>
          <w:lang w:val="es-ES_tradnl"/>
        </w:rPr>
      </w:pPr>
      <w:r w:rsidRPr="00BF65CD">
        <w:rPr>
          <w:rFonts w:ascii="Arial" w:eastAsiaTheme="minorEastAsia" w:hAnsi="Arial" w:cs="Arial"/>
          <w:color w:val="000000" w:themeColor="text1"/>
          <w:kern w:val="24"/>
          <w:lang w:val="es-ES_tradnl"/>
        </w:rPr>
        <w:t>Se atiende un padrón de 616 adultos beneficiados con una inversión de más de 4.2 millones de pesos.</w:t>
      </w:r>
    </w:p>
    <w:p w:rsidR="00BF65CD" w:rsidRPr="00BF65CD" w:rsidRDefault="00BF65CD" w:rsidP="00BF65CD">
      <w:pPr>
        <w:pStyle w:val="NormalWeb"/>
        <w:spacing w:before="0" w:beforeAutospacing="0" w:after="0" w:afterAutospacing="0"/>
        <w:rPr>
          <w:rFonts w:ascii="Arial" w:eastAsiaTheme="minorEastAsia" w:hAnsi="Arial" w:cs="Arial"/>
          <w:color w:val="000000" w:themeColor="text1"/>
          <w:kern w:val="24"/>
          <w:lang w:val="es-ES_tradnl"/>
        </w:rPr>
      </w:pPr>
    </w:p>
    <w:p w:rsidR="00BF65CD" w:rsidRDefault="00BF65CD" w:rsidP="00BF65CD">
      <w:pPr>
        <w:pStyle w:val="NormalWeb"/>
        <w:spacing w:before="0" w:beforeAutospacing="0" w:after="0" w:afterAutospacing="0"/>
        <w:jc w:val="both"/>
        <w:rPr>
          <w:rFonts w:asciiTheme="minorHAnsi" w:eastAsiaTheme="minorEastAsia" w:hAnsi="Calibri" w:cstheme="minorBidi"/>
          <w:color w:val="000000" w:themeColor="text1"/>
          <w:kern w:val="24"/>
        </w:rPr>
      </w:pPr>
      <w:r w:rsidRPr="00BF65CD">
        <w:rPr>
          <w:rFonts w:asciiTheme="minorHAnsi" w:eastAsiaTheme="minorEastAsia" w:hAnsi="Calibri" w:cstheme="minorBidi"/>
          <w:color w:val="000000" w:themeColor="text1"/>
          <w:kern w:val="24"/>
        </w:rPr>
        <w:t>Agradezco a la Delegada de SEDESOL Gloria Rojas, sus apoyos en Programas Sociales.</w:t>
      </w:r>
    </w:p>
    <w:p w:rsidR="00BF65CD" w:rsidRDefault="00BF65CD" w:rsidP="00BF65CD">
      <w:pPr>
        <w:pStyle w:val="NormalWeb"/>
        <w:spacing w:before="0" w:beforeAutospacing="0" w:after="0" w:afterAutospacing="0"/>
        <w:jc w:val="both"/>
        <w:rPr>
          <w:rFonts w:asciiTheme="minorHAnsi" w:eastAsiaTheme="minorEastAsia" w:hAnsi="Calibri" w:cstheme="minorBidi"/>
          <w:color w:val="000000" w:themeColor="text1"/>
          <w:kern w:val="24"/>
        </w:rPr>
      </w:pPr>
    </w:p>
    <w:p w:rsidR="00BF65CD" w:rsidRDefault="00BF65CD" w:rsidP="00BF65CD">
      <w:pPr>
        <w:pStyle w:val="NormalWeb"/>
        <w:spacing w:before="0" w:beforeAutospacing="0" w:after="0" w:afterAutospacing="0"/>
        <w:jc w:val="both"/>
        <w:rPr>
          <w:rFonts w:asciiTheme="minorHAnsi" w:eastAsiaTheme="minorEastAsia" w:hAnsi="Calibri" w:cstheme="minorBidi"/>
          <w:color w:val="000000" w:themeColor="text1"/>
          <w:kern w:val="24"/>
        </w:rPr>
      </w:pPr>
    </w:p>
    <w:p w:rsidR="00BF65CD" w:rsidRDefault="00BF65CD" w:rsidP="00BF65CD">
      <w:pPr>
        <w:pStyle w:val="NormalWeb"/>
        <w:spacing w:before="0" w:beforeAutospacing="0" w:after="0" w:afterAutospacing="0"/>
        <w:jc w:val="both"/>
        <w:rPr>
          <w:rFonts w:asciiTheme="minorHAnsi" w:eastAsiaTheme="minorEastAsia" w:hAnsi="Calibri" w:cstheme="minorBidi"/>
          <w:color w:val="000000" w:themeColor="text1"/>
          <w:kern w:val="24"/>
        </w:rPr>
      </w:pPr>
    </w:p>
    <w:p w:rsidR="00BF65CD" w:rsidRPr="00BF65CD" w:rsidRDefault="00BF65CD" w:rsidP="00BF65CD">
      <w:pPr>
        <w:pStyle w:val="NormalWeb"/>
        <w:spacing w:before="0" w:beforeAutospacing="0" w:after="0" w:afterAutospacing="0"/>
        <w:jc w:val="both"/>
      </w:pPr>
    </w:p>
    <w:p w:rsidR="00BF65CD" w:rsidRDefault="00BF65CD" w:rsidP="00BF65CD">
      <w:pPr>
        <w:pStyle w:val="NormalWeb"/>
        <w:spacing w:before="0" w:beforeAutospacing="0" w:after="0" w:afterAutospacing="0"/>
      </w:pPr>
    </w:p>
    <w:p w:rsidR="00FC74AC" w:rsidRPr="00FC74AC" w:rsidRDefault="00FC74AC" w:rsidP="00FC74AC">
      <w:pPr>
        <w:pStyle w:val="NormalWeb"/>
        <w:spacing w:before="0" w:beforeAutospacing="0" w:after="0" w:afterAutospacing="0"/>
        <w:jc w:val="both"/>
        <w:textAlignment w:val="baseline"/>
      </w:pPr>
    </w:p>
    <w:p w:rsidR="00FC74AC" w:rsidRDefault="00FC74AC" w:rsidP="00FC74AC">
      <w:pPr>
        <w:pStyle w:val="NormalWeb"/>
        <w:spacing w:before="0" w:beforeAutospacing="0" w:after="0" w:afterAutospacing="0"/>
        <w:jc w:val="center"/>
        <w:textAlignment w:val="baseline"/>
        <w:rPr>
          <w:rFonts w:ascii="Arial" w:eastAsia="Calibri" w:hAnsi="Arial"/>
          <w:b/>
          <w:bCs/>
          <w:color w:val="000000" w:themeColor="text1"/>
          <w:kern w:val="24"/>
          <w:lang w:val="es-ES_tradnl"/>
        </w:rPr>
      </w:pPr>
      <w:r>
        <w:rPr>
          <w:rFonts w:ascii="Arial" w:eastAsia="Calibri" w:hAnsi="Arial"/>
          <w:b/>
          <w:bCs/>
          <w:color w:val="000000" w:themeColor="text1"/>
          <w:kern w:val="24"/>
          <w:lang w:val="es-ES_tradnl"/>
        </w:rPr>
        <w:t>APOYO PARA EL TRANSPORTE DE ESTUDIANTES</w:t>
      </w:r>
    </w:p>
    <w:p w:rsidR="00FC74AC" w:rsidRDefault="00FC74AC" w:rsidP="00FC74AC">
      <w:pPr>
        <w:pStyle w:val="NormalWeb"/>
        <w:spacing w:before="0" w:beforeAutospacing="0" w:after="0" w:afterAutospacing="0"/>
        <w:jc w:val="center"/>
        <w:textAlignment w:val="baseline"/>
      </w:pPr>
    </w:p>
    <w:p w:rsidR="00BF65CD" w:rsidRDefault="00BF65CD" w:rsidP="00BF65CD">
      <w:pPr>
        <w:pStyle w:val="NormalWeb"/>
        <w:spacing w:before="0" w:beforeAutospacing="0" w:after="0" w:afterAutospacing="0"/>
        <w:jc w:val="both"/>
      </w:pPr>
      <w:r w:rsidRPr="00BF65CD">
        <w:rPr>
          <w:rFonts w:ascii="Arial" w:eastAsia="Calibri" w:hAnsi="Arial" w:cs="Arial"/>
          <w:color w:val="000000" w:themeColor="text1"/>
          <w:kern w:val="24"/>
        </w:rPr>
        <w:t xml:space="preserve">Actualmente  se  cuenta  con  un  padrón  de 10  beneficiarios,  el apoyo que reciben es de  1,666 pesos bimestrales. Además se apoya con transporte a los alumnos que se trasladan a esta cabecera municipal de las diferentes localidades y barrios a recibir su educación, destacando los alumnos que vienen a la preparatoria de la localidad de </w:t>
      </w:r>
      <w:proofErr w:type="spellStart"/>
      <w:r w:rsidRPr="00BF65CD">
        <w:rPr>
          <w:rFonts w:ascii="Arial" w:eastAsia="Calibri" w:hAnsi="Arial" w:cs="Arial"/>
          <w:color w:val="000000" w:themeColor="text1"/>
          <w:kern w:val="24"/>
        </w:rPr>
        <w:t>Tepec</w:t>
      </w:r>
      <w:proofErr w:type="spellEnd"/>
      <w:r>
        <w:rPr>
          <w:rFonts w:ascii="Arial" w:eastAsia="Calibri" w:hAnsi="Arial" w:cs="Arial"/>
          <w:color w:val="000000" w:themeColor="text1"/>
          <w:kern w:val="24"/>
          <w:sz w:val="36"/>
          <w:szCs w:val="36"/>
        </w:rPr>
        <w:t xml:space="preserve">. </w:t>
      </w:r>
    </w:p>
    <w:p w:rsidR="00FC74AC" w:rsidRPr="00FC74AC" w:rsidRDefault="00FC74AC" w:rsidP="00FC74AC">
      <w:pPr>
        <w:pStyle w:val="NormalWeb"/>
        <w:spacing w:before="0" w:beforeAutospacing="0" w:after="0" w:afterAutospacing="0"/>
        <w:jc w:val="center"/>
        <w:textAlignment w:val="baseline"/>
      </w:pPr>
    </w:p>
    <w:p w:rsidR="00FC74AC" w:rsidRDefault="00FC74AC" w:rsidP="00FC74AC">
      <w:pPr>
        <w:pStyle w:val="NormalWeb"/>
        <w:spacing w:before="0" w:beforeAutospacing="0" w:after="0" w:afterAutospacing="0"/>
        <w:jc w:val="both"/>
        <w:textAlignment w:val="baseline"/>
        <w:rPr>
          <w:rFonts w:ascii="Arial" w:eastAsiaTheme="minorEastAsia" w:hAnsi="Arial" w:cs="Arial"/>
          <w:color w:val="000000" w:themeColor="text1"/>
          <w:kern w:val="24"/>
        </w:rPr>
      </w:pPr>
      <w:r w:rsidRPr="00FC74AC">
        <w:rPr>
          <w:rFonts w:ascii="Arial" w:eastAsiaTheme="minorEastAsia" w:hAnsi="Arial" w:cs="Arial"/>
          <w:color w:val="000000" w:themeColor="text1"/>
          <w:kern w:val="24"/>
        </w:rPr>
        <w:t>Este programa beneficia  a 40 mujeres  en nuestro municipio que sostienen sus hogares, con un apoyo en económico de más de $ 2,000 mil pesos bimestrales.</w:t>
      </w:r>
    </w:p>
    <w:p w:rsidR="00FC74AC" w:rsidRPr="00FC74AC" w:rsidRDefault="00FC74AC" w:rsidP="00FC74AC">
      <w:pPr>
        <w:pStyle w:val="NormalWeb"/>
        <w:spacing w:before="0" w:beforeAutospacing="0" w:after="0" w:afterAutospacing="0"/>
        <w:jc w:val="both"/>
        <w:textAlignment w:val="baseline"/>
      </w:pPr>
    </w:p>
    <w:p w:rsidR="00FC74AC" w:rsidRDefault="00FC74AC" w:rsidP="00FC74AC">
      <w:pPr>
        <w:pStyle w:val="NormalWeb"/>
        <w:spacing w:before="0" w:beforeAutospacing="0" w:after="0" w:afterAutospacing="0"/>
        <w:jc w:val="center"/>
        <w:textAlignment w:val="baseline"/>
        <w:rPr>
          <w:rFonts w:ascii="Arial" w:eastAsiaTheme="minorEastAsia" w:hAnsi="Arial" w:cs="Arial"/>
          <w:b/>
          <w:bCs/>
          <w:color w:val="000000" w:themeColor="text1"/>
          <w:kern w:val="24"/>
        </w:rPr>
      </w:pPr>
      <w:r w:rsidRPr="00FC74AC">
        <w:rPr>
          <w:rFonts w:ascii="Arial" w:eastAsiaTheme="minorEastAsia" w:hAnsi="Arial" w:cs="Arial"/>
          <w:b/>
          <w:bCs/>
          <w:color w:val="000000" w:themeColor="text1"/>
          <w:kern w:val="24"/>
        </w:rPr>
        <w:t>MOCHILAS CON ÚTILES ESCOLARES</w:t>
      </w:r>
    </w:p>
    <w:p w:rsidR="00FC74AC" w:rsidRPr="00FC74AC" w:rsidRDefault="00FC74AC" w:rsidP="00FC74AC">
      <w:pPr>
        <w:pStyle w:val="NormalWeb"/>
        <w:spacing w:before="0" w:beforeAutospacing="0" w:after="0" w:afterAutospacing="0"/>
        <w:jc w:val="center"/>
        <w:textAlignment w:val="baseline"/>
      </w:pPr>
    </w:p>
    <w:p w:rsidR="00BF65CD" w:rsidRDefault="00BF65CD" w:rsidP="00BF65CD">
      <w:pPr>
        <w:pStyle w:val="NormalWeb"/>
        <w:spacing w:before="0" w:beforeAutospacing="0" w:after="0" w:afterAutospacing="0"/>
        <w:jc w:val="both"/>
      </w:pPr>
      <w:r w:rsidRPr="00BF65CD">
        <w:rPr>
          <w:rFonts w:ascii="Arial" w:eastAsiaTheme="minorEastAsia" w:hAnsi="Arial" w:cs="Arial"/>
          <w:color w:val="000000" w:themeColor="text1"/>
          <w:kern w:val="24"/>
        </w:rPr>
        <w:t>Este programa se llevó a cabo por tercera vez en nuestro municipio, apoyando a todos los alumnos de educación básica. El costo  se cubre con la participación del Gobierno del Estado con un monto de 100 mil pesos, al igual con la participación del Gobierno Municipal por la misma cantidad sumando un total de  más de 200 mil  pesos</w:t>
      </w:r>
      <w:r>
        <w:rPr>
          <w:rFonts w:ascii="Arial" w:eastAsiaTheme="minorEastAsia" w:hAnsi="Arial" w:cs="Arial"/>
          <w:color w:val="000000" w:themeColor="text1"/>
          <w:kern w:val="24"/>
          <w:sz w:val="36"/>
          <w:szCs w:val="36"/>
        </w:rPr>
        <w:t xml:space="preserve">.  </w:t>
      </w:r>
    </w:p>
    <w:p w:rsidR="00FC74AC" w:rsidRDefault="00FC74AC" w:rsidP="00FC74AC">
      <w:pPr>
        <w:pStyle w:val="NormalWeb"/>
        <w:spacing w:before="0" w:beforeAutospacing="0" w:after="0" w:afterAutospacing="0"/>
        <w:jc w:val="both"/>
        <w:textAlignment w:val="baseline"/>
        <w:rPr>
          <w:rFonts w:ascii="Arial" w:eastAsiaTheme="minorEastAsia" w:hAnsi="Arial" w:cs="Arial"/>
          <w:color w:val="000000" w:themeColor="text1"/>
          <w:kern w:val="24"/>
        </w:rPr>
      </w:pPr>
      <w:r w:rsidRPr="00FC74AC">
        <w:rPr>
          <w:rFonts w:ascii="Arial" w:eastAsiaTheme="minorEastAsia" w:hAnsi="Arial" w:cs="Arial"/>
          <w:color w:val="000000" w:themeColor="text1"/>
          <w:kern w:val="24"/>
        </w:rPr>
        <w:t xml:space="preserve"> </w:t>
      </w:r>
    </w:p>
    <w:p w:rsidR="00FC74AC" w:rsidRPr="00FC74AC" w:rsidRDefault="00FC74AC" w:rsidP="00FC74AC">
      <w:pPr>
        <w:pStyle w:val="NormalWeb"/>
        <w:spacing w:before="0" w:beforeAutospacing="0" w:after="0" w:afterAutospacing="0"/>
        <w:jc w:val="both"/>
        <w:textAlignment w:val="baseline"/>
      </w:pPr>
    </w:p>
    <w:p w:rsidR="00FC74AC" w:rsidRPr="00297A45" w:rsidRDefault="00FC74AC" w:rsidP="00FC74AC">
      <w:pPr>
        <w:pStyle w:val="NormalWeb"/>
        <w:spacing w:before="0" w:beforeAutospacing="0" w:after="0" w:afterAutospacing="0"/>
        <w:jc w:val="center"/>
        <w:textAlignment w:val="baseline"/>
      </w:pPr>
      <w:r w:rsidRPr="00297A45">
        <w:rPr>
          <w:rFonts w:ascii="Arial" w:eastAsiaTheme="minorEastAsia" w:hAnsi="Arial" w:cs="Arial"/>
          <w:b/>
          <w:bCs/>
          <w:color w:val="000000" w:themeColor="text1"/>
          <w:kern w:val="24"/>
          <w:lang w:val="es-ES_tradnl"/>
        </w:rPr>
        <w:t>ESTIMULOS A LA EDUCACIÓN BASICA</w:t>
      </w:r>
    </w:p>
    <w:p w:rsidR="00297A45" w:rsidRPr="00297A45" w:rsidRDefault="00297A45" w:rsidP="00297A45">
      <w:pPr>
        <w:pStyle w:val="NormalWeb"/>
        <w:spacing w:before="0" w:beforeAutospacing="0" w:after="0" w:afterAutospacing="0"/>
        <w:jc w:val="both"/>
      </w:pPr>
      <w:r w:rsidRPr="00297A45">
        <w:rPr>
          <w:rFonts w:ascii="Arial" w:eastAsiaTheme="minorEastAsia" w:hAnsi="Arial" w:cs="Arial"/>
          <w:color w:val="000000" w:themeColor="text1"/>
          <w:kern w:val="24"/>
          <w:lang w:val="es-ES_tradnl"/>
        </w:rPr>
        <w:t xml:space="preserve">Se otorga una beca a 135 niños con recursos municipales, que son  seleccionados por los Comités Escolares, que incluye: una despensa y 200 pesos bimestrales, que asciende a más de 373 mil pesos anuales.  </w:t>
      </w:r>
    </w:p>
    <w:p w:rsidR="00FC74AC" w:rsidRPr="00297A45" w:rsidRDefault="00FC74AC" w:rsidP="00FC74AC">
      <w:pPr>
        <w:pStyle w:val="NormalWeb"/>
        <w:spacing w:before="0" w:beforeAutospacing="0" w:after="0" w:afterAutospacing="0"/>
        <w:jc w:val="both"/>
        <w:textAlignment w:val="baseline"/>
      </w:pPr>
    </w:p>
    <w:p w:rsidR="00FC74AC" w:rsidRPr="00297A45" w:rsidRDefault="00FC74AC" w:rsidP="00FC74AC">
      <w:pPr>
        <w:pStyle w:val="NormalWeb"/>
        <w:spacing w:before="0" w:beforeAutospacing="0" w:after="0" w:afterAutospacing="0"/>
        <w:jc w:val="center"/>
        <w:textAlignment w:val="baseline"/>
        <w:rPr>
          <w:rFonts w:ascii="Arial" w:eastAsiaTheme="minorEastAsia" w:hAnsi="Arial" w:cs="Arial"/>
          <w:b/>
          <w:bCs/>
          <w:color w:val="000000" w:themeColor="text1"/>
          <w:kern w:val="24"/>
        </w:rPr>
      </w:pPr>
      <w:r w:rsidRPr="00297A45">
        <w:rPr>
          <w:rFonts w:ascii="Arial" w:eastAsiaTheme="minorEastAsia" w:hAnsi="Arial" w:cs="Arial"/>
          <w:b/>
          <w:bCs/>
          <w:color w:val="000000" w:themeColor="text1"/>
          <w:kern w:val="24"/>
        </w:rPr>
        <w:t>PROGRAMA DE VIVIENDA</w:t>
      </w:r>
    </w:p>
    <w:p w:rsidR="00297A45" w:rsidRPr="00297A45" w:rsidRDefault="00297A45" w:rsidP="00297A45">
      <w:pPr>
        <w:pStyle w:val="NormalWeb"/>
        <w:spacing w:before="0" w:beforeAutospacing="0" w:after="0" w:afterAutospacing="0"/>
        <w:jc w:val="both"/>
      </w:pPr>
      <w:r w:rsidRPr="00297A45">
        <w:rPr>
          <w:rFonts w:ascii="Arial" w:eastAsiaTheme="minorEastAsia" w:hAnsi="Arial" w:cs="Arial"/>
          <w:color w:val="000000" w:themeColor="text1"/>
          <w:kern w:val="24"/>
        </w:rPr>
        <w:t xml:space="preserve">A través del Instituto Jalisciense de la Vivienda, se gestionó el Programa TU CASA, que se está trabajando en coordinación con la Caja Solidaria </w:t>
      </w:r>
      <w:proofErr w:type="spellStart"/>
      <w:r w:rsidRPr="00297A45">
        <w:rPr>
          <w:rFonts w:ascii="Arial" w:eastAsiaTheme="minorEastAsia" w:hAnsi="Arial" w:cs="Arial"/>
          <w:color w:val="000000" w:themeColor="text1"/>
          <w:kern w:val="24"/>
        </w:rPr>
        <w:t>Chiquiliztli</w:t>
      </w:r>
      <w:proofErr w:type="spellEnd"/>
      <w:r w:rsidRPr="00297A45">
        <w:rPr>
          <w:rFonts w:ascii="Arial" w:eastAsiaTheme="minorEastAsia" w:hAnsi="Arial" w:cs="Arial"/>
          <w:color w:val="000000" w:themeColor="text1"/>
          <w:kern w:val="24"/>
        </w:rPr>
        <w:t xml:space="preserve">, para apoyar a familias que no cuentan con una vivienda propia, el apoyo consiste en un subsidio del Gobierno Federal y un crédito que otorga la CAJA, este recurso es entregado  al beneficiario. En este año el número de familias beneficiadas fueron 23, con una inversión de  1’839 mil pesos. </w:t>
      </w:r>
    </w:p>
    <w:p w:rsidR="00297A45" w:rsidRPr="00297A45" w:rsidRDefault="00297A45" w:rsidP="00FC74AC">
      <w:pPr>
        <w:pStyle w:val="NormalWeb"/>
        <w:spacing w:before="0" w:beforeAutospacing="0" w:after="0" w:afterAutospacing="0"/>
        <w:jc w:val="center"/>
        <w:textAlignment w:val="baseline"/>
      </w:pPr>
    </w:p>
    <w:p w:rsidR="00492172" w:rsidRDefault="00492172" w:rsidP="00492172">
      <w:pPr>
        <w:pStyle w:val="NormalWeb"/>
        <w:spacing w:before="0" w:beforeAutospacing="0" w:after="0" w:afterAutospacing="0" w:line="276" w:lineRule="auto"/>
        <w:jc w:val="center"/>
        <w:textAlignment w:val="baseline"/>
        <w:rPr>
          <w:rFonts w:ascii="Arial" w:eastAsia="Calibri" w:hAnsi="Arial"/>
          <w:b/>
          <w:bCs/>
          <w:color w:val="000000" w:themeColor="text1"/>
          <w:kern w:val="24"/>
        </w:rPr>
      </w:pPr>
      <w:r w:rsidRPr="00492172">
        <w:rPr>
          <w:rFonts w:ascii="Arial" w:eastAsia="Calibri" w:hAnsi="Arial"/>
          <w:b/>
          <w:bCs/>
          <w:color w:val="000000" w:themeColor="text1"/>
          <w:kern w:val="24"/>
        </w:rPr>
        <w:t xml:space="preserve">PROGRAMAS ASISTENCIALES </w:t>
      </w:r>
    </w:p>
    <w:p w:rsidR="00492172" w:rsidRPr="00492172" w:rsidRDefault="00492172" w:rsidP="00492172">
      <w:pPr>
        <w:pStyle w:val="NormalWeb"/>
        <w:spacing w:before="0" w:beforeAutospacing="0" w:after="0" w:afterAutospacing="0" w:line="276" w:lineRule="auto"/>
        <w:jc w:val="center"/>
        <w:textAlignment w:val="baseline"/>
      </w:pPr>
    </w:p>
    <w:p w:rsidR="00492172" w:rsidRPr="00492172" w:rsidRDefault="00492172" w:rsidP="00492172">
      <w:pPr>
        <w:pStyle w:val="NormalWeb"/>
        <w:spacing w:before="0" w:beforeAutospacing="0" w:after="0" w:afterAutospacing="0" w:line="276" w:lineRule="auto"/>
        <w:jc w:val="center"/>
        <w:textAlignment w:val="baseline"/>
      </w:pPr>
      <w:r w:rsidRPr="00492172">
        <w:rPr>
          <w:rFonts w:ascii="Arial" w:eastAsia="Calibri" w:hAnsi="Arial"/>
          <w:b/>
          <w:bCs/>
          <w:color w:val="000000" w:themeColor="text1"/>
          <w:kern w:val="24"/>
        </w:rPr>
        <w:t>SISTEMA PARA EL DESARROLLO INTEGRAL DE LA FAMILIA</w:t>
      </w:r>
    </w:p>
    <w:p w:rsidR="00492172" w:rsidRPr="00492172" w:rsidRDefault="00492172" w:rsidP="00492172">
      <w:pPr>
        <w:pStyle w:val="NormalWeb"/>
        <w:spacing w:before="0" w:beforeAutospacing="0" w:after="200" w:afterAutospacing="0" w:line="276" w:lineRule="auto"/>
        <w:jc w:val="both"/>
        <w:textAlignment w:val="baseline"/>
      </w:pPr>
      <w:r w:rsidRPr="00492172">
        <w:rPr>
          <w:rFonts w:ascii="Arial" w:eastAsia="Calibri" w:hAnsi="Arial"/>
          <w:color w:val="000000" w:themeColor="text1"/>
          <w:kern w:val="24"/>
        </w:rPr>
        <w:t>La misión del DIF Municipal es implementar y ejecutar programas de asistencia social,  que además de otorgar beneficios inmediatos a la población vulnerable, generen condiciones de bienestar social.</w:t>
      </w:r>
    </w:p>
    <w:p w:rsidR="00492172" w:rsidRPr="00492172" w:rsidRDefault="00492172" w:rsidP="00492172">
      <w:pPr>
        <w:pStyle w:val="NormalWeb"/>
        <w:spacing w:before="0" w:beforeAutospacing="0" w:after="200" w:afterAutospacing="0" w:line="276" w:lineRule="auto"/>
        <w:jc w:val="both"/>
        <w:textAlignment w:val="baseline"/>
      </w:pPr>
      <w:r w:rsidRPr="00492172">
        <w:rPr>
          <w:rFonts w:ascii="Arial" w:eastAsia="Calibri" w:hAnsi="Arial"/>
          <w:color w:val="000000" w:themeColor="text1"/>
          <w:kern w:val="24"/>
        </w:rPr>
        <w:t xml:space="preserve">Agradezco a la Sra.  </w:t>
      </w:r>
      <w:r w:rsidRPr="00492172">
        <w:rPr>
          <w:rFonts w:ascii="Arial" w:eastAsia="Calibri" w:hAnsi="Arial"/>
          <w:b/>
          <w:bCs/>
          <w:color w:val="000000" w:themeColor="text1"/>
          <w:kern w:val="24"/>
        </w:rPr>
        <w:t xml:space="preserve">Lorena </w:t>
      </w:r>
      <w:proofErr w:type="spellStart"/>
      <w:r w:rsidRPr="00492172">
        <w:rPr>
          <w:rFonts w:ascii="Arial" w:eastAsia="Calibri" w:hAnsi="Arial"/>
          <w:b/>
          <w:bCs/>
          <w:color w:val="000000" w:themeColor="text1"/>
          <w:kern w:val="24"/>
        </w:rPr>
        <w:t>Jassibe</w:t>
      </w:r>
      <w:proofErr w:type="spellEnd"/>
      <w:r w:rsidRPr="00492172">
        <w:rPr>
          <w:rFonts w:ascii="Arial" w:eastAsia="Calibri" w:hAnsi="Arial"/>
          <w:b/>
          <w:bCs/>
          <w:color w:val="000000" w:themeColor="text1"/>
          <w:kern w:val="24"/>
        </w:rPr>
        <w:t xml:space="preserve"> Arriaga, </w:t>
      </w:r>
      <w:r w:rsidRPr="00492172">
        <w:rPr>
          <w:rFonts w:ascii="Arial" w:eastAsia="Calibri" w:hAnsi="Arial"/>
          <w:color w:val="000000" w:themeColor="text1"/>
          <w:kern w:val="24"/>
        </w:rPr>
        <w:t>Presidenta del DIF Estatal</w:t>
      </w:r>
      <w:r w:rsidRPr="00492172">
        <w:rPr>
          <w:rFonts w:ascii="Calibri" w:eastAsia="Calibri" w:hAnsi="Calibri"/>
          <w:color w:val="000000" w:themeColor="text1"/>
          <w:kern w:val="24"/>
        </w:rPr>
        <w:t>, p</w:t>
      </w:r>
      <w:r w:rsidRPr="00492172">
        <w:rPr>
          <w:rFonts w:ascii="Arial" w:eastAsia="Calibri" w:hAnsi="Arial"/>
          <w:color w:val="000000" w:themeColor="text1"/>
          <w:kern w:val="24"/>
        </w:rPr>
        <w:t xml:space="preserve">or los apoyos otorgados al DIF MUNICIPAL DE AMACUECA que junto con el VOLUNTARIADO, el PATRONATO y el PERSONAL DEL DIF, hacen posible esta </w:t>
      </w:r>
      <w:r w:rsidRPr="00492172">
        <w:rPr>
          <w:rFonts w:ascii="Arial" w:eastAsia="Calibri" w:hAnsi="Arial"/>
          <w:color w:val="000000" w:themeColor="text1"/>
          <w:kern w:val="24"/>
        </w:rPr>
        <w:lastRenderedPageBreak/>
        <w:t xml:space="preserve">noble tarea , realizando una inversión en PROGRAMAS ASISTENCIALES de más 1 millón  500 mil  pesos. </w:t>
      </w:r>
    </w:p>
    <w:p w:rsidR="00492172" w:rsidRPr="00492172" w:rsidRDefault="00492172" w:rsidP="00492172">
      <w:pPr>
        <w:pStyle w:val="NormalWeb"/>
        <w:spacing w:before="0" w:beforeAutospacing="0" w:after="200" w:afterAutospacing="0" w:line="276" w:lineRule="auto"/>
        <w:jc w:val="center"/>
        <w:textAlignment w:val="baseline"/>
      </w:pPr>
      <w:r w:rsidRPr="00492172">
        <w:rPr>
          <w:rFonts w:ascii="Arial" w:eastAsia="Calibri" w:hAnsi="Arial"/>
          <w:b/>
          <w:bCs/>
          <w:color w:val="000000" w:themeColor="text1"/>
          <w:kern w:val="24"/>
        </w:rPr>
        <w:t>ASISTENCIA  ALIMENTARIA</w:t>
      </w:r>
    </w:p>
    <w:p w:rsidR="00297A45" w:rsidRPr="00297A45" w:rsidRDefault="00492172" w:rsidP="00297A45">
      <w:pPr>
        <w:pStyle w:val="NormalWeb"/>
        <w:spacing w:before="0" w:beforeAutospacing="0" w:after="0" w:afterAutospacing="0"/>
        <w:jc w:val="both"/>
      </w:pPr>
      <w:r w:rsidRPr="00297A45">
        <w:rPr>
          <w:rFonts w:ascii="Arial" w:eastAsiaTheme="minorEastAsia" w:hAnsi="Arial" w:cs="Arial"/>
          <w:color w:val="000000" w:themeColor="text1"/>
          <w:kern w:val="24"/>
        </w:rPr>
        <w:t xml:space="preserve">  </w:t>
      </w:r>
      <w:r w:rsidR="00297A45" w:rsidRPr="00297A45">
        <w:rPr>
          <w:rFonts w:ascii="Arial" w:eastAsiaTheme="minorEastAsia" w:hAnsi="Arial" w:cs="Arial"/>
          <w:color w:val="000000" w:themeColor="text1"/>
          <w:kern w:val="24"/>
        </w:rPr>
        <w:t xml:space="preserve">Actualmente se distribuyen mensualmente un total de 291 despensas mensuales.   </w:t>
      </w:r>
    </w:p>
    <w:p w:rsidR="00492172" w:rsidRPr="00297A45" w:rsidRDefault="00492172" w:rsidP="00492172">
      <w:pPr>
        <w:pStyle w:val="NormalWeb"/>
        <w:spacing w:before="0" w:beforeAutospacing="0" w:after="0" w:afterAutospacing="0"/>
        <w:textAlignment w:val="baseline"/>
      </w:pPr>
    </w:p>
    <w:p w:rsidR="00492172" w:rsidRPr="00297A45" w:rsidRDefault="00492172" w:rsidP="00492172">
      <w:pPr>
        <w:pStyle w:val="NormalWeb"/>
        <w:spacing w:before="0" w:beforeAutospacing="0" w:after="200" w:afterAutospacing="0" w:line="276" w:lineRule="auto"/>
        <w:jc w:val="center"/>
        <w:textAlignment w:val="baseline"/>
        <w:rPr>
          <w:rFonts w:ascii="Arial" w:eastAsia="Calibri" w:hAnsi="Arial"/>
          <w:b/>
          <w:bCs/>
          <w:color w:val="000000" w:themeColor="text1"/>
          <w:kern w:val="24"/>
        </w:rPr>
      </w:pPr>
      <w:r w:rsidRPr="00297A45">
        <w:rPr>
          <w:rFonts w:ascii="Arial" w:eastAsia="Calibri" w:hAnsi="Arial"/>
          <w:b/>
          <w:bCs/>
          <w:color w:val="000000" w:themeColor="text1"/>
          <w:kern w:val="24"/>
        </w:rPr>
        <w:t>PROGRAMA ALIMENTARIO PARA MENORES NO ESCOLARIZADOS (PROALIMNE)</w:t>
      </w:r>
    </w:p>
    <w:p w:rsidR="00297A45" w:rsidRPr="00297A45" w:rsidRDefault="00297A45" w:rsidP="00297A45">
      <w:pPr>
        <w:pStyle w:val="NormalWeb"/>
        <w:spacing w:before="0" w:beforeAutospacing="0" w:after="0" w:afterAutospacing="0"/>
      </w:pPr>
      <w:r w:rsidRPr="00297A45">
        <w:rPr>
          <w:rFonts w:ascii="Arial" w:eastAsiaTheme="minorEastAsia" w:hAnsi="Arial" w:cs="Arial"/>
          <w:color w:val="000000" w:themeColor="text1"/>
          <w:kern w:val="24"/>
        </w:rPr>
        <w:t>Se otorga a 115 niños menores de 4 años.</w:t>
      </w:r>
    </w:p>
    <w:p w:rsidR="00297A45" w:rsidRPr="00297A45" w:rsidRDefault="00297A45" w:rsidP="00492172">
      <w:pPr>
        <w:pStyle w:val="NormalWeb"/>
        <w:spacing w:before="0" w:beforeAutospacing="0" w:after="200" w:afterAutospacing="0" w:line="276" w:lineRule="auto"/>
        <w:jc w:val="center"/>
        <w:textAlignment w:val="baseline"/>
      </w:pPr>
    </w:p>
    <w:p w:rsidR="00492172" w:rsidRPr="00297A45" w:rsidRDefault="00492172" w:rsidP="00492172">
      <w:pPr>
        <w:pStyle w:val="NormalWeb"/>
        <w:spacing w:before="0" w:beforeAutospacing="0" w:after="200" w:afterAutospacing="0" w:line="276" w:lineRule="auto"/>
        <w:jc w:val="center"/>
        <w:textAlignment w:val="baseline"/>
        <w:rPr>
          <w:rFonts w:ascii="Arial" w:eastAsia="Calibri" w:hAnsi="Arial"/>
          <w:b/>
          <w:bCs/>
          <w:color w:val="000000" w:themeColor="text1"/>
          <w:kern w:val="24"/>
        </w:rPr>
      </w:pPr>
      <w:r w:rsidRPr="00297A45">
        <w:rPr>
          <w:rFonts w:ascii="Arial" w:eastAsia="Calibri" w:hAnsi="Arial"/>
          <w:b/>
          <w:bCs/>
          <w:color w:val="000000" w:themeColor="text1"/>
          <w:kern w:val="24"/>
        </w:rPr>
        <w:t>PROGRAMA DE DESAYUNOS ESCOLARES</w:t>
      </w:r>
    </w:p>
    <w:p w:rsidR="00297A45" w:rsidRPr="00297A45" w:rsidRDefault="00297A45" w:rsidP="00297A45">
      <w:pPr>
        <w:pStyle w:val="NormalWeb"/>
        <w:spacing w:before="0" w:beforeAutospacing="0" w:after="0" w:afterAutospacing="0"/>
        <w:jc w:val="both"/>
      </w:pPr>
      <w:r w:rsidRPr="00297A45">
        <w:rPr>
          <w:rFonts w:ascii="Arial" w:eastAsiaTheme="minorEastAsia" w:hAnsi="Arial" w:cs="Arial"/>
          <w:color w:val="000000" w:themeColor="text1"/>
          <w:kern w:val="24"/>
        </w:rPr>
        <w:t>Se atendieron 482 beneficiarios de educación básica.</w:t>
      </w:r>
    </w:p>
    <w:p w:rsidR="00297A45" w:rsidRPr="00297A45" w:rsidRDefault="00297A45" w:rsidP="00492172">
      <w:pPr>
        <w:pStyle w:val="NormalWeb"/>
        <w:spacing w:before="0" w:beforeAutospacing="0" w:after="200" w:afterAutospacing="0" w:line="276" w:lineRule="auto"/>
        <w:jc w:val="center"/>
        <w:textAlignment w:val="baseline"/>
      </w:pPr>
    </w:p>
    <w:p w:rsidR="00492172" w:rsidRPr="00492172" w:rsidRDefault="00492172" w:rsidP="00492172">
      <w:pPr>
        <w:pStyle w:val="NormalWeb"/>
        <w:spacing w:before="0" w:beforeAutospacing="0" w:after="200" w:afterAutospacing="0" w:line="276" w:lineRule="auto"/>
        <w:jc w:val="center"/>
        <w:textAlignment w:val="baseline"/>
      </w:pPr>
      <w:r w:rsidRPr="00492172">
        <w:rPr>
          <w:rFonts w:ascii="Arial" w:eastAsia="Calibri" w:hAnsi="Arial"/>
          <w:b/>
          <w:bCs/>
          <w:color w:val="000000" w:themeColor="text1"/>
          <w:kern w:val="24"/>
        </w:rPr>
        <w:t>DESARROLLO INTEGRAL DEL ADULTO MAYOR</w:t>
      </w:r>
    </w:p>
    <w:p w:rsidR="00492172" w:rsidRPr="00492172" w:rsidRDefault="00492172" w:rsidP="00492172">
      <w:pPr>
        <w:pStyle w:val="NormalWeb"/>
        <w:spacing w:before="0" w:beforeAutospacing="0" w:after="200" w:afterAutospacing="0" w:line="276" w:lineRule="auto"/>
        <w:jc w:val="center"/>
        <w:textAlignment w:val="baseline"/>
      </w:pPr>
      <w:r w:rsidRPr="00492172">
        <w:rPr>
          <w:rFonts w:ascii="Arial" w:eastAsia="Calibri" w:hAnsi="Arial"/>
          <w:b/>
          <w:bCs/>
          <w:color w:val="000000" w:themeColor="text1"/>
          <w:kern w:val="24"/>
        </w:rPr>
        <w:t xml:space="preserve"> (COMEDORES ASISTENCIALES)</w:t>
      </w:r>
    </w:p>
    <w:p w:rsidR="00297A45" w:rsidRPr="00297A45" w:rsidRDefault="00297A45" w:rsidP="00297A45">
      <w:pPr>
        <w:pStyle w:val="NormalWeb"/>
        <w:spacing w:before="0" w:beforeAutospacing="0" w:after="0" w:afterAutospacing="0"/>
        <w:jc w:val="both"/>
      </w:pPr>
      <w:r w:rsidRPr="00297A45">
        <w:rPr>
          <w:rFonts w:ascii="Arial" w:eastAsiaTheme="minorEastAsia" w:hAnsi="Arial" w:cs="Arial"/>
          <w:color w:val="000000" w:themeColor="text1"/>
          <w:kern w:val="24"/>
        </w:rPr>
        <w:t xml:space="preserve">Actualmente se atienden 133 personas en los comedores asistenciales de  Amacueca y </w:t>
      </w:r>
      <w:proofErr w:type="spellStart"/>
      <w:r w:rsidRPr="00297A45">
        <w:rPr>
          <w:rFonts w:ascii="Arial" w:eastAsiaTheme="minorEastAsia" w:hAnsi="Arial" w:cs="Arial"/>
          <w:color w:val="000000" w:themeColor="text1"/>
          <w:kern w:val="24"/>
        </w:rPr>
        <w:t>Tepec</w:t>
      </w:r>
      <w:proofErr w:type="spellEnd"/>
      <w:r w:rsidRPr="00297A45">
        <w:rPr>
          <w:rFonts w:ascii="Arial" w:eastAsiaTheme="minorEastAsia" w:hAnsi="Arial" w:cs="Arial"/>
          <w:color w:val="000000" w:themeColor="text1"/>
          <w:kern w:val="24"/>
        </w:rPr>
        <w:t xml:space="preserve">, con un costo de 130 mil pesos anuales. En marzo del presente año se llevó a cabo la inauguración del </w:t>
      </w:r>
      <w:r w:rsidRPr="00297A45">
        <w:rPr>
          <w:rFonts w:ascii="Arial" w:eastAsiaTheme="minorEastAsia" w:hAnsi="Arial" w:cs="Arial"/>
          <w:b/>
          <w:bCs/>
          <w:color w:val="000000" w:themeColor="text1"/>
          <w:kern w:val="24"/>
        </w:rPr>
        <w:t xml:space="preserve">Comedor Comunitario de la localidad de </w:t>
      </w:r>
      <w:proofErr w:type="spellStart"/>
      <w:r w:rsidRPr="00297A45">
        <w:rPr>
          <w:rFonts w:ascii="Arial" w:eastAsiaTheme="minorEastAsia" w:hAnsi="Arial" w:cs="Arial"/>
          <w:b/>
          <w:bCs/>
          <w:color w:val="000000" w:themeColor="text1"/>
          <w:kern w:val="24"/>
        </w:rPr>
        <w:t>Tepec</w:t>
      </w:r>
      <w:proofErr w:type="spellEnd"/>
      <w:r w:rsidRPr="00297A45">
        <w:rPr>
          <w:rFonts w:ascii="Arial" w:eastAsiaTheme="minorEastAsia" w:hAnsi="Arial" w:cs="Arial"/>
          <w:color w:val="000000" w:themeColor="text1"/>
          <w:kern w:val="24"/>
        </w:rPr>
        <w:t>, se recibió equipamiento nuevo con una inversión  de 103 mil pesos.</w:t>
      </w:r>
    </w:p>
    <w:p w:rsidR="00492172" w:rsidRPr="00492172" w:rsidRDefault="00492172" w:rsidP="00492172">
      <w:pPr>
        <w:pStyle w:val="NormalWeb"/>
        <w:spacing w:before="0" w:beforeAutospacing="0" w:after="0" w:afterAutospacing="0"/>
        <w:textAlignment w:val="baseline"/>
      </w:pPr>
    </w:p>
    <w:p w:rsidR="00492172" w:rsidRPr="00492172" w:rsidRDefault="00492172" w:rsidP="00492172">
      <w:pPr>
        <w:pStyle w:val="NormalWeb"/>
        <w:spacing w:before="0" w:beforeAutospacing="0" w:after="200" w:afterAutospacing="0" w:line="276" w:lineRule="auto"/>
        <w:jc w:val="center"/>
        <w:textAlignment w:val="baseline"/>
      </w:pPr>
      <w:r w:rsidRPr="00492172">
        <w:rPr>
          <w:rFonts w:ascii="Arial" w:eastAsia="Calibri" w:hAnsi="Arial"/>
          <w:b/>
          <w:bCs/>
          <w:color w:val="000000" w:themeColor="text1"/>
          <w:kern w:val="24"/>
        </w:rPr>
        <w:t>CAPACITACIÓN PARA EL TRABAJO</w:t>
      </w:r>
    </w:p>
    <w:p w:rsidR="00492172" w:rsidRPr="00297A45" w:rsidRDefault="00492172" w:rsidP="00492172">
      <w:pPr>
        <w:pStyle w:val="NormalWeb"/>
        <w:spacing w:before="0" w:beforeAutospacing="0" w:after="200" w:afterAutospacing="0" w:line="276" w:lineRule="auto"/>
        <w:jc w:val="center"/>
        <w:textAlignment w:val="baseline"/>
      </w:pPr>
      <w:r w:rsidRPr="00297A45">
        <w:rPr>
          <w:rFonts w:ascii="Arial" w:eastAsia="Calibri" w:hAnsi="Arial"/>
          <w:b/>
          <w:bCs/>
          <w:color w:val="000000" w:themeColor="text1"/>
          <w:kern w:val="24"/>
        </w:rPr>
        <w:t>BECATE</w:t>
      </w:r>
    </w:p>
    <w:p w:rsidR="00297A45" w:rsidRPr="00297A45" w:rsidRDefault="00297A45" w:rsidP="00297A45">
      <w:pPr>
        <w:pStyle w:val="NormalWeb"/>
        <w:spacing w:before="0" w:beforeAutospacing="0" w:after="200" w:afterAutospacing="0" w:line="276" w:lineRule="auto"/>
        <w:jc w:val="both"/>
      </w:pPr>
      <w:r w:rsidRPr="00297A45">
        <w:rPr>
          <w:rFonts w:ascii="Arial" w:eastAsiaTheme="minorEastAsia" w:hAnsi="Arial" w:cs="Arial"/>
          <w:color w:val="000000" w:themeColor="text1"/>
          <w:kern w:val="24"/>
        </w:rPr>
        <w:t>El DIF Municipal a través del Servicio Nacional del Empleo, logró ofertar  los cursos de  BORDADO ARTESANAL, con duración de un mes cada uno otorgando una beca individual de 1,765 pesos, beneficiando a 25 personas.</w:t>
      </w:r>
    </w:p>
    <w:p w:rsidR="00297A45" w:rsidRPr="00297A45" w:rsidRDefault="00297A45" w:rsidP="00297A45">
      <w:pPr>
        <w:pStyle w:val="NormalWeb"/>
        <w:spacing w:before="0" w:beforeAutospacing="0" w:after="0" w:afterAutospacing="0"/>
        <w:jc w:val="center"/>
      </w:pPr>
      <w:r w:rsidRPr="00297A45">
        <w:rPr>
          <w:rFonts w:asciiTheme="minorHAnsi" w:eastAsiaTheme="minorEastAsia" w:hAnsi="Calibri" w:cstheme="minorBidi"/>
          <w:b/>
          <w:bCs/>
          <w:color w:val="000000" w:themeColor="text1"/>
          <w:kern w:val="24"/>
        </w:rPr>
        <w:t>INSTITUTO DE FORMACIÓN PARA EL TRABAJO DEL ESTADO DE JALISCO</w:t>
      </w:r>
    </w:p>
    <w:p w:rsidR="00297A45" w:rsidRPr="00297A45" w:rsidRDefault="00297A45" w:rsidP="00297A45">
      <w:pPr>
        <w:pStyle w:val="NormalWeb"/>
        <w:spacing w:before="0" w:beforeAutospacing="0" w:after="0" w:afterAutospacing="0"/>
        <w:jc w:val="both"/>
      </w:pPr>
      <w:r w:rsidRPr="00297A45">
        <w:rPr>
          <w:rFonts w:asciiTheme="minorHAnsi" w:eastAsiaTheme="minorEastAsia" w:hAnsi="Calibri" w:cstheme="minorBidi"/>
          <w:color w:val="000000" w:themeColor="text1"/>
          <w:kern w:val="24"/>
        </w:rPr>
        <w:t>En el curso de Repujado por parte del Servicio Nacional de Empleo, se continuó con la segunda etapa de capacitación con nuevas técnicas avanzadas, beneficiándose a 15 personas.</w:t>
      </w:r>
    </w:p>
    <w:p w:rsidR="00492172" w:rsidRPr="00492172" w:rsidRDefault="00492172" w:rsidP="00492172">
      <w:pPr>
        <w:pStyle w:val="NormalWeb"/>
        <w:spacing w:before="0" w:beforeAutospacing="0" w:after="0" w:afterAutospacing="0"/>
        <w:textAlignment w:val="baseline"/>
      </w:pPr>
    </w:p>
    <w:p w:rsidR="00492172" w:rsidRDefault="00492172" w:rsidP="00492172">
      <w:pPr>
        <w:pStyle w:val="NormalWeb"/>
        <w:spacing w:before="0" w:beforeAutospacing="0" w:after="0" w:afterAutospacing="0"/>
        <w:jc w:val="center"/>
        <w:textAlignment w:val="baseline"/>
        <w:rPr>
          <w:rFonts w:ascii="Arial" w:eastAsiaTheme="minorEastAsia" w:hAnsi="Arial" w:cs="Arial"/>
          <w:b/>
          <w:bCs/>
          <w:color w:val="000000" w:themeColor="text1"/>
          <w:kern w:val="24"/>
        </w:rPr>
      </w:pPr>
      <w:r w:rsidRPr="00492172">
        <w:rPr>
          <w:rFonts w:ascii="Arial" w:eastAsiaTheme="minorEastAsia" w:hAnsi="Arial" w:cs="Arial"/>
          <w:b/>
          <w:bCs/>
          <w:color w:val="000000" w:themeColor="text1"/>
          <w:kern w:val="24"/>
        </w:rPr>
        <w:t>ACTIVIDADES DEL VOLUNTARIADO Y APOYOS ASISTENCIALES</w:t>
      </w:r>
    </w:p>
    <w:p w:rsidR="00492172" w:rsidRPr="00492172" w:rsidRDefault="00492172" w:rsidP="00492172">
      <w:pPr>
        <w:pStyle w:val="NormalWeb"/>
        <w:spacing w:before="0" w:beforeAutospacing="0" w:after="0" w:afterAutospacing="0"/>
        <w:jc w:val="center"/>
        <w:textAlignment w:val="baseline"/>
      </w:pPr>
    </w:p>
    <w:p w:rsidR="00297A45" w:rsidRPr="00297A45" w:rsidRDefault="00297A45" w:rsidP="00297A45">
      <w:pPr>
        <w:pStyle w:val="NormalWeb"/>
        <w:spacing w:before="0" w:beforeAutospacing="0" w:after="0" w:afterAutospacing="0"/>
        <w:jc w:val="both"/>
      </w:pPr>
      <w:r w:rsidRPr="00297A45">
        <w:rPr>
          <w:rFonts w:ascii="Arial" w:eastAsiaTheme="minorEastAsia" w:hAnsi="Arial" w:cs="Arial"/>
          <w:color w:val="000000" w:themeColor="text1"/>
          <w:kern w:val="24"/>
        </w:rPr>
        <w:t>En este periodo se recabaron más de 50 mil pesos, para diversos apoyos asistenciales, eventos del día del Niño y día de la Madres. Agradezco a las Señoras María del Refugio Díaz de Rojas y Rosario Álvarez Vázquez y personas que han encabezado estas nobles actividades.</w:t>
      </w:r>
    </w:p>
    <w:p w:rsidR="00492172" w:rsidRPr="00297A45" w:rsidRDefault="00492172" w:rsidP="00492172">
      <w:pPr>
        <w:pStyle w:val="NormalWeb"/>
        <w:spacing w:before="0" w:beforeAutospacing="0" w:after="0" w:afterAutospacing="0"/>
        <w:jc w:val="both"/>
        <w:textAlignment w:val="baseline"/>
        <w:rPr>
          <w:rFonts w:ascii="Arial" w:eastAsiaTheme="minorEastAsia" w:hAnsi="Arial" w:cs="Arial"/>
          <w:color w:val="000000" w:themeColor="text1"/>
          <w:kern w:val="24"/>
        </w:rPr>
      </w:pPr>
    </w:p>
    <w:p w:rsidR="00492172" w:rsidRPr="00297A45" w:rsidRDefault="00492172" w:rsidP="00492172">
      <w:pPr>
        <w:pStyle w:val="NormalWeb"/>
        <w:spacing w:before="0" w:beforeAutospacing="0" w:after="0" w:afterAutospacing="0"/>
        <w:jc w:val="both"/>
        <w:textAlignment w:val="baseline"/>
      </w:pPr>
    </w:p>
    <w:p w:rsidR="00492172" w:rsidRDefault="00492172" w:rsidP="00492172">
      <w:pPr>
        <w:pStyle w:val="NormalWeb"/>
        <w:spacing w:before="0" w:beforeAutospacing="0" w:after="0" w:afterAutospacing="0"/>
        <w:jc w:val="center"/>
        <w:textAlignment w:val="baseline"/>
        <w:rPr>
          <w:rFonts w:ascii="Arial" w:eastAsiaTheme="minorEastAsia" w:hAnsi="Arial" w:cs="Arial"/>
          <w:b/>
          <w:bCs/>
          <w:color w:val="000000" w:themeColor="text1"/>
          <w:kern w:val="24"/>
        </w:rPr>
      </w:pPr>
      <w:r w:rsidRPr="00492172">
        <w:rPr>
          <w:rFonts w:ascii="Arial" w:eastAsiaTheme="minorEastAsia" w:hAnsi="Arial" w:cs="Arial"/>
          <w:b/>
          <w:bCs/>
          <w:color w:val="000000" w:themeColor="text1"/>
          <w:kern w:val="24"/>
        </w:rPr>
        <w:t>PROGRAMA  “CONTIGO EL DIF, POR EL BIENESTAR DE LAS FAMILIAS”</w:t>
      </w:r>
    </w:p>
    <w:p w:rsidR="00297A45" w:rsidRDefault="00297A45" w:rsidP="00492172">
      <w:pPr>
        <w:pStyle w:val="NormalWeb"/>
        <w:spacing w:before="0" w:beforeAutospacing="0" w:after="0" w:afterAutospacing="0"/>
        <w:jc w:val="center"/>
        <w:textAlignment w:val="baseline"/>
        <w:rPr>
          <w:rFonts w:ascii="Arial" w:eastAsiaTheme="minorEastAsia" w:hAnsi="Arial" w:cs="Arial"/>
          <w:b/>
          <w:bCs/>
          <w:color w:val="000000" w:themeColor="text1"/>
          <w:kern w:val="24"/>
        </w:rPr>
      </w:pPr>
    </w:p>
    <w:p w:rsidR="00297A45" w:rsidRPr="00297A45" w:rsidRDefault="00297A45" w:rsidP="00297A45">
      <w:pPr>
        <w:pStyle w:val="NormalWeb"/>
        <w:spacing w:before="0" w:beforeAutospacing="0" w:after="0" w:afterAutospacing="0"/>
        <w:jc w:val="both"/>
        <w:rPr>
          <w:rFonts w:ascii="Arial" w:hAnsi="Arial" w:cs="Arial"/>
        </w:rPr>
      </w:pPr>
      <w:r w:rsidRPr="00297A45">
        <w:rPr>
          <w:rFonts w:ascii="Arial" w:eastAsiaTheme="minorEastAsia" w:hAnsi="Arial" w:cs="Arial"/>
          <w:color w:val="000000" w:themeColor="text1"/>
          <w:kern w:val="24"/>
        </w:rPr>
        <w:t xml:space="preserve">Atendiendo al llamado de las convocatorias que emite el Sistema DIF Jalisco, el DIF Amacueca, realizó su solicitud de participación en este proyecto, siendo beneficiado  por segunda ocasión. </w:t>
      </w:r>
    </w:p>
    <w:p w:rsidR="00297A45" w:rsidRPr="00297A45" w:rsidRDefault="00297A45" w:rsidP="00297A45">
      <w:pPr>
        <w:pStyle w:val="NormalWeb"/>
        <w:spacing w:before="0" w:beforeAutospacing="0" w:after="0" w:afterAutospacing="0"/>
        <w:jc w:val="both"/>
        <w:rPr>
          <w:rFonts w:ascii="Arial" w:hAnsi="Arial" w:cs="Arial"/>
        </w:rPr>
      </w:pPr>
      <w:r w:rsidRPr="00297A45">
        <w:rPr>
          <w:rFonts w:ascii="Arial" w:eastAsiaTheme="minorEastAsia" w:hAnsi="Arial" w:cs="Arial"/>
          <w:color w:val="000000" w:themeColor="text1"/>
          <w:kern w:val="24"/>
        </w:rPr>
        <w:t>Este proyecto, tiene por objetivo el brindar atención integral y profesional a las personas y/o familias en condiciones de vulnerabilidad a través de la promoción de apoyos y servicios asistenciales, previo  estudio de valoración de necesidades.</w:t>
      </w:r>
    </w:p>
    <w:p w:rsidR="00492172" w:rsidRDefault="00492172" w:rsidP="00492172">
      <w:pPr>
        <w:pStyle w:val="NormalWeb"/>
        <w:spacing w:before="0" w:beforeAutospacing="0" w:after="0" w:afterAutospacing="0"/>
        <w:jc w:val="center"/>
        <w:textAlignment w:val="baseline"/>
      </w:pPr>
    </w:p>
    <w:p w:rsidR="00297A45" w:rsidRPr="00297A45" w:rsidRDefault="00297A45" w:rsidP="00297A45">
      <w:pPr>
        <w:pStyle w:val="NormalWeb"/>
        <w:spacing w:before="0" w:beforeAutospacing="0" w:after="0" w:afterAutospacing="0"/>
        <w:jc w:val="both"/>
      </w:pPr>
      <w:r w:rsidRPr="00297A45">
        <w:rPr>
          <w:rFonts w:ascii="Arial" w:eastAsiaTheme="minorEastAsia" w:hAnsi="Arial" w:cs="Arial"/>
          <w:b/>
          <w:bCs/>
          <w:color w:val="000000" w:themeColor="text1"/>
          <w:kern w:val="24"/>
        </w:rPr>
        <w:t>“CONTIGO EL DIF, POR EL BIENESTAR DE LAS FAMILIAS”</w:t>
      </w:r>
    </w:p>
    <w:p w:rsidR="00297A45" w:rsidRDefault="00297A45" w:rsidP="00297A45">
      <w:pPr>
        <w:pStyle w:val="NormalWeb"/>
        <w:spacing w:before="0" w:beforeAutospacing="0" w:after="0" w:afterAutospacing="0"/>
        <w:jc w:val="both"/>
        <w:rPr>
          <w:rFonts w:ascii="Arial" w:eastAsiaTheme="minorEastAsia" w:hAnsi="Arial" w:cs="Arial"/>
          <w:color w:val="000000" w:themeColor="text1"/>
          <w:kern w:val="24"/>
        </w:rPr>
      </w:pPr>
      <w:r w:rsidRPr="00297A45">
        <w:rPr>
          <w:rFonts w:ascii="Arial" w:eastAsiaTheme="minorEastAsia" w:hAnsi="Arial" w:cs="Arial"/>
          <w:color w:val="000000" w:themeColor="text1"/>
          <w:kern w:val="24"/>
        </w:rPr>
        <w:t xml:space="preserve">El DIF Jalisco otorgó al DIF Municipal 157 mil pesos, equivalente a un 100% de los apoyos asistenciales, de este programa. Además El DIF Jalisco entregó al DIF Amacueca un total de 242 despensas adicionales con un costo de 48,500 pesos, que se otorgaron a la población necesitada, asimismo para operar dicho programa DIF Jalisco asigno un apoyo adicional de 22,500 pesos. </w:t>
      </w:r>
    </w:p>
    <w:p w:rsidR="000025C2" w:rsidRDefault="000025C2" w:rsidP="00297A45">
      <w:pPr>
        <w:pStyle w:val="NormalWeb"/>
        <w:spacing w:before="0" w:beforeAutospacing="0" w:after="0" w:afterAutospacing="0"/>
        <w:jc w:val="both"/>
        <w:rPr>
          <w:rFonts w:ascii="Arial" w:eastAsiaTheme="minorEastAsia" w:hAnsi="Arial" w:cs="Arial"/>
          <w:color w:val="000000" w:themeColor="text1"/>
          <w:kern w:val="24"/>
        </w:rPr>
      </w:pPr>
    </w:p>
    <w:p w:rsidR="000025C2" w:rsidRPr="000025C2" w:rsidRDefault="000025C2" w:rsidP="00297A45">
      <w:pPr>
        <w:pStyle w:val="NormalWeb"/>
        <w:spacing w:before="0" w:beforeAutospacing="0" w:after="0" w:afterAutospacing="0"/>
        <w:jc w:val="both"/>
      </w:pPr>
      <w:r w:rsidRPr="000025C2">
        <w:rPr>
          <w:rFonts w:ascii="Arial" w:eastAsiaTheme="minorEastAsia" w:hAnsi="Arial" w:cs="Arial"/>
          <w:color w:val="000000" w:themeColor="text1"/>
          <w:kern w:val="24"/>
        </w:rPr>
        <w:t>EVENTOS Y OTRAS ACTIVIDADES DE DIF</w:t>
      </w:r>
    </w:p>
    <w:p w:rsidR="00297A45" w:rsidRPr="000025C2" w:rsidRDefault="00297A45" w:rsidP="00492172">
      <w:pPr>
        <w:pStyle w:val="NormalWeb"/>
        <w:spacing w:before="0" w:beforeAutospacing="0" w:after="0" w:afterAutospacing="0"/>
        <w:jc w:val="center"/>
        <w:textAlignment w:val="baseline"/>
      </w:pPr>
    </w:p>
    <w:p w:rsidR="000025C2" w:rsidRPr="000025C2" w:rsidRDefault="000025C2" w:rsidP="000025C2">
      <w:pPr>
        <w:pStyle w:val="NormalWeb"/>
        <w:spacing w:before="0" w:beforeAutospacing="0" w:after="0" w:afterAutospacing="0"/>
        <w:jc w:val="both"/>
      </w:pPr>
      <w:r w:rsidRPr="000025C2">
        <w:rPr>
          <w:rFonts w:ascii="Arial" w:eastAsiaTheme="minorEastAsia" w:hAnsi="Arial" w:cs="Arial"/>
          <w:color w:val="000000" w:themeColor="text1"/>
          <w:kern w:val="24"/>
        </w:rPr>
        <w:t>El DIF realiza otras actividades en beneficio de nuestras familias, a través de eventos, talleres, conferencias, destacando: LA ESCUELA PARA PADRES, DIFUSORES INFANTILES, FERIA DE LA TERCERA EDAD, POSADAS NAVIDEÑAS, DÍA DEL NIÑO DONDE SE ATIENDEN MAS DE 1,300 INFANTES,  DÍA DE LAS MADRES, DEL ADULTO MAYOR Y SE APOYA  A LAS FESTIVIDADES CÍVICAS Y CULTURALES.</w:t>
      </w:r>
    </w:p>
    <w:p w:rsidR="000025C2" w:rsidRPr="000025C2" w:rsidRDefault="000025C2" w:rsidP="00492172">
      <w:pPr>
        <w:pStyle w:val="NormalWeb"/>
        <w:spacing w:before="0" w:beforeAutospacing="0" w:after="0" w:afterAutospacing="0"/>
        <w:jc w:val="center"/>
        <w:textAlignment w:val="baseline"/>
      </w:pPr>
    </w:p>
    <w:p w:rsidR="00492172" w:rsidRDefault="000025C2" w:rsidP="00492172">
      <w:pPr>
        <w:pStyle w:val="NormalWeb"/>
        <w:spacing w:before="0" w:beforeAutospacing="0" w:after="0" w:afterAutospacing="0"/>
        <w:textAlignment w:val="baseline"/>
        <w:rPr>
          <w:rFonts w:ascii="Arial" w:eastAsiaTheme="minorEastAsia" w:hAnsi="Arial" w:cs="Arial"/>
          <w:b/>
          <w:bCs/>
          <w:color w:val="000000" w:themeColor="text1"/>
          <w:kern w:val="24"/>
        </w:rPr>
      </w:pPr>
      <w:r>
        <w:rPr>
          <w:rFonts w:ascii="Arial" w:eastAsiaTheme="minorEastAsia" w:hAnsi="Arial" w:cs="Arial"/>
          <w:b/>
          <w:bCs/>
          <w:color w:val="000000" w:themeColor="text1"/>
          <w:kern w:val="24"/>
        </w:rPr>
        <w:t xml:space="preserve">                              </w:t>
      </w:r>
      <w:r w:rsidR="00492172" w:rsidRPr="000025C2">
        <w:rPr>
          <w:rFonts w:ascii="Arial" w:eastAsiaTheme="minorEastAsia" w:hAnsi="Arial" w:cs="Arial"/>
          <w:b/>
          <w:bCs/>
          <w:color w:val="000000" w:themeColor="text1"/>
          <w:kern w:val="24"/>
        </w:rPr>
        <w:t>ATENCIÓN A LA MUJER Y LA JUVENTUD.</w:t>
      </w:r>
    </w:p>
    <w:p w:rsidR="000025C2" w:rsidRPr="000025C2" w:rsidRDefault="000025C2" w:rsidP="00492172">
      <w:pPr>
        <w:pStyle w:val="NormalWeb"/>
        <w:spacing w:before="0" w:beforeAutospacing="0" w:after="0" w:afterAutospacing="0"/>
        <w:textAlignment w:val="baseline"/>
      </w:pPr>
    </w:p>
    <w:p w:rsidR="00492172" w:rsidRPr="000025C2" w:rsidRDefault="00492172" w:rsidP="00492172">
      <w:pPr>
        <w:pStyle w:val="NormalWeb"/>
        <w:spacing w:before="0" w:beforeAutospacing="0" w:after="0" w:afterAutospacing="0"/>
        <w:jc w:val="both"/>
        <w:textAlignment w:val="baseline"/>
      </w:pPr>
      <w:r w:rsidRPr="000025C2">
        <w:rPr>
          <w:rFonts w:ascii="Arial" w:eastAsiaTheme="minorEastAsia" w:hAnsi="Arial" w:cs="Arial"/>
          <w:color w:val="000000" w:themeColor="text1"/>
          <w:kern w:val="24"/>
        </w:rPr>
        <w:t xml:space="preserve">El objetivo primordial de esta área es  atender la problemática de las mujeres  y de los jóvenes del municipio, la equidad de género  y buscar alternativas para emprender acciones y proyectos en su beneficio. </w:t>
      </w:r>
    </w:p>
    <w:p w:rsidR="00492172" w:rsidRPr="000025C2" w:rsidRDefault="00492172" w:rsidP="00492172">
      <w:pPr>
        <w:pStyle w:val="NormalWeb"/>
        <w:spacing w:before="0" w:beforeAutospacing="0" w:after="0" w:afterAutospacing="0"/>
        <w:jc w:val="both"/>
        <w:textAlignment w:val="baseline"/>
      </w:pPr>
      <w:r w:rsidRPr="000025C2">
        <w:rPr>
          <w:rFonts w:ascii="Arial" w:eastAsiaTheme="minorEastAsia" w:hAnsi="Arial" w:cs="Arial"/>
          <w:color w:val="000000" w:themeColor="text1"/>
          <w:kern w:val="24"/>
        </w:rPr>
        <w:t xml:space="preserve">Para buscar el desarrollo integral de la juventud </w:t>
      </w:r>
      <w:r w:rsidRPr="000025C2">
        <w:rPr>
          <w:rFonts w:ascii="Arial" w:eastAsia="Calibri" w:hAnsi="Arial"/>
          <w:color w:val="000000"/>
          <w:kern w:val="24"/>
        </w:rPr>
        <w:t xml:space="preserve">se terminó LA PRIMERA ETAPA DEL  CENTRO DE DESARROLLO CULTURAL E INTEGRAL PARA LA JUVENTUD DE AMACUECA, estando en gestión los recursos para su terminación. </w:t>
      </w:r>
    </w:p>
    <w:p w:rsidR="00492172" w:rsidRPr="000025C2" w:rsidRDefault="00492172" w:rsidP="00492172">
      <w:pPr>
        <w:pStyle w:val="NormalWeb"/>
        <w:spacing w:before="0" w:beforeAutospacing="0" w:after="0" w:afterAutospacing="0"/>
        <w:jc w:val="both"/>
        <w:textAlignment w:val="baseline"/>
        <w:rPr>
          <w:rFonts w:ascii="Arial" w:eastAsia="Calibri" w:hAnsi="Arial"/>
          <w:color w:val="000000"/>
          <w:kern w:val="24"/>
        </w:rPr>
      </w:pPr>
      <w:r w:rsidRPr="000025C2">
        <w:rPr>
          <w:rFonts w:ascii="Arial" w:eastAsia="Calibri" w:hAnsi="Arial"/>
          <w:color w:val="000000"/>
          <w:kern w:val="24"/>
        </w:rPr>
        <w:t>Se contará con áreas para capacitación, esparcimiento y desarrollo de actividades artísticas.</w:t>
      </w:r>
    </w:p>
    <w:p w:rsidR="00492172" w:rsidRDefault="00492172" w:rsidP="00492172">
      <w:pPr>
        <w:pStyle w:val="NormalWeb"/>
        <w:spacing w:before="0" w:beforeAutospacing="0" w:after="0" w:afterAutospacing="0"/>
        <w:jc w:val="both"/>
        <w:textAlignment w:val="baseline"/>
      </w:pPr>
    </w:p>
    <w:p w:rsidR="00492172" w:rsidRPr="000025C2" w:rsidRDefault="00492172" w:rsidP="00492172">
      <w:pPr>
        <w:pStyle w:val="NormalWeb"/>
        <w:spacing w:before="0" w:beforeAutospacing="0" w:after="0" w:afterAutospacing="0"/>
        <w:jc w:val="center"/>
        <w:textAlignment w:val="baseline"/>
      </w:pPr>
      <w:r w:rsidRPr="000025C2">
        <w:rPr>
          <w:rFonts w:ascii="Arial" w:eastAsiaTheme="minorEastAsia" w:hAnsi="Arial" w:cs="Arial"/>
          <w:b/>
          <w:bCs/>
          <w:color w:val="000000" w:themeColor="text1"/>
          <w:kern w:val="24"/>
        </w:rPr>
        <w:t>CAMPAÑAS DE SALUD</w:t>
      </w:r>
    </w:p>
    <w:p w:rsidR="00492172" w:rsidRPr="000025C2" w:rsidRDefault="00492172" w:rsidP="00492172">
      <w:pPr>
        <w:pStyle w:val="NormalWeb"/>
        <w:spacing w:before="0" w:beforeAutospacing="0" w:after="0" w:afterAutospacing="0"/>
        <w:jc w:val="center"/>
        <w:textAlignment w:val="baseline"/>
        <w:rPr>
          <w:rFonts w:ascii="Arial" w:eastAsiaTheme="minorEastAsia" w:hAnsi="Arial" w:cs="Arial"/>
          <w:b/>
          <w:bCs/>
          <w:color w:val="000000" w:themeColor="text1"/>
          <w:kern w:val="24"/>
        </w:rPr>
      </w:pPr>
      <w:r w:rsidRPr="000025C2">
        <w:rPr>
          <w:rFonts w:ascii="Arial" w:eastAsiaTheme="minorEastAsia" w:hAnsi="Arial" w:cs="Arial"/>
          <w:b/>
          <w:bCs/>
          <w:color w:val="000000" w:themeColor="text1"/>
          <w:kern w:val="24"/>
        </w:rPr>
        <w:t>ATENCIÓN A LA JUVENTUD</w:t>
      </w:r>
    </w:p>
    <w:p w:rsidR="000025C2" w:rsidRPr="000025C2" w:rsidRDefault="000025C2" w:rsidP="000025C2">
      <w:pPr>
        <w:pStyle w:val="NormalWeb"/>
        <w:spacing w:before="0" w:beforeAutospacing="0" w:after="0" w:afterAutospacing="0"/>
        <w:jc w:val="both"/>
      </w:pPr>
      <w:r w:rsidRPr="000025C2">
        <w:rPr>
          <w:rFonts w:ascii="Arial" w:eastAsiaTheme="minorEastAsia" w:hAnsi="Arial" w:cs="Arial"/>
          <w:color w:val="000000" w:themeColor="text1"/>
          <w:kern w:val="24"/>
          <w:lang w:val="es-ES"/>
        </w:rPr>
        <w:t xml:space="preserve">Se implementaron campañas de salud donde se practicaron 109 estudios de mastografías y 20 estudios de eco de mama a menores de 40 años y Papanicolaou. </w:t>
      </w:r>
    </w:p>
    <w:p w:rsidR="000025C2" w:rsidRDefault="000025C2" w:rsidP="000025C2">
      <w:pPr>
        <w:pStyle w:val="NormalWeb"/>
        <w:spacing w:before="0" w:beforeAutospacing="0" w:after="0" w:afterAutospacing="0"/>
        <w:jc w:val="both"/>
        <w:rPr>
          <w:rFonts w:ascii="Arial" w:eastAsiaTheme="minorEastAsia" w:hAnsi="Arial" w:cs="Arial"/>
          <w:color w:val="000000" w:themeColor="text1"/>
          <w:kern w:val="24"/>
          <w:lang w:val="es-ES"/>
        </w:rPr>
      </w:pPr>
      <w:r w:rsidRPr="000025C2">
        <w:rPr>
          <w:rFonts w:ascii="Arial" w:eastAsiaTheme="minorEastAsia" w:hAnsi="Arial" w:cs="Arial"/>
          <w:color w:val="000000" w:themeColor="text1"/>
          <w:kern w:val="24"/>
          <w:lang w:val="es-ES"/>
        </w:rPr>
        <w:t>Se realizaron diversos talleres y actividades en prevención de adicciones, donde se contó con la participación jóvenes promoviendo el no consumo de tabaco en nuestro municipio y el fomento al deporte.</w:t>
      </w:r>
    </w:p>
    <w:p w:rsidR="000025C2" w:rsidRPr="000025C2" w:rsidRDefault="000025C2" w:rsidP="000025C2">
      <w:pPr>
        <w:pStyle w:val="NormalWeb"/>
        <w:spacing w:before="0" w:beforeAutospacing="0" w:after="0" w:afterAutospacing="0"/>
        <w:jc w:val="both"/>
      </w:pPr>
    </w:p>
    <w:p w:rsidR="000025C2" w:rsidRPr="000025C2" w:rsidRDefault="000025C2" w:rsidP="00492172">
      <w:pPr>
        <w:pStyle w:val="NormalWeb"/>
        <w:spacing w:before="0" w:beforeAutospacing="0" w:after="0" w:afterAutospacing="0"/>
        <w:jc w:val="center"/>
        <w:textAlignment w:val="baseline"/>
      </w:pPr>
    </w:p>
    <w:p w:rsidR="00492172" w:rsidRDefault="00492172" w:rsidP="00492172">
      <w:pPr>
        <w:pStyle w:val="NormalWeb"/>
        <w:spacing w:before="0" w:beforeAutospacing="0" w:after="0" w:afterAutospacing="0"/>
        <w:jc w:val="center"/>
        <w:textAlignment w:val="baseline"/>
      </w:pPr>
      <w:r>
        <w:rPr>
          <w:rFonts w:ascii="Arial" w:eastAsiaTheme="minorEastAsia" w:hAnsi="Arial" w:cs="Arial"/>
          <w:color w:val="000000" w:themeColor="text1"/>
          <w:kern w:val="24"/>
          <w:lang w:val="es-ES"/>
        </w:rPr>
        <w:t>CONSEJO DE LA JUVENTUD DE AMACUECA</w:t>
      </w:r>
    </w:p>
    <w:p w:rsidR="00492172" w:rsidRDefault="00492172" w:rsidP="00492172">
      <w:pPr>
        <w:pStyle w:val="NormalWeb"/>
        <w:spacing w:before="0" w:beforeAutospacing="0" w:after="0" w:afterAutospacing="0"/>
        <w:jc w:val="both"/>
        <w:textAlignment w:val="baseline"/>
      </w:pPr>
      <w:r>
        <w:rPr>
          <w:rFonts w:ascii="Arial" w:eastAsiaTheme="minorEastAsia" w:hAnsi="Arial" w:cs="Arial"/>
          <w:color w:val="000000" w:themeColor="text1"/>
          <w:kern w:val="24"/>
          <w:lang w:val="es-ES"/>
        </w:rPr>
        <w:t>El consejo de la juventud conformado por 35 jóvenes realiza actividades sociales y de prevención  con el objetivo de promover el dialogo, la comunicación mutua y  mejorar la participación de la juventud en la actividades sociales y en la toma de decisiones.</w:t>
      </w:r>
    </w:p>
    <w:p w:rsidR="000025C2" w:rsidRPr="000025C2" w:rsidRDefault="000025C2" w:rsidP="000025C2">
      <w:pPr>
        <w:spacing w:after="0" w:line="240" w:lineRule="auto"/>
        <w:jc w:val="center"/>
        <w:rPr>
          <w:rFonts w:ascii="Arial" w:eastAsia="Times New Roman" w:hAnsi="Arial" w:cs="Arial"/>
          <w:sz w:val="24"/>
          <w:szCs w:val="24"/>
          <w:lang w:eastAsia="es-MX"/>
        </w:rPr>
      </w:pPr>
      <w:r w:rsidRPr="000025C2">
        <w:rPr>
          <w:rFonts w:ascii="Arial" w:eastAsiaTheme="minorEastAsia" w:hAnsi="Arial" w:cs="Arial"/>
          <w:b/>
          <w:bCs/>
          <w:color w:val="000000" w:themeColor="text1"/>
          <w:kern w:val="24"/>
          <w:sz w:val="24"/>
          <w:szCs w:val="24"/>
          <w:lang w:val="es-ES" w:eastAsia="es-MX"/>
        </w:rPr>
        <w:t>ASESORÍAS Y TALLERES</w:t>
      </w:r>
    </w:p>
    <w:p w:rsidR="000025C2" w:rsidRPr="000025C2" w:rsidRDefault="000025C2" w:rsidP="000025C2">
      <w:pPr>
        <w:spacing w:after="0" w:line="240" w:lineRule="auto"/>
        <w:jc w:val="both"/>
        <w:rPr>
          <w:rFonts w:ascii="Arial" w:eastAsia="Times New Roman" w:hAnsi="Arial" w:cs="Arial"/>
          <w:sz w:val="24"/>
          <w:szCs w:val="24"/>
          <w:lang w:eastAsia="es-MX"/>
        </w:rPr>
      </w:pPr>
      <w:r w:rsidRPr="000025C2">
        <w:rPr>
          <w:rFonts w:ascii="Arial" w:eastAsiaTheme="minorEastAsia" w:hAnsi="Arial" w:cs="Arial"/>
          <w:color w:val="000000" w:themeColor="text1"/>
          <w:kern w:val="24"/>
          <w:sz w:val="24"/>
          <w:szCs w:val="24"/>
          <w:lang w:val="es-ES" w:eastAsia="es-MX"/>
        </w:rPr>
        <w:t>La presente Administración impulsó un programa del Instituto Jalisciense de las Mujeres, en nuestro Municipio, donde se brindaron  asesorías jurídicas y orientación psicológica gratuita a 60 mujeres.</w:t>
      </w:r>
    </w:p>
    <w:p w:rsidR="000025C2" w:rsidRPr="000025C2" w:rsidRDefault="000025C2" w:rsidP="000025C2">
      <w:pPr>
        <w:spacing w:after="0" w:line="240" w:lineRule="auto"/>
        <w:jc w:val="both"/>
        <w:rPr>
          <w:rFonts w:ascii="Arial" w:eastAsia="Times New Roman" w:hAnsi="Arial" w:cs="Arial"/>
          <w:sz w:val="24"/>
          <w:szCs w:val="24"/>
          <w:lang w:eastAsia="es-MX"/>
        </w:rPr>
      </w:pPr>
      <w:r w:rsidRPr="000025C2">
        <w:rPr>
          <w:rFonts w:ascii="Arial" w:eastAsiaTheme="minorEastAsia" w:hAnsi="Arial" w:cs="Arial"/>
          <w:color w:val="000000" w:themeColor="text1"/>
          <w:kern w:val="24"/>
          <w:sz w:val="24"/>
          <w:szCs w:val="24"/>
          <w:lang w:eastAsia="es-MX"/>
        </w:rPr>
        <w:t> </w:t>
      </w:r>
    </w:p>
    <w:p w:rsidR="000025C2" w:rsidRPr="000025C2" w:rsidRDefault="000025C2" w:rsidP="000025C2">
      <w:pPr>
        <w:spacing w:after="0" w:line="240" w:lineRule="auto"/>
        <w:jc w:val="both"/>
        <w:rPr>
          <w:rFonts w:ascii="Arial" w:eastAsia="Times New Roman" w:hAnsi="Arial" w:cs="Arial"/>
          <w:sz w:val="24"/>
          <w:szCs w:val="24"/>
          <w:lang w:eastAsia="es-MX"/>
        </w:rPr>
      </w:pPr>
      <w:r w:rsidRPr="000025C2">
        <w:rPr>
          <w:rFonts w:ascii="Arial" w:eastAsiaTheme="minorEastAsia" w:hAnsi="Arial" w:cs="Arial"/>
          <w:color w:val="000000" w:themeColor="text1"/>
          <w:kern w:val="24"/>
          <w:sz w:val="24"/>
          <w:szCs w:val="24"/>
          <w:lang w:val="es-ES" w:eastAsia="es-MX"/>
        </w:rPr>
        <w:t xml:space="preserve">Se llevó a cabo un curso de capacitación para la elaboración de productos derivados de la </w:t>
      </w:r>
      <w:proofErr w:type="spellStart"/>
      <w:r w:rsidRPr="000025C2">
        <w:rPr>
          <w:rFonts w:ascii="Arial" w:eastAsiaTheme="minorEastAsia" w:hAnsi="Arial" w:cs="Arial"/>
          <w:color w:val="000000" w:themeColor="text1"/>
          <w:kern w:val="24"/>
          <w:sz w:val="24"/>
          <w:szCs w:val="24"/>
          <w:lang w:val="es-ES" w:eastAsia="es-MX"/>
        </w:rPr>
        <w:t>pitaya</w:t>
      </w:r>
      <w:proofErr w:type="spellEnd"/>
      <w:r w:rsidRPr="000025C2">
        <w:rPr>
          <w:rFonts w:ascii="Arial" w:eastAsiaTheme="minorEastAsia" w:hAnsi="Arial" w:cs="Arial"/>
          <w:color w:val="000000" w:themeColor="text1"/>
          <w:kern w:val="24"/>
          <w:sz w:val="24"/>
          <w:szCs w:val="24"/>
          <w:lang w:val="es-ES" w:eastAsia="es-MX"/>
        </w:rPr>
        <w:t xml:space="preserve"> donde asistieron 40 personas.</w:t>
      </w:r>
    </w:p>
    <w:p w:rsidR="000025C2" w:rsidRPr="000025C2" w:rsidRDefault="000025C2" w:rsidP="000025C2">
      <w:pPr>
        <w:spacing w:after="0" w:line="240" w:lineRule="auto"/>
        <w:jc w:val="both"/>
        <w:rPr>
          <w:rFonts w:ascii="Arial" w:eastAsia="Times New Roman" w:hAnsi="Arial" w:cs="Arial"/>
          <w:sz w:val="24"/>
          <w:szCs w:val="24"/>
          <w:lang w:eastAsia="es-MX"/>
        </w:rPr>
      </w:pPr>
      <w:r w:rsidRPr="000025C2">
        <w:rPr>
          <w:rFonts w:ascii="Arial" w:eastAsiaTheme="minorEastAsia" w:hAnsi="Arial" w:cs="Arial"/>
          <w:color w:val="000000" w:themeColor="text1"/>
          <w:kern w:val="24"/>
          <w:sz w:val="24"/>
          <w:szCs w:val="24"/>
          <w:lang w:val="es-ES" w:eastAsia="es-MX"/>
        </w:rPr>
        <w:t>Se llevaron a cabo talleres  que beneficiaron a jóvenes y niños del Municipio y sus  localidades entre ellos:</w:t>
      </w:r>
    </w:p>
    <w:p w:rsidR="000025C2" w:rsidRPr="000025C2" w:rsidRDefault="000025C2" w:rsidP="000025C2">
      <w:pPr>
        <w:numPr>
          <w:ilvl w:val="0"/>
          <w:numId w:val="15"/>
        </w:numPr>
        <w:spacing w:after="0" w:line="240" w:lineRule="auto"/>
        <w:ind w:left="1166"/>
        <w:contextualSpacing/>
        <w:jc w:val="both"/>
        <w:rPr>
          <w:rFonts w:ascii="Arial" w:eastAsia="Times New Roman" w:hAnsi="Arial" w:cs="Arial"/>
          <w:sz w:val="24"/>
          <w:szCs w:val="24"/>
          <w:lang w:eastAsia="es-MX"/>
        </w:rPr>
      </w:pPr>
      <w:r w:rsidRPr="000025C2">
        <w:rPr>
          <w:rFonts w:ascii="Arial" w:eastAsiaTheme="minorEastAsia" w:hAnsi="Arial" w:cs="Arial"/>
          <w:color w:val="000000" w:themeColor="text1"/>
          <w:kern w:val="24"/>
          <w:sz w:val="24"/>
          <w:szCs w:val="24"/>
          <w:lang w:val="es-ES" w:eastAsia="es-MX"/>
        </w:rPr>
        <w:t>Taller de equidad de género</w:t>
      </w:r>
    </w:p>
    <w:p w:rsidR="000025C2" w:rsidRPr="000025C2" w:rsidRDefault="000025C2" w:rsidP="000025C2">
      <w:pPr>
        <w:numPr>
          <w:ilvl w:val="0"/>
          <w:numId w:val="15"/>
        </w:numPr>
        <w:spacing w:after="0" w:line="240" w:lineRule="auto"/>
        <w:ind w:left="1166"/>
        <w:contextualSpacing/>
        <w:jc w:val="both"/>
        <w:rPr>
          <w:rFonts w:ascii="Arial" w:eastAsia="Times New Roman" w:hAnsi="Arial" w:cs="Arial"/>
          <w:sz w:val="24"/>
          <w:szCs w:val="24"/>
          <w:lang w:eastAsia="es-MX"/>
        </w:rPr>
      </w:pPr>
      <w:r w:rsidRPr="000025C2">
        <w:rPr>
          <w:rFonts w:ascii="Arial" w:eastAsiaTheme="minorEastAsia" w:hAnsi="Arial" w:cs="Arial"/>
          <w:color w:val="000000" w:themeColor="text1"/>
          <w:kern w:val="24"/>
          <w:sz w:val="24"/>
          <w:szCs w:val="24"/>
          <w:lang w:val="es-ES" w:eastAsia="es-MX"/>
        </w:rPr>
        <w:t xml:space="preserve">Prevención de adicciones </w:t>
      </w:r>
    </w:p>
    <w:p w:rsidR="000025C2" w:rsidRPr="000025C2" w:rsidRDefault="000025C2" w:rsidP="000025C2">
      <w:pPr>
        <w:numPr>
          <w:ilvl w:val="0"/>
          <w:numId w:val="15"/>
        </w:numPr>
        <w:spacing w:after="0" w:line="240" w:lineRule="auto"/>
        <w:ind w:left="1166"/>
        <w:contextualSpacing/>
        <w:jc w:val="both"/>
        <w:rPr>
          <w:rFonts w:ascii="Arial" w:eastAsia="Times New Roman" w:hAnsi="Arial" w:cs="Arial"/>
          <w:sz w:val="24"/>
          <w:szCs w:val="24"/>
          <w:lang w:eastAsia="es-MX"/>
        </w:rPr>
      </w:pPr>
      <w:r w:rsidRPr="000025C2">
        <w:rPr>
          <w:rFonts w:ascii="Arial" w:eastAsiaTheme="minorEastAsia" w:hAnsi="Arial" w:cs="Arial"/>
          <w:color w:val="000000" w:themeColor="text1"/>
          <w:kern w:val="24"/>
          <w:sz w:val="24"/>
          <w:szCs w:val="24"/>
          <w:lang w:val="es-ES" w:eastAsia="es-MX"/>
        </w:rPr>
        <w:t xml:space="preserve">computación para niños </w:t>
      </w:r>
    </w:p>
    <w:p w:rsidR="000025C2" w:rsidRPr="000025C2" w:rsidRDefault="000025C2" w:rsidP="00492172">
      <w:pPr>
        <w:pStyle w:val="NormalWeb"/>
        <w:spacing w:before="0" w:beforeAutospacing="0" w:after="0" w:afterAutospacing="0"/>
        <w:jc w:val="center"/>
        <w:textAlignment w:val="baseline"/>
        <w:rPr>
          <w:rFonts w:ascii="Arial" w:eastAsiaTheme="minorEastAsia" w:hAnsi="Arial" w:cs="Arial"/>
          <w:b/>
          <w:bCs/>
          <w:color w:val="000000" w:themeColor="text1"/>
          <w:kern w:val="24"/>
          <w:lang w:val="es-ES"/>
        </w:rPr>
      </w:pPr>
    </w:p>
    <w:p w:rsidR="000025C2" w:rsidRPr="000025C2" w:rsidRDefault="000025C2" w:rsidP="000025C2">
      <w:pPr>
        <w:pStyle w:val="NormalWeb"/>
        <w:spacing w:before="0" w:beforeAutospacing="0" w:after="0" w:afterAutospacing="0"/>
        <w:jc w:val="both"/>
        <w:textAlignment w:val="baseline"/>
        <w:rPr>
          <w:rFonts w:ascii="Arial" w:eastAsiaTheme="minorEastAsia" w:hAnsi="Arial" w:cs="Arial"/>
          <w:b/>
          <w:bCs/>
          <w:color w:val="000000" w:themeColor="text1"/>
          <w:kern w:val="24"/>
          <w:lang w:val="es-ES"/>
        </w:rPr>
      </w:pPr>
      <w:r w:rsidRPr="000025C2">
        <w:rPr>
          <w:rFonts w:ascii="Arial" w:eastAsiaTheme="minorEastAsia" w:hAnsi="Arial" w:cs="Arial"/>
          <w:color w:val="000000" w:themeColor="text1"/>
          <w:kern w:val="24"/>
          <w:lang w:val="es-ES"/>
        </w:rPr>
        <w:t>Se fortalece la infraestructura deportiva con la remodelación de campo de futbol de Amacueca y en cofradía con construcción de andadores, sistema de riego. Obras que se entregarán este mes.</w:t>
      </w:r>
    </w:p>
    <w:p w:rsidR="001B405F" w:rsidRDefault="001B405F" w:rsidP="001B405F">
      <w:pPr>
        <w:pStyle w:val="NormalWeb"/>
        <w:spacing w:before="0" w:beforeAutospacing="0" w:after="0" w:afterAutospacing="0"/>
        <w:jc w:val="both"/>
        <w:textAlignment w:val="baseline"/>
        <w:rPr>
          <w:rFonts w:ascii="Arial" w:eastAsiaTheme="minorEastAsia" w:hAnsi="Arial" w:cs="Arial"/>
          <w:color w:val="000000" w:themeColor="text1"/>
          <w:kern w:val="24"/>
          <w:lang w:val="es-ES"/>
        </w:rPr>
      </w:pPr>
    </w:p>
    <w:p w:rsidR="001B405F" w:rsidRDefault="001B405F" w:rsidP="001B405F">
      <w:pPr>
        <w:pStyle w:val="NormalWeb"/>
        <w:spacing w:before="0" w:beforeAutospacing="0" w:after="0" w:afterAutospacing="0"/>
        <w:jc w:val="center"/>
        <w:textAlignment w:val="baseline"/>
        <w:rPr>
          <w:rFonts w:ascii="Arial" w:eastAsia="Calibri" w:hAnsi="Arial"/>
          <w:b/>
          <w:bCs/>
          <w:color w:val="000000" w:themeColor="text1"/>
          <w:kern w:val="24"/>
        </w:rPr>
      </w:pPr>
      <w:r w:rsidRPr="001B405F">
        <w:rPr>
          <w:rFonts w:ascii="Arial" w:eastAsia="Calibri" w:hAnsi="Arial"/>
          <w:b/>
          <w:bCs/>
          <w:color w:val="000000" w:themeColor="text1"/>
          <w:kern w:val="24"/>
        </w:rPr>
        <w:t>VI.- DESARROLLO SUSTENTABLE Y PROMOCIÓN ECONÓMICA</w:t>
      </w:r>
    </w:p>
    <w:p w:rsidR="001B405F" w:rsidRPr="001B405F" w:rsidRDefault="001B405F" w:rsidP="001B405F">
      <w:pPr>
        <w:pStyle w:val="NormalWeb"/>
        <w:spacing w:before="0" w:beforeAutospacing="0" w:after="0" w:afterAutospacing="0"/>
        <w:jc w:val="both"/>
        <w:textAlignment w:val="baseline"/>
        <w:rPr>
          <w:rFonts w:ascii="Arial" w:eastAsia="Calibri" w:hAnsi="Arial"/>
          <w:b/>
          <w:bCs/>
          <w:color w:val="000000" w:themeColor="text1"/>
          <w:kern w:val="24"/>
        </w:rPr>
      </w:pPr>
    </w:p>
    <w:p w:rsidR="001B405F" w:rsidRPr="001B405F" w:rsidRDefault="001B405F" w:rsidP="001B405F">
      <w:pPr>
        <w:pStyle w:val="NormalWeb"/>
        <w:spacing w:before="0" w:beforeAutospacing="0" w:after="0" w:afterAutospacing="0"/>
        <w:jc w:val="center"/>
        <w:textAlignment w:val="baseline"/>
      </w:pPr>
      <w:r w:rsidRPr="001B405F">
        <w:rPr>
          <w:rFonts w:ascii="Arial" w:eastAsiaTheme="minorEastAsia" w:hAnsi="Arial" w:cs="Arial"/>
          <w:b/>
          <w:bCs/>
          <w:color w:val="000000" w:themeColor="text1"/>
          <w:kern w:val="24"/>
        </w:rPr>
        <w:t>DESARROLLO RURAL SUSTENTABLE</w:t>
      </w:r>
    </w:p>
    <w:p w:rsidR="001B405F" w:rsidRDefault="001B405F" w:rsidP="001B405F">
      <w:pPr>
        <w:pStyle w:val="NormalWeb"/>
        <w:spacing w:before="0" w:beforeAutospacing="0" w:after="0" w:afterAutospacing="0"/>
        <w:jc w:val="both"/>
        <w:textAlignment w:val="baseline"/>
      </w:pPr>
    </w:p>
    <w:p w:rsidR="000025C2" w:rsidRPr="000025C2" w:rsidRDefault="000025C2" w:rsidP="000025C2">
      <w:pPr>
        <w:pStyle w:val="NormalWeb"/>
        <w:spacing w:before="0" w:beforeAutospacing="0" w:after="200" w:afterAutospacing="0" w:line="276" w:lineRule="auto"/>
        <w:jc w:val="both"/>
      </w:pPr>
      <w:r w:rsidRPr="000025C2">
        <w:rPr>
          <w:rFonts w:ascii="Arial" w:eastAsia="Calibri" w:hAnsi="Arial" w:cs="Arial"/>
          <w:color w:val="000000" w:themeColor="text1"/>
          <w:kern w:val="24"/>
        </w:rPr>
        <w:t>En el Programa de Desarrollo Sustentable, se implementaron trabajos y estudios para proteger el ecosistema de Amacueca, que se incorporaron al Plan de Desarrollo Urbano de la Cabecera Municipal y el Reglamento para la Protección del Medio Ambiente.</w:t>
      </w:r>
    </w:p>
    <w:p w:rsidR="000025C2" w:rsidRDefault="000025C2" w:rsidP="000025C2">
      <w:pPr>
        <w:pStyle w:val="NormalWeb"/>
        <w:spacing w:before="0" w:beforeAutospacing="0" w:after="200" w:afterAutospacing="0" w:line="276" w:lineRule="auto"/>
        <w:jc w:val="both"/>
        <w:rPr>
          <w:rFonts w:ascii="Arial" w:eastAsia="Calibri" w:hAnsi="Arial" w:cs="Arial"/>
          <w:color w:val="000000" w:themeColor="text1"/>
          <w:kern w:val="24"/>
        </w:rPr>
      </w:pPr>
      <w:r w:rsidRPr="000025C2">
        <w:rPr>
          <w:rFonts w:ascii="Arial" w:eastAsia="Calibri" w:hAnsi="Arial" w:cs="Arial"/>
          <w:color w:val="000000" w:themeColor="text1"/>
          <w:kern w:val="24"/>
        </w:rPr>
        <w:t xml:space="preserve">En la última Sesión de Cabildo el Ayuntamiento, autorizó que las CONCESIONES DE AGUA para las localidades y la cabecera municipal, siguieran siendo administradas por ciudadanos ORGANIZADOS, para que directamente cuiden el uso racional del agua de nuestros manantiales. </w:t>
      </w:r>
    </w:p>
    <w:p w:rsidR="000025C2" w:rsidRDefault="000025C2" w:rsidP="000025C2">
      <w:pPr>
        <w:pStyle w:val="NormalWeb"/>
        <w:spacing w:before="0" w:beforeAutospacing="0" w:after="0" w:afterAutospacing="0"/>
        <w:jc w:val="both"/>
      </w:pPr>
      <w:r w:rsidRPr="000025C2">
        <w:rPr>
          <w:rFonts w:ascii="Arial" w:eastAsiaTheme="minorEastAsia" w:hAnsi="Arial" w:cs="Arial"/>
          <w:color w:val="000000" w:themeColor="text1"/>
          <w:kern w:val="24"/>
        </w:rPr>
        <w:t>En base al Plan de Desarrollo Urbano este año se emitieron 25 dictámenes de subdivisión de huertos y permisos de construcción, cuidando  que el área de nogales y cafetos se conserve, autorizando sólo el 25% de la superficie para construcción</w:t>
      </w:r>
      <w:r>
        <w:rPr>
          <w:rFonts w:asciiTheme="minorHAnsi" w:eastAsiaTheme="minorEastAsia" w:hAnsi="Calibri" w:cstheme="minorBidi"/>
          <w:color w:val="000000" w:themeColor="text1"/>
          <w:kern w:val="24"/>
          <w:sz w:val="36"/>
          <w:szCs w:val="36"/>
        </w:rPr>
        <w:t xml:space="preserve">. </w:t>
      </w:r>
    </w:p>
    <w:p w:rsidR="000025C2" w:rsidRPr="000025C2" w:rsidRDefault="000025C2" w:rsidP="000025C2">
      <w:pPr>
        <w:pStyle w:val="NormalWeb"/>
        <w:spacing w:before="0" w:beforeAutospacing="0" w:after="200" w:afterAutospacing="0" w:line="276" w:lineRule="auto"/>
        <w:jc w:val="both"/>
      </w:pPr>
    </w:p>
    <w:p w:rsidR="001B405F" w:rsidRPr="000025C2" w:rsidRDefault="001B405F" w:rsidP="000025C2">
      <w:pPr>
        <w:pStyle w:val="NormalWeb"/>
        <w:spacing w:before="0" w:beforeAutospacing="0" w:after="200" w:afterAutospacing="0" w:line="276" w:lineRule="auto"/>
        <w:jc w:val="center"/>
      </w:pPr>
      <w:r w:rsidRPr="001B405F">
        <w:rPr>
          <w:rFonts w:ascii="Arial" w:eastAsiaTheme="minorEastAsia" w:hAnsi="Arial" w:cs="Arial"/>
          <w:b/>
          <w:bCs/>
          <w:color w:val="000000" w:themeColor="text1"/>
          <w:kern w:val="24"/>
        </w:rPr>
        <w:t>INFRAESTRUCTURA HIDRAULICA</w:t>
      </w:r>
    </w:p>
    <w:p w:rsidR="001B405F" w:rsidRDefault="001B405F" w:rsidP="001B405F">
      <w:pPr>
        <w:pStyle w:val="NormalWeb"/>
        <w:spacing w:before="0" w:beforeAutospacing="0" w:after="0" w:afterAutospacing="0"/>
        <w:jc w:val="center"/>
        <w:textAlignment w:val="baseline"/>
      </w:pPr>
    </w:p>
    <w:p w:rsidR="000025C2" w:rsidRPr="000025C2" w:rsidRDefault="000025C2" w:rsidP="000025C2">
      <w:pPr>
        <w:pStyle w:val="NormalWeb"/>
        <w:spacing w:before="0" w:beforeAutospacing="0" w:after="0" w:afterAutospacing="0"/>
        <w:jc w:val="both"/>
      </w:pPr>
      <w:r w:rsidRPr="000025C2">
        <w:rPr>
          <w:rFonts w:ascii="Arial" w:eastAsiaTheme="minorEastAsia" w:hAnsi="Arial" w:cs="Arial"/>
          <w:color w:val="000000" w:themeColor="text1"/>
          <w:kern w:val="24"/>
        </w:rPr>
        <w:t xml:space="preserve">Para proteger y cuidar los manantiales, estamos haciendo también la </w:t>
      </w:r>
      <w:r w:rsidRPr="000025C2">
        <w:rPr>
          <w:rFonts w:ascii="Arial" w:eastAsiaTheme="minorEastAsia" w:hAnsi="Arial" w:cs="Arial"/>
          <w:b/>
          <w:bCs/>
          <w:i/>
          <w:iCs/>
          <w:color w:val="000000" w:themeColor="text1"/>
          <w:kern w:val="24"/>
        </w:rPr>
        <w:t>Defensa por el Agua</w:t>
      </w:r>
      <w:r w:rsidRPr="000025C2">
        <w:rPr>
          <w:rFonts w:ascii="Arial" w:eastAsiaTheme="minorEastAsia" w:hAnsi="Arial" w:cs="Arial"/>
          <w:color w:val="000000" w:themeColor="text1"/>
          <w:kern w:val="24"/>
        </w:rPr>
        <w:t xml:space="preserve"> ante las dependencias correspondientes. Para ello, hemos frenado trámites ilegales, que con intereses  particulares, pretendían hacer derivaciones de agua de los manantiales.</w:t>
      </w:r>
    </w:p>
    <w:p w:rsidR="000025C2" w:rsidRPr="000025C2" w:rsidRDefault="000025C2" w:rsidP="000025C2">
      <w:pPr>
        <w:pStyle w:val="NormalWeb"/>
        <w:spacing w:before="0" w:beforeAutospacing="0" w:after="0" w:afterAutospacing="0"/>
        <w:jc w:val="both"/>
      </w:pPr>
      <w:r w:rsidRPr="000025C2">
        <w:rPr>
          <w:rFonts w:ascii="Arial" w:eastAsiaTheme="minorEastAsia" w:hAnsi="Arial" w:cs="Arial"/>
          <w:color w:val="000000" w:themeColor="text1"/>
          <w:kern w:val="24"/>
        </w:rPr>
        <w:t xml:space="preserve">Desde el Consejo Municipal para el Desarrollo Rural, hemos presentado al Señor Gobernador, a la SEMADET  Y  SEMARNAT, un </w:t>
      </w:r>
      <w:r w:rsidRPr="000025C2">
        <w:rPr>
          <w:rFonts w:ascii="Arial" w:eastAsiaTheme="minorEastAsia" w:hAnsi="Arial" w:cs="Arial"/>
          <w:b/>
          <w:bCs/>
          <w:i/>
          <w:iCs/>
          <w:color w:val="000000" w:themeColor="text1"/>
          <w:kern w:val="24"/>
        </w:rPr>
        <w:t>estudio técnico preliminar</w:t>
      </w:r>
      <w:r w:rsidRPr="000025C2">
        <w:rPr>
          <w:rFonts w:ascii="Arial" w:eastAsiaTheme="minorEastAsia" w:hAnsi="Arial" w:cs="Arial"/>
          <w:color w:val="000000" w:themeColor="text1"/>
          <w:kern w:val="24"/>
        </w:rPr>
        <w:t xml:space="preserve"> de los efectos que la deforestación en la Sierra de </w:t>
      </w:r>
      <w:proofErr w:type="spellStart"/>
      <w:r w:rsidRPr="000025C2">
        <w:rPr>
          <w:rFonts w:ascii="Arial" w:eastAsiaTheme="minorEastAsia" w:hAnsi="Arial" w:cs="Arial"/>
          <w:color w:val="000000" w:themeColor="text1"/>
          <w:kern w:val="24"/>
        </w:rPr>
        <w:t>Tapalpa</w:t>
      </w:r>
      <w:proofErr w:type="spellEnd"/>
      <w:r w:rsidRPr="000025C2">
        <w:rPr>
          <w:rFonts w:ascii="Arial" w:eastAsiaTheme="minorEastAsia" w:hAnsi="Arial" w:cs="Arial"/>
          <w:color w:val="000000" w:themeColor="text1"/>
          <w:kern w:val="24"/>
        </w:rPr>
        <w:t>,  están causando en los manantiales y en el medio ambiente de este Municipio.</w:t>
      </w:r>
    </w:p>
    <w:p w:rsidR="000025C2" w:rsidRPr="000025C2" w:rsidRDefault="000025C2" w:rsidP="001B405F">
      <w:pPr>
        <w:pStyle w:val="NormalWeb"/>
        <w:spacing w:before="0" w:beforeAutospacing="0" w:after="0" w:afterAutospacing="0"/>
        <w:jc w:val="center"/>
        <w:textAlignment w:val="baseline"/>
      </w:pPr>
    </w:p>
    <w:p w:rsidR="000025C2" w:rsidRDefault="000025C2" w:rsidP="000025C2">
      <w:pPr>
        <w:pStyle w:val="NormalWeb"/>
        <w:spacing w:before="0" w:beforeAutospacing="0" w:after="0" w:afterAutospacing="0"/>
        <w:jc w:val="center"/>
        <w:rPr>
          <w:rFonts w:ascii="Arial" w:eastAsiaTheme="minorEastAsia" w:hAnsi="Arial" w:cs="Arial"/>
          <w:b/>
          <w:bCs/>
          <w:color w:val="000000" w:themeColor="text1"/>
          <w:kern w:val="24"/>
        </w:rPr>
      </w:pPr>
      <w:r w:rsidRPr="000025C2">
        <w:rPr>
          <w:rFonts w:ascii="Arial" w:eastAsiaTheme="minorEastAsia" w:hAnsi="Arial" w:cs="Arial"/>
          <w:b/>
          <w:bCs/>
          <w:color w:val="000000" w:themeColor="text1"/>
          <w:kern w:val="24"/>
        </w:rPr>
        <w:t>FOMENTO A LA  ACTIVIDAD AGROPECUARIA</w:t>
      </w:r>
    </w:p>
    <w:p w:rsidR="000025C2" w:rsidRPr="000025C2" w:rsidRDefault="000025C2" w:rsidP="000025C2">
      <w:pPr>
        <w:pStyle w:val="NormalWeb"/>
        <w:spacing w:before="0" w:beforeAutospacing="0" w:after="0" w:afterAutospacing="0"/>
        <w:jc w:val="center"/>
        <w:rPr>
          <w:rFonts w:ascii="Arial" w:hAnsi="Arial" w:cs="Arial"/>
        </w:rPr>
      </w:pPr>
    </w:p>
    <w:p w:rsidR="000025C2" w:rsidRPr="000025C2" w:rsidRDefault="000025C2" w:rsidP="000025C2">
      <w:pPr>
        <w:pStyle w:val="NormalWeb"/>
        <w:spacing w:before="0" w:beforeAutospacing="0" w:after="0" w:afterAutospacing="0"/>
        <w:jc w:val="both"/>
      </w:pPr>
      <w:r w:rsidRPr="000025C2">
        <w:rPr>
          <w:rFonts w:asciiTheme="minorHAnsi" w:eastAsiaTheme="minorEastAsia" w:hAnsi="Calibri" w:cstheme="minorBidi"/>
          <w:color w:val="000000" w:themeColor="text1"/>
          <w:kern w:val="24"/>
        </w:rPr>
        <w:t>La derrama económica acumulada para el fomento agropecuario durante la presente Administración fue de:</w:t>
      </w:r>
      <w:r w:rsidRPr="000025C2">
        <w:rPr>
          <w:rFonts w:asciiTheme="minorHAnsi" w:eastAsiaTheme="minorEastAsia" w:hAnsi="Calibri" w:cstheme="minorBidi"/>
          <w:b/>
          <w:bCs/>
          <w:color w:val="000000" w:themeColor="text1"/>
          <w:kern w:val="24"/>
        </w:rPr>
        <w:t xml:space="preserve"> 11’342 </w:t>
      </w:r>
      <w:r w:rsidRPr="000025C2">
        <w:rPr>
          <w:rFonts w:asciiTheme="minorHAnsi" w:eastAsiaTheme="minorEastAsia" w:hAnsi="Calibri" w:cstheme="minorBidi"/>
          <w:color w:val="000000" w:themeColor="text1"/>
          <w:kern w:val="24"/>
        </w:rPr>
        <w:t>mil pesos, y en el 2015, de más de 6’400 mil pesos</w:t>
      </w:r>
      <w:r w:rsidRPr="000025C2">
        <w:rPr>
          <w:rFonts w:asciiTheme="minorHAnsi" w:eastAsiaTheme="minorEastAsia" w:hAnsi="Calibri" w:cstheme="minorBidi"/>
          <w:b/>
          <w:bCs/>
          <w:color w:val="000000" w:themeColor="text1"/>
          <w:kern w:val="24"/>
        </w:rPr>
        <w:t xml:space="preserve"> </w:t>
      </w:r>
      <w:r w:rsidRPr="000025C2">
        <w:rPr>
          <w:rFonts w:asciiTheme="minorHAnsi" w:eastAsiaTheme="minorEastAsia" w:hAnsi="Calibri" w:cstheme="minorBidi"/>
          <w:color w:val="000000" w:themeColor="text1"/>
          <w:kern w:val="24"/>
        </w:rPr>
        <w:t>por lo que agradezco a las personas que integran el Consejo de Desarrollo Rural Sustentable, el esfuerzo realizado en beneficio de los productores.</w:t>
      </w:r>
    </w:p>
    <w:p w:rsidR="000025C2" w:rsidRPr="000025C2" w:rsidRDefault="000025C2" w:rsidP="000025C2">
      <w:pPr>
        <w:pStyle w:val="NormalWeb"/>
        <w:spacing w:before="0" w:beforeAutospacing="0" w:after="0" w:afterAutospacing="0"/>
      </w:pPr>
      <w:r w:rsidRPr="000025C2">
        <w:rPr>
          <w:rFonts w:asciiTheme="minorHAnsi" w:eastAsiaTheme="minorEastAsia" w:hAnsi="Calibri" w:cstheme="minorBidi"/>
          <w:color w:val="000000" w:themeColor="text1"/>
          <w:kern w:val="24"/>
        </w:rPr>
        <w:t> </w:t>
      </w:r>
    </w:p>
    <w:p w:rsidR="001B405F" w:rsidRPr="000025C2" w:rsidRDefault="001B405F" w:rsidP="001B405F">
      <w:pPr>
        <w:pStyle w:val="NormalWeb"/>
        <w:spacing w:before="0" w:beforeAutospacing="0" w:after="0" w:afterAutospacing="0"/>
        <w:jc w:val="both"/>
        <w:textAlignment w:val="baseline"/>
      </w:pPr>
    </w:p>
    <w:p w:rsidR="001B405F" w:rsidRDefault="001B405F" w:rsidP="001B405F">
      <w:pPr>
        <w:pStyle w:val="NormalWeb"/>
        <w:spacing w:before="0" w:beforeAutospacing="0" w:after="0" w:afterAutospacing="0"/>
        <w:jc w:val="center"/>
        <w:textAlignment w:val="baseline"/>
        <w:rPr>
          <w:rFonts w:ascii="Arial" w:eastAsiaTheme="minorEastAsia" w:hAnsi="Arial" w:cs="Arial"/>
          <w:b/>
          <w:bCs/>
          <w:color w:val="000000" w:themeColor="text1"/>
          <w:kern w:val="24"/>
        </w:rPr>
      </w:pPr>
      <w:r w:rsidRPr="000025C2">
        <w:rPr>
          <w:rFonts w:ascii="Arial" w:eastAsiaTheme="minorEastAsia" w:hAnsi="Arial" w:cs="Arial"/>
          <w:b/>
          <w:bCs/>
          <w:color w:val="000000" w:themeColor="text1"/>
          <w:kern w:val="24"/>
        </w:rPr>
        <w:t>FIDEICOMISO DE ALIANZA PARA EL CAMPO EN EL ESTADO DE JALISCO</w:t>
      </w:r>
    </w:p>
    <w:p w:rsidR="000025C2" w:rsidRPr="000025C2" w:rsidRDefault="000025C2" w:rsidP="001B405F">
      <w:pPr>
        <w:pStyle w:val="NormalWeb"/>
        <w:spacing w:before="0" w:beforeAutospacing="0" w:after="0" w:afterAutospacing="0"/>
        <w:jc w:val="center"/>
        <w:textAlignment w:val="baseline"/>
        <w:rPr>
          <w:rFonts w:ascii="Arial" w:eastAsiaTheme="minorEastAsia" w:hAnsi="Arial" w:cs="Arial"/>
          <w:b/>
          <w:bCs/>
          <w:color w:val="000000" w:themeColor="text1"/>
          <w:kern w:val="24"/>
        </w:rPr>
      </w:pPr>
    </w:p>
    <w:p w:rsidR="000025C2" w:rsidRPr="000025C2" w:rsidRDefault="000025C2" w:rsidP="000025C2">
      <w:pPr>
        <w:pStyle w:val="NormalWeb"/>
        <w:spacing w:before="0" w:beforeAutospacing="0" w:after="0" w:afterAutospacing="0"/>
        <w:jc w:val="both"/>
      </w:pPr>
      <w:r w:rsidRPr="000025C2">
        <w:rPr>
          <w:rFonts w:ascii="Arial" w:eastAsiaTheme="minorEastAsia" w:hAnsi="Arial" w:cs="Arial"/>
          <w:color w:val="000000" w:themeColor="text1"/>
          <w:kern w:val="24"/>
        </w:rPr>
        <w:t>En el mes de Mayo del 2015, se entregaron 29  notificaciones de proyectos productivos, que fueron dictaminados como positivos, con asignación de recursos económicos, que apoyan a los productores del municipio para la adquisición de</w:t>
      </w:r>
      <w:r w:rsidRPr="000025C2">
        <w:rPr>
          <w:rFonts w:ascii="Arial" w:eastAsiaTheme="minorEastAsia" w:hAnsi="Arial" w:cs="Arial"/>
          <w:i/>
          <w:iCs/>
          <w:color w:val="000000" w:themeColor="text1"/>
          <w:kern w:val="24"/>
        </w:rPr>
        <w:t xml:space="preserve"> Rastras, Sembradoras de precisión, </w:t>
      </w:r>
      <w:proofErr w:type="spellStart"/>
      <w:r w:rsidRPr="000025C2">
        <w:rPr>
          <w:rFonts w:ascii="Arial" w:eastAsiaTheme="minorEastAsia" w:hAnsi="Arial" w:cs="Arial"/>
          <w:i/>
          <w:iCs/>
          <w:color w:val="000000" w:themeColor="text1"/>
          <w:kern w:val="24"/>
        </w:rPr>
        <w:t>Aspersoras</w:t>
      </w:r>
      <w:proofErr w:type="spellEnd"/>
      <w:r w:rsidRPr="000025C2">
        <w:rPr>
          <w:rFonts w:ascii="Arial" w:eastAsiaTheme="minorEastAsia" w:hAnsi="Arial" w:cs="Arial"/>
          <w:i/>
          <w:iCs/>
          <w:color w:val="000000" w:themeColor="text1"/>
          <w:kern w:val="24"/>
        </w:rPr>
        <w:t>, Molinos, Sistemas de riego, Cosechadoras, Remolques, Tractores, etc.</w:t>
      </w:r>
      <w:r w:rsidRPr="000025C2">
        <w:rPr>
          <w:rFonts w:ascii="Arial" w:eastAsiaTheme="minorEastAsia" w:hAnsi="Arial" w:cs="Arial"/>
          <w:color w:val="000000" w:themeColor="text1"/>
          <w:kern w:val="24"/>
        </w:rPr>
        <w:t xml:space="preserve"> haciendo un monto total de inversión de 4’965 mil pesos. </w:t>
      </w:r>
      <w:r w:rsidRPr="000025C2">
        <w:rPr>
          <w:rFonts w:ascii="Arial" w:eastAsiaTheme="minorEastAsia" w:hAnsi="Arial" w:cs="Arial"/>
          <w:color w:val="FF0000"/>
          <w:kern w:val="24"/>
        </w:rPr>
        <w:t xml:space="preserve"> </w:t>
      </w:r>
    </w:p>
    <w:p w:rsidR="000025C2" w:rsidRPr="000025C2" w:rsidRDefault="000025C2" w:rsidP="001B405F">
      <w:pPr>
        <w:pStyle w:val="NormalWeb"/>
        <w:spacing w:before="0" w:beforeAutospacing="0" w:after="0" w:afterAutospacing="0"/>
        <w:jc w:val="center"/>
        <w:textAlignment w:val="baseline"/>
        <w:rPr>
          <w:rFonts w:ascii="Arial" w:eastAsiaTheme="minorEastAsia" w:hAnsi="Arial" w:cs="Arial"/>
          <w:b/>
          <w:bCs/>
          <w:color w:val="000000" w:themeColor="text1"/>
          <w:kern w:val="24"/>
        </w:rPr>
      </w:pPr>
    </w:p>
    <w:p w:rsidR="001B405F" w:rsidRPr="000025C2" w:rsidRDefault="001B405F" w:rsidP="001B405F">
      <w:pPr>
        <w:pStyle w:val="NormalWeb"/>
        <w:spacing w:before="0" w:beforeAutospacing="0" w:after="0" w:afterAutospacing="0"/>
        <w:jc w:val="center"/>
        <w:textAlignment w:val="baseline"/>
      </w:pPr>
    </w:p>
    <w:p w:rsidR="001B405F" w:rsidRDefault="001B405F" w:rsidP="001B405F">
      <w:pPr>
        <w:pStyle w:val="NormalWeb"/>
        <w:spacing w:before="0" w:beforeAutospacing="0" w:after="0" w:afterAutospacing="0"/>
        <w:jc w:val="center"/>
        <w:textAlignment w:val="baseline"/>
        <w:rPr>
          <w:rFonts w:ascii="Arial" w:eastAsiaTheme="minorEastAsia" w:hAnsi="Arial" w:cs="Arial"/>
          <w:b/>
          <w:bCs/>
          <w:color w:val="000000" w:themeColor="text1"/>
          <w:kern w:val="24"/>
        </w:rPr>
      </w:pPr>
      <w:r w:rsidRPr="001B405F">
        <w:rPr>
          <w:rFonts w:ascii="Arial" w:eastAsiaTheme="minorEastAsia" w:hAnsi="Arial" w:cs="Arial"/>
          <w:b/>
          <w:bCs/>
          <w:color w:val="000000" w:themeColor="text1"/>
          <w:kern w:val="24"/>
        </w:rPr>
        <w:t>PROGRAMA IMPLEMENTOS MENORES AGRÍCOLAS</w:t>
      </w:r>
    </w:p>
    <w:p w:rsidR="001B405F" w:rsidRPr="001B405F" w:rsidRDefault="001B405F" w:rsidP="001B405F">
      <w:pPr>
        <w:pStyle w:val="NormalWeb"/>
        <w:spacing w:before="0" w:beforeAutospacing="0" w:after="0" w:afterAutospacing="0"/>
        <w:jc w:val="center"/>
        <w:textAlignment w:val="baseline"/>
      </w:pPr>
    </w:p>
    <w:p w:rsidR="000025C2" w:rsidRPr="000025C2" w:rsidRDefault="000025C2" w:rsidP="000025C2">
      <w:pPr>
        <w:pStyle w:val="NormalWeb"/>
        <w:spacing w:before="0" w:beforeAutospacing="0" w:after="0" w:afterAutospacing="0"/>
        <w:jc w:val="both"/>
        <w:rPr>
          <w:rFonts w:ascii="Arial" w:hAnsi="Arial" w:cs="Arial"/>
        </w:rPr>
      </w:pPr>
      <w:r w:rsidRPr="000025C2">
        <w:rPr>
          <w:rFonts w:ascii="Arial" w:eastAsiaTheme="minorEastAsia" w:hAnsi="Arial" w:cs="Arial"/>
          <w:color w:val="000000" w:themeColor="text1"/>
          <w:kern w:val="24"/>
        </w:rPr>
        <w:t xml:space="preserve">Amacueca es pionero en este programa, gracias a la articulación de esfuerzos y la buena voluntad de los tres órdenes de gobierno, se logró que este programa beneficiara a más de 500 productores </w:t>
      </w:r>
      <w:proofErr w:type="spellStart"/>
      <w:r w:rsidRPr="000025C2">
        <w:rPr>
          <w:rFonts w:ascii="Arial" w:eastAsiaTheme="minorEastAsia" w:hAnsi="Arial" w:cs="Arial"/>
          <w:color w:val="000000" w:themeColor="text1"/>
          <w:kern w:val="24"/>
        </w:rPr>
        <w:t>coamileros</w:t>
      </w:r>
      <w:proofErr w:type="spellEnd"/>
      <w:r w:rsidRPr="000025C2">
        <w:rPr>
          <w:rFonts w:ascii="Arial" w:eastAsiaTheme="minorEastAsia" w:hAnsi="Arial" w:cs="Arial"/>
          <w:color w:val="000000" w:themeColor="text1"/>
          <w:kern w:val="24"/>
        </w:rPr>
        <w:t>.</w:t>
      </w:r>
    </w:p>
    <w:p w:rsidR="000025C2" w:rsidRPr="000025C2" w:rsidRDefault="000025C2" w:rsidP="000025C2">
      <w:pPr>
        <w:pStyle w:val="NormalWeb"/>
        <w:spacing w:before="0" w:beforeAutospacing="0" w:after="0" w:afterAutospacing="0"/>
        <w:jc w:val="both"/>
        <w:rPr>
          <w:rFonts w:ascii="Arial" w:hAnsi="Arial" w:cs="Arial"/>
        </w:rPr>
      </w:pPr>
      <w:r w:rsidRPr="000025C2">
        <w:rPr>
          <w:rFonts w:ascii="Arial" w:eastAsiaTheme="minorEastAsia" w:hAnsi="Arial" w:cs="Arial"/>
          <w:color w:val="000000" w:themeColor="text1"/>
          <w:kern w:val="24"/>
        </w:rPr>
        <w:t xml:space="preserve">A cada persona se le apoyará en la adquisición de un Kit de herramientas, con valor de más de  3 mil pesos por productor. </w:t>
      </w:r>
    </w:p>
    <w:p w:rsidR="000025C2" w:rsidRPr="000025C2" w:rsidRDefault="000025C2" w:rsidP="000025C2">
      <w:pPr>
        <w:pStyle w:val="NormalWeb"/>
        <w:spacing w:before="0" w:beforeAutospacing="0" w:after="0" w:afterAutospacing="0"/>
        <w:jc w:val="both"/>
        <w:rPr>
          <w:rFonts w:ascii="Arial" w:hAnsi="Arial" w:cs="Arial"/>
        </w:rPr>
      </w:pPr>
      <w:r w:rsidRPr="000025C2">
        <w:rPr>
          <w:rFonts w:ascii="Arial" w:eastAsiaTheme="minorEastAsia" w:hAnsi="Arial" w:cs="Arial"/>
          <w:color w:val="000000" w:themeColor="text1"/>
          <w:kern w:val="24"/>
        </w:rPr>
        <w:t xml:space="preserve">Agradecemos a los productores que representa los 4 módulos, para hacer posible este programa,  gracias a Guadalupe </w:t>
      </w:r>
      <w:proofErr w:type="spellStart"/>
      <w:r w:rsidRPr="000025C2">
        <w:rPr>
          <w:rFonts w:ascii="Arial" w:eastAsiaTheme="minorEastAsia" w:hAnsi="Arial" w:cs="Arial"/>
          <w:color w:val="000000" w:themeColor="text1"/>
          <w:kern w:val="24"/>
        </w:rPr>
        <w:t>Papias</w:t>
      </w:r>
      <w:proofErr w:type="spellEnd"/>
      <w:r w:rsidRPr="000025C2">
        <w:rPr>
          <w:rFonts w:ascii="Arial" w:eastAsiaTheme="minorEastAsia" w:hAnsi="Arial" w:cs="Arial"/>
          <w:color w:val="000000" w:themeColor="text1"/>
          <w:kern w:val="24"/>
        </w:rPr>
        <w:t>, Antonio Jiménez, Don Pablo Lucas y Andrés Aguayo Aguilar, gracias a todos.</w:t>
      </w:r>
    </w:p>
    <w:p w:rsidR="001B405F" w:rsidRPr="00CD110C" w:rsidRDefault="001B405F" w:rsidP="001B405F">
      <w:pPr>
        <w:pStyle w:val="NormalWeb"/>
        <w:spacing w:before="0" w:beforeAutospacing="0" w:after="0" w:afterAutospacing="0"/>
        <w:jc w:val="both"/>
        <w:textAlignment w:val="baseline"/>
      </w:pPr>
    </w:p>
    <w:p w:rsidR="000025C2" w:rsidRPr="00CD110C" w:rsidRDefault="000025C2" w:rsidP="000025C2">
      <w:pPr>
        <w:pStyle w:val="NormalWeb"/>
        <w:spacing w:before="0" w:beforeAutospacing="0" w:after="0" w:afterAutospacing="0"/>
        <w:jc w:val="center"/>
      </w:pPr>
      <w:r w:rsidRPr="00CD110C">
        <w:rPr>
          <w:rFonts w:ascii="Arial" w:eastAsiaTheme="minorEastAsia" w:hAnsi="Arial" w:cs="Arial"/>
          <w:b/>
          <w:bCs/>
          <w:color w:val="000000" w:themeColor="text1"/>
          <w:kern w:val="24"/>
        </w:rPr>
        <w:t>PROGRAMA DE IMPLEMENTOS</w:t>
      </w:r>
    </w:p>
    <w:p w:rsidR="000025C2" w:rsidRPr="00CD110C" w:rsidRDefault="000025C2" w:rsidP="000025C2">
      <w:pPr>
        <w:pStyle w:val="NormalWeb"/>
        <w:spacing w:before="0" w:beforeAutospacing="0" w:after="0" w:afterAutospacing="0"/>
        <w:jc w:val="both"/>
      </w:pPr>
      <w:r w:rsidRPr="00CD110C">
        <w:rPr>
          <w:rFonts w:ascii="Arial" w:eastAsiaTheme="minorEastAsia" w:hAnsi="Arial" w:cs="Arial"/>
          <w:color w:val="000000" w:themeColor="text1"/>
          <w:kern w:val="24"/>
        </w:rPr>
        <w:t xml:space="preserve">Dentro de este mismo programa, próximamente se beneficiará a más de 200 productores de todas las localidades del municipio, con las siguientes herramientas: Motosierras, rollos de alambre tipo ganadero, cava hoyos, postes ganaderos de fierro, desbrozadoras y quintales de alambre de púas, con una inversión de  1’471 mil pesos. La entrega de estas herramientas se hará en este mes.  </w:t>
      </w:r>
    </w:p>
    <w:p w:rsidR="000025C2" w:rsidRPr="00CD110C" w:rsidRDefault="000025C2" w:rsidP="001B405F">
      <w:pPr>
        <w:pStyle w:val="NormalWeb"/>
        <w:spacing w:before="0" w:beforeAutospacing="0" w:after="0" w:afterAutospacing="0"/>
        <w:jc w:val="both"/>
        <w:textAlignment w:val="baseline"/>
      </w:pPr>
    </w:p>
    <w:p w:rsidR="001B405F" w:rsidRPr="00CD110C" w:rsidRDefault="001B405F" w:rsidP="001B405F">
      <w:pPr>
        <w:pStyle w:val="NormalWeb"/>
        <w:spacing w:before="0" w:beforeAutospacing="0" w:after="0" w:afterAutospacing="0"/>
        <w:jc w:val="center"/>
        <w:textAlignment w:val="baseline"/>
        <w:rPr>
          <w:rFonts w:ascii="Arial" w:eastAsiaTheme="minorEastAsia" w:hAnsi="Arial" w:cs="Arial"/>
          <w:b/>
          <w:bCs/>
          <w:color w:val="000000" w:themeColor="text1"/>
          <w:kern w:val="24"/>
        </w:rPr>
      </w:pPr>
      <w:r w:rsidRPr="00CD110C">
        <w:rPr>
          <w:rFonts w:ascii="Arial" w:eastAsiaTheme="minorEastAsia" w:hAnsi="Arial" w:cs="Arial"/>
          <w:b/>
          <w:bCs/>
          <w:color w:val="000000" w:themeColor="text1"/>
          <w:kern w:val="24"/>
        </w:rPr>
        <w:t>CONSEJO DE DESARROLLO RURAL SUSTENTABLE</w:t>
      </w:r>
    </w:p>
    <w:p w:rsidR="001B405F" w:rsidRPr="00CD110C" w:rsidRDefault="001B405F" w:rsidP="001B405F">
      <w:pPr>
        <w:pStyle w:val="NormalWeb"/>
        <w:spacing w:before="0" w:beforeAutospacing="0" w:after="0" w:afterAutospacing="0"/>
        <w:jc w:val="center"/>
        <w:textAlignment w:val="baseline"/>
      </w:pPr>
    </w:p>
    <w:p w:rsidR="00CD110C" w:rsidRPr="00CD110C" w:rsidRDefault="00CD110C" w:rsidP="00CD110C">
      <w:pPr>
        <w:pStyle w:val="NormalWeb"/>
        <w:spacing w:before="0" w:beforeAutospacing="0" w:after="0" w:afterAutospacing="0"/>
        <w:jc w:val="both"/>
      </w:pPr>
      <w:r w:rsidRPr="00CD110C">
        <w:rPr>
          <w:rFonts w:ascii="Arial" w:eastAsiaTheme="minorEastAsia" w:hAnsi="Arial" w:cs="Arial"/>
          <w:color w:val="000000" w:themeColor="text1"/>
          <w:kern w:val="24"/>
        </w:rPr>
        <w:t xml:space="preserve">Todas las actividades antes descritas, son analizadas, discutidas y  aprobadas en el seno del Consejo Municipal de Desarrollo Rural Sustentable, el cual sesiona de manera ordinaria el primer martes de cada mes, con la participación de todos los sectores de Amacueca, esta reunión, ES PÚBLICA Y ABIERTA, y pueden participar todos lo que quieren plantear algún problema referente al desarrollo agropecuario y social del municipio. </w:t>
      </w:r>
    </w:p>
    <w:p w:rsidR="00492172" w:rsidRDefault="001B405F" w:rsidP="001B405F">
      <w:pPr>
        <w:tabs>
          <w:tab w:val="left" w:pos="6720"/>
        </w:tabs>
        <w:rPr>
          <w:rFonts w:ascii="Arial" w:hAnsi="Arial" w:cs="Arial"/>
          <w:sz w:val="24"/>
          <w:szCs w:val="24"/>
        </w:rPr>
      </w:pPr>
      <w:r>
        <w:rPr>
          <w:rFonts w:ascii="Arial" w:hAnsi="Arial" w:cs="Arial"/>
          <w:sz w:val="24"/>
          <w:szCs w:val="24"/>
        </w:rPr>
        <w:tab/>
      </w:r>
    </w:p>
    <w:p w:rsidR="00CD110C" w:rsidRPr="00CD110C" w:rsidRDefault="00CD110C" w:rsidP="00CD110C">
      <w:pPr>
        <w:pStyle w:val="NormalWeb"/>
        <w:spacing w:before="0" w:beforeAutospacing="0" w:after="0" w:afterAutospacing="0"/>
        <w:jc w:val="center"/>
      </w:pPr>
      <w:r w:rsidRPr="00CD110C">
        <w:rPr>
          <w:rFonts w:ascii="Arial" w:eastAsiaTheme="minorEastAsia" w:hAnsi="Arial" w:cs="Arial"/>
          <w:b/>
          <w:bCs/>
          <w:color w:val="000000" w:themeColor="text1"/>
          <w:kern w:val="24"/>
        </w:rPr>
        <w:t>PROGRAMA MÁS AGRO PRODUCTIVO</w:t>
      </w:r>
    </w:p>
    <w:p w:rsidR="00CD110C" w:rsidRDefault="00CD110C" w:rsidP="00CD110C">
      <w:pPr>
        <w:pStyle w:val="NormalWeb"/>
        <w:spacing w:before="0" w:beforeAutospacing="0" w:after="0" w:afterAutospacing="0"/>
        <w:jc w:val="both"/>
      </w:pPr>
      <w:r w:rsidRPr="00CD110C">
        <w:rPr>
          <w:rFonts w:ascii="Arial" w:eastAsiaTheme="minorEastAsia" w:hAnsi="Arial" w:cs="Arial"/>
          <w:color w:val="000000" w:themeColor="text1"/>
          <w:kern w:val="24"/>
        </w:rPr>
        <w:t>El 22 de enero de 2015, se entregaron a 158 productores de Amacueca igual número de paquetes de insumos agrícolas como motobombas, insecticidas y fertilizantes, con un monto total de apoyo gubernamental de 1’460 mil pesos.</w:t>
      </w:r>
    </w:p>
    <w:p w:rsidR="00CD110C" w:rsidRDefault="00CD110C" w:rsidP="001B405F">
      <w:pPr>
        <w:tabs>
          <w:tab w:val="left" w:pos="6720"/>
        </w:tabs>
        <w:rPr>
          <w:rFonts w:ascii="Arial" w:hAnsi="Arial" w:cs="Arial"/>
          <w:sz w:val="24"/>
          <w:szCs w:val="24"/>
        </w:rPr>
      </w:pPr>
    </w:p>
    <w:p w:rsidR="001B405F" w:rsidRPr="00372BE2" w:rsidRDefault="001B405F" w:rsidP="001B405F">
      <w:pPr>
        <w:pStyle w:val="NormalWeb"/>
        <w:spacing w:before="0" w:beforeAutospacing="0" w:after="200" w:afterAutospacing="0" w:line="276" w:lineRule="auto"/>
        <w:jc w:val="center"/>
        <w:textAlignment w:val="baseline"/>
      </w:pPr>
      <w:r w:rsidRPr="00372BE2">
        <w:rPr>
          <w:rFonts w:ascii="Arial" w:eastAsia="Calibri" w:hAnsi="Arial"/>
          <w:b/>
          <w:bCs/>
          <w:color w:val="000000" w:themeColor="text1"/>
          <w:kern w:val="24"/>
        </w:rPr>
        <w:t>PROMOCIÓN ECONOMICA</w:t>
      </w:r>
    </w:p>
    <w:p w:rsidR="00CD110C" w:rsidRPr="00CD110C" w:rsidRDefault="00CD110C" w:rsidP="00CD110C">
      <w:pPr>
        <w:pStyle w:val="NormalWeb"/>
        <w:spacing w:before="0" w:beforeAutospacing="0" w:after="0" w:afterAutospacing="0" w:line="276" w:lineRule="auto"/>
        <w:jc w:val="both"/>
      </w:pPr>
      <w:r w:rsidRPr="00CD110C">
        <w:rPr>
          <w:rFonts w:ascii="Arial" w:eastAsiaTheme="minorEastAsia" w:hAnsi="Arial" w:cs="Arial"/>
          <w:color w:val="000000" w:themeColor="text1"/>
          <w:kern w:val="24"/>
          <w:lang w:val="es-ES"/>
        </w:rPr>
        <w:t>Durante esta Administración se han gestionado distintos apoyos por cerca de 4 millones de pesos, para impulsar el desarrollo de los pequeños y medianos negocios del municipio.</w:t>
      </w:r>
    </w:p>
    <w:p w:rsidR="00372BE2" w:rsidRPr="00CD110C" w:rsidRDefault="00372BE2" w:rsidP="001B405F">
      <w:pPr>
        <w:pStyle w:val="NormalWeb"/>
        <w:spacing w:before="0" w:beforeAutospacing="0" w:after="0" w:afterAutospacing="0" w:line="276" w:lineRule="auto"/>
        <w:jc w:val="both"/>
        <w:textAlignment w:val="baseline"/>
        <w:rPr>
          <w:rFonts w:ascii="Arial" w:eastAsiaTheme="minorEastAsia" w:hAnsi="Arial" w:cs="Arial"/>
          <w:color w:val="000000" w:themeColor="text1"/>
          <w:kern w:val="24"/>
        </w:rPr>
      </w:pPr>
    </w:p>
    <w:p w:rsidR="00372BE2" w:rsidRPr="00372BE2" w:rsidRDefault="00372BE2" w:rsidP="001B405F">
      <w:pPr>
        <w:pStyle w:val="NormalWeb"/>
        <w:spacing w:before="0" w:beforeAutospacing="0" w:after="0" w:afterAutospacing="0" w:line="276" w:lineRule="auto"/>
        <w:jc w:val="both"/>
        <w:textAlignment w:val="baseline"/>
      </w:pPr>
    </w:p>
    <w:p w:rsidR="00372BE2" w:rsidRDefault="00372BE2" w:rsidP="00372BE2">
      <w:pPr>
        <w:pStyle w:val="NormalWeb"/>
        <w:spacing w:before="0" w:beforeAutospacing="0" w:after="0" w:afterAutospacing="0" w:line="276" w:lineRule="auto"/>
        <w:jc w:val="center"/>
        <w:textAlignment w:val="baseline"/>
        <w:rPr>
          <w:rFonts w:ascii="Arial" w:eastAsiaTheme="minorEastAsia" w:hAnsi="Arial" w:cs="Arial"/>
          <w:b/>
          <w:bCs/>
          <w:color w:val="000000" w:themeColor="text1"/>
          <w:kern w:val="24"/>
          <w:lang w:val="es-ES"/>
        </w:rPr>
      </w:pPr>
      <w:r w:rsidRPr="00372BE2">
        <w:rPr>
          <w:rFonts w:ascii="Arial" w:eastAsiaTheme="minorEastAsia" w:hAnsi="Arial" w:cs="Arial"/>
          <w:b/>
          <w:bCs/>
          <w:color w:val="000000" w:themeColor="text1"/>
          <w:kern w:val="24"/>
          <w:lang w:val="es-ES"/>
        </w:rPr>
        <w:t xml:space="preserve">FONDO DE APOYO A MIGRANTES </w:t>
      </w:r>
    </w:p>
    <w:p w:rsidR="00372BE2" w:rsidRPr="00372BE2" w:rsidRDefault="00372BE2" w:rsidP="00372BE2">
      <w:pPr>
        <w:pStyle w:val="NormalWeb"/>
        <w:spacing w:before="0" w:beforeAutospacing="0" w:after="0" w:afterAutospacing="0" w:line="276" w:lineRule="auto"/>
        <w:jc w:val="center"/>
        <w:textAlignment w:val="baseline"/>
      </w:pPr>
    </w:p>
    <w:p w:rsidR="00CD110C" w:rsidRPr="00CD110C" w:rsidRDefault="00CD110C" w:rsidP="00CD110C">
      <w:pPr>
        <w:pStyle w:val="NormalWeb"/>
        <w:spacing w:before="0" w:beforeAutospacing="0" w:after="0" w:afterAutospacing="0" w:line="276" w:lineRule="auto"/>
        <w:jc w:val="both"/>
      </w:pPr>
      <w:r w:rsidRPr="00CD110C">
        <w:rPr>
          <w:rFonts w:ascii="Arial" w:eastAsiaTheme="minorEastAsia" w:hAnsi="Arial" w:cs="Arial"/>
          <w:color w:val="000000" w:themeColor="text1"/>
          <w:kern w:val="24"/>
          <w:lang w:val="es-ES"/>
        </w:rPr>
        <w:t>Para el ejercicio 2014 del programa  FONDO APOYO A  MIGRANTES se gestionaron, en diciembre, 97 proyectos para el mejoramiento de vivienda, saliendo beneficiadas 72 familias con un monto total de 386 mil pesos, esto con el objetivo de mejorar la calidad de vida de las familias teniendo así, una vida digna.</w:t>
      </w:r>
    </w:p>
    <w:p w:rsidR="00CD110C" w:rsidRDefault="00CD110C" w:rsidP="00CD110C">
      <w:pPr>
        <w:pStyle w:val="NormalWeb"/>
        <w:spacing w:before="0" w:beforeAutospacing="0" w:after="0" w:afterAutospacing="0"/>
        <w:jc w:val="both"/>
        <w:rPr>
          <w:rFonts w:ascii="Arial" w:eastAsiaTheme="minorEastAsia" w:hAnsi="Arial" w:cs="Arial"/>
          <w:color w:val="000000" w:themeColor="text1"/>
          <w:kern w:val="24"/>
          <w:lang w:val="es-ES"/>
        </w:rPr>
      </w:pPr>
      <w:r w:rsidRPr="00CD110C">
        <w:rPr>
          <w:rFonts w:ascii="Arial" w:eastAsiaTheme="minorEastAsia" w:hAnsi="Arial" w:cs="Arial"/>
          <w:color w:val="000000" w:themeColor="text1"/>
          <w:kern w:val="24"/>
          <w:lang w:val="es-ES"/>
        </w:rPr>
        <w:t xml:space="preserve">Para el Ejercicio 2015 del Programa FONDO APOYO A MIGRANTES se gestionaron 160 proyectos para el mejoramiento de vivienda con un monto de 90 mil pesos y 5 para proyectos productivos con un monto de 60 mil pesos. </w:t>
      </w:r>
    </w:p>
    <w:p w:rsidR="00CD110C" w:rsidRDefault="00CD110C" w:rsidP="00CD110C">
      <w:pPr>
        <w:pStyle w:val="NormalWeb"/>
        <w:spacing w:before="0" w:beforeAutospacing="0" w:after="0" w:afterAutospacing="0"/>
        <w:jc w:val="both"/>
        <w:rPr>
          <w:rFonts w:ascii="Arial" w:eastAsiaTheme="minorEastAsia" w:hAnsi="Arial" w:cs="Arial"/>
          <w:color w:val="000000" w:themeColor="text1"/>
          <w:kern w:val="24"/>
          <w:lang w:val="es-ES"/>
        </w:rPr>
      </w:pPr>
    </w:p>
    <w:p w:rsidR="00CD110C" w:rsidRPr="00CD110C" w:rsidRDefault="00CD110C" w:rsidP="00CD110C">
      <w:pPr>
        <w:pStyle w:val="NormalWeb"/>
        <w:spacing w:before="0" w:beforeAutospacing="0" w:after="0" w:afterAutospacing="0"/>
        <w:jc w:val="center"/>
      </w:pPr>
      <w:r w:rsidRPr="00CD110C">
        <w:rPr>
          <w:rFonts w:ascii="Arial" w:eastAsiaTheme="minorEastAsia" w:hAnsi="Arial" w:cs="Arial"/>
          <w:b/>
          <w:bCs/>
          <w:color w:val="000000" w:themeColor="text1"/>
          <w:kern w:val="24"/>
          <w:lang w:val="es-ES"/>
        </w:rPr>
        <w:t xml:space="preserve">JALISCO  COMPETITIVO – PROGRAMA </w:t>
      </w:r>
      <w:r w:rsidRPr="00CD110C">
        <w:rPr>
          <w:rFonts w:ascii="Arial" w:eastAsia="Batang" w:hAnsi="Arial" w:cs="Arial"/>
          <w:b/>
          <w:bCs/>
          <w:color w:val="000000" w:themeColor="text1"/>
          <w:kern w:val="24"/>
          <w:lang w:val="es-ES"/>
        </w:rPr>
        <w:t>BIEN EMPRENDO</w:t>
      </w:r>
    </w:p>
    <w:p w:rsidR="00CD110C" w:rsidRPr="00CD110C" w:rsidRDefault="00CD110C" w:rsidP="00CD110C">
      <w:pPr>
        <w:pStyle w:val="NormalWeb"/>
        <w:spacing w:before="0" w:beforeAutospacing="0" w:after="0" w:afterAutospacing="0"/>
        <w:jc w:val="both"/>
      </w:pPr>
      <w:r w:rsidRPr="00CD110C">
        <w:rPr>
          <w:rFonts w:ascii="Arial" w:eastAsiaTheme="minorEastAsia" w:hAnsi="Arial" w:cs="Arial"/>
          <w:color w:val="000000" w:themeColor="text1"/>
          <w:kern w:val="24"/>
          <w:lang w:val="es-ES"/>
        </w:rPr>
        <w:t>Se gestionaron 11 proyectos productivos para la obtención de maquinaria y equipo para acondicionar negocios con un monto total de 132 mil pesos, de los cuales salieron beneficiados 4 Negocios del municipio, con un monto total de 48 mil pesos.</w:t>
      </w:r>
    </w:p>
    <w:p w:rsidR="00CD110C" w:rsidRDefault="00CD110C" w:rsidP="00CD110C">
      <w:pPr>
        <w:pStyle w:val="NormalWeb"/>
        <w:spacing w:before="0" w:beforeAutospacing="0" w:after="0" w:afterAutospacing="0"/>
        <w:jc w:val="both"/>
      </w:pPr>
    </w:p>
    <w:p w:rsidR="00CD110C" w:rsidRPr="00CD110C" w:rsidRDefault="00CD110C" w:rsidP="00CD110C">
      <w:pPr>
        <w:pStyle w:val="NormalWeb"/>
        <w:spacing w:before="0" w:beforeAutospacing="0" w:after="0" w:afterAutospacing="0"/>
        <w:jc w:val="center"/>
      </w:pPr>
      <w:r w:rsidRPr="00CD110C">
        <w:rPr>
          <w:rFonts w:ascii="Arial" w:eastAsiaTheme="minorEastAsia" w:hAnsi="Arial" w:cs="Arial"/>
          <w:b/>
          <w:bCs/>
          <w:color w:val="000000" w:themeColor="text1"/>
          <w:kern w:val="24"/>
        </w:rPr>
        <w:t>RECORRIDOS TURÍSTICOS</w:t>
      </w:r>
    </w:p>
    <w:p w:rsidR="00CD110C" w:rsidRPr="00CD110C" w:rsidRDefault="00CD110C" w:rsidP="00CD110C">
      <w:pPr>
        <w:pStyle w:val="NormalWeb"/>
        <w:spacing w:before="0" w:beforeAutospacing="0" w:after="0" w:afterAutospacing="0"/>
        <w:jc w:val="both"/>
      </w:pPr>
      <w:r w:rsidRPr="00CD110C">
        <w:rPr>
          <w:rFonts w:ascii="Arial" w:eastAsiaTheme="minorEastAsia" w:hAnsi="Arial" w:cs="Arial"/>
          <w:color w:val="000000" w:themeColor="text1"/>
          <w:kern w:val="24"/>
        </w:rPr>
        <w:t xml:space="preserve">Con el objetivo de  promover y descubrir la riqueza turística,  histórica y cultural de los principales atractivos del municipio se dieron recorridos guiados, atendiendo a más de 2,100 personas.  </w:t>
      </w:r>
    </w:p>
    <w:p w:rsidR="00CD110C" w:rsidRPr="00CD110C" w:rsidRDefault="00CD110C" w:rsidP="00CD110C">
      <w:pPr>
        <w:pStyle w:val="NormalWeb"/>
        <w:spacing w:before="0" w:beforeAutospacing="0" w:after="0" w:afterAutospacing="0"/>
        <w:jc w:val="both"/>
      </w:pPr>
    </w:p>
    <w:p w:rsidR="00CD110C" w:rsidRPr="00CD110C" w:rsidRDefault="00CD110C" w:rsidP="00CD110C">
      <w:pPr>
        <w:pStyle w:val="NormalWeb"/>
        <w:spacing w:before="0" w:beforeAutospacing="0" w:after="0" w:afterAutospacing="0"/>
        <w:jc w:val="center"/>
      </w:pPr>
      <w:r w:rsidRPr="00CD110C">
        <w:rPr>
          <w:rFonts w:ascii="Arial" w:eastAsiaTheme="minorEastAsia" w:hAnsi="Arial" w:cs="Arial"/>
          <w:b/>
          <w:bCs/>
          <w:color w:val="000000" w:themeColor="text1"/>
          <w:kern w:val="24"/>
        </w:rPr>
        <w:lastRenderedPageBreak/>
        <w:t>SUBSIDIOS Y APOYOS PARA LA REALIZACIÓN DE FESTIVALES CULTURALES</w:t>
      </w:r>
    </w:p>
    <w:p w:rsidR="00CD110C" w:rsidRPr="00CD110C" w:rsidRDefault="00CD110C" w:rsidP="00CD110C">
      <w:pPr>
        <w:pStyle w:val="NormalWeb"/>
        <w:spacing w:before="0" w:beforeAutospacing="0" w:after="0" w:afterAutospacing="0"/>
        <w:jc w:val="both"/>
      </w:pPr>
      <w:r w:rsidRPr="00CD110C">
        <w:rPr>
          <w:rFonts w:ascii="Arial" w:eastAsiaTheme="minorEastAsia" w:hAnsi="Arial" w:cs="Arial"/>
          <w:color w:val="000000" w:themeColor="text1"/>
          <w:kern w:val="24"/>
        </w:rPr>
        <w:t xml:space="preserve">Se gestionaron apoyos ante la Secretaría de Cultura,  beneficiándonos con la cantidad de 105 mil pesos para la realización del Festival Cultural de la </w:t>
      </w:r>
      <w:proofErr w:type="spellStart"/>
      <w:r w:rsidRPr="00CD110C">
        <w:rPr>
          <w:rFonts w:ascii="Arial" w:eastAsiaTheme="minorEastAsia" w:hAnsi="Arial" w:cs="Arial"/>
          <w:color w:val="000000" w:themeColor="text1"/>
          <w:kern w:val="24"/>
        </w:rPr>
        <w:t>Pitaya</w:t>
      </w:r>
      <w:proofErr w:type="spellEnd"/>
      <w:r w:rsidRPr="00CD110C">
        <w:rPr>
          <w:rFonts w:ascii="Arial" w:eastAsiaTheme="minorEastAsia" w:hAnsi="Arial" w:cs="Arial"/>
          <w:color w:val="000000" w:themeColor="text1"/>
          <w:kern w:val="24"/>
        </w:rPr>
        <w:t xml:space="preserve"> de Amacueca y </w:t>
      </w:r>
      <w:proofErr w:type="spellStart"/>
      <w:r w:rsidRPr="00CD110C">
        <w:rPr>
          <w:rFonts w:ascii="Arial" w:eastAsiaTheme="minorEastAsia" w:hAnsi="Arial" w:cs="Arial"/>
          <w:color w:val="000000" w:themeColor="text1"/>
          <w:kern w:val="24"/>
        </w:rPr>
        <w:t>Tepec</w:t>
      </w:r>
      <w:proofErr w:type="spellEnd"/>
      <w:r w:rsidRPr="00CD110C">
        <w:rPr>
          <w:rFonts w:ascii="Arial" w:eastAsiaTheme="minorEastAsia" w:hAnsi="Arial" w:cs="Arial"/>
          <w:color w:val="000000" w:themeColor="text1"/>
          <w:kern w:val="24"/>
        </w:rPr>
        <w:t xml:space="preserve"> y su correspondiente promoción.</w:t>
      </w:r>
    </w:p>
    <w:p w:rsidR="00CD110C" w:rsidRPr="00CD110C" w:rsidRDefault="00CD110C" w:rsidP="00CD110C">
      <w:pPr>
        <w:pStyle w:val="NormalWeb"/>
        <w:spacing w:before="0" w:beforeAutospacing="0" w:after="0" w:afterAutospacing="0"/>
      </w:pPr>
      <w:r w:rsidRPr="00CD110C">
        <w:rPr>
          <w:rFonts w:ascii="Arial" w:eastAsiaTheme="minorEastAsia" w:hAnsi="Arial" w:cs="Arial"/>
          <w:color w:val="000000" w:themeColor="text1"/>
          <w:kern w:val="24"/>
        </w:rPr>
        <w:t> </w:t>
      </w:r>
    </w:p>
    <w:p w:rsidR="00CD110C" w:rsidRPr="00CD110C" w:rsidRDefault="00CD110C" w:rsidP="00CD110C">
      <w:pPr>
        <w:pStyle w:val="NormalWeb"/>
        <w:spacing w:before="0" w:beforeAutospacing="0" w:after="0" w:afterAutospacing="0"/>
        <w:jc w:val="both"/>
      </w:pPr>
      <w:r w:rsidRPr="00CD110C">
        <w:rPr>
          <w:rFonts w:ascii="Arial" w:eastAsiaTheme="minorEastAsia" w:hAnsi="Arial" w:cs="Arial"/>
          <w:color w:val="000000" w:themeColor="text1"/>
          <w:kern w:val="24"/>
        </w:rPr>
        <w:t xml:space="preserve">Formamos parte de los Consejos Ciudadanos </w:t>
      </w:r>
      <w:r w:rsidRPr="00CD110C">
        <w:rPr>
          <w:rFonts w:ascii="Arial" w:eastAsiaTheme="minorEastAsia" w:hAnsi="Arial" w:cs="Arial"/>
          <w:b/>
          <w:bCs/>
          <w:color w:val="000000" w:themeColor="text1"/>
          <w:kern w:val="24"/>
        </w:rPr>
        <w:t xml:space="preserve">Difusión y Animación Cultural, y Formación Artística </w:t>
      </w:r>
      <w:r w:rsidRPr="00CD110C">
        <w:rPr>
          <w:rFonts w:ascii="Arial" w:eastAsiaTheme="minorEastAsia" w:hAnsi="Arial" w:cs="Arial"/>
          <w:color w:val="000000" w:themeColor="text1"/>
          <w:kern w:val="24"/>
        </w:rPr>
        <w:t xml:space="preserve"> beneficiándonos con 100 mil pesos que fueron destinados   para atender artesanos. </w:t>
      </w:r>
    </w:p>
    <w:p w:rsidR="00372BE2" w:rsidRDefault="00372BE2" w:rsidP="00372BE2">
      <w:pPr>
        <w:pStyle w:val="NormalWeb"/>
        <w:spacing w:before="0" w:beforeAutospacing="0" w:after="0" w:afterAutospacing="0"/>
        <w:jc w:val="both"/>
        <w:textAlignment w:val="baseline"/>
      </w:pPr>
    </w:p>
    <w:p w:rsidR="00CD110C" w:rsidRPr="00CD110C" w:rsidRDefault="00CD110C" w:rsidP="00CD110C">
      <w:pPr>
        <w:pStyle w:val="NormalWeb"/>
        <w:spacing w:before="0" w:beforeAutospacing="0" w:after="0" w:afterAutospacing="0" w:line="276" w:lineRule="auto"/>
        <w:jc w:val="both"/>
      </w:pPr>
      <w:r w:rsidRPr="00CD110C">
        <w:rPr>
          <w:rFonts w:ascii="Arial" w:eastAsiaTheme="minorEastAsia" w:hAnsi="Arial" w:cs="Arial"/>
          <w:color w:val="000000" w:themeColor="text1"/>
          <w:kern w:val="24"/>
        </w:rPr>
        <w:t>Se organizaron los eventos de las distintas festividades en el año destacando:</w:t>
      </w:r>
    </w:p>
    <w:p w:rsidR="00CD110C" w:rsidRPr="00CD110C" w:rsidRDefault="00CD110C" w:rsidP="00CD110C">
      <w:pPr>
        <w:pStyle w:val="NormalWeb"/>
        <w:spacing w:before="0" w:beforeAutospacing="0" w:after="0" w:afterAutospacing="0" w:line="276" w:lineRule="auto"/>
        <w:jc w:val="both"/>
      </w:pPr>
      <w:r w:rsidRPr="00CD110C">
        <w:rPr>
          <w:rFonts w:ascii="Arial" w:eastAsiaTheme="minorEastAsia" w:hAnsi="Arial" w:cs="Arial"/>
          <w:b/>
          <w:bCs/>
          <w:color w:val="000000" w:themeColor="text1"/>
          <w:kern w:val="24"/>
        </w:rPr>
        <w:t xml:space="preserve">LAS FIESTAS DE ENERO </w:t>
      </w:r>
      <w:r w:rsidRPr="00CD110C">
        <w:rPr>
          <w:rFonts w:ascii="Arial" w:eastAsiaTheme="minorEastAsia" w:hAnsi="Arial" w:cs="Arial"/>
          <w:color w:val="000000" w:themeColor="text1"/>
          <w:kern w:val="24"/>
        </w:rPr>
        <w:t xml:space="preserve">donde se recibieron más de 5 mil visitantes y el  </w:t>
      </w:r>
      <w:r w:rsidRPr="00CD110C">
        <w:rPr>
          <w:rFonts w:ascii="Arial" w:eastAsiaTheme="minorEastAsia" w:hAnsi="Arial" w:cs="Arial"/>
          <w:b/>
          <w:bCs/>
          <w:color w:val="000000" w:themeColor="text1"/>
          <w:kern w:val="24"/>
        </w:rPr>
        <w:t>FESTIVAL CULTURAL DE LA  PITAYA</w:t>
      </w:r>
      <w:r w:rsidRPr="00CD110C">
        <w:rPr>
          <w:rFonts w:ascii="Arial" w:eastAsiaTheme="minorEastAsia" w:hAnsi="Arial" w:cs="Arial"/>
          <w:color w:val="000000" w:themeColor="text1"/>
          <w:kern w:val="24"/>
        </w:rPr>
        <w:t xml:space="preserve"> con más de 15 mil visitantes. </w:t>
      </w:r>
    </w:p>
    <w:p w:rsidR="00CD110C" w:rsidRDefault="00CD110C" w:rsidP="00372BE2">
      <w:pPr>
        <w:pStyle w:val="NormalWeb"/>
        <w:spacing w:before="0" w:beforeAutospacing="0" w:after="0" w:afterAutospacing="0"/>
        <w:jc w:val="both"/>
        <w:textAlignment w:val="baseline"/>
      </w:pPr>
    </w:p>
    <w:p w:rsidR="00CD110C" w:rsidRPr="00CD110C" w:rsidRDefault="00CD110C" w:rsidP="00CD110C">
      <w:pPr>
        <w:pStyle w:val="NormalWeb"/>
        <w:spacing w:before="0" w:beforeAutospacing="0" w:after="0" w:afterAutospacing="0"/>
        <w:jc w:val="center"/>
      </w:pPr>
      <w:r w:rsidRPr="00CD110C">
        <w:rPr>
          <w:rFonts w:ascii="Arial" w:eastAsiaTheme="minorEastAsia" w:hAnsi="Arial" w:cs="Arial"/>
          <w:b/>
          <w:bCs/>
          <w:color w:val="000000" w:themeColor="text1"/>
          <w:kern w:val="24"/>
        </w:rPr>
        <w:t>PUEBLOS MÁGICOS</w:t>
      </w:r>
    </w:p>
    <w:p w:rsidR="00CD110C" w:rsidRPr="00CD110C" w:rsidRDefault="00CD110C" w:rsidP="00CD110C">
      <w:pPr>
        <w:pStyle w:val="NormalWeb"/>
        <w:spacing w:before="0" w:beforeAutospacing="0" w:after="0" w:afterAutospacing="0"/>
        <w:jc w:val="both"/>
      </w:pPr>
      <w:r w:rsidRPr="00CD110C">
        <w:rPr>
          <w:rFonts w:ascii="Arial" w:eastAsiaTheme="minorEastAsia" w:hAnsi="Arial" w:cs="Arial"/>
          <w:color w:val="000000" w:themeColor="text1"/>
          <w:kern w:val="24"/>
        </w:rPr>
        <w:t>Uno de mis compromisos  ante la población  fue gestionar la inclusión de Amacueca al programa de Pueblos Mágicos.</w:t>
      </w:r>
    </w:p>
    <w:p w:rsidR="00CD110C" w:rsidRPr="00CD110C" w:rsidRDefault="00CD110C" w:rsidP="00CD110C">
      <w:pPr>
        <w:pStyle w:val="NormalWeb"/>
        <w:spacing w:before="0" w:beforeAutospacing="0" w:after="0" w:afterAutospacing="0"/>
        <w:jc w:val="both"/>
      </w:pPr>
      <w:r w:rsidRPr="00CD110C">
        <w:rPr>
          <w:rFonts w:ascii="Arial" w:eastAsiaTheme="minorEastAsia" w:hAnsi="Arial" w:cs="Arial"/>
          <w:color w:val="000000" w:themeColor="text1"/>
          <w:kern w:val="24"/>
        </w:rPr>
        <w:t xml:space="preserve">En el 2014 salió la convocatoria  por parte de la Secretaría de Turismo para la inscripción de Pueblos Mágicos. En 2015 se realizaron los diversos trámites que exigía esta convocatoria, para concursar con </w:t>
      </w:r>
      <w:proofErr w:type="spellStart"/>
      <w:proofErr w:type="gramStart"/>
      <w:r w:rsidRPr="00CD110C">
        <w:rPr>
          <w:rFonts w:ascii="Arial" w:eastAsiaTheme="minorEastAsia" w:hAnsi="Arial" w:cs="Arial"/>
          <w:color w:val="000000" w:themeColor="text1"/>
          <w:kern w:val="24"/>
        </w:rPr>
        <w:t>mas</w:t>
      </w:r>
      <w:proofErr w:type="spellEnd"/>
      <w:proofErr w:type="gramEnd"/>
      <w:r w:rsidRPr="00CD110C">
        <w:rPr>
          <w:rFonts w:ascii="Arial" w:eastAsiaTheme="minorEastAsia" w:hAnsi="Arial" w:cs="Arial"/>
          <w:color w:val="000000" w:themeColor="text1"/>
          <w:kern w:val="24"/>
        </w:rPr>
        <w:t xml:space="preserve"> de 200 municipios del país, para la incorporación al programa.</w:t>
      </w:r>
    </w:p>
    <w:p w:rsidR="00CD110C" w:rsidRPr="00CD110C" w:rsidRDefault="00CD110C" w:rsidP="00CD110C">
      <w:pPr>
        <w:pStyle w:val="NormalWeb"/>
        <w:spacing w:before="0" w:beforeAutospacing="0" w:after="0" w:afterAutospacing="0"/>
        <w:jc w:val="both"/>
      </w:pPr>
      <w:proofErr w:type="gramStart"/>
      <w:r w:rsidRPr="00CD110C">
        <w:rPr>
          <w:rFonts w:ascii="Arial" w:eastAsiaTheme="minorEastAsia" w:hAnsi="Arial" w:cs="Arial"/>
          <w:color w:val="000000" w:themeColor="text1"/>
          <w:kern w:val="24"/>
        </w:rPr>
        <w:t>el</w:t>
      </w:r>
      <w:proofErr w:type="gramEnd"/>
      <w:r w:rsidRPr="00CD110C">
        <w:rPr>
          <w:rFonts w:ascii="Arial" w:eastAsiaTheme="minorEastAsia" w:hAnsi="Arial" w:cs="Arial"/>
          <w:color w:val="000000" w:themeColor="text1"/>
          <w:kern w:val="24"/>
        </w:rPr>
        <w:t xml:space="preserve"> objetivo, de Pueblos Mágicos es fomentar el desarrollo sustentable de las localidades poseedoras de atributos de singularidad, carácter y autenticidad.</w:t>
      </w:r>
    </w:p>
    <w:p w:rsidR="00CD110C" w:rsidRDefault="00CD110C" w:rsidP="00CD110C">
      <w:pPr>
        <w:pStyle w:val="NormalWeb"/>
        <w:spacing w:before="0" w:beforeAutospacing="0" w:after="0" w:afterAutospacing="0"/>
        <w:jc w:val="both"/>
        <w:rPr>
          <w:rFonts w:ascii="Arial" w:eastAsiaTheme="minorEastAsia" w:hAnsi="Arial" w:cs="Arial"/>
          <w:color w:val="FF0000"/>
          <w:kern w:val="24"/>
        </w:rPr>
      </w:pPr>
      <w:r w:rsidRPr="00CD110C">
        <w:rPr>
          <w:rFonts w:ascii="Arial" w:eastAsiaTheme="minorEastAsia" w:hAnsi="Arial" w:cs="Arial"/>
          <w:color w:val="000000" w:themeColor="text1"/>
          <w:kern w:val="24"/>
        </w:rPr>
        <w:t xml:space="preserve">Estamos en la etapa final, junto con 75 municipios del país que cumplieron con los requisitos para acceder al programa,  el próximo 27 de Septiembre se conocerá la decisión en la Ciudad de Puebla en el día Mundial del Turismo. </w:t>
      </w:r>
      <w:r w:rsidRPr="00CD110C">
        <w:rPr>
          <w:rFonts w:ascii="Arial" w:eastAsiaTheme="minorEastAsia" w:hAnsi="Arial" w:cs="Arial"/>
          <w:color w:val="FF0000"/>
          <w:kern w:val="24"/>
        </w:rPr>
        <w:t xml:space="preserve"> </w:t>
      </w:r>
    </w:p>
    <w:p w:rsidR="00CD110C" w:rsidRDefault="00CD110C" w:rsidP="00CD110C">
      <w:pPr>
        <w:pStyle w:val="NormalWeb"/>
        <w:spacing w:before="0" w:beforeAutospacing="0" w:after="0" w:afterAutospacing="0"/>
        <w:jc w:val="both"/>
        <w:rPr>
          <w:rFonts w:ascii="Arial" w:eastAsiaTheme="minorEastAsia" w:hAnsi="Arial" w:cs="Arial"/>
          <w:color w:val="FF0000"/>
          <w:kern w:val="24"/>
        </w:rPr>
      </w:pPr>
    </w:p>
    <w:p w:rsidR="00CD110C" w:rsidRPr="00CD110C" w:rsidRDefault="00CD110C" w:rsidP="00CD110C">
      <w:pPr>
        <w:pStyle w:val="NormalWeb"/>
        <w:spacing w:before="0" w:beforeAutospacing="0" w:after="0" w:afterAutospacing="0"/>
        <w:jc w:val="center"/>
        <w:rPr>
          <w:b/>
          <w:bCs/>
        </w:rPr>
      </w:pPr>
      <w:r w:rsidRPr="00CD110C">
        <w:rPr>
          <w:rFonts w:ascii="Arial" w:eastAsiaTheme="minorEastAsia" w:hAnsi="Arial" w:cs="Arial"/>
          <w:b/>
          <w:bCs/>
          <w:kern w:val="24"/>
        </w:rPr>
        <w:t>OBRAS PÚBLICAS</w:t>
      </w:r>
    </w:p>
    <w:p w:rsidR="00CD110C" w:rsidRPr="00CD110C" w:rsidRDefault="00CD110C" w:rsidP="00372BE2">
      <w:pPr>
        <w:pStyle w:val="NormalWeb"/>
        <w:spacing w:before="0" w:beforeAutospacing="0" w:after="0" w:afterAutospacing="0"/>
        <w:jc w:val="both"/>
        <w:textAlignment w:val="baseline"/>
      </w:pPr>
    </w:p>
    <w:p w:rsidR="00CD110C" w:rsidRPr="00D46368" w:rsidRDefault="00CD110C" w:rsidP="00CD110C">
      <w:pPr>
        <w:pStyle w:val="NormalWeb"/>
        <w:spacing w:before="240" w:beforeAutospacing="0" w:after="200" w:afterAutospacing="0" w:line="276" w:lineRule="auto"/>
        <w:jc w:val="both"/>
      </w:pPr>
      <w:r w:rsidRPr="00CD110C">
        <w:rPr>
          <w:rFonts w:ascii="Arial" w:eastAsia="Calibri" w:hAnsi="Arial" w:cs="Arial"/>
          <w:color w:val="000000" w:themeColor="text1"/>
          <w:kern w:val="24"/>
        </w:rPr>
        <w:t xml:space="preserve">Para ordenar el crecimiento urbano de la cabecera municipal se aprobó en enero </w:t>
      </w:r>
      <w:r w:rsidRPr="00D46368">
        <w:rPr>
          <w:rFonts w:ascii="Arial" w:eastAsia="Calibri" w:hAnsi="Arial" w:cs="Arial"/>
          <w:color w:val="000000" w:themeColor="text1"/>
          <w:kern w:val="24"/>
        </w:rPr>
        <w:t xml:space="preserve">del 2014 el PLAN DE DESARROLLO URBANO DE CENTRO DE POBLACIÓN DEL MUNICIPIO DE AMACUECA, acorde con EL ARTÍCULO 27, 80 Y 115 DE LA CONSTITUCIÓN GENERAL  DE LA </w:t>
      </w:r>
      <w:proofErr w:type="gramStart"/>
      <w:r w:rsidRPr="00D46368">
        <w:rPr>
          <w:rFonts w:ascii="Arial" w:eastAsia="Calibri" w:hAnsi="Arial" w:cs="Arial"/>
          <w:color w:val="000000" w:themeColor="text1"/>
          <w:kern w:val="24"/>
        </w:rPr>
        <w:t>REPÚBLICA ,</w:t>
      </w:r>
      <w:proofErr w:type="gramEnd"/>
      <w:r w:rsidRPr="00D46368">
        <w:rPr>
          <w:rFonts w:ascii="Arial" w:eastAsia="Calibri" w:hAnsi="Arial" w:cs="Arial"/>
          <w:color w:val="000000" w:themeColor="text1"/>
          <w:kern w:val="24"/>
        </w:rPr>
        <w:t xml:space="preserve"> EL CÓDIGO URBANO DEL ESTADO DE  JALISCO Y LA LEY GENERAL DE ASENTAMIENTOS HUMANOS, entre otros ordenamientos jurídicos. </w:t>
      </w:r>
    </w:p>
    <w:p w:rsidR="00CD110C" w:rsidRPr="00D46368" w:rsidRDefault="00CD110C" w:rsidP="00CD110C">
      <w:pPr>
        <w:pStyle w:val="NormalWeb"/>
        <w:spacing w:before="240" w:beforeAutospacing="0" w:after="200" w:afterAutospacing="0" w:line="276" w:lineRule="auto"/>
        <w:jc w:val="both"/>
      </w:pPr>
      <w:r w:rsidRPr="00D46368">
        <w:rPr>
          <w:rFonts w:ascii="Arial" w:eastAsia="Calibri" w:hAnsi="Arial" w:cs="Arial"/>
          <w:color w:val="000000" w:themeColor="text1"/>
          <w:kern w:val="24"/>
        </w:rPr>
        <w:t xml:space="preserve">Este Plan permitirá sentar LAS BASES PARA EL DESARROLLO FUTURO de los asentamientos humanos, solucionar problemas de vialidad, comunicación e integración de los mismos; conservar y mejorar áreas de reserva natural y cultural, así como el mejoramiento de la infraestructura, equipamiento urbano y  calidad de vida de la población.  </w:t>
      </w:r>
    </w:p>
    <w:p w:rsidR="00CD110C" w:rsidRPr="00D46368" w:rsidRDefault="00CD110C" w:rsidP="00CD110C">
      <w:pPr>
        <w:pStyle w:val="NormalWeb"/>
        <w:spacing w:before="0" w:beforeAutospacing="0" w:after="0" w:afterAutospacing="0"/>
        <w:jc w:val="both"/>
      </w:pPr>
      <w:r w:rsidRPr="00D46368">
        <w:rPr>
          <w:rFonts w:ascii="Arial" w:eastAsia="Calibri" w:hAnsi="Arial" w:cs="Arial"/>
          <w:color w:val="000000" w:themeColor="text1"/>
          <w:kern w:val="24"/>
        </w:rPr>
        <w:t>Uno de los objetivos principales de este Plan es ordenar las vialidades, descargando el Eje principal CORREGIDORA - PEDRO MORENO</w:t>
      </w:r>
    </w:p>
    <w:p w:rsidR="00CD110C" w:rsidRPr="00D46368" w:rsidRDefault="00CD110C" w:rsidP="00CD110C">
      <w:pPr>
        <w:pStyle w:val="NormalWeb"/>
        <w:spacing w:before="0" w:beforeAutospacing="0" w:after="0" w:afterAutospacing="0"/>
        <w:jc w:val="both"/>
      </w:pPr>
      <w:r w:rsidRPr="00D46368">
        <w:rPr>
          <w:rFonts w:ascii="Arial" w:eastAsia="Calibri" w:hAnsi="Arial" w:cs="Arial"/>
          <w:b/>
          <w:bCs/>
          <w:color w:val="C00000"/>
          <w:kern w:val="24"/>
        </w:rPr>
        <w:lastRenderedPageBreak/>
        <w:t>Ejes viales paralelos:</w:t>
      </w:r>
    </w:p>
    <w:p w:rsidR="00CD110C" w:rsidRPr="00D46368" w:rsidRDefault="00CD110C" w:rsidP="00CD110C">
      <w:pPr>
        <w:pStyle w:val="NormalWeb"/>
        <w:spacing w:before="0" w:beforeAutospacing="0" w:after="0" w:afterAutospacing="0"/>
        <w:jc w:val="both"/>
      </w:pPr>
      <w:r w:rsidRPr="00D46368">
        <w:rPr>
          <w:rFonts w:ascii="Arial" w:eastAsia="Calibri" w:hAnsi="Arial" w:cs="Arial"/>
          <w:color w:val="000000" w:themeColor="text1"/>
          <w:kern w:val="24"/>
        </w:rPr>
        <w:t>1.- Calle Corregidora-Centro Histórico (POR PEDRO MORENO)</w:t>
      </w:r>
    </w:p>
    <w:p w:rsidR="00CD110C" w:rsidRPr="00D46368" w:rsidRDefault="00CD110C" w:rsidP="00CD110C">
      <w:pPr>
        <w:pStyle w:val="NormalWeb"/>
        <w:spacing w:before="0" w:beforeAutospacing="0" w:after="0" w:afterAutospacing="0"/>
        <w:jc w:val="both"/>
      </w:pPr>
      <w:r w:rsidRPr="00D46368">
        <w:rPr>
          <w:rFonts w:ascii="Arial" w:eastAsia="Calibri" w:hAnsi="Arial" w:cs="Arial"/>
          <w:color w:val="000000" w:themeColor="text1"/>
          <w:kern w:val="24"/>
        </w:rPr>
        <w:t>2.- Calle Morelos-Centro Histórico (POR REYES GUDIÑO)</w:t>
      </w:r>
    </w:p>
    <w:p w:rsidR="00CD110C" w:rsidRPr="00D46368" w:rsidRDefault="00CD110C" w:rsidP="00CD110C">
      <w:pPr>
        <w:pStyle w:val="NormalWeb"/>
        <w:spacing w:before="0" w:beforeAutospacing="0" w:after="0" w:afterAutospacing="0"/>
        <w:jc w:val="both"/>
      </w:pPr>
      <w:r w:rsidRPr="00D46368">
        <w:rPr>
          <w:rFonts w:ascii="Arial" w:eastAsia="Calibri" w:hAnsi="Arial" w:cs="Arial"/>
          <w:color w:val="000000" w:themeColor="text1"/>
          <w:kern w:val="24"/>
        </w:rPr>
        <w:t xml:space="preserve">3.- Calle </w:t>
      </w:r>
      <w:proofErr w:type="spellStart"/>
      <w:r w:rsidRPr="00D46368">
        <w:rPr>
          <w:rFonts w:ascii="Arial" w:eastAsia="Calibri" w:hAnsi="Arial" w:cs="Arial"/>
          <w:color w:val="000000" w:themeColor="text1"/>
          <w:kern w:val="24"/>
        </w:rPr>
        <w:t>Mohonera</w:t>
      </w:r>
      <w:proofErr w:type="spellEnd"/>
      <w:r w:rsidRPr="00D46368">
        <w:rPr>
          <w:rFonts w:ascii="Arial" w:eastAsia="Calibri" w:hAnsi="Arial" w:cs="Arial"/>
          <w:color w:val="000000" w:themeColor="text1"/>
          <w:kern w:val="24"/>
        </w:rPr>
        <w:t>, Resbalón y Juárez</w:t>
      </w:r>
    </w:p>
    <w:p w:rsidR="00CD110C" w:rsidRPr="00D46368" w:rsidRDefault="00CD110C" w:rsidP="00CD110C">
      <w:pPr>
        <w:pStyle w:val="NormalWeb"/>
        <w:spacing w:before="0" w:beforeAutospacing="0" w:after="0" w:afterAutospacing="0"/>
        <w:jc w:val="both"/>
      </w:pPr>
      <w:r w:rsidRPr="00D46368">
        <w:rPr>
          <w:rFonts w:ascii="Arial" w:eastAsiaTheme="minorEastAsia" w:hAnsi="Arial" w:cs="Arial"/>
          <w:b/>
          <w:bCs/>
          <w:color w:val="C00000"/>
          <w:kern w:val="24"/>
        </w:rPr>
        <w:t>Ejes viales transversales:</w:t>
      </w:r>
    </w:p>
    <w:p w:rsidR="00CD110C" w:rsidRPr="00D46368" w:rsidRDefault="00CD110C" w:rsidP="00CD110C">
      <w:pPr>
        <w:pStyle w:val="NormalWeb"/>
        <w:spacing w:before="0" w:beforeAutospacing="0" w:after="0" w:afterAutospacing="0"/>
        <w:jc w:val="both"/>
      </w:pPr>
      <w:r w:rsidRPr="00D46368">
        <w:rPr>
          <w:rFonts w:ascii="Arial" w:eastAsiaTheme="minorEastAsia" w:hAnsi="Arial" w:cs="Arial"/>
          <w:color w:val="000000" w:themeColor="text1"/>
          <w:kern w:val="24"/>
        </w:rPr>
        <w:t>1.- Calle Juventud-Vicente Guerrero.</w:t>
      </w:r>
    </w:p>
    <w:p w:rsidR="00CD110C" w:rsidRPr="00D46368" w:rsidRDefault="00CD110C" w:rsidP="00CD110C">
      <w:pPr>
        <w:pStyle w:val="NormalWeb"/>
        <w:spacing w:before="0" w:beforeAutospacing="0" w:after="0" w:afterAutospacing="0"/>
        <w:jc w:val="both"/>
      </w:pPr>
      <w:r w:rsidRPr="00D46368">
        <w:rPr>
          <w:rFonts w:ascii="Arial" w:eastAsiaTheme="minorEastAsia" w:hAnsi="Arial" w:cs="Arial"/>
          <w:color w:val="000000" w:themeColor="text1"/>
          <w:kern w:val="24"/>
        </w:rPr>
        <w:t xml:space="preserve">2.- Calle Fresno-Nuevo Centro de Salud. </w:t>
      </w:r>
    </w:p>
    <w:p w:rsidR="0001603D" w:rsidRDefault="0001603D" w:rsidP="0001603D">
      <w:pPr>
        <w:jc w:val="center"/>
        <w:rPr>
          <w:rFonts w:ascii="Arial" w:hAnsi="Arial" w:cs="Arial"/>
          <w:sz w:val="24"/>
          <w:szCs w:val="24"/>
        </w:rPr>
      </w:pPr>
    </w:p>
    <w:p w:rsidR="00D46368" w:rsidRPr="00D46368" w:rsidRDefault="00D46368" w:rsidP="00D46368">
      <w:pPr>
        <w:numPr>
          <w:ilvl w:val="0"/>
          <w:numId w:val="16"/>
        </w:numPr>
        <w:spacing w:after="0" w:line="240" w:lineRule="auto"/>
        <w:ind w:left="1267"/>
        <w:contextualSpacing/>
        <w:rPr>
          <w:rFonts w:ascii="Times New Roman" w:eastAsia="Times New Roman" w:hAnsi="Times New Roman" w:cs="Times New Roman"/>
          <w:sz w:val="24"/>
          <w:szCs w:val="24"/>
          <w:lang w:eastAsia="es-MX"/>
        </w:rPr>
      </w:pPr>
      <w:r w:rsidRPr="00D46368">
        <w:rPr>
          <w:rFonts w:ascii="Arial" w:eastAsia="Calibri" w:hAnsi="Arial" w:cs="Arial"/>
          <w:color w:val="000000" w:themeColor="text1"/>
          <w:kern w:val="24"/>
          <w:sz w:val="24"/>
          <w:szCs w:val="24"/>
          <w:lang w:eastAsia="es-MX"/>
        </w:rPr>
        <w:t>La</w:t>
      </w:r>
      <w:r w:rsidRPr="00D46368">
        <w:rPr>
          <w:rFonts w:ascii="Arial" w:eastAsiaTheme="minorEastAsia" w:hAnsi="Arial" w:cs="Arial"/>
          <w:color w:val="000000" w:themeColor="text1"/>
          <w:kern w:val="24"/>
          <w:sz w:val="24"/>
          <w:szCs w:val="24"/>
          <w:lang w:eastAsia="es-MX"/>
        </w:rPr>
        <w:t xml:space="preserve"> pavimentación del tramo de la calle </w:t>
      </w:r>
      <w:proofErr w:type="spellStart"/>
      <w:r w:rsidRPr="00D46368">
        <w:rPr>
          <w:rFonts w:ascii="Arial" w:eastAsiaTheme="minorEastAsia" w:hAnsi="Arial" w:cs="Arial"/>
          <w:color w:val="000000" w:themeColor="text1"/>
          <w:kern w:val="24"/>
          <w:sz w:val="24"/>
          <w:szCs w:val="24"/>
          <w:lang w:eastAsia="es-MX"/>
        </w:rPr>
        <w:t>Mohonera</w:t>
      </w:r>
      <w:proofErr w:type="spellEnd"/>
      <w:r w:rsidRPr="00D46368">
        <w:rPr>
          <w:rFonts w:ascii="Arial" w:eastAsiaTheme="minorEastAsia" w:hAnsi="Arial" w:cs="Arial"/>
          <w:color w:val="000000" w:themeColor="text1"/>
          <w:kern w:val="24"/>
          <w:sz w:val="24"/>
          <w:szCs w:val="24"/>
          <w:lang w:eastAsia="es-MX"/>
        </w:rPr>
        <w:t xml:space="preserve"> tuvo una inversión de un millón setecientos cincuenta mil pesos, el cual ya se ejecutó, gracias a la gestión del Diputado Salvador Barajas del Toro y del Diputado Roberto Mendoza Cárdenas. </w:t>
      </w:r>
    </w:p>
    <w:p w:rsidR="00D46368" w:rsidRPr="00D46368" w:rsidRDefault="00D46368" w:rsidP="00D46368">
      <w:pPr>
        <w:numPr>
          <w:ilvl w:val="0"/>
          <w:numId w:val="16"/>
        </w:numPr>
        <w:spacing w:after="0" w:line="240" w:lineRule="auto"/>
        <w:ind w:left="1267"/>
        <w:contextualSpacing/>
        <w:rPr>
          <w:rFonts w:ascii="Times New Roman" w:eastAsia="Times New Roman" w:hAnsi="Times New Roman" w:cs="Times New Roman"/>
          <w:sz w:val="24"/>
          <w:szCs w:val="24"/>
          <w:lang w:eastAsia="es-MX"/>
        </w:rPr>
      </w:pPr>
    </w:p>
    <w:p w:rsidR="004A7FC7" w:rsidRPr="00D46368" w:rsidRDefault="004A7FC7" w:rsidP="00D46368">
      <w:pPr>
        <w:numPr>
          <w:ilvl w:val="0"/>
          <w:numId w:val="16"/>
        </w:numPr>
        <w:rPr>
          <w:rFonts w:ascii="Arial" w:hAnsi="Arial" w:cs="Arial"/>
          <w:sz w:val="24"/>
          <w:szCs w:val="24"/>
        </w:rPr>
      </w:pPr>
      <w:r w:rsidRPr="00D46368">
        <w:rPr>
          <w:rFonts w:ascii="Arial" w:hAnsi="Arial" w:cs="Arial"/>
          <w:sz w:val="24"/>
          <w:szCs w:val="24"/>
        </w:rPr>
        <w:t xml:space="preserve">Dentro de este mismo Eje </w:t>
      </w:r>
      <w:proofErr w:type="spellStart"/>
      <w:r w:rsidRPr="00D46368">
        <w:rPr>
          <w:rFonts w:ascii="Arial" w:hAnsi="Arial" w:cs="Arial"/>
          <w:sz w:val="24"/>
          <w:szCs w:val="24"/>
        </w:rPr>
        <w:t>Mohonera</w:t>
      </w:r>
      <w:proofErr w:type="spellEnd"/>
      <w:r w:rsidRPr="00D46368">
        <w:rPr>
          <w:rFonts w:ascii="Arial" w:hAnsi="Arial" w:cs="Arial"/>
          <w:sz w:val="24"/>
          <w:szCs w:val="24"/>
        </w:rPr>
        <w:t xml:space="preserve">, por el otro extremo, se </w:t>
      </w:r>
      <w:proofErr w:type="spellStart"/>
      <w:r w:rsidRPr="00D46368">
        <w:rPr>
          <w:rFonts w:ascii="Arial" w:hAnsi="Arial" w:cs="Arial"/>
          <w:sz w:val="24"/>
          <w:szCs w:val="24"/>
        </w:rPr>
        <w:t>esta</w:t>
      </w:r>
      <w:proofErr w:type="spellEnd"/>
      <w:r w:rsidRPr="00D46368">
        <w:rPr>
          <w:rFonts w:ascii="Arial" w:hAnsi="Arial" w:cs="Arial"/>
          <w:sz w:val="24"/>
          <w:szCs w:val="24"/>
        </w:rPr>
        <w:t xml:space="preserve"> acondicionando la calle  RESBALÓN hasta GUERRERO, con cantera sangre de pichón y cantera laja de la región, que dará acceso a las nuevas zonas habitacionales y probablemente a la ubicación del nuevo Centro de Salud, con una inversión de  1’475 mil pesos del Gobierno del Estado, en el 2014, y una inversión de  750 mil pesos, en el 2015. Agradezco a la Diputada Margarita </w:t>
      </w:r>
      <w:proofErr w:type="spellStart"/>
      <w:r w:rsidRPr="00D46368">
        <w:rPr>
          <w:rFonts w:ascii="Arial" w:hAnsi="Arial" w:cs="Arial"/>
          <w:sz w:val="24"/>
          <w:szCs w:val="24"/>
        </w:rPr>
        <w:t>Licea</w:t>
      </w:r>
      <w:proofErr w:type="spellEnd"/>
      <w:r w:rsidRPr="00D46368">
        <w:rPr>
          <w:rFonts w:ascii="Arial" w:hAnsi="Arial" w:cs="Arial"/>
          <w:sz w:val="24"/>
          <w:szCs w:val="24"/>
        </w:rPr>
        <w:t>, su apoyo para esta última etapa.</w:t>
      </w:r>
    </w:p>
    <w:p w:rsidR="00CD110C" w:rsidRPr="00D46368" w:rsidRDefault="00D46368" w:rsidP="00D46368">
      <w:pPr>
        <w:rPr>
          <w:rFonts w:ascii="Arial" w:hAnsi="Arial" w:cs="Arial"/>
          <w:sz w:val="24"/>
          <w:szCs w:val="24"/>
        </w:rPr>
      </w:pPr>
      <w:r w:rsidRPr="00D46368">
        <w:rPr>
          <w:rFonts w:ascii="Arial" w:hAnsi="Arial" w:cs="Arial"/>
          <w:sz w:val="24"/>
          <w:szCs w:val="24"/>
        </w:rPr>
        <w:t>PROGRAMA TRES POR UNO DE SEDESOL, ESTADO Y MUNICIPIO</w:t>
      </w:r>
    </w:p>
    <w:p w:rsidR="00D46368" w:rsidRPr="00D46368" w:rsidRDefault="00D46368" w:rsidP="00D46368">
      <w:pPr>
        <w:pStyle w:val="NormalWeb"/>
        <w:spacing w:before="0" w:beforeAutospacing="0" w:after="0" w:afterAutospacing="0"/>
        <w:jc w:val="both"/>
        <w:rPr>
          <w:rFonts w:ascii="Arial" w:eastAsiaTheme="minorEastAsia" w:hAnsi="Arial" w:cs="Arial"/>
          <w:color w:val="FF0000"/>
          <w:kern w:val="24"/>
        </w:rPr>
      </w:pPr>
      <w:r w:rsidRPr="00D46368">
        <w:rPr>
          <w:rFonts w:ascii="Arial" w:eastAsiaTheme="minorEastAsia" w:hAnsi="Arial" w:cs="Arial"/>
          <w:color w:val="000000" w:themeColor="text1"/>
          <w:kern w:val="24"/>
        </w:rPr>
        <w:t xml:space="preserve">También se terminó el acondicionamiento del Eje Transversal Juventud-Guerrero, iniciándose con la calle juventud con una inversión de 1’950 mil pesos, hasta el panteón en 2014,  en ese mismo año se trabajó en la calle Guerrero hasta Reyes Gudiño, con una inversión de 1’563 mil pesos. Para 2014 también se trabajó de Reyes Gudiño a la calle Guerrero con una inversión de 1’337 mil pesos. En el 2015 se realizó la segunda etapa de la calle Guerrero - Resbalón con una inversión de 1’200 mil pesos, completándose así este EJE, que servirá de base para que en los próximos años pueda entroncarse con el Eje Morelos-Reyes Gudiño y con el de </w:t>
      </w:r>
      <w:proofErr w:type="spellStart"/>
      <w:r w:rsidRPr="00D46368">
        <w:rPr>
          <w:rFonts w:ascii="Arial" w:eastAsiaTheme="minorEastAsia" w:hAnsi="Arial" w:cs="Arial"/>
          <w:color w:val="000000" w:themeColor="text1"/>
          <w:kern w:val="24"/>
        </w:rPr>
        <w:t>Mohonera</w:t>
      </w:r>
      <w:proofErr w:type="spellEnd"/>
      <w:r w:rsidRPr="00D46368">
        <w:rPr>
          <w:rFonts w:ascii="Arial" w:eastAsiaTheme="minorEastAsia" w:hAnsi="Arial" w:cs="Arial"/>
          <w:color w:val="000000" w:themeColor="text1"/>
          <w:kern w:val="24"/>
        </w:rPr>
        <w:t xml:space="preserve"> - Resbalón.</w:t>
      </w:r>
      <w:r w:rsidRPr="00D46368">
        <w:rPr>
          <w:rFonts w:ascii="Arial" w:eastAsiaTheme="minorEastAsia" w:hAnsi="Arial" w:cs="Arial"/>
          <w:color w:val="FF0000"/>
          <w:kern w:val="24"/>
        </w:rPr>
        <w:t xml:space="preserve"> </w:t>
      </w:r>
    </w:p>
    <w:p w:rsidR="00D46368" w:rsidRPr="00D46368" w:rsidRDefault="00D46368" w:rsidP="00D46368">
      <w:pPr>
        <w:pStyle w:val="NormalWeb"/>
        <w:spacing w:before="0" w:beforeAutospacing="0" w:after="0" w:afterAutospacing="0"/>
        <w:jc w:val="both"/>
        <w:rPr>
          <w:rFonts w:ascii="Arial" w:eastAsiaTheme="minorEastAsia" w:hAnsi="Arial" w:cs="Arial"/>
          <w:color w:val="FF0000"/>
          <w:kern w:val="24"/>
        </w:rPr>
      </w:pPr>
    </w:p>
    <w:p w:rsidR="00D46368" w:rsidRPr="00D46368" w:rsidRDefault="00D46368" w:rsidP="00D46368">
      <w:pPr>
        <w:pStyle w:val="NormalWeb"/>
        <w:spacing w:before="0" w:beforeAutospacing="0" w:after="0" w:afterAutospacing="0"/>
        <w:jc w:val="both"/>
        <w:rPr>
          <w:rFonts w:ascii="Arial" w:eastAsiaTheme="minorEastAsia" w:hAnsi="Arial" w:cs="Arial"/>
          <w:color w:val="FF0000"/>
          <w:kern w:val="24"/>
        </w:rPr>
      </w:pPr>
    </w:p>
    <w:p w:rsidR="00D46368" w:rsidRPr="00D46368" w:rsidRDefault="00D46368" w:rsidP="00D46368">
      <w:pPr>
        <w:pStyle w:val="NormalWeb"/>
        <w:spacing w:before="0" w:beforeAutospacing="0" w:after="0" w:afterAutospacing="0"/>
        <w:jc w:val="both"/>
        <w:rPr>
          <w:rFonts w:ascii="Arial" w:eastAsiaTheme="minorEastAsia" w:hAnsi="Arial" w:cs="Arial"/>
          <w:color w:val="FF0000"/>
          <w:kern w:val="24"/>
        </w:rPr>
      </w:pPr>
    </w:p>
    <w:p w:rsidR="00D46368" w:rsidRPr="00D46368" w:rsidRDefault="00D46368" w:rsidP="00D46368">
      <w:pPr>
        <w:pStyle w:val="NormalWeb"/>
        <w:spacing w:before="0" w:beforeAutospacing="0" w:after="0" w:afterAutospacing="0"/>
        <w:jc w:val="center"/>
      </w:pPr>
      <w:r w:rsidRPr="00D46368">
        <w:rPr>
          <w:rFonts w:asciiTheme="minorHAnsi" w:eastAsiaTheme="minorEastAsia" w:hAnsi="Calibri" w:cstheme="minorBidi"/>
          <w:b/>
          <w:bCs/>
          <w:color w:val="000000" w:themeColor="text1"/>
          <w:kern w:val="24"/>
        </w:rPr>
        <w:t>INFRAESTRUCTURA Y EQUIPAMIENTO URBANO</w:t>
      </w:r>
    </w:p>
    <w:p w:rsidR="00D46368" w:rsidRPr="00D46368" w:rsidRDefault="00D46368" w:rsidP="00D46368">
      <w:pPr>
        <w:pStyle w:val="NormalWeb"/>
        <w:spacing w:before="0" w:beforeAutospacing="0" w:after="0" w:afterAutospacing="0"/>
        <w:jc w:val="both"/>
        <w:rPr>
          <w:rFonts w:ascii="Arial" w:eastAsiaTheme="minorEastAsia" w:hAnsi="Arial" w:cs="Arial"/>
          <w:color w:val="FF0000"/>
          <w:kern w:val="24"/>
        </w:rPr>
      </w:pPr>
    </w:p>
    <w:p w:rsidR="00D46368" w:rsidRPr="00D46368" w:rsidRDefault="00D46368" w:rsidP="00D46368">
      <w:pPr>
        <w:pStyle w:val="NormalWeb"/>
        <w:spacing w:before="0" w:beforeAutospacing="0" w:after="0" w:afterAutospacing="0"/>
        <w:jc w:val="both"/>
      </w:pPr>
      <w:r w:rsidRPr="00D46368">
        <w:rPr>
          <w:rFonts w:ascii="Arial" w:eastAsiaTheme="minorEastAsia" w:hAnsi="Arial" w:cs="Arial"/>
          <w:color w:val="000000" w:themeColor="text1"/>
          <w:kern w:val="24"/>
        </w:rPr>
        <w:t xml:space="preserve">Otro objetivo del Plan es mejorar la infraestructura básica, el equipamiento urbano del centro de </w:t>
      </w:r>
      <w:proofErr w:type="gramStart"/>
      <w:r w:rsidRPr="00D46368">
        <w:rPr>
          <w:rFonts w:ascii="Arial" w:eastAsiaTheme="minorEastAsia" w:hAnsi="Arial" w:cs="Arial"/>
          <w:color w:val="000000" w:themeColor="text1"/>
          <w:kern w:val="24"/>
        </w:rPr>
        <w:t>población ,</w:t>
      </w:r>
      <w:proofErr w:type="gramEnd"/>
      <w:r w:rsidRPr="00D46368">
        <w:rPr>
          <w:rFonts w:ascii="Arial" w:eastAsiaTheme="minorEastAsia" w:hAnsi="Arial" w:cs="Arial"/>
          <w:color w:val="000000" w:themeColor="text1"/>
          <w:kern w:val="24"/>
        </w:rPr>
        <w:t xml:space="preserve"> entre estas obras se  realizó la calle Independencia con una inversión de  854 mil pesos, y empedrado en calle Arrayanes con una inversión de 100 mil pesos. </w:t>
      </w:r>
      <w:r w:rsidRPr="00D46368">
        <w:rPr>
          <w:rFonts w:ascii="Arial" w:eastAsiaTheme="minorEastAsia" w:hAnsi="Arial" w:cs="Arial"/>
          <w:color w:val="FF0000"/>
          <w:kern w:val="24"/>
        </w:rPr>
        <w:t xml:space="preserve"> </w:t>
      </w:r>
    </w:p>
    <w:p w:rsidR="00D46368" w:rsidRPr="00D46368" w:rsidRDefault="00D46368" w:rsidP="00D46368">
      <w:pPr>
        <w:pStyle w:val="NormalWeb"/>
        <w:spacing w:before="0" w:beforeAutospacing="0" w:after="0" w:afterAutospacing="0"/>
        <w:jc w:val="both"/>
      </w:pPr>
    </w:p>
    <w:p w:rsidR="00CD110C" w:rsidRPr="00D46368" w:rsidRDefault="00CD110C" w:rsidP="00D46368">
      <w:pPr>
        <w:rPr>
          <w:rFonts w:ascii="Arial" w:hAnsi="Arial" w:cs="Arial"/>
          <w:sz w:val="24"/>
          <w:szCs w:val="24"/>
        </w:rPr>
      </w:pPr>
    </w:p>
    <w:p w:rsidR="00D46368" w:rsidRPr="00D46368" w:rsidRDefault="00D46368" w:rsidP="00D46368">
      <w:pPr>
        <w:pStyle w:val="NormalWeb"/>
        <w:spacing w:before="0" w:beforeAutospacing="0" w:after="0" w:afterAutospacing="0"/>
        <w:jc w:val="center"/>
      </w:pPr>
      <w:r w:rsidRPr="00D46368">
        <w:rPr>
          <w:rFonts w:ascii="Arial" w:eastAsiaTheme="minorEastAsia" w:hAnsi="Arial" w:cs="Arial"/>
          <w:b/>
          <w:bCs/>
          <w:color w:val="000000" w:themeColor="text1"/>
          <w:kern w:val="24"/>
        </w:rPr>
        <w:t>PLAZA DE TEPEC</w:t>
      </w:r>
    </w:p>
    <w:p w:rsidR="00D46368" w:rsidRPr="00D46368" w:rsidRDefault="00D46368" w:rsidP="00D46368">
      <w:pPr>
        <w:pStyle w:val="NormalWeb"/>
        <w:spacing w:before="0" w:beforeAutospacing="0" w:after="0" w:afterAutospacing="0"/>
        <w:jc w:val="both"/>
      </w:pPr>
      <w:r w:rsidRPr="00D46368">
        <w:rPr>
          <w:rFonts w:ascii="Arial" w:eastAsiaTheme="minorEastAsia" w:hAnsi="Arial" w:cs="Arial"/>
          <w:color w:val="000000" w:themeColor="text1"/>
          <w:kern w:val="24"/>
        </w:rPr>
        <w:lastRenderedPageBreak/>
        <w:t xml:space="preserve">A través del programa </w:t>
      </w:r>
      <w:r w:rsidRPr="00D46368">
        <w:rPr>
          <w:rFonts w:ascii="Arial" w:eastAsiaTheme="minorEastAsia" w:hAnsi="Arial" w:cs="Arial"/>
          <w:b/>
          <w:bCs/>
          <w:color w:val="000000" w:themeColor="text1"/>
          <w:kern w:val="24"/>
        </w:rPr>
        <w:t>FONDEREG</w:t>
      </w:r>
      <w:r w:rsidRPr="00D46368">
        <w:rPr>
          <w:rFonts w:ascii="Arial" w:eastAsiaTheme="minorEastAsia" w:hAnsi="Arial" w:cs="Arial"/>
          <w:color w:val="000000" w:themeColor="text1"/>
          <w:kern w:val="24"/>
        </w:rPr>
        <w:t xml:space="preserve">, se logró la “Rehabilitación de la Plaza Principal”,  consistente en  los trabajos de construcción de kiosco, colocación de mobiliario urbano, colocación de jardineras y piso. Dicha obra tuvo una inversión total de 1´785 mil pesos, donde el Gobierno del Estado aporto la cantidad de 1´250 mil pesos y nuestro  Municipio  535 mil pesos. </w:t>
      </w:r>
    </w:p>
    <w:p w:rsidR="00CD110C" w:rsidRPr="00D46368" w:rsidRDefault="00CD110C" w:rsidP="00D46368">
      <w:pPr>
        <w:rPr>
          <w:rFonts w:ascii="Arial" w:hAnsi="Arial" w:cs="Arial"/>
          <w:sz w:val="24"/>
          <w:szCs w:val="24"/>
        </w:rPr>
      </w:pPr>
    </w:p>
    <w:p w:rsidR="00D46368" w:rsidRPr="00D46368" w:rsidRDefault="00D46368" w:rsidP="00D46368">
      <w:pPr>
        <w:rPr>
          <w:rFonts w:ascii="Arial" w:hAnsi="Arial" w:cs="Arial"/>
          <w:sz w:val="24"/>
          <w:szCs w:val="24"/>
        </w:rPr>
      </w:pPr>
      <w:r w:rsidRPr="00D46368">
        <w:rPr>
          <w:rFonts w:ascii="Arial" w:hAnsi="Arial" w:cs="Arial"/>
          <w:sz w:val="24"/>
          <w:szCs w:val="24"/>
        </w:rPr>
        <w:t>MANTENIMIENTO DEL EXCONVENTO</w:t>
      </w:r>
    </w:p>
    <w:p w:rsidR="00D46368" w:rsidRPr="00D46368" w:rsidRDefault="00D46368" w:rsidP="00D46368">
      <w:pPr>
        <w:pStyle w:val="NormalWeb"/>
        <w:spacing w:before="0" w:beforeAutospacing="0" w:after="0" w:afterAutospacing="0"/>
        <w:jc w:val="both"/>
      </w:pPr>
      <w:r w:rsidRPr="00D46368">
        <w:rPr>
          <w:rFonts w:ascii="Arial" w:eastAsiaTheme="minorEastAsia" w:hAnsi="Arial" w:cs="Arial"/>
          <w:color w:val="000000" w:themeColor="text1"/>
          <w:kern w:val="24"/>
        </w:rPr>
        <w:t xml:space="preserve">En este año se </w:t>
      </w:r>
      <w:proofErr w:type="gramStart"/>
      <w:r w:rsidRPr="00D46368">
        <w:rPr>
          <w:rFonts w:ascii="Arial" w:eastAsiaTheme="minorEastAsia" w:hAnsi="Arial" w:cs="Arial"/>
          <w:color w:val="000000" w:themeColor="text1"/>
          <w:kern w:val="24"/>
        </w:rPr>
        <w:t>continuo</w:t>
      </w:r>
      <w:proofErr w:type="gramEnd"/>
      <w:r w:rsidRPr="00D46368">
        <w:rPr>
          <w:rFonts w:ascii="Arial" w:eastAsiaTheme="minorEastAsia" w:hAnsi="Arial" w:cs="Arial"/>
          <w:color w:val="000000" w:themeColor="text1"/>
          <w:kern w:val="24"/>
        </w:rPr>
        <w:t xml:space="preserve"> dando mantenimiento al </w:t>
      </w:r>
      <w:proofErr w:type="spellStart"/>
      <w:r w:rsidRPr="00D46368">
        <w:rPr>
          <w:rFonts w:ascii="Arial" w:eastAsiaTheme="minorEastAsia" w:hAnsi="Arial" w:cs="Arial"/>
          <w:color w:val="000000" w:themeColor="text1"/>
          <w:kern w:val="24"/>
        </w:rPr>
        <w:t>ExConvento</w:t>
      </w:r>
      <w:proofErr w:type="spellEnd"/>
      <w:r w:rsidRPr="00D46368">
        <w:rPr>
          <w:rFonts w:ascii="Arial" w:eastAsiaTheme="minorEastAsia" w:hAnsi="Arial" w:cs="Arial"/>
          <w:color w:val="000000" w:themeColor="text1"/>
          <w:kern w:val="24"/>
        </w:rPr>
        <w:t xml:space="preserve"> en sus diferentes áreas.</w:t>
      </w:r>
    </w:p>
    <w:p w:rsidR="00D46368" w:rsidRPr="00D46368" w:rsidRDefault="00D46368" w:rsidP="00D46368">
      <w:pPr>
        <w:pStyle w:val="NormalWeb"/>
        <w:spacing w:before="0" w:beforeAutospacing="0" w:after="0" w:afterAutospacing="0"/>
        <w:jc w:val="both"/>
      </w:pPr>
      <w:r w:rsidRPr="00D46368">
        <w:rPr>
          <w:rFonts w:ascii="Arial" w:eastAsiaTheme="minorEastAsia" w:hAnsi="Arial" w:cs="Arial"/>
          <w:color w:val="000000" w:themeColor="text1"/>
          <w:kern w:val="24"/>
        </w:rPr>
        <w:t xml:space="preserve">Hacemos un llamado a la población, para que estén al pendiente de conservar  la Casa que alberga el Dulce Nombre de Jesús, ya que además, este Inmueble es Patrimonio de los </w:t>
      </w:r>
      <w:proofErr w:type="spellStart"/>
      <w:r w:rsidRPr="00D46368">
        <w:rPr>
          <w:rFonts w:ascii="Arial" w:eastAsiaTheme="minorEastAsia" w:hAnsi="Arial" w:cs="Arial"/>
          <w:color w:val="000000" w:themeColor="text1"/>
          <w:kern w:val="24"/>
        </w:rPr>
        <w:t>Amacuequenses</w:t>
      </w:r>
      <w:proofErr w:type="spellEnd"/>
      <w:r w:rsidRPr="00D46368">
        <w:rPr>
          <w:rFonts w:asciiTheme="minorHAnsi" w:eastAsiaTheme="minorEastAsia" w:hAnsi="Calibri" w:cstheme="minorBidi"/>
          <w:color w:val="000000" w:themeColor="text1"/>
          <w:kern w:val="24"/>
        </w:rPr>
        <w:t>.</w:t>
      </w:r>
    </w:p>
    <w:p w:rsidR="00D46368" w:rsidRPr="00D46368" w:rsidRDefault="00D46368" w:rsidP="00D46368">
      <w:pPr>
        <w:rPr>
          <w:rFonts w:ascii="Arial" w:hAnsi="Arial" w:cs="Arial"/>
          <w:sz w:val="24"/>
          <w:szCs w:val="24"/>
        </w:rPr>
      </w:pPr>
    </w:p>
    <w:p w:rsidR="00D46368" w:rsidRPr="00D46368" w:rsidRDefault="00D46368" w:rsidP="00D46368">
      <w:pPr>
        <w:pStyle w:val="NormalWeb"/>
        <w:spacing w:before="0" w:beforeAutospacing="0" w:after="0" w:afterAutospacing="0"/>
        <w:jc w:val="center"/>
      </w:pPr>
      <w:r w:rsidRPr="00D46368">
        <w:rPr>
          <w:rFonts w:ascii="Arial" w:eastAsiaTheme="minorEastAsia" w:hAnsi="Arial" w:cs="Arial"/>
          <w:b/>
          <w:bCs/>
          <w:color w:val="000000" w:themeColor="text1"/>
          <w:kern w:val="24"/>
        </w:rPr>
        <w:t>IMAGEN URBANA</w:t>
      </w:r>
    </w:p>
    <w:p w:rsidR="00D46368" w:rsidRPr="00D46368" w:rsidRDefault="00D46368" w:rsidP="00D46368">
      <w:pPr>
        <w:pStyle w:val="NormalWeb"/>
        <w:spacing w:before="0" w:beforeAutospacing="0" w:after="0" w:afterAutospacing="0"/>
        <w:jc w:val="both"/>
      </w:pPr>
      <w:r w:rsidRPr="00D46368">
        <w:rPr>
          <w:rFonts w:ascii="Arial" w:eastAsiaTheme="minorEastAsia" w:hAnsi="Arial" w:cs="Arial"/>
          <w:color w:val="000000" w:themeColor="text1"/>
          <w:kern w:val="24"/>
        </w:rPr>
        <w:t xml:space="preserve">Con el propósito de mejorar la imagen del Centro Histórico,  se gestionó ante la Secretaria de Infraestructura y Obra Pública, la pinta de  5,158 m² de fachadas del Centro de Amacueca, así como la construcción de 240 m² de banquetas en la calle Independencia. </w:t>
      </w:r>
    </w:p>
    <w:p w:rsidR="00D46368" w:rsidRPr="00D46368" w:rsidRDefault="00D46368" w:rsidP="00D46368">
      <w:pPr>
        <w:pStyle w:val="NormalWeb"/>
        <w:spacing w:before="0" w:beforeAutospacing="0" w:after="0" w:afterAutospacing="0"/>
        <w:jc w:val="both"/>
        <w:rPr>
          <w:rFonts w:ascii="Arial" w:eastAsiaTheme="minorEastAsia" w:hAnsi="Arial" w:cs="Arial"/>
          <w:color w:val="000000" w:themeColor="text1"/>
          <w:kern w:val="24"/>
        </w:rPr>
      </w:pPr>
      <w:r w:rsidRPr="00D46368">
        <w:rPr>
          <w:rFonts w:ascii="Arial" w:eastAsiaTheme="minorEastAsia" w:hAnsi="Arial" w:cs="Arial"/>
          <w:color w:val="000000" w:themeColor="text1"/>
          <w:kern w:val="24"/>
        </w:rPr>
        <w:t xml:space="preserve">Dichos trabajos se realizaron con una inversión de  345 mil pesos. </w:t>
      </w:r>
      <w:proofErr w:type="spellStart"/>
      <w:r w:rsidRPr="00D46368">
        <w:rPr>
          <w:rFonts w:ascii="Arial" w:eastAsiaTheme="minorEastAsia" w:hAnsi="Arial" w:cs="Arial"/>
          <w:color w:val="000000" w:themeColor="text1"/>
          <w:kern w:val="24"/>
        </w:rPr>
        <w:t>Esta</w:t>
      </w:r>
      <w:proofErr w:type="spellEnd"/>
      <w:r w:rsidRPr="00D46368">
        <w:rPr>
          <w:rFonts w:ascii="Arial" w:eastAsiaTheme="minorEastAsia" w:hAnsi="Arial" w:cs="Arial"/>
          <w:color w:val="000000" w:themeColor="text1"/>
          <w:kern w:val="24"/>
        </w:rPr>
        <w:t xml:space="preserve"> en gestión en el Gobierno del Estado la pinta de 200 fachadas más.  </w:t>
      </w:r>
    </w:p>
    <w:p w:rsidR="00D46368" w:rsidRPr="00D46368" w:rsidRDefault="00D46368" w:rsidP="00D46368">
      <w:pPr>
        <w:pStyle w:val="NormalWeb"/>
        <w:spacing w:before="0" w:beforeAutospacing="0" w:after="0" w:afterAutospacing="0"/>
        <w:jc w:val="both"/>
        <w:rPr>
          <w:rFonts w:ascii="Arial" w:eastAsiaTheme="minorEastAsia" w:hAnsi="Arial" w:cs="Arial"/>
          <w:color w:val="000000" w:themeColor="text1"/>
          <w:kern w:val="24"/>
        </w:rPr>
      </w:pPr>
    </w:p>
    <w:p w:rsidR="00D46368" w:rsidRPr="00D46368" w:rsidRDefault="00D46368" w:rsidP="00D46368">
      <w:pPr>
        <w:pStyle w:val="NormalWeb"/>
        <w:spacing w:before="0" w:beforeAutospacing="0" w:after="0" w:afterAutospacing="0"/>
        <w:jc w:val="center"/>
      </w:pPr>
      <w:r w:rsidRPr="00D46368">
        <w:rPr>
          <w:rFonts w:asciiTheme="minorHAnsi" w:eastAsiaTheme="minorEastAsia" w:hAnsi="Calibri" w:cstheme="minorBidi"/>
          <w:b/>
          <w:bCs/>
          <w:color w:val="000000" w:themeColor="text1"/>
          <w:kern w:val="24"/>
        </w:rPr>
        <w:t>REMODELACIÓN DEL CAMPO DE FUTBOL</w:t>
      </w:r>
    </w:p>
    <w:p w:rsidR="00D46368" w:rsidRPr="00D46368" w:rsidRDefault="00D46368" w:rsidP="00D46368">
      <w:pPr>
        <w:pStyle w:val="NormalWeb"/>
        <w:spacing w:before="0" w:beforeAutospacing="0" w:after="0" w:afterAutospacing="0"/>
        <w:jc w:val="both"/>
      </w:pPr>
      <w:r w:rsidRPr="00D46368">
        <w:rPr>
          <w:rFonts w:asciiTheme="minorHAnsi" w:eastAsiaTheme="minorEastAsia" w:hAnsi="Calibri" w:cstheme="minorBidi"/>
          <w:color w:val="000000" w:themeColor="text1"/>
          <w:kern w:val="24"/>
        </w:rPr>
        <w:t xml:space="preserve">A través del </w:t>
      </w:r>
      <w:r w:rsidRPr="00D46368">
        <w:rPr>
          <w:rFonts w:asciiTheme="minorHAnsi" w:eastAsiaTheme="minorEastAsia" w:hAnsi="Calibri" w:cstheme="minorBidi"/>
          <w:b/>
          <w:bCs/>
          <w:color w:val="000000" w:themeColor="text1"/>
          <w:kern w:val="24"/>
        </w:rPr>
        <w:t xml:space="preserve">Programa Infraestructura Deportiva, </w:t>
      </w:r>
      <w:r w:rsidRPr="00D46368">
        <w:rPr>
          <w:rFonts w:asciiTheme="minorHAnsi" w:eastAsiaTheme="minorEastAsia" w:hAnsi="Calibri" w:cstheme="minorBidi"/>
          <w:color w:val="000000" w:themeColor="text1"/>
          <w:kern w:val="24"/>
        </w:rPr>
        <w:t>se remodela este espacio deportivo,</w:t>
      </w:r>
      <w:r w:rsidRPr="00D46368">
        <w:rPr>
          <w:rFonts w:asciiTheme="minorHAnsi" w:eastAsiaTheme="minorEastAsia" w:hAnsi="Calibri" w:cstheme="minorBidi"/>
          <w:b/>
          <w:bCs/>
          <w:color w:val="000000" w:themeColor="text1"/>
          <w:kern w:val="24"/>
        </w:rPr>
        <w:t xml:space="preserve">  </w:t>
      </w:r>
      <w:r w:rsidRPr="00D46368">
        <w:rPr>
          <w:rFonts w:asciiTheme="minorHAnsi" w:eastAsiaTheme="minorEastAsia" w:hAnsi="Calibri" w:cstheme="minorBidi"/>
          <w:color w:val="000000" w:themeColor="text1"/>
          <w:kern w:val="24"/>
        </w:rPr>
        <w:t xml:space="preserve">con una inversión de  500 mil pesos, además el municipio gestionó su escrituración, esta obra </w:t>
      </w:r>
      <w:proofErr w:type="gramStart"/>
      <w:r w:rsidRPr="00D46368">
        <w:rPr>
          <w:rFonts w:asciiTheme="minorHAnsi" w:eastAsiaTheme="minorEastAsia" w:hAnsi="Calibri" w:cstheme="minorBidi"/>
          <w:color w:val="000000" w:themeColor="text1"/>
          <w:kern w:val="24"/>
        </w:rPr>
        <w:t>esta</w:t>
      </w:r>
      <w:proofErr w:type="gramEnd"/>
      <w:r w:rsidRPr="00D46368">
        <w:rPr>
          <w:rFonts w:asciiTheme="minorHAnsi" w:eastAsiaTheme="minorEastAsia" w:hAnsi="Calibri" w:cstheme="minorBidi"/>
          <w:color w:val="000000" w:themeColor="text1"/>
          <w:kern w:val="24"/>
        </w:rPr>
        <w:t xml:space="preserve"> proceso y se entregará este mes.</w:t>
      </w:r>
    </w:p>
    <w:p w:rsidR="00D46368" w:rsidRDefault="00D46368" w:rsidP="00D46368">
      <w:pPr>
        <w:pStyle w:val="NormalWeb"/>
        <w:spacing w:before="0" w:beforeAutospacing="0" w:after="0" w:afterAutospacing="0"/>
        <w:jc w:val="both"/>
      </w:pPr>
    </w:p>
    <w:p w:rsidR="00D46368" w:rsidRPr="00D46368" w:rsidRDefault="00D46368" w:rsidP="00D46368">
      <w:pPr>
        <w:spacing w:after="0" w:line="240" w:lineRule="auto"/>
        <w:jc w:val="center"/>
        <w:rPr>
          <w:rFonts w:ascii="Times New Roman" w:eastAsia="Times New Roman" w:hAnsi="Times New Roman" w:cs="Times New Roman"/>
          <w:sz w:val="24"/>
          <w:szCs w:val="24"/>
          <w:lang w:eastAsia="es-MX"/>
        </w:rPr>
      </w:pPr>
      <w:r w:rsidRPr="00D46368">
        <w:rPr>
          <w:rFonts w:ascii="Arial" w:eastAsiaTheme="minorEastAsia" w:hAnsi="Arial" w:cs="Arial"/>
          <w:b/>
          <w:bCs/>
          <w:color w:val="000000" w:themeColor="text1"/>
          <w:kern w:val="24"/>
          <w:sz w:val="24"/>
          <w:szCs w:val="24"/>
          <w:lang w:eastAsia="es-MX"/>
        </w:rPr>
        <w:t>POZO EN COFRADÍA</w:t>
      </w:r>
    </w:p>
    <w:p w:rsidR="00CD110C" w:rsidRPr="00B91879" w:rsidRDefault="00D46368" w:rsidP="00D46368">
      <w:pPr>
        <w:rPr>
          <w:rFonts w:ascii="Arial" w:eastAsiaTheme="minorEastAsia" w:hAnsi="Arial" w:cs="Arial"/>
          <w:color w:val="000000" w:themeColor="text1"/>
          <w:kern w:val="24"/>
          <w:sz w:val="24"/>
          <w:szCs w:val="24"/>
          <w:lang w:eastAsia="es-MX"/>
        </w:rPr>
      </w:pPr>
      <w:r w:rsidRPr="00B91879">
        <w:rPr>
          <w:rFonts w:ascii="Arial" w:eastAsiaTheme="minorEastAsia" w:hAnsi="Arial" w:cs="Arial"/>
          <w:color w:val="000000" w:themeColor="text1"/>
          <w:kern w:val="24"/>
          <w:sz w:val="24"/>
          <w:szCs w:val="24"/>
          <w:lang w:eastAsia="es-MX"/>
        </w:rPr>
        <w:t>En el programa Tres por Uno, se realizó la perforación de un pozo profundo para agua potable en Cofradía, la cual se empleará para el uso público, riego del pasto del campo de futbol  y abasto a las redes de la localidad, y con ello  evitar el desabasto de este vital líquido. Esta obra se realizó con una inversión de  447 mil pesos, Gobierno Federal, Estatal, Municipal y Migrantes.</w:t>
      </w:r>
    </w:p>
    <w:p w:rsidR="00D46368" w:rsidRPr="00B91879" w:rsidRDefault="00D46368" w:rsidP="00D46368">
      <w:pPr>
        <w:pStyle w:val="NormalWeb"/>
        <w:spacing w:before="0" w:beforeAutospacing="0" w:after="0" w:afterAutospacing="0"/>
        <w:jc w:val="center"/>
      </w:pPr>
      <w:r w:rsidRPr="00B91879">
        <w:rPr>
          <w:rFonts w:ascii="Arial" w:eastAsiaTheme="minorEastAsia" w:hAnsi="Arial" w:cs="Arial"/>
          <w:b/>
          <w:bCs/>
          <w:color w:val="000000" w:themeColor="text1"/>
          <w:kern w:val="24"/>
        </w:rPr>
        <w:t>CÁRCAMO PARA LAS AGUAS RESIDUALES DE TEPEC</w:t>
      </w:r>
    </w:p>
    <w:p w:rsidR="00D46368" w:rsidRPr="00B91879" w:rsidRDefault="00D46368" w:rsidP="00D46368">
      <w:pPr>
        <w:pStyle w:val="NormalWeb"/>
        <w:spacing w:before="0" w:beforeAutospacing="0" w:after="0" w:afterAutospacing="0"/>
        <w:jc w:val="both"/>
      </w:pPr>
      <w:r w:rsidRPr="00B91879">
        <w:rPr>
          <w:rFonts w:ascii="Arial" w:eastAsiaTheme="minorEastAsia" w:hAnsi="Arial" w:cs="Arial"/>
          <w:color w:val="000000" w:themeColor="text1"/>
          <w:kern w:val="24"/>
        </w:rPr>
        <w:t xml:space="preserve">Se construyen  tres fosas para captar y DAR TRATAMIENTO DE AGUAS RESIDUALES de la localidad de </w:t>
      </w:r>
      <w:proofErr w:type="spellStart"/>
      <w:r w:rsidRPr="00B91879">
        <w:rPr>
          <w:rFonts w:ascii="Arial" w:eastAsiaTheme="minorEastAsia" w:hAnsi="Arial" w:cs="Arial"/>
          <w:color w:val="000000" w:themeColor="text1"/>
          <w:kern w:val="24"/>
        </w:rPr>
        <w:t>Tepec</w:t>
      </w:r>
      <w:proofErr w:type="spellEnd"/>
      <w:r w:rsidRPr="00B91879">
        <w:rPr>
          <w:rFonts w:ascii="Arial" w:eastAsiaTheme="minorEastAsia" w:hAnsi="Arial" w:cs="Arial"/>
          <w:color w:val="000000" w:themeColor="text1"/>
          <w:kern w:val="24"/>
        </w:rPr>
        <w:t>,  con una inversión aproximada de más de 400 mil pesos, Fondo de Infraestructura Municipal</w:t>
      </w:r>
    </w:p>
    <w:p w:rsidR="00D46368" w:rsidRPr="00B91879" w:rsidRDefault="00D46368" w:rsidP="00D46368">
      <w:pPr>
        <w:pStyle w:val="NormalWeb"/>
        <w:spacing w:before="0" w:beforeAutospacing="0" w:after="0" w:afterAutospacing="0"/>
        <w:jc w:val="center"/>
      </w:pPr>
      <w:r w:rsidRPr="00B91879">
        <w:rPr>
          <w:rFonts w:ascii="Arial" w:eastAsiaTheme="minorEastAsia" w:hAnsi="Arial" w:cs="Arial"/>
          <w:b/>
          <w:bCs/>
          <w:color w:val="000000" w:themeColor="text1"/>
          <w:kern w:val="24"/>
          <w:lang w:val="es-ES"/>
        </w:rPr>
        <w:t>CONSTRUCCIÓN DE DOS AULAS DEL JARDÍN DE NIÑOS JUSTO SIERRA</w:t>
      </w:r>
    </w:p>
    <w:p w:rsidR="00D46368" w:rsidRPr="00B91879" w:rsidRDefault="00D46368" w:rsidP="00D46368">
      <w:pPr>
        <w:pStyle w:val="NormalWeb"/>
        <w:spacing w:before="0" w:beforeAutospacing="0" w:after="0" w:afterAutospacing="0"/>
        <w:jc w:val="both"/>
      </w:pPr>
      <w:r w:rsidRPr="00B91879">
        <w:rPr>
          <w:rFonts w:ascii="Arial" w:eastAsiaTheme="minorEastAsia" w:hAnsi="Arial" w:cs="Arial"/>
          <w:color w:val="000000" w:themeColor="text1"/>
          <w:kern w:val="24"/>
          <w:lang w:val="es-ES"/>
        </w:rPr>
        <w:t xml:space="preserve">Se construyen dos aulas en el Jardín de Niños Justo Sierra de la localidad de </w:t>
      </w:r>
      <w:proofErr w:type="spellStart"/>
      <w:r w:rsidRPr="00B91879">
        <w:rPr>
          <w:rFonts w:ascii="Arial" w:eastAsiaTheme="minorEastAsia" w:hAnsi="Arial" w:cs="Arial"/>
          <w:color w:val="000000" w:themeColor="text1"/>
          <w:kern w:val="24"/>
          <w:lang w:val="es-ES"/>
        </w:rPr>
        <w:t>Tepec</w:t>
      </w:r>
      <w:proofErr w:type="spellEnd"/>
      <w:r w:rsidRPr="00B91879">
        <w:rPr>
          <w:rFonts w:ascii="Arial" w:eastAsiaTheme="minorEastAsia" w:hAnsi="Arial" w:cs="Arial"/>
          <w:color w:val="000000" w:themeColor="text1"/>
          <w:kern w:val="24"/>
          <w:lang w:val="es-ES"/>
        </w:rPr>
        <w:t xml:space="preserve"> con  recursos de la Secretaría de Educación Pública del Gobierno del Estado de Jalisco, con una inversión de </w:t>
      </w:r>
      <w:proofErr w:type="spellStart"/>
      <w:r w:rsidRPr="00B91879">
        <w:rPr>
          <w:rFonts w:ascii="Arial" w:eastAsiaTheme="minorEastAsia" w:hAnsi="Arial" w:cs="Arial"/>
          <w:color w:val="000000" w:themeColor="text1"/>
          <w:kern w:val="24"/>
          <w:lang w:val="es-ES"/>
        </w:rPr>
        <w:t>mas</w:t>
      </w:r>
      <w:proofErr w:type="spellEnd"/>
      <w:r w:rsidRPr="00B91879">
        <w:rPr>
          <w:rFonts w:ascii="Arial" w:eastAsiaTheme="minorEastAsia" w:hAnsi="Arial" w:cs="Arial"/>
          <w:color w:val="000000" w:themeColor="text1"/>
          <w:kern w:val="24"/>
          <w:lang w:val="es-ES"/>
        </w:rPr>
        <w:t xml:space="preserve"> de 1.5  millones de pesos que beneficiará a los niños de esta Escuela.</w:t>
      </w:r>
    </w:p>
    <w:p w:rsidR="00B91879" w:rsidRPr="00B91879" w:rsidRDefault="00B91879" w:rsidP="00B91879">
      <w:pPr>
        <w:pStyle w:val="NormalWeb"/>
        <w:spacing w:before="0" w:beforeAutospacing="0" w:after="0" w:afterAutospacing="0"/>
        <w:jc w:val="center"/>
      </w:pPr>
      <w:r w:rsidRPr="00B91879">
        <w:rPr>
          <w:rFonts w:ascii="Arial" w:eastAsiaTheme="minorEastAsia" w:hAnsi="Arial" w:cs="Arial"/>
          <w:b/>
          <w:bCs/>
          <w:color w:val="000000" w:themeColor="text1"/>
          <w:kern w:val="24"/>
        </w:rPr>
        <w:t xml:space="preserve">SAN JUANITO </w:t>
      </w:r>
    </w:p>
    <w:p w:rsidR="00B91879" w:rsidRPr="00B91879" w:rsidRDefault="00B91879" w:rsidP="00B91879">
      <w:pPr>
        <w:pStyle w:val="NormalWeb"/>
        <w:spacing w:before="0" w:beforeAutospacing="0" w:after="0" w:afterAutospacing="0"/>
        <w:jc w:val="both"/>
      </w:pPr>
      <w:r w:rsidRPr="00B91879">
        <w:rPr>
          <w:rFonts w:ascii="Arial" w:eastAsiaTheme="minorEastAsia" w:hAnsi="Arial" w:cs="Arial"/>
          <w:color w:val="000000" w:themeColor="text1"/>
          <w:kern w:val="24"/>
        </w:rPr>
        <w:lastRenderedPageBreak/>
        <w:t>Se rehabilitó la Entrada a San Juanito y se construyó una planta potabilizadora con aportación de los vecinos, con una inversión de 70 mil pesos, las dos obras.</w:t>
      </w:r>
    </w:p>
    <w:p w:rsidR="00D46368" w:rsidRPr="00B91879" w:rsidRDefault="00D46368" w:rsidP="00B91879">
      <w:pPr>
        <w:jc w:val="center"/>
        <w:rPr>
          <w:rFonts w:ascii="Arial" w:hAnsi="Arial" w:cs="Arial"/>
          <w:b/>
          <w:bCs/>
          <w:sz w:val="24"/>
          <w:szCs w:val="24"/>
        </w:rPr>
      </w:pPr>
    </w:p>
    <w:p w:rsidR="00B91879" w:rsidRPr="00B91879" w:rsidRDefault="00B91879" w:rsidP="00B91879">
      <w:pPr>
        <w:jc w:val="center"/>
        <w:rPr>
          <w:rFonts w:ascii="Arial" w:hAnsi="Arial" w:cs="Arial"/>
          <w:b/>
          <w:bCs/>
          <w:sz w:val="24"/>
          <w:szCs w:val="24"/>
        </w:rPr>
      </w:pPr>
      <w:r w:rsidRPr="00B91879">
        <w:rPr>
          <w:rFonts w:ascii="Arial" w:hAnsi="Arial" w:cs="Arial"/>
          <w:b/>
          <w:bCs/>
          <w:sz w:val="24"/>
          <w:szCs w:val="24"/>
        </w:rPr>
        <w:t>PROGRAMAS CONTINGENCIA COFRADIA</w:t>
      </w:r>
    </w:p>
    <w:p w:rsidR="00B91879" w:rsidRPr="00B91879" w:rsidRDefault="00B91879" w:rsidP="00B91879">
      <w:pPr>
        <w:numPr>
          <w:ilvl w:val="0"/>
          <w:numId w:val="18"/>
        </w:numPr>
        <w:spacing w:after="0" w:line="240" w:lineRule="auto"/>
        <w:ind w:left="1166"/>
        <w:contextualSpacing/>
        <w:jc w:val="both"/>
        <w:rPr>
          <w:rFonts w:ascii="Times New Roman" w:eastAsia="Times New Roman" w:hAnsi="Times New Roman" w:cs="Times New Roman"/>
          <w:sz w:val="24"/>
          <w:szCs w:val="24"/>
          <w:lang w:eastAsia="es-MX"/>
        </w:rPr>
      </w:pPr>
      <w:r w:rsidRPr="00B91879">
        <w:rPr>
          <w:rFonts w:ascii="Arial" w:eastAsiaTheme="minorEastAsia" w:hAnsi="Arial" w:cs="Arial"/>
          <w:color w:val="000000" w:themeColor="text1"/>
          <w:kern w:val="24"/>
          <w:sz w:val="24"/>
          <w:szCs w:val="24"/>
          <w:lang w:eastAsia="es-MX"/>
        </w:rPr>
        <w:t>Rehabilitación de la Escuela Francisco I Madero con inversión de 635 mil pesos, la cual consistió, en la construcción de muro perimetral.</w:t>
      </w:r>
    </w:p>
    <w:p w:rsidR="00B91879" w:rsidRPr="00B91879" w:rsidRDefault="00B91879" w:rsidP="00B91879">
      <w:pPr>
        <w:numPr>
          <w:ilvl w:val="0"/>
          <w:numId w:val="18"/>
        </w:numPr>
        <w:spacing w:after="0" w:line="240" w:lineRule="auto"/>
        <w:ind w:left="1166"/>
        <w:contextualSpacing/>
        <w:jc w:val="both"/>
        <w:rPr>
          <w:rFonts w:ascii="Times New Roman" w:eastAsia="Times New Roman" w:hAnsi="Times New Roman" w:cs="Times New Roman"/>
          <w:sz w:val="24"/>
          <w:szCs w:val="24"/>
          <w:lang w:eastAsia="es-MX"/>
        </w:rPr>
      </w:pPr>
      <w:r w:rsidRPr="00B91879">
        <w:rPr>
          <w:rFonts w:ascii="Arial" w:eastAsiaTheme="minorEastAsia" w:hAnsi="Arial" w:cs="Arial"/>
          <w:color w:val="000000" w:themeColor="text1"/>
          <w:kern w:val="24"/>
          <w:sz w:val="24"/>
          <w:szCs w:val="24"/>
          <w:lang w:eastAsia="es-MX"/>
        </w:rPr>
        <w:t>Rehabilitación  del Campo de Fútbol, con la construcción de un andador, con una inversión de     320 mil pesos.</w:t>
      </w:r>
    </w:p>
    <w:p w:rsidR="00B91879" w:rsidRPr="00B91879" w:rsidRDefault="00B91879" w:rsidP="00B91879">
      <w:pPr>
        <w:spacing w:after="0" w:line="240" w:lineRule="auto"/>
        <w:ind w:left="1166"/>
        <w:contextualSpacing/>
        <w:jc w:val="both"/>
        <w:rPr>
          <w:rFonts w:ascii="Times New Roman" w:eastAsia="Times New Roman" w:hAnsi="Times New Roman" w:cs="Times New Roman"/>
          <w:sz w:val="24"/>
          <w:szCs w:val="24"/>
          <w:lang w:eastAsia="es-MX"/>
        </w:rPr>
      </w:pPr>
    </w:p>
    <w:p w:rsidR="00B91879" w:rsidRPr="00B91879" w:rsidRDefault="00B91879" w:rsidP="00B91879">
      <w:pPr>
        <w:jc w:val="center"/>
        <w:rPr>
          <w:rFonts w:ascii="Arial" w:hAnsi="Arial" w:cs="Arial"/>
          <w:b/>
          <w:bCs/>
          <w:sz w:val="24"/>
          <w:szCs w:val="24"/>
        </w:rPr>
      </w:pPr>
      <w:r w:rsidRPr="00B91879">
        <w:rPr>
          <w:rFonts w:ascii="Arial" w:hAnsi="Arial" w:cs="Arial"/>
          <w:b/>
          <w:bCs/>
          <w:sz w:val="24"/>
          <w:szCs w:val="24"/>
        </w:rPr>
        <w:t>REHABILITACION VIVIENDAS DEL MIRADOR</w:t>
      </w:r>
    </w:p>
    <w:p w:rsidR="00B91879" w:rsidRPr="00B91879" w:rsidRDefault="00B91879" w:rsidP="00B91879">
      <w:pPr>
        <w:pStyle w:val="NormalWeb"/>
        <w:spacing w:before="0" w:beforeAutospacing="0" w:after="0" w:afterAutospacing="0"/>
        <w:jc w:val="both"/>
      </w:pPr>
      <w:r w:rsidRPr="00B91879">
        <w:rPr>
          <w:rFonts w:ascii="Arial" w:eastAsiaTheme="minorEastAsia" w:hAnsi="Arial" w:cs="Arial"/>
          <w:color w:val="000000" w:themeColor="text1"/>
          <w:kern w:val="24"/>
        </w:rPr>
        <w:t>Se gestionó ante el Instituto Jalisciense de la Vivienda, la Rehabilitación de Viviendas dañadas del Fraccionamiento El Mirador, con un costo aproximado de tres millones de pesos, esta Obra se iniciará en Septiembre, y la ejecución estará  a cargo del Instituto Jalisciense de la Vivienda.</w:t>
      </w:r>
    </w:p>
    <w:p w:rsidR="00B91879" w:rsidRPr="00B91879" w:rsidRDefault="00B91879" w:rsidP="00B91879">
      <w:pPr>
        <w:pStyle w:val="NormalWeb"/>
        <w:spacing w:before="0" w:beforeAutospacing="0" w:after="0" w:afterAutospacing="0"/>
        <w:jc w:val="center"/>
      </w:pPr>
      <w:r w:rsidRPr="00B91879">
        <w:rPr>
          <w:rFonts w:asciiTheme="minorHAnsi" w:eastAsiaTheme="minorEastAsia" w:hAnsi="Calibri" w:cstheme="minorBidi"/>
          <w:b/>
          <w:bCs/>
          <w:color w:val="000000" w:themeColor="text1"/>
          <w:kern w:val="24"/>
        </w:rPr>
        <w:t>ACCESO A COFRADÍA</w:t>
      </w:r>
    </w:p>
    <w:p w:rsidR="00B91879" w:rsidRPr="00B91879" w:rsidRDefault="00B91879" w:rsidP="00B91879">
      <w:pPr>
        <w:pStyle w:val="NormalWeb"/>
        <w:spacing w:before="0" w:beforeAutospacing="0" w:after="0" w:afterAutospacing="0"/>
        <w:jc w:val="both"/>
      </w:pPr>
      <w:r w:rsidRPr="00B91879">
        <w:rPr>
          <w:rFonts w:asciiTheme="minorHAnsi" w:eastAsiaTheme="minorEastAsia" w:hAnsi="Calibri" w:cstheme="minorBidi"/>
          <w:color w:val="000000" w:themeColor="text1"/>
          <w:kern w:val="24"/>
        </w:rPr>
        <w:t xml:space="preserve">Quiero informarles que se terminó la pavimentación del acceso de Cofradía a la carretera de Atoyac, por parte de la SIOP, con una inversión  de dos millones de pesos, por lo que agradecemos al Señor Gobernador por esta obra que beneficiará a los habitantes de esta localidad. </w:t>
      </w:r>
    </w:p>
    <w:p w:rsidR="00B91879" w:rsidRPr="00B91879" w:rsidRDefault="00B91879" w:rsidP="00B91879">
      <w:pPr>
        <w:pStyle w:val="NormalWeb"/>
        <w:spacing w:before="0" w:beforeAutospacing="0" w:after="0" w:afterAutospacing="0"/>
        <w:jc w:val="center"/>
      </w:pPr>
      <w:r w:rsidRPr="00B91879">
        <w:rPr>
          <w:rFonts w:ascii="Arial" w:eastAsiaTheme="minorEastAsia" w:hAnsi="Arial" w:cs="Arial"/>
          <w:b/>
          <w:bCs/>
          <w:color w:val="000000" w:themeColor="text1"/>
          <w:kern w:val="24"/>
        </w:rPr>
        <w:t>OBRA DIRECTA</w:t>
      </w:r>
    </w:p>
    <w:p w:rsidR="00B91879" w:rsidRPr="00B91879" w:rsidRDefault="00B91879" w:rsidP="00B91879">
      <w:pPr>
        <w:pStyle w:val="NormalWeb"/>
        <w:spacing w:before="0" w:beforeAutospacing="0" w:after="0" w:afterAutospacing="0"/>
        <w:jc w:val="both"/>
      </w:pPr>
      <w:r w:rsidRPr="00B91879">
        <w:rPr>
          <w:rFonts w:ascii="Arial" w:eastAsiaTheme="minorEastAsia" w:hAnsi="Arial" w:cs="Arial"/>
          <w:color w:val="000000" w:themeColor="text1"/>
          <w:kern w:val="24"/>
        </w:rPr>
        <w:t>Colocación de línea divisoria en el Relleno sanitario</w:t>
      </w:r>
    </w:p>
    <w:p w:rsidR="00B91879" w:rsidRPr="00B91879" w:rsidRDefault="00B91879" w:rsidP="00B91879">
      <w:pPr>
        <w:pStyle w:val="NormalWeb"/>
        <w:spacing w:before="0" w:beforeAutospacing="0" w:after="0" w:afterAutospacing="0"/>
        <w:jc w:val="both"/>
      </w:pPr>
      <w:r w:rsidRPr="00B91879">
        <w:rPr>
          <w:rFonts w:ascii="Arial" w:eastAsiaTheme="minorEastAsia" w:hAnsi="Arial" w:cs="Arial"/>
          <w:color w:val="000000" w:themeColor="text1"/>
          <w:kern w:val="24"/>
        </w:rPr>
        <w:t xml:space="preserve">Desazolve del arroyo de </w:t>
      </w:r>
      <w:proofErr w:type="spellStart"/>
      <w:r w:rsidRPr="00B91879">
        <w:rPr>
          <w:rFonts w:ascii="Arial" w:eastAsiaTheme="minorEastAsia" w:hAnsi="Arial" w:cs="Arial"/>
          <w:color w:val="000000" w:themeColor="text1"/>
          <w:kern w:val="24"/>
        </w:rPr>
        <w:t>Aguacatita</w:t>
      </w:r>
      <w:proofErr w:type="spellEnd"/>
      <w:r w:rsidRPr="00B91879">
        <w:rPr>
          <w:rFonts w:ascii="Arial" w:eastAsiaTheme="minorEastAsia" w:hAnsi="Arial" w:cs="Arial"/>
          <w:color w:val="000000" w:themeColor="text1"/>
          <w:kern w:val="24"/>
        </w:rPr>
        <w:t xml:space="preserve">  </w:t>
      </w:r>
    </w:p>
    <w:p w:rsidR="00B91879" w:rsidRPr="00B91879" w:rsidRDefault="00B91879" w:rsidP="00B91879">
      <w:pPr>
        <w:pStyle w:val="NormalWeb"/>
        <w:spacing w:before="0" w:beforeAutospacing="0" w:after="0" w:afterAutospacing="0"/>
        <w:jc w:val="both"/>
      </w:pPr>
      <w:r w:rsidRPr="00B91879">
        <w:rPr>
          <w:rFonts w:ascii="Arial" w:eastAsiaTheme="minorEastAsia" w:hAnsi="Arial" w:cs="Arial"/>
          <w:color w:val="000000" w:themeColor="text1"/>
          <w:kern w:val="24"/>
        </w:rPr>
        <w:t xml:space="preserve">Rehabilitación de arroyo camino a los Chávez y </w:t>
      </w:r>
      <w:proofErr w:type="spellStart"/>
      <w:r w:rsidRPr="00B91879">
        <w:rPr>
          <w:rFonts w:ascii="Arial" w:eastAsiaTheme="minorEastAsia" w:hAnsi="Arial" w:cs="Arial"/>
          <w:color w:val="000000" w:themeColor="text1"/>
          <w:kern w:val="24"/>
        </w:rPr>
        <w:t>Ogazón</w:t>
      </w:r>
      <w:proofErr w:type="spellEnd"/>
    </w:p>
    <w:p w:rsidR="00B91879" w:rsidRPr="00B91879" w:rsidRDefault="00B91879" w:rsidP="00B91879">
      <w:pPr>
        <w:pStyle w:val="NormalWeb"/>
        <w:spacing w:before="0" w:beforeAutospacing="0" w:after="0" w:afterAutospacing="0"/>
        <w:jc w:val="both"/>
      </w:pPr>
      <w:r w:rsidRPr="00B91879">
        <w:rPr>
          <w:rFonts w:ascii="Arial" w:eastAsiaTheme="minorEastAsia" w:hAnsi="Arial" w:cs="Arial"/>
          <w:color w:val="000000" w:themeColor="text1"/>
          <w:kern w:val="24"/>
        </w:rPr>
        <w:t xml:space="preserve">Rehabilitación de camino ingreso a San Juanito </w:t>
      </w:r>
    </w:p>
    <w:p w:rsidR="00B91879" w:rsidRPr="00B91879" w:rsidRDefault="00B91879" w:rsidP="00B91879">
      <w:pPr>
        <w:pStyle w:val="NormalWeb"/>
        <w:spacing w:before="0" w:beforeAutospacing="0" w:after="0" w:afterAutospacing="0"/>
        <w:jc w:val="both"/>
      </w:pPr>
      <w:r w:rsidRPr="00B91879">
        <w:rPr>
          <w:rFonts w:ascii="Arial" w:eastAsiaTheme="minorEastAsia" w:hAnsi="Arial" w:cs="Arial"/>
          <w:color w:val="000000" w:themeColor="text1"/>
          <w:kern w:val="24"/>
        </w:rPr>
        <w:t xml:space="preserve">Construcción de muro en el campo de futbol </w:t>
      </w:r>
    </w:p>
    <w:p w:rsidR="00B91879" w:rsidRPr="00B91879" w:rsidRDefault="00B91879" w:rsidP="00B91879">
      <w:pPr>
        <w:pStyle w:val="NormalWeb"/>
        <w:spacing w:before="0" w:beforeAutospacing="0" w:after="0" w:afterAutospacing="0"/>
        <w:jc w:val="both"/>
      </w:pPr>
      <w:r w:rsidRPr="00B91879">
        <w:rPr>
          <w:rFonts w:ascii="Arial" w:eastAsiaTheme="minorEastAsia" w:hAnsi="Arial" w:cs="Arial"/>
          <w:color w:val="000000" w:themeColor="text1"/>
          <w:kern w:val="24"/>
        </w:rPr>
        <w:t xml:space="preserve">Limpieza y mantenimiento de varias calles de la Cabecera Municipal. </w:t>
      </w:r>
    </w:p>
    <w:p w:rsidR="00B91879" w:rsidRPr="00B91879" w:rsidRDefault="00B91879" w:rsidP="00B91879">
      <w:pPr>
        <w:pStyle w:val="NormalWeb"/>
        <w:spacing w:before="0" w:beforeAutospacing="0" w:after="0" w:afterAutospacing="0"/>
        <w:jc w:val="both"/>
      </w:pPr>
      <w:r w:rsidRPr="00B91879">
        <w:rPr>
          <w:rFonts w:ascii="Arial" w:eastAsiaTheme="minorEastAsia" w:hAnsi="Arial" w:cs="Arial"/>
          <w:color w:val="000000" w:themeColor="text1"/>
          <w:kern w:val="24"/>
        </w:rPr>
        <w:t>Con una inversión de  200 mil pesos</w:t>
      </w:r>
    </w:p>
    <w:p w:rsidR="00B91879" w:rsidRPr="00B91879" w:rsidRDefault="00B91879" w:rsidP="00B91879">
      <w:pPr>
        <w:pStyle w:val="NormalWeb"/>
        <w:spacing w:before="0" w:beforeAutospacing="0" w:after="0" w:afterAutospacing="0"/>
        <w:jc w:val="center"/>
      </w:pPr>
      <w:r w:rsidRPr="00B91879">
        <w:rPr>
          <w:rFonts w:ascii="Arial" w:eastAsiaTheme="minorEastAsia" w:hAnsi="Arial" w:cs="Arial"/>
          <w:b/>
          <w:bCs/>
          <w:color w:val="000000" w:themeColor="text1"/>
          <w:kern w:val="24"/>
        </w:rPr>
        <w:t>OBRA DIRECTA</w:t>
      </w:r>
    </w:p>
    <w:p w:rsidR="00B91879" w:rsidRPr="00B91879" w:rsidRDefault="00B91879" w:rsidP="00B91879">
      <w:pPr>
        <w:pStyle w:val="NormalWeb"/>
        <w:spacing w:before="0" w:beforeAutospacing="0" w:after="0" w:afterAutospacing="0"/>
        <w:jc w:val="both"/>
        <w:rPr>
          <w:rFonts w:ascii="Arial" w:eastAsiaTheme="minorEastAsia" w:hAnsi="Arial" w:cs="Arial"/>
          <w:color w:val="000000" w:themeColor="text1"/>
          <w:kern w:val="24"/>
        </w:rPr>
      </w:pPr>
      <w:r w:rsidRPr="00B91879">
        <w:rPr>
          <w:rFonts w:ascii="Arial" w:eastAsiaTheme="minorEastAsia" w:hAnsi="Arial" w:cs="Arial"/>
          <w:color w:val="000000" w:themeColor="text1"/>
          <w:kern w:val="24"/>
        </w:rPr>
        <w:t xml:space="preserve">Además en </w:t>
      </w:r>
      <w:r w:rsidRPr="00B91879">
        <w:rPr>
          <w:rFonts w:ascii="Arial" w:eastAsiaTheme="minorEastAsia" w:hAnsi="Arial" w:cs="Arial"/>
          <w:b/>
          <w:bCs/>
          <w:color w:val="000000" w:themeColor="text1"/>
          <w:kern w:val="24"/>
        </w:rPr>
        <w:t xml:space="preserve">OBRA DIRECTA </w:t>
      </w:r>
      <w:r w:rsidRPr="00B91879">
        <w:rPr>
          <w:rFonts w:ascii="Arial" w:eastAsiaTheme="minorEastAsia" w:hAnsi="Arial" w:cs="Arial"/>
          <w:color w:val="000000" w:themeColor="text1"/>
          <w:kern w:val="24"/>
        </w:rPr>
        <w:t>se repararon tanques de almacenamiento, redes de agua, empedrados, caminos, complementos de obras y apoyos a viviendas dañadas por el temporal, con una inversión aproximada a los 300 mil pesos.</w:t>
      </w:r>
    </w:p>
    <w:p w:rsidR="00B91879" w:rsidRPr="00B91879" w:rsidRDefault="00B91879" w:rsidP="00B91879">
      <w:pPr>
        <w:pStyle w:val="NormalWeb"/>
        <w:spacing w:before="0" w:beforeAutospacing="0" w:after="0" w:afterAutospacing="0"/>
        <w:jc w:val="center"/>
      </w:pPr>
      <w:r w:rsidRPr="00B91879">
        <w:rPr>
          <w:rFonts w:asciiTheme="minorHAnsi" w:eastAsiaTheme="minorEastAsia" w:hAnsi="Calibri" w:cstheme="minorBidi"/>
          <w:b/>
          <w:bCs/>
          <w:color w:val="000000" w:themeColor="text1"/>
          <w:kern w:val="24"/>
        </w:rPr>
        <w:t xml:space="preserve">SÍNTESIS  </w:t>
      </w:r>
    </w:p>
    <w:p w:rsidR="00B91879" w:rsidRPr="00B91879" w:rsidRDefault="00B91879" w:rsidP="00B91879">
      <w:pPr>
        <w:pStyle w:val="NormalWeb"/>
        <w:spacing w:before="0" w:beforeAutospacing="0" w:after="0" w:afterAutospacing="0"/>
        <w:jc w:val="center"/>
      </w:pPr>
      <w:r w:rsidRPr="00B91879">
        <w:rPr>
          <w:rFonts w:asciiTheme="minorHAnsi" w:eastAsiaTheme="minorEastAsia" w:hAnsi="Calibri" w:cstheme="minorBidi"/>
          <w:color w:val="000000" w:themeColor="text1"/>
          <w:kern w:val="24"/>
        </w:rPr>
        <w:t xml:space="preserve"> </w:t>
      </w:r>
      <w:r w:rsidRPr="00B91879">
        <w:rPr>
          <w:rFonts w:asciiTheme="minorHAnsi" w:eastAsiaTheme="minorEastAsia" w:hAnsi="Calibri" w:cstheme="minorBidi"/>
          <w:b/>
          <w:bCs/>
          <w:color w:val="000000" w:themeColor="text1"/>
          <w:kern w:val="24"/>
        </w:rPr>
        <w:t>INVERSIÓN EN OBRA PÚBLICA 2015</w:t>
      </w:r>
    </w:p>
    <w:p w:rsidR="00B91879" w:rsidRPr="00B91879" w:rsidRDefault="00B91879" w:rsidP="00B91879">
      <w:pPr>
        <w:pStyle w:val="NormalWeb"/>
        <w:spacing w:before="0" w:beforeAutospacing="0" w:after="0" w:afterAutospacing="0"/>
        <w:jc w:val="both"/>
      </w:pPr>
      <w:r w:rsidRPr="00B91879">
        <w:rPr>
          <w:rFonts w:asciiTheme="minorHAnsi" w:eastAsiaTheme="minorEastAsia" w:hAnsi="Calibri" w:cstheme="minorBidi"/>
          <w:color w:val="000000" w:themeColor="text1"/>
          <w:kern w:val="24"/>
        </w:rPr>
        <w:t xml:space="preserve">Entre las obras terminadas, y las que están en proceso, en este año que informamos, se realizó una </w:t>
      </w:r>
      <w:r w:rsidRPr="00B91879">
        <w:rPr>
          <w:rFonts w:asciiTheme="minorHAnsi" w:eastAsiaTheme="minorEastAsia" w:hAnsi="Calibri" w:cstheme="minorBidi"/>
          <w:b/>
          <w:bCs/>
          <w:color w:val="000000" w:themeColor="text1"/>
          <w:kern w:val="24"/>
        </w:rPr>
        <w:t>INVERSIÓN EN OBRAS PÚBLICAS</w:t>
      </w:r>
      <w:r w:rsidRPr="00B91879">
        <w:rPr>
          <w:rFonts w:asciiTheme="minorHAnsi" w:eastAsiaTheme="minorEastAsia" w:hAnsi="Calibri" w:cstheme="minorBidi"/>
          <w:color w:val="000000" w:themeColor="text1"/>
          <w:kern w:val="24"/>
        </w:rPr>
        <w:t xml:space="preserve"> de más de</w:t>
      </w:r>
      <w:r w:rsidRPr="00B91879">
        <w:rPr>
          <w:rFonts w:asciiTheme="minorHAnsi" w:eastAsiaTheme="minorEastAsia" w:hAnsi="Calibri" w:cstheme="minorBidi"/>
          <w:b/>
          <w:bCs/>
          <w:color w:val="000000" w:themeColor="text1"/>
          <w:kern w:val="24"/>
        </w:rPr>
        <w:t xml:space="preserve"> </w:t>
      </w:r>
      <w:r w:rsidRPr="00B91879">
        <w:rPr>
          <w:rFonts w:asciiTheme="minorHAnsi" w:eastAsiaTheme="minorEastAsia" w:hAnsi="Calibri" w:cstheme="minorBidi"/>
          <w:color w:val="000000" w:themeColor="text1"/>
          <w:kern w:val="24"/>
        </w:rPr>
        <w:t xml:space="preserve">15 millones de pesos,  por lo que se </w:t>
      </w:r>
      <w:proofErr w:type="spellStart"/>
      <w:r w:rsidRPr="00B91879">
        <w:rPr>
          <w:rFonts w:asciiTheme="minorHAnsi" w:eastAsiaTheme="minorEastAsia" w:hAnsi="Calibri" w:cstheme="minorBidi"/>
          <w:color w:val="000000" w:themeColor="text1"/>
          <w:kern w:val="24"/>
        </w:rPr>
        <w:t>dió</w:t>
      </w:r>
      <w:proofErr w:type="spellEnd"/>
      <w:r w:rsidRPr="00B91879">
        <w:rPr>
          <w:rFonts w:asciiTheme="minorHAnsi" w:eastAsiaTheme="minorEastAsia" w:hAnsi="Calibri" w:cstheme="minorBidi"/>
          <w:color w:val="000000" w:themeColor="text1"/>
          <w:kern w:val="24"/>
        </w:rPr>
        <w:t xml:space="preserve">  trabajo, a </w:t>
      </w:r>
      <w:proofErr w:type="spellStart"/>
      <w:r w:rsidRPr="00B91879">
        <w:rPr>
          <w:rFonts w:asciiTheme="minorHAnsi" w:eastAsiaTheme="minorEastAsia" w:hAnsi="Calibri" w:cstheme="minorBidi"/>
          <w:color w:val="000000" w:themeColor="text1"/>
          <w:kern w:val="24"/>
        </w:rPr>
        <w:t>mas</w:t>
      </w:r>
      <w:proofErr w:type="spellEnd"/>
      <w:r w:rsidRPr="00B91879">
        <w:rPr>
          <w:rFonts w:asciiTheme="minorHAnsi" w:eastAsiaTheme="minorEastAsia" w:hAnsi="Calibri" w:cstheme="minorBidi"/>
          <w:color w:val="000000" w:themeColor="text1"/>
          <w:kern w:val="24"/>
        </w:rPr>
        <w:t xml:space="preserve"> de 300 personas de todo el Municipio. </w:t>
      </w:r>
    </w:p>
    <w:p w:rsidR="00B91879" w:rsidRPr="00B91879" w:rsidRDefault="00B91879" w:rsidP="00B91879">
      <w:pPr>
        <w:pStyle w:val="NormalWeb"/>
        <w:spacing w:before="0" w:beforeAutospacing="0" w:after="0" w:afterAutospacing="0"/>
        <w:jc w:val="center"/>
      </w:pPr>
      <w:r w:rsidRPr="00B91879">
        <w:rPr>
          <w:rFonts w:asciiTheme="minorHAnsi" w:eastAsiaTheme="minorEastAsia" w:hAnsi="Calibri" w:cstheme="minorBidi"/>
          <w:color w:val="000000" w:themeColor="text1"/>
          <w:kern w:val="24"/>
        </w:rPr>
        <w:t xml:space="preserve"> </w:t>
      </w:r>
      <w:r w:rsidRPr="00B91879">
        <w:rPr>
          <w:rFonts w:asciiTheme="minorHAnsi" w:eastAsiaTheme="minorEastAsia" w:hAnsi="Calibri" w:cstheme="minorBidi"/>
          <w:b/>
          <w:bCs/>
          <w:color w:val="000000" w:themeColor="text1"/>
          <w:kern w:val="24"/>
        </w:rPr>
        <w:t xml:space="preserve">INVERSIÓN EN OBRA PÚBLICA Y TOTAL  EN LA ADMINISTRACIÓN  </w:t>
      </w:r>
    </w:p>
    <w:p w:rsidR="00B91879" w:rsidRPr="00B91879" w:rsidRDefault="00B91879" w:rsidP="00B91879">
      <w:pPr>
        <w:pStyle w:val="NormalWeb"/>
        <w:spacing w:before="0" w:beforeAutospacing="0" w:after="0" w:afterAutospacing="0"/>
        <w:jc w:val="center"/>
      </w:pPr>
      <w:r w:rsidRPr="00B91879">
        <w:rPr>
          <w:rFonts w:asciiTheme="minorHAnsi" w:eastAsiaTheme="minorEastAsia" w:hAnsi="Calibri" w:cstheme="minorBidi"/>
          <w:b/>
          <w:bCs/>
          <w:color w:val="000000" w:themeColor="text1"/>
          <w:kern w:val="24"/>
        </w:rPr>
        <w:t>2012 – 2015</w:t>
      </w:r>
    </w:p>
    <w:p w:rsidR="00B91879" w:rsidRDefault="00B91879" w:rsidP="00B91879">
      <w:pPr>
        <w:pStyle w:val="NormalWeb"/>
        <w:spacing w:before="0" w:beforeAutospacing="0" w:after="0" w:afterAutospacing="0"/>
        <w:jc w:val="both"/>
        <w:rPr>
          <w:rFonts w:asciiTheme="minorHAnsi" w:eastAsiaTheme="minorEastAsia" w:hAnsi="Calibri" w:cstheme="minorBidi"/>
          <w:color w:val="000000" w:themeColor="text1"/>
          <w:kern w:val="24"/>
        </w:rPr>
      </w:pPr>
      <w:r w:rsidRPr="00B91879">
        <w:rPr>
          <w:rFonts w:asciiTheme="minorHAnsi" w:eastAsiaTheme="minorEastAsia" w:hAnsi="Calibri" w:cstheme="minorBidi"/>
          <w:color w:val="000000" w:themeColor="text1"/>
          <w:kern w:val="24"/>
        </w:rPr>
        <w:t xml:space="preserve">En los </w:t>
      </w:r>
      <w:r w:rsidRPr="00B91879">
        <w:rPr>
          <w:rFonts w:asciiTheme="minorHAnsi" w:eastAsiaTheme="minorEastAsia" w:hAnsi="Calibri" w:cstheme="minorBidi"/>
          <w:b/>
          <w:bCs/>
          <w:color w:val="000000" w:themeColor="text1"/>
          <w:kern w:val="24"/>
        </w:rPr>
        <w:t>TRES AÑOS DE LA PRESENTE ADMINISTRACIÓN,</w:t>
      </w:r>
      <w:r w:rsidRPr="00B91879">
        <w:rPr>
          <w:rFonts w:asciiTheme="minorHAnsi" w:eastAsiaTheme="minorEastAsia" w:hAnsi="Calibri" w:cstheme="minorBidi"/>
          <w:color w:val="000000" w:themeColor="text1"/>
          <w:kern w:val="24"/>
        </w:rPr>
        <w:t xml:space="preserve"> se invirtieron cerca de 64.5 millones de pesos en Obra Pública, en Programas Sociales más de 16.5 millones, en Apoyos Asistenciales 3.5 millones, y en Apoyo al Sector Productivo 15.5 millones, que dan un gran total de </w:t>
      </w:r>
      <w:r w:rsidRPr="00B91879">
        <w:rPr>
          <w:rFonts w:asciiTheme="minorHAnsi" w:eastAsiaTheme="minorEastAsia" w:hAnsi="Calibri" w:cstheme="minorBidi"/>
          <w:b/>
          <w:bCs/>
          <w:color w:val="000000" w:themeColor="text1"/>
          <w:kern w:val="24"/>
        </w:rPr>
        <w:t>CIEN MILLONES DE PESOS</w:t>
      </w:r>
      <w:r w:rsidRPr="00B91879">
        <w:rPr>
          <w:rFonts w:asciiTheme="minorHAnsi" w:eastAsiaTheme="minorEastAsia" w:hAnsi="Calibri" w:cstheme="minorBidi"/>
          <w:color w:val="000000" w:themeColor="text1"/>
          <w:kern w:val="24"/>
        </w:rPr>
        <w:t>, en beneficio del Municipio de Amacueca.</w:t>
      </w:r>
    </w:p>
    <w:p w:rsidR="00B91879" w:rsidRDefault="00B91879" w:rsidP="00B91879">
      <w:pPr>
        <w:pStyle w:val="NormalWeb"/>
        <w:spacing w:before="0" w:beforeAutospacing="0" w:after="0" w:afterAutospacing="0"/>
        <w:jc w:val="both"/>
        <w:rPr>
          <w:rFonts w:asciiTheme="minorHAnsi" w:eastAsiaTheme="minorEastAsia" w:hAnsi="Calibri" w:cstheme="minorBidi"/>
          <w:color w:val="000000" w:themeColor="text1"/>
          <w:kern w:val="24"/>
        </w:rPr>
      </w:pPr>
    </w:p>
    <w:p w:rsidR="00B91879" w:rsidRPr="004A7FC7" w:rsidRDefault="00B91879" w:rsidP="00B91879">
      <w:pPr>
        <w:pStyle w:val="NormalWeb"/>
        <w:spacing w:before="0" w:beforeAutospacing="0" w:after="0" w:afterAutospacing="0"/>
        <w:jc w:val="center"/>
        <w:rPr>
          <w:sz w:val="28"/>
          <w:szCs w:val="28"/>
        </w:rPr>
      </w:pPr>
      <w:r w:rsidRPr="004A7FC7">
        <w:rPr>
          <w:rFonts w:ascii="Arial" w:eastAsiaTheme="minorEastAsia" w:hAnsi="Arial" w:cs="Arial"/>
          <w:b/>
          <w:bCs/>
          <w:color w:val="000000" w:themeColor="text1"/>
          <w:kern w:val="24"/>
          <w:sz w:val="28"/>
          <w:szCs w:val="28"/>
          <w:lang w:val="es-ES_tradnl"/>
        </w:rPr>
        <w:lastRenderedPageBreak/>
        <w:t>INVERSIÓN EN OBRA PÚBLICA, PROGRAMAS SOCIALES Y ACTIVIDADES PRODUCTIVAS EN LA ADMINISTRACIÓN 2012-2015</w:t>
      </w:r>
      <w:r w:rsidRPr="004A7FC7">
        <w:rPr>
          <w:rFonts w:ascii="Arial" w:eastAsiaTheme="minorEastAsia" w:hAnsi="Arial" w:cs="Arial"/>
          <w:b/>
          <w:bCs/>
          <w:color w:val="000000" w:themeColor="text1"/>
          <w:kern w:val="24"/>
          <w:sz w:val="28"/>
          <w:szCs w:val="28"/>
          <w:lang w:val="es-ES_tradnl"/>
        </w:rPr>
        <w:tab/>
      </w:r>
    </w:p>
    <w:p w:rsidR="00B91879" w:rsidRPr="004A7FC7" w:rsidRDefault="00B91879" w:rsidP="00B91879">
      <w:pPr>
        <w:pStyle w:val="NormalWeb"/>
        <w:spacing w:before="0" w:beforeAutospacing="0" w:after="0" w:afterAutospacing="0"/>
        <w:jc w:val="center"/>
        <w:rPr>
          <w:sz w:val="28"/>
          <w:szCs w:val="28"/>
        </w:rPr>
      </w:pPr>
      <w:r w:rsidRPr="004A7FC7">
        <w:rPr>
          <w:rFonts w:ascii="Arial" w:eastAsiaTheme="minorEastAsia" w:hAnsi="Arial" w:cs="Arial"/>
          <w:b/>
          <w:bCs/>
          <w:color w:val="000000" w:themeColor="text1"/>
          <w:kern w:val="24"/>
          <w:sz w:val="28"/>
          <w:szCs w:val="28"/>
          <w:lang w:val="es-ES_tradnl"/>
        </w:rPr>
        <w:t>(EN MILLONES DE PESOS)</w:t>
      </w:r>
    </w:p>
    <w:p w:rsidR="00B91879" w:rsidRPr="004A7FC7" w:rsidRDefault="00B91879" w:rsidP="00B91879">
      <w:pPr>
        <w:pStyle w:val="NormalWeb"/>
        <w:spacing w:before="0" w:beforeAutospacing="0" w:after="0" w:afterAutospacing="0"/>
        <w:jc w:val="both"/>
        <w:rPr>
          <w:sz w:val="28"/>
          <w:szCs w:val="28"/>
        </w:rPr>
      </w:pPr>
    </w:p>
    <w:tbl>
      <w:tblPr>
        <w:tblW w:w="9900" w:type="dxa"/>
        <w:tblCellMar>
          <w:left w:w="0" w:type="dxa"/>
          <w:right w:w="0" w:type="dxa"/>
        </w:tblCellMar>
        <w:tblLook w:val="04A0" w:firstRow="1" w:lastRow="0" w:firstColumn="1" w:lastColumn="0" w:noHBand="0" w:noVBand="1"/>
      </w:tblPr>
      <w:tblGrid>
        <w:gridCol w:w="2440"/>
        <w:gridCol w:w="2440"/>
        <w:gridCol w:w="2440"/>
        <w:gridCol w:w="2440"/>
        <w:gridCol w:w="140"/>
      </w:tblGrid>
      <w:tr w:rsidR="00B91879" w:rsidRPr="00B91879" w:rsidTr="00B91879">
        <w:tc>
          <w:tcPr>
            <w:tcW w:w="2440" w:type="dxa"/>
            <w:tcBorders>
              <w:top w:val="single" w:sz="4" w:space="0" w:color="70AD47"/>
              <w:left w:val="single" w:sz="4" w:space="0" w:color="70AD47"/>
              <w:bottom w:val="single" w:sz="4" w:space="0" w:color="70AD47"/>
              <w:right w:val="nil"/>
            </w:tcBorders>
            <w:shd w:val="clear" w:color="auto" w:fill="70AD47"/>
            <w:tcMar>
              <w:top w:w="15" w:type="dxa"/>
              <w:left w:w="108" w:type="dxa"/>
              <w:bottom w:w="0" w:type="dxa"/>
              <w:right w:w="108" w:type="dxa"/>
            </w:tcMar>
            <w:hideMark/>
          </w:tcPr>
          <w:p w:rsidR="00B91879" w:rsidRPr="00B91879" w:rsidRDefault="00B91879" w:rsidP="00B91879">
            <w:pPr>
              <w:spacing w:after="0"/>
              <w:jc w:val="both"/>
              <w:rPr>
                <w:rFonts w:ascii="Arial" w:eastAsia="Times New Roman" w:hAnsi="Arial" w:cs="Arial"/>
                <w:sz w:val="28"/>
                <w:szCs w:val="28"/>
                <w:lang w:eastAsia="es-MX"/>
              </w:rPr>
            </w:pPr>
            <w:r w:rsidRPr="00B91879">
              <w:rPr>
                <w:rFonts w:ascii="Calibri" w:eastAsia="Times New Roman" w:hAnsi="Calibri" w:cs="Arial"/>
                <w:b/>
                <w:bCs/>
                <w:color w:val="FFFFFF" w:themeColor="background1"/>
                <w:kern w:val="24"/>
                <w:sz w:val="28"/>
                <w:szCs w:val="28"/>
                <w:lang w:eastAsia="es-MX"/>
              </w:rPr>
              <w:t>CONCEPTO</w:t>
            </w:r>
          </w:p>
        </w:tc>
        <w:tc>
          <w:tcPr>
            <w:tcW w:w="2440" w:type="dxa"/>
            <w:tcBorders>
              <w:top w:val="single" w:sz="4" w:space="0" w:color="70AD47"/>
              <w:left w:val="nil"/>
              <w:bottom w:val="single" w:sz="4" w:space="0" w:color="70AD47"/>
              <w:right w:val="nil"/>
            </w:tcBorders>
            <w:shd w:val="clear" w:color="auto" w:fill="70AD47"/>
            <w:tcMar>
              <w:top w:w="15" w:type="dxa"/>
              <w:left w:w="108" w:type="dxa"/>
              <w:bottom w:w="0" w:type="dxa"/>
              <w:right w:w="108" w:type="dxa"/>
            </w:tcMar>
            <w:hideMark/>
          </w:tcPr>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b/>
                <w:bCs/>
                <w:color w:val="FFFFFF" w:themeColor="background1"/>
                <w:kern w:val="24"/>
                <w:sz w:val="28"/>
                <w:szCs w:val="28"/>
                <w:lang w:eastAsia="es-MX"/>
              </w:rPr>
              <w:t>2013</w:t>
            </w:r>
          </w:p>
        </w:tc>
        <w:tc>
          <w:tcPr>
            <w:tcW w:w="2440" w:type="dxa"/>
            <w:tcBorders>
              <w:top w:val="single" w:sz="4" w:space="0" w:color="70AD47"/>
              <w:left w:val="nil"/>
              <w:bottom w:val="single" w:sz="4" w:space="0" w:color="70AD47"/>
              <w:right w:val="nil"/>
            </w:tcBorders>
            <w:shd w:val="clear" w:color="auto" w:fill="70AD47"/>
            <w:tcMar>
              <w:top w:w="15" w:type="dxa"/>
              <w:left w:w="108" w:type="dxa"/>
              <w:bottom w:w="0" w:type="dxa"/>
              <w:right w:w="108" w:type="dxa"/>
            </w:tcMar>
            <w:hideMark/>
          </w:tcPr>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b/>
                <w:bCs/>
                <w:color w:val="FFFFFF" w:themeColor="background1"/>
                <w:kern w:val="24"/>
                <w:sz w:val="28"/>
                <w:szCs w:val="28"/>
                <w:lang w:eastAsia="es-MX"/>
              </w:rPr>
              <w:t>2014</w:t>
            </w:r>
          </w:p>
        </w:tc>
        <w:tc>
          <w:tcPr>
            <w:tcW w:w="2440" w:type="dxa"/>
            <w:tcBorders>
              <w:top w:val="single" w:sz="4" w:space="0" w:color="70AD47"/>
              <w:left w:val="nil"/>
              <w:bottom w:val="single" w:sz="4" w:space="0" w:color="70AD47"/>
              <w:right w:val="nil"/>
            </w:tcBorders>
            <w:shd w:val="clear" w:color="auto" w:fill="70AD47"/>
            <w:tcMar>
              <w:top w:w="15" w:type="dxa"/>
              <w:left w:w="108" w:type="dxa"/>
              <w:bottom w:w="0" w:type="dxa"/>
              <w:right w:w="108" w:type="dxa"/>
            </w:tcMar>
            <w:hideMark/>
          </w:tcPr>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b/>
                <w:bCs/>
                <w:color w:val="FFFFFF" w:themeColor="background1"/>
                <w:kern w:val="24"/>
                <w:sz w:val="28"/>
                <w:szCs w:val="28"/>
                <w:lang w:eastAsia="es-MX"/>
              </w:rPr>
              <w:t>2015</w:t>
            </w:r>
          </w:p>
        </w:tc>
        <w:tc>
          <w:tcPr>
            <w:tcW w:w="140" w:type="dxa"/>
            <w:tcBorders>
              <w:top w:val="single" w:sz="4" w:space="0" w:color="70AD47"/>
              <w:left w:val="nil"/>
              <w:bottom w:val="single" w:sz="4" w:space="0" w:color="70AD47"/>
              <w:right w:val="single" w:sz="4" w:space="0" w:color="70AD47"/>
            </w:tcBorders>
            <w:shd w:val="clear" w:color="auto" w:fill="70AD47"/>
            <w:tcMar>
              <w:top w:w="15" w:type="dxa"/>
              <w:left w:w="15" w:type="dxa"/>
              <w:bottom w:w="0" w:type="dxa"/>
              <w:right w:w="15" w:type="dxa"/>
            </w:tcMar>
            <w:vAlign w:val="center"/>
            <w:hideMark/>
          </w:tcPr>
          <w:p w:rsidR="00B91879" w:rsidRPr="00B91879" w:rsidRDefault="00B91879" w:rsidP="00B91879">
            <w:pPr>
              <w:spacing w:after="0" w:line="240" w:lineRule="auto"/>
              <w:rPr>
                <w:rFonts w:ascii="Arial" w:eastAsia="Times New Roman" w:hAnsi="Arial" w:cs="Arial"/>
                <w:sz w:val="28"/>
                <w:szCs w:val="28"/>
                <w:lang w:eastAsia="es-MX"/>
              </w:rPr>
            </w:pPr>
          </w:p>
        </w:tc>
      </w:tr>
      <w:tr w:rsidR="00B91879" w:rsidRPr="00B91879" w:rsidTr="00B91879">
        <w:tc>
          <w:tcPr>
            <w:tcW w:w="2440" w:type="dxa"/>
            <w:tcBorders>
              <w:top w:val="single" w:sz="4" w:space="0" w:color="70AD47"/>
              <w:left w:val="single" w:sz="4" w:space="0" w:color="70AD47"/>
              <w:bottom w:val="single" w:sz="4" w:space="0" w:color="70AD47"/>
              <w:right w:val="nil"/>
            </w:tcBorders>
            <w:shd w:val="clear" w:color="auto" w:fill="auto"/>
            <w:tcMar>
              <w:top w:w="15" w:type="dxa"/>
              <w:left w:w="108" w:type="dxa"/>
              <w:bottom w:w="0" w:type="dxa"/>
              <w:right w:w="108" w:type="dxa"/>
            </w:tcMar>
            <w:hideMark/>
          </w:tcPr>
          <w:p w:rsidR="00B91879" w:rsidRPr="00B91879" w:rsidRDefault="00B91879" w:rsidP="00B91879">
            <w:pPr>
              <w:spacing w:after="0"/>
              <w:jc w:val="both"/>
              <w:rPr>
                <w:rFonts w:ascii="Arial" w:eastAsia="Times New Roman" w:hAnsi="Arial" w:cs="Arial"/>
                <w:sz w:val="28"/>
                <w:szCs w:val="28"/>
                <w:lang w:eastAsia="es-MX"/>
              </w:rPr>
            </w:pPr>
            <w:r w:rsidRPr="00B91879">
              <w:rPr>
                <w:rFonts w:ascii="Calibri" w:eastAsia="Times New Roman" w:hAnsi="Calibri" w:cs="Arial"/>
                <w:b/>
                <w:bCs/>
                <w:color w:val="000000" w:themeColor="text1"/>
                <w:kern w:val="24"/>
                <w:sz w:val="28"/>
                <w:szCs w:val="28"/>
                <w:lang w:eastAsia="es-MX"/>
              </w:rPr>
              <w:t>OBRA PUBLICA</w:t>
            </w:r>
          </w:p>
        </w:tc>
        <w:tc>
          <w:tcPr>
            <w:tcW w:w="24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27.0</w:t>
            </w:r>
          </w:p>
        </w:tc>
        <w:tc>
          <w:tcPr>
            <w:tcW w:w="24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22.0</w:t>
            </w:r>
          </w:p>
        </w:tc>
        <w:tc>
          <w:tcPr>
            <w:tcW w:w="24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15.5</w:t>
            </w:r>
          </w:p>
        </w:tc>
        <w:tc>
          <w:tcPr>
            <w:tcW w:w="140" w:type="dxa"/>
            <w:tcBorders>
              <w:top w:val="single" w:sz="4" w:space="0" w:color="70AD47"/>
              <w:left w:val="nil"/>
              <w:bottom w:val="single" w:sz="4" w:space="0" w:color="70AD47"/>
              <w:right w:val="single" w:sz="4" w:space="0" w:color="70AD47"/>
            </w:tcBorders>
            <w:shd w:val="clear" w:color="auto" w:fill="auto"/>
            <w:tcMar>
              <w:top w:w="15" w:type="dxa"/>
              <w:left w:w="15" w:type="dxa"/>
              <w:bottom w:w="0" w:type="dxa"/>
              <w:right w:w="15" w:type="dxa"/>
            </w:tcMar>
            <w:vAlign w:val="center"/>
            <w:hideMark/>
          </w:tcPr>
          <w:p w:rsidR="00B91879" w:rsidRPr="00B91879" w:rsidRDefault="00B91879" w:rsidP="00B91879">
            <w:pPr>
              <w:spacing w:after="0" w:line="240" w:lineRule="auto"/>
              <w:rPr>
                <w:rFonts w:ascii="Arial" w:eastAsia="Times New Roman" w:hAnsi="Arial" w:cs="Arial"/>
                <w:sz w:val="28"/>
                <w:szCs w:val="28"/>
                <w:lang w:eastAsia="es-MX"/>
              </w:rPr>
            </w:pPr>
          </w:p>
        </w:tc>
      </w:tr>
      <w:tr w:rsidR="00B91879" w:rsidRPr="00B91879" w:rsidTr="00B91879">
        <w:tc>
          <w:tcPr>
            <w:tcW w:w="2440" w:type="dxa"/>
            <w:tcBorders>
              <w:top w:val="single" w:sz="4" w:space="0" w:color="70AD47"/>
              <w:left w:val="single" w:sz="4" w:space="0" w:color="70AD47"/>
              <w:bottom w:val="single" w:sz="4" w:space="0" w:color="70AD47"/>
              <w:right w:val="nil"/>
            </w:tcBorders>
            <w:shd w:val="clear" w:color="auto" w:fill="auto"/>
            <w:tcMar>
              <w:top w:w="15" w:type="dxa"/>
              <w:left w:w="108" w:type="dxa"/>
              <w:bottom w:w="0" w:type="dxa"/>
              <w:right w:w="108" w:type="dxa"/>
            </w:tcMar>
            <w:hideMark/>
          </w:tcPr>
          <w:p w:rsidR="00B91879" w:rsidRPr="00B91879" w:rsidRDefault="00B91879" w:rsidP="00B91879">
            <w:pPr>
              <w:spacing w:after="0"/>
              <w:jc w:val="both"/>
              <w:rPr>
                <w:rFonts w:ascii="Arial" w:eastAsia="Times New Roman" w:hAnsi="Arial" w:cs="Arial"/>
                <w:sz w:val="28"/>
                <w:szCs w:val="28"/>
                <w:lang w:eastAsia="es-MX"/>
              </w:rPr>
            </w:pPr>
            <w:r w:rsidRPr="00B91879">
              <w:rPr>
                <w:rFonts w:ascii="Calibri" w:eastAsia="Times New Roman" w:hAnsi="Calibri" w:cs="Arial"/>
                <w:b/>
                <w:bCs/>
                <w:color w:val="000000" w:themeColor="text1"/>
                <w:kern w:val="24"/>
                <w:sz w:val="28"/>
                <w:szCs w:val="28"/>
                <w:lang w:eastAsia="es-MX"/>
              </w:rPr>
              <w:t>PROGRAMAS SOCIALES Y ASISTENCIALES</w:t>
            </w:r>
          </w:p>
        </w:tc>
        <w:tc>
          <w:tcPr>
            <w:tcW w:w="24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 </w:t>
            </w:r>
          </w:p>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 </w:t>
            </w:r>
          </w:p>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6.0</w:t>
            </w:r>
          </w:p>
        </w:tc>
        <w:tc>
          <w:tcPr>
            <w:tcW w:w="24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 </w:t>
            </w:r>
          </w:p>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 </w:t>
            </w:r>
          </w:p>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7.0</w:t>
            </w:r>
          </w:p>
        </w:tc>
        <w:tc>
          <w:tcPr>
            <w:tcW w:w="24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 </w:t>
            </w:r>
          </w:p>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 </w:t>
            </w:r>
          </w:p>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7.5</w:t>
            </w:r>
          </w:p>
        </w:tc>
        <w:tc>
          <w:tcPr>
            <w:tcW w:w="140" w:type="dxa"/>
            <w:tcBorders>
              <w:top w:val="single" w:sz="4" w:space="0" w:color="70AD47"/>
              <w:left w:val="nil"/>
              <w:bottom w:val="single" w:sz="4" w:space="0" w:color="70AD47"/>
              <w:right w:val="single" w:sz="4" w:space="0" w:color="70AD47"/>
            </w:tcBorders>
            <w:shd w:val="clear" w:color="auto" w:fill="auto"/>
            <w:tcMar>
              <w:top w:w="15" w:type="dxa"/>
              <w:left w:w="15" w:type="dxa"/>
              <w:bottom w:w="0" w:type="dxa"/>
              <w:right w:w="15" w:type="dxa"/>
            </w:tcMar>
            <w:vAlign w:val="center"/>
            <w:hideMark/>
          </w:tcPr>
          <w:p w:rsidR="00B91879" w:rsidRPr="00B91879" w:rsidRDefault="00B91879" w:rsidP="00B91879">
            <w:pPr>
              <w:spacing w:after="0" w:line="240" w:lineRule="auto"/>
              <w:rPr>
                <w:rFonts w:ascii="Arial" w:eastAsia="Times New Roman" w:hAnsi="Arial" w:cs="Arial"/>
                <w:sz w:val="28"/>
                <w:szCs w:val="28"/>
                <w:lang w:eastAsia="es-MX"/>
              </w:rPr>
            </w:pPr>
          </w:p>
        </w:tc>
      </w:tr>
      <w:tr w:rsidR="00B91879" w:rsidRPr="00B91879" w:rsidTr="00B91879">
        <w:trPr>
          <w:trHeight w:val="1478"/>
        </w:trPr>
        <w:tc>
          <w:tcPr>
            <w:tcW w:w="2440" w:type="dxa"/>
            <w:tcBorders>
              <w:top w:val="single" w:sz="4" w:space="0" w:color="70AD47"/>
              <w:left w:val="single" w:sz="4" w:space="0" w:color="70AD47"/>
              <w:bottom w:val="single" w:sz="4" w:space="0" w:color="70AD47"/>
              <w:right w:val="nil"/>
            </w:tcBorders>
            <w:shd w:val="clear" w:color="auto" w:fill="auto"/>
            <w:tcMar>
              <w:top w:w="15" w:type="dxa"/>
              <w:left w:w="108" w:type="dxa"/>
              <w:bottom w:w="0" w:type="dxa"/>
              <w:right w:w="108" w:type="dxa"/>
            </w:tcMar>
            <w:hideMark/>
          </w:tcPr>
          <w:p w:rsidR="00B91879" w:rsidRPr="00B91879" w:rsidRDefault="00B91879" w:rsidP="00B91879">
            <w:pPr>
              <w:spacing w:after="0"/>
              <w:jc w:val="both"/>
              <w:rPr>
                <w:rFonts w:ascii="Arial" w:eastAsia="Times New Roman" w:hAnsi="Arial" w:cs="Arial"/>
                <w:sz w:val="28"/>
                <w:szCs w:val="28"/>
                <w:lang w:eastAsia="es-MX"/>
              </w:rPr>
            </w:pPr>
            <w:r w:rsidRPr="00B91879">
              <w:rPr>
                <w:rFonts w:ascii="Calibri" w:eastAsia="Times New Roman" w:hAnsi="Calibri" w:cs="Arial"/>
                <w:b/>
                <w:bCs/>
                <w:color w:val="000000" w:themeColor="text1"/>
                <w:kern w:val="24"/>
                <w:sz w:val="28"/>
                <w:szCs w:val="28"/>
                <w:lang w:eastAsia="es-MX"/>
              </w:rPr>
              <w:t>ACTIVIDADES PRODUCTIVAS</w:t>
            </w:r>
          </w:p>
        </w:tc>
        <w:tc>
          <w:tcPr>
            <w:tcW w:w="24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 </w:t>
            </w:r>
          </w:p>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 </w:t>
            </w:r>
          </w:p>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3.0</w:t>
            </w:r>
          </w:p>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 </w:t>
            </w:r>
          </w:p>
        </w:tc>
        <w:tc>
          <w:tcPr>
            <w:tcW w:w="24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 </w:t>
            </w:r>
          </w:p>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 </w:t>
            </w:r>
          </w:p>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4.5</w:t>
            </w:r>
          </w:p>
        </w:tc>
        <w:tc>
          <w:tcPr>
            <w:tcW w:w="24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 </w:t>
            </w:r>
          </w:p>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 </w:t>
            </w:r>
          </w:p>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7.5</w:t>
            </w:r>
          </w:p>
        </w:tc>
        <w:tc>
          <w:tcPr>
            <w:tcW w:w="140" w:type="dxa"/>
            <w:tcBorders>
              <w:top w:val="single" w:sz="4" w:space="0" w:color="70AD47"/>
              <w:left w:val="nil"/>
              <w:bottom w:val="single" w:sz="4" w:space="0" w:color="70AD47"/>
              <w:right w:val="single" w:sz="4" w:space="0" w:color="70AD47"/>
            </w:tcBorders>
            <w:shd w:val="clear" w:color="auto" w:fill="auto"/>
            <w:tcMar>
              <w:top w:w="15" w:type="dxa"/>
              <w:left w:w="15" w:type="dxa"/>
              <w:bottom w:w="0" w:type="dxa"/>
              <w:right w:w="15" w:type="dxa"/>
            </w:tcMar>
            <w:vAlign w:val="center"/>
            <w:hideMark/>
          </w:tcPr>
          <w:p w:rsidR="00B91879" w:rsidRPr="00B91879" w:rsidRDefault="00B91879" w:rsidP="00B91879">
            <w:pPr>
              <w:spacing w:after="0" w:line="240" w:lineRule="auto"/>
              <w:rPr>
                <w:rFonts w:ascii="Arial" w:eastAsia="Times New Roman" w:hAnsi="Arial" w:cs="Arial"/>
                <w:sz w:val="28"/>
                <w:szCs w:val="28"/>
                <w:lang w:eastAsia="es-MX"/>
              </w:rPr>
            </w:pPr>
          </w:p>
        </w:tc>
      </w:tr>
      <w:tr w:rsidR="00B91879" w:rsidRPr="00B91879" w:rsidTr="00B91879">
        <w:tc>
          <w:tcPr>
            <w:tcW w:w="2440" w:type="dxa"/>
            <w:tcBorders>
              <w:top w:val="single" w:sz="4" w:space="0" w:color="70AD47"/>
              <w:left w:val="single" w:sz="4" w:space="0" w:color="70AD47"/>
              <w:bottom w:val="single" w:sz="4" w:space="0" w:color="70AD47"/>
              <w:right w:val="nil"/>
            </w:tcBorders>
            <w:shd w:val="clear" w:color="auto" w:fill="auto"/>
            <w:tcMar>
              <w:top w:w="15" w:type="dxa"/>
              <w:left w:w="108" w:type="dxa"/>
              <w:bottom w:w="0" w:type="dxa"/>
              <w:right w:w="108" w:type="dxa"/>
            </w:tcMar>
            <w:hideMark/>
          </w:tcPr>
          <w:p w:rsidR="00B91879" w:rsidRPr="00B91879" w:rsidRDefault="00B91879" w:rsidP="00B91879">
            <w:pPr>
              <w:spacing w:after="0"/>
              <w:jc w:val="both"/>
              <w:rPr>
                <w:rFonts w:ascii="Arial" w:eastAsia="Times New Roman" w:hAnsi="Arial" w:cs="Arial"/>
                <w:sz w:val="28"/>
                <w:szCs w:val="28"/>
                <w:lang w:eastAsia="es-MX"/>
              </w:rPr>
            </w:pPr>
            <w:r w:rsidRPr="00B91879">
              <w:rPr>
                <w:rFonts w:ascii="Calibri" w:eastAsia="Times New Roman" w:hAnsi="Calibri" w:cs="Arial"/>
                <w:b/>
                <w:bCs/>
                <w:color w:val="000000" w:themeColor="text1"/>
                <w:kern w:val="24"/>
                <w:sz w:val="28"/>
                <w:szCs w:val="28"/>
                <w:lang w:eastAsia="es-MX"/>
              </w:rPr>
              <w:t>TOTALES</w:t>
            </w:r>
          </w:p>
        </w:tc>
        <w:tc>
          <w:tcPr>
            <w:tcW w:w="24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36.0</w:t>
            </w:r>
          </w:p>
        </w:tc>
        <w:tc>
          <w:tcPr>
            <w:tcW w:w="24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B91879" w:rsidRPr="00B91879" w:rsidRDefault="00B91879" w:rsidP="00B91879">
            <w:pPr>
              <w:spacing w:after="0"/>
              <w:jc w:val="center"/>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33.5</w:t>
            </w:r>
          </w:p>
        </w:tc>
        <w:tc>
          <w:tcPr>
            <w:tcW w:w="2580" w:type="dxa"/>
            <w:gridSpan w:val="2"/>
            <w:tcBorders>
              <w:top w:val="single" w:sz="4" w:space="0" w:color="70AD47"/>
              <w:left w:val="nil"/>
              <w:bottom w:val="single" w:sz="4" w:space="0" w:color="70AD47"/>
              <w:right w:val="single" w:sz="4" w:space="0" w:color="70AD47"/>
            </w:tcBorders>
            <w:shd w:val="clear" w:color="auto" w:fill="auto"/>
            <w:tcMar>
              <w:top w:w="15" w:type="dxa"/>
              <w:left w:w="108" w:type="dxa"/>
              <w:bottom w:w="0" w:type="dxa"/>
              <w:right w:w="108" w:type="dxa"/>
            </w:tcMar>
            <w:hideMark/>
          </w:tcPr>
          <w:p w:rsidR="00B91879" w:rsidRPr="00B91879" w:rsidRDefault="00B91879" w:rsidP="00B91879">
            <w:pPr>
              <w:spacing w:after="0"/>
              <w:rPr>
                <w:rFonts w:ascii="Arial" w:eastAsia="Times New Roman" w:hAnsi="Arial" w:cs="Arial"/>
                <w:sz w:val="28"/>
                <w:szCs w:val="28"/>
                <w:lang w:eastAsia="es-MX"/>
              </w:rPr>
            </w:pPr>
            <w:r w:rsidRPr="00B91879">
              <w:rPr>
                <w:rFonts w:ascii="Calibri" w:eastAsia="Times New Roman" w:hAnsi="Calibri" w:cs="Arial"/>
                <w:color w:val="000000" w:themeColor="text1"/>
                <w:kern w:val="24"/>
                <w:sz w:val="28"/>
                <w:szCs w:val="28"/>
                <w:lang w:eastAsia="es-MX"/>
              </w:rPr>
              <w:t xml:space="preserve">                30.5</w:t>
            </w:r>
          </w:p>
        </w:tc>
      </w:tr>
    </w:tbl>
    <w:p w:rsidR="00B91879" w:rsidRPr="004A7FC7" w:rsidRDefault="00B91879" w:rsidP="00B91879">
      <w:pPr>
        <w:pStyle w:val="NormalWeb"/>
        <w:spacing w:before="0" w:beforeAutospacing="0" w:after="0" w:afterAutospacing="0"/>
        <w:jc w:val="both"/>
        <w:rPr>
          <w:sz w:val="28"/>
          <w:szCs w:val="28"/>
        </w:rPr>
      </w:pPr>
    </w:p>
    <w:p w:rsidR="004A7FC7" w:rsidRPr="004A7FC7" w:rsidRDefault="004A7FC7" w:rsidP="004A7FC7">
      <w:pPr>
        <w:pStyle w:val="NormalWeb"/>
        <w:spacing w:before="0" w:beforeAutospacing="0" w:after="0" w:afterAutospacing="0"/>
        <w:jc w:val="both"/>
        <w:rPr>
          <w:sz w:val="28"/>
          <w:szCs w:val="28"/>
        </w:rPr>
      </w:pPr>
      <w:r w:rsidRPr="004A7FC7">
        <w:rPr>
          <w:rFonts w:ascii="Arial" w:eastAsiaTheme="minorEastAsia" w:hAnsi="Arial" w:cs="Arial"/>
          <w:b/>
          <w:bCs/>
          <w:color w:val="000000" w:themeColor="text1"/>
          <w:kern w:val="24"/>
          <w:sz w:val="28"/>
          <w:szCs w:val="28"/>
        </w:rPr>
        <w:t>LAS INVERSIONES EN OBRA PÚBLICA  Y LOS APOYOS  GESTIONADOS PARA PROGRAMAS SOCIALES Y ASISTENCIALES Y ACTIVIDADES PRODUCTIVAS EN LA ADMINISTRACIÓN 2012-2015, SUMAN   100 MILLONES DE PESOS.</w:t>
      </w:r>
    </w:p>
    <w:p w:rsidR="00B91879" w:rsidRPr="004A7FC7" w:rsidRDefault="00B91879" w:rsidP="00D46368">
      <w:pPr>
        <w:rPr>
          <w:rFonts w:ascii="Arial" w:hAnsi="Arial" w:cs="Arial"/>
          <w:sz w:val="28"/>
          <w:szCs w:val="28"/>
        </w:rPr>
      </w:pPr>
    </w:p>
    <w:p w:rsidR="00CD110C" w:rsidRPr="004A7FC7" w:rsidRDefault="00CD110C" w:rsidP="0001603D">
      <w:pPr>
        <w:jc w:val="center"/>
        <w:rPr>
          <w:rFonts w:ascii="Arial" w:hAnsi="Arial" w:cs="Arial"/>
          <w:sz w:val="28"/>
          <w:szCs w:val="28"/>
        </w:rPr>
      </w:pPr>
    </w:p>
    <w:p w:rsidR="00CD110C" w:rsidRPr="004A7FC7" w:rsidRDefault="00CD110C" w:rsidP="0001603D">
      <w:pPr>
        <w:jc w:val="center"/>
        <w:rPr>
          <w:rFonts w:ascii="Arial" w:hAnsi="Arial" w:cs="Arial"/>
          <w:sz w:val="28"/>
          <w:szCs w:val="28"/>
        </w:rPr>
      </w:pPr>
    </w:p>
    <w:p w:rsidR="00CD110C" w:rsidRPr="004A7FC7" w:rsidRDefault="00CD110C" w:rsidP="0001603D">
      <w:pPr>
        <w:jc w:val="center"/>
        <w:rPr>
          <w:rFonts w:ascii="Arial" w:hAnsi="Arial" w:cs="Arial"/>
          <w:sz w:val="28"/>
          <w:szCs w:val="28"/>
        </w:rPr>
      </w:pPr>
    </w:p>
    <w:p w:rsidR="00CD110C" w:rsidRPr="004A7FC7" w:rsidRDefault="00CD110C" w:rsidP="0001603D">
      <w:pPr>
        <w:jc w:val="center"/>
        <w:rPr>
          <w:rFonts w:ascii="Arial" w:hAnsi="Arial" w:cs="Arial"/>
          <w:sz w:val="28"/>
          <w:szCs w:val="28"/>
        </w:rPr>
      </w:pPr>
    </w:p>
    <w:p w:rsidR="00CD110C" w:rsidRPr="004A7FC7" w:rsidRDefault="00CD110C" w:rsidP="0001603D">
      <w:pPr>
        <w:jc w:val="center"/>
        <w:rPr>
          <w:rFonts w:ascii="Arial" w:hAnsi="Arial" w:cs="Arial"/>
          <w:sz w:val="28"/>
          <w:szCs w:val="28"/>
        </w:rPr>
      </w:pPr>
    </w:p>
    <w:p w:rsidR="00CD110C" w:rsidRPr="004A7FC7" w:rsidRDefault="00CD110C" w:rsidP="0001603D">
      <w:pPr>
        <w:jc w:val="center"/>
        <w:rPr>
          <w:rFonts w:ascii="Arial" w:hAnsi="Arial" w:cs="Arial"/>
          <w:sz w:val="28"/>
          <w:szCs w:val="28"/>
        </w:rPr>
      </w:pPr>
    </w:p>
    <w:p w:rsidR="00CD110C" w:rsidRPr="004A7FC7" w:rsidRDefault="00CD110C" w:rsidP="0001603D">
      <w:pPr>
        <w:jc w:val="center"/>
        <w:rPr>
          <w:rFonts w:ascii="Arial" w:hAnsi="Arial" w:cs="Arial"/>
          <w:sz w:val="28"/>
          <w:szCs w:val="28"/>
        </w:rPr>
      </w:pPr>
    </w:p>
    <w:p w:rsidR="00CD110C" w:rsidRPr="004A7FC7" w:rsidRDefault="00CD110C" w:rsidP="0001603D">
      <w:pPr>
        <w:jc w:val="center"/>
        <w:rPr>
          <w:rFonts w:ascii="Arial" w:hAnsi="Arial" w:cs="Arial"/>
          <w:sz w:val="28"/>
          <w:szCs w:val="28"/>
        </w:rPr>
      </w:pPr>
    </w:p>
    <w:p w:rsidR="004A7FC7" w:rsidRDefault="004A7FC7" w:rsidP="004A7FC7">
      <w:pPr>
        <w:pStyle w:val="NormalWeb"/>
        <w:spacing w:before="0" w:beforeAutospacing="0" w:after="0" w:afterAutospacing="0"/>
        <w:jc w:val="center"/>
        <w:textAlignment w:val="baseline"/>
      </w:pPr>
      <w:r>
        <w:rPr>
          <w:rFonts w:ascii="Arial" w:eastAsia="Calibri" w:hAnsi="Arial" w:cs="Arial"/>
          <w:b/>
          <w:bCs/>
          <w:color w:val="000000" w:themeColor="text1"/>
          <w:kern w:val="24"/>
          <w:sz w:val="40"/>
          <w:szCs w:val="40"/>
          <w:lang w:val="es-ES_tradnl"/>
        </w:rPr>
        <w:lastRenderedPageBreak/>
        <w:t>INVERSIÓN EN OBRA PÚBLICA, PROGRAMAS SOCIALES Y ACTIVIDADES PRODUCTIVAS EN LA ADMINISTRACIÓN 2007-2009</w:t>
      </w:r>
      <w:r>
        <w:rPr>
          <w:rFonts w:ascii="Arial" w:eastAsia="Calibri" w:hAnsi="Arial" w:cs="Arial"/>
          <w:b/>
          <w:bCs/>
          <w:color w:val="000000" w:themeColor="text1"/>
          <w:kern w:val="24"/>
          <w:sz w:val="40"/>
          <w:szCs w:val="40"/>
          <w:lang w:val="es-ES_tradnl"/>
        </w:rPr>
        <w:tab/>
      </w:r>
    </w:p>
    <w:p w:rsidR="004A7FC7" w:rsidRDefault="004A7FC7" w:rsidP="004A7FC7">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40"/>
          <w:szCs w:val="40"/>
          <w:lang w:val="es-ES_tradnl"/>
        </w:rPr>
        <w:t>(EN MILLONES DE PESOS)</w:t>
      </w:r>
    </w:p>
    <w:tbl>
      <w:tblPr>
        <w:tblW w:w="15100" w:type="dxa"/>
        <w:tblCellMar>
          <w:left w:w="0" w:type="dxa"/>
          <w:right w:w="0" w:type="dxa"/>
        </w:tblCellMar>
        <w:tblLook w:val="04A0" w:firstRow="1" w:lastRow="0" w:firstColumn="1" w:lastColumn="0" w:noHBand="0" w:noVBand="1"/>
      </w:tblPr>
      <w:tblGrid>
        <w:gridCol w:w="3598"/>
        <w:gridCol w:w="3834"/>
        <w:gridCol w:w="3834"/>
        <w:gridCol w:w="3834"/>
      </w:tblGrid>
      <w:tr w:rsidR="004A7FC7" w:rsidRPr="004A7FC7" w:rsidTr="004A7FC7">
        <w:tc>
          <w:tcPr>
            <w:tcW w:w="3600" w:type="dxa"/>
            <w:tcBorders>
              <w:top w:val="single" w:sz="4" w:space="0" w:color="70AD47"/>
              <w:left w:val="single" w:sz="4" w:space="0" w:color="70AD47"/>
              <w:bottom w:val="single" w:sz="4" w:space="0" w:color="70AD47"/>
              <w:right w:val="nil"/>
            </w:tcBorders>
            <w:shd w:val="clear" w:color="auto" w:fill="70AD47"/>
            <w:tcMar>
              <w:top w:w="15" w:type="dxa"/>
              <w:left w:w="108" w:type="dxa"/>
              <w:bottom w:w="0" w:type="dxa"/>
              <w:right w:w="108" w:type="dxa"/>
            </w:tcMar>
            <w:hideMark/>
          </w:tcPr>
          <w:p w:rsidR="004A7FC7" w:rsidRPr="004A7FC7" w:rsidRDefault="004A7FC7" w:rsidP="004A7FC7">
            <w:pPr>
              <w:spacing w:after="0"/>
              <w:jc w:val="both"/>
              <w:rPr>
                <w:rFonts w:ascii="Arial" w:eastAsia="Times New Roman" w:hAnsi="Arial" w:cs="Arial"/>
                <w:sz w:val="36"/>
                <w:szCs w:val="36"/>
                <w:lang w:eastAsia="es-MX"/>
              </w:rPr>
            </w:pPr>
            <w:r w:rsidRPr="004A7FC7">
              <w:rPr>
                <w:rFonts w:ascii="Calibri" w:eastAsia="Times New Roman" w:hAnsi="Calibri" w:cs="Arial"/>
                <w:b/>
                <w:bCs/>
                <w:color w:val="FFFFFF" w:themeColor="background1"/>
                <w:kern w:val="24"/>
                <w:sz w:val="24"/>
                <w:szCs w:val="24"/>
                <w:lang w:val="es-ES_tradnl" w:eastAsia="es-MX"/>
              </w:rPr>
              <w:t> </w:t>
            </w:r>
          </w:p>
        </w:tc>
        <w:tc>
          <w:tcPr>
            <w:tcW w:w="3840" w:type="dxa"/>
            <w:tcBorders>
              <w:top w:val="single" w:sz="4" w:space="0" w:color="70AD47"/>
              <w:left w:val="nil"/>
              <w:bottom w:val="single" w:sz="4" w:space="0" w:color="70AD47"/>
              <w:right w:val="nil"/>
            </w:tcBorders>
            <w:shd w:val="clear" w:color="auto" w:fill="70AD47"/>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b/>
                <w:bCs/>
                <w:color w:val="FFFFFF" w:themeColor="background1"/>
                <w:kern w:val="24"/>
                <w:sz w:val="24"/>
                <w:szCs w:val="24"/>
                <w:lang w:val="es-ES_tradnl" w:eastAsia="es-MX"/>
              </w:rPr>
              <w:t>2007</w:t>
            </w:r>
          </w:p>
        </w:tc>
        <w:tc>
          <w:tcPr>
            <w:tcW w:w="3840" w:type="dxa"/>
            <w:tcBorders>
              <w:top w:val="single" w:sz="4" w:space="0" w:color="70AD47"/>
              <w:left w:val="nil"/>
              <w:bottom w:val="single" w:sz="4" w:space="0" w:color="70AD47"/>
              <w:right w:val="nil"/>
            </w:tcBorders>
            <w:shd w:val="clear" w:color="auto" w:fill="70AD47"/>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b/>
                <w:bCs/>
                <w:color w:val="FFFFFF" w:themeColor="background1"/>
                <w:kern w:val="24"/>
                <w:sz w:val="24"/>
                <w:szCs w:val="24"/>
                <w:lang w:val="es-ES_tradnl" w:eastAsia="es-MX"/>
              </w:rPr>
              <w:t>2008</w:t>
            </w:r>
          </w:p>
        </w:tc>
        <w:tc>
          <w:tcPr>
            <w:tcW w:w="3840" w:type="dxa"/>
            <w:tcBorders>
              <w:top w:val="single" w:sz="4" w:space="0" w:color="70AD47"/>
              <w:left w:val="nil"/>
              <w:bottom w:val="single" w:sz="4" w:space="0" w:color="70AD47"/>
              <w:right w:val="single" w:sz="4" w:space="0" w:color="70AD47"/>
            </w:tcBorders>
            <w:shd w:val="clear" w:color="auto" w:fill="70AD47"/>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b/>
                <w:bCs/>
                <w:color w:val="FFFFFF" w:themeColor="background1"/>
                <w:kern w:val="24"/>
                <w:sz w:val="24"/>
                <w:szCs w:val="24"/>
                <w:lang w:val="es-ES_tradnl" w:eastAsia="es-MX"/>
              </w:rPr>
              <w:t>2009</w:t>
            </w:r>
          </w:p>
        </w:tc>
      </w:tr>
      <w:tr w:rsidR="004A7FC7" w:rsidRPr="004A7FC7" w:rsidTr="004A7FC7">
        <w:tc>
          <w:tcPr>
            <w:tcW w:w="3600" w:type="dxa"/>
            <w:tcBorders>
              <w:top w:val="single" w:sz="4" w:space="0" w:color="70AD47"/>
              <w:left w:val="single" w:sz="4" w:space="0" w:color="70AD47"/>
              <w:bottom w:val="single" w:sz="4" w:space="0" w:color="70AD47"/>
              <w:right w:val="nil"/>
            </w:tcBorders>
            <w:shd w:val="clear" w:color="auto" w:fill="auto"/>
            <w:tcMar>
              <w:top w:w="15" w:type="dxa"/>
              <w:left w:w="108" w:type="dxa"/>
              <w:bottom w:w="0" w:type="dxa"/>
              <w:right w:w="108" w:type="dxa"/>
            </w:tcMar>
            <w:hideMark/>
          </w:tcPr>
          <w:p w:rsidR="004A7FC7" w:rsidRPr="004A7FC7" w:rsidRDefault="004A7FC7" w:rsidP="004A7FC7">
            <w:pPr>
              <w:spacing w:after="0"/>
              <w:rPr>
                <w:rFonts w:ascii="Arial" w:eastAsia="Times New Roman" w:hAnsi="Arial" w:cs="Arial"/>
                <w:sz w:val="36"/>
                <w:szCs w:val="36"/>
                <w:lang w:eastAsia="es-MX"/>
              </w:rPr>
            </w:pPr>
            <w:r w:rsidRPr="004A7FC7">
              <w:rPr>
                <w:rFonts w:ascii="Calibri" w:eastAsia="Times New Roman" w:hAnsi="Calibri" w:cs="Arial"/>
                <w:b/>
                <w:bCs/>
                <w:color w:val="000000" w:themeColor="text1"/>
                <w:kern w:val="24"/>
                <w:sz w:val="24"/>
                <w:szCs w:val="24"/>
                <w:lang w:val="es-ES_tradnl" w:eastAsia="es-MX"/>
              </w:rPr>
              <w:t>OBRA PUBLICA</w:t>
            </w:r>
          </w:p>
        </w:tc>
        <w:tc>
          <w:tcPr>
            <w:tcW w:w="38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7.2</w:t>
            </w:r>
          </w:p>
        </w:tc>
        <w:tc>
          <w:tcPr>
            <w:tcW w:w="38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18.5</w:t>
            </w:r>
          </w:p>
        </w:tc>
        <w:tc>
          <w:tcPr>
            <w:tcW w:w="3840" w:type="dxa"/>
            <w:tcBorders>
              <w:top w:val="single" w:sz="4" w:space="0" w:color="70AD47"/>
              <w:left w:val="nil"/>
              <w:bottom w:val="single" w:sz="4" w:space="0" w:color="70AD47"/>
              <w:right w:val="single" w:sz="4" w:space="0" w:color="70AD47"/>
            </w:tcBorders>
            <w:shd w:val="clear" w:color="auto" w:fill="auto"/>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28</w:t>
            </w:r>
          </w:p>
        </w:tc>
      </w:tr>
      <w:tr w:rsidR="004A7FC7" w:rsidRPr="004A7FC7" w:rsidTr="004A7FC7">
        <w:tc>
          <w:tcPr>
            <w:tcW w:w="3600" w:type="dxa"/>
            <w:tcBorders>
              <w:top w:val="single" w:sz="4" w:space="0" w:color="70AD47"/>
              <w:left w:val="single" w:sz="4" w:space="0" w:color="70AD47"/>
              <w:bottom w:val="single" w:sz="4" w:space="0" w:color="70AD47"/>
              <w:right w:val="nil"/>
            </w:tcBorders>
            <w:shd w:val="clear" w:color="auto" w:fill="auto"/>
            <w:tcMar>
              <w:top w:w="15" w:type="dxa"/>
              <w:left w:w="108" w:type="dxa"/>
              <w:bottom w:w="0" w:type="dxa"/>
              <w:right w:w="108" w:type="dxa"/>
            </w:tcMar>
            <w:hideMark/>
          </w:tcPr>
          <w:p w:rsidR="004A7FC7" w:rsidRPr="004A7FC7" w:rsidRDefault="004A7FC7" w:rsidP="004A7FC7">
            <w:pPr>
              <w:spacing w:after="0"/>
              <w:rPr>
                <w:rFonts w:ascii="Arial" w:eastAsia="Times New Roman" w:hAnsi="Arial" w:cs="Arial"/>
                <w:sz w:val="36"/>
                <w:szCs w:val="36"/>
                <w:lang w:eastAsia="es-MX"/>
              </w:rPr>
            </w:pPr>
            <w:r w:rsidRPr="004A7FC7">
              <w:rPr>
                <w:rFonts w:ascii="Calibri" w:eastAsia="Times New Roman" w:hAnsi="Calibri" w:cs="Arial"/>
                <w:b/>
                <w:bCs/>
                <w:color w:val="000000" w:themeColor="text1"/>
                <w:kern w:val="24"/>
                <w:sz w:val="24"/>
                <w:szCs w:val="24"/>
                <w:lang w:val="es-ES_tradnl" w:eastAsia="es-MX"/>
              </w:rPr>
              <w:t>PROGRAMAS SOCIALES Y ASISTENCIALES</w:t>
            </w:r>
          </w:p>
        </w:tc>
        <w:tc>
          <w:tcPr>
            <w:tcW w:w="38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 </w:t>
            </w:r>
          </w:p>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2.8</w:t>
            </w:r>
          </w:p>
        </w:tc>
        <w:tc>
          <w:tcPr>
            <w:tcW w:w="38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 </w:t>
            </w:r>
          </w:p>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10</w:t>
            </w:r>
          </w:p>
        </w:tc>
        <w:tc>
          <w:tcPr>
            <w:tcW w:w="3840" w:type="dxa"/>
            <w:tcBorders>
              <w:top w:val="single" w:sz="4" w:space="0" w:color="70AD47"/>
              <w:left w:val="nil"/>
              <w:bottom w:val="single" w:sz="4" w:space="0" w:color="70AD47"/>
              <w:right w:val="single" w:sz="4" w:space="0" w:color="70AD47"/>
            </w:tcBorders>
            <w:shd w:val="clear" w:color="auto" w:fill="auto"/>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 </w:t>
            </w:r>
          </w:p>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14</w:t>
            </w:r>
          </w:p>
        </w:tc>
      </w:tr>
      <w:tr w:rsidR="004A7FC7" w:rsidRPr="004A7FC7" w:rsidTr="004A7FC7">
        <w:tc>
          <w:tcPr>
            <w:tcW w:w="3600" w:type="dxa"/>
            <w:tcBorders>
              <w:top w:val="single" w:sz="4" w:space="0" w:color="70AD47"/>
              <w:left w:val="single" w:sz="4" w:space="0" w:color="70AD47"/>
              <w:bottom w:val="single" w:sz="4" w:space="0" w:color="70AD47"/>
              <w:right w:val="nil"/>
            </w:tcBorders>
            <w:shd w:val="clear" w:color="auto" w:fill="auto"/>
            <w:tcMar>
              <w:top w:w="15" w:type="dxa"/>
              <w:left w:w="108" w:type="dxa"/>
              <w:bottom w:w="0" w:type="dxa"/>
              <w:right w:w="108" w:type="dxa"/>
            </w:tcMar>
            <w:hideMark/>
          </w:tcPr>
          <w:p w:rsidR="004A7FC7" w:rsidRPr="004A7FC7" w:rsidRDefault="004A7FC7" w:rsidP="004A7FC7">
            <w:pPr>
              <w:spacing w:after="0"/>
              <w:rPr>
                <w:rFonts w:ascii="Arial" w:eastAsia="Times New Roman" w:hAnsi="Arial" w:cs="Arial"/>
                <w:sz w:val="36"/>
                <w:szCs w:val="36"/>
                <w:lang w:eastAsia="es-MX"/>
              </w:rPr>
            </w:pPr>
            <w:r w:rsidRPr="004A7FC7">
              <w:rPr>
                <w:rFonts w:ascii="Calibri" w:eastAsia="Times New Roman" w:hAnsi="Calibri" w:cs="Arial"/>
                <w:b/>
                <w:bCs/>
                <w:color w:val="000000" w:themeColor="text1"/>
                <w:kern w:val="24"/>
                <w:sz w:val="24"/>
                <w:szCs w:val="24"/>
                <w:lang w:val="es-ES_tradnl" w:eastAsia="es-MX"/>
              </w:rPr>
              <w:t>APOYOS A ACTIVIDADES PRODUCTIVA</w:t>
            </w:r>
          </w:p>
        </w:tc>
        <w:tc>
          <w:tcPr>
            <w:tcW w:w="38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 </w:t>
            </w:r>
          </w:p>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2.0</w:t>
            </w:r>
          </w:p>
        </w:tc>
        <w:tc>
          <w:tcPr>
            <w:tcW w:w="38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 </w:t>
            </w:r>
          </w:p>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3.5</w:t>
            </w:r>
          </w:p>
        </w:tc>
        <w:tc>
          <w:tcPr>
            <w:tcW w:w="3840" w:type="dxa"/>
            <w:tcBorders>
              <w:top w:val="single" w:sz="4" w:space="0" w:color="70AD47"/>
              <w:left w:val="nil"/>
              <w:bottom w:val="single" w:sz="4" w:space="0" w:color="70AD47"/>
              <w:right w:val="single" w:sz="4" w:space="0" w:color="70AD47"/>
            </w:tcBorders>
            <w:shd w:val="clear" w:color="auto" w:fill="auto"/>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 </w:t>
            </w:r>
          </w:p>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4</w:t>
            </w:r>
          </w:p>
        </w:tc>
      </w:tr>
      <w:tr w:rsidR="004A7FC7" w:rsidRPr="004A7FC7" w:rsidTr="004A7FC7">
        <w:tc>
          <w:tcPr>
            <w:tcW w:w="3600" w:type="dxa"/>
            <w:tcBorders>
              <w:top w:val="single" w:sz="4" w:space="0" w:color="70AD47"/>
              <w:left w:val="single" w:sz="4" w:space="0" w:color="70AD47"/>
              <w:bottom w:val="single" w:sz="4" w:space="0" w:color="70AD47"/>
              <w:right w:val="nil"/>
            </w:tcBorders>
            <w:shd w:val="clear" w:color="auto" w:fill="auto"/>
            <w:tcMar>
              <w:top w:w="15" w:type="dxa"/>
              <w:left w:w="108" w:type="dxa"/>
              <w:bottom w:w="0" w:type="dxa"/>
              <w:right w:w="108" w:type="dxa"/>
            </w:tcMar>
            <w:hideMark/>
          </w:tcPr>
          <w:p w:rsidR="004A7FC7" w:rsidRPr="004A7FC7" w:rsidRDefault="004A7FC7" w:rsidP="004A7FC7">
            <w:pPr>
              <w:spacing w:after="0"/>
              <w:rPr>
                <w:rFonts w:ascii="Arial" w:eastAsia="Times New Roman" w:hAnsi="Arial" w:cs="Arial"/>
                <w:sz w:val="36"/>
                <w:szCs w:val="36"/>
                <w:lang w:eastAsia="es-MX"/>
              </w:rPr>
            </w:pPr>
            <w:r w:rsidRPr="004A7FC7">
              <w:rPr>
                <w:rFonts w:ascii="Calibri" w:eastAsia="Times New Roman" w:hAnsi="Calibri" w:cs="Arial"/>
                <w:b/>
                <w:bCs/>
                <w:color w:val="000000" w:themeColor="text1"/>
                <w:kern w:val="24"/>
                <w:sz w:val="24"/>
                <w:szCs w:val="24"/>
                <w:lang w:val="es-ES_tradnl" w:eastAsia="es-MX"/>
              </w:rPr>
              <w:t>INFRAESTRUCTURA CARRETERA</w:t>
            </w:r>
          </w:p>
        </w:tc>
        <w:tc>
          <w:tcPr>
            <w:tcW w:w="38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4A7FC7" w:rsidRPr="004A7FC7" w:rsidRDefault="004A7FC7" w:rsidP="004A7FC7">
            <w:pPr>
              <w:spacing w:after="0"/>
              <w:jc w:val="both"/>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 </w:t>
            </w:r>
          </w:p>
          <w:p w:rsidR="004A7FC7" w:rsidRPr="004A7FC7" w:rsidRDefault="004A7FC7" w:rsidP="004A7FC7">
            <w:pPr>
              <w:spacing w:after="0"/>
              <w:jc w:val="both"/>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 </w:t>
            </w:r>
          </w:p>
        </w:tc>
        <w:tc>
          <w:tcPr>
            <w:tcW w:w="38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 </w:t>
            </w:r>
          </w:p>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8.0</w:t>
            </w:r>
          </w:p>
        </w:tc>
        <w:tc>
          <w:tcPr>
            <w:tcW w:w="3840" w:type="dxa"/>
            <w:tcBorders>
              <w:top w:val="single" w:sz="4" w:space="0" w:color="70AD47"/>
              <w:left w:val="nil"/>
              <w:bottom w:val="single" w:sz="4" w:space="0" w:color="70AD47"/>
              <w:right w:val="single" w:sz="4" w:space="0" w:color="70AD47"/>
            </w:tcBorders>
            <w:shd w:val="clear" w:color="auto" w:fill="auto"/>
            <w:tcMar>
              <w:top w:w="15" w:type="dxa"/>
              <w:left w:w="108" w:type="dxa"/>
              <w:bottom w:w="0" w:type="dxa"/>
              <w:right w:w="108" w:type="dxa"/>
            </w:tcMar>
            <w:hideMark/>
          </w:tcPr>
          <w:p w:rsidR="004A7FC7" w:rsidRPr="004A7FC7" w:rsidRDefault="004A7FC7" w:rsidP="004A7FC7">
            <w:pPr>
              <w:spacing w:after="0"/>
              <w:jc w:val="both"/>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 </w:t>
            </w:r>
          </w:p>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14</w:t>
            </w:r>
          </w:p>
        </w:tc>
      </w:tr>
      <w:tr w:rsidR="004A7FC7" w:rsidRPr="004A7FC7" w:rsidTr="004A7FC7">
        <w:tc>
          <w:tcPr>
            <w:tcW w:w="3600" w:type="dxa"/>
            <w:tcBorders>
              <w:top w:val="single" w:sz="4" w:space="0" w:color="70AD47"/>
              <w:left w:val="single" w:sz="4" w:space="0" w:color="70AD47"/>
              <w:bottom w:val="single" w:sz="4" w:space="0" w:color="70AD47"/>
              <w:right w:val="nil"/>
            </w:tcBorders>
            <w:shd w:val="clear" w:color="auto" w:fill="auto"/>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b/>
                <w:bCs/>
                <w:color w:val="000000" w:themeColor="text1"/>
                <w:kern w:val="24"/>
                <w:sz w:val="24"/>
                <w:szCs w:val="24"/>
                <w:lang w:val="es-ES_tradnl" w:eastAsia="es-MX"/>
              </w:rPr>
              <w:t>TOTALES</w:t>
            </w:r>
          </w:p>
        </w:tc>
        <w:tc>
          <w:tcPr>
            <w:tcW w:w="38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12</w:t>
            </w:r>
          </w:p>
        </w:tc>
        <w:tc>
          <w:tcPr>
            <w:tcW w:w="3840" w:type="dxa"/>
            <w:tcBorders>
              <w:top w:val="single" w:sz="4" w:space="0" w:color="70AD47"/>
              <w:left w:val="nil"/>
              <w:bottom w:val="single" w:sz="4" w:space="0" w:color="70AD47"/>
              <w:right w:val="nil"/>
            </w:tcBorders>
            <w:shd w:val="clear" w:color="auto" w:fill="auto"/>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40</w:t>
            </w:r>
          </w:p>
        </w:tc>
        <w:tc>
          <w:tcPr>
            <w:tcW w:w="3840" w:type="dxa"/>
            <w:tcBorders>
              <w:top w:val="single" w:sz="4" w:space="0" w:color="70AD47"/>
              <w:left w:val="nil"/>
              <w:bottom w:val="single" w:sz="4" w:space="0" w:color="70AD47"/>
              <w:right w:val="single" w:sz="4" w:space="0" w:color="70AD47"/>
            </w:tcBorders>
            <w:shd w:val="clear" w:color="auto" w:fill="auto"/>
            <w:tcMar>
              <w:top w:w="15" w:type="dxa"/>
              <w:left w:w="108" w:type="dxa"/>
              <w:bottom w:w="0" w:type="dxa"/>
              <w:right w:w="108" w:type="dxa"/>
            </w:tcMar>
            <w:hideMark/>
          </w:tcPr>
          <w:p w:rsidR="004A7FC7" w:rsidRPr="004A7FC7" w:rsidRDefault="004A7FC7" w:rsidP="004A7FC7">
            <w:pPr>
              <w:spacing w:after="0"/>
              <w:jc w:val="center"/>
              <w:rPr>
                <w:rFonts w:ascii="Arial" w:eastAsia="Times New Roman" w:hAnsi="Arial" w:cs="Arial"/>
                <w:sz w:val="36"/>
                <w:szCs w:val="36"/>
                <w:lang w:eastAsia="es-MX"/>
              </w:rPr>
            </w:pPr>
            <w:r w:rsidRPr="004A7FC7">
              <w:rPr>
                <w:rFonts w:ascii="Calibri" w:eastAsia="Times New Roman" w:hAnsi="Calibri" w:cs="Arial"/>
                <w:color w:val="000000" w:themeColor="text1"/>
                <w:kern w:val="24"/>
                <w:sz w:val="24"/>
                <w:szCs w:val="24"/>
                <w:lang w:val="es-ES_tradnl" w:eastAsia="es-MX"/>
              </w:rPr>
              <w:t>60</w:t>
            </w:r>
          </w:p>
        </w:tc>
      </w:tr>
    </w:tbl>
    <w:p w:rsidR="00CD110C" w:rsidRDefault="00CD110C" w:rsidP="0001603D">
      <w:pPr>
        <w:jc w:val="center"/>
        <w:rPr>
          <w:rFonts w:ascii="Arial" w:hAnsi="Arial" w:cs="Arial"/>
          <w:sz w:val="24"/>
          <w:szCs w:val="24"/>
        </w:rPr>
      </w:pPr>
    </w:p>
    <w:p w:rsidR="004A7FC7" w:rsidRDefault="004A7FC7" w:rsidP="004A7FC7">
      <w:pPr>
        <w:pStyle w:val="NormalWeb"/>
        <w:kinsoku w:val="0"/>
        <w:overflowPunct w:val="0"/>
        <w:spacing w:before="0" w:beforeAutospacing="0" w:after="0" w:afterAutospacing="0"/>
        <w:jc w:val="both"/>
        <w:textAlignment w:val="baseline"/>
      </w:pPr>
      <w:r>
        <w:rPr>
          <w:rFonts w:ascii="Arial" w:hAnsi="Arial" w:cs="Arial"/>
          <w:color w:val="000000" w:themeColor="text1"/>
          <w:kern w:val="24"/>
          <w:sz w:val="36"/>
          <w:szCs w:val="36"/>
          <w:lang w:val="es-ES"/>
        </w:rPr>
        <w:t>LA ADMINISTRACIÓN 2007-2009 GESTIONÓ 112 MILLONES DE PESOS EN INVERSIÓN PARA OBRA PÚBLICA, PROGRAMAS SOCIALES Y ASISTENCIALES Y APOYOS A LAS ACTIVIDADES ECONÓMICAS.</w:t>
      </w:r>
    </w:p>
    <w:p w:rsidR="004A7FC7" w:rsidRPr="00B91879" w:rsidRDefault="004A7FC7" w:rsidP="0001603D">
      <w:pPr>
        <w:jc w:val="center"/>
        <w:rPr>
          <w:rFonts w:ascii="Arial" w:hAnsi="Arial" w:cs="Arial"/>
          <w:sz w:val="24"/>
          <w:szCs w:val="24"/>
        </w:rPr>
      </w:pPr>
    </w:p>
    <w:p w:rsidR="00CD110C" w:rsidRPr="00B91879" w:rsidRDefault="00CD110C" w:rsidP="0001603D">
      <w:pPr>
        <w:jc w:val="center"/>
        <w:rPr>
          <w:rFonts w:ascii="Arial" w:hAnsi="Arial" w:cs="Arial"/>
          <w:sz w:val="24"/>
          <w:szCs w:val="24"/>
        </w:rPr>
      </w:pPr>
    </w:p>
    <w:p w:rsidR="00CD110C" w:rsidRPr="00B91879" w:rsidRDefault="00CD110C" w:rsidP="0001603D">
      <w:pPr>
        <w:jc w:val="center"/>
        <w:rPr>
          <w:rFonts w:ascii="Arial" w:hAnsi="Arial" w:cs="Arial"/>
          <w:sz w:val="24"/>
          <w:szCs w:val="24"/>
        </w:rPr>
      </w:pPr>
    </w:p>
    <w:p w:rsidR="00CD110C" w:rsidRDefault="00CD110C" w:rsidP="0001603D">
      <w:pPr>
        <w:jc w:val="center"/>
        <w:rPr>
          <w:rFonts w:ascii="Arial" w:hAnsi="Arial" w:cs="Arial"/>
          <w:sz w:val="24"/>
          <w:szCs w:val="24"/>
        </w:rPr>
      </w:pPr>
    </w:p>
    <w:p w:rsidR="004A7FC7" w:rsidRDefault="004A7FC7" w:rsidP="0001603D">
      <w:pPr>
        <w:jc w:val="center"/>
        <w:rPr>
          <w:rFonts w:ascii="Arial" w:hAnsi="Arial" w:cs="Arial"/>
          <w:sz w:val="24"/>
          <w:szCs w:val="24"/>
        </w:rPr>
      </w:pPr>
    </w:p>
    <w:p w:rsidR="004A7FC7" w:rsidRDefault="004A7FC7" w:rsidP="0001603D">
      <w:pPr>
        <w:jc w:val="center"/>
        <w:rPr>
          <w:rFonts w:ascii="Arial" w:hAnsi="Arial" w:cs="Arial"/>
          <w:sz w:val="24"/>
          <w:szCs w:val="24"/>
        </w:rPr>
      </w:pPr>
    </w:p>
    <w:p w:rsidR="004A7FC7" w:rsidRDefault="004A7FC7" w:rsidP="0001603D">
      <w:pPr>
        <w:jc w:val="center"/>
        <w:rPr>
          <w:rFonts w:ascii="Arial" w:hAnsi="Arial" w:cs="Arial"/>
          <w:sz w:val="24"/>
          <w:szCs w:val="24"/>
        </w:rPr>
      </w:pPr>
    </w:p>
    <w:p w:rsidR="004A7FC7" w:rsidRDefault="004A7FC7" w:rsidP="0001603D">
      <w:pPr>
        <w:jc w:val="center"/>
        <w:rPr>
          <w:rFonts w:ascii="Arial" w:hAnsi="Arial" w:cs="Arial"/>
          <w:sz w:val="24"/>
          <w:szCs w:val="24"/>
        </w:rPr>
      </w:pPr>
    </w:p>
    <w:p w:rsidR="004A7FC7" w:rsidRDefault="004A7FC7" w:rsidP="0001603D">
      <w:pPr>
        <w:jc w:val="center"/>
        <w:rPr>
          <w:rFonts w:ascii="Arial" w:hAnsi="Arial" w:cs="Arial"/>
          <w:sz w:val="24"/>
          <w:szCs w:val="24"/>
        </w:rPr>
      </w:pPr>
    </w:p>
    <w:p w:rsidR="004A7FC7" w:rsidRPr="004A7FC7" w:rsidRDefault="004A7FC7" w:rsidP="004A7FC7">
      <w:pPr>
        <w:pStyle w:val="NormalWeb"/>
        <w:spacing w:before="0" w:beforeAutospacing="0" w:after="0" w:afterAutospacing="0"/>
        <w:jc w:val="center"/>
      </w:pPr>
      <w:bookmarkStart w:id="0" w:name="_GoBack"/>
      <w:r w:rsidRPr="004A7FC7">
        <w:rPr>
          <w:rFonts w:asciiTheme="minorHAnsi" w:eastAsiaTheme="minorEastAsia" w:hAnsi="Calibri" w:cstheme="minorBidi"/>
          <w:b/>
          <w:bCs/>
          <w:color w:val="000000" w:themeColor="text1"/>
          <w:kern w:val="24"/>
        </w:rPr>
        <w:lastRenderedPageBreak/>
        <w:t>COMPROMISO CUMPLIDO</w:t>
      </w:r>
    </w:p>
    <w:p w:rsidR="004A7FC7" w:rsidRPr="004A7FC7" w:rsidRDefault="004A7FC7" w:rsidP="004A7FC7">
      <w:pPr>
        <w:pStyle w:val="NormalWeb"/>
        <w:spacing w:before="0" w:beforeAutospacing="0" w:after="0" w:afterAutospacing="0"/>
        <w:jc w:val="both"/>
      </w:pPr>
      <w:r w:rsidRPr="004A7FC7">
        <w:rPr>
          <w:rFonts w:asciiTheme="minorHAnsi" w:eastAsiaTheme="minorEastAsia" w:hAnsi="Calibri" w:cstheme="minorBidi"/>
          <w:b/>
          <w:bCs/>
          <w:color w:val="000000" w:themeColor="text1"/>
          <w:kern w:val="24"/>
        </w:rPr>
        <w:t>DURANTE LAS DOS ADMINISTRACIONES</w:t>
      </w:r>
      <w:r w:rsidRPr="004A7FC7">
        <w:rPr>
          <w:rFonts w:asciiTheme="minorHAnsi" w:eastAsiaTheme="minorEastAsia" w:hAnsi="Calibri" w:cstheme="minorBidi"/>
          <w:color w:val="000000" w:themeColor="text1"/>
          <w:kern w:val="24"/>
        </w:rPr>
        <w:t xml:space="preserve"> QUE ME TOCÓ PRESIDIR SE GESTIONARON RECURSOS POR MÁS DE </w:t>
      </w:r>
      <w:r w:rsidRPr="004A7FC7">
        <w:rPr>
          <w:rFonts w:asciiTheme="minorHAnsi" w:eastAsiaTheme="minorEastAsia" w:hAnsi="Calibri" w:cstheme="minorBidi"/>
          <w:b/>
          <w:bCs/>
          <w:color w:val="000000" w:themeColor="text1"/>
          <w:kern w:val="24"/>
        </w:rPr>
        <w:t>212 MILLONES</w:t>
      </w:r>
      <w:r w:rsidRPr="004A7FC7">
        <w:rPr>
          <w:rFonts w:asciiTheme="minorHAnsi" w:eastAsiaTheme="minorEastAsia" w:hAnsi="Calibri" w:cstheme="minorBidi"/>
          <w:color w:val="000000" w:themeColor="text1"/>
          <w:kern w:val="24"/>
        </w:rPr>
        <w:t xml:space="preserve"> </w:t>
      </w:r>
      <w:r w:rsidRPr="004A7FC7">
        <w:rPr>
          <w:rFonts w:asciiTheme="minorHAnsi" w:eastAsiaTheme="minorEastAsia" w:hAnsi="Calibri" w:cstheme="minorBidi"/>
          <w:b/>
          <w:bCs/>
          <w:color w:val="000000" w:themeColor="text1"/>
          <w:kern w:val="24"/>
        </w:rPr>
        <w:t>DE PESOS</w:t>
      </w:r>
      <w:r w:rsidRPr="004A7FC7">
        <w:rPr>
          <w:rFonts w:asciiTheme="minorHAnsi" w:eastAsiaTheme="minorEastAsia" w:hAnsi="Calibri" w:cstheme="minorBidi"/>
          <w:color w:val="000000" w:themeColor="text1"/>
          <w:kern w:val="24"/>
        </w:rPr>
        <w:t>. DE LOS CUALES 118 MILLONES DE PESOS, SE DESTINARON A OBRA PÚBLICA, SIN CONTAR LOS 22 MILLONES QUE SE INVIRTIERON EN LA CARRETERA AMACUECA – TAPALPA, POR PARTE DEL GOBIERNO DEL ESTADO,  LO QUE NOS PERMITIÓ CUMPLIR SATISFACTORIAMENTE LOS COMPROMISOS  CONTRAÍDOS CON LA POBLACIÓN, EN OBRAS QUE ERAN FUNDAMENTALES COMO: LA PREPARATORIA, AGUA Y DRENAJES, INFRAESTRUCTURA URBANA Y DEPORTIVA, PARA SANEAMIENTO  DEL MEDIO AMBIENTE Y EL RESCATE DEL PATRIMONIO CULTURAL,  ADEMÁS, LA INVERSIÓN EN PROGRAMAS SOCIALES Y ASISTENCIALES DE 94 MILLONES DE PESOS, QUE SE EJERCIERON EN LOS DOS PERIODOS,  BENEFICIANDO  A LA POBLACIÓN QUE MENOS TIENE.</w:t>
      </w:r>
    </w:p>
    <w:p w:rsidR="004A7FC7" w:rsidRPr="004A7FC7" w:rsidRDefault="004A7FC7" w:rsidP="004A7FC7">
      <w:pPr>
        <w:pStyle w:val="NormalWeb"/>
        <w:spacing w:before="0" w:beforeAutospacing="0" w:after="0" w:afterAutospacing="0"/>
        <w:jc w:val="center"/>
      </w:pPr>
      <w:r w:rsidRPr="004A7FC7">
        <w:rPr>
          <w:rFonts w:ascii="Arial" w:eastAsiaTheme="minorEastAsia" w:hAnsi="Arial" w:cs="Arial"/>
          <w:b/>
          <w:bCs/>
          <w:color w:val="000000" w:themeColor="text1"/>
          <w:kern w:val="24"/>
        </w:rPr>
        <w:t>VISITA DEL SR. GOBERNADOR DEL ESTADO MTRO. JORGE ARISTÓTELES SANDOVAL DÍAZ.</w:t>
      </w:r>
    </w:p>
    <w:p w:rsidR="004A7FC7" w:rsidRPr="004A7FC7" w:rsidRDefault="004A7FC7" w:rsidP="004A7FC7">
      <w:pPr>
        <w:pStyle w:val="NormalWeb"/>
        <w:spacing w:before="0" w:beforeAutospacing="0" w:after="0" w:afterAutospacing="0"/>
        <w:jc w:val="both"/>
      </w:pPr>
      <w:r w:rsidRPr="004A7FC7">
        <w:rPr>
          <w:rFonts w:ascii="Arial" w:eastAsiaTheme="minorEastAsia" w:hAnsi="Arial" w:cs="Arial"/>
          <w:color w:val="000000" w:themeColor="text1"/>
          <w:kern w:val="24"/>
        </w:rPr>
        <w:t xml:space="preserve">En mayo del 2014 tuvimos la visita del Señor Gobernador del Estado, quien vino a inaugurar obras en forma simbólica en nuestro municipio con una inversión cercana a los </w:t>
      </w:r>
      <w:r w:rsidRPr="004A7FC7">
        <w:rPr>
          <w:rFonts w:ascii="Arial" w:eastAsiaTheme="minorEastAsia" w:hAnsi="Arial" w:cs="Arial"/>
          <w:b/>
          <w:bCs/>
          <w:color w:val="000000" w:themeColor="text1"/>
          <w:kern w:val="24"/>
        </w:rPr>
        <w:t>40 millones de pesos.</w:t>
      </w:r>
    </w:p>
    <w:p w:rsidR="004A7FC7" w:rsidRPr="004A7FC7" w:rsidRDefault="004A7FC7" w:rsidP="004A7FC7">
      <w:pPr>
        <w:pStyle w:val="NormalWeb"/>
        <w:spacing w:before="0" w:beforeAutospacing="0" w:after="0" w:afterAutospacing="0"/>
        <w:jc w:val="both"/>
      </w:pPr>
      <w:r w:rsidRPr="004A7FC7">
        <w:rPr>
          <w:rFonts w:ascii="Arial" w:eastAsiaTheme="minorEastAsia" w:hAnsi="Arial" w:cs="Arial"/>
          <w:color w:val="000000" w:themeColor="text1"/>
          <w:kern w:val="24"/>
        </w:rPr>
        <w:t xml:space="preserve">Amacueca le agradece al </w:t>
      </w:r>
      <w:r w:rsidRPr="004A7FC7">
        <w:rPr>
          <w:rFonts w:ascii="Arial" w:eastAsiaTheme="minorEastAsia" w:hAnsi="Arial" w:cs="Arial"/>
          <w:b/>
          <w:bCs/>
          <w:color w:val="000000" w:themeColor="text1"/>
          <w:kern w:val="24"/>
        </w:rPr>
        <w:t>SEÑOR GOBERNADOR</w:t>
      </w:r>
      <w:r w:rsidRPr="004A7FC7">
        <w:rPr>
          <w:rFonts w:ascii="Arial" w:eastAsiaTheme="minorEastAsia" w:hAnsi="Arial" w:cs="Arial"/>
          <w:color w:val="000000" w:themeColor="text1"/>
          <w:kern w:val="24"/>
        </w:rPr>
        <w:t xml:space="preserve"> </w:t>
      </w:r>
      <w:r w:rsidRPr="004A7FC7">
        <w:rPr>
          <w:rFonts w:ascii="Arial" w:eastAsiaTheme="minorEastAsia" w:hAnsi="Arial" w:cs="Arial"/>
          <w:b/>
          <w:bCs/>
          <w:color w:val="000000" w:themeColor="text1"/>
          <w:kern w:val="24"/>
        </w:rPr>
        <w:t xml:space="preserve">ARISTÓTELES SANDOVAL </w:t>
      </w:r>
      <w:r w:rsidRPr="004A7FC7">
        <w:rPr>
          <w:rFonts w:ascii="Arial" w:eastAsiaTheme="minorEastAsia" w:hAnsi="Arial" w:cs="Arial"/>
          <w:color w:val="000000" w:themeColor="text1"/>
          <w:kern w:val="24"/>
        </w:rPr>
        <w:t xml:space="preserve">los apoyos que nos ha brindado para la realización de las diversas </w:t>
      </w:r>
      <w:proofErr w:type="gramStart"/>
      <w:r w:rsidRPr="004A7FC7">
        <w:rPr>
          <w:rFonts w:ascii="Arial" w:eastAsiaTheme="minorEastAsia" w:hAnsi="Arial" w:cs="Arial"/>
          <w:color w:val="000000" w:themeColor="text1"/>
          <w:kern w:val="24"/>
        </w:rPr>
        <w:t>obras ,</w:t>
      </w:r>
      <w:proofErr w:type="gramEnd"/>
      <w:r w:rsidRPr="004A7FC7">
        <w:rPr>
          <w:rFonts w:ascii="Arial" w:eastAsiaTheme="minorEastAsia" w:hAnsi="Arial" w:cs="Arial"/>
          <w:color w:val="000000" w:themeColor="text1"/>
          <w:kern w:val="24"/>
        </w:rPr>
        <w:t xml:space="preserve"> así como los apoyos a los programas asistenciales. </w:t>
      </w:r>
    </w:p>
    <w:p w:rsidR="004A7FC7" w:rsidRPr="004A7FC7" w:rsidRDefault="004A7FC7" w:rsidP="004A7FC7">
      <w:pPr>
        <w:pStyle w:val="NormalWeb"/>
        <w:spacing w:before="0" w:beforeAutospacing="0" w:after="0" w:afterAutospacing="0"/>
        <w:jc w:val="both"/>
      </w:pPr>
      <w:r w:rsidRPr="004A7FC7">
        <w:rPr>
          <w:rFonts w:ascii="Arial" w:eastAsiaTheme="minorEastAsia" w:hAnsi="Arial" w:cs="Arial"/>
          <w:color w:val="000000" w:themeColor="text1"/>
          <w:kern w:val="24"/>
        </w:rPr>
        <w:t xml:space="preserve">Lic. </w:t>
      </w:r>
      <w:proofErr w:type="spellStart"/>
      <w:r w:rsidRPr="004A7FC7">
        <w:rPr>
          <w:rFonts w:ascii="Arial" w:eastAsiaTheme="minorEastAsia" w:hAnsi="Arial" w:cs="Arial"/>
          <w:color w:val="000000" w:themeColor="text1"/>
          <w:kern w:val="24"/>
        </w:rPr>
        <w:t>Pia</w:t>
      </w:r>
      <w:proofErr w:type="spellEnd"/>
      <w:r w:rsidRPr="004A7FC7">
        <w:rPr>
          <w:rFonts w:ascii="Arial" w:eastAsiaTheme="minorEastAsia" w:hAnsi="Arial" w:cs="Arial"/>
          <w:color w:val="000000" w:themeColor="text1"/>
          <w:kern w:val="24"/>
        </w:rPr>
        <w:t xml:space="preserve"> Orozco Montaño, Directora General de Vinculación Administrativa, representante del Sr. Gobernador, quiero manifestarle que el Ayuntamiento, trabajó  con el espíritu de servir a la ciudadanía, y por su conducto pueda señalarle al Señor Gobernador, dos obras que quedaron en gestión como es: El CENTRO DE SALUD donde ya entregamos el terreno con escrituras y nivelación y la terminación de este AUDITORIO, que quedaron programadas para el 2015. </w:t>
      </w:r>
      <w:proofErr w:type="gramStart"/>
      <w:r w:rsidRPr="004A7FC7">
        <w:rPr>
          <w:rFonts w:ascii="Arial" w:eastAsiaTheme="minorEastAsia" w:hAnsi="Arial" w:cs="Arial"/>
          <w:color w:val="000000" w:themeColor="text1"/>
          <w:kern w:val="24"/>
        </w:rPr>
        <w:t>agradecemos</w:t>
      </w:r>
      <w:proofErr w:type="gramEnd"/>
      <w:r w:rsidRPr="004A7FC7">
        <w:rPr>
          <w:rFonts w:ascii="Arial" w:eastAsiaTheme="minorEastAsia" w:hAnsi="Arial" w:cs="Arial"/>
          <w:color w:val="000000" w:themeColor="text1"/>
          <w:kern w:val="24"/>
        </w:rPr>
        <w:t xml:space="preserve"> su intervención para que pueda realizarse ya que fueron promesas que el  Gobernador del Estado, hizo a la población.</w:t>
      </w:r>
    </w:p>
    <w:p w:rsidR="004A7FC7" w:rsidRPr="004A7FC7" w:rsidRDefault="004A7FC7" w:rsidP="004A7FC7">
      <w:pPr>
        <w:pStyle w:val="NormalWeb"/>
        <w:spacing w:before="0" w:beforeAutospacing="0" w:after="0" w:afterAutospacing="0"/>
        <w:jc w:val="both"/>
      </w:pPr>
      <w:r w:rsidRPr="004A7FC7">
        <w:rPr>
          <w:rFonts w:ascii="Arial" w:eastAsiaTheme="minorEastAsia" w:hAnsi="Arial" w:cs="Arial"/>
          <w:color w:val="000000" w:themeColor="text1"/>
          <w:kern w:val="24"/>
        </w:rPr>
        <w:t xml:space="preserve">Agradezco a mis compañeros presidentes municipales su solidaridad en las  gestiones de proyectos para buscar un mejor desarrollo y bienestar, como es el caso de las carreteras intermunicipal </w:t>
      </w:r>
      <w:proofErr w:type="spellStart"/>
      <w:r w:rsidRPr="004A7FC7">
        <w:rPr>
          <w:rFonts w:ascii="Arial" w:eastAsiaTheme="minorEastAsia" w:hAnsi="Arial" w:cs="Arial"/>
          <w:color w:val="000000" w:themeColor="text1"/>
          <w:kern w:val="24"/>
        </w:rPr>
        <w:t>Acatlan</w:t>
      </w:r>
      <w:proofErr w:type="spellEnd"/>
      <w:r w:rsidRPr="004A7FC7">
        <w:rPr>
          <w:rFonts w:ascii="Arial" w:eastAsiaTheme="minorEastAsia" w:hAnsi="Arial" w:cs="Arial"/>
          <w:color w:val="000000" w:themeColor="text1"/>
          <w:kern w:val="24"/>
        </w:rPr>
        <w:t>-</w:t>
      </w:r>
      <w:proofErr w:type="spellStart"/>
      <w:r w:rsidRPr="004A7FC7">
        <w:rPr>
          <w:rFonts w:ascii="Arial" w:eastAsiaTheme="minorEastAsia" w:hAnsi="Arial" w:cs="Arial"/>
          <w:color w:val="000000" w:themeColor="text1"/>
          <w:kern w:val="24"/>
        </w:rPr>
        <w:t>Zacolaco</w:t>
      </w:r>
      <w:proofErr w:type="spellEnd"/>
      <w:r w:rsidRPr="004A7FC7">
        <w:rPr>
          <w:rFonts w:ascii="Arial" w:eastAsiaTheme="minorEastAsia" w:hAnsi="Arial" w:cs="Arial"/>
          <w:color w:val="000000" w:themeColor="text1"/>
          <w:kern w:val="24"/>
        </w:rPr>
        <w:t xml:space="preserve">-Amacueca, así como la gestión de programas de inversión federal y estatal. </w:t>
      </w:r>
    </w:p>
    <w:p w:rsidR="004A7FC7" w:rsidRPr="004A7FC7" w:rsidRDefault="004A7FC7" w:rsidP="004A7FC7">
      <w:pPr>
        <w:pStyle w:val="NormalWeb"/>
        <w:spacing w:before="0" w:beforeAutospacing="0" w:after="0" w:afterAutospacing="0"/>
        <w:jc w:val="both"/>
      </w:pPr>
      <w:r w:rsidRPr="004A7FC7">
        <w:rPr>
          <w:rFonts w:asciiTheme="minorHAnsi" w:eastAsiaTheme="minorEastAsia" w:hAnsi="Calibri" w:cstheme="minorBidi"/>
          <w:color w:val="000000" w:themeColor="text1"/>
          <w:kern w:val="24"/>
        </w:rPr>
        <w:t xml:space="preserve">Quiero agradecer a los funcionarios del Ayuntamiento, al personal administrativo y principalmente al personal de servicios,  que día a día trabajan por mejorar las condiciones de los servicios municipales y en la ejecución de la obra pública. </w:t>
      </w:r>
    </w:p>
    <w:p w:rsidR="004A7FC7" w:rsidRPr="004A7FC7" w:rsidRDefault="004A7FC7" w:rsidP="004A7FC7">
      <w:pPr>
        <w:pStyle w:val="NormalWeb"/>
        <w:spacing w:before="0" w:beforeAutospacing="0" w:after="0" w:afterAutospacing="0"/>
        <w:jc w:val="both"/>
      </w:pPr>
      <w:r w:rsidRPr="004A7FC7">
        <w:rPr>
          <w:rFonts w:asciiTheme="minorHAnsi" w:eastAsia="Calibri" w:hAnsi="Calibri"/>
          <w:color w:val="000000" w:themeColor="text1"/>
          <w:kern w:val="24"/>
        </w:rPr>
        <w:t xml:space="preserve">Quiero agradecer a todos los trabajadores que participan en la obra pública, en los diferentes programas sociales, así como a los ciudadanos que voluntariamente nos otorgan su tiempo en la participación de diferentes Comités de Desarrollo Social (Educación, Salud, Giros Restringidos, Agua Potable, Desarrollo Rural Sustentable, </w:t>
      </w:r>
      <w:proofErr w:type="spellStart"/>
      <w:r w:rsidRPr="004A7FC7">
        <w:rPr>
          <w:rFonts w:asciiTheme="minorHAnsi" w:eastAsia="Calibri" w:hAnsi="Calibri"/>
          <w:color w:val="000000" w:themeColor="text1"/>
          <w:kern w:val="24"/>
        </w:rPr>
        <w:t>Coplademun</w:t>
      </w:r>
      <w:proofErr w:type="spellEnd"/>
      <w:r w:rsidRPr="004A7FC7">
        <w:rPr>
          <w:rFonts w:asciiTheme="minorHAnsi" w:eastAsia="Calibri" w:hAnsi="Calibri"/>
          <w:color w:val="000000" w:themeColor="text1"/>
          <w:kern w:val="24"/>
        </w:rPr>
        <w:t>, entre otros, con el esfuerzo de población y gobierno logramos resultados.</w:t>
      </w:r>
    </w:p>
    <w:p w:rsidR="004A7FC7" w:rsidRPr="004A7FC7" w:rsidRDefault="004A7FC7" w:rsidP="004A7FC7">
      <w:pPr>
        <w:pStyle w:val="NormalWeb"/>
        <w:spacing w:before="0" w:beforeAutospacing="0" w:after="0" w:afterAutospacing="0"/>
        <w:jc w:val="both"/>
      </w:pPr>
      <w:r w:rsidRPr="004A7FC7">
        <w:rPr>
          <w:rFonts w:asciiTheme="minorHAnsi" w:eastAsiaTheme="minorEastAsia" w:hAnsi="Calibri" w:cstheme="minorBidi"/>
          <w:color w:val="000000" w:themeColor="text1"/>
          <w:kern w:val="24"/>
        </w:rPr>
        <w:t xml:space="preserve">Por último agradezco a mi familia por su apoyo incondicional para poder </w:t>
      </w:r>
      <w:r w:rsidRPr="004A7FC7">
        <w:rPr>
          <w:rFonts w:asciiTheme="minorHAnsi" w:eastAsiaTheme="minorEastAsia" w:hAnsi="Calibri" w:cstheme="minorBidi"/>
          <w:b/>
          <w:bCs/>
          <w:color w:val="000000" w:themeColor="text1"/>
          <w:kern w:val="24"/>
        </w:rPr>
        <w:t>CUMPLIR</w:t>
      </w:r>
      <w:r w:rsidRPr="004A7FC7">
        <w:rPr>
          <w:rFonts w:asciiTheme="minorHAnsi" w:eastAsiaTheme="minorEastAsia" w:hAnsi="Calibri" w:cstheme="minorBidi"/>
          <w:color w:val="000000" w:themeColor="text1"/>
          <w:kern w:val="24"/>
        </w:rPr>
        <w:t xml:space="preserve"> </w:t>
      </w:r>
      <w:r w:rsidRPr="004A7FC7">
        <w:rPr>
          <w:rFonts w:asciiTheme="minorHAnsi" w:eastAsiaTheme="minorEastAsia" w:hAnsi="Calibri" w:cstheme="minorBidi"/>
          <w:b/>
          <w:bCs/>
          <w:color w:val="000000" w:themeColor="text1"/>
          <w:kern w:val="24"/>
        </w:rPr>
        <w:t>CON LA PALABRA</w:t>
      </w:r>
      <w:r w:rsidRPr="004A7FC7">
        <w:rPr>
          <w:rFonts w:asciiTheme="minorHAnsi" w:eastAsiaTheme="minorEastAsia" w:hAnsi="Calibri" w:cstheme="minorBidi"/>
          <w:color w:val="000000" w:themeColor="text1"/>
          <w:kern w:val="24"/>
        </w:rPr>
        <w:t xml:space="preserve"> que empeñé con los habitantes de AMACUECA.</w:t>
      </w:r>
    </w:p>
    <w:p w:rsidR="004A7FC7" w:rsidRPr="004A7FC7" w:rsidRDefault="004A7FC7" w:rsidP="004A7FC7">
      <w:pPr>
        <w:pStyle w:val="NormalWeb"/>
        <w:spacing w:before="0" w:beforeAutospacing="0" w:after="0" w:afterAutospacing="0"/>
        <w:jc w:val="center"/>
      </w:pPr>
      <w:r w:rsidRPr="004A7FC7">
        <w:rPr>
          <w:rFonts w:asciiTheme="minorHAnsi" w:eastAsiaTheme="minorEastAsia" w:hAnsi="Calibri" w:cstheme="minorBidi"/>
          <w:b/>
          <w:bCs/>
          <w:color w:val="000000" w:themeColor="text1"/>
          <w:kern w:val="24"/>
        </w:rPr>
        <w:t>GRACIAS A TODOS</w:t>
      </w:r>
    </w:p>
    <w:p w:rsidR="004A7FC7" w:rsidRPr="004A7FC7" w:rsidRDefault="004A7FC7" w:rsidP="0001603D">
      <w:pPr>
        <w:jc w:val="center"/>
        <w:rPr>
          <w:rFonts w:ascii="Arial" w:hAnsi="Arial" w:cs="Arial"/>
          <w:sz w:val="24"/>
          <w:szCs w:val="24"/>
        </w:rPr>
      </w:pPr>
    </w:p>
    <w:bookmarkEnd w:id="0"/>
    <w:p w:rsidR="00CD110C" w:rsidRPr="004A7FC7" w:rsidRDefault="00CD110C" w:rsidP="0001603D">
      <w:pPr>
        <w:jc w:val="center"/>
        <w:rPr>
          <w:rFonts w:ascii="Arial" w:hAnsi="Arial" w:cs="Arial"/>
          <w:sz w:val="24"/>
          <w:szCs w:val="24"/>
        </w:rPr>
      </w:pPr>
    </w:p>
    <w:sectPr w:rsidR="00CD110C" w:rsidRPr="004A7FC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AFF" w:rsidRDefault="00E92AFF" w:rsidP="00D46368">
      <w:pPr>
        <w:spacing w:after="0" w:line="240" w:lineRule="auto"/>
      </w:pPr>
      <w:r>
        <w:separator/>
      </w:r>
    </w:p>
  </w:endnote>
  <w:endnote w:type="continuationSeparator" w:id="0">
    <w:p w:rsidR="00E92AFF" w:rsidRDefault="00E92AFF" w:rsidP="00D46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AFF" w:rsidRDefault="00E92AFF" w:rsidP="00D46368">
      <w:pPr>
        <w:spacing w:after="0" w:line="240" w:lineRule="auto"/>
      </w:pPr>
      <w:r>
        <w:separator/>
      </w:r>
    </w:p>
  </w:footnote>
  <w:footnote w:type="continuationSeparator" w:id="0">
    <w:p w:rsidR="00E92AFF" w:rsidRDefault="00E92AFF" w:rsidP="00D463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7AE2"/>
    <w:multiLevelType w:val="hybridMultilevel"/>
    <w:tmpl w:val="098697D4"/>
    <w:lvl w:ilvl="0" w:tplc="326A9032">
      <w:start w:val="1"/>
      <w:numFmt w:val="bullet"/>
      <w:lvlText w:val="•"/>
      <w:lvlJc w:val="left"/>
      <w:pPr>
        <w:tabs>
          <w:tab w:val="num" w:pos="720"/>
        </w:tabs>
        <w:ind w:left="720" w:hanging="360"/>
      </w:pPr>
      <w:rPr>
        <w:rFonts w:ascii="Arial" w:hAnsi="Arial" w:hint="default"/>
      </w:rPr>
    </w:lvl>
    <w:lvl w:ilvl="1" w:tplc="443C0004" w:tentative="1">
      <w:start w:val="1"/>
      <w:numFmt w:val="bullet"/>
      <w:lvlText w:val="•"/>
      <w:lvlJc w:val="left"/>
      <w:pPr>
        <w:tabs>
          <w:tab w:val="num" w:pos="1440"/>
        </w:tabs>
        <w:ind w:left="1440" w:hanging="360"/>
      </w:pPr>
      <w:rPr>
        <w:rFonts w:ascii="Arial" w:hAnsi="Arial" w:hint="default"/>
      </w:rPr>
    </w:lvl>
    <w:lvl w:ilvl="2" w:tplc="E264D5DC" w:tentative="1">
      <w:start w:val="1"/>
      <w:numFmt w:val="bullet"/>
      <w:lvlText w:val="•"/>
      <w:lvlJc w:val="left"/>
      <w:pPr>
        <w:tabs>
          <w:tab w:val="num" w:pos="2160"/>
        </w:tabs>
        <w:ind w:left="2160" w:hanging="360"/>
      </w:pPr>
      <w:rPr>
        <w:rFonts w:ascii="Arial" w:hAnsi="Arial" w:hint="default"/>
      </w:rPr>
    </w:lvl>
    <w:lvl w:ilvl="3" w:tplc="03C03DA0" w:tentative="1">
      <w:start w:val="1"/>
      <w:numFmt w:val="bullet"/>
      <w:lvlText w:val="•"/>
      <w:lvlJc w:val="left"/>
      <w:pPr>
        <w:tabs>
          <w:tab w:val="num" w:pos="2880"/>
        </w:tabs>
        <w:ind w:left="2880" w:hanging="360"/>
      </w:pPr>
      <w:rPr>
        <w:rFonts w:ascii="Arial" w:hAnsi="Arial" w:hint="default"/>
      </w:rPr>
    </w:lvl>
    <w:lvl w:ilvl="4" w:tplc="83CA7896" w:tentative="1">
      <w:start w:val="1"/>
      <w:numFmt w:val="bullet"/>
      <w:lvlText w:val="•"/>
      <w:lvlJc w:val="left"/>
      <w:pPr>
        <w:tabs>
          <w:tab w:val="num" w:pos="3600"/>
        </w:tabs>
        <w:ind w:left="3600" w:hanging="360"/>
      </w:pPr>
      <w:rPr>
        <w:rFonts w:ascii="Arial" w:hAnsi="Arial" w:hint="default"/>
      </w:rPr>
    </w:lvl>
    <w:lvl w:ilvl="5" w:tplc="ACF6EB4E" w:tentative="1">
      <w:start w:val="1"/>
      <w:numFmt w:val="bullet"/>
      <w:lvlText w:val="•"/>
      <w:lvlJc w:val="left"/>
      <w:pPr>
        <w:tabs>
          <w:tab w:val="num" w:pos="4320"/>
        </w:tabs>
        <w:ind w:left="4320" w:hanging="360"/>
      </w:pPr>
      <w:rPr>
        <w:rFonts w:ascii="Arial" w:hAnsi="Arial" w:hint="default"/>
      </w:rPr>
    </w:lvl>
    <w:lvl w:ilvl="6" w:tplc="C6B47DC4" w:tentative="1">
      <w:start w:val="1"/>
      <w:numFmt w:val="bullet"/>
      <w:lvlText w:val="•"/>
      <w:lvlJc w:val="left"/>
      <w:pPr>
        <w:tabs>
          <w:tab w:val="num" w:pos="5040"/>
        </w:tabs>
        <w:ind w:left="5040" w:hanging="360"/>
      </w:pPr>
      <w:rPr>
        <w:rFonts w:ascii="Arial" w:hAnsi="Arial" w:hint="default"/>
      </w:rPr>
    </w:lvl>
    <w:lvl w:ilvl="7" w:tplc="41BAF828" w:tentative="1">
      <w:start w:val="1"/>
      <w:numFmt w:val="bullet"/>
      <w:lvlText w:val="•"/>
      <w:lvlJc w:val="left"/>
      <w:pPr>
        <w:tabs>
          <w:tab w:val="num" w:pos="5760"/>
        </w:tabs>
        <w:ind w:left="5760" w:hanging="360"/>
      </w:pPr>
      <w:rPr>
        <w:rFonts w:ascii="Arial" w:hAnsi="Arial" w:hint="default"/>
      </w:rPr>
    </w:lvl>
    <w:lvl w:ilvl="8" w:tplc="C63C6506" w:tentative="1">
      <w:start w:val="1"/>
      <w:numFmt w:val="bullet"/>
      <w:lvlText w:val="•"/>
      <w:lvlJc w:val="left"/>
      <w:pPr>
        <w:tabs>
          <w:tab w:val="num" w:pos="6480"/>
        </w:tabs>
        <w:ind w:left="6480" w:hanging="360"/>
      </w:pPr>
      <w:rPr>
        <w:rFonts w:ascii="Arial" w:hAnsi="Arial" w:hint="default"/>
      </w:rPr>
    </w:lvl>
  </w:abstractNum>
  <w:abstractNum w:abstractNumId="1">
    <w:nsid w:val="0777189D"/>
    <w:multiLevelType w:val="hybridMultilevel"/>
    <w:tmpl w:val="03B46902"/>
    <w:lvl w:ilvl="0" w:tplc="CAA82590">
      <w:start w:val="1"/>
      <w:numFmt w:val="bullet"/>
      <w:lvlText w:val="•"/>
      <w:lvlJc w:val="left"/>
      <w:pPr>
        <w:tabs>
          <w:tab w:val="num" w:pos="720"/>
        </w:tabs>
        <w:ind w:left="720" w:hanging="360"/>
      </w:pPr>
      <w:rPr>
        <w:rFonts w:ascii="Arial" w:hAnsi="Arial" w:hint="default"/>
      </w:rPr>
    </w:lvl>
    <w:lvl w:ilvl="1" w:tplc="8BAE1C78" w:tentative="1">
      <w:start w:val="1"/>
      <w:numFmt w:val="bullet"/>
      <w:lvlText w:val="•"/>
      <w:lvlJc w:val="left"/>
      <w:pPr>
        <w:tabs>
          <w:tab w:val="num" w:pos="1440"/>
        </w:tabs>
        <w:ind w:left="1440" w:hanging="360"/>
      </w:pPr>
      <w:rPr>
        <w:rFonts w:ascii="Arial" w:hAnsi="Arial" w:hint="default"/>
      </w:rPr>
    </w:lvl>
    <w:lvl w:ilvl="2" w:tplc="94D654CA" w:tentative="1">
      <w:start w:val="1"/>
      <w:numFmt w:val="bullet"/>
      <w:lvlText w:val="•"/>
      <w:lvlJc w:val="left"/>
      <w:pPr>
        <w:tabs>
          <w:tab w:val="num" w:pos="2160"/>
        </w:tabs>
        <w:ind w:left="2160" w:hanging="360"/>
      </w:pPr>
      <w:rPr>
        <w:rFonts w:ascii="Arial" w:hAnsi="Arial" w:hint="default"/>
      </w:rPr>
    </w:lvl>
    <w:lvl w:ilvl="3" w:tplc="2786B684" w:tentative="1">
      <w:start w:val="1"/>
      <w:numFmt w:val="bullet"/>
      <w:lvlText w:val="•"/>
      <w:lvlJc w:val="left"/>
      <w:pPr>
        <w:tabs>
          <w:tab w:val="num" w:pos="2880"/>
        </w:tabs>
        <w:ind w:left="2880" w:hanging="360"/>
      </w:pPr>
      <w:rPr>
        <w:rFonts w:ascii="Arial" w:hAnsi="Arial" w:hint="default"/>
      </w:rPr>
    </w:lvl>
    <w:lvl w:ilvl="4" w:tplc="59DA8CA2" w:tentative="1">
      <w:start w:val="1"/>
      <w:numFmt w:val="bullet"/>
      <w:lvlText w:val="•"/>
      <w:lvlJc w:val="left"/>
      <w:pPr>
        <w:tabs>
          <w:tab w:val="num" w:pos="3600"/>
        </w:tabs>
        <w:ind w:left="3600" w:hanging="360"/>
      </w:pPr>
      <w:rPr>
        <w:rFonts w:ascii="Arial" w:hAnsi="Arial" w:hint="default"/>
      </w:rPr>
    </w:lvl>
    <w:lvl w:ilvl="5" w:tplc="B2EA3374" w:tentative="1">
      <w:start w:val="1"/>
      <w:numFmt w:val="bullet"/>
      <w:lvlText w:val="•"/>
      <w:lvlJc w:val="left"/>
      <w:pPr>
        <w:tabs>
          <w:tab w:val="num" w:pos="4320"/>
        </w:tabs>
        <w:ind w:left="4320" w:hanging="360"/>
      </w:pPr>
      <w:rPr>
        <w:rFonts w:ascii="Arial" w:hAnsi="Arial" w:hint="default"/>
      </w:rPr>
    </w:lvl>
    <w:lvl w:ilvl="6" w:tplc="782CD616" w:tentative="1">
      <w:start w:val="1"/>
      <w:numFmt w:val="bullet"/>
      <w:lvlText w:val="•"/>
      <w:lvlJc w:val="left"/>
      <w:pPr>
        <w:tabs>
          <w:tab w:val="num" w:pos="5040"/>
        </w:tabs>
        <w:ind w:left="5040" w:hanging="360"/>
      </w:pPr>
      <w:rPr>
        <w:rFonts w:ascii="Arial" w:hAnsi="Arial" w:hint="default"/>
      </w:rPr>
    </w:lvl>
    <w:lvl w:ilvl="7" w:tplc="C38C7DDC" w:tentative="1">
      <w:start w:val="1"/>
      <w:numFmt w:val="bullet"/>
      <w:lvlText w:val="•"/>
      <w:lvlJc w:val="left"/>
      <w:pPr>
        <w:tabs>
          <w:tab w:val="num" w:pos="5760"/>
        </w:tabs>
        <w:ind w:left="5760" w:hanging="360"/>
      </w:pPr>
      <w:rPr>
        <w:rFonts w:ascii="Arial" w:hAnsi="Arial" w:hint="default"/>
      </w:rPr>
    </w:lvl>
    <w:lvl w:ilvl="8" w:tplc="CFAC7044" w:tentative="1">
      <w:start w:val="1"/>
      <w:numFmt w:val="bullet"/>
      <w:lvlText w:val="•"/>
      <w:lvlJc w:val="left"/>
      <w:pPr>
        <w:tabs>
          <w:tab w:val="num" w:pos="6480"/>
        </w:tabs>
        <w:ind w:left="6480" w:hanging="360"/>
      </w:pPr>
      <w:rPr>
        <w:rFonts w:ascii="Arial" w:hAnsi="Arial" w:hint="default"/>
      </w:rPr>
    </w:lvl>
  </w:abstractNum>
  <w:abstractNum w:abstractNumId="2">
    <w:nsid w:val="0B090AAD"/>
    <w:multiLevelType w:val="hybridMultilevel"/>
    <w:tmpl w:val="8EFE108E"/>
    <w:lvl w:ilvl="0" w:tplc="8CC862A8">
      <w:start w:val="1"/>
      <w:numFmt w:val="bullet"/>
      <w:lvlText w:val="•"/>
      <w:lvlJc w:val="left"/>
      <w:pPr>
        <w:tabs>
          <w:tab w:val="num" w:pos="720"/>
        </w:tabs>
        <w:ind w:left="720" w:hanging="360"/>
      </w:pPr>
      <w:rPr>
        <w:rFonts w:ascii="Arial" w:hAnsi="Arial" w:hint="default"/>
      </w:rPr>
    </w:lvl>
    <w:lvl w:ilvl="1" w:tplc="234A13CE" w:tentative="1">
      <w:start w:val="1"/>
      <w:numFmt w:val="bullet"/>
      <w:lvlText w:val="•"/>
      <w:lvlJc w:val="left"/>
      <w:pPr>
        <w:tabs>
          <w:tab w:val="num" w:pos="1440"/>
        </w:tabs>
        <w:ind w:left="1440" w:hanging="360"/>
      </w:pPr>
      <w:rPr>
        <w:rFonts w:ascii="Arial" w:hAnsi="Arial" w:hint="default"/>
      </w:rPr>
    </w:lvl>
    <w:lvl w:ilvl="2" w:tplc="0ECCFEA8" w:tentative="1">
      <w:start w:val="1"/>
      <w:numFmt w:val="bullet"/>
      <w:lvlText w:val="•"/>
      <w:lvlJc w:val="left"/>
      <w:pPr>
        <w:tabs>
          <w:tab w:val="num" w:pos="2160"/>
        </w:tabs>
        <w:ind w:left="2160" w:hanging="360"/>
      </w:pPr>
      <w:rPr>
        <w:rFonts w:ascii="Arial" w:hAnsi="Arial" w:hint="default"/>
      </w:rPr>
    </w:lvl>
    <w:lvl w:ilvl="3" w:tplc="358A4D30" w:tentative="1">
      <w:start w:val="1"/>
      <w:numFmt w:val="bullet"/>
      <w:lvlText w:val="•"/>
      <w:lvlJc w:val="left"/>
      <w:pPr>
        <w:tabs>
          <w:tab w:val="num" w:pos="2880"/>
        </w:tabs>
        <w:ind w:left="2880" w:hanging="360"/>
      </w:pPr>
      <w:rPr>
        <w:rFonts w:ascii="Arial" w:hAnsi="Arial" w:hint="default"/>
      </w:rPr>
    </w:lvl>
    <w:lvl w:ilvl="4" w:tplc="7D6C18FC" w:tentative="1">
      <w:start w:val="1"/>
      <w:numFmt w:val="bullet"/>
      <w:lvlText w:val="•"/>
      <w:lvlJc w:val="left"/>
      <w:pPr>
        <w:tabs>
          <w:tab w:val="num" w:pos="3600"/>
        </w:tabs>
        <w:ind w:left="3600" w:hanging="360"/>
      </w:pPr>
      <w:rPr>
        <w:rFonts w:ascii="Arial" w:hAnsi="Arial" w:hint="default"/>
      </w:rPr>
    </w:lvl>
    <w:lvl w:ilvl="5" w:tplc="C8F4F168" w:tentative="1">
      <w:start w:val="1"/>
      <w:numFmt w:val="bullet"/>
      <w:lvlText w:val="•"/>
      <w:lvlJc w:val="left"/>
      <w:pPr>
        <w:tabs>
          <w:tab w:val="num" w:pos="4320"/>
        </w:tabs>
        <w:ind w:left="4320" w:hanging="360"/>
      </w:pPr>
      <w:rPr>
        <w:rFonts w:ascii="Arial" w:hAnsi="Arial" w:hint="default"/>
      </w:rPr>
    </w:lvl>
    <w:lvl w:ilvl="6" w:tplc="B170C674" w:tentative="1">
      <w:start w:val="1"/>
      <w:numFmt w:val="bullet"/>
      <w:lvlText w:val="•"/>
      <w:lvlJc w:val="left"/>
      <w:pPr>
        <w:tabs>
          <w:tab w:val="num" w:pos="5040"/>
        </w:tabs>
        <w:ind w:left="5040" w:hanging="360"/>
      </w:pPr>
      <w:rPr>
        <w:rFonts w:ascii="Arial" w:hAnsi="Arial" w:hint="default"/>
      </w:rPr>
    </w:lvl>
    <w:lvl w:ilvl="7" w:tplc="FECC5EA4" w:tentative="1">
      <w:start w:val="1"/>
      <w:numFmt w:val="bullet"/>
      <w:lvlText w:val="•"/>
      <w:lvlJc w:val="left"/>
      <w:pPr>
        <w:tabs>
          <w:tab w:val="num" w:pos="5760"/>
        </w:tabs>
        <w:ind w:left="5760" w:hanging="360"/>
      </w:pPr>
      <w:rPr>
        <w:rFonts w:ascii="Arial" w:hAnsi="Arial" w:hint="default"/>
      </w:rPr>
    </w:lvl>
    <w:lvl w:ilvl="8" w:tplc="1D50CCA4" w:tentative="1">
      <w:start w:val="1"/>
      <w:numFmt w:val="bullet"/>
      <w:lvlText w:val="•"/>
      <w:lvlJc w:val="left"/>
      <w:pPr>
        <w:tabs>
          <w:tab w:val="num" w:pos="6480"/>
        </w:tabs>
        <w:ind w:left="6480" w:hanging="360"/>
      </w:pPr>
      <w:rPr>
        <w:rFonts w:ascii="Arial" w:hAnsi="Arial" w:hint="default"/>
      </w:rPr>
    </w:lvl>
  </w:abstractNum>
  <w:abstractNum w:abstractNumId="3">
    <w:nsid w:val="123B2840"/>
    <w:multiLevelType w:val="hybridMultilevel"/>
    <w:tmpl w:val="B3762736"/>
    <w:lvl w:ilvl="0" w:tplc="AC40C48E">
      <w:start w:val="1"/>
      <w:numFmt w:val="bullet"/>
      <w:lvlText w:val="•"/>
      <w:lvlJc w:val="left"/>
      <w:pPr>
        <w:tabs>
          <w:tab w:val="num" w:pos="720"/>
        </w:tabs>
        <w:ind w:left="720" w:hanging="360"/>
      </w:pPr>
      <w:rPr>
        <w:rFonts w:ascii="Arial" w:hAnsi="Arial" w:hint="default"/>
      </w:rPr>
    </w:lvl>
    <w:lvl w:ilvl="1" w:tplc="32462282" w:tentative="1">
      <w:start w:val="1"/>
      <w:numFmt w:val="bullet"/>
      <w:lvlText w:val="•"/>
      <w:lvlJc w:val="left"/>
      <w:pPr>
        <w:tabs>
          <w:tab w:val="num" w:pos="1440"/>
        </w:tabs>
        <w:ind w:left="1440" w:hanging="360"/>
      </w:pPr>
      <w:rPr>
        <w:rFonts w:ascii="Arial" w:hAnsi="Arial" w:hint="default"/>
      </w:rPr>
    </w:lvl>
    <w:lvl w:ilvl="2" w:tplc="172AFBBA" w:tentative="1">
      <w:start w:val="1"/>
      <w:numFmt w:val="bullet"/>
      <w:lvlText w:val="•"/>
      <w:lvlJc w:val="left"/>
      <w:pPr>
        <w:tabs>
          <w:tab w:val="num" w:pos="2160"/>
        </w:tabs>
        <w:ind w:left="2160" w:hanging="360"/>
      </w:pPr>
      <w:rPr>
        <w:rFonts w:ascii="Arial" w:hAnsi="Arial" w:hint="default"/>
      </w:rPr>
    </w:lvl>
    <w:lvl w:ilvl="3" w:tplc="9340624C" w:tentative="1">
      <w:start w:val="1"/>
      <w:numFmt w:val="bullet"/>
      <w:lvlText w:val="•"/>
      <w:lvlJc w:val="left"/>
      <w:pPr>
        <w:tabs>
          <w:tab w:val="num" w:pos="2880"/>
        </w:tabs>
        <w:ind w:left="2880" w:hanging="360"/>
      </w:pPr>
      <w:rPr>
        <w:rFonts w:ascii="Arial" w:hAnsi="Arial" w:hint="default"/>
      </w:rPr>
    </w:lvl>
    <w:lvl w:ilvl="4" w:tplc="9508DE04" w:tentative="1">
      <w:start w:val="1"/>
      <w:numFmt w:val="bullet"/>
      <w:lvlText w:val="•"/>
      <w:lvlJc w:val="left"/>
      <w:pPr>
        <w:tabs>
          <w:tab w:val="num" w:pos="3600"/>
        </w:tabs>
        <w:ind w:left="3600" w:hanging="360"/>
      </w:pPr>
      <w:rPr>
        <w:rFonts w:ascii="Arial" w:hAnsi="Arial" w:hint="default"/>
      </w:rPr>
    </w:lvl>
    <w:lvl w:ilvl="5" w:tplc="B8A0797C" w:tentative="1">
      <w:start w:val="1"/>
      <w:numFmt w:val="bullet"/>
      <w:lvlText w:val="•"/>
      <w:lvlJc w:val="left"/>
      <w:pPr>
        <w:tabs>
          <w:tab w:val="num" w:pos="4320"/>
        </w:tabs>
        <w:ind w:left="4320" w:hanging="360"/>
      </w:pPr>
      <w:rPr>
        <w:rFonts w:ascii="Arial" w:hAnsi="Arial" w:hint="default"/>
      </w:rPr>
    </w:lvl>
    <w:lvl w:ilvl="6" w:tplc="0E7628C6" w:tentative="1">
      <w:start w:val="1"/>
      <w:numFmt w:val="bullet"/>
      <w:lvlText w:val="•"/>
      <w:lvlJc w:val="left"/>
      <w:pPr>
        <w:tabs>
          <w:tab w:val="num" w:pos="5040"/>
        </w:tabs>
        <w:ind w:left="5040" w:hanging="360"/>
      </w:pPr>
      <w:rPr>
        <w:rFonts w:ascii="Arial" w:hAnsi="Arial" w:hint="default"/>
      </w:rPr>
    </w:lvl>
    <w:lvl w:ilvl="7" w:tplc="83606BFA" w:tentative="1">
      <w:start w:val="1"/>
      <w:numFmt w:val="bullet"/>
      <w:lvlText w:val="•"/>
      <w:lvlJc w:val="left"/>
      <w:pPr>
        <w:tabs>
          <w:tab w:val="num" w:pos="5760"/>
        </w:tabs>
        <w:ind w:left="5760" w:hanging="360"/>
      </w:pPr>
      <w:rPr>
        <w:rFonts w:ascii="Arial" w:hAnsi="Arial" w:hint="default"/>
      </w:rPr>
    </w:lvl>
    <w:lvl w:ilvl="8" w:tplc="D9589934" w:tentative="1">
      <w:start w:val="1"/>
      <w:numFmt w:val="bullet"/>
      <w:lvlText w:val="•"/>
      <w:lvlJc w:val="left"/>
      <w:pPr>
        <w:tabs>
          <w:tab w:val="num" w:pos="6480"/>
        </w:tabs>
        <w:ind w:left="6480" w:hanging="360"/>
      </w:pPr>
      <w:rPr>
        <w:rFonts w:ascii="Arial" w:hAnsi="Arial" w:hint="default"/>
      </w:rPr>
    </w:lvl>
  </w:abstractNum>
  <w:abstractNum w:abstractNumId="4">
    <w:nsid w:val="1E321FE0"/>
    <w:multiLevelType w:val="hybridMultilevel"/>
    <w:tmpl w:val="0A885316"/>
    <w:lvl w:ilvl="0" w:tplc="C5AC055C">
      <w:start w:val="1"/>
      <w:numFmt w:val="bullet"/>
      <w:lvlText w:val="•"/>
      <w:lvlJc w:val="left"/>
      <w:pPr>
        <w:tabs>
          <w:tab w:val="num" w:pos="720"/>
        </w:tabs>
        <w:ind w:left="720" w:hanging="360"/>
      </w:pPr>
      <w:rPr>
        <w:rFonts w:ascii="Arial" w:hAnsi="Arial" w:hint="default"/>
      </w:rPr>
    </w:lvl>
    <w:lvl w:ilvl="1" w:tplc="EB92C466" w:tentative="1">
      <w:start w:val="1"/>
      <w:numFmt w:val="bullet"/>
      <w:lvlText w:val="•"/>
      <w:lvlJc w:val="left"/>
      <w:pPr>
        <w:tabs>
          <w:tab w:val="num" w:pos="1440"/>
        </w:tabs>
        <w:ind w:left="1440" w:hanging="360"/>
      </w:pPr>
      <w:rPr>
        <w:rFonts w:ascii="Arial" w:hAnsi="Arial" w:hint="default"/>
      </w:rPr>
    </w:lvl>
    <w:lvl w:ilvl="2" w:tplc="19505092" w:tentative="1">
      <w:start w:val="1"/>
      <w:numFmt w:val="bullet"/>
      <w:lvlText w:val="•"/>
      <w:lvlJc w:val="left"/>
      <w:pPr>
        <w:tabs>
          <w:tab w:val="num" w:pos="2160"/>
        </w:tabs>
        <w:ind w:left="2160" w:hanging="360"/>
      </w:pPr>
      <w:rPr>
        <w:rFonts w:ascii="Arial" w:hAnsi="Arial" w:hint="default"/>
      </w:rPr>
    </w:lvl>
    <w:lvl w:ilvl="3" w:tplc="5206014E" w:tentative="1">
      <w:start w:val="1"/>
      <w:numFmt w:val="bullet"/>
      <w:lvlText w:val="•"/>
      <w:lvlJc w:val="left"/>
      <w:pPr>
        <w:tabs>
          <w:tab w:val="num" w:pos="2880"/>
        </w:tabs>
        <w:ind w:left="2880" w:hanging="360"/>
      </w:pPr>
      <w:rPr>
        <w:rFonts w:ascii="Arial" w:hAnsi="Arial" w:hint="default"/>
      </w:rPr>
    </w:lvl>
    <w:lvl w:ilvl="4" w:tplc="44B67C44" w:tentative="1">
      <w:start w:val="1"/>
      <w:numFmt w:val="bullet"/>
      <w:lvlText w:val="•"/>
      <w:lvlJc w:val="left"/>
      <w:pPr>
        <w:tabs>
          <w:tab w:val="num" w:pos="3600"/>
        </w:tabs>
        <w:ind w:left="3600" w:hanging="360"/>
      </w:pPr>
      <w:rPr>
        <w:rFonts w:ascii="Arial" w:hAnsi="Arial" w:hint="default"/>
      </w:rPr>
    </w:lvl>
    <w:lvl w:ilvl="5" w:tplc="D7AC5E92" w:tentative="1">
      <w:start w:val="1"/>
      <w:numFmt w:val="bullet"/>
      <w:lvlText w:val="•"/>
      <w:lvlJc w:val="left"/>
      <w:pPr>
        <w:tabs>
          <w:tab w:val="num" w:pos="4320"/>
        </w:tabs>
        <w:ind w:left="4320" w:hanging="360"/>
      </w:pPr>
      <w:rPr>
        <w:rFonts w:ascii="Arial" w:hAnsi="Arial" w:hint="default"/>
      </w:rPr>
    </w:lvl>
    <w:lvl w:ilvl="6" w:tplc="63BCA454" w:tentative="1">
      <w:start w:val="1"/>
      <w:numFmt w:val="bullet"/>
      <w:lvlText w:val="•"/>
      <w:lvlJc w:val="left"/>
      <w:pPr>
        <w:tabs>
          <w:tab w:val="num" w:pos="5040"/>
        </w:tabs>
        <w:ind w:left="5040" w:hanging="360"/>
      </w:pPr>
      <w:rPr>
        <w:rFonts w:ascii="Arial" w:hAnsi="Arial" w:hint="default"/>
      </w:rPr>
    </w:lvl>
    <w:lvl w:ilvl="7" w:tplc="AE208262" w:tentative="1">
      <w:start w:val="1"/>
      <w:numFmt w:val="bullet"/>
      <w:lvlText w:val="•"/>
      <w:lvlJc w:val="left"/>
      <w:pPr>
        <w:tabs>
          <w:tab w:val="num" w:pos="5760"/>
        </w:tabs>
        <w:ind w:left="5760" w:hanging="360"/>
      </w:pPr>
      <w:rPr>
        <w:rFonts w:ascii="Arial" w:hAnsi="Arial" w:hint="default"/>
      </w:rPr>
    </w:lvl>
    <w:lvl w:ilvl="8" w:tplc="4C7EF68A" w:tentative="1">
      <w:start w:val="1"/>
      <w:numFmt w:val="bullet"/>
      <w:lvlText w:val="•"/>
      <w:lvlJc w:val="left"/>
      <w:pPr>
        <w:tabs>
          <w:tab w:val="num" w:pos="6480"/>
        </w:tabs>
        <w:ind w:left="6480" w:hanging="360"/>
      </w:pPr>
      <w:rPr>
        <w:rFonts w:ascii="Arial" w:hAnsi="Arial" w:hint="default"/>
      </w:rPr>
    </w:lvl>
  </w:abstractNum>
  <w:abstractNum w:abstractNumId="5">
    <w:nsid w:val="225C58EF"/>
    <w:multiLevelType w:val="hybridMultilevel"/>
    <w:tmpl w:val="0180084A"/>
    <w:lvl w:ilvl="0" w:tplc="6244507A">
      <w:start w:val="1"/>
      <w:numFmt w:val="bullet"/>
      <w:lvlText w:val="•"/>
      <w:lvlJc w:val="left"/>
      <w:pPr>
        <w:tabs>
          <w:tab w:val="num" w:pos="720"/>
        </w:tabs>
        <w:ind w:left="720" w:hanging="360"/>
      </w:pPr>
      <w:rPr>
        <w:rFonts w:ascii="Arial" w:hAnsi="Arial" w:hint="default"/>
      </w:rPr>
    </w:lvl>
    <w:lvl w:ilvl="1" w:tplc="D148637E" w:tentative="1">
      <w:start w:val="1"/>
      <w:numFmt w:val="bullet"/>
      <w:lvlText w:val="•"/>
      <w:lvlJc w:val="left"/>
      <w:pPr>
        <w:tabs>
          <w:tab w:val="num" w:pos="1440"/>
        </w:tabs>
        <w:ind w:left="1440" w:hanging="360"/>
      </w:pPr>
      <w:rPr>
        <w:rFonts w:ascii="Arial" w:hAnsi="Arial" w:hint="default"/>
      </w:rPr>
    </w:lvl>
    <w:lvl w:ilvl="2" w:tplc="7456AB0A" w:tentative="1">
      <w:start w:val="1"/>
      <w:numFmt w:val="bullet"/>
      <w:lvlText w:val="•"/>
      <w:lvlJc w:val="left"/>
      <w:pPr>
        <w:tabs>
          <w:tab w:val="num" w:pos="2160"/>
        </w:tabs>
        <w:ind w:left="2160" w:hanging="360"/>
      </w:pPr>
      <w:rPr>
        <w:rFonts w:ascii="Arial" w:hAnsi="Arial" w:hint="default"/>
      </w:rPr>
    </w:lvl>
    <w:lvl w:ilvl="3" w:tplc="0FBAC8C4" w:tentative="1">
      <w:start w:val="1"/>
      <w:numFmt w:val="bullet"/>
      <w:lvlText w:val="•"/>
      <w:lvlJc w:val="left"/>
      <w:pPr>
        <w:tabs>
          <w:tab w:val="num" w:pos="2880"/>
        </w:tabs>
        <w:ind w:left="2880" w:hanging="360"/>
      </w:pPr>
      <w:rPr>
        <w:rFonts w:ascii="Arial" w:hAnsi="Arial" w:hint="default"/>
      </w:rPr>
    </w:lvl>
    <w:lvl w:ilvl="4" w:tplc="8E443480" w:tentative="1">
      <w:start w:val="1"/>
      <w:numFmt w:val="bullet"/>
      <w:lvlText w:val="•"/>
      <w:lvlJc w:val="left"/>
      <w:pPr>
        <w:tabs>
          <w:tab w:val="num" w:pos="3600"/>
        </w:tabs>
        <w:ind w:left="3600" w:hanging="360"/>
      </w:pPr>
      <w:rPr>
        <w:rFonts w:ascii="Arial" w:hAnsi="Arial" w:hint="default"/>
      </w:rPr>
    </w:lvl>
    <w:lvl w:ilvl="5" w:tplc="6E9CD0D4" w:tentative="1">
      <w:start w:val="1"/>
      <w:numFmt w:val="bullet"/>
      <w:lvlText w:val="•"/>
      <w:lvlJc w:val="left"/>
      <w:pPr>
        <w:tabs>
          <w:tab w:val="num" w:pos="4320"/>
        </w:tabs>
        <w:ind w:left="4320" w:hanging="360"/>
      </w:pPr>
      <w:rPr>
        <w:rFonts w:ascii="Arial" w:hAnsi="Arial" w:hint="default"/>
      </w:rPr>
    </w:lvl>
    <w:lvl w:ilvl="6" w:tplc="FD648698" w:tentative="1">
      <w:start w:val="1"/>
      <w:numFmt w:val="bullet"/>
      <w:lvlText w:val="•"/>
      <w:lvlJc w:val="left"/>
      <w:pPr>
        <w:tabs>
          <w:tab w:val="num" w:pos="5040"/>
        </w:tabs>
        <w:ind w:left="5040" w:hanging="360"/>
      </w:pPr>
      <w:rPr>
        <w:rFonts w:ascii="Arial" w:hAnsi="Arial" w:hint="default"/>
      </w:rPr>
    </w:lvl>
    <w:lvl w:ilvl="7" w:tplc="06E4A7E4" w:tentative="1">
      <w:start w:val="1"/>
      <w:numFmt w:val="bullet"/>
      <w:lvlText w:val="•"/>
      <w:lvlJc w:val="left"/>
      <w:pPr>
        <w:tabs>
          <w:tab w:val="num" w:pos="5760"/>
        </w:tabs>
        <w:ind w:left="5760" w:hanging="360"/>
      </w:pPr>
      <w:rPr>
        <w:rFonts w:ascii="Arial" w:hAnsi="Arial" w:hint="default"/>
      </w:rPr>
    </w:lvl>
    <w:lvl w:ilvl="8" w:tplc="781C4CEE" w:tentative="1">
      <w:start w:val="1"/>
      <w:numFmt w:val="bullet"/>
      <w:lvlText w:val="•"/>
      <w:lvlJc w:val="left"/>
      <w:pPr>
        <w:tabs>
          <w:tab w:val="num" w:pos="6480"/>
        </w:tabs>
        <w:ind w:left="6480" w:hanging="360"/>
      </w:pPr>
      <w:rPr>
        <w:rFonts w:ascii="Arial" w:hAnsi="Arial" w:hint="default"/>
      </w:rPr>
    </w:lvl>
  </w:abstractNum>
  <w:abstractNum w:abstractNumId="6">
    <w:nsid w:val="31107AE2"/>
    <w:multiLevelType w:val="hybridMultilevel"/>
    <w:tmpl w:val="EA9C1EAA"/>
    <w:lvl w:ilvl="0" w:tplc="C6A07716">
      <w:start w:val="1"/>
      <w:numFmt w:val="bullet"/>
      <w:lvlText w:val="•"/>
      <w:lvlJc w:val="left"/>
      <w:pPr>
        <w:tabs>
          <w:tab w:val="num" w:pos="720"/>
        </w:tabs>
        <w:ind w:left="720" w:hanging="360"/>
      </w:pPr>
      <w:rPr>
        <w:rFonts w:ascii="Arial" w:hAnsi="Arial" w:hint="default"/>
      </w:rPr>
    </w:lvl>
    <w:lvl w:ilvl="1" w:tplc="193C9158" w:tentative="1">
      <w:start w:val="1"/>
      <w:numFmt w:val="bullet"/>
      <w:lvlText w:val="•"/>
      <w:lvlJc w:val="left"/>
      <w:pPr>
        <w:tabs>
          <w:tab w:val="num" w:pos="1440"/>
        </w:tabs>
        <w:ind w:left="1440" w:hanging="360"/>
      </w:pPr>
      <w:rPr>
        <w:rFonts w:ascii="Arial" w:hAnsi="Arial" w:hint="default"/>
      </w:rPr>
    </w:lvl>
    <w:lvl w:ilvl="2" w:tplc="40AA40FE" w:tentative="1">
      <w:start w:val="1"/>
      <w:numFmt w:val="bullet"/>
      <w:lvlText w:val="•"/>
      <w:lvlJc w:val="left"/>
      <w:pPr>
        <w:tabs>
          <w:tab w:val="num" w:pos="2160"/>
        </w:tabs>
        <w:ind w:left="2160" w:hanging="360"/>
      </w:pPr>
      <w:rPr>
        <w:rFonts w:ascii="Arial" w:hAnsi="Arial" w:hint="default"/>
      </w:rPr>
    </w:lvl>
    <w:lvl w:ilvl="3" w:tplc="B6A0BCC6" w:tentative="1">
      <w:start w:val="1"/>
      <w:numFmt w:val="bullet"/>
      <w:lvlText w:val="•"/>
      <w:lvlJc w:val="left"/>
      <w:pPr>
        <w:tabs>
          <w:tab w:val="num" w:pos="2880"/>
        </w:tabs>
        <w:ind w:left="2880" w:hanging="360"/>
      </w:pPr>
      <w:rPr>
        <w:rFonts w:ascii="Arial" w:hAnsi="Arial" w:hint="default"/>
      </w:rPr>
    </w:lvl>
    <w:lvl w:ilvl="4" w:tplc="71740FAE" w:tentative="1">
      <w:start w:val="1"/>
      <w:numFmt w:val="bullet"/>
      <w:lvlText w:val="•"/>
      <w:lvlJc w:val="left"/>
      <w:pPr>
        <w:tabs>
          <w:tab w:val="num" w:pos="3600"/>
        </w:tabs>
        <w:ind w:left="3600" w:hanging="360"/>
      </w:pPr>
      <w:rPr>
        <w:rFonts w:ascii="Arial" w:hAnsi="Arial" w:hint="default"/>
      </w:rPr>
    </w:lvl>
    <w:lvl w:ilvl="5" w:tplc="C6320666" w:tentative="1">
      <w:start w:val="1"/>
      <w:numFmt w:val="bullet"/>
      <w:lvlText w:val="•"/>
      <w:lvlJc w:val="left"/>
      <w:pPr>
        <w:tabs>
          <w:tab w:val="num" w:pos="4320"/>
        </w:tabs>
        <w:ind w:left="4320" w:hanging="360"/>
      </w:pPr>
      <w:rPr>
        <w:rFonts w:ascii="Arial" w:hAnsi="Arial" w:hint="default"/>
      </w:rPr>
    </w:lvl>
    <w:lvl w:ilvl="6" w:tplc="F80A3E9A" w:tentative="1">
      <w:start w:val="1"/>
      <w:numFmt w:val="bullet"/>
      <w:lvlText w:val="•"/>
      <w:lvlJc w:val="left"/>
      <w:pPr>
        <w:tabs>
          <w:tab w:val="num" w:pos="5040"/>
        </w:tabs>
        <w:ind w:left="5040" w:hanging="360"/>
      </w:pPr>
      <w:rPr>
        <w:rFonts w:ascii="Arial" w:hAnsi="Arial" w:hint="default"/>
      </w:rPr>
    </w:lvl>
    <w:lvl w:ilvl="7" w:tplc="28F0E528" w:tentative="1">
      <w:start w:val="1"/>
      <w:numFmt w:val="bullet"/>
      <w:lvlText w:val="•"/>
      <w:lvlJc w:val="left"/>
      <w:pPr>
        <w:tabs>
          <w:tab w:val="num" w:pos="5760"/>
        </w:tabs>
        <w:ind w:left="5760" w:hanging="360"/>
      </w:pPr>
      <w:rPr>
        <w:rFonts w:ascii="Arial" w:hAnsi="Arial" w:hint="default"/>
      </w:rPr>
    </w:lvl>
    <w:lvl w:ilvl="8" w:tplc="BEB8204C" w:tentative="1">
      <w:start w:val="1"/>
      <w:numFmt w:val="bullet"/>
      <w:lvlText w:val="•"/>
      <w:lvlJc w:val="left"/>
      <w:pPr>
        <w:tabs>
          <w:tab w:val="num" w:pos="6480"/>
        </w:tabs>
        <w:ind w:left="6480" w:hanging="360"/>
      </w:pPr>
      <w:rPr>
        <w:rFonts w:ascii="Arial" w:hAnsi="Arial" w:hint="default"/>
      </w:rPr>
    </w:lvl>
  </w:abstractNum>
  <w:abstractNum w:abstractNumId="7">
    <w:nsid w:val="3B347C6A"/>
    <w:multiLevelType w:val="hybridMultilevel"/>
    <w:tmpl w:val="9676CA92"/>
    <w:lvl w:ilvl="0" w:tplc="BA4A3CD6">
      <w:start w:val="1"/>
      <w:numFmt w:val="bullet"/>
      <w:lvlText w:val="•"/>
      <w:lvlJc w:val="left"/>
      <w:pPr>
        <w:tabs>
          <w:tab w:val="num" w:pos="720"/>
        </w:tabs>
        <w:ind w:left="720" w:hanging="360"/>
      </w:pPr>
      <w:rPr>
        <w:rFonts w:ascii="Arial" w:hAnsi="Arial" w:hint="default"/>
      </w:rPr>
    </w:lvl>
    <w:lvl w:ilvl="1" w:tplc="3E2A2FF2" w:tentative="1">
      <w:start w:val="1"/>
      <w:numFmt w:val="bullet"/>
      <w:lvlText w:val="•"/>
      <w:lvlJc w:val="left"/>
      <w:pPr>
        <w:tabs>
          <w:tab w:val="num" w:pos="1440"/>
        </w:tabs>
        <w:ind w:left="1440" w:hanging="360"/>
      </w:pPr>
      <w:rPr>
        <w:rFonts w:ascii="Arial" w:hAnsi="Arial" w:hint="default"/>
      </w:rPr>
    </w:lvl>
    <w:lvl w:ilvl="2" w:tplc="CED8E442" w:tentative="1">
      <w:start w:val="1"/>
      <w:numFmt w:val="bullet"/>
      <w:lvlText w:val="•"/>
      <w:lvlJc w:val="left"/>
      <w:pPr>
        <w:tabs>
          <w:tab w:val="num" w:pos="2160"/>
        </w:tabs>
        <w:ind w:left="2160" w:hanging="360"/>
      </w:pPr>
      <w:rPr>
        <w:rFonts w:ascii="Arial" w:hAnsi="Arial" w:hint="default"/>
      </w:rPr>
    </w:lvl>
    <w:lvl w:ilvl="3" w:tplc="4F086EC4" w:tentative="1">
      <w:start w:val="1"/>
      <w:numFmt w:val="bullet"/>
      <w:lvlText w:val="•"/>
      <w:lvlJc w:val="left"/>
      <w:pPr>
        <w:tabs>
          <w:tab w:val="num" w:pos="2880"/>
        </w:tabs>
        <w:ind w:left="2880" w:hanging="360"/>
      </w:pPr>
      <w:rPr>
        <w:rFonts w:ascii="Arial" w:hAnsi="Arial" w:hint="default"/>
      </w:rPr>
    </w:lvl>
    <w:lvl w:ilvl="4" w:tplc="B3868A86" w:tentative="1">
      <w:start w:val="1"/>
      <w:numFmt w:val="bullet"/>
      <w:lvlText w:val="•"/>
      <w:lvlJc w:val="left"/>
      <w:pPr>
        <w:tabs>
          <w:tab w:val="num" w:pos="3600"/>
        </w:tabs>
        <w:ind w:left="3600" w:hanging="360"/>
      </w:pPr>
      <w:rPr>
        <w:rFonts w:ascii="Arial" w:hAnsi="Arial" w:hint="default"/>
      </w:rPr>
    </w:lvl>
    <w:lvl w:ilvl="5" w:tplc="BC5EF1E2" w:tentative="1">
      <w:start w:val="1"/>
      <w:numFmt w:val="bullet"/>
      <w:lvlText w:val="•"/>
      <w:lvlJc w:val="left"/>
      <w:pPr>
        <w:tabs>
          <w:tab w:val="num" w:pos="4320"/>
        </w:tabs>
        <w:ind w:left="4320" w:hanging="360"/>
      </w:pPr>
      <w:rPr>
        <w:rFonts w:ascii="Arial" w:hAnsi="Arial" w:hint="default"/>
      </w:rPr>
    </w:lvl>
    <w:lvl w:ilvl="6" w:tplc="28021CF0" w:tentative="1">
      <w:start w:val="1"/>
      <w:numFmt w:val="bullet"/>
      <w:lvlText w:val="•"/>
      <w:lvlJc w:val="left"/>
      <w:pPr>
        <w:tabs>
          <w:tab w:val="num" w:pos="5040"/>
        </w:tabs>
        <w:ind w:left="5040" w:hanging="360"/>
      </w:pPr>
      <w:rPr>
        <w:rFonts w:ascii="Arial" w:hAnsi="Arial" w:hint="default"/>
      </w:rPr>
    </w:lvl>
    <w:lvl w:ilvl="7" w:tplc="9544CD56" w:tentative="1">
      <w:start w:val="1"/>
      <w:numFmt w:val="bullet"/>
      <w:lvlText w:val="•"/>
      <w:lvlJc w:val="left"/>
      <w:pPr>
        <w:tabs>
          <w:tab w:val="num" w:pos="5760"/>
        </w:tabs>
        <w:ind w:left="5760" w:hanging="360"/>
      </w:pPr>
      <w:rPr>
        <w:rFonts w:ascii="Arial" w:hAnsi="Arial" w:hint="default"/>
      </w:rPr>
    </w:lvl>
    <w:lvl w:ilvl="8" w:tplc="155831D8" w:tentative="1">
      <w:start w:val="1"/>
      <w:numFmt w:val="bullet"/>
      <w:lvlText w:val="•"/>
      <w:lvlJc w:val="left"/>
      <w:pPr>
        <w:tabs>
          <w:tab w:val="num" w:pos="6480"/>
        </w:tabs>
        <w:ind w:left="6480" w:hanging="360"/>
      </w:pPr>
      <w:rPr>
        <w:rFonts w:ascii="Arial" w:hAnsi="Arial" w:hint="default"/>
      </w:rPr>
    </w:lvl>
  </w:abstractNum>
  <w:abstractNum w:abstractNumId="8">
    <w:nsid w:val="3DDD768C"/>
    <w:multiLevelType w:val="hybridMultilevel"/>
    <w:tmpl w:val="70D62652"/>
    <w:lvl w:ilvl="0" w:tplc="78FCC722">
      <w:start w:val="1"/>
      <w:numFmt w:val="bullet"/>
      <w:lvlText w:val=""/>
      <w:lvlJc w:val="left"/>
      <w:pPr>
        <w:tabs>
          <w:tab w:val="num" w:pos="720"/>
        </w:tabs>
        <w:ind w:left="720" w:hanging="360"/>
      </w:pPr>
      <w:rPr>
        <w:rFonts w:ascii="Wingdings" w:hAnsi="Wingdings" w:hint="default"/>
      </w:rPr>
    </w:lvl>
    <w:lvl w:ilvl="1" w:tplc="084484F8" w:tentative="1">
      <w:start w:val="1"/>
      <w:numFmt w:val="bullet"/>
      <w:lvlText w:val=""/>
      <w:lvlJc w:val="left"/>
      <w:pPr>
        <w:tabs>
          <w:tab w:val="num" w:pos="1440"/>
        </w:tabs>
        <w:ind w:left="1440" w:hanging="360"/>
      </w:pPr>
      <w:rPr>
        <w:rFonts w:ascii="Wingdings" w:hAnsi="Wingdings" w:hint="default"/>
      </w:rPr>
    </w:lvl>
    <w:lvl w:ilvl="2" w:tplc="B4387B46" w:tentative="1">
      <w:start w:val="1"/>
      <w:numFmt w:val="bullet"/>
      <w:lvlText w:val=""/>
      <w:lvlJc w:val="left"/>
      <w:pPr>
        <w:tabs>
          <w:tab w:val="num" w:pos="2160"/>
        </w:tabs>
        <w:ind w:left="2160" w:hanging="360"/>
      </w:pPr>
      <w:rPr>
        <w:rFonts w:ascii="Wingdings" w:hAnsi="Wingdings" w:hint="default"/>
      </w:rPr>
    </w:lvl>
    <w:lvl w:ilvl="3" w:tplc="99DE42C0" w:tentative="1">
      <w:start w:val="1"/>
      <w:numFmt w:val="bullet"/>
      <w:lvlText w:val=""/>
      <w:lvlJc w:val="left"/>
      <w:pPr>
        <w:tabs>
          <w:tab w:val="num" w:pos="2880"/>
        </w:tabs>
        <w:ind w:left="2880" w:hanging="360"/>
      </w:pPr>
      <w:rPr>
        <w:rFonts w:ascii="Wingdings" w:hAnsi="Wingdings" w:hint="default"/>
      </w:rPr>
    </w:lvl>
    <w:lvl w:ilvl="4" w:tplc="4B72A86C" w:tentative="1">
      <w:start w:val="1"/>
      <w:numFmt w:val="bullet"/>
      <w:lvlText w:val=""/>
      <w:lvlJc w:val="left"/>
      <w:pPr>
        <w:tabs>
          <w:tab w:val="num" w:pos="3600"/>
        </w:tabs>
        <w:ind w:left="3600" w:hanging="360"/>
      </w:pPr>
      <w:rPr>
        <w:rFonts w:ascii="Wingdings" w:hAnsi="Wingdings" w:hint="default"/>
      </w:rPr>
    </w:lvl>
    <w:lvl w:ilvl="5" w:tplc="E50811B2" w:tentative="1">
      <w:start w:val="1"/>
      <w:numFmt w:val="bullet"/>
      <w:lvlText w:val=""/>
      <w:lvlJc w:val="left"/>
      <w:pPr>
        <w:tabs>
          <w:tab w:val="num" w:pos="4320"/>
        </w:tabs>
        <w:ind w:left="4320" w:hanging="360"/>
      </w:pPr>
      <w:rPr>
        <w:rFonts w:ascii="Wingdings" w:hAnsi="Wingdings" w:hint="default"/>
      </w:rPr>
    </w:lvl>
    <w:lvl w:ilvl="6" w:tplc="28686BB4" w:tentative="1">
      <w:start w:val="1"/>
      <w:numFmt w:val="bullet"/>
      <w:lvlText w:val=""/>
      <w:lvlJc w:val="left"/>
      <w:pPr>
        <w:tabs>
          <w:tab w:val="num" w:pos="5040"/>
        </w:tabs>
        <w:ind w:left="5040" w:hanging="360"/>
      </w:pPr>
      <w:rPr>
        <w:rFonts w:ascii="Wingdings" w:hAnsi="Wingdings" w:hint="default"/>
      </w:rPr>
    </w:lvl>
    <w:lvl w:ilvl="7" w:tplc="7148303A" w:tentative="1">
      <w:start w:val="1"/>
      <w:numFmt w:val="bullet"/>
      <w:lvlText w:val=""/>
      <w:lvlJc w:val="left"/>
      <w:pPr>
        <w:tabs>
          <w:tab w:val="num" w:pos="5760"/>
        </w:tabs>
        <w:ind w:left="5760" w:hanging="360"/>
      </w:pPr>
      <w:rPr>
        <w:rFonts w:ascii="Wingdings" w:hAnsi="Wingdings" w:hint="default"/>
      </w:rPr>
    </w:lvl>
    <w:lvl w:ilvl="8" w:tplc="73340588" w:tentative="1">
      <w:start w:val="1"/>
      <w:numFmt w:val="bullet"/>
      <w:lvlText w:val=""/>
      <w:lvlJc w:val="left"/>
      <w:pPr>
        <w:tabs>
          <w:tab w:val="num" w:pos="6480"/>
        </w:tabs>
        <w:ind w:left="6480" w:hanging="360"/>
      </w:pPr>
      <w:rPr>
        <w:rFonts w:ascii="Wingdings" w:hAnsi="Wingdings" w:hint="default"/>
      </w:rPr>
    </w:lvl>
  </w:abstractNum>
  <w:abstractNum w:abstractNumId="9">
    <w:nsid w:val="436B183B"/>
    <w:multiLevelType w:val="hybridMultilevel"/>
    <w:tmpl w:val="A4700A42"/>
    <w:lvl w:ilvl="0" w:tplc="C3D2DD18">
      <w:start w:val="1"/>
      <w:numFmt w:val="bullet"/>
      <w:lvlText w:val="•"/>
      <w:lvlJc w:val="left"/>
      <w:pPr>
        <w:tabs>
          <w:tab w:val="num" w:pos="720"/>
        </w:tabs>
        <w:ind w:left="720" w:hanging="360"/>
      </w:pPr>
      <w:rPr>
        <w:rFonts w:ascii="Arial" w:hAnsi="Arial" w:hint="default"/>
      </w:rPr>
    </w:lvl>
    <w:lvl w:ilvl="1" w:tplc="5F0CEDF2" w:tentative="1">
      <w:start w:val="1"/>
      <w:numFmt w:val="bullet"/>
      <w:lvlText w:val="•"/>
      <w:lvlJc w:val="left"/>
      <w:pPr>
        <w:tabs>
          <w:tab w:val="num" w:pos="1440"/>
        </w:tabs>
        <w:ind w:left="1440" w:hanging="360"/>
      </w:pPr>
      <w:rPr>
        <w:rFonts w:ascii="Arial" w:hAnsi="Arial" w:hint="default"/>
      </w:rPr>
    </w:lvl>
    <w:lvl w:ilvl="2" w:tplc="21F65842" w:tentative="1">
      <w:start w:val="1"/>
      <w:numFmt w:val="bullet"/>
      <w:lvlText w:val="•"/>
      <w:lvlJc w:val="left"/>
      <w:pPr>
        <w:tabs>
          <w:tab w:val="num" w:pos="2160"/>
        </w:tabs>
        <w:ind w:left="2160" w:hanging="360"/>
      </w:pPr>
      <w:rPr>
        <w:rFonts w:ascii="Arial" w:hAnsi="Arial" w:hint="default"/>
      </w:rPr>
    </w:lvl>
    <w:lvl w:ilvl="3" w:tplc="657A812E" w:tentative="1">
      <w:start w:val="1"/>
      <w:numFmt w:val="bullet"/>
      <w:lvlText w:val="•"/>
      <w:lvlJc w:val="left"/>
      <w:pPr>
        <w:tabs>
          <w:tab w:val="num" w:pos="2880"/>
        </w:tabs>
        <w:ind w:left="2880" w:hanging="360"/>
      </w:pPr>
      <w:rPr>
        <w:rFonts w:ascii="Arial" w:hAnsi="Arial" w:hint="default"/>
      </w:rPr>
    </w:lvl>
    <w:lvl w:ilvl="4" w:tplc="3CC00300" w:tentative="1">
      <w:start w:val="1"/>
      <w:numFmt w:val="bullet"/>
      <w:lvlText w:val="•"/>
      <w:lvlJc w:val="left"/>
      <w:pPr>
        <w:tabs>
          <w:tab w:val="num" w:pos="3600"/>
        </w:tabs>
        <w:ind w:left="3600" w:hanging="360"/>
      </w:pPr>
      <w:rPr>
        <w:rFonts w:ascii="Arial" w:hAnsi="Arial" w:hint="default"/>
      </w:rPr>
    </w:lvl>
    <w:lvl w:ilvl="5" w:tplc="97DC7600" w:tentative="1">
      <w:start w:val="1"/>
      <w:numFmt w:val="bullet"/>
      <w:lvlText w:val="•"/>
      <w:lvlJc w:val="left"/>
      <w:pPr>
        <w:tabs>
          <w:tab w:val="num" w:pos="4320"/>
        </w:tabs>
        <w:ind w:left="4320" w:hanging="360"/>
      </w:pPr>
      <w:rPr>
        <w:rFonts w:ascii="Arial" w:hAnsi="Arial" w:hint="default"/>
      </w:rPr>
    </w:lvl>
    <w:lvl w:ilvl="6" w:tplc="4CA61086" w:tentative="1">
      <w:start w:val="1"/>
      <w:numFmt w:val="bullet"/>
      <w:lvlText w:val="•"/>
      <w:lvlJc w:val="left"/>
      <w:pPr>
        <w:tabs>
          <w:tab w:val="num" w:pos="5040"/>
        </w:tabs>
        <w:ind w:left="5040" w:hanging="360"/>
      </w:pPr>
      <w:rPr>
        <w:rFonts w:ascii="Arial" w:hAnsi="Arial" w:hint="default"/>
      </w:rPr>
    </w:lvl>
    <w:lvl w:ilvl="7" w:tplc="66D8D920" w:tentative="1">
      <w:start w:val="1"/>
      <w:numFmt w:val="bullet"/>
      <w:lvlText w:val="•"/>
      <w:lvlJc w:val="left"/>
      <w:pPr>
        <w:tabs>
          <w:tab w:val="num" w:pos="5760"/>
        </w:tabs>
        <w:ind w:left="5760" w:hanging="360"/>
      </w:pPr>
      <w:rPr>
        <w:rFonts w:ascii="Arial" w:hAnsi="Arial" w:hint="default"/>
      </w:rPr>
    </w:lvl>
    <w:lvl w:ilvl="8" w:tplc="2ABE288E" w:tentative="1">
      <w:start w:val="1"/>
      <w:numFmt w:val="bullet"/>
      <w:lvlText w:val="•"/>
      <w:lvlJc w:val="left"/>
      <w:pPr>
        <w:tabs>
          <w:tab w:val="num" w:pos="6480"/>
        </w:tabs>
        <w:ind w:left="6480" w:hanging="360"/>
      </w:pPr>
      <w:rPr>
        <w:rFonts w:ascii="Arial" w:hAnsi="Arial" w:hint="default"/>
      </w:rPr>
    </w:lvl>
  </w:abstractNum>
  <w:abstractNum w:abstractNumId="10">
    <w:nsid w:val="45050F3C"/>
    <w:multiLevelType w:val="hybridMultilevel"/>
    <w:tmpl w:val="48AC5292"/>
    <w:lvl w:ilvl="0" w:tplc="3C56006C">
      <w:start w:val="1"/>
      <w:numFmt w:val="bullet"/>
      <w:lvlText w:val="•"/>
      <w:lvlJc w:val="left"/>
      <w:pPr>
        <w:tabs>
          <w:tab w:val="num" w:pos="720"/>
        </w:tabs>
        <w:ind w:left="720" w:hanging="360"/>
      </w:pPr>
      <w:rPr>
        <w:rFonts w:ascii="Arial" w:hAnsi="Arial" w:hint="default"/>
      </w:rPr>
    </w:lvl>
    <w:lvl w:ilvl="1" w:tplc="6BE23974" w:tentative="1">
      <w:start w:val="1"/>
      <w:numFmt w:val="bullet"/>
      <w:lvlText w:val="•"/>
      <w:lvlJc w:val="left"/>
      <w:pPr>
        <w:tabs>
          <w:tab w:val="num" w:pos="1440"/>
        </w:tabs>
        <w:ind w:left="1440" w:hanging="360"/>
      </w:pPr>
      <w:rPr>
        <w:rFonts w:ascii="Arial" w:hAnsi="Arial" w:hint="default"/>
      </w:rPr>
    </w:lvl>
    <w:lvl w:ilvl="2" w:tplc="9BC0AAFA" w:tentative="1">
      <w:start w:val="1"/>
      <w:numFmt w:val="bullet"/>
      <w:lvlText w:val="•"/>
      <w:lvlJc w:val="left"/>
      <w:pPr>
        <w:tabs>
          <w:tab w:val="num" w:pos="2160"/>
        </w:tabs>
        <w:ind w:left="2160" w:hanging="360"/>
      </w:pPr>
      <w:rPr>
        <w:rFonts w:ascii="Arial" w:hAnsi="Arial" w:hint="default"/>
      </w:rPr>
    </w:lvl>
    <w:lvl w:ilvl="3" w:tplc="BF5A81BE" w:tentative="1">
      <w:start w:val="1"/>
      <w:numFmt w:val="bullet"/>
      <w:lvlText w:val="•"/>
      <w:lvlJc w:val="left"/>
      <w:pPr>
        <w:tabs>
          <w:tab w:val="num" w:pos="2880"/>
        </w:tabs>
        <w:ind w:left="2880" w:hanging="360"/>
      </w:pPr>
      <w:rPr>
        <w:rFonts w:ascii="Arial" w:hAnsi="Arial" w:hint="default"/>
      </w:rPr>
    </w:lvl>
    <w:lvl w:ilvl="4" w:tplc="D410E646" w:tentative="1">
      <w:start w:val="1"/>
      <w:numFmt w:val="bullet"/>
      <w:lvlText w:val="•"/>
      <w:lvlJc w:val="left"/>
      <w:pPr>
        <w:tabs>
          <w:tab w:val="num" w:pos="3600"/>
        </w:tabs>
        <w:ind w:left="3600" w:hanging="360"/>
      </w:pPr>
      <w:rPr>
        <w:rFonts w:ascii="Arial" w:hAnsi="Arial" w:hint="default"/>
      </w:rPr>
    </w:lvl>
    <w:lvl w:ilvl="5" w:tplc="C3309566" w:tentative="1">
      <w:start w:val="1"/>
      <w:numFmt w:val="bullet"/>
      <w:lvlText w:val="•"/>
      <w:lvlJc w:val="left"/>
      <w:pPr>
        <w:tabs>
          <w:tab w:val="num" w:pos="4320"/>
        </w:tabs>
        <w:ind w:left="4320" w:hanging="360"/>
      </w:pPr>
      <w:rPr>
        <w:rFonts w:ascii="Arial" w:hAnsi="Arial" w:hint="default"/>
      </w:rPr>
    </w:lvl>
    <w:lvl w:ilvl="6" w:tplc="0CC2A8B4" w:tentative="1">
      <w:start w:val="1"/>
      <w:numFmt w:val="bullet"/>
      <w:lvlText w:val="•"/>
      <w:lvlJc w:val="left"/>
      <w:pPr>
        <w:tabs>
          <w:tab w:val="num" w:pos="5040"/>
        </w:tabs>
        <w:ind w:left="5040" w:hanging="360"/>
      </w:pPr>
      <w:rPr>
        <w:rFonts w:ascii="Arial" w:hAnsi="Arial" w:hint="default"/>
      </w:rPr>
    </w:lvl>
    <w:lvl w:ilvl="7" w:tplc="B1045A32" w:tentative="1">
      <w:start w:val="1"/>
      <w:numFmt w:val="bullet"/>
      <w:lvlText w:val="•"/>
      <w:lvlJc w:val="left"/>
      <w:pPr>
        <w:tabs>
          <w:tab w:val="num" w:pos="5760"/>
        </w:tabs>
        <w:ind w:left="5760" w:hanging="360"/>
      </w:pPr>
      <w:rPr>
        <w:rFonts w:ascii="Arial" w:hAnsi="Arial" w:hint="default"/>
      </w:rPr>
    </w:lvl>
    <w:lvl w:ilvl="8" w:tplc="C5B2DC52" w:tentative="1">
      <w:start w:val="1"/>
      <w:numFmt w:val="bullet"/>
      <w:lvlText w:val="•"/>
      <w:lvlJc w:val="left"/>
      <w:pPr>
        <w:tabs>
          <w:tab w:val="num" w:pos="6480"/>
        </w:tabs>
        <w:ind w:left="6480" w:hanging="360"/>
      </w:pPr>
      <w:rPr>
        <w:rFonts w:ascii="Arial" w:hAnsi="Arial" w:hint="default"/>
      </w:rPr>
    </w:lvl>
  </w:abstractNum>
  <w:abstractNum w:abstractNumId="11">
    <w:nsid w:val="552E1403"/>
    <w:multiLevelType w:val="hybridMultilevel"/>
    <w:tmpl w:val="B8CC1A66"/>
    <w:lvl w:ilvl="0" w:tplc="1978648E">
      <w:start w:val="1"/>
      <w:numFmt w:val="bullet"/>
      <w:lvlText w:val="•"/>
      <w:lvlJc w:val="left"/>
      <w:pPr>
        <w:tabs>
          <w:tab w:val="num" w:pos="720"/>
        </w:tabs>
        <w:ind w:left="720" w:hanging="360"/>
      </w:pPr>
      <w:rPr>
        <w:rFonts w:ascii="Arial" w:hAnsi="Arial" w:hint="default"/>
      </w:rPr>
    </w:lvl>
    <w:lvl w:ilvl="1" w:tplc="05E0CD00" w:tentative="1">
      <w:start w:val="1"/>
      <w:numFmt w:val="bullet"/>
      <w:lvlText w:val="•"/>
      <w:lvlJc w:val="left"/>
      <w:pPr>
        <w:tabs>
          <w:tab w:val="num" w:pos="1440"/>
        </w:tabs>
        <w:ind w:left="1440" w:hanging="360"/>
      </w:pPr>
      <w:rPr>
        <w:rFonts w:ascii="Arial" w:hAnsi="Arial" w:hint="default"/>
      </w:rPr>
    </w:lvl>
    <w:lvl w:ilvl="2" w:tplc="1B14563E" w:tentative="1">
      <w:start w:val="1"/>
      <w:numFmt w:val="bullet"/>
      <w:lvlText w:val="•"/>
      <w:lvlJc w:val="left"/>
      <w:pPr>
        <w:tabs>
          <w:tab w:val="num" w:pos="2160"/>
        </w:tabs>
        <w:ind w:left="2160" w:hanging="360"/>
      </w:pPr>
      <w:rPr>
        <w:rFonts w:ascii="Arial" w:hAnsi="Arial" w:hint="default"/>
      </w:rPr>
    </w:lvl>
    <w:lvl w:ilvl="3" w:tplc="1EE0B858" w:tentative="1">
      <w:start w:val="1"/>
      <w:numFmt w:val="bullet"/>
      <w:lvlText w:val="•"/>
      <w:lvlJc w:val="left"/>
      <w:pPr>
        <w:tabs>
          <w:tab w:val="num" w:pos="2880"/>
        </w:tabs>
        <w:ind w:left="2880" w:hanging="360"/>
      </w:pPr>
      <w:rPr>
        <w:rFonts w:ascii="Arial" w:hAnsi="Arial" w:hint="default"/>
      </w:rPr>
    </w:lvl>
    <w:lvl w:ilvl="4" w:tplc="A6187FA6" w:tentative="1">
      <w:start w:val="1"/>
      <w:numFmt w:val="bullet"/>
      <w:lvlText w:val="•"/>
      <w:lvlJc w:val="left"/>
      <w:pPr>
        <w:tabs>
          <w:tab w:val="num" w:pos="3600"/>
        </w:tabs>
        <w:ind w:left="3600" w:hanging="360"/>
      </w:pPr>
      <w:rPr>
        <w:rFonts w:ascii="Arial" w:hAnsi="Arial" w:hint="default"/>
      </w:rPr>
    </w:lvl>
    <w:lvl w:ilvl="5" w:tplc="73DC480A" w:tentative="1">
      <w:start w:val="1"/>
      <w:numFmt w:val="bullet"/>
      <w:lvlText w:val="•"/>
      <w:lvlJc w:val="left"/>
      <w:pPr>
        <w:tabs>
          <w:tab w:val="num" w:pos="4320"/>
        </w:tabs>
        <w:ind w:left="4320" w:hanging="360"/>
      </w:pPr>
      <w:rPr>
        <w:rFonts w:ascii="Arial" w:hAnsi="Arial" w:hint="default"/>
      </w:rPr>
    </w:lvl>
    <w:lvl w:ilvl="6" w:tplc="0BA4F140" w:tentative="1">
      <w:start w:val="1"/>
      <w:numFmt w:val="bullet"/>
      <w:lvlText w:val="•"/>
      <w:lvlJc w:val="left"/>
      <w:pPr>
        <w:tabs>
          <w:tab w:val="num" w:pos="5040"/>
        </w:tabs>
        <w:ind w:left="5040" w:hanging="360"/>
      </w:pPr>
      <w:rPr>
        <w:rFonts w:ascii="Arial" w:hAnsi="Arial" w:hint="default"/>
      </w:rPr>
    </w:lvl>
    <w:lvl w:ilvl="7" w:tplc="BA5E501C" w:tentative="1">
      <w:start w:val="1"/>
      <w:numFmt w:val="bullet"/>
      <w:lvlText w:val="•"/>
      <w:lvlJc w:val="left"/>
      <w:pPr>
        <w:tabs>
          <w:tab w:val="num" w:pos="5760"/>
        </w:tabs>
        <w:ind w:left="5760" w:hanging="360"/>
      </w:pPr>
      <w:rPr>
        <w:rFonts w:ascii="Arial" w:hAnsi="Arial" w:hint="default"/>
      </w:rPr>
    </w:lvl>
    <w:lvl w:ilvl="8" w:tplc="B720DFEE" w:tentative="1">
      <w:start w:val="1"/>
      <w:numFmt w:val="bullet"/>
      <w:lvlText w:val="•"/>
      <w:lvlJc w:val="left"/>
      <w:pPr>
        <w:tabs>
          <w:tab w:val="num" w:pos="6480"/>
        </w:tabs>
        <w:ind w:left="6480" w:hanging="360"/>
      </w:pPr>
      <w:rPr>
        <w:rFonts w:ascii="Arial" w:hAnsi="Arial" w:hint="default"/>
      </w:rPr>
    </w:lvl>
  </w:abstractNum>
  <w:abstractNum w:abstractNumId="12">
    <w:nsid w:val="570A67F5"/>
    <w:multiLevelType w:val="hybridMultilevel"/>
    <w:tmpl w:val="F5763E70"/>
    <w:lvl w:ilvl="0" w:tplc="C87E365A">
      <w:start w:val="1"/>
      <w:numFmt w:val="bullet"/>
      <w:lvlText w:val="•"/>
      <w:lvlJc w:val="left"/>
      <w:pPr>
        <w:tabs>
          <w:tab w:val="num" w:pos="720"/>
        </w:tabs>
        <w:ind w:left="720" w:hanging="360"/>
      </w:pPr>
      <w:rPr>
        <w:rFonts w:ascii="Arial" w:hAnsi="Arial" w:hint="default"/>
      </w:rPr>
    </w:lvl>
    <w:lvl w:ilvl="1" w:tplc="9B604EDC" w:tentative="1">
      <w:start w:val="1"/>
      <w:numFmt w:val="bullet"/>
      <w:lvlText w:val="•"/>
      <w:lvlJc w:val="left"/>
      <w:pPr>
        <w:tabs>
          <w:tab w:val="num" w:pos="1440"/>
        </w:tabs>
        <w:ind w:left="1440" w:hanging="360"/>
      </w:pPr>
      <w:rPr>
        <w:rFonts w:ascii="Arial" w:hAnsi="Arial" w:hint="default"/>
      </w:rPr>
    </w:lvl>
    <w:lvl w:ilvl="2" w:tplc="DFDA6D98" w:tentative="1">
      <w:start w:val="1"/>
      <w:numFmt w:val="bullet"/>
      <w:lvlText w:val="•"/>
      <w:lvlJc w:val="left"/>
      <w:pPr>
        <w:tabs>
          <w:tab w:val="num" w:pos="2160"/>
        </w:tabs>
        <w:ind w:left="2160" w:hanging="360"/>
      </w:pPr>
      <w:rPr>
        <w:rFonts w:ascii="Arial" w:hAnsi="Arial" w:hint="default"/>
      </w:rPr>
    </w:lvl>
    <w:lvl w:ilvl="3" w:tplc="F07A26C2" w:tentative="1">
      <w:start w:val="1"/>
      <w:numFmt w:val="bullet"/>
      <w:lvlText w:val="•"/>
      <w:lvlJc w:val="left"/>
      <w:pPr>
        <w:tabs>
          <w:tab w:val="num" w:pos="2880"/>
        </w:tabs>
        <w:ind w:left="2880" w:hanging="360"/>
      </w:pPr>
      <w:rPr>
        <w:rFonts w:ascii="Arial" w:hAnsi="Arial" w:hint="default"/>
      </w:rPr>
    </w:lvl>
    <w:lvl w:ilvl="4" w:tplc="36CA4074" w:tentative="1">
      <w:start w:val="1"/>
      <w:numFmt w:val="bullet"/>
      <w:lvlText w:val="•"/>
      <w:lvlJc w:val="left"/>
      <w:pPr>
        <w:tabs>
          <w:tab w:val="num" w:pos="3600"/>
        </w:tabs>
        <w:ind w:left="3600" w:hanging="360"/>
      </w:pPr>
      <w:rPr>
        <w:rFonts w:ascii="Arial" w:hAnsi="Arial" w:hint="default"/>
      </w:rPr>
    </w:lvl>
    <w:lvl w:ilvl="5" w:tplc="FB56A326" w:tentative="1">
      <w:start w:val="1"/>
      <w:numFmt w:val="bullet"/>
      <w:lvlText w:val="•"/>
      <w:lvlJc w:val="left"/>
      <w:pPr>
        <w:tabs>
          <w:tab w:val="num" w:pos="4320"/>
        </w:tabs>
        <w:ind w:left="4320" w:hanging="360"/>
      </w:pPr>
      <w:rPr>
        <w:rFonts w:ascii="Arial" w:hAnsi="Arial" w:hint="default"/>
      </w:rPr>
    </w:lvl>
    <w:lvl w:ilvl="6" w:tplc="7710114E" w:tentative="1">
      <w:start w:val="1"/>
      <w:numFmt w:val="bullet"/>
      <w:lvlText w:val="•"/>
      <w:lvlJc w:val="left"/>
      <w:pPr>
        <w:tabs>
          <w:tab w:val="num" w:pos="5040"/>
        </w:tabs>
        <w:ind w:left="5040" w:hanging="360"/>
      </w:pPr>
      <w:rPr>
        <w:rFonts w:ascii="Arial" w:hAnsi="Arial" w:hint="default"/>
      </w:rPr>
    </w:lvl>
    <w:lvl w:ilvl="7" w:tplc="46B276CC" w:tentative="1">
      <w:start w:val="1"/>
      <w:numFmt w:val="bullet"/>
      <w:lvlText w:val="•"/>
      <w:lvlJc w:val="left"/>
      <w:pPr>
        <w:tabs>
          <w:tab w:val="num" w:pos="5760"/>
        </w:tabs>
        <w:ind w:left="5760" w:hanging="360"/>
      </w:pPr>
      <w:rPr>
        <w:rFonts w:ascii="Arial" w:hAnsi="Arial" w:hint="default"/>
      </w:rPr>
    </w:lvl>
    <w:lvl w:ilvl="8" w:tplc="DFE600D2" w:tentative="1">
      <w:start w:val="1"/>
      <w:numFmt w:val="bullet"/>
      <w:lvlText w:val="•"/>
      <w:lvlJc w:val="left"/>
      <w:pPr>
        <w:tabs>
          <w:tab w:val="num" w:pos="6480"/>
        </w:tabs>
        <w:ind w:left="6480" w:hanging="360"/>
      </w:pPr>
      <w:rPr>
        <w:rFonts w:ascii="Arial" w:hAnsi="Arial" w:hint="default"/>
      </w:rPr>
    </w:lvl>
  </w:abstractNum>
  <w:abstractNum w:abstractNumId="13">
    <w:nsid w:val="5BEE13CA"/>
    <w:multiLevelType w:val="hybridMultilevel"/>
    <w:tmpl w:val="AAC4A11C"/>
    <w:lvl w:ilvl="0" w:tplc="2C1A4AB2">
      <w:start w:val="1"/>
      <w:numFmt w:val="bullet"/>
      <w:lvlText w:val="•"/>
      <w:lvlJc w:val="left"/>
      <w:pPr>
        <w:tabs>
          <w:tab w:val="num" w:pos="720"/>
        </w:tabs>
        <w:ind w:left="720" w:hanging="360"/>
      </w:pPr>
      <w:rPr>
        <w:rFonts w:ascii="Arial" w:hAnsi="Arial" w:hint="default"/>
      </w:rPr>
    </w:lvl>
    <w:lvl w:ilvl="1" w:tplc="051A355E" w:tentative="1">
      <w:start w:val="1"/>
      <w:numFmt w:val="bullet"/>
      <w:lvlText w:val="•"/>
      <w:lvlJc w:val="left"/>
      <w:pPr>
        <w:tabs>
          <w:tab w:val="num" w:pos="1440"/>
        </w:tabs>
        <w:ind w:left="1440" w:hanging="360"/>
      </w:pPr>
      <w:rPr>
        <w:rFonts w:ascii="Arial" w:hAnsi="Arial" w:hint="default"/>
      </w:rPr>
    </w:lvl>
    <w:lvl w:ilvl="2" w:tplc="AC2E0CEE" w:tentative="1">
      <w:start w:val="1"/>
      <w:numFmt w:val="bullet"/>
      <w:lvlText w:val="•"/>
      <w:lvlJc w:val="left"/>
      <w:pPr>
        <w:tabs>
          <w:tab w:val="num" w:pos="2160"/>
        </w:tabs>
        <w:ind w:left="2160" w:hanging="360"/>
      </w:pPr>
      <w:rPr>
        <w:rFonts w:ascii="Arial" w:hAnsi="Arial" w:hint="default"/>
      </w:rPr>
    </w:lvl>
    <w:lvl w:ilvl="3" w:tplc="691023C4" w:tentative="1">
      <w:start w:val="1"/>
      <w:numFmt w:val="bullet"/>
      <w:lvlText w:val="•"/>
      <w:lvlJc w:val="left"/>
      <w:pPr>
        <w:tabs>
          <w:tab w:val="num" w:pos="2880"/>
        </w:tabs>
        <w:ind w:left="2880" w:hanging="360"/>
      </w:pPr>
      <w:rPr>
        <w:rFonts w:ascii="Arial" w:hAnsi="Arial" w:hint="default"/>
      </w:rPr>
    </w:lvl>
    <w:lvl w:ilvl="4" w:tplc="8570A104" w:tentative="1">
      <w:start w:val="1"/>
      <w:numFmt w:val="bullet"/>
      <w:lvlText w:val="•"/>
      <w:lvlJc w:val="left"/>
      <w:pPr>
        <w:tabs>
          <w:tab w:val="num" w:pos="3600"/>
        </w:tabs>
        <w:ind w:left="3600" w:hanging="360"/>
      </w:pPr>
      <w:rPr>
        <w:rFonts w:ascii="Arial" w:hAnsi="Arial" w:hint="default"/>
      </w:rPr>
    </w:lvl>
    <w:lvl w:ilvl="5" w:tplc="95F44A94" w:tentative="1">
      <w:start w:val="1"/>
      <w:numFmt w:val="bullet"/>
      <w:lvlText w:val="•"/>
      <w:lvlJc w:val="left"/>
      <w:pPr>
        <w:tabs>
          <w:tab w:val="num" w:pos="4320"/>
        </w:tabs>
        <w:ind w:left="4320" w:hanging="360"/>
      </w:pPr>
      <w:rPr>
        <w:rFonts w:ascii="Arial" w:hAnsi="Arial" w:hint="default"/>
      </w:rPr>
    </w:lvl>
    <w:lvl w:ilvl="6" w:tplc="825A3490" w:tentative="1">
      <w:start w:val="1"/>
      <w:numFmt w:val="bullet"/>
      <w:lvlText w:val="•"/>
      <w:lvlJc w:val="left"/>
      <w:pPr>
        <w:tabs>
          <w:tab w:val="num" w:pos="5040"/>
        </w:tabs>
        <w:ind w:left="5040" w:hanging="360"/>
      </w:pPr>
      <w:rPr>
        <w:rFonts w:ascii="Arial" w:hAnsi="Arial" w:hint="default"/>
      </w:rPr>
    </w:lvl>
    <w:lvl w:ilvl="7" w:tplc="BF1C2ABA" w:tentative="1">
      <w:start w:val="1"/>
      <w:numFmt w:val="bullet"/>
      <w:lvlText w:val="•"/>
      <w:lvlJc w:val="left"/>
      <w:pPr>
        <w:tabs>
          <w:tab w:val="num" w:pos="5760"/>
        </w:tabs>
        <w:ind w:left="5760" w:hanging="360"/>
      </w:pPr>
      <w:rPr>
        <w:rFonts w:ascii="Arial" w:hAnsi="Arial" w:hint="default"/>
      </w:rPr>
    </w:lvl>
    <w:lvl w:ilvl="8" w:tplc="88A81BB2" w:tentative="1">
      <w:start w:val="1"/>
      <w:numFmt w:val="bullet"/>
      <w:lvlText w:val="•"/>
      <w:lvlJc w:val="left"/>
      <w:pPr>
        <w:tabs>
          <w:tab w:val="num" w:pos="6480"/>
        </w:tabs>
        <w:ind w:left="6480" w:hanging="360"/>
      </w:pPr>
      <w:rPr>
        <w:rFonts w:ascii="Arial" w:hAnsi="Arial" w:hint="default"/>
      </w:rPr>
    </w:lvl>
  </w:abstractNum>
  <w:abstractNum w:abstractNumId="14">
    <w:nsid w:val="5C700553"/>
    <w:multiLevelType w:val="hybridMultilevel"/>
    <w:tmpl w:val="D786CC1E"/>
    <w:lvl w:ilvl="0" w:tplc="3E0A7324">
      <w:start w:val="1"/>
      <w:numFmt w:val="bullet"/>
      <w:lvlText w:val="•"/>
      <w:lvlJc w:val="left"/>
      <w:pPr>
        <w:tabs>
          <w:tab w:val="num" w:pos="720"/>
        </w:tabs>
        <w:ind w:left="720" w:hanging="360"/>
      </w:pPr>
      <w:rPr>
        <w:rFonts w:ascii="Arial" w:hAnsi="Arial" w:hint="default"/>
      </w:rPr>
    </w:lvl>
    <w:lvl w:ilvl="1" w:tplc="BA62C404" w:tentative="1">
      <w:start w:val="1"/>
      <w:numFmt w:val="bullet"/>
      <w:lvlText w:val="•"/>
      <w:lvlJc w:val="left"/>
      <w:pPr>
        <w:tabs>
          <w:tab w:val="num" w:pos="1440"/>
        </w:tabs>
        <w:ind w:left="1440" w:hanging="360"/>
      </w:pPr>
      <w:rPr>
        <w:rFonts w:ascii="Arial" w:hAnsi="Arial" w:hint="default"/>
      </w:rPr>
    </w:lvl>
    <w:lvl w:ilvl="2" w:tplc="82D23CFC" w:tentative="1">
      <w:start w:val="1"/>
      <w:numFmt w:val="bullet"/>
      <w:lvlText w:val="•"/>
      <w:lvlJc w:val="left"/>
      <w:pPr>
        <w:tabs>
          <w:tab w:val="num" w:pos="2160"/>
        </w:tabs>
        <w:ind w:left="2160" w:hanging="360"/>
      </w:pPr>
      <w:rPr>
        <w:rFonts w:ascii="Arial" w:hAnsi="Arial" w:hint="default"/>
      </w:rPr>
    </w:lvl>
    <w:lvl w:ilvl="3" w:tplc="D88647F4" w:tentative="1">
      <w:start w:val="1"/>
      <w:numFmt w:val="bullet"/>
      <w:lvlText w:val="•"/>
      <w:lvlJc w:val="left"/>
      <w:pPr>
        <w:tabs>
          <w:tab w:val="num" w:pos="2880"/>
        </w:tabs>
        <w:ind w:left="2880" w:hanging="360"/>
      </w:pPr>
      <w:rPr>
        <w:rFonts w:ascii="Arial" w:hAnsi="Arial" w:hint="default"/>
      </w:rPr>
    </w:lvl>
    <w:lvl w:ilvl="4" w:tplc="AD8A0D82" w:tentative="1">
      <w:start w:val="1"/>
      <w:numFmt w:val="bullet"/>
      <w:lvlText w:val="•"/>
      <w:lvlJc w:val="left"/>
      <w:pPr>
        <w:tabs>
          <w:tab w:val="num" w:pos="3600"/>
        </w:tabs>
        <w:ind w:left="3600" w:hanging="360"/>
      </w:pPr>
      <w:rPr>
        <w:rFonts w:ascii="Arial" w:hAnsi="Arial" w:hint="default"/>
      </w:rPr>
    </w:lvl>
    <w:lvl w:ilvl="5" w:tplc="7AE05410" w:tentative="1">
      <w:start w:val="1"/>
      <w:numFmt w:val="bullet"/>
      <w:lvlText w:val="•"/>
      <w:lvlJc w:val="left"/>
      <w:pPr>
        <w:tabs>
          <w:tab w:val="num" w:pos="4320"/>
        </w:tabs>
        <w:ind w:left="4320" w:hanging="360"/>
      </w:pPr>
      <w:rPr>
        <w:rFonts w:ascii="Arial" w:hAnsi="Arial" w:hint="default"/>
      </w:rPr>
    </w:lvl>
    <w:lvl w:ilvl="6" w:tplc="63F2A822" w:tentative="1">
      <w:start w:val="1"/>
      <w:numFmt w:val="bullet"/>
      <w:lvlText w:val="•"/>
      <w:lvlJc w:val="left"/>
      <w:pPr>
        <w:tabs>
          <w:tab w:val="num" w:pos="5040"/>
        </w:tabs>
        <w:ind w:left="5040" w:hanging="360"/>
      </w:pPr>
      <w:rPr>
        <w:rFonts w:ascii="Arial" w:hAnsi="Arial" w:hint="default"/>
      </w:rPr>
    </w:lvl>
    <w:lvl w:ilvl="7" w:tplc="C24A0D2E" w:tentative="1">
      <w:start w:val="1"/>
      <w:numFmt w:val="bullet"/>
      <w:lvlText w:val="•"/>
      <w:lvlJc w:val="left"/>
      <w:pPr>
        <w:tabs>
          <w:tab w:val="num" w:pos="5760"/>
        </w:tabs>
        <w:ind w:left="5760" w:hanging="360"/>
      </w:pPr>
      <w:rPr>
        <w:rFonts w:ascii="Arial" w:hAnsi="Arial" w:hint="default"/>
      </w:rPr>
    </w:lvl>
    <w:lvl w:ilvl="8" w:tplc="1696CEA4" w:tentative="1">
      <w:start w:val="1"/>
      <w:numFmt w:val="bullet"/>
      <w:lvlText w:val="•"/>
      <w:lvlJc w:val="left"/>
      <w:pPr>
        <w:tabs>
          <w:tab w:val="num" w:pos="6480"/>
        </w:tabs>
        <w:ind w:left="6480" w:hanging="360"/>
      </w:pPr>
      <w:rPr>
        <w:rFonts w:ascii="Arial" w:hAnsi="Arial" w:hint="default"/>
      </w:rPr>
    </w:lvl>
  </w:abstractNum>
  <w:abstractNum w:abstractNumId="15">
    <w:nsid w:val="690D7345"/>
    <w:multiLevelType w:val="hybridMultilevel"/>
    <w:tmpl w:val="CFE0750A"/>
    <w:lvl w:ilvl="0" w:tplc="6C8C9260">
      <w:start w:val="1"/>
      <w:numFmt w:val="bullet"/>
      <w:lvlText w:val="•"/>
      <w:lvlJc w:val="left"/>
      <w:pPr>
        <w:tabs>
          <w:tab w:val="num" w:pos="720"/>
        </w:tabs>
        <w:ind w:left="720" w:hanging="360"/>
      </w:pPr>
      <w:rPr>
        <w:rFonts w:ascii="Arial" w:hAnsi="Arial" w:hint="default"/>
      </w:rPr>
    </w:lvl>
    <w:lvl w:ilvl="1" w:tplc="02224FD8" w:tentative="1">
      <w:start w:val="1"/>
      <w:numFmt w:val="bullet"/>
      <w:lvlText w:val="•"/>
      <w:lvlJc w:val="left"/>
      <w:pPr>
        <w:tabs>
          <w:tab w:val="num" w:pos="1440"/>
        </w:tabs>
        <w:ind w:left="1440" w:hanging="360"/>
      </w:pPr>
      <w:rPr>
        <w:rFonts w:ascii="Arial" w:hAnsi="Arial" w:hint="default"/>
      </w:rPr>
    </w:lvl>
    <w:lvl w:ilvl="2" w:tplc="A824068A" w:tentative="1">
      <w:start w:val="1"/>
      <w:numFmt w:val="bullet"/>
      <w:lvlText w:val="•"/>
      <w:lvlJc w:val="left"/>
      <w:pPr>
        <w:tabs>
          <w:tab w:val="num" w:pos="2160"/>
        </w:tabs>
        <w:ind w:left="2160" w:hanging="360"/>
      </w:pPr>
      <w:rPr>
        <w:rFonts w:ascii="Arial" w:hAnsi="Arial" w:hint="default"/>
      </w:rPr>
    </w:lvl>
    <w:lvl w:ilvl="3" w:tplc="607261CC" w:tentative="1">
      <w:start w:val="1"/>
      <w:numFmt w:val="bullet"/>
      <w:lvlText w:val="•"/>
      <w:lvlJc w:val="left"/>
      <w:pPr>
        <w:tabs>
          <w:tab w:val="num" w:pos="2880"/>
        </w:tabs>
        <w:ind w:left="2880" w:hanging="360"/>
      </w:pPr>
      <w:rPr>
        <w:rFonts w:ascii="Arial" w:hAnsi="Arial" w:hint="default"/>
      </w:rPr>
    </w:lvl>
    <w:lvl w:ilvl="4" w:tplc="6B0E89F4" w:tentative="1">
      <w:start w:val="1"/>
      <w:numFmt w:val="bullet"/>
      <w:lvlText w:val="•"/>
      <w:lvlJc w:val="left"/>
      <w:pPr>
        <w:tabs>
          <w:tab w:val="num" w:pos="3600"/>
        </w:tabs>
        <w:ind w:left="3600" w:hanging="360"/>
      </w:pPr>
      <w:rPr>
        <w:rFonts w:ascii="Arial" w:hAnsi="Arial" w:hint="default"/>
      </w:rPr>
    </w:lvl>
    <w:lvl w:ilvl="5" w:tplc="C33ED9E8" w:tentative="1">
      <w:start w:val="1"/>
      <w:numFmt w:val="bullet"/>
      <w:lvlText w:val="•"/>
      <w:lvlJc w:val="left"/>
      <w:pPr>
        <w:tabs>
          <w:tab w:val="num" w:pos="4320"/>
        </w:tabs>
        <w:ind w:left="4320" w:hanging="360"/>
      </w:pPr>
      <w:rPr>
        <w:rFonts w:ascii="Arial" w:hAnsi="Arial" w:hint="default"/>
      </w:rPr>
    </w:lvl>
    <w:lvl w:ilvl="6" w:tplc="2C5051A4" w:tentative="1">
      <w:start w:val="1"/>
      <w:numFmt w:val="bullet"/>
      <w:lvlText w:val="•"/>
      <w:lvlJc w:val="left"/>
      <w:pPr>
        <w:tabs>
          <w:tab w:val="num" w:pos="5040"/>
        </w:tabs>
        <w:ind w:left="5040" w:hanging="360"/>
      </w:pPr>
      <w:rPr>
        <w:rFonts w:ascii="Arial" w:hAnsi="Arial" w:hint="default"/>
      </w:rPr>
    </w:lvl>
    <w:lvl w:ilvl="7" w:tplc="79AC1AE6" w:tentative="1">
      <w:start w:val="1"/>
      <w:numFmt w:val="bullet"/>
      <w:lvlText w:val="•"/>
      <w:lvlJc w:val="left"/>
      <w:pPr>
        <w:tabs>
          <w:tab w:val="num" w:pos="5760"/>
        </w:tabs>
        <w:ind w:left="5760" w:hanging="360"/>
      </w:pPr>
      <w:rPr>
        <w:rFonts w:ascii="Arial" w:hAnsi="Arial" w:hint="default"/>
      </w:rPr>
    </w:lvl>
    <w:lvl w:ilvl="8" w:tplc="2B105164" w:tentative="1">
      <w:start w:val="1"/>
      <w:numFmt w:val="bullet"/>
      <w:lvlText w:val="•"/>
      <w:lvlJc w:val="left"/>
      <w:pPr>
        <w:tabs>
          <w:tab w:val="num" w:pos="6480"/>
        </w:tabs>
        <w:ind w:left="6480" w:hanging="360"/>
      </w:pPr>
      <w:rPr>
        <w:rFonts w:ascii="Arial" w:hAnsi="Arial" w:hint="default"/>
      </w:rPr>
    </w:lvl>
  </w:abstractNum>
  <w:abstractNum w:abstractNumId="16">
    <w:nsid w:val="6D9D5C79"/>
    <w:multiLevelType w:val="hybridMultilevel"/>
    <w:tmpl w:val="8F927544"/>
    <w:lvl w:ilvl="0" w:tplc="27EE4112">
      <w:start w:val="1"/>
      <w:numFmt w:val="bullet"/>
      <w:lvlText w:val="•"/>
      <w:lvlJc w:val="left"/>
      <w:pPr>
        <w:tabs>
          <w:tab w:val="num" w:pos="720"/>
        </w:tabs>
        <w:ind w:left="720" w:hanging="360"/>
      </w:pPr>
      <w:rPr>
        <w:rFonts w:ascii="Arial" w:hAnsi="Arial" w:hint="default"/>
      </w:rPr>
    </w:lvl>
    <w:lvl w:ilvl="1" w:tplc="CDB67D5C" w:tentative="1">
      <w:start w:val="1"/>
      <w:numFmt w:val="bullet"/>
      <w:lvlText w:val="•"/>
      <w:lvlJc w:val="left"/>
      <w:pPr>
        <w:tabs>
          <w:tab w:val="num" w:pos="1440"/>
        </w:tabs>
        <w:ind w:left="1440" w:hanging="360"/>
      </w:pPr>
      <w:rPr>
        <w:rFonts w:ascii="Arial" w:hAnsi="Arial" w:hint="default"/>
      </w:rPr>
    </w:lvl>
    <w:lvl w:ilvl="2" w:tplc="8E609D98" w:tentative="1">
      <w:start w:val="1"/>
      <w:numFmt w:val="bullet"/>
      <w:lvlText w:val="•"/>
      <w:lvlJc w:val="left"/>
      <w:pPr>
        <w:tabs>
          <w:tab w:val="num" w:pos="2160"/>
        </w:tabs>
        <w:ind w:left="2160" w:hanging="360"/>
      </w:pPr>
      <w:rPr>
        <w:rFonts w:ascii="Arial" w:hAnsi="Arial" w:hint="default"/>
      </w:rPr>
    </w:lvl>
    <w:lvl w:ilvl="3" w:tplc="3A44AEA0" w:tentative="1">
      <w:start w:val="1"/>
      <w:numFmt w:val="bullet"/>
      <w:lvlText w:val="•"/>
      <w:lvlJc w:val="left"/>
      <w:pPr>
        <w:tabs>
          <w:tab w:val="num" w:pos="2880"/>
        </w:tabs>
        <w:ind w:left="2880" w:hanging="360"/>
      </w:pPr>
      <w:rPr>
        <w:rFonts w:ascii="Arial" w:hAnsi="Arial" w:hint="default"/>
      </w:rPr>
    </w:lvl>
    <w:lvl w:ilvl="4" w:tplc="B3A65FB8" w:tentative="1">
      <w:start w:val="1"/>
      <w:numFmt w:val="bullet"/>
      <w:lvlText w:val="•"/>
      <w:lvlJc w:val="left"/>
      <w:pPr>
        <w:tabs>
          <w:tab w:val="num" w:pos="3600"/>
        </w:tabs>
        <w:ind w:left="3600" w:hanging="360"/>
      </w:pPr>
      <w:rPr>
        <w:rFonts w:ascii="Arial" w:hAnsi="Arial" w:hint="default"/>
      </w:rPr>
    </w:lvl>
    <w:lvl w:ilvl="5" w:tplc="993C0282" w:tentative="1">
      <w:start w:val="1"/>
      <w:numFmt w:val="bullet"/>
      <w:lvlText w:val="•"/>
      <w:lvlJc w:val="left"/>
      <w:pPr>
        <w:tabs>
          <w:tab w:val="num" w:pos="4320"/>
        </w:tabs>
        <w:ind w:left="4320" w:hanging="360"/>
      </w:pPr>
      <w:rPr>
        <w:rFonts w:ascii="Arial" w:hAnsi="Arial" w:hint="default"/>
      </w:rPr>
    </w:lvl>
    <w:lvl w:ilvl="6" w:tplc="81F8AF6C" w:tentative="1">
      <w:start w:val="1"/>
      <w:numFmt w:val="bullet"/>
      <w:lvlText w:val="•"/>
      <w:lvlJc w:val="left"/>
      <w:pPr>
        <w:tabs>
          <w:tab w:val="num" w:pos="5040"/>
        </w:tabs>
        <w:ind w:left="5040" w:hanging="360"/>
      </w:pPr>
      <w:rPr>
        <w:rFonts w:ascii="Arial" w:hAnsi="Arial" w:hint="default"/>
      </w:rPr>
    </w:lvl>
    <w:lvl w:ilvl="7" w:tplc="4D66A588" w:tentative="1">
      <w:start w:val="1"/>
      <w:numFmt w:val="bullet"/>
      <w:lvlText w:val="•"/>
      <w:lvlJc w:val="left"/>
      <w:pPr>
        <w:tabs>
          <w:tab w:val="num" w:pos="5760"/>
        </w:tabs>
        <w:ind w:left="5760" w:hanging="360"/>
      </w:pPr>
      <w:rPr>
        <w:rFonts w:ascii="Arial" w:hAnsi="Arial" w:hint="default"/>
      </w:rPr>
    </w:lvl>
    <w:lvl w:ilvl="8" w:tplc="01BA76E6" w:tentative="1">
      <w:start w:val="1"/>
      <w:numFmt w:val="bullet"/>
      <w:lvlText w:val="•"/>
      <w:lvlJc w:val="left"/>
      <w:pPr>
        <w:tabs>
          <w:tab w:val="num" w:pos="6480"/>
        </w:tabs>
        <w:ind w:left="6480" w:hanging="360"/>
      </w:pPr>
      <w:rPr>
        <w:rFonts w:ascii="Arial" w:hAnsi="Arial" w:hint="default"/>
      </w:rPr>
    </w:lvl>
  </w:abstractNum>
  <w:abstractNum w:abstractNumId="17">
    <w:nsid w:val="7902101F"/>
    <w:multiLevelType w:val="hybridMultilevel"/>
    <w:tmpl w:val="356852F0"/>
    <w:lvl w:ilvl="0" w:tplc="2856E530">
      <w:start w:val="1"/>
      <w:numFmt w:val="bullet"/>
      <w:lvlText w:val="•"/>
      <w:lvlJc w:val="left"/>
      <w:pPr>
        <w:tabs>
          <w:tab w:val="num" w:pos="720"/>
        </w:tabs>
        <w:ind w:left="720" w:hanging="360"/>
      </w:pPr>
      <w:rPr>
        <w:rFonts w:ascii="Arial" w:hAnsi="Arial" w:hint="default"/>
      </w:rPr>
    </w:lvl>
    <w:lvl w:ilvl="1" w:tplc="21B48190" w:tentative="1">
      <w:start w:val="1"/>
      <w:numFmt w:val="bullet"/>
      <w:lvlText w:val="•"/>
      <w:lvlJc w:val="left"/>
      <w:pPr>
        <w:tabs>
          <w:tab w:val="num" w:pos="1440"/>
        </w:tabs>
        <w:ind w:left="1440" w:hanging="360"/>
      </w:pPr>
      <w:rPr>
        <w:rFonts w:ascii="Arial" w:hAnsi="Arial" w:hint="default"/>
      </w:rPr>
    </w:lvl>
    <w:lvl w:ilvl="2" w:tplc="D940E5C2" w:tentative="1">
      <w:start w:val="1"/>
      <w:numFmt w:val="bullet"/>
      <w:lvlText w:val="•"/>
      <w:lvlJc w:val="left"/>
      <w:pPr>
        <w:tabs>
          <w:tab w:val="num" w:pos="2160"/>
        </w:tabs>
        <w:ind w:left="2160" w:hanging="360"/>
      </w:pPr>
      <w:rPr>
        <w:rFonts w:ascii="Arial" w:hAnsi="Arial" w:hint="default"/>
      </w:rPr>
    </w:lvl>
    <w:lvl w:ilvl="3" w:tplc="E0F0D25C" w:tentative="1">
      <w:start w:val="1"/>
      <w:numFmt w:val="bullet"/>
      <w:lvlText w:val="•"/>
      <w:lvlJc w:val="left"/>
      <w:pPr>
        <w:tabs>
          <w:tab w:val="num" w:pos="2880"/>
        </w:tabs>
        <w:ind w:left="2880" w:hanging="360"/>
      </w:pPr>
      <w:rPr>
        <w:rFonts w:ascii="Arial" w:hAnsi="Arial" w:hint="default"/>
      </w:rPr>
    </w:lvl>
    <w:lvl w:ilvl="4" w:tplc="A112E1D8" w:tentative="1">
      <w:start w:val="1"/>
      <w:numFmt w:val="bullet"/>
      <w:lvlText w:val="•"/>
      <w:lvlJc w:val="left"/>
      <w:pPr>
        <w:tabs>
          <w:tab w:val="num" w:pos="3600"/>
        </w:tabs>
        <w:ind w:left="3600" w:hanging="360"/>
      </w:pPr>
      <w:rPr>
        <w:rFonts w:ascii="Arial" w:hAnsi="Arial" w:hint="default"/>
      </w:rPr>
    </w:lvl>
    <w:lvl w:ilvl="5" w:tplc="B678A3A8" w:tentative="1">
      <w:start w:val="1"/>
      <w:numFmt w:val="bullet"/>
      <w:lvlText w:val="•"/>
      <w:lvlJc w:val="left"/>
      <w:pPr>
        <w:tabs>
          <w:tab w:val="num" w:pos="4320"/>
        </w:tabs>
        <w:ind w:left="4320" w:hanging="360"/>
      </w:pPr>
      <w:rPr>
        <w:rFonts w:ascii="Arial" w:hAnsi="Arial" w:hint="default"/>
      </w:rPr>
    </w:lvl>
    <w:lvl w:ilvl="6" w:tplc="F9A013EE" w:tentative="1">
      <w:start w:val="1"/>
      <w:numFmt w:val="bullet"/>
      <w:lvlText w:val="•"/>
      <w:lvlJc w:val="left"/>
      <w:pPr>
        <w:tabs>
          <w:tab w:val="num" w:pos="5040"/>
        </w:tabs>
        <w:ind w:left="5040" w:hanging="360"/>
      </w:pPr>
      <w:rPr>
        <w:rFonts w:ascii="Arial" w:hAnsi="Arial" w:hint="default"/>
      </w:rPr>
    </w:lvl>
    <w:lvl w:ilvl="7" w:tplc="D396A376" w:tentative="1">
      <w:start w:val="1"/>
      <w:numFmt w:val="bullet"/>
      <w:lvlText w:val="•"/>
      <w:lvlJc w:val="left"/>
      <w:pPr>
        <w:tabs>
          <w:tab w:val="num" w:pos="5760"/>
        </w:tabs>
        <w:ind w:left="5760" w:hanging="360"/>
      </w:pPr>
      <w:rPr>
        <w:rFonts w:ascii="Arial" w:hAnsi="Arial" w:hint="default"/>
      </w:rPr>
    </w:lvl>
    <w:lvl w:ilvl="8" w:tplc="704ECC2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3"/>
  </w:num>
  <w:num w:numId="3">
    <w:abstractNumId w:val="10"/>
  </w:num>
  <w:num w:numId="4">
    <w:abstractNumId w:val="17"/>
  </w:num>
  <w:num w:numId="5">
    <w:abstractNumId w:val="12"/>
  </w:num>
  <w:num w:numId="6">
    <w:abstractNumId w:val="11"/>
  </w:num>
  <w:num w:numId="7">
    <w:abstractNumId w:val="5"/>
  </w:num>
  <w:num w:numId="8">
    <w:abstractNumId w:val="9"/>
  </w:num>
  <w:num w:numId="9">
    <w:abstractNumId w:val="7"/>
  </w:num>
  <w:num w:numId="10">
    <w:abstractNumId w:val="4"/>
  </w:num>
  <w:num w:numId="11">
    <w:abstractNumId w:val="14"/>
  </w:num>
  <w:num w:numId="12">
    <w:abstractNumId w:val="2"/>
  </w:num>
  <w:num w:numId="13">
    <w:abstractNumId w:val="16"/>
  </w:num>
  <w:num w:numId="14">
    <w:abstractNumId w:val="6"/>
  </w:num>
  <w:num w:numId="15">
    <w:abstractNumId w:val="1"/>
  </w:num>
  <w:num w:numId="16">
    <w:abstractNumId w:val="0"/>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7B7"/>
    <w:rsid w:val="000025C2"/>
    <w:rsid w:val="0001603D"/>
    <w:rsid w:val="001B405F"/>
    <w:rsid w:val="00297A45"/>
    <w:rsid w:val="00372BE2"/>
    <w:rsid w:val="003C4C7B"/>
    <w:rsid w:val="003F107E"/>
    <w:rsid w:val="00492172"/>
    <w:rsid w:val="004A7FC7"/>
    <w:rsid w:val="00653DDB"/>
    <w:rsid w:val="00812F67"/>
    <w:rsid w:val="009A16B7"/>
    <w:rsid w:val="009B6981"/>
    <w:rsid w:val="00A47DFE"/>
    <w:rsid w:val="00A90A14"/>
    <w:rsid w:val="00AE04DB"/>
    <w:rsid w:val="00AF3D52"/>
    <w:rsid w:val="00B11A5D"/>
    <w:rsid w:val="00B527B7"/>
    <w:rsid w:val="00B91879"/>
    <w:rsid w:val="00BF65CD"/>
    <w:rsid w:val="00C5305E"/>
    <w:rsid w:val="00C62D98"/>
    <w:rsid w:val="00CD110C"/>
    <w:rsid w:val="00D46368"/>
    <w:rsid w:val="00D97AD4"/>
    <w:rsid w:val="00E92AFF"/>
    <w:rsid w:val="00F8679D"/>
    <w:rsid w:val="00FC74AC"/>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527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527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27B7"/>
    <w:rPr>
      <w:rFonts w:ascii="Tahoma" w:hAnsi="Tahoma" w:cs="Tahoma"/>
      <w:sz w:val="16"/>
      <w:szCs w:val="16"/>
    </w:rPr>
  </w:style>
  <w:style w:type="paragraph" w:styleId="Prrafodelista">
    <w:name w:val="List Paragraph"/>
    <w:basedOn w:val="Normal"/>
    <w:uiPriority w:val="34"/>
    <w:qFormat/>
    <w:rsid w:val="00A47DFE"/>
    <w:pPr>
      <w:spacing w:after="0" w:line="240" w:lineRule="auto"/>
      <w:ind w:left="720"/>
      <w:contextualSpacing/>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D463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6368"/>
  </w:style>
  <w:style w:type="paragraph" w:styleId="Piedepgina">
    <w:name w:val="footer"/>
    <w:basedOn w:val="Normal"/>
    <w:link w:val="PiedepginaCar"/>
    <w:uiPriority w:val="99"/>
    <w:unhideWhenUsed/>
    <w:rsid w:val="00D463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63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527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527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27B7"/>
    <w:rPr>
      <w:rFonts w:ascii="Tahoma" w:hAnsi="Tahoma" w:cs="Tahoma"/>
      <w:sz w:val="16"/>
      <w:szCs w:val="16"/>
    </w:rPr>
  </w:style>
  <w:style w:type="paragraph" w:styleId="Prrafodelista">
    <w:name w:val="List Paragraph"/>
    <w:basedOn w:val="Normal"/>
    <w:uiPriority w:val="34"/>
    <w:qFormat/>
    <w:rsid w:val="00A47DFE"/>
    <w:pPr>
      <w:spacing w:after="0" w:line="240" w:lineRule="auto"/>
      <w:ind w:left="720"/>
      <w:contextualSpacing/>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D463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6368"/>
  </w:style>
  <w:style w:type="paragraph" w:styleId="Piedepgina">
    <w:name w:val="footer"/>
    <w:basedOn w:val="Normal"/>
    <w:link w:val="PiedepginaCar"/>
    <w:uiPriority w:val="99"/>
    <w:unhideWhenUsed/>
    <w:rsid w:val="00D463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6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7502">
      <w:bodyDiv w:val="1"/>
      <w:marLeft w:val="0"/>
      <w:marRight w:val="0"/>
      <w:marTop w:val="0"/>
      <w:marBottom w:val="0"/>
      <w:divBdr>
        <w:top w:val="none" w:sz="0" w:space="0" w:color="auto"/>
        <w:left w:val="none" w:sz="0" w:space="0" w:color="auto"/>
        <w:bottom w:val="none" w:sz="0" w:space="0" w:color="auto"/>
        <w:right w:val="none" w:sz="0" w:space="0" w:color="auto"/>
      </w:divBdr>
    </w:div>
    <w:div w:id="13574463">
      <w:bodyDiv w:val="1"/>
      <w:marLeft w:val="0"/>
      <w:marRight w:val="0"/>
      <w:marTop w:val="0"/>
      <w:marBottom w:val="0"/>
      <w:divBdr>
        <w:top w:val="none" w:sz="0" w:space="0" w:color="auto"/>
        <w:left w:val="none" w:sz="0" w:space="0" w:color="auto"/>
        <w:bottom w:val="none" w:sz="0" w:space="0" w:color="auto"/>
        <w:right w:val="none" w:sz="0" w:space="0" w:color="auto"/>
      </w:divBdr>
    </w:div>
    <w:div w:id="14312383">
      <w:bodyDiv w:val="1"/>
      <w:marLeft w:val="0"/>
      <w:marRight w:val="0"/>
      <w:marTop w:val="0"/>
      <w:marBottom w:val="0"/>
      <w:divBdr>
        <w:top w:val="none" w:sz="0" w:space="0" w:color="auto"/>
        <w:left w:val="none" w:sz="0" w:space="0" w:color="auto"/>
        <w:bottom w:val="none" w:sz="0" w:space="0" w:color="auto"/>
        <w:right w:val="none" w:sz="0" w:space="0" w:color="auto"/>
      </w:divBdr>
    </w:div>
    <w:div w:id="15542757">
      <w:bodyDiv w:val="1"/>
      <w:marLeft w:val="0"/>
      <w:marRight w:val="0"/>
      <w:marTop w:val="0"/>
      <w:marBottom w:val="0"/>
      <w:divBdr>
        <w:top w:val="none" w:sz="0" w:space="0" w:color="auto"/>
        <w:left w:val="none" w:sz="0" w:space="0" w:color="auto"/>
        <w:bottom w:val="none" w:sz="0" w:space="0" w:color="auto"/>
        <w:right w:val="none" w:sz="0" w:space="0" w:color="auto"/>
      </w:divBdr>
    </w:div>
    <w:div w:id="19137493">
      <w:bodyDiv w:val="1"/>
      <w:marLeft w:val="0"/>
      <w:marRight w:val="0"/>
      <w:marTop w:val="0"/>
      <w:marBottom w:val="0"/>
      <w:divBdr>
        <w:top w:val="none" w:sz="0" w:space="0" w:color="auto"/>
        <w:left w:val="none" w:sz="0" w:space="0" w:color="auto"/>
        <w:bottom w:val="none" w:sz="0" w:space="0" w:color="auto"/>
        <w:right w:val="none" w:sz="0" w:space="0" w:color="auto"/>
      </w:divBdr>
    </w:div>
    <w:div w:id="26374434">
      <w:bodyDiv w:val="1"/>
      <w:marLeft w:val="0"/>
      <w:marRight w:val="0"/>
      <w:marTop w:val="0"/>
      <w:marBottom w:val="0"/>
      <w:divBdr>
        <w:top w:val="none" w:sz="0" w:space="0" w:color="auto"/>
        <w:left w:val="none" w:sz="0" w:space="0" w:color="auto"/>
        <w:bottom w:val="none" w:sz="0" w:space="0" w:color="auto"/>
        <w:right w:val="none" w:sz="0" w:space="0" w:color="auto"/>
      </w:divBdr>
    </w:div>
    <w:div w:id="29763748">
      <w:bodyDiv w:val="1"/>
      <w:marLeft w:val="0"/>
      <w:marRight w:val="0"/>
      <w:marTop w:val="0"/>
      <w:marBottom w:val="0"/>
      <w:divBdr>
        <w:top w:val="none" w:sz="0" w:space="0" w:color="auto"/>
        <w:left w:val="none" w:sz="0" w:space="0" w:color="auto"/>
        <w:bottom w:val="none" w:sz="0" w:space="0" w:color="auto"/>
        <w:right w:val="none" w:sz="0" w:space="0" w:color="auto"/>
      </w:divBdr>
    </w:div>
    <w:div w:id="37631821">
      <w:bodyDiv w:val="1"/>
      <w:marLeft w:val="0"/>
      <w:marRight w:val="0"/>
      <w:marTop w:val="0"/>
      <w:marBottom w:val="0"/>
      <w:divBdr>
        <w:top w:val="none" w:sz="0" w:space="0" w:color="auto"/>
        <w:left w:val="none" w:sz="0" w:space="0" w:color="auto"/>
        <w:bottom w:val="none" w:sz="0" w:space="0" w:color="auto"/>
        <w:right w:val="none" w:sz="0" w:space="0" w:color="auto"/>
      </w:divBdr>
    </w:div>
    <w:div w:id="41684797">
      <w:bodyDiv w:val="1"/>
      <w:marLeft w:val="0"/>
      <w:marRight w:val="0"/>
      <w:marTop w:val="0"/>
      <w:marBottom w:val="0"/>
      <w:divBdr>
        <w:top w:val="none" w:sz="0" w:space="0" w:color="auto"/>
        <w:left w:val="none" w:sz="0" w:space="0" w:color="auto"/>
        <w:bottom w:val="none" w:sz="0" w:space="0" w:color="auto"/>
        <w:right w:val="none" w:sz="0" w:space="0" w:color="auto"/>
      </w:divBdr>
    </w:div>
    <w:div w:id="51124109">
      <w:bodyDiv w:val="1"/>
      <w:marLeft w:val="0"/>
      <w:marRight w:val="0"/>
      <w:marTop w:val="0"/>
      <w:marBottom w:val="0"/>
      <w:divBdr>
        <w:top w:val="none" w:sz="0" w:space="0" w:color="auto"/>
        <w:left w:val="none" w:sz="0" w:space="0" w:color="auto"/>
        <w:bottom w:val="none" w:sz="0" w:space="0" w:color="auto"/>
        <w:right w:val="none" w:sz="0" w:space="0" w:color="auto"/>
      </w:divBdr>
    </w:div>
    <w:div w:id="51199944">
      <w:bodyDiv w:val="1"/>
      <w:marLeft w:val="0"/>
      <w:marRight w:val="0"/>
      <w:marTop w:val="0"/>
      <w:marBottom w:val="0"/>
      <w:divBdr>
        <w:top w:val="none" w:sz="0" w:space="0" w:color="auto"/>
        <w:left w:val="none" w:sz="0" w:space="0" w:color="auto"/>
        <w:bottom w:val="none" w:sz="0" w:space="0" w:color="auto"/>
        <w:right w:val="none" w:sz="0" w:space="0" w:color="auto"/>
      </w:divBdr>
    </w:div>
    <w:div w:id="61023329">
      <w:bodyDiv w:val="1"/>
      <w:marLeft w:val="0"/>
      <w:marRight w:val="0"/>
      <w:marTop w:val="0"/>
      <w:marBottom w:val="0"/>
      <w:divBdr>
        <w:top w:val="none" w:sz="0" w:space="0" w:color="auto"/>
        <w:left w:val="none" w:sz="0" w:space="0" w:color="auto"/>
        <w:bottom w:val="none" w:sz="0" w:space="0" w:color="auto"/>
        <w:right w:val="none" w:sz="0" w:space="0" w:color="auto"/>
      </w:divBdr>
    </w:div>
    <w:div w:id="63071117">
      <w:bodyDiv w:val="1"/>
      <w:marLeft w:val="0"/>
      <w:marRight w:val="0"/>
      <w:marTop w:val="0"/>
      <w:marBottom w:val="0"/>
      <w:divBdr>
        <w:top w:val="none" w:sz="0" w:space="0" w:color="auto"/>
        <w:left w:val="none" w:sz="0" w:space="0" w:color="auto"/>
        <w:bottom w:val="none" w:sz="0" w:space="0" w:color="auto"/>
        <w:right w:val="none" w:sz="0" w:space="0" w:color="auto"/>
      </w:divBdr>
    </w:div>
    <w:div w:id="72509473">
      <w:bodyDiv w:val="1"/>
      <w:marLeft w:val="0"/>
      <w:marRight w:val="0"/>
      <w:marTop w:val="0"/>
      <w:marBottom w:val="0"/>
      <w:divBdr>
        <w:top w:val="none" w:sz="0" w:space="0" w:color="auto"/>
        <w:left w:val="none" w:sz="0" w:space="0" w:color="auto"/>
        <w:bottom w:val="none" w:sz="0" w:space="0" w:color="auto"/>
        <w:right w:val="none" w:sz="0" w:space="0" w:color="auto"/>
      </w:divBdr>
    </w:div>
    <w:div w:id="77796564">
      <w:bodyDiv w:val="1"/>
      <w:marLeft w:val="0"/>
      <w:marRight w:val="0"/>
      <w:marTop w:val="0"/>
      <w:marBottom w:val="0"/>
      <w:divBdr>
        <w:top w:val="none" w:sz="0" w:space="0" w:color="auto"/>
        <w:left w:val="none" w:sz="0" w:space="0" w:color="auto"/>
        <w:bottom w:val="none" w:sz="0" w:space="0" w:color="auto"/>
        <w:right w:val="none" w:sz="0" w:space="0" w:color="auto"/>
      </w:divBdr>
    </w:div>
    <w:div w:id="87311114">
      <w:bodyDiv w:val="1"/>
      <w:marLeft w:val="0"/>
      <w:marRight w:val="0"/>
      <w:marTop w:val="0"/>
      <w:marBottom w:val="0"/>
      <w:divBdr>
        <w:top w:val="none" w:sz="0" w:space="0" w:color="auto"/>
        <w:left w:val="none" w:sz="0" w:space="0" w:color="auto"/>
        <w:bottom w:val="none" w:sz="0" w:space="0" w:color="auto"/>
        <w:right w:val="none" w:sz="0" w:space="0" w:color="auto"/>
      </w:divBdr>
    </w:div>
    <w:div w:id="96218067">
      <w:bodyDiv w:val="1"/>
      <w:marLeft w:val="0"/>
      <w:marRight w:val="0"/>
      <w:marTop w:val="0"/>
      <w:marBottom w:val="0"/>
      <w:divBdr>
        <w:top w:val="none" w:sz="0" w:space="0" w:color="auto"/>
        <w:left w:val="none" w:sz="0" w:space="0" w:color="auto"/>
        <w:bottom w:val="none" w:sz="0" w:space="0" w:color="auto"/>
        <w:right w:val="none" w:sz="0" w:space="0" w:color="auto"/>
      </w:divBdr>
    </w:div>
    <w:div w:id="102191423">
      <w:bodyDiv w:val="1"/>
      <w:marLeft w:val="0"/>
      <w:marRight w:val="0"/>
      <w:marTop w:val="0"/>
      <w:marBottom w:val="0"/>
      <w:divBdr>
        <w:top w:val="none" w:sz="0" w:space="0" w:color="auto"/>
        <w:left w:val="none" w:sz="0" w:space="0" w:color="auto"/>
        <w:bottom w:val="none" w:sz="0" w:space="0" w:color="auto"/>
        <w:right w:val="none" w:sz="0" w:space="0" w:color="auto"/>
      </w:divBdr>
    </w:div>
    <w:div w:id="113333168">
      <w:bodyDiv w:val="1"/>
      <w:marLeft w:val="0"/>
      <w:marRight w:val="0"/>
      <w:marTop w:val="0"/>
      <w:marBottom w:val="0"/>
      <w:divBdr>
        <w:top w:val="none" w:sz="0" w:space="0" w:color="auto"/>
        <w:left w:val="none" w:sz="0" w:space="0" w:color="auto"/>
        <w:bottom w:val="none" w:sz="0" w:space="0" w:color="auto"/>
        <w:right w:val="none" w:sz="0" w:space="0" w:color="auto"/>
      </w:divBdr>
    </w:div>
    <w:div w:id="127088584">
      <w:bodyDiv w:val="1"/>
      <w:marLeft w:val="0"/>
      <w:marRight w:val="0"/>
      <w:marTop w:val="0"/>
      <w:marBottom w:val="0"/>
      <w:divBdr>
        <w:top w:val="none" w:sz="0" w:space="0" w:color="auto"/>
        <w:left w:val="none" w:sz="0" w:space="0" w:color="auto"/>
        <w:bottom w:val="none" w:sz="0" w:space="0" w:color="auto"/>
        <w:right w:val="none" w:sz="0" w:space="0" w:color="auto"/>
      </w:divBdr>
    </w:div>
    <w:div w:id="136724393">
      <w:bodyDiv w:val="1"/>
      <w:marLeft w:val="0"/>
      <w:marRight w:val="0"/>
      <w:marTop w:val="0"/>
      <w:marBottom w:val="0"/>
      <w:divBdr>
        <w:top w:val="none" w:sz="0" w:space="0" w:color="auto"/>
        <w:left w:val="none" w:sz="0" w:space="0" w:color="auto"/>
        <w:bottom w:val="none" w:sz="0" w:space="0" w:color="auto"/>
        <w:right w:val="none" w:sz="0" w:space="0" w:color="auto"/>
      </w:divBdr>
    </w:div>
    <w:div w:id="153421382">
      <w:bodyDiv w:val="1"/>
      <w:marLeft w:val="0"/>
      <w:marRight w:val="0"/>
      <w:marTop w:val="0"/>
      <w:marBottom w:val="0"/>
      <w:divBdr>
        <w:top w:val="none" w:sz="0" w:space="0" w:color="auto"/>
        <w:left w:val="none" w:sz="0" w:space="0" w:color="auto"/>
        <w:bottom w:val="none" w:sz="0" w:space="0" w:color="auto"/>
        <w:right w:val="none" w:sz="0" w:space="0" w:color="auto"/>
      </w:divBdr>
    </w:div>
    <w:div w:id="158430506">
      <w:bodyDiv w:val="1"/>
      <w:marLeft w:val="0"/>
      <w:marRight w:val="0"/>
      <w:marTop w:val="0"/>
      <w:marBottom w:val="0"/>
      <w:divBdr>
        <w:top w:val="none" w:sz="0" w:space="0" w:color="auto"/>
        <w:left w:val="none" w:sz="0" w:space="0" w:color="auto"/>
        <w:bottom w:val="none" w:sz="0" w:space="0" w:color="auto"/>
        <w:right w:val="none" w:sz="0" w:space="0" w:color="auto"/>
      </w:divBdr>
    </w:div>
    <w:div w:id="160245689">
      <w:bodyDiv w:val="1"/>
      <w:marLeft w:val="0"/>
      <w:marRight w:val="0"/>
      <w:marTop w:val="0"/>
      <w:marBottom w:val="0"/>
      <w:divBdr>
        <w:top w:val="none" w:sz="0" w:space="0" w:color="auto"/>
        <w:left w:val="none" w:sz="0" w:space="0" w:color="auto"/>
        <w:bottom w:val="none" w:sz="0" w:space="0" w:color="auto"/>
        <w:right w:val="none" w:sz="0" w:space="0" w:color="auto"/>
      </w:divBdr>
    </w:div>
    <w:div w:id="198203697">
      <w:bodyDiv w:val="1"/>
      <w:marLeft w:val="0"/>
      <w:marRight w:val="0"/>
      <w:marTop w:val="0"/>
      <w:marBottom w:val="0"/>
      <w:divBdr>
        <w:top w:val="none" w:sz="0" w:space="0" w:color="auto"/>
        <w:left w:val="none" w:sz="0" w:space="0" w:color="auto"/>
        <w:bottom w:val="none" w:sz="0" w:space="0" w:color="auto"/>
        <w:right w:val="none" w:sz="0" w:space="0" w:color="auto"/>
      </w:divBdr>
    </w:div>
    <w:div w:id="208614149">
      <w:bodyDiv w:val="1"/>
      <w:marLeft w:val="0"/>
      <w:marRight w:val="0"/>
      <w:marTop w:val="0"/>
      <w:marBottom w:val="0"/>
      <w:divBdr>
        <w:top w:val="none" w:sz="0" w:space="0" w:color="auto"/>
        <w:left w:val="none" w:sz="0" w:space="0" w:color="auto"/>
        <w:bottom w:val="none" w:sz="0" w:space="0" w:color="auto"/>
        <w:right w:val="none" w:sz="0" w:space="0" w:color="auto"/>
      </w:divBdr>
    </w:div>
    <w:div w:id="217013591">
      <w:bodyDiv w:val="1"/>
      <w:marLeft w:val="0"/>
      <w:marRight w:val="0"/>
      <w:marTop w:val="0"/>
      <w:marBottom w:val="0"/>
      <w:divBdr>
        <w:top w:val="none" w:sz="0" w:space="0" w:color="auto"/>
        <w:left w:val="none" w:sz="0" w:space="0" w:color="auto"/>
        <w:bottom w:val="none" w:sz="0" w:space="0" w:color="auto"/>
        <w:right w:val="none" w:sz="0" w:space="0" w:color="auto"/>
      </w:divBdr>
    </w:div>
    <w:div w:id="219632344">
      <w:bodyDiv w:val="1"/>
      <w:marLeft w:val="0"/>
      <w:marRight w:val="0"/>
      <w:marTop w:val="0"/>
      <w:marBottom w:val="0"/>
      <w:divBdr>
        <w:top w:val="none" w:sz="0" w:space="0" w:color="auto"/>
        <w:left w:val="none" w:sz="0" w:space="0" w:color="auto"/>
        <w:bottom w:val="none" w:sz="0" w:space="0" w:color="auto"/>
        <w:right w:val="none" w:sz="0" w:space="0" w:color="auto"/>
      </w:divBdr>
    </w:div>
    <w:div w:id="221991909">
      <w:bodyDiv w:val="1"/>
      <w:marLeft w:val="0"/>
      <w:marRight w:val="0"/>
      <w:marTop w:val="0"/>
      <w:marBottom w:val="0"/>
      <w:divBdr>
        <w:top w:val="none" w:sz="0" w:space="0" w:color="auto"/>
        <w:left w:val="none" w:sz="0" w:space="0" w:color="auto"/>
        <w:bottom w:val="none" w:sz="0" w:space="0" w:color="auto"/>
        <w:right w:val="none" w:sz="0" w:space="0" w:color="auto"/>
      </w:divBdr>
    </w:div>
    <w:div w:id="229077690">
      <w:bodyDiv w:val="1"/>
      <w:marLeft w:val="0"/>
      <w:marRight w:val="0"/>
      <w:marTop w:val="0"/>
      <w:marBottom w:val="0"/>
      <w:divBdr>
        <w:top w:val="none" w:sz="0" w:space="0" w:color="auto"/>
        <w:left w:val="none" w:sz="0" w:space="0" w:color="auto"/>
        <w:bottom w:val="none" w:sz="0" w:space="0" w:color="auto"/>
        <w:right w:val="none" w:sz="0" w:space="0" w:color="auto"/>
      </w:divBdr>
    </w:div>
    <w:div w:id="229849814">
      <w:bodyDiv w:val="1"/>
      <w:marLeft w:val="0"/>
      <w:marRight w:val="0"/>
      <w:marTop w:val="0"/>
      <w:marBottom w:val="0"/>
      <w:divBdr>
        <w:top w:val="none" w:sz="0" w:space="0" w:color="auto"/>
        <w:left w:val="none" w:sz="0" w:space="0" w:color="auto"/>
        <w:bottom w:val="none" w:sz="0" w:space="0" w:color="auto"/>
        <w:right w:val="none" w:sz="0" w:space="0" w:color="auto"/>
      </w:divBdr>
    </w:div>
    <w:div w:id="230309720">
      <w:bodyDiv w:val="1"/>
      <w:marLeft w:val="0"/>
      <w:marRight w:val="0"/>
      <w:marTop w:val="0"/>
      <w:marBottom w:val="0"/>
      <w:divBdr>
        <w:top w:val="none" w:sz="0" w:space="0" w:color="auto"/>
        <w:left w:val="none" w:sz="0" w:space="0" w:color="auto"/>
        <w:bottom w:val="none" w:sz="0" w:space="0" w:color="auto"/>
        <w:right w:val="none" w:sz="0" w:space="0" w:color="auto"/>
      </w:divBdr>
    </w:div>
    <w:div w:id="234898251">
      <w:bodyDiv w:val="1"/>
      <w:marLeft w:val="0"/>
      <w:marRight w:val="0"/>
      <w:marTop w:val="0"/>
      <w:marBottom w:val="0"/>
      <w:divBdr>
        <w:top w:val="none" w:sz="0" w:space="0" w:color="auto"/>
        <w:left w:val="none" w:sz="0" w:space="0" w:color="auto"/>
        <w:bottom w:val="none" w:sz="0" w:space="0" w:color="auto"/>
        <w:right w:val="none" w:sz="0" w:space="0" w:color="auto"/>
      </w:divBdr>
    </w:div>
    <w:div w:id="236599547">
      <w:bodyDiv w:val="1"/>
      <w:marLeft w:val="0"/>
      <w:marRight w:val="0"/>
      <w:marTop w:val="0"/>
      <w:marBottom w:val="0"/>
      <w:divBdr>
        <w:top w:val="none" w:sz="0" w:space="0" w:color="auto"/>
        <w:left w:val="none" w:sz="0" w:space="0" w:color="auto"/>
        <w:bottom w:val="none" w:sz="0" w:space="0" w:color="auto"/>
        <w:right w:val="none" w:sz="0" w:space="0" w:color="auto"/>
      </w:divBdr>
    </w:div>
    <w:div w:id="237982059">
      <w:bodyDiv w:val="1"/>
      <w:marLeft w:val="0"/>
      <w:marRight w:val="0"/>
      <w:marTop w:val="0"/>
      <w:marBottom w:val="0"/>
      <w:divBdr>
        <w:top w:val="none" w:sz="0" w:space="0" w:color="auto"/>
        <w:left w:val="none" w:sz="0" w:space="0" w:color="auto"/>
        <w:bottom w:val="none" w:sz="0" w:space="0" w:color="auto"/>
        <w:right w:val="none" w:sz="0" w:space="0" w:color="auto"/>
      </w:divBdr>
    </w:div>
    <w:div w:id="242882999">
      <w:bodyDiv w:val="1"/>
      <w:marLeft w:val="0"/>
      <w:marRight w:val="0"/>
      <w:marTop w:val="0"/>
      <w:marBottom w:val="0"/>
      <w:divBdr>
        <w:top w:val="none" w:sz="0" w:space="0" w:color="auto"/>
        <w:left w:val="none" w:sz="0" w:space="0" w:color="auto"/>
        <w:bottom w:val="none" w:sz="0" w:space="0" w:color="auto"/>
        <w:right w:val="none" w:sz="0" w:space="0" w:color="auto"/>
      </w:divBdr>
    </w:div>
    <w:div w:id="243295623">
      <w:bodyDiv w:val="1"/>
      <w:marLeft w:val="0"/>
      <w:marRight w:val="0"/>
      <w:marTop w:val="0"/>
      <w:marBottom w:val="0"/>
      <w:divBdr>
        <w:top w:val="none" w:sz="0" w:space="0" w:color="auto"/>
        <w:left w:val="none" w:sz="0" w:space="0" w:color="auto"/>
        <w:bottom w:val="none" w:sz="0" w:space="0" w:color="auto"/>
        <w:right w:val="none" w:sz="0" w:space="0" w:color="auto"/>
      </w:divBdr>
    </w:div>
    <w:div w:id="250093566">
      <w:bodyDiv w:val="1"/>
      <w:marLeft w:val="0"/>
      <w:marRight w:val="0"/>
      <w:marTop w:val="0"/>
      <w:marBottom w:val="0"/>
      <w:divBdr>
        <w:top w:val="none" w:sz="0" w:space="0" w:color="auto"/>
        <w:left w:val="none" w:sz="0" w:space="0" w:color="auto"/>
        <w:bottom w:val="none" w:sz="0" w:space="0" w:color="auto"/>
        <w:right w:val="none" w:sz="0" w:space="0" w:color="auto"/>
      </w:divBdr>
    </w:div>
    <w:div w:id="257372782">
      <w:bodyDiv w:val="1"/>
      <w:marLeft w:val="0"/>
      <w:marRight w:val="0"/>
      <w:marTop w:val="0"/>
      <w:marBottom w:val="0"/>
      <w:divBdr>
        <w:top w:val="none" w:sz="0" w:space="0" w:color="auto"/>
        <w:left w:val="none" w:sz="0" w:space="0" w:color="auto"/>
        <w:bottom w:val="none" w:sz="0" w:space="0" w:color="auto"/>
        <w:right w:val="none" w:sz="0" w:space="0" w:color="auto"/>
      </w:divBdr>
    </w:div>
    <w:div w:id="264584553">
      <w:bodyDiv w:val="1"/>
      <w:marLeft w:val="0"/>
      <w:marRight w:val="0"/>
      <w:marTop w:val="0"/>
      <w:marBottom w:val="0"/>
      <w:divBdr>
        <w:top w:val="none" w:sz="0" w:space="0" w:color="auto"/>
        <w:left w:val="none" w:sz="0" w:space="0" w:color="auto"/>
        <w:bottom w:val="none" w:sz="0" w:space="0" w:color="auto"/>
        <w:right w:val="none" w:sz="0" w:space="0" w:color="auto"/>
      </w:divBdr>
    </w:div>
    <w:div w:id="267933240">
      <w:bodyDiv w:val="1"/>
      <w:marLeft w:val="0"/>
      <w:marRight w:val="0"/>
      <w:marTop w:val="0"/>
      <w:marBottom w:val="0"/>
      <w:divBdr>
        <w:top w:val="none" w:sz="0" w:space="0" w:color="auto"/>
        <w:left w:val="none" w:sz="0" w:space="0" w:color="auto"/>
        <w:bottom w:val="none" w:sz="0" w:space="0" w:color="auto"/>
        <w:right w:val="none" w:sz="0" w:space="0" w:color="auto"/>
      </w:divBdr>
    </w:div>
    <w:div w:id="281621713">
      <w:bodyDiv w:val="1"/>
      <w:marLeft w:val="0"/>
      <w:marRight w:val="0"/>
      <w:marTop w:val="0"/>
      <w:marBottom w:val="0"/>
      <w:divBdr>
        <w:top w:val="none" w:sz="0" w:space="0" w:color="auto"/>
        <w:left w:val="none" w:sz="0" w:space="0" w:color="auto"/>
        <w:bottom w:val="none" w:sz="0" w:space="0" w:color="auto"/>
        <w:right w:val="none" w:sz="0" w:space="0" w:color="auto"/>
      </w:divBdr>
    </w:div>
    <w:div w:id="282461684">
      <w:bodyDiv w:val="1"/>
      <w:marLeft w:val="0"/>
      <w:marRight w:val="0"/>
      <w:marTop w:val="0"/>
      <w:marBottom w:val="0"/>
      <w:divBdr>
        <w:top w:val="none" w:sz="0" w:space="0" w:color="auto"/>
        <w:left w:val="none" w:sz="0" w:space="0" w:color="auto"/>
        <w:bottom w:val="none" w:sz="0" w:space="0" w:color="auto"/>
        <w:right w:val="none" w:sz="0" w:space="0" w:color="auto"/>
      </w:divBdr>
    </w:div>
    <w:div w:id="286207393">
      <w:bodyDiv w:val="1"/>
      <w:marLeft w:val="0"/>
      <w:marRight w:val="0"/>
      <w:marTop w:val="0"/>
      <w:marBottom w:val="0"/>
      <w:divBdr>
        <w:top w:val="none" w:sz="0" w:space="0" w:color="auto"/>
        <w:left w:val="none" w:sz="0" w:space="0" w:color="auto"/>
        <w:bottom w:val="none" w:sz="0" w:space="0" w:color="auto"/>
        <w:right w:val="none" w:sz="0" w:space="0" w:color="auto"/>
      </w:divBdr>
    </w:div>
    <w:div w:id="288172661">
      <w:bodyDiv w:val="1"/>
      <w:marLeft w:val="0"/>
      <w:marRight w:val="0"/>
      <w:marTop w:val="0"/>
      <w:marBottom w:val="0"/>
      <w:divBdr>
        <w:top w:val="none" w:sz="0" w:space="0" w:color="auto"/>
        <w:left w:val="none" w:sz="0" w:space="0" w:color="auto"/>
        <w:bottom w:val="none" w:sz="0" w:space="0" w:color="auto"/>
        <w:right w:val="none" w:sz="0" w:space="0" w:color="auto"/>
      </w:divBdr>
    </w:div>
    <w:div w:id="296230803">
      <w:bodyDiv w:val="1"/>
      <w:marLeft w:val="0"/>
      <w:marRight w:val="0"/>
      <w:marTop w:val="0"/>
      <w:marBottom w:val="0"/>
      <w:divBdr>
        <w:top w:val="none" w:sz="0" w:space="0" w:color="auto"/>
        <w:left w:val="none" w:sz="0" w:space="0" w:color="auto"/>
        <w:bottom w:val="none" w:sz="0" w:space="0" w:color="auto"/>
        <w:right w:val="none" w:sz="0" w:space="0" w:color="auto"/>
      </w:divBdr>
    </w:div>
    <w:div w:id="306130236">
      <w:bodyDiv w:val="1"/>
      <w:marLeft w:val="0"/>
      <w:marRight w:val="0"/>
      <w:marTop w:val="0"/>
      <w:marBottom w:val="0"/>
      <w:divBdr>
        <w:top w:val="none" w:sz="0" w:space="0" w:color="auto"/>
        <w:left w:val="none" w:sz="0" w:space="0" w:color="auto"/>
        <w:bottom w:val="none" w:sz="0" w:space="0" w:color="auto"/>
        <w:right w:val="none" w:sz="0" w:space="0" w:color="auto"/>
      </w:divBdr>
    </w:div>
    <w:div w:id="326052976">
      <w:bodyDiv w:val="1"/>
      <w:marLeft w:val="0"/>
      <w:marRight w:val="0"/>
      <w:marTop w:val="0"/>
      <w:marBottom w:val="0"/>
      <w:divBdr>
        <w:top w:val="none" w:sz="0" w:space="0" w:color="auto"/>
        <w:left w:val="none" w:sz="0" w:space="0" w:color="auto"/>
        <w:bottom w:val="none" w:sz="0" w:space="0" w:color="auto"/>
        <w:right w:val="none" w:sz="0" w:space="0" w:color="auto"/>
      </w:divBdr>
    </w:div>
    <w:div w:id="329984715">
      <w:bodyDiv w:val="1"/>
      <w:marLeft w:val="0"/>
      <w:marRight w:val="0"/>
      <w:marTop w:val="0"/>
      <w:marBottom w:val="0"/>
      <w:divBdr>
        <w:top w:val="none" w:sz="0" w:space="0" w:color="auto"/>
        <w:left w:val="none" w:sz="0" w:space="0" w:color="auto"/>
        <w:bottom w:val="none" w:sz="0" w:space="0" w:color="auto"/>
        <w:right w:val="none" w:sz="0" w:space="0" w:color="auto"/>
      </w:divBdr>
    </w:div>
    <w:div w:id="343554835">
      <w:bodyDiv w:val="1"/>
      <w:marLeft w:val="0"/>
      <w:marRight w:val="0"/>
      <w:marTop w:val="0"/>
      <w:marBottom w:val="0"/>
      <w:divBdr>
        <w:top w:val="none" w:sz="0" w:space="0" w:color="auto"/>
        <w:left w:val="none" w:sz="0" w:space="0" w:color="auto"/>
        <w:bottom w:val="none" w:sz="0" w:space="0" w:color="auto"/>
        <w:right w:val="none" w:sz="0" w:space="0" w:color="auto"/>
      </w:divBdr>
    </w:div>
    <w:div w:id="358118930">
      <w:bodyDiv w:val="1"/>
      <w:marLeft w:val="0"/>
      <w:marRight w:val="0"/>
      <w:marTop w:val="0"/>
      <w:marBottom w:val="0"/>
      <w:divBdr>
        <w:top w:val="none" w:sz="0" w:space="0" w:color="auto"/>
        <w:left w:val="none" w:sz="0" w:space="0" w:color="auto"/>
        <w:bottom w:val="none" w:sz="0" w:space="0" w:color="auto"/>
        <w:right w:val="none" w:sz="0" w:space="0" w:color="auto"/>
      </w:divBdr>
    </w:div>
    <w:div w:id="360907596">
      <w:bodyDiv w:val="1"/>
      <w:marLeft w:val="0"/>
      <w:marRight w:val="0"/>
      <w:marTop w:val="0"/>
      <w:marBottom w:val="0"/>
      <w:divBdr>
        <w:top w:val="none" w:sz="0" w:space="0" w:color="auto"/>
        <w:left w:val="none" w:sz="0" w:space="0" w:color="auto"/>
        <w:bottom w:val="none" w:sz="0" w:space="0" w:color="auto"/>
        <w:right w:val="none" w:sz="0" w:space="0" w:color="auto"/>
      </w:divBdr>
    </w:div>
    <w:div w:id="371226104">
      <w:bodyDiv w:val="1"/>
      <w:marLeft w:val="0"/>
      <w:marRight w:val="0"/>
      <w:marTop w:val="0"/>
      <w:marBottom w:val="0"/>
      <w:divBdr>
        <w:top w:val="none" w:sz="0" w:space="0" w:color="auto"/>
        <w:left w:val="none" w:sz="0" w:space="0" w:color="auto"/>
        <w:bottom w:val="none" w:sz="0" w:space="0" w:color="auto"/>
        <w:right w:val="none" w:sz="0" w:space="0" w:color="auto"/>
      </w:divBdr>
    </w:div>
    <w:div w:id="374962987">
      <w:bodyDiv w:val="1"/>
      <w:marLeft w:val="0"/>
      <w:marRight w:val="0"/>
      <w:marTop w:val="0"/>
      <w:marBottom w:val="0"/>
      <w:divBdr>
        <w:top w:val="none" w:sz="0" w:space="0" w:color="auto"/>
        <w:left w:val="none" w:sz="0" w:space="0" w:color="auto"/>
        <w:bottom w:val="none" w:sz="0" w:space="0" w:color="auto"/>
        <w:right w:val="none" w:sz="0" w:space="0" w:color="auto"/>
      </w:divBdr>
    </w:div>
    <w:div w:id="377707151">
      <w:bodyDiv w:val="1"/>
      <w:marLeft w:val="0"/>
      <w:marRight w:val="0"/>
      <w:marTop w:val="0"/>
      <w:marBottom w:val="0"/>
      <w:divBdr>
        <w:top w:val="none" w:sz="0" w:space="0" w:color="auto"/>
        <w:left w:val="none" w:sz="0" w:space="0" w:color="auto"/>
        <w:bottom w:val="none" w:sz="0" w:space="0" w:color="auto"/>
        <w:right w:val="none" w:sz="0" w:space="0" w:color="auto"/>
      </w:divBdr>
    </w:div>
    <w:div w:id="381441080">
      <w:bodyDiv w:val="1"/>
      <w:marLeft w:val="0"/>
      <w:marRight w:val="0"/>
      <w:marTop w:val="0"/>
      <w:marBottom w:val="0"/>
      <w:divBdr>
        <w:top w:val="none" w:sz="0" w:space="0" w:color="auto"/>
        <w:left w:val="none" w:sz="0" w:space="0" w:color="auto"/>
        <w:bottom w:val="none" w:sz="0" w:space="0" w:color="auto"/>
        <w:right w:val="none" w:sz="0" w:space="0" w:color="auto"/>
      </w:divBdr>
    </w:div>
    <w:div w:id="382872256">
      <w:bodyDiv w:val="1"/>
      <w:marLeft w:val="0"/>
      <w:marRight w:val="0"/>
      <w:marTop w:val="0"/>
      <w:marBottom w:val="0"/>
      <w:divBdr>
        <w:top w:val="none" w:sz="0" w:space="0" w:color="auto"/>
        <w:left w:val="none" w:sz="0" w:space="0" w:color="auto"/>
        <w:bottom w:val="none" w:sz="0" w:space="0" w:color="auto"/>
        <w:right w:val="none" w:sz="0" w:space="0" w:color="auto"/>
      </w:divBdr>
    </w:div>
    <w:div w:id="390663964">
      <w:bodyDiv w:val="1"/>
      <w:marLeft w:val="0"/>
      <w:marRight w:val="0"/>
      <w:marTop w:val="0"/>
      <w:marBottom w:val="0"/>
      <w:divBdr>
        <w:top w:val="none" w:sz="0" w:space="0" w:color="auto"/>
        <w:left w:val="none" w:sz="0" w:space="0" w:color="auto"/>
        <w:bottom w:val="none" w:sz="0" w:space="0" w:color="auto"/>
        <w:right w:val="none" w:sz="0" w:space="0" w:color="auto"/>
      </w:divBdr>
    </w:div>
    <w:div w:id="402260202">
      <w:bodyDiv w:val="1"/>
      <w:marLeft w:val="0"/>
      <w:marRight w:val="0"/>
      <w:marTop w:val="0"/>
      <w:marBottom w:val="0"/>
      <w:divBdr>
        <w:top w:val="none" w:sz="0" w:space="0" w:color="auto"/>
        <w:left w:val="none" w:sz="0" w:space="0" w:color="auto"/>
        <w:bottom w:val="none" w:sz="0" w:space="0" w:color="auto"/>
        <w:right w:val="none" w:sz="0" w:space="0" w:color="auto"/>
      </w:divBdr>
    </w:div>
    <w:div w:id="420689444">
      <w:bodyDiv w:val="1"/>
      <w:marLeft w:val="0"/>
      <w:marRight w:val="0"/>
      <w:marTop w:val="0"/>
      <w:marBottom w:val="0"/>
      <w:divBdr>
        <w:top w:val="none" w:sz="0" w:space="0" w:color="auto"/>
        <w:left w:val="none" w:sz="0" w:space="0" w:color="auto"/>
        <w:bottom w:val="none" w:sz="0" w:space="0" w:color="auto"/>
        <w:right w:val="none" w:sz="0" w:space="0" w:color="auto"/>
      </w:divBdr>
    </w:div>
    <w:div w:id="423234691">
      <w:bodyDiv w:val="1"/>
      <w:marLeft w:val="0"/>
      <w:marRight w:val="0"/>
      <w:marTop w:val="0"/>
      <w:marBottom w:val="0"/>
      <w:divBdr>
        <w:top w:val="none" w:sz="0" w:space="0" w:color="auto"/>
        <w:left w:val="none" w:sz="0" w:space="0" w:color="auto"/>
        <w:bottom w:val="none" w:sz="0" w:space="0" w:color="auto"/>
        <w:right w:val="none" w:sz="0" w:space="0" w:color="auto"/>
      </w:divBdr>
    </w:div>
    <w:div w:id="453983189">
      <w:bodyDiv w:val="1"/>
      <w:marLeft w:val="0"/>
      <w:marRight w:val="0"/>
      <w:marTop w:val="0"/>
      <w:marBottom w:val="0"/>
      <w:divBdr>
        <w:top w:val="none" w:sz="0" w:space="0" w:color="auto"/>
        <w:left w:val="none" w:sz="0" w:space="0" w:color="auto"/>
        <w:bottom w:val="none" w:sz="0" w:space="0" w:color="auto"/>
        <w:right w:val="none" w:sz="0" w:space="0" w:color="auto"/>
      </w:divBdr>
    </w:div>
    <w:div w:id="456919350">
      <w:bodyDiv w:val="1"/>
      <w:marLeft w:val="0"/>
      <w:marRight w:val="0"/>
      <w:marTop w:val="0"/>
      <w:marBottom w:val="0"/>
      <w:divBdr>
        <w:top w:val="none" w:sz="0" w:space="0" w:color="auto"/>
        <w:left w:val="none" w:sz="0" w:space="0" w:color="auto"/>
        <w:bottom w:val="none" w:sz="0" w:space="0" w:color="auto"/>
        <w:right w:val="none" w:sz="0" w:space="0" w:color="auto"/>
      </w:divBdr>
    </w:div>
    <w:div w:id="480855113">
      <w:bodyDiv w:val="1"/>
      <w:marLeft w:val="0"/>
      <w:marRight w:val="0"/>
      <w:marTop w:val="0"/>
      <w:marBottom w:val="0"/>
      <w:divBdr>
        <w:top w:val="none" w:sz="0" w:space="0" w:color="auto"/>
        <w:left w:val="none" w:sz="0" w:space="0" w:color="auto"/>
        <w:bottom w:val="none" w:sz="0" w:space="0" w:color="auto"/>
        <w:right w:val="none" w:sz="0" w:space="0" w:color="auto"/>
      </w:divBdr>
    </w:div>
    <w:div w:id="487986156">
      <w:bodyDiv w:val="1"/>
      <w:marLeft w:val="0"/>
      <w:marRight w:val="0"/>
      <w:marTop w:val="0"/>
      <w:marBottom w:val="0"/>
      <w:divBdr>
        <w:top w:val="none" w:sz="0" w:space="0" w:color="auto"/>
        <w:left w:val="none" w:sz="0" w:space="0" w:color="auto"/>
        <w:bottom w:val="none" w:sz="0" w:space="0" w:color="auto"/>
        <w:right w:val="none" w:sz="0" w:space="0" w:color="auto"/>
      </w:divBdr>
    </w:div>
    <w:div w:id="491651626">
      <w:bodyDiv w:val="1"/>
      <w:marLeft w:val="0"/>
      <w:marRight w:val="0"/>
      <w:marTop w:val="0"/>
      <w:marBottom w:val="0"/>
      <w:divBdr>
        <w:top w:val="none" w:sz="0" w:space="0" w:color="auto"/>
        <w:left w:val="none" w:sz="0" w:space="0" w:color="auto"/>
        <w:bottom w:val="none" w:sz="0" w:space="0" w:color="auto"/>
        <w:right w:val="none" w:sz="0" w:space="0" w:color="auto"/>
      </w:divBdr>
    </w:div>
    <w:div w:id="494686610">
      <w:bodyDiv w:val="1"/>
      <w:marLeft w:val="0"/>
      <w:marRight w:val="0"/>
      <w:marTop w:val="0"/>
      <w:marBottom w:val="0"/>
      <w:divBdr>
        <w:top w:val="none" w:sz="0" w:space="0" w:color="auto"/>
        <w:left w:val="none" w:sz="0" w:space="0" w:color="auto"/>
        <w:bottom w:val="none" w:sz="0" w:space="0" w:color="auto"/>
        <w:right w:val="none" w:sz="0" w:space="0" w:color="auto"/>
      </w:divBdr>
    </w:div>
    <w:div w:id="495727360">
      <w:bodyDiv w:val="1"/>
      <w:marLeft w:val="0"/>
      <w:marRight w:val="0"/>
      <w:marTop w:val="0"/>
      <w:marBottom w:val="0"/>
      <w:divBdr>
        <w:top w:val="none" w:sz="0" w:space="0" w:color="auto"/>
        <w:left w:val="none" w:sz="0" w:space="0" w:color="auto"/>
        <w:bottom w:val="none" w:sz="0" w:space="0" w:color="auto"/>
        <w:right w:val="none" w:sz="0" w:space="0" w:color="auto"/>
      </w:divBdr>
    </w:div>
    <w:div w:id="496655096">
      <w:bodyDiv w:val="1"/>
      <w:marLeft w:val="0"/>
      <w:marRight w:val="0"/>
      <w:marTop w:val="0"/>
      <w:marBottom w:val="0"/>
      <w:divBdr>
        <w:top w:val="none" w:sz="0" w:space="0" w:color="auto"/>
        <w:left w:val="none" w:sz="0" w:space="0" w:color="auto"/>
        <w:bottom w:val="none" w:sz="0" w:space="0" w:color="auto"/>
        <w:right w:val="none" w:sz="0" w:space="0" w:color="auto"/>
      </w:divBdr>
    </w:div>
    <w:div w:id="506528007">
      <w:bodyDiv w:val="1"/>
      <w:marLeft w:val="0"/>
      <w:marRight w:val="0"/>
      <w:marTop w:val="0"/>
      <w:marBottom w:val="0"/>
      <w:divBdr>
        <w:top w:val="none" w:sz="0" w:space="0" w:color="auto"/>
        <w:left w:val="none" w:sz="0" w:space="0" w:color="auto"/>
        <w:bottom w:val="none" w:sz="0" w:space="0" w:color="auto"/>
        <w:right w:val="none" w:sz="0" w:space="0" w:color="auto"/>
      </w:divBdr>
    </w:div>
    <w:div w:id="517932703">
      <w:bodyDiv w:val="1"/>
      <w:marLeft w:val="0"/>
      <w:marRight w:val="0"/>
      <w:marTop w:val="0"/>
      <w:marBottom w:val="0"/>
      <w:divBdr>
        <w:top w:val="none" w:sz="0" w:space="0" w:color="auto"/>
        <w:left w:val="none" w:sz="0" w:space="0" w:color="auto"/>
        <w:bottom w:val="none" w:sz="0" w:space="0" w:color="auto"/>
        <w:right w:val="none" w:sz="0" w:space="0" w:color="auto"/>
      </w:divBdr>
    </w:div>
    <w:div w:id="520360399">
      <w:bodyDiv w:val="1"/>
      <w:marLeft w:val="0"/>
      <w:marRight w:val="0"/>
      <w:marTop w:val="0"/>
      <w:marBottom w:val="0"/>
      <w:divBdr>
        <w:top w:val="none" w:sz="0" w:space="0" w:color="auto"/>
        <w:left w:val="none" w:sz="0" w:space="0" w:color="auto"/>
        <w:bottom w:val="none" w:sz="0" w:space="0" w:color="auto"/>
        <w:right w:val="none" w:sz="0" w:space="0" w:color="auto"/>
      </w:divBdr>
    </w:div>
    <w:div w:id="526984426">
      <w:bodyDiv w:val="1"/>
      <w:marLeft w:val="0"/>
      <w:marRight w:val="0"/>
      <w:marTop w:val="0"/>
      <w:marBottom w:val="0"/>
      <w:divBdr>
        <w:top w:val="none" w:sz="0" w:space="0" w:color="auto"/>
        <w:left w:val="none" w:sz="0" w:space="0" w:color="auto"/>
        <w:bottom w:val="none" w:sz="0" w:space="0" w:color="auto"/>
        <w:right w:val="none" w:sz="0" w:space="0" w:color="auto"/>
      </w:divBdr>
    </w:div>
    <w:div w:id="528182795">
      <w:bodyDiv w:val="1"/>
      <w:marLeft w:val="0"/>
      <w:marRight w:val="0"/>
      <w:marTop w:val="0"/>
      <w:marBottom w:val="0"/>
      <w:divBdr>
        <w:top w:val="none" w:sz="0" w:space="0" w:color="auto"/>
        <w:left w:val="none" w:sz="0" w:space="0" w:color="auto"/>
        <w:bottom w:val="none" w:sz="0" w:space="0" w:color="auto"/>
        <w:right w:val="none" w:sz="0" w:space="0" w:color="auto"/>
      </w:divBdr>
    </w:div>
    <w:div w:id="531841412">
      <w:bodyDiv w:val="1"/>
      <w:marLeft w:val="0"/>
      <w:marRight w:val="0"/>
      <w:marTop w:val="0"/>
      <w:marBottom w:val="0"/>
      <w:divBdr>
        <w:top w:val="none" w:sz="0" w:space="0" w:color="auto"/>
        <w:left w:val="none" w:sz="0" w:space="0" w:color="auto"/>
        <w:bottom w:val="none" w:sz="0" w:space="0" w:color="auto"/>
        <w:right w:val="none" w:sz="0" w:space="0" w:color="auto"/>
      </w:divBdr>
    </w:div>
    <w:div w:id="534854530">
      <w:bodyDiv w:val="1"/>
      <w:marLeft w:val="0"/>
      <w:marRight w:val="0"/>
      <w:marTop w:val="0"/>
      <w:marBottom w:val="0"/>
      <w:divBdr>
        <w:top w:val="none" w:sz="0" w:space="0" w:color="auto"/>
        <w:left w:val="none" w:sz="0" w:space="0" w:color="auto"/>
        <w:bottom w:val="none" w:sz="0" w:space="0" w:color="auto"/>
        <w:right w:val="none" w:sz="0" w:space="0" w:color="auto"/>
      </w:divBdr>
    </w:div>
    <w:div w:id="541868229">
      <w:bodyDiv w:val="1"/>
      <w:marLeft w:val="0"/>
      <w:marRight w:val="0"/>
      <w:marTop w:val="0"/>
      <w:marBottom w:val="0"/>
      <w:divBdr>
        <w:top w:val="none" w:sz="0" w:space="0" w:color="auto"/>
        <w:left w:val="none" w:sz="0" w:space="0" w:color="auto"/>
        <w:bottom w:val="none" w:sz="0" w:space="0" w:color="auto"/>
        <w:right w:val="none" w:sz="0" w:space="0" w:color="auto"/>
      </w:divBdr>
      <w:divsChild>
        <w:div w:id="1630283155">
          <w:marLeft w:val="446"/>
          <w:marRight w:val="0"/>
          <w:marTop w:val="0"/>
          <w:marBottom w:val="0"/>
          <w:divBdr>
            <w:top w:val="none" w:sz="0" w:space="0" w:color="auto"/>
            <w:left w:val="none" w:sz="0" w:space="0" w:color="auto"/>
            <w:bottom w:val="none" w:sz="0" w:space="0" w:color="auto"/>
            <w:right w:val="none" w:sz="0" w:space="0" w:color="auto"/>
          </w:divBdr>
        </w:div>
        <w:div w:id="1625843916">
          <w:marLeft w:val="446"/>
          <w:marRight w:val="0"/>
          <w:marTop w:val="0"/>
          <w:marBottom w:val="0"/>
          <w:divBdr>
            <w:top w:val="none" w:sz="0" w:space="0" w:color="auto"/>
            <w:left w:val="none" w:sz="0" w:space="0" w:color="auto"/>
            <w:bottom w:val="none" w:sz="0" w:space="0" w:color="auto"/>
            <w:right w:val="none" w:sz="0" w:space="0" w:color="auto"/>
          </w:divBdr>
        </w:div>
        <w:div w:id="20202715">
          <w:marLeft w:val="446"/>
          <w:marRight w:val="0"/>
          <w:marTop w:val="0"/>
          <w:marBottom w:val="0"/>
          <w:divBdr>
            <w:top w:val="none" w:sz="0" w:space="0" w:color="auto"/>
            <w:left w:val="none" w:sz="0" w:space="0" w:color="auto"/>
            <w:bottom w:val="none" w:sz="0" w:space="0" w:color="auto"/>
            <w:right w:val="none" w:sz="0" w:space="0" w:color="auto"/>
          </w:divBdr>
        </w:div>
      </w:divsChild>
    </w:div>
    <w:div w:id="545526535">
      <w:bodyDiv w:val="1"/>
      <w:marLeft w:val="0"/>
      <w:marRight w:val="0"/>
      <w:marTop w:val="0"/>
      <w:marBottom w:val="0"/>
      <w:divBdr>
        <w:top w:val="none" w:sz="0" w:space="0" w:color="auto"/>
        <w:left w:val="none" w:sz="0" w:space="0" w:color="auto"/>
        <w:bottom w:val="none" w:sz="0" w:space="0" w:color="auto"/>
        <w:right w:val="none" w:sz="0" w:space="0" w:color="auto"/>
      </w:divBdr>
    </w:div>
    <w:div w:id="547184585">
      <w:bodyDiv w:val="1"/>
      <w:marLeft w:val="0"/>
      <w:marRight w:val="0"/>
      <w:marTop w:val="0"/>
      <w:marBottom w:val="0"/>
      <w:divBdr>
        <w:top w:val="none" w:sz="0" w:space="0" w:color="auto"/>
        <w:left w:val="none" w:sz="0" w:space="0" w:color="auto"/>
        <w:bottom w:val="none" w:sz="0" w:space="0" w:color="auto"/>
        <w:right w:val="none" w:sz="0" w:space="0" w:color="auto"/>
      </w:divBdr>
    </w:div>
    <w:div w:id="563297094">
      <w:bodyDiv w:val="1"/>
      <w:marLeft w:val="0"/>
      <w:marRight w:val="0"/>
      <w:marTop w:val="0"/>
      <w:marBottom w:val="0"/>
      <w:divBdr>
        <w:top w:val="none" w:sz="0" w:space="0" w:color="auto"/>
        <w:left w:val="none" w:sz="0" w:space="0" w:color="auto"/>
        <w:bottom w:val="none" w:sz="0" w:space="0" w:color="auto"/>
        <w:right w:val="none" w:sz="0" w:space="0" w:color="auto"/>
      </w:divBdr>
    </w:div>
    <w:div w:id="572662581">
      <w:bodyDiv w:val="1"/>
      <w:marLeft w:val="0"/>
      <w:marRight w:val="0"/>
      <w:marTop w:val="0"/>
      <w:marBottom w:val="0"/>
      <w:divBdr>
        <w:top w:val="none" w:sz="0" w:space="0" w:color="auto"/>
        <w:left w:val="none" w:sz="0" w:space="0" w:color="auto"/>
        <w:bottom w:val="none" w:sz="0" w:space="0" w:color="auto"/>
        <w:right w:val="none" w:sz="0" w:space="0" w:color="auto"/>
      </w:divBdr>
    </w:div>
    <w:div w:id="574554718">
      <w:bodyDiv w:val="1"/>
      <w:marLeft w:val="0"/>
      <w:marRight w:val="0"/>
      <w:marTop w:val="0"/>
      <w:marBottom w:val="0"/>
      <w:divBdr>
        <w:top w:val="none" w:sz="0" w:space="0" w:color="auto"/>
        <w:left w:val="none" w:sz="0" w:space="0" w:color="auto"/>
        <w:bottom w:val="none" w:sz="0" w:space="0" w:color="auto"/>
        <w:right w:val="none" w:sz="0" w:space="0" w:color="auto"/>
      </w:divBdr>
    </w:div>
    <w:div w:id="587228710">
      <w:bodyDiv w:val="1"/>
      <w:marLeft w:val="0"/>
      <w:marRight w:val="0"/>
      <w:marTop w:val="0"/>
      <w:marBottom w:val="0"/>
      <w:divBdr>
        <w:top w:val="none" w:sz="0" w:space="0" w:color="auto"/>
        <w:left w:val="none" w:sz="0" w:space="0" w:color="auto"/>
        <w:bottom w:val="none" w:sz="0" w:space="0" w:color="auto"/>
        <w:right w:val="none" w:sz="0" w:space="0" w:color="auto"/>
      </w:divBdr>
    </w:div>
    <w:div w:id="589585024">
      <w:bodyDiv w:val="1"/>
      <w:marLeft w:val="0"/>
      <w:marRight w:val="0"/>
      <w:marTop w:val="0"/>
      <w:marBottom w:val="0"/>
      <w:divBdr>
        <w:top w:val="none" w:sz="0" w:space="0" w:color="auto"/>
        <w:left w:val="none" w:sz="0" w:space="0" w:color="auto"/>
        <w:bottom w:val="none" w:sz="0" w:space="0" w:color="auto"/>
        <w:right w:val="none" w:sz="0" w:space="0" w:color="auto"/>
      </w:divBdr>
    </w:div>
    <w:div w:id="625507206">
      <w:bodyDiv w:val="1"/>
      <w:marLeft w:val="0"/>
      <w:marRight w:val="0"/>
      <w:marTop w:val="0"/>
      <w:marBottom w:val="0"/>
      <w:divBdr>
        <w:top w:val="none" w:sz="0" w:space="0" w:color="auto"/>
        <w:left w:val="none" w:sz="0" w:space="0" w:color="auto"/>
        <w:bottom w:val="none" w:sz="0" w:space="0" w:color="auto"/>
        <w:right w:val="none" w:sz="0" w:space="0" w:color="auto"/>
      </w:divBdr>
    </w:div>
    <w:div w:id="628975119">
      <w:bodyDiv w:val="1"/>
      <w:marLeft w:val="0"/>
      <w:marRight w:val="0"/>
      <w:marTop w:val="0"/>
      <w:marBottom w:val="0"/>
      <w:divBdr>
        <w:top w:val="none" w:sz="0" w:space="0" w:color="auto"/>
        <w:left w:val="none" w:sz="0" w:space="0" w:color="auto"/>
        <w:bottom w:val="none" w:sz="0" w:space="0" w:color="auto"/>
        <w:right w:val="none" w:sz="0" w:space="0" w:color="auto"/>
      </w:divBdr>
    </w:div>
    <w:div w:id="638389423">
      <w:bodyDiv w:val="1"/>
      <w:marLeft w:val="0"/>
      <w:marRight w:val="0"/>
      <w:marTop w:val="0"/>
      <w:marBottom w:val="0"/>
      <w:divBdr>
        <w:top w:val="none" w:sz="0" w:space="0" w:color="auto"/>
        <w:left w:val="none" w:sz="0" w:space="0" w:color="auto"/>
        <w:bottom w:val="none" w:sz="0" w:space="0" w:color="auto"/>
        <w:right w:val="none" w:sz="0" w:space="0" w:color="auto"/>
      </w:divBdr>
    </w:div>
    <w:div w:id="645865250">
      <w:bodyDiv w:val="1"/>
      <w:marLeft w:val="0"/>
      <w:marRight w:val="0"/>
      <w:marTop w:val="0"/>
      <w:marBottom w:val="0"/>
      <w:divBdr>
        <w:top w:val="none" w:sz="0" w:space="0" w:color="auto"/>
        <w:left w:val="none" w:sz="0" w:space="0" w:color="auto"/>
        <w:bottom w:val="none" w:sz="0" w:space="0" w:color="auto"/>
        <w:right w:val="none" w:sz="0" w:space="0" w:color="auto"/>
      </w:divBdr>
    </w:div>
    <w:div w:id="678118321">
      <w:bodyDiv w:val="1"/>
      <w:marLeft w:val="0"/>
      <w:marRight w:val="0"/>
      <w:marTop w:val="0"/>
      <w:marBottom w:val="0"/>
      <w:divBdr>
        <w:top w:val="none" w:sz="0" w:space="0" w:color="auto"/>
        <w:left w:val="none" w:sz="0" w:space="0" w:color="auto"/>
        <w:bottom w:val="none" w:sz="0" w:space="0" w:color="auto"/>
        <w:right w:val="none" w:sz="0" w:space="0" w:color="auto"/>
      </w:divBdr>
    </w:div>
    <w:div w:id="687097468">
      <w:bodyDiv w:val="1"/>
      <w:marLeft w:val="0"/>
      <w:marRight w:val="0"/>
      <w:marTop w:val="0"/>
      <w:marBottom w:val="0"/>
      <w:divBdr>
        <w:top w:val="none" w:sz="0" w:space="0" w:color="auto"/>
        <w:left w:val="none" w:sz="0" w:space="0" w:color="auto"/>
        <w:bottom w:val="none" w:sz="0" w:space="0" w:color="auto"/>
        <w:right w:val="none" w:sz="0" w:space="0" w:color="auto"/>
      </w:divBdr>
    </w:div>
    <w:div w:id="691345777">
      <w:bodyDiv w:val="1"/>
      <w:marLeft w:val="0"/>
      <w:marRight w:val="0"/>
      <w:marTop w:val="0"/>
      <w:marBottom w:val="0"/>
      <w:divBdr>
        <w:top w:val="none" w:sz="0" w:space="0" w:color="auto"/>
        <w:left w:val="none" w:sz="0" w:space="0" w:color="auto"/>
        <w:bottom w:val="none" w:sz="0" w:space="0" w:color="auto"/>
        <w:right w:val="none" w:sz="0" w:space="0" w:color="auto"/>
      </w:divBdr>
    </w:div>
    <w:div w:id="694303780">
      <w:bodyDiv w:val="1"/>
      <w:marLeft w:val="0"/>
      <w:marRight w:val="0"/>
      <w:marTop w:val="0"/>
      <w:marBottom w:val="0"/>
      <w:divBdr>
        <w:top w:val="none" w:sz="0" w:space="0" w:color="auto"/>
        <w:left w:val="none" w:sz="0" w:space="0" w:color="auto"/>
        <w:bottom w:val="none" w:sz="0" w:space="0" w:color="auto"/>
        <w:right w:val="none" w:sz="0" w:space="0" w:color="auto"/>
      </w:divBdr>
    </w:div>
    <w:div w:id="695689779">
      <w:bodyDiv w:val="1"/>
      <w:marLeft w:val="0"/>
      <w:marRight w:val="0"/>
      <w:marTop w:val="0"/>
      <w:marBottom w:val="0"/>
      <w:divBdr>
        <w:top w:val="none" w:sz="0" w:space="0" w:color="auto"/>
        <w:left w:val="none" w:sz="0" w:space="0" w:color="auto"/>
        <w:bottom w:val="none" w:sz="0" w:space="0" w:color="auto"/>
        <w:right w:val="none" w:sz="0" w:space="0" w:color="auto"/>
      </w:divBdr>
    </w:div>
    <w:div w:id="696926236">
      <w:bodyDiv w:val="1"/>
      <w:marLeft w:val="0"/>
      <w:marRight w:val="0"/>
      <w:marTop w:val="0"/>
      <w:marBottom w:val="0"/>
      <w:divBdr>
        <w:top w:val="none" w:sz="0" w:space="0" w:color="auto"/>
        <w:left w:val="none" w:sz="0" w:space="0" w:color="auto"/>
        <w:bottom w:val="none" w:sz="0" w:space="0" w:color="auto"/>
        <w:right w:val="none" w:sz="0" w:space="0" w:color="auto"/>
      </w:divBdr>
    </w:div>
    <w:div w:id="699669606">
      <w:bodyDiv w:val="1"/>
      <w:marLeft w:val="0"/>
      <w:marRight w:val="0"/>
      <w:marTop w:val="0"/>
      <w:marBottom w:val="0"/>
      <w:divBdr>
        <w:top w:val="none" w:sz="0" w:space="0" w:color="auto"/>
        <w:left w:val="none" w:sz="0" w:space="0" w:color="auto"/>
        <w:bottom w:val="none" w:sz="0" w:space="0" w:color="auto"/>
        <w:right w:val="none" w:sz="0" w:space="0" w:color="auto"/>
      </w:divBdr>
    </w:div>
    <w:div w:id="700204327">
      <w:bodyDiv w:val="1"/>
      <w:marLeft w:val="0"/>
      <w:marRight w:val="0"/>
      <w:marTop w:val="0"/>
      <w:marBottom w:val="0"/>
      <w:divBdr>
        <w:top w:val="none" w:sz="0" w:space="0" w:color="auto"/>
        <w:left w:val="none" w:sz="0" w:space="0" w:color="auto"/>
        <w:bottom w:val="none" w:sz="0" w:space="0" w:color="auto"/>
        <w:right w:val="none" w:sz="0" w:space="0" w:color="auto"/>
      </w:divBdr>
    </w:div>
    <w:div w:id="721556496">
      <w:bodyDiv w:val="1"/>
      <w:marLeft w:val="0"/>
      <w:marRight w:val="0"/>
      <w:marTop w:val="0"/>
      <w:marBottom w:val="0"/>
      <w:divBdr>
        <w:top w:val="none" w:sz="0" w:space="0" w:color="auto"/>
        <w:left w:val="none" w:sz="0" w:space="0" w:color="auto"/>
        <w:bottom w:val="none" w:sz="0" w:space="0" w:color="auto"/>
        <w:right w:val="none" w:sz="0" w:space="0" w:color="auto"/>
      </w:divBdr>
      <w:divsChild>
        <w:div w:id="43339436">
          <w:marLeft w:val="547"/>
          <w:marRight w:val="0"/>
          <w:marTop w:val="0"/>
          <w:marBottom w:val="0"/>
          <w:divBdr>
            <w:top w:val="none" w:sz="0" w:space="0" w:color="auto"/>
            <w:left w:val="none" w:sz="0" w:space="0" w:color="auto"/>
            <w:bottom w:val="none" w:sz="0" w:space="0" w:color="auto"/>
            <w:right w:val="none" w:sz="0" w:space="0" w:color="auto"/>
          </w:divBdr>
        </w:div>
        <w:div w:id="1718121417">
          <w:marLeft w:val="547"/>
          <w:marRight w:val="0"/>
          <w:marTop w:val="0"/>
          <w:marBottom w:val="0"/>
          <w:divBdr>
            <w:top w:val="none" w:sz="0" w:space="0" w:color="auto"/>
            <w:left w:val="none" w:sz="0" w:space="0" w:color="auto"/>
            <w:bottom w:val="none" w:sz="0" w:space="0" w:color="auto"/>
            <w:right w:val="none" w:sz="0" w:space="0" w:color="auto"/>
          </w:divBdr>
        </w:div>
        <w:div w:id="372467468">
          <w:marLeft w:val="547"/>
          <w:marRight w:val="0"/>
          <w:marTop w:val="0"/>
          <w:marBottom w:val="0"/>
          <w:divBdr>
            <w:top w:val="none" w:sz="0" w:space="0" w:color="auto"/>
            <w:left w:val="none" w:sz="0" w:space="0" w:color="auto"/>
            <w:bottom w:val="none" w:sz="0" w:space="0" w:color="auto"/>
            <w:right w:val="none" w:sz="0" w:space="0" w:color="auto"/>
          </w:divBdr>
        </w:div>
        <w:div w:id="2081977016">
          <w:marLeft w:val="547"/>
          <w:marRight w:val="0"/>
          <w:marTop w:val="0"/>
          <w:marBottom w:val="0"/>
          <w:divBdr>
            <w:top w:val="none" w:sz="0" w:space="0" w:color="auto"/>
            <w:left w:val="none" w:sz="0" w:space="0" w:color="auto"/>
            <w:bottom w:val="none" w:sz="0" w:space="0" w:color="auto"/>
            <w:right w:val="none" w:sz="0" w:space="0" w:color="auto"/>
          </w:divBdr>
        </w:div>
      </w:divsChild>
    </w:div>
    <w:div w:id="723872815">
      <w:bodyDiv w:val="1"/>
      <w:marLeft w:val="0"/>
      <w:marRight w:val="0"/>
      <w:marTop w:val="0"/>
      <w:marBottom w:val="0"/>
      <w:divBdr>
        <w:top w:val="none" w:sz="0" w:space="0" w:color="auto"/>
        <w:left w:val="none" w:sz="0" w:space="0" w:color="auto"/>
        <w:bottom w:val="none" w:sz="0" w:space="0" w:color="auto"/>
        <w:right w:val="none" w:sz="0" w:space="0" w:color="auto"/>
      </w:divBdr>
    </w:div>
    <w:div w:id="733043665">
      <w:bodyDiv w:val="1"/>
      <w:marLeft w:val="0"/>
      <w:marRight w:val="0"/>
      <w:marTop w:val="0"/>
      <w:marBottom w:val="0"/>
      <w:divBdr>
        <w:top w:val="none" w:sz="0" w:space="0" w:color="auto"/>
        <w:left w:val="none" w:sz="0" w:space="0" w:color="auto"/>
        <w:bottom w:val="none" w:sz="0" w:space="0" w:color="auto"/>
        <w:right w:val="none" w:sz="0" w:space="0" w:color="auto"/>
      </w:divBdr>
    </w:div>
    <w:div w:id="756943781">
      <w:bodyDiv w:val="1"/>
      <w:marLeft w:val="0"/>
      <w:marRight w:val="0"/>
      <w:marTop w:val="0"/>
      <w:marBottom w:val="0"/>
      <w:divBdr>
        <w:top w:val="none" w:sz="0" w:space="0" w:color="auto"/>
        <w:left w:val="none" w:sz="0" w:space="0" w:color="auto"/>
        <w:bottom w:val="none" w:sz="0" w:space="0" w:color="auto"/>
        <w:right w:val="none" w:sz="0" w:space="0" w:color="auto"/>
      </w:divBdr>
    </w:div>
    <w:div w:id="758257164">
      <w:bodyDiv w:val="1"/>
      <w:marLeft w:val="0"/>
      <w:marRight w:val="0"/>
      <w:marTop w:val="0"/>
      <w:marBottom w:val="0"/>
      <w:divBdr>
        <w:top w:val="none" w:sz="0" w:space="0" w:color="auto"/>
        <w:left w:val="none" w:sz="0" w:space="0" w:color="auto"/>
        <w:bottom w:val="none" w:sz="0" w:space="0" w:color="auto"/>
        <w:right w:val="none" w:sz="0" w:space="0" w:color="auto"/>
      </w:divBdr>
    </w:div>
    <w:div w:id="761142583">
      <w:bodyDiv w:val="1"/>
      <w:marLeft w:val="0"/>
      <w:marRight w:val="0"/>
      <w:marTop w:val="0"/>
      <w:marBottom w:val="0"/>
      <w:divBdr>
        <w:top w:val="none" w:sz="0" w:space="0" w:color="auto"/>
        <w:left w:val="none" w:sz="0" w:space="0" w:color="auto"/>
        <w:bottom w:val="none" w:sz="0" w:space="0" w:color="auto"/>
        <w:right w:val="none" w:sz="0" w:space="0" w:color="auto"/>
      </w:divBdr>
    </w:div>
    <w:div w:id="763964788">
      <w:bodyDiv w:val="1"/>
      <w:marLeft w:val="0"/>
      <w:marRight w:val="0"/>
      <w:marTop w:val="0"/>
      <w:marBottom w:val="0"/>
      <w:divBdr>
        <w:top w:val="none" w:sz="0" w:space="0" w:color="auto"/>
        <w:left w:val="none" w:sz="0" w:space="0" w:color="auto"/>
        <w:bottom w:val="none" w:sz="0" w:space="0" w:color="auto"/>
        <w:right w:val="none" w:sz="0" w:space="0" w:color="auto"/>
      </w:divBdr>
    </w:div>
    <w:div w:id="765230370">
      <w:bodyDiv w:val="1"/>
      <w:marLeft w:val="0"/>
      <w:marRight w:val="0"/>
      <w:marTop w:val="0"/>
      <w:marBottom w:val="0"/>
      <w:divBdr>
        <w:top w:val="none" w:sz="0" w:space="0" w:color="auto"/>
        <w:left w:val="none" w:sz="0" w:space="0" w:color="auto"/>
        <w:bottom w:val="none" w:sz="0" w:space="0" w:color="auto"/>
        <w:right w:val="none" w:sz="0" w:space="0" w:color="auto"/>
      </w:divBdr>
    </w:div>
    <w:div w:id="793062829">
      <w:bodyDiv w:val="1"/>
      <w:marLeft w:val="0"/>
      <w:marRight w:val="0"/>
      <w:marTop w:val="0"/>
      <w:marBottom w:val="0"/>
      <w:divBdr>
        <w:top w:val="none" w:sz="0" w:space="0" w:color="auto"/>
        <w:left w:val="none" w:sz="0" w:space="0" w:color="auto"/>
        <w:bottom w:val="none" w:sz="0" w:space="0" w:color="auto"/>
        <w:right w:val="none" w:sz="0" w:space="0" w:color="auto"/>
      </w:divBdr>
    </w:div>
    <w:div w:id="803735835">
      <w:bodyDiv w:val="1"/>
      <w:marLeft w:val="0"/>
      <w:marRight w:val="0"/>
      <w:marTop w:val="0"/>
      <w:marBottom w:val="0"/>
      <w:divBdr>
        <w:top w:val="none" w:sz="0" w:space="0" w:color="auto"/>
        <w:left w:val="none" w:sz="0" w:space="0" w:color="auto"/>
        <w:bottom w:val="none" w:sz="0" w:space="0" w:color="auto"/>
        <w:right w:val="none" w:sz="0" w:space="0" w:color="auto"/>
      </w:divBdr>
    </w:div>
    <w:div w:id="809861002">
      <w:bodyDiv w:val="1"/>
      <w:marLeft w:val="0"/>
      <w:marRight w:val="0"/>
      <w:marTop w:val="0"/>
      <w:marBottom w:val="0"/>
      <w:divBdr>
        <w:top w:val="none" w:sz="0" w:space="0" w:color="auto"/>
        <w:left w:val="none" w:sz="0" w:space="0" w:color="auto"/>
        <w:bottom w:val="none" w:sz="0" w:space="0" w:color="auto"/>
        <w:right w:val="none" w:sz="0" w:space="0" w:color="auto"/>
      </w:divBdr>
    </w:div>
    <w:div w:id="816074771">
      <w:bodyDiv w:val="1"/>
      <w:marLeft w:val="0"/>
      <w:marRight w:val="0"/>
      <w:marTop w:val="0"/>
      <w:marBottom w:val="0"/>
      <w:divBdr>
        <w:top w:val="none" w:sz="0" w:space="0" w:color="auto"/>
        <w:left w:val="none" w:sz="0" w:space="0" w:color="auto"/>
        <w:bottom w:val="none" w:sz="0" w:space="0" w:color="auto"/>
        <w:right w:val="none" w:sz="0" w:space="0" w:color="auto"/>
      </w:divBdr>
    </w:div>
    <w:div w:id="816993328">
      <w:bodyDiv w:val="1"/>
      <w:marLeft w:val="0"/>
      <w:marRight w:val="0"/>
      <w:marTop w:val="0"/>
      <w:marBottom w:val="0"/>
      <w:divBdr>
        <w:top w:val="none" w:sz="0" w:space="0" w:color="auto"/>
        <w:left w:val="none" w:sz="0" w:space="0" w:color="auto"/>
        <w:bottom w:val="none" w:sz="0" w:space="0" w:color="auto"/>
        <w:right w:val="none" w:sz="0" w:space="0" w:color="auto"/>
      </w:divBdr>
    </w:div>
    <w:div w:id="817379467">
      <w:bodyDiv w:val="1"/>
      <w:marLeft w:val="0"/>
      <w:marRight w:val="0"/>
      <w:marTop w:val="0"/>
      <w:marBottom w:val="0"/>
      <w:divBdr>
        <w:top w:val="none" w:sz="0" w:space="0" w:color="auto"/>
        <w:left w:val="none" w:sz="0" w:space="0" w:color="auto"/>
        <w:bottom w:val="none" w:sz="0" w:space="0" w:color="auto"/>
        <w:right w:val="none" w:sz="0" w:space="0" w:color="auto"/>
      </w:divBdr>
    </w:div>
    <w:div w:id="826899389">
      <w:bodyDiv w:val="1"/>
      <w:marLeft w:val="0"/>
      <w:marRight w:val="0"/>
      <w:marTop w:val="0"/>
      <w:marBottom w:val="0"/>
      <w:divBdr>
        <w:top w:val="none" w:sz="0" w:space="0" w:color="auto"/>
        <w:left w:val="none" w:sz="0" w:space="0" w:color="auto"/>
        <w:bottom w:val="none" w:sz="0" w:space="0" w:color="auto"/>
        <w:right w:val="none" w:sz="0" w:space="0" w:color="auto"/>
      </w:divBdr>
    </w:div>
    <w:div w:id="831259864">
      <w:bodyDiv w:val="1"/>
      <w:marLeft w:val="0"/>
      <w:marRight w:val="0"/>
      <w:marTop w:val="0"/>
      <w:marBottom w:val="0"/>
      <w:divBdr>
        <w:top w:val="none" w:sz="0" w:space="0" w:color="auto"/>
        <w:left w:val="none" w:sz="0" w:space="0" w:color="auto"/>
        <w:bottom w:val="none" w:sz="0" w:space="0" w:color="auto"/>
        <w:right w:val="none" w:sz="0" w:space="0" w:color="auto"/>
      </w:divBdr>
    </w:div>
    <w:div w:id="843739690">
      <w:bodyDiv w:val="1"/>
      <w:marLeft w:val="0"/>
      <w:marRight w:val="0"/>
      <w:marTop w:val="0"/>
      <w:marBottom w:val="0"/>
      <w:divBdr>
        <w:top w:val="none" w:sz="0" w:space="0" w:color="auto"/>
        <w:left w:val="none" w:sz="0" w:space="0" w:color="auto"/>
        <w:bottom w:val="none" w:sz="0" w:space="0" w:color="auto"/>
        <w:right w:val="none" w:sz="0" w:space="0" w:color="auto"/>
      </w:divBdr>
    </w:div>
    <w:div w:id="854736332">
      <w:bodyDiv w:val="1"/>
      <w:marLeft w:val="0"/>
      <w:marRight w:val="0"/>
      <w:marTop w:val="0"/>
      <w:marBottom w:val="0"/>
      <w:divBdr>
        <w:top w:val="none" w:sz="0" w:space="0" w:color="auto"/>
        <w:left w:val="none" w:sz="0" w:space="0" w:color="auto"/>
        <w:bottom w:val="none" w:sz="0" w:space="0" w:color="auto"/>
        <w:right w:val="none" w:sz="0" w:space="0" w:color="auto"/>
      </w:divBdr>
    </w:div>
    <w:div w:id="861553797">
      <w:bodyDiv w:val="1"/>
      <w:marLeft w:val="0"/>
      <w:marRight w:val="0"/>
      <w:marTop w:val="0"/>
      <w:marBottom w:val="0"/>
      <w:divBdr>
        <w:top w:val="none" w:sz="0" w:space="0" w:color="auto"/>
        <w:left w:val="none" w:sz="0" w:space="0" w:color="auto"/>
        <w:bottom w:val="none" w:sz="0" w:space="0" w:color="auto"/>
        <w:right w:val="none" w:sz="0" w:space="0" w:color="auto"/>
      </w:divBdr>
    </w:div>
    <w:div w:id="865369491">
      <w:bodyDiv w:val="1"/>
      <w:marLeft w:val="0"/>
      <w:marRight w:val="0"/>
      <w:marTop w:val="0"/>
      <w:marBottom w:val="0"/>
      <w:divBdr>
        <w:top w:val="none" w:sz="0" w:space="0" w:color="auto"/>
        <w:left w:val="none" w:sz="0" w:space="0" w:color="auto"/>
        <w:bottom w:val="none" w:sz="0" w:space="0" w:color="auto"/>
        <w:right w:val="none" w:sz="0" w:space="0" w:color="auto"/>
      </w:divBdr>
    </w:div>
    <w:div w:id="874119390">
      <w:bodyDiv w:val="1"/>
      <w:marLeft w:val="0"/>
      <w:marRight w:val="0"/>
      <w:marTop w:val="0"/>
      <w:marBottom w:val="0"/>
      <w:divBdr>
        <w:top w:val="none" w:sz="0" w:space="0" w:color="auto"/>
        <w:left w:val="none" w:sz="0" w:space="0" w:color="auto"/>
        <w:bottom w:val="none" w:sz="0" w:space="0" w:color="auto"/>
        <w:right w:val="none" w:sz="0" w:space="0" w:color="auto"/>
      </w:divBdr>
    </w:div>
    <w:div w:id="889996478">
      <w:bodyDiv w:val="1"/>
      <w:marLeft w:val="0"/>
      <w:marRight w:val="0"/>
      <w:marTop w:val="0"/>
      <w:marBottom w:val="0"/>
      <w:divBdr>
        <w:top w:val="none" w:sz="0" w:space="0" w:color="auto"/>
        <w:left w:val="none" w:sz="0" w:space="0" w:color="auto"/>
        <w:bottom w:val="none" w:sz="0" w:space="0" w:color="auto"/>
        <w:right w:val="none" w:sz="0" w:space="0" w:color="auto"/>
      </w:divBdr>
    </w:div>
    <w:div w:id="895511102">
      <w:bodyDiv w:val="1"/>
      <w:marLeft w:val="0"/>
      <w:marRight w:val="0"/>
      <w:marTop w:val="0"/>
      <w:marBottom w:val="0"/>
      <w:divBdr>
        <w:top w:val="none" w:sz="0" w:space="0" w:color="auto"/>
        <w:left w:val="none" w:sz="0" w:space="0" w:color="auto"/>
        <w:bottom w:val="none" w:sz="0" w:space="0" w:color="auto"/>
        <w:right w:val="none" w:sz="0" w:space="0" w:color="auto"/>
      </w:divBdr>
    </w:div>
    <w:div w:id="901208563">
      <w:bodyDiv w:val="1"/>
      <w:marLeft w:val="0"/>
      <w:marRight w:val="0"/>
      <w:marTop w:val="0"/>
      <w:marBottom w:val="0"/>
      <w:divBdr>
        <w:top w:val="none" w:sz="0" w:space="0" w:color="auto"/>
        <w:left w:val="none" w:sz="0" w:space="0" w:color="auto"/>
        <w:bottom w:val="none" w:sz="0" w:space="0" w:color="auto"/>
        <w:right w:val="none" w:sz="0" w:space="0" w:color="auto"/>
      </w:divBdr>
    </w:div>
    <w:div w:id="905842479">
      <w:bodyDiv w:val="1"/>
      <w:marLeft w:val="0"/>
      <w:marRight w:val="0"/>
      <w:marTop w:val="0"/>
      <w:marBottom w:val="0"/>
      <w:divBdr>
        <w:top w:val="none" w:sz="0" w:space="0" w:color="auto"/>
        <w:left w:val="none" w:sz="0" w:space="0" w:color="auto"/>
        <w:bottom w:val="none" w:sz="0" w:space="0" w:color="auto"/>
        <w:right w:val="none" w:sz="0" w:space="0" w:color="auto"/>
      </w:divBdr>
    </w:div>
    <w:div w:id="911501226">
      <w:bodyDiv w:val="1"/>
      <w:marLeft w:val="0"/>
      <w:marRight w:val="0"/>
      <w:marTop w:val="0"/>
      <w:marBottom w:val="0"/>
      <w:divBdr>
        <w:top w:val="none" w:sz="0" w:space="0" w:color="auto"/>
        <w:left w:val="none" w:sz="0" w:space="0" w:color="auto"/>
        <w:bottom w:val="none" w:sz="0" w:space="0" w:color="auto"/>
        <w:right w:val="none" w:sz="0" w:space="0" w:color="auto"/>
      </w:divBdr>
    </w:div>
    <w:div w:id="918174544">
      <w:bodyDiv w:val="1"/>
      <w:marLeft w:val="0"/>
      <w:marRight w:val="0"/>
      <w:marTop w:val="0"/>
      <w:marBottom w:val="0"/>
      <w:divBdr>
        <w:top w:val="none" w:sz="0" w:space="0" w:color="auto"/>
        <w:left w:val="none" w:sz="0" w:space="0" w:color="auto"/>
        <w:bottom w:val="none" w:sz="0" w:space="0" w:color="auto"/>
        <w:right w:val="none" w:sz="0" w:space="0" w:color="auto"/>
      </w:divBdr>
    </w:div>
    <w:div w:id="921597450">
      <w:bodyDiv w:val="1"/>
      <w:marLeft w:val="0"/>
      <w:marRight w:val="0"/>
      <w:marTop w:val="0"/>
      <w:marBottom w:val="0"/>
      <w:divBdr>
        <w:top w:val="none" w:sz="0" w:space="0" w:color="auto"/>
        <w:left w:val="none" w:sz="0" w:space="0" w:color="auto"/>
        <w:bottom w:val="none" w:sz="0" w:space="0" w:color="auto"/>
        <w:right w:val="none" w:sz="0" w:space="0" w:color="auto"/>
      </w:divBdr>
    </w:div>
    <w:div w:id="922379183">
      <w:bodyDiv w:val="1"/>
      <w:marLeft w:val="0"/>
      <w:marRight w:val="0"/>
      <w:marTop w:val="0"/>
      <w:marBottom w:val="0"/>
      <w:divBdr>
        <w:top w:val="none" w:sz="0" w:space="0" w:color="auto"/>
        <w:left w:val="none" w:sz="0" w:space="0" w:color="auto"/>
        <w:bottom w:val="none" w:sz="0" w:space="0" w:color="auto"/>
        <w:right w:val="none" w:sz="0" w:space="0" w:color="auto"/>
      </w:divBdr>
    </w:div>
    <w:div w:id="924192583">
      <w:bodyDiv w:val="1"/>
      <w:marLeft w:val="0"/>
      <w:marRight w:val="0"/>
      <w:marTop w:val="0"/>
      <w:marBottom w:val="0"/>
      <w:divBdr>
        <w:top w:val="none" w:sz="0" w:space="0" w:color="auto"/>
        <w:left w:val="none" w:sz="0" w:space="0" w:color="auto"/>
        <w:bottom w:val="none" w:sz="0" w:space="0" w:color="auto"/>
        <w:right w:val="none" w:sz="0" w:space="0" w:color="auto"/>
      </w:divBdr>
    </w:div>
    <w:div w:id="925386177">
      <w:bodyDiv w:val="1"/>
      <w:marLeft w:val="0"/>
      <w:marRight w:val="0"/>
      <w:marTop w:val="0"/>
      <w:marBottom w:val="0"/>
      <w:divBdr>
        <w:top w:val="none" w:sz="0" w:space="0" w:color="auto"/>
        <w:left w:val="none" w:sz="0" w:space="0" w:color="auto"/>
        <w:bottom w:val="none" w:sz="0" w:space="0" w:color="auto"/>
        <w:right w:val="none" w:sz="0" w:space="0" w:color="auto"/>
      </w:divBdr>
    </w:div>
    <w:div w:id="931746048">
      <w:bodyDiv w:val="1"/>
      <w:marLeft w:val="0"/>
      <w:marRight w:val="0"/>
      <w:marTop w:val="0"/>
      <w:marBottom w:val="0"/>
      <w:divBdr>
        <w:top w:val="none" w:sz="0" w:space="0" w:color="auto"/>
        <w:left w:val="none" w:sz="0" w:space="0" w:color="auto"/>
        <w:bottom w:val="none" w:sz="0" w:space="0" w:color="auto"/>
        <w:right w:val="none" w:sz="0" w:space="0" w:color="auto"/>
      </w:divBdr>
    </w:div>
    <w:div w:id="938833763">
      <w:bodyDiv w:val="1"/>
      <w:marLeft w:val="0"/>
      <w:marRight w:val="0"/>
      <w:marTop w:val="0"/>
      <w:marBottom w:val="0"/>
      <w:divBdr>
        <w:top w:val="none" w:sz="0" w:space="0" w:color="auto"/>
        <w:left w:val="none" w:sz="0" w:space="0" w:color="auto"/>
        <w:bottom w:val="none" w:sz="0" w:space="0" w:color="auto"/>
        <w:right w:val="none" w:sz="0" w:space="0" w:color="auto"/>
      </w:divBdr>
    </w:div>
    <w:div w:id="944965501">
      <w:bodyDiv w:val="1"/>
      <w:marLeft w:val="0"/>
      <w:marRight w:val="0"/>
      <w:marTop w:val="0"/>
      <w:marBottom w:val="0"/>
      <w:divBdr>
        <w:top w:val="none" w:sz="0" w:space="0" w:color="auto"/>
        <w:left w:val="none" w:sz="0" w:space="0" w:color="auto"/>
        <w:bottom w:val="none" w:sz="0" w:space="0" w:color="auto"/>
        <w:right w:val="none" w:sz="0" w:space="0" w:color="auto"/>
      </w:divBdr>
    </w:div>
    <w:div w:id="948899784">
      <w:bodyDiv w:val="1"/>
      <w:marLeft w:val="0"/>
      <w:marRight w:val="0"/>
      <w:marTop w:val="0"/>
      <w:marBottom w:val="0"/>
      <w:divBdr>
        <w:top w:val="none" w:sz="0" w:space="0" w:color="auto"/>
        <w:left w:val="none" w:sz="0" w:space="0" w:color="auto"/>
        <w:bottom w:val="none" w:sz="0" w:space="0" w:color="auto"/>
        <w:right w:val="none" w:sz="0" w:space="0" w:color="auto"/>
      </w:divBdr>
    </w:div>
    <w:div w:id="951863792">
      <w:bodyDiv w:val="1"/>
      <w:marLeft w:val="0"/>
      <w:marRight w:val="0"/>
      <w:marTop w:val="0"/>
      <w:marBottom w:val="0"/>
      <w:divBdr>
        <w:top w:val="none" w:sz="0" w:space="0" w:color="auto"/>
        <w:left w:val="none" w:sz="0" w:space="0" w:color="auto"/>
        <w:bottom w:val="none" w:sz="0" w:space="0" w:color="auto"/>
        <w:right w:val="none" w:sz="0" w:space="0" w:color="auto"/>
      </w:divBdr>
    </w:div>
    <w:div w:id="957905992">
      <w:bodyDiv w:val="1"/>
      <w:marLeft w:val="0"/>
      <w:marRight w:val="0"/>
      <w:marTop w:val="0"/>
      <w:marBottom w:val="0"/>
      <w:divBdr>
        <w:top w:val="none" w:sz="0" w:space="0" w:color="auto"/>
        <w:left w:val="none" w:sz="0" w:space="0" w:color="auto"/>
        <w:bottom w:val="none" w:sz="0" w:space="0" w:color="auto"/>
        <w:right w:val="none" w:sz="0" w:space="0" w:color="auto"/>
      </w:divBdr>
    </w:div>
    <w:div w:id="961962876">
      <w:bodyDiv w:val="1"/>
      <w:marLeft w:val="0"/>
      <w:marRight w:val="0"/>
      <w:marTop w:val="0"/>
      <w:marBottom w:val="0"/>
      <w:divBdr>
        <w:top w:val="none" w:sz="0" w:space="0" w:color="auto"/>
        <w:left w:val="none" w:sz="0" w:space="0" w:color="auto"/>
        <w:bottom w:val="none" w:sz="0" w:space="0" w:color="auto"/>
        <w:right w:val="none" w:sz="0" w:space="0" w:color="auto"/>
      </w:divBdr>
    </w:div>
    <w:div w:id="965161608">
      <w:bodyDiv w:val="1"/>
      <w:marLeft w:val="0"/>
      <w:marRight w:val="0"/>
      <w:marTop w:val="0"/>
      <w:marBottom w:val="0"/>
      <w:divBdr>
        <w:top w:val="none" w:sz="0" w:space="0" w:color="auto"/>
        <w:left w:val="none" w:sz="0" w:space="0" w:color="auto"/>
        <w:bottom w:val="none" w:sz="0" w:space="0" w:color="auto"/>
        <w:right w:val="none" w:sz="0" w:space="0" w:color="auto"/>
      </w:divBdr>
    </w:div>
    <w:div w:id="971251762">
      <w:bodyDiv w:val="1"/>
      <w:marLeft w:val="0"/>
      <w:marRight w:val="0"/>
      <w:marTop w:val="0"/>
      <w:marBottom w:val="0"/>
      <w:divBdr>
        <w:top w:val="none" w:sz="0" w:space="0" w:color="auto"/>
        <w:left w:val="none" w:sz="0" w:space="0" w:color="auto"/>
        <w:bottom w:val="none" w:sz="0" w:space="0" w:color="auto"/>
        <w:right w:val="none" w:sz="0" w:space="0" w:color="auto"/>
      </w:divBdr>
    </w:div>
    <w:div w:id="971713751">
      <w:bodyDiv w:val="1"/>
      <w:marLeft w:val="0"/>
      <w:marRight w:val="0"/>
      <w:marTop w:val="0"/>
      <w:marBottom w:val="0"/>
      <w:divBdr>
        <w:top w:val="none" w:sz="0" w:space="0" w:color="auto"/>
        <w:left w:val="none" w:sz="0" w:space="0" w:color="auto"/>
        <w:bottom w:val="none" w:sz="0" w:space="0" w:color="auto"/>
        <w:right w:val="none" w:sz="0" w:space="0" w:color="auto"/>
      </w:divBdr>
    </w:div>
    <w:div w:id="972710825">
      <w:bodyDiv w:val="1"/>
      <w:marLeft w:val="0"/>
      <w:marRight w:val="0"/>
      <w:marTop w:val="0"/>
      <w:marBottom w:val="0"/>
      <w:divBdr>
        <w:top w:val="none" w:sz="0" w:space="0" w:color="auto"/>
        <w:left w:val="none" w:sz="0" w:space="0" w:color="auto"/>
        <w:bottom w:val="none" w:sz="0" w:space="0" w:color="auto"/>
        <w:right w:val="none" w:sz="0" w:space="0" w:color="auto"/>
      </w:divBdr>
    </w:div>
    <w:div w:id="976296035">
      <w:bodyDiv w:val="1"/>
      <w:marLeft w:val="0"/>
      <w:marRight w:val="0"/>
      <w:marTop w:val="0"/>
      <w:marBottom w:val="0"/>
      <w:divBdr>
        <w:top w:val="none" w:sz="0" w:space="0" w:color="auto"/>
        <w:left w:val="none" w:sz="0" w:space="0" w:color="auto"/>
        <w:bottom w:val="none" w:sz="0" w:space="0" w:color="auto"/>
        <w:right w:val="none" w:sz="0" w:space="0" w:color="auto"/>
      </w:divBdr>
    </w:div>
    <w:div w:id="986788759">
      <w:bodyDiv w:val="1"/>
      <w:marLeft w:val="0"/>
      <w:marRight w:val="0"/>
      <w:marTop w:val="0"/>
      <w:marBottom w:val="0"/>
      <w:divBdr>
        <w:top w:val="none" w:sz="0" w:space="0" w:color="auto"/>
        <w:left w:val="none" w:sz="0" w:space="0" w:color="auto"/>
        <w:bottom w:val="none" w:sz="0" w:space="0" w:color="auto"/>
        <w:right w:val="none" w:sz="0" w:space="0" w:color="auto"/>
      </w:divBdr>
    </w:div>
    <w:div w:id="1001540134">
      <w:bodyDiv w:val="1"/>
      <w:marLeft w:val="0"/>
      <w:marRight w:val="0"/>
      <w:marTop w:val="0"/>
      <w:marBottom w:val="0"/>
      <w:divBdr>
        <w:top w:val="none" w:sz="0" w:space="0" w:color="auto"/>
        <w:left w:val="none" w:sz="0" w:space="0" w:color="auto"/>
        <w:bottom w:val="none" w:sz="0" w:space="0" w:color="auto"/>
        <w:right w:val="none" w:sz="0" w:space="0" w:color="auto"/>
      </w:divBdr>
    </w:div>
    <w:div w:id="1013193350">
      <w:bodyDiv w:val="1"/>
      <w:marLeft w:val="0"/>
      <w:marRight w:val="0"/>
      <w:marTop w:val="0"/>
      <w:marBottom w:val="0"/>
      <w:divBdr>
        <w:top w:val="none" w:sz="0" w:space="0" w:color="auto"/>
        <w:left w:val="none" w:sz="0" w:space="0" w:color="auto"/>
        <w:bottom w:val="none" w:sz="0" w:space="0" w:color="auto"/>
        <w:right w:val="none" w:sz="0" w:space="0" w:color="auto"/>
      </w:divBdr>
    </w:div>
    <w:div w:id="1023048568">
      <w:bodyDiv w:val="1"/>
      <w:marLeft w:val="0"/>
      <w:marRight w:val="0"/>
      <w:marTop w:val="0"/>
      <w:marBottom w:val="0"/>
      <w:divBdr>
        <w:top w:val="none" w:sz="0" w:space="0" w:color="auto"/>
        <w:left w:val="none" w:sz="0" w:space="0" w:color="auto"/>
        <w:bottom w:val="none" w:sz="0" w:space="0" w:color="auto"/>
        <w:right w:val="none" w:sz="0" w:space="0" w:color="auto"/>
      </w:divBdr>
    </w:div>
    <w:div w:id="1026953569">
      <w:bodyDiv w:val="1"/>
      <w:marLeft w:val="0"/>
      <w:marRight w:val="0"/>
      <w:marTop w:val="0"/>
      <w:marBottom w:val="0"/>
      <w:divBdr>
        <w:top w:val="none" w:sz="0" w:space="0" w:color="auto"/>
        <w:left w:val="none" w:sz="0" w:space="0" w:color="auto"/>
        <w:bottom w:val="none" w:sz="0" w:space="0" w:color="auto"/>
        <w:right w:val="none" w:sz="0" w:space="0" w:color="auto"/>
      </w:divBdr>
    </w:div>
    <w:div w:id="1043021040">
      <w:bodyDiv w:val="1"/>
      <w:marLeft w:val="0"/>
      <w:marRight w:val="0"/>
      <w:marTop w:val="0"/>
      <w:marBottom w:val="0"/>
      <w:divBdr>
        <w:top w:val="none" w:sz="0" w:space="0" w:color="auto"/>
        <w:left w:val="none" w:sz="0" w:space="0" w:color="auto"/>
        <w:bottom w:val="none" w:sz="0" w:space="0" w:color="auto"/>
        <w:right w:val="none" w:sz="0" w:space="0" w:color="auto"/>
      </w:divBdr>
    </w:div>
    <w:div w:id="1044644024">
      <w:bodyDiv w:val="1"/>
      <w:marLeft w:val="0"/>
      <w:marRight w:val="0"/>
      <w:marTop w:val="0"/>
      <w:marBottom w:val="0"/>
      <w:divBdr>
        <w:top w:val="none" w:sz="0" w:space="0" w:color="auto"/>
        <w:left w:val="none" w:sz="0" w:space="0" w:color="auto"/>
        <w:bottom w:val="none" w:sz="0" w:space="0" w:color="auto"/>
        <w:right w:val="none" w:sz="0" w:space="0" w:color="auto"/>
      </w:divBdr>
    </w:div>
    <w:div w:id="1047142355">
      <w:bodyDiv w:val="1"/>
      <w:marLeft w:val="0"/>
      <w:marRight w:val="0"/>
      <w:marTop w:val="0"/>
      <w:marBottom w:val="0"/>
      <w:divBdr>
        <w:top w:val="none" w:sz="0" w:space="0" w:color="auto"/>
        <w:left w:val="none" w:sz="0" w:space="0" w:color="auto"/>
        <w:bottom w:val="none" w:sz="0" w:space="0" w:color="auto"/>
        <w:right w:val="none" w:sz="0" w:space="0" w:color="auto"/>
      </w:divBdr>
    </w:div>
    <w:div w:id="1052003834">
      <w:bodyDiv w:val="1"/>
      <w:marLeft w:val="0"/>
      <w:marRight w:val="0"/>
      <w:marTop w:val="0"/>
      <w:marBottom w:val="0"/>
      <w:divBdr>
        <w:top w:val="none" w:sz="0" w:space="0" w:color="auto"/>
        <w:left w:val="none" w:sz="0" w:space="0" w:color="auto"/>
        <w:bottom w:val="none" w:sz="0" w:space="0" w:color="auto"/>
        <w:right w:val="none" w:sz="0" w:space="0" w:color="auto"/>
      </w:divBdr>
    </w:div>
    <w:div w:id="1061170968">
      <w:bodyDiv w:val="1"/>
      <w:marLeft w:val="0"/>
      <w:marRight w:val="0"/>
      <w:marTop w:val="0"/>
      <w:marBottom w:val="0"/>
      <w:divBdr>
        <w:top w:val="none" w:sz="0" w:space="0" w:color="auto"/>
        <w:left w:val="none" w:sz="0" w:space="0" w:color="auto"/>
        <w:bottom w:val="none" w:sz="0" w:space="0" w:color="auto"/>
        <w:right w:val="none" w:sz="0" w:space="0" w:color="auto"/>
      </w:divBdr>
    </w:div>
    <w:div w:id="1075978952">
      <w:bodyDiv w:val="1"/>
      <w:marLeft w:val="0"/>
      <w:marRight w:val="0"/>
      <w:marTop w:val="0"/>
      <w:marBottom w:val="0"/>
      <w:divBdr>
        <w:top w:val="none" w:sz="0" w:space="0" w:color="auto"/>
        <w:left w:val="none" w:sz="0" w:space="0" w:color="auto"/>
        <w:bottom w:val="none" w:sz="0" w:space="0" w:color="auto"/>
        <w:right w:val="none" w:sz="0" w:space="0" w:color="auto"/>
      </w:divBdr>
    </w:div>
    <w:div w:id="1076635366">
      <w:bodyDiv w:val="1"/>
      <w:marLeft w:val="0"/>
      <w:marRight w:val="0"/>
      <w:marTop w:val="0"/>
      <w:marBottom w:val="0"/>
      <w:divBdr>
        <w:top w:val="none" w:sz="0" w:space="0" w:color="auto"/>
        <w:left w:val="none" w:sz="0" w:space="0" w:color="auto"/>
        <w:bottom w:val="none" w:sz="0" w:space="0" w:color="auto"/>
        <w:right w:val="none" w:sz="0" w:space="0" w:color="auto"/>
      </w:divBdr>
    </w:div>
    <w:div w:id="1083988546">
      <w:bodyDiv w:val="1"/>
      <w:marLeft w:val="0"/>
      <w:marRight w:val="0"/>
      <w:marTop w:val="0"/>
      <w:marBottom w:val="0"/>
      <w:divBdr>
        <w:top w:val="none" w:sz="0" w:space="0" w:color="auto"/>
        <w:left w:val="none" w:sz="0" w:space="0" w:color="auto"/>
        <w:bottom w:val="none" w:sz="0" w:space="0" w:color="auto"/>
        <w:right w:val="none" w:sz="0" w:space="0" w:color="auto"/>
      </w:divBdr>
    </w:div>
    <w:div w:id="1097093408">
      <w:bodyDiv w:val="1"/>
      <w:marLeft w:val="0"/>
      <w:marRight w:val="0"/>
      <w:marTop w:val="0"/>
      <w:marBottom w:val="0"/>
      <w:divBdr>
        <w:top w:val="none" w:sz="0" w:space="0" w:color="auto"/>
        <w:left w:val="none" w:sz="0" w:space="0" w:color="auto"/>
        <w:bottom w:val="none" w:sz="0" w:space="0" w:color="auto"/>
        <w:right w:val="none" w:sz="0" w:space="0" w:color="auto"/>
      </w:divBdr>
    </w:div>
    <w:div w:id="1098449932">
      <w:bodyDiv w:val="1"/>
      <w:marLeft w:val="0"/>
      <w:marRight w:val="0"/>
      <w:marTop w:val="0"/>
      <w:marBottom w:val="0"/>
      <w:divBdr>
        <w:top w:val="none" w:sz="0" w:space="0" w:color="auto"/>
        <w:left w:val="none" w:sz="0" w:space="0" w:color="auto"/>
        <w:bottom w:val="none" w:sz="0" w:space="0" w:color="auto"/>
        <w:right w:val="none" w:sz="0" w:space="0" w:color="auto"/>
      </w:divBdr>
    </w:div>
    <w:div w:id="1132288903">
      <w:bodyDiv w:val="1"/>
      <w:marLeft w:val="0"/>
      <w:marRight w:val="0"/>
      <w:marTop w:val="0"/>
      <w:marBottom w:val="0"/>
      <w:divBdr>
        <w:top w:val="none" w:sz="0" w:space="0" w:color="auto"/>
        <w:left w:val="none" w:sz="0" w:space="0" w:color="auto"/>
        <w:bottom w:val="none" w:sz="0" w:space="0" w:color="auto"/>
        <w:right w:val="none" w:sz="0" w:space="0" w:color="auto"/>
      </w:divBdr>
    </w:div>
    <w:div w:id="1133212981">
      <w:bodyDiv w:val="1"/>
      <w:marLeft w:val="0"/>
      <w:marRight w:val="0"/>
      <w:marTop w:val="0"/>
      <w:marBottom w:val="0"/>
      <w:divBdr>
        <w:top w:val="none" w:sz="0" w:space="0" w:color="auto"/>
        <w:left w:val="none" w:sz="0" w:space="0" w:color="auto"/>
        <w:bottom w:val="none" w:sz="0" w:space="0" w:color="auto"/>
        <w:right w:val="none" w:sz="0" w:space="0" w:color="auto"/>
      </w:divBdr>
    </w:div>
    <w:div w:id="1142425228">
      <w:bodyDiv w:val="1"/>
      <w:marLeft w:val="0"/>
      <w:marRight w:val="0"/>
      <w:marTop w:val="0"/>
      <w:marBottom w:val="0"/>
      <w:divBdr>
        <w:top w:val="none" w:sz="0" w:space="0" w:color="auto"/>
        <w:left w:val="none" w:sz="0" w:space="0" w:color="auto"/>
        <w:bottom w:val="none" w:sz="0" w:space="0" w:color="auto"/>
        <w:right w:val="none" w:sz="0" w:space="0" w:color="auto"/>
      </w:divBdr>
    </w:div>
    <w:div w:id="1162575428">
      <w:bodyDiv w:val="1"/>
      <w:marLeft w:val="0"/>
      <w:marRight w:val="0"/>
      <w:marTop w:val="0"/>
      <w:marBottom w:val="0"/>
      <w:divBdr>
        <w:top w:val="none" w:sz="0" w:space="0" w:color="auto"/>
        <w:left w:val="none" w:sz="0" w:space="0" w:color="auto"/>
        <w:bottom w:val="none" w:sz="0" w:space="0" w:color="auto"/>
        <w:right w:val="none" w:sz="0" w:space="0" w:color="auto"/>
      </w:divBdr>
    </w:div>
    <w:div w:id="1163467246">
      <w:bodyDiv w:val="1"/>
      <w:marLeft w:val="0"/>
      <w:marRight w:val="0"/>
      <w:marTop w:val="0"/>
      <w:marBottom w:val="0"/>
      <w:divBdr>
        <w:top w:val="none" w:sz="0" w:space="0" w:color="auto"/>
        <w:left w:val="none" w:sz="0" w:space="0" w:color="auto"/>
        <w:bottom w:val="none" w:sz="0" w:space="0" w:color="auto"/>
        <w:right w:val="none" w:sz="0" w:space="0" w:color="auto"/>
      </w:divBdr>
    </w:div>
    <w:div w:id="1170633737">
      <w:bodyDiv w:val="1"/>
      <w:marLeft w:val="0"/>
      <w:marRight w:val="0"/>
      <w:marTop w:val="0"/>
      <w:marBottom w:val="0"/>
      <w:divBdr>
        <w:top w:val="none" w:sz="0" w:space="0" w:color="auto"/>
        <w:left w:val="none" w:sz="0" w:space="0" w:color="auto"/>
        <w:bottom w:val="none" w:sz="0" w:space="0" w:color="auto"/>
        <w:right w:val="none" w:sz="0" w:space="0" w:color="auto"/>
      </w:divBdr>
    </w:div>
    <w:div w:id="1173685985">
      <w:bodyDiv w:val="1"/>
      <w:marLeft w:val="0"/>
      <w:marRight w:val="0"/>
      <w:marTop w:val="0"/>
      <w:marBottom w:val="0"/>
      <w:divBdr>
        <w:top w:val="none" w:sz="0" w:space="0" w:color="auto"/>
        <w:left w:val="none" w:sz="0" w:space="0" w:color="auto"/>
        <w:bottom w:val="none" w:sz="0" w:space="0" w:color="auto"/>
        <w:right w:val="none" w:sz="0" w:space="0" w:color="auto"/>
      </w:divBdr>
    </w:div>
    <w:div w:id="1188375922">
      <w:bodyDiv w:val="1"/>
      <w:marLeft w:val="0"/>
      <w:marRight w:val="0"/>
      <w:marTop w:val="0"/>
      <w:marBottom w:val="0"/>
      <w:divBdr>
        <w:top w:val="none" w:sz="0" w:space="0" w:color="auto"/>
        <w:left w:val="none" w:sz="0" w:space="0" w:color="auto"/>
        <w:bottom w:val="none" w:sz="0" w:space="0" w:color="auto"/>
        <w:right w:val="none" w:sz="0" w:space="0" w:color="auto"/>
      </w:divBdr>
    </w:div>
    <w:div w:id="1193228321">
      <w:bodyDiv w:val="1"/>
      <w:marLeft w:val="0"/>
      <w:marRight w:val="0"/>
      <w:marTop w:val="0"/>
      <w:marBottom w:val="0"/>
      <w:divBdr>
        <w:top w:val="none" w:sz="0" w:space="0" w:color="auto"/>
        <w:left w:val="none" w:sz="0" w:space="0" w:color="auto"/>
        <w:bottom w:val="none" w:sz="0" w:space="0" w:color="auto"/>
        <w:right w:val="none" w:sz="0" w:space="0" w:color="auto"/>
      </w:divBdr>
    </w:div>
    <w:div w:id="1199665452">
      <w:bodyDiv w:val="1"/>
      <w:marLeft w:val="0"/>
      <w:marRight w:val="0"/>
      <w:marTop w:val="0"/>
      <w:marBottom w:val="0"/>
      <w:divBdr>
        <w:top w:val="none" w:sz="0" w:space="0" w:color="auto"/>
        <w:left w:val="none" w:sz="0" w:space="0" w:color="auto"/>
        <w:bottom w:val="none" w:sz="0" w:space="0" w:color="auto"/>
        <w:right w:val="none" w:sz="0" w:space="0" w:color="auto"/>
      </w:divBdr>
      <w:divsChild>
        <w:div w:id="8989387">
          <w:marLeft w:val="547"/>
          <w:marRight w:val="0"/>
          <w:marTop w:val="0"/>
          <w:marBottom w:val="0"/>
          <w:divBdr>
            <w:top w:val="none" w:sz="0" w:space="0" w:color="auto"/>
            <w:left w:val="none" w:sz="0" w:space="0" w:color="auto"/>
            <w:bottom w:val="none" w:sz="0" w:space="0" w:color="auto"/>
            <w:right w:val="none" w:sz="0" w:space="0" w:color="auto"/>
          </w:divBdr>
        </w:div>
      </w:divsChild>
    </w:div>
    <w:div w:id="1201284839">
      <w:bodyDiv w:val="1"/>
      <w:marLeft w:val="0"/>
      <w:marRight w:val="0"/>
      <w:marTop w:val="0"/>
      <w:marBottom w:val="0"/>
      <w:divBdr>
        <w:top w:val="none" w:sz="0" w:space="0" w:color="auto"/>
        <w:left w:val="none" w:sz="0" w:space="0" w:color="auto"/>
        <w:bottom w:val="none" w:sz="0" w:space="0" w:color="auto"/>
        <w:right w:val="none" w:sz="0" w:space="0" w:color="auto"/>
      </w:divBdr>
    </w:div>
    <w:div w:id="1202786562">
      <w:bodyDiv w:val="1"/>
      <w:marLeft w:val="0"/>
      <w:marRight w:val="0"/>
      <w:marTop w:val="0"/>
      <w:marBottom w:val="0"/>
      <w:divBdr>
        <w:top w:val="none" w:sz="0" w:space="0" w:color="auto"/>
        <w:left w:val="none" w:sz="0" w:space="0" w:color="auto"/>
        <w:bottom w:val="none" w:sz="0" w:space="0" w:color="auto"/>
        <w:right w:val="none" w:sz="0" w:space="0" w:color="auto"/>
      </w:divBdr>
    </w:div>
    <w:div w:id="1204362016">
      <w:bodyDiv w:val="1"/>
      <w:marLeft w:val="0"/>
      <w:marRight w:val="0"/>
      <w:marTop w:val="0"/>
      <w:marBottom w:val="0"/>
      <w:divBdr>
        <w:top w:val="none" w:sz="0" w:space="0" w:color="auto"/>
        <w:left w:val="none" w:sz="0" w:space="0" w:color="auto"/>
        <w:bottom w:val="none" w:sz="0" w:space="0" w:color="auto"/>
        <w:right w:val="none" w:sz="0" w:space="0" w:color="auto"/>
      </w:divBdr>
    </w:div>
    <w:div w:id="1211572551">
      <w:bodyDiv w:val="1"/>
      <w:marLeft w:val="0"/>
      <w:marRight w:val="0"/>
      <w:marTop w:val="0"/>
      <w:marBottom w:val="0"/>
      <w:divBdr>
        <w:top w:val="none" w:sz="0" w:space="0" w:color="auto"/>
        <w:left w:val="none" w:sz="0" w:space="0" w:color="auto"/>
        <w:bottom w:val="none" w:sz="0" w:space="0" w:color="auto"/>
        <w:right w:val="none" w:sz="0" w:space="0" w:color="auto"/>
      </w:divBdr>
    </w:div>
    <w:div w:id="1214924246">
      <w:bodyDiv w:val="1"/>
      <w:marLeft w:val="0"/>
      <w:marRight w:val="0"/>
      <w:marTop w:val="0"/>
      <w:marBottom w:val="0"/>
      <w:divBdr>
        <w:top w:val="none" w:sz="0" w:space="0" w:color="auto"/>
        <w:left w:val="none" w:sz="0" w:space="0" w:color="auto"/>
        <w:bottom w:val="none" w:sz="0" w:space="0" w:color="auto"/>
        <w:right w:val="none" w:sz="0" w:space="0" w:color="auto"/>
      </w:divBdr>
    </w:div>
    <w:div w:id="1225533609">
      <w:bodyDiv w:val="1"/>
      <w:marLeft w:val="0"/>
      <w:marRight w:val="0"/>
      <w:marTop w:val="0"/>
      <w:marBottom w:val="0"/>
      <w:divBdr>
        <w:top w:val="none" w:sz="0" w:space="0" w:color="auto"/>
        <w:left w:val="none" w:sz="0" w:space="0" w:color="auto"/>
        <w:bottom w:val="none" w:sz="0" w:space="0" w:color="auto"/>
        <w:right w:val="none" w:sz="0" w:space="0" w:color="auto"/>
      </w:divBdr>
    </w:div>
    <w:div w:id="1229145705">
      <w:bodyDiv w:val="1"/>
      <w:marLeft w:val="0"/>
      <w:marRight w:val="0"/>
      <w:marTop w:val="0"/>
      <w:marBottom w:val="0"/>
      <w:divBdr>
        <w:top w:val="none" w:sz="0" w:space="0" w:color="auto"/>
        <w:left w:val="none" w:sz="0" w:space="0" w:color="auto"/>
        <w:bottom w:val="none" w:sz="0" w:space="0" w:color="auto"/>
        <w:right w:val="none" w:sz="0" w:space="0" w:color="auto"/>
      </w:divBdr>
    </w:div>
    <w:div w:id="1231118358">
      <w:bodyDiv w:val="1"/>
      <w:marLeft w:val="0"/>
      <w:marRight w:val="0"/>
      <w:marTop w:val="0"/>
      <w:marBottom w:val="0"/>
      <w:divBdr>
        <w:top w:val="none" w:sz="0" w:space="0" w:color="auto"/>
        <w:left w:val="none" w:sz="0" w:space="0" w:color="auto"/>
        <w:bottom w:val="none" w:sz="0" w:space="0" w:color="auto"/>
        <w:right w:val="none" w:sz="0" w:space="0" w:color="auto"/>
      </w:divBdr>
    </w:div>
    <w:div w:id="1236672614">
      <w:bodyDiv w:val="1"/>
      <w:marLeft w:val="0"/>
      <w:marRight w:val="0"/>
      <w:marTop w:val="0"/>
      <w:marBottom w:val="0"/>
      <w:divBdr>
        <w:top w:val="none" w:sz="0" w:space="0" w:color="auto"/>
        <w:left w:val="none" w:sz="0" w:space="0" w:color="auto"/>
        <w:bottom w:val="none" w:sz="0" w:space="0" w:color="auto"/>
        <w:right w:val="none" w:sz="0" w:space="0" w:color="auto"/>
      </w:divBdr>
    </w:div>
    <w:div w:id="1237471693">
      <w:bodyDiv w:val="1"/>
      <w:marLeft w:val="0"/>
      <w:marRight w:val="0"/>
      <w:marTop w:val="0"/>
      <w:marBottom w:val="0"/>
      <w:divBdr>
        <w:top w:val="none" w:sz="0" w:space="0" w:color="auto"/>
        <w:left w:val="none" w:sz="0" w:space="0" w:color="auto"/>
        <w:bottom w:val="none" w:sz="0" w:space="0" w:color="auto"/>
        <w:right w:val="none" w:sz="0" w:space="0" w:color="auto"/>
      </w:divBdr>
    </w:div>
    <w:div w:id="1244217267">
      <w:bodyDiv w:val="1"/>
      <w:marLeft w:val="0"/>
      <w:marRight w:val="0"/>
      <w:marTop w:val="0"/>
      <w:marBottom w:val="0"/>
      <w:divBdr>
        <w:top w:val="none" w:sz="0" w:space="0" w:color="auto"/>
        <w:left w:val="none" w:sz="0" w:space="0" w:color="auto"/>
        <w:bottom w:val="none" w:sz="0" w:space="0" w:color="auto"/>
        <w:right w:val="none" w:sz="0" w:space="0" w:color="auto"/>
      </w:divBdr>
    </w:div>
    <w:div w:id="1251743318">
      <w:bodyDiv w:val="1"/>
      <w:marLeft w:val="0"/>
      <w:marRight w:val="0"/>
      <w:marTop w:val="0"/>
      <w:marBottom w:val="0"/>
      <w:divBdr>
        <w:top w:val="none" w:sz="0" w:space="0" w:color="auto"/>
        <w:left w:val="none" w:sz="0" w:space="0" w:color="auto"/>
        <w:bottom w:val="none" w:sz="0" w:space="0" w:color="auto"/>
        <w:right w:val="none" w:sz="0" w:space="0" w:color="auto"/>
      </w:divBdr>
    </w:div>
    <w:div w:id="1263490416">
      <w:bodyDiv w:val="1"/>
      <w:marLeft w:val="0"/>
      <w:marRight w:val="0"/>
      <w:marTop w:val="0"/>
      <w:marBottom w:val="0"/>
      <w:divBdr>
        <w:top w:val="none" w:sz="0" w:space="0" w:color="auto"/>
        <w:left w:val="none" w:sz="0" w:space="0" w:color="auto"/>
        <w:bottom w:val="none" w:sz="0" w:space="0" w:color="auto"/>
        <w:right w:val="none" w:sz="0" w:space="0" w:color="auto"/>
      </w:divBdr>
    </w:div>
    <w:div w:id="1274441221">
      <w:bodyDiv w:val="1"/>
      <w:marLeft w:val="0"/>
      <w:marRight w:val="0"/>
      <w:marTop w:val="0"/>
      <w:marBottom w:val="0"/>
      <w:divBdr>
        <w:top w:val="none" w:sz="0" w:space="0" w:color="auto"/>
        <w:left w:val="none" w:sz="0" w:space="0" w:color="auto"/>
        <w:bottom w:val="none" w:sz="0" w:space="0" w:color="auto"/>
        <w:right w:val="none" w:sz="0" w:space="0" w:color="auto"/>
      </w:divBdr>
    </w:div>
    <w:div w:id="1282230586">
      <w:bodyDiv w:val="1"/>
      <w:marLeft w:val="0"/>
      <w:marRight w:val="0"/>
      <w:marTop w:val="0"/>
      <w:marBottom w:val="0"/>
      <w:divBdr>
        <w:top w:val="none" w:sz="0" w:space="0" w:color="auto"/>
        <w:left w:val="none" w:sz="0" w:space="0" w:color="auto"/>
        <w:bottom w:val="none" w:sz="0" w:space="0" w:color="auto"/>
        <w:right w:val="none" w:sz="0" w:space="0" w:color="auto"/>
      </w:divBdr>
    </w:div>
    <w:div w:id="1292901783">
      <w:bodyDiv w:val="1"/>
      <w:marLeft w:val="0"/>
      <w:marRight w:val="0"/>
      <w:marTop w:val="0"/>
      <w:marBottom w:val="0"/>
      <w:divBdr>
        <w:top w:val="none" w:sz="0" w:space="0" w:color="auto"/>
        <w:left w:val="none" w:sz="0" w:space="0" w:color="auto"/>
        <w:bottom w:val="none" w:sz="0" w:space="0" w:color="auto"/>
        <w:right w:val="none" w:sz="0" w:space="0" w:color="auto"/>
      </w:divBdr>
    </w:div>
    <w:div w:id="1301305075">
      <w:bodyDiv w:val="1"/>
      <w:marLeft w:val="0"/>
      <w:marRight w:val="0"/>
      <w:marTop w:val="0"/>
      <w:marBottom w:val="0"/>
      <w:divBdr>
        <w:top w:val="none" w:sz="0" w:space="0" w:color="auto"/>
        <w:left w:val="none" w:sz="0" w:space="0" w:color="auto"/>
        <w:bottom w:val="none" w:sz="0" w:space="0" w:color="auto"/>
        <w:right w:val="none" w:sz="0" w:space="0" w:color="auto"/>
      </w:divBdr>
    </w:div>
    <w:div w:id="1327712363">
      <w:bodyDiv w:val="1"/>
      <w:marLeft w:val="0"/>
      <w:marRight w:val="0"/>
      <w:marTop w:val="0"/>
      <w:marBottom w:val="0"/>
      <w:divBdr>
        <w:top w:val="none" w:sz="0" w:space="0" w:color="auto"/>
        <w:left w:val="none" w:sz="0" w:space="0" w:color="auto"/>
        <w:bottom w:val="none" w:sz="0" w:space="0" w:color="auto"/>
        <w:right w:val="none" w:sz="0" w:space="0" w:color="auto"/>
      </w:divBdr>
    </w:div>
    <w:div w:id="1338652280">
      <w:bodyDiv w:val="1"/>
      <w:marLeft w:val="0"/>
      <w:marRight w:val="0"/>
      <w:marTop w:val="0"/>
      <w:marBottom w:val="0"/>
      <w:divBdr>
        <w:top w:val="none" w:sz="0" w:space="0" w:color="auto"/>
        <w:left w:val="none" w:sz="0" w:space="0" w:color="auto"/>
        <w:bottom w:val="none" w:sz="0" w:space="0" w:color="auto"/>
        <w:right w:val="none" w:sz="0" w:space="0" w:color="auto"/>
      </w:divBdr>
    </w:div>
    <w:div w:id="1339578853">
      <w:bodyDiv w:val="1"/>
      <w:marLeft w:val="0"/>
      <w:marRight w:val="0"/>
      <w:marTop w:val="0"/>
      <w:marBottom w:val="0"/>
      <w:divBdr>
        <w:top w:val="none" w:sz="0" w:space="0" w:color="auto"/>
        <w:left w:val="none" w:sz="0" w:space="0" w:color="auto"/>
        <w:bottom w:val="none" w:sz="0" w:space="0" w:color="auto"/>
        <w:right w:val="none" w:sz="0" w:space="0" w:color="auto"/>
      </w:divBdr>
    </w:div>
    <w:div w:id="1342583832">
      <w:bodyDiv w:val="1"/>
      <w:marLeft w:val="0"/>
      <w:marRight w:val="0"/>
      <w:marTop w:val="0"/>
      <w:marBottom w:val="0"/>
      <w:divBdr>
        <w:top w:val="none" w:sz="0" w:space="0" w:color="auto"/>
        <w:left w:val="none" w:sz="0" w:space="0" w:color="auto"/>
        <w:bottom w:val="none" w:sz="0" w:space="0" w:color="auto"/>
        <w:right w:val="none" w:sz="0" w:space="0" w:color="auto"/>
      </w:divBdr>
    </w:div>
    <w:div w:id="1350525985">
      <w:bodyDiv w:val="1"/>
      <w:marLeft w:val="0"/>
      <w:marRight w:val="0"/>
      <w:marTop w:val="0"/>
      <w:marBottom w:val="0"/>
      <w:divBdr>
        <w:top w:val="none" w:sz="0" w:space="0" w:color="auto"/>
        <w:left w:val="none" w:sz="0" w:space="0" w:color="auto"/>
        <w:bottom w:val="none" w:sz="0" w:space="0" w:color="auto"/>
        <w:right w:val="none" w:sz="0" w:space="0" w:color="auto"/>
      </w:divBdr>
    </w:div>
    <w:div w:id="1360425103">
      <w:bodyDiv w:val="1"/>
      <w:marLeft w:val="0"/>
      <w:marRight w:val="0"/>
      <w:marTop w:val="0"/>
      <w:marBottom w:val="0"/>
      <w:divBdr>
        <w:top w:val="none" w:sz="0" w:space="0" w:color="auto"/>
        <w:left w:val="none" w:sz="0" w:space="0" w:color="auto"/>
        <w:bottom w:val="none" w:sz="0" w:space="0" w:color="auto"/>
        <w:right w:val="none" w:sz="0" w:space="0" w:color="auto"/>
      </w:divBdr>
    </w:div>
    <w:div w:id="1362852554">
      <w:bodyDiv w:val="1"/>
      <w:marLeft w:val="0"/>
      <w:marRight w:val="0"/>
      <w:marTop w:val="0"/>
      <w:marBottom w:val="0"/>
      <w:divBdr>
        <w:top w:val="none" w:sz="0" w:space="0" w:color="auto"/>
        <w:left w:val="none" w:sz="0" w:space="0" w:color="auto"/>
        <w:bottom w:val="none" w:sz="0" w:space="0" w:color="auto"/>
        <w:right w:val="none" w:sz="0" w:space="0" w:color="auto"/>
      </w:divBdr>
    </w:div>
    <w:div w:id="1378508707">
      <w:bodyDiv w:val="1"/>
      <w:marLeft w:val="0"/>
      <w:marRight w:val="0"/>
      <w:marTop w:val="0"/>
      <w:marBottom w:val="0"/>
      <w:divBdr>
        <w:top w:val="none" w:sz="0" w:space="0" w:color="auto"/>
        <w:left w:val="none" w:sz="0" w:space="0" w:color="auto"/>
        <w:bottom w:val="none" w:sz="0" w:space="0" w:color="auto"/>
        <w:right w:val="none" w:sz="0" w:space="0" w:color="auto"/>
      </w:divBdr>
    </w:div>
    <w:div w:id="1378890540">
      <w:bodyDiv w:val="1"/>
      <w:marLeft w:val="0"/>
      <w:marRight w:val="0"/>
      <w:marTop w:val="0"/>
      <w:marBottom w:val="0"/>
      <w:divBdr>
        <w:top w:val="none" w:sz="0" w:space="0" w:color="auto"/>
        <w:left w:val="none" w:sz="0" w:space="0" w:color="auto"/>
        <w:bottom w:val="none" w:sz="0" w:space="0" w:color="auto"/>
        <w:right w:val="none" w:sz="0" w:space="0" w:color="auto"/>
      </w:divBdr>
    </w:div>
    <w:div w:id="1392579684">
      <w:bodyDiv w:val="1"/>
      <w:marLeft w:val="0"/>
      <w:marRight w:val="0"/>
      <w:marTop w:val="0"/>
      <w:marBottom w:val="0"/>
      <w:divBdr>
        <w:top w:val="none" w:sz="0" w:space="0" w:color="auto"/>
        <w:left w:val="none" w:sz="0" w:space="0" w:color="auto"/>
        <w:bottom w:val="none" w:sz="0" w:space="0" w:color="auto"/>
        <w:right w:val="none" w:sz="0" w:space="0" w:color="auto"/>
      </w:divBdr>
    </w:div>
    <w:div w:id="1396782083">
      <w:bodyDiv w:val="1"/>
      <w:marLeft w:val="0"/>
      <w:marRight w:val="0"/>
      <w:marTop w:val="0"/>
      <w:marBottom w:val="0"/>
      <w:divBdr>
        <w:top w:val="none" w:sz="0" w:space="0" w:color="auto"/>
        <w:left w:val="none" w:sz="0" w:space="0" w:color="auto"/>
        <w:bottom w:val="none" w:sz="0" w:space="0" w:color="auto"/>
        <w:right w:val="none" w:sz="0" w:space="0" w:color="auto"/>
      </w:divBdr>
      <w:divsChild>
        <w:div w:id="67382944">
          <w:marLeft w:val="547"/>
          <w:marRight w:val="0"/>
          <w:marTop w:val="0"/>
          <w:marBottom w:val="0"/>
          <w:divBdr>
            <w:top w:val="none" w:sz="0" w:space="0" w:color="auto"/>
            <w:left w:val="none" w:sz="0" w:space="0" w:color="auto"/>
            <w:bottom w:val="none" w:sz="0" w:space="0" w:color="auto"/>
            <w:right w:val="none" w:sz="0" w:space="0" w:color="auto"/>
          </w:divBdr>
        </w:div>
      </w:divsChild>
    </w:div>
    <w:div w:id="1397245096">
      <w:bodyDiv w:val="1"/>
      <w:marLeft w:val="0"/>
      <w:marRight w:val="0"/>
      <w:marTop w:val="0"/>
      <w:marBottom w:val="0"/>
      <w:divBdr>
        <w:top w:val="none" w:sz="0" w:space="0" w:color="auto"/>
        <w:left w:val="none" w:sz="0" w:space="0" w:color="auto"/>
        <w:bottom w:val="none" w:sz="0" w:space="0" w:color="auto"/>
        <w:right w:val="none" w:sz="0" w:space="0" w:color="auto"/>
      </w:divBdr>
    </w:div>
    <w:div w:id="1401631228">
      <w:bodyDiv w:val="1"/>
      <w:marLeft w:val="0"/>
      <w:marRight w:val="0"/>
      <w:marTop w:val="0"/>
      <w:marBottom w:val="0"/>
      <w:divBdr>
        <w:top w:val="none" w:sz="0" w:space="0" w:color="auto"/>
        <w:left w:val="none" w:sz="0" w:space="0" w:color="auto"/>
        <w:bottom w:val="none" w:sz="0" w:space="0" w:color="auto"/>
        <w:right w:val="none" w:sz="0" w:space="0" w:color="auto"/>
      </w:divBdr>
    </w:div>
    <w:div w:id="1402674551">
      <w:bodyDiv w:val="1"/>
      <w:marLeft w:val="0"/>
      <w:marRight w:val="0"/>
      <w:marTop w:val="0"/>
      <w:marBottom w:val="0"/>
      <w:divBdr>
        <w:top w:val="none" w:sz="0" w:space="0" w:color="auto"/>
        <w:left w:val="none" w:sz="0" w:space="0" w:color="auto"/>
        <w:bottom w:val="none" w:sz="0" w:space="0" w:color="auto"/>
        <w:right w:val="none" w:sz="0" w:space="0" w:color="auto"/>
      </w:divBdr>
    </w:div>
    <w:div w:id="1405184954">
      <w:bodyDiv w:val="1"/>
      <w:marLeft w:val="0"/>
      <w:marRight w:val="0"/>
      <w:marTop w:val="0"/>
      <w:marBottom w:val="0"/>
      <w:divBdr>
        <w:top w:val="none" w:sz="0" w:space="0" w:color="auto"/>
        <w:left w:val="none" w:sz="0" w:space="0" w:color="auto"/>
        <w:bottom w:val="none" w:sz="0" w:space="0" w:color="auto"/>
        <w:right w:val="none" w:sz="0" w:space="0" w:color="auto"/>
      </w:divBdr>
    </w:div>
    <w:div w:id="1416168997">
      <w:bodyDiv w:val="1"/>
      <w:marLeft w:val="0"/>
      <w:marRight w:val="0"/>
      <w:marTop w:val="0"/>
      <w:marBottom w:val="0"/>
      <w:divBdr>
        <w:top w:val="none" w:sz="0" w:space="0" w:color="auto"/>
        <w:left w:val="none" w:sz="0" w:space="0" w:color="auto"/>
        <w:bottom w:val="none" w:sz="0" w:space="0" w:color="auto"/>
        <w:right w:val="none" w:sz="0" w:space="0" w:color="auto"/>
      </w:divBdr>
    </w:div>
    <w:div w:id="1420760147">
      <w:bodyDiv w:val="1"/>
      <w:marLeft w:val="0"/>
      <w:marRight w:val="0"/>
      <w:marTop w:val="0"/>
      <w:marBottom w:val="0"/>
      <w:divBdr>
        <w:top w:val="none" w:sz="0" w:space="0" w:color="auto"/>
        <w:left w:val="none" w:sz="0" w:space="0" w:color="auto"/>
        <w:bottom w:val="none" w:sz="0" w:space="0" w:color="auto"/>
        <w:right w:val="none" w:sz="0" w:space="0" w:color="auto"/>
      </w:divBdr>
    </w:div>
    <w:div w:id="1420831290">
      <w:bodyDiv w:val="1"/>
      <w:marLeft w:val="0"/>
      <w:marRight w:val="0"/>
      <w:marTop w:val="0"/>
      <w:marBottom w:val="0"/>
      <w:divBdr>
        <w:top w:val="none" w:sz="0" w:space="0" w:color="auto"/>
        <w:left w:val="none" w:sz="0" w:space="0" w:color="auto"/>
        <w:bottom w:val="none" w:sz="0" w:space="0" w:color="auto"/>
        <w:right w:val="none" w:sz="0" w:space="0" w:color="auto"/>
      </w:divBdr>
    </w:div>
    <w:div w:id="1425148644">
      <w:bodyDiv w:val="1"/>
      <w:marLeft w:val="0"/>
      <w:marRight w:val="0"/>
      <w:marTop w:val="0"/>
      <w:marBottom w:val="0"/>
      <w:divBdr>
        <w:top w:val="none" w:sz="0" w:space="0" w:color="auto"/>
        <w:left w:val="none" w:sz="0" w:space="0" w:color="auto"/>
        <w:bottom w:val="none" w:sz="0" w:space="0" w:color="auto"/>
        <w:right w:val="none" w:sz="0" w:space="0" w:color="auto"/>
      </w:divBdr>
    </w:div>
    <w:div w:id="1438939729">
      <w:bodyDiv w:val="1"/>
      <w:marLeft w:val="0"/>
      <w:marRight w:val="0"/>
      <w:marTop w:val="0"/>
      <w:marBottom w:val="0"/>
      <w:divBdr>
        <w:top w:val="none" w:sz="0" w:space="0" w:color="auto"/>
        <w:left w:val="none" w:sz="0" w:space="0" w:color="auto"/>
        <w:bottom w:val="none" w:sz="0" w:space="0" w:color="auto"/>
        <w:right w:val="none" w:sz="0" w:space="0" w:color="auto"/>
      </w:divBdr>
    </w:div>
    <w:div w:id="1445227663">
      <w:bodyDiv w:val="1"/>
      <w:marLeft w:val="0"/>
      <w:marRight w:val="0"/>
      <w:marTop w:val="0"/>
      <w:marBottom w:val="0"/>
      <w:divBdr>
        <w:top w:val="none" w:sz="0" w:space="0" w:color="auto"/>
        <w:left w:val="none" w:sz="0" w:space="0" w:color="auto"/>
        <w:bottom w:val="none" w:sz="0" w:space="0" w:color="auto"/>
        <w:right w:val="none" w:sz="0" w:space="0" w:color="auto"/>
      </w:divBdr>
    </w:div>
    <w:div w:id="1480918258">
      <w:bodyDiv w:val="1"/>
      <w:marLeft w:val="0"/>
      <w:marRight w:val="0"/>
      <w:marTop w:val="0"/>
      <w:marBottom w:val="0"/>
      <w:divBdr>
        <w:top w:val="none" w:sz="0" w:space="0" w:color="auto"/>
        <w:left w:val="none" w:sz="0" w:space="0" w:color="auto"/>
        <w:bottom w:val="none" w:sz="0" w:space="0" w:color="auto"/>
        <w:right w:val="none" w:sz="0" w:space="0" w:color="auto"/>
      </w:divBdr>
    </w:div>
    <w:div w:id="1486554016">
      <w:bodyDiv w:val="1"/>
      <w:marLeft w:val="0"/>
      <w:marRight w:val="0"/>
      <w:marTop w:val="0"/>
      <w:marBottom w:val="0"/>
      <w:divBdr>
        <w:top w:val="none" w:sz="0" w:space="0" w:color="auto"/>
        <w:left w:val="none" w:sz="0" w:space="0" w:color="auto"/>
        <w:bottom w:val="none" w:sz="0" w:space="0" w:color="auto"/>
        <w:right w:val="none" w:sz="0" w:space="0" w:color="auto"/>
      </w:divBdr>
    </w:div>
    <w:div w:id="1489059183">
      <w:bodyDiv w:val="1"/>
      <w:marLeft w:val="0"/>
      <w:marRight w:val="0"/>
      <w:marTop w:val="0"/>
      <w:marBottom w:val="0"/>
      <w:divBdr>
        <w:top w:val="none" w:sz="0" w:space="0" w:color="auto"/>
        <w:left w:val="none" w:sz="0" w:space="0" w:color="auto"/>
        <w:bottom w:val="none" w:sz="0" w:space="0" w:color="auto"/>
        <w:right w:val="none" w:sz="0" w:space="0" w:color="auto"/>
      </w:divBdr>
    </w:div>
    <w:div w:id="1494879469">
      <w:bodyDiv w:val="1"/>
      <w:marLeft w:val="0"/>
      <w:marRight w:val="0"/>
      <w:marTop w:val="0"/>
      <w:marBottom w:val="0"/>
      <w:divBdr>
        <w:top w:val="none" w:sz="0" w:space="0" w:color="auto"/>
        <w:left w:val="none" w:sz="0" w:space="0" w:color="auto"/>
        <w:bottom w:val="none" w:sz="0" w:space="0" w:color="auto"/>
        <w:right w:val="none" w:sz="0" w:space="0" w:color="auto"/>
      </w:divBdr>
    </w:div>
    <w:div w:id="1510169397">
      <w:bodyDiv w:val="1"/>
      <w:marLeft w:val="0"/>
      <w:marRight w:val="0"/>
      <w:marTop w:val="0"/>
      <w:marBottom w:val="0"/>
      <w:divBdr>
        <w:top w:val="none" w:sz="0" w:space="0" w:color="auto"/>
        <w:left w:val="none" w:sz="0" w:space="0" w:color="auto"/>
        <w:bottom w:val="none" w:sz="0" w:space="0" w:color="auto"/>
        <w:right w:val="none" w:sz="0" w:space="0" w:color="auto"/>
      </w:divBdr>
    </w:div>
    <w:div w:id="1515340910">
      <w:bodyDiv w:val="1"/>
      <w:marLeft w:val="0"/>
      <w:marRight w:val="0"/>
      <w:marTop w:val="0"/>
      <w:marBottom w:val="0"/>
      <w:divBdr>
        <w:top w:val="none" w:sz="0" w:space="0" w:color="auto"/>
        <w:left w:val="none" w:sz="0" w:space="0" w:color="auto"/>
        <w:bottom w:val="none" w:sz="0" w:space="0" w:color="auto"/>
        <w:right w:val="none" w:sz="0" w:space="0" w:color="auto"/>
      </w:divBdr>
    </w:div>
    <w:div w:id="1525905300">
      <w:bodyDiv w:val="1"/>
      <w:marLeft w:val="0"/>
      <w:marRight w:val="0"/>
      <w:marTop w:val="0"/>
      <w:marBottom w:val="0"/>
      <w:divBdr>
        <w:top w:val="none" w:sz="0" w:space="0" w:color="auto"/>
        <w:left w:val="none" w:sz="0" w:space="0" w:color="auto"/>
        <w:bottom w:val="none" w:sz="0" w:space="0" w:color="auto"/>
        <w:right w:val="none" w:sz="0" w:space="0" w:color="auto"/>
      </w:divBdr>
    </w:div>
    <w:div w:id="1541897339">
      <w:bodyDiv w:val="1"/>
      <w:marLeft w:val="0"/>
      <w:marRight w:val="0"/>
      <w:marTop w:val="0"/>
      <w:marBottom w:val="0"/>
      <w:divBdr>
        <w:top w:val="none" w:sz="0" w:space="0" w:color="auto"/>
        <w:left w:val="none" w:sz="0" w:space="0" w:color="auto"/>
        <w:bottom w:val="none" w:sz="0" w:space="0" w:color="auto"/>
        <w:right w:val="none" w:sz="0" w:space="0" w:color="auto"/>
      </w:divBdr>
    </w:div>
    <w:div w:id="1542089358">
      <w:bodyDiv w:val="1"/>
      <w:marLeft w:val="0"/>
      <w:marRight w:val="0"/>
      <w:marTop w:val="0"/>
      <w:marBottom w:val="0"/>
      <w:divBdr>
        <w:top w:val="none" w:sz="0" w:space="0" w:color="auto"/>
        <w:left w:val="none" w:sz="0" w:space="0" w:color="auto"/>
        <w:bottom w:val="none" w:sz="0" w:space="0" w:color="auto"/>
        <w:right w:val="none" w:sz="0" w:space="0" w:color="auto"/>
      </w:divBdr>
    </w:div>
    <w:div w:id="1547185220">
      <w:bodyDiv w:val="1"/>
      <w:marLeft w:val="0"/>
      <w:marRight w:val="0"/>
      <w:marTop w:val="0"/>
      <w:marBottom w:val="0"/>
      <w:divBdr>
        <w:top w:val="none" w:sz="0" w:space="0" w:color="auto"/>
        <w:left w:val="none" w:sz="0" w:space="0" w:color="auto"/>
        <w:bottom w:val="none" w:sz="0" w:space="0" w:color="auto"/>
        <w:right w:val="none" w:sz="0" w:space="0" w:color="auto"/>
      </w:divBdr>
    </w:div>
    <w:div w:id="1553494074">
      <w:bodyDiv w:val="1"/>
      <w:marLeft w:val="0"/>
      <w:marRight w:val="0"/>
      <w:marTop w:val="0"/>
      <w:marBottom w:val="0"/>
      <w:divBdr>
        <w:top w:val="none" w:sz="0" w:space="0" w:color="auto"/>
        <w:left w:val="none" w:sz="0" w:space="0" w:color="auto"/>
        <w:bottom w:val="none" w:sz="0" w:space="0" w:color="auto"/>
        <w:right w:val="none" w:sz="0" w:space="0" w:color="auto"/>
      </w:divBdr>
    </w:div>
    <w:div w:id="1565917293">
      <w:bodyDiv w:val="1"/>
      <w:marLeft w:val="0"/>
      <w:marRight w:val="0"/>
      <w:marTop w:val="0"/>
      <w:marBottom w:val="0"/>
      <w:divBdr>
        <w:top w:val="none" w:sz="0" w:space="0" w:color="auto"/>
        <w:left w:val="none" w:sz="0" w:space="0" w:color="auto"/>
        <w:bottom w:val="none" w:sz="0" w:space="0" w:color="auto"/>
        <w:right w:val="none" w:sz="0" w:space="0" w:color="auto"/>
      </w:divBdr>
    </w:div>
    <w:div w:id="1575119213">
      <w:bodyDiv w:val="1"/>
      <w:marLeft w:val="0"/>
      <w:marRight w:val="0"/>
      <w:marTop w:val="0"/>
      <w:marBottom w:val="0"/>
      <w:divBdr>
        <w:top w:val="none" w:sz="0" w:space="0" w:color="auto"/>
        <w:left w:val="none" w:sz="0" w:space="0" w:color="auto"/>
        <w:bottom w:val="none" w:sz="0" w:space="0" w:color="auto"/>
        <w:right w:val="none" w:sz="0" w:space="0" w:color="auto"/>
      </w:divBdr>
    </w:div>
    <w:div w:id="1591426488">
      <w:bodyDiv w:val="1"/>
      <w:marLeft w:val="0"/>
      <w:marRight w:val="0"/>
      <w:marTop w:val="0"/>
      <w:marBottom w:val="0"/>
      <w:divBdr>
        <w:top w:val="none" w:sz="0" w:space="0" w:color="auto"/>
        <w:left w:val="none" w:sz="0" w:space="0" w:color="auto"/>
        <w:bottom w:val="none" w:sz="0" w:space="0" w:color="auto"/>
        <w:right w:val="none" w:sz="0" w:space="0" w:color="auto"/>
      </w:divBdr>
    </w:div>
    <w:div w:id="1591967510">
      <w:bodyDiv w:val="1"/>
      <w:marLeft w:val="0"/>
      <w:marRight w:val="0"/>
      <w:marTop w:val="0"/>
      <w:marBottom w:val="0"/>
      <w:divBdr>
        <w:top w:val="none" w:sz="0" w:space="0" w:color="auto"/>
        <w:left w:val="none" w:sz="0" w:space="0" w:color="auto"/>
        <w:bottom w:val="none" w:sz="0" w:space="0" w:color="auto"/>
        <w:right w:val="none" w:sz="0" w:space="0" w:color="auto"/>
      </w:divBdr>
    </w:div>
    <w:div w:id="1592615784">
      <w:bodyDiv w:val="1"/>
      <w:marLeft w:val="0"/>
      <w:marRight w:val="0"/>
      <w:marTop w:val="0"/>
      <w:marBottom w:val="0"/>
      <w:divBdr>
        <w:top w:val="none" w:sz="0" w:space="0" w:color="auto"/>
        <w:left w:val="none" w:sz="0" w:space="0" w:color="auto"/>
        <w:bottom w:val="none" w:sz="0" w:space="0" w:color="auto"/>
        <w:right w:val="none" w:sz="0" w:space="0" w:color="auto"/>
      </w:divBdr>
    </w:div>
    <w:div w:id="1596549826">
      <w:bodyDiv w:val="1"/>
      <w:marLeft w:val="0"/>
      <w:marRight w:val="0"/>
      <w:marTop w:val="0"/>
      <w:marBottom w:val="0"/>
      <w:divBdr>
        <w:top w:val="none" w:sz="0" w:space="0" w:color="auto"/>
        <w:left w:val="none" w:sz="0" w:space="0" w:color="auto"/>
        <w:bottom w:val="none" w:sz="0" w:space="0" w:color="auto"/>
        <w:right w:val="none" w:sz="0" w:space="0" w:color="auto"/>
      </w:divBdr>
    </w:div>
    <w:div w:id="1602563430">
      <w:bodyDiv w:val="1"/>
      <w:marLeft w:val="0"/>
      <w:marRight w:val="0"/>
      <w:marTop w:val="0"/>
      <w:marBottom w:val="0"/>
      <w:divBdr>
        <w:top w:val="none" w:sz="0" w:space="0" w:color="auto"/>
        <w:left w:val="none" w:sz="0" w:space="0" w:color="auto"/>
        <w:bottom w:val="none" w:sz="0" w:space="0" w:color="auto"/>
        <w:right w:val="none" w:sz="0" w:space="0" w:color="auto"/>
      </w:divBdr>
    </w:div>
    <w:div w:id="1613708216">
      <w:bodyDiv w:val="1"/>
      <w:marLeft w:val="0"/>
      <w:marRight w:val="0"/>
      <w:marTop w:val="0"/>
      <w:marBottom w:val="0"/>
      <w:divBdr>
        <w:top w:val="none" w:sz="0" w:space="0" w:color="auto"/>
        <w:left w:val="none" w:sz="0" w:space="0" w:color="auto"/>
        <w:bottom w:val="none" w:sz="0" w:space="0" w:color="auto"/>
        <w:right w:val="none" w:sz="0" w:space="0" w:color="auto"/>
      </w:divBdr>
    </w:div>
    <w:div w:id="1615939748">
      <w:bodyDiv w:val="1"/>
      <w:marLeft w:val="0"/>
      <w:marRight w:val="0"/>
      <w:marTop w:val="0"/>
      <w:marBottom w:val="0"/>
      <w:divBdr>
        <w:top w:val="none" w:sz="0" w:space="0" w:color="auto"/>
        <w:left w:val="none" w:sz="0" w:space="0" w:color="auto"/>
        <w:bottom w:val="none" w:sz="0" w:space="0" w:color="auto"/>
        <w:right w:val="none" w:sz="0" w:space="0" w:color="auto"/>
      </w:divBdr>
    </w:div>
    <w:div w:id="1617979824">
      <w:bodyDiv w:val="1"/>
      <w:marLeft w:val="0"/>
      <w:marRight w:val="0"/>
      <w:marTop w:val="0"/>
      <w:marBottom w:val="0"/>
      <w:divBdr>
        <w:top w:val="none" w:sz="0" w:space="0" w:color="auto"/>
        <w:left w:val="none" w:sz="0" w:space="0" w:color="auto"/>
        <w:bottom w:val="none" w:sz="0" w:space="0" w:color="auto"/>
        <w:right w:val="none" w:sz="0" w:space="0" w:color="auto"/>
      </w:divBdr>
    </w:div>
    <w:div w:id="1619291719">
      <w:bodyDiv w:val="1"/>
      <w:marLeft w:val="0"/>
      <w:marRight w:val="0"/>
      <w:marTop w:val="0"/>
      <w:marBottom w:val="0"/>
      <w:divBdr>
        <w:top w:val="none" w:sz="0" w:space="0" w:color="auto"/>
        <w:left w:val="none" w:sz="0" w:space="0" w:color="auto"/>
        <w:bottom w:val="none" w:sz="0" w:space="0" w:color="auto"/>
        <w:right w:val="none" w:sz="0" w:space="0" w:color="auto"/>
      </w:divBdr>
    </w:div>
    <w:div w:id="1627664965">
      <w:bodyDiv w:val="1"/>
      <w:marLeft w:val="0"/>
      <w:marRight w:val="0"/>
      <w:marTop w:val="0"/>
      <w:marBottom w:val="0"/>
      <w:divBdr>
        <w:top w:val="none" w:sz="0" w:space="0" w:color="auto"/>
        <w:left w:val="none" w:sz="0" w:space="0" w:color="auto"/>
        <w:bottom w:val="none" w:sz="0" w:space="0" w:color="auto"/>
        <w:right w:val="none" w:sz="0" w:space="0" w:color="auto"/>
      </w:divBdr>
    </w:div>
    <w:div w:id="1651249057">
      <w:bodyDiv w:val="1"/>
      <w:marLeft w:val="0"/>
      <w:marRight w:val="0"/>
      <w:marTop w:val="0"/>
      <w:marBottom w:val="0"/>
      <w:divBdr>
        <w:top w:val="none" w:sz="0" w:space="0" w:color="auto"/>
        <w:left w:val="none" w:sz="0" w:space="0" w:color="auto"/>
        <w:bottom w:val="none" w:sz="0" w:space="0" w:color="auto"/>
        <w:right w:val="none" w:sz="0" w:space="0" w:color="auto"/>
      </w:divBdr>
    </w:div>
    <w:div w:id="1664897301">
      <w:bodyDiv w:val="1"/>
      <w:marLeft w:val="0"/>
      <w:marRight w:val="0"/>
      <w:marTop w:val="0"/>
      <w:marBottom w:val="0"/>
      <w:divBdr>
        <w:top w:val="none" w:sz="0" w:space="0" w:color="auto"/>
        <w:left w:val="none" w:sz="0" w:space="0" w:color="auto"/>
        <w:bottom w:val="none" w:sz="0" w:space="0" w:color="auto"/>
        <w:right w:val="none" w:sz="0" w:space="0" w:color="auto"/>
      </w:divBdr>
    </w:div>
    <w:div w:id="1665624504">
      <w:bodyDiv w:val="1"/>
      <w:marLeft w:val="0"/>
      <w:marRight w:val="0"/>
      <w:marTop w:val="0"/>
      <w:marBottom w:val="0"/>
      <w:divBdr>
        <w:top w:val="none" w:sz="0" w:space="0" w:color="auto"/>
        <w:left w:val="none" w:sz="0" w:space="0" w:color="auto"/>
        <w:bottom w:val="none" w:sz="0" w:space="0" w:color="auto"/>
        <w:right w:val="none" w:sz="0" w:space="0" w:color="auto"/>
      </w:divBdr>
    </w:div>
    <w:div w:id="1666398940">
      <w:bodyDiv w:val="1"/>
      <w:marLeft w:val="0"/>
      <w:marRight w:val="0"/>
      <w:marTop w:val="0"/>
      <w:marBottom w:val="0"/>
      <w:divBdr>
        <w:top w:val="none" w:sz="0" w:space="0" w:color="auto"/>
        <w:left w:val="none" w:sz="0" w:space="0" w:color="auto"/>
        <w:bottom w:val="none" w:sz="0" w:space="0" w:color="auto"/>
        <w:right w:val="none" w:sz="0" w:space="0" w:color="auto"/>
      </w:divBdr>
    </w:div>
    <w:div w:id="1667634978">
      <w:bodyDiv w:val="1"/>
      <w:marLeft w:val="0"/>
      <w:marRight w:val="0"/>
      <w:marTop w:val="0"/>
      <w:marBottom w:val="0"/>
      <w:divBdr>
        <w:top w:val="none" w:sz="0" w:space="0" w:color="auto"/>
        <w:left w:val="none" w:sz="0" w:space="0" w:color="auto"/>
        <w:bottom w:val="none" w:sz="0" w:space="0" w:color="auto"/>
        <w:right w:val="none" w:sz="0" w:space="0" w:color="auto"/>
      </w:divBdr>
    </w:div>
    <w:div w:id="1672873031">
      <w:bodyDiv w:val="1"/>
      <w:marLeft w:val="0"/>
      <w:marRight w:val="0"/>
      <w:marTop w:val="0"/>
      <w:marBottom w:val="0"/>
      <w:divBdr>
        <w:top w:val="none" w:sz="0" w:space="0" w:color="auto"/>
        <w:left w:val="none" w:sz="0" w:space="0" w:color="auto"/>
        <w:bottom w:val="none" w:sz="0" w:space="0" w:color="auto"/>
        <w:right w:val="none" w:sz="0" w:space="0" w:color="auto"/>
      </w:divBdr>
    </w:div>
    <w:div w:id="1673558299">
      <w:bodyDiv w:val="1"/>
      <w:marLeft w:val="0"/>
      <w:marRight w:val="0"/>
      <w:marTop w:val="0"/>
      <w:marBottom w:val="0"/>
      <w:divBdr>
        <w:top w:val="none" w:sz="0" w:space="0" w:color="auto"/>
        <w:left w:val="none" w:sz="0" w:space="0" w:color="auto"/>
        <w:bottom w:val="none" w:sz="0" w:space="0" w:color="auto"/>
        <w:right w:val="none" w:sz="0" w:space="0" w:color="auto"/>
      </w:divBdr>
    </w:div>
    <w:div w:id="1677344660">
      <w:bodyDiv w:val="1"/>
      <w:marLeft w:val="0"/>
      <w:marRight w:val="0"/>
      <w:marTop w:val="0"/>
      <w:marBottom w:val="0"/>
      <w:divBdr>
        <w:top w:val="none" w:sz="0" w:space="0" w:color="auto"/>
        <w:left w:val="none" w:sz="0" w:space="0" w:color="auto"/>
        <w:bottom w:val="none" w:sz="0" w:space="0" w:color="auto"/>
        <w:right w:val="none" w:sz="0" w:space="0" w:color="auto"/>
      </w:divBdr>
    </w:div>
    <w:div w:id="1682661865">
      <w:bodyDiv w:val="1"/>
      <w:marLeft w:val="0"/>
      <w:marRight w:val="0"/>
      <w:marTop w:val="0"/>
      <w:marBottom w:val="0"/>
      <w:divBdr>
        <w:top w:val="none" w:sz="0" w:space="0" w:color="auto"/>
        <w:left w:val="none" w:sz="0" w:space="0" w:color="auto"/>
        <w:bottom w:val="none" w:sz="0" w:space="0" w:color="auto"/>
        <w:right w:val="none" w:sz="0" w:space="0" w:color="auto"/>
      </w:divBdr>
    </w:div>
    <w:div w:id="1684437432">
      <w:bodyDiv w:val="1"/>
      <w:marLeft w:val="0"/>
      <w:marRight w:val="0"/>
      <w:marTop w:val="0"/>
      <w:marBottom w:val="0"/>
      <w:divBdr>
        <w:top w:val="none" w:sz="0" w:space="0" w:color="auto"/>
        <w:left w:val="none" w:sz="0" w:space="0" w:color="auto"/>
        <w:bottom w:val="none" w:sz="0" w:space="0" w:color="auto"/>
        <w:right w:val="none" w:sz="0" w:space="0" w:color="auto"/>
      </w:divBdr>
    </w:div>
    <w:div w:id="1684822245">
      <w:bodyDiv w:val="1"/>
      <w:marLeft w:val="0"/>
      <w:marRight w:val="0"/>
      <w:marTop w:val="0"/>
      <w:marBottom w:val="0"/>
      <w:divBdr>
        <w:top w:val="none" w:sz="0" w:space="0" w:color="auto"/>
        <w:left w:val="none" w:sz="0" w:space="0" w:color="auto"/>
        <w:bottom w:val="none" w:sz="0" w:space="0" w:color="auto"/>
        <w:right w:val="none" w:sz="0" w:space="0" w:color="auto"/>
      </w:divBdr>
    </w:div>
    <w:div w:id="1685475854">
      <w:bodyDiv w:val="1"/>
      <w:marLeft w:val="0"/>
      <w:marRight w:val="0"/>
      <w:marTop w:val="0"/>
      <w:marBottom w:val="0"/>
      <w:divBdr>
        <w:top w:val="none" w:sz="0" w:space="0" w:color="auto"/>
        <w:left w:val="none" w:sz="0" w:space="0" w:color="auto"/>
        <w:bottom w:val="none" w:sz="0" w:space="0" w:color="auto"/>
        <w:right w:val="none" w:sz="0" w:space="0" w:color="auto"/>
      </w:divBdr>
    </w:div>
    <w:div w:id="1686322866">
      <w:bodyDiv w:val="1"/>
      <w:marLeft w:val="0"/>
      <w:marRight w:val="0"/>
      <w:marTop w:val="0"/>
      <w:marBottom w:val="0"/>
      <w:divBdr>
        <w:top w:val="none" w:sz="0" w:space="0" w:color="auto"/>
        <w:left w:val="none" w:sz="0" w:space="0" w:color="auto"/>
        <w:bottom w:val="none" w:sz="0" w:space="0" w:color="auto"/>
        <w:right w:val="none" w:sz="0" w:space="0" w:color="auto"/>
      </w:divBdr>
    </w:div>
    <w:div w:id="1704012548">
      <w:bodyDiv w:val="1"/>
      <w:marLeft w:val="0"/>
      <w:marRight w:val="0"/>
      <w:marTop w:val="0"/>
      <w:marBottom w:val="0"/>
      <w:divBdr>
        <w:top w:val="none" w:sz="0" w:space="0" w:color="auto"/>
        <w:left w:val="none" w:sz="0" w:space="0" w:color="auto"/>
        <w:bottom w:val="none" w:sz="0" w:space="0" w:color="auto"/>
        <w:right w:val="none" w:sz="0" w:space="0" w:color="auto"/>
      </w:divBdr>
    </w:div>
    <w:div w:id="1709910635">
      <w:bodyDiv w:val="1"/>
      <w:marLeft w:val="0"/>
      <w:marRight w:val="0"/>
      <w:marTop w:val="0"/>
      <w:marBottom w:val="0"/>
      <w:divBdr>
        <w:top w:val="none" w:sz="0" w:space="0" w:color="auto"/>
        <w:left w:val="none" w:sz="0" w:space="0" w:color="auto"/>
        <w:bottom w:val="none" w:sz="0" w:space="0" w:color="auto"/>
        <w:right w:val="none" w:sz="0" w:space="0" w:color="auto"/>
      </w:divBdr>
    </w:div>
    <w:div w:id="1710909946">
      <w:bodyDiv w:val="1"/>
      <w:marLeft w:val="0"/>
      <w:marRight w:val="0"/>
      <w:marTop w:val="0"/>
      <w:marBottom w:val="0"/>
      <w:divBdr>
        <w:top w:val="none" w:sz="0" w:space="0" w:color="auto"/>
        <w:left w:val="none" w:sz="0" w:space="0" w:color="auto"/>
        <w:bottom w:val="none" w:sz="0" w:space="0" w:color="auto"/>
        <w:right w:val="none" w:sz="0" w:space="0" w:color="auto"/>
      </w:divBdr>
    </w:div>
    <w:div w:id="1719931864">
      <w:bodyDiv w:val="1"/>
      <w:marLeft w:val="0"/>
      <w:marRight w:val="0"/>
      <w:marTop w:val="0"/>
      <w:marBottom w:val="0"/>
      <w:divBdr>
        <w:top w:val="none" w:sz="0" w:space="0" w:color="auto"/>
        <w:left w:val="none" w:sz="0" w:space="0" w:color="auto"/>
        <w:bottom w:val="none" w:sz="0" w:space="0" w:color="auto"/>
        <w:right w:val="none" w:sz="0" w:space="0" w:color="auto"/>
      </w:divBdr>
    </w:div>
    <w:div w:id="1732851720">
      <w:bodyDiv w:val="1"/>
      <w:marLeft w:val="0"/>
      <w:marRight w:val="0"/>
      <w:marTop w:val="0"/>
      <w:marBottom w:val="0"/>
      <w:divBdr>
        <w:top w:val="none" w:sz="0" w:space="0" w:color="auto"/>
        <w:left w:val="none" w:sz="0" w:space="0" w:color="auto"/>
        <w:bottom w:val="none" w:sz="0" w:space="0" w:color="auto"/>
        <w:right w:val="none" w:sz="0" w:space="0" w:color="auto"/>
      </w:divBdr>
    </w:div>
    <w:div w:id="1737119839">
      <w:bodyDiv w:val="1"/>
      <w:marLeft w:val="0"/>
      <w:marRight w:val="0"/>
      <w:marTop w:val="0"/>
      <w:marBottom w:val="0"/>
      <w:divBdr>
        <w:top w:val="none" w:sz="0" w:space="0" w:color="auto"/>
        <w:left w:val="none" w:sz="0" w:space="0" w:color="auto"/>
        <w:bottom w:val="none" w:sz="0" w:space="0" w:color="auto"/>
        <w:right w:val="none" w:sz="0" w:space="0" w:color="auto"/>
      </w:divBdr>
    </w:div>
    <w:div w:id="1768111688">
      <w:bodyDiv w:val="1"/>
      <w:marLeft w:val="0"/>
      <w:marRight w:val="0"/>
      <w:marTop w:val="0"/>
      <w:marBottom w:val="0"/>
      <w:divBdr>
        <w:top w:val="none" w:sz="0" w:space="0" w:color="auto"/>
        <w:left w:val="none" w:sz="0" w:space="0" w:color="auto"/>
        <w:bottom w:val="none" w:sz="0" w:space="0" w:color="auto"/>
        <w:right w:val="none" w:sz="0" w:space="0" w:color="auto"/>
      </w:divBdr>
    </w:div>
    <w:div w:id="1788617812">
      <w:bodyDiv w:val="1"/>
      <w:marLeft w:val="0"/>
      <w:marRight w:val="0"/>
      <w:marTop w:val="0"/>
      <w:marBottom w:val="0"/>
      <w:divBdr>
        <w:top w:val="none" w:sz="0" w:space="0" w:color="auto"/>
        <w:left w:val="none" w:sz="0" w:space="0" w:color="auto"/>
        <w:bottom w:val="none" w:sz="0" w:space="0" w:color="auto"/>
        <w:right w:val="none" w:sz="0" w:space="0" w:color="auto"/>
      </w:divBdr>
    </w:div>
    <w:div w:id="1789885702">
      <w:bodyDiv w:val="1"/>
      <w:marLeft w:val="0"/>
      <w:marRight w:val="0"/>
      <w:marTop w:val="0"/>
      <w:marBottom w:val="0"/>
      <w:divBdr>
        <w:top w:val="none" w:sz="0" w:space="0" w:color="auto"/>
        <w:left w:val="none" w:sz="0" w:space="0" w:color="auto"/>
        <w:bottom w:val="none" w:sz="0" w:space="0" w:color="auto"/>
        <w:right w:val="none" w:sz="0" w:space="0" w:color="auto"/>
      </w:divBdr>
    </w:div>
    <w:div w:id="1790930563">
      <w:bodyDiv w:val="1"/>
      <w:marLeft w:val="0"/>
      <w:marRight w:val="0"/>
      <w:marTop w:val="0"/>
      <w:marBottom w:val="0"/>
      <w:divBdr>
        <w:top w:val="none" w:sz="0" w:space="0" w:color="auto"/>
        <w:left w:val="none" w:sz="0" w:space="0" w:color="auto"/>
        <w:bottom w:val="none" w:sz="0" w:space="0" w:color="auto"/>
        <w:right w:val="none" w:sz="0" w:space="0" w:color="auto"/>
      </w:divBdr>
    </w:div>
    <w:div w:id="1793089114">
      <w:bodyDiv w:val="1"/>
      <w:marLeft w:val="0"/>
      <w:marRight w:val="0"/>
      <w:marTop w:val="0"/>
      <w:marBottom w:val="0"/>
      <w:divBdr>
        <w:top w:val="none" w:sz="0" w:space="0" w:color="auto"/>
        <w:left w:val="none" w:sz="0" w:space="0" w:color="auto"/>
        <w:bottom w:val="none" w:sz="0" w:space="0" w:color="auto"/>
        <w:right w:val="none" w:sz="0" w:space="0" w:color="auto"/>
      </w:divBdr>
    </w:div>
    <w:div w:id="1796212316">
      <w:bodyDiv w:val="1"/>
      <w:marLeft w:val="0"/>
      <w:marRight w:val="0"/>
      <w:marTop w:val="0"/>
      <w:marBottom w:val="0"/>
      <w:divBdr>
        <w:top w:val="none" w:sz="0" w:space="0" w:color="auto"/>
        <w:left w:val="none" w:sz="0" w:space="0" w:color="auto"/>
        <w:bottom w:val="none" w:sz="0" w:space="0" w:color="auto"/>
        <w:right w:val="none" w:sz="0" w:space="0" w:color="auto"/>
      </w:divBdr>
    </w:div>
    <w:div w:id="1802645929">
      <w:bodyDiv w:val="1"/>
      <w:marLeft w:val="0"/>
      <w:marRight w:val="0"/>
      <w:marTop w:val="0"/>
      <w:marBottom w:val="0"/>
      <w:divBdr>
        <w:top w:val="none" w:sz="0" w:space="0" w:color="auto"/>
        <w:left w:val="none" w:sz="0" w:space="0" w:color="auto"/>
        <w:bottom w:val="none" w:sz="0" w:space="0" w:color="auto"/>
        <w:right w:val="none" w:sz="0" w:space="0" w:color="auto"/>
      </w:divBdr>
    </w:div>
    <w:div w:id="1810125989">
      <w:bodyDiv w:val="1"/>
      <w:marLeft w:val="0"/>
      <w:marRight w:val="0"/>
      <w:marTop w:val="0"/>
      <w:marBottom w:val="0"/>
      <w:divBdr>
        <w:top w:val="none" w:sz="0" w:space="0" w:color="auto"/>
        <w:left w:val="none" w:sz="0" w:space="0" w:color="auto"/>
        <w:bottom w:val="none" w:sz="0" w:space="0" w:color="auto"/>
        <w:right w:val="none" w:sz="0" w:space="0" w:color="auto"/>
      </w:divBdr>
    </w:div>
    <w:div w:id="1826315470">
      <w:bodyDiv w:val="1"/>
      <w:marLeft w:val="0"/>
      <w:marRight w:val="0"/>
      <w:marTop w:val="0"/>
      <w:marBottom w:val="0"/>
      <w:divBdr>
        <w:top w:val="none" w:sz="0" w:space="0" w:color="auto"/>
        <w:left w:val="none" w:sz="0" w:space="0" w:color="auto"/>
        <w:bottom w:val="none" w:sz="0" w:space="0" w:color="auto"/>
        <w:right w:val="none" w:sz="0" w:space="0" w:color="auto"/>
      </w:divBdr>
    </w:div>
    <w:div w:id="1826316496">
      <w:bodyDiv w:val="1"/>
      <w:marLeft w:val="0"/>
      <w:marRight w:val="0"/>
      <w:marTop w:val="0"/>
      <w:marBottom w:val="0"/>
      <w:divBdr>
        <w:top w:val="none" w:sz="0" w:space="0" w:color="auto"/>
        <w:left w:val="none" w:sz="0" w:space="0" w:color="auto"/>
        <w:bottom w:val="none" w:sz="0" w:space="0" w:color="auto"/>
        <w:right w:val="none" w:sz="0" w:space="0" w:color="auto"/>
      </w:divBdr>
    </w:div>
    <w:div w:id="1856310552">
      <w:bodyDiv w:val="1"/>
      <w:marLeft w:val="0"/>
      <w:marRight w:val="0"/>
      <w:marTop w:val="0"/>
      <w:marBottom w:val="0"/>
      <w:divBdr>
        <w:top w:val="none" w:sz="0" w:space="0" w:color="auto"/>
        <w:left w:val="none" w:sz="0" w:space="0" w:color="auto"/>
        <w:bottom w:val="none" w:sz="0" w:space="0" w:color="auto"/>
        <w:right w:val="none" w:sz="0" w:space="0" w:color="auto"/>
      </w:divBdr>
    </w:div>
    <w:div w:id="1874413770">
      <w:bodyDiv w:val="1"/>
      <w:marLeft w:val="0"/>
      <w:marRight w:val="0"/>
      <w:marTop w:val="0"/>
      <w:marBottom w:val="0"/>
      <w:divBdr>
        <w:top w:val="none" w:sz="0" w:space="0" w:color="auto"/>
        <w:left w:val="none" w:sz="0" w:space="0" w:color="auto"/>
        <w:bottom w:val="none" w:sz="0" w:space="0" w:color="auto"/>
        <w:right w:val="none" w:sz="0" w:space="0" w:color="auto"/>
      </w:divBdr>
    </w:div>
    <w:div w:id="1883396590">
      <w:bodyDiv w:val="1"/>
      <w:marLeft w:val="0"/>
      <w:marRight w:val="0"/>
      <w:marTop w:val="0"/>
      <w:marBottom w:val="0"/>
      <w:divBdr>
        <w:top w:val="none" w:sz="0" w:space="0" w:color="auto"/>
        <w:left w:val="none" w:sz="0" w:space="0" w:color="auto"/>
        <w:bottom w:val="none" w:sz="0" w:space="0" w:color="auto"/>
        <w:right w:val="none" w:sz="0" w:space="0" w:color="auto"/>
      </w:divBdr>
    </w:div>
    <w:div w:id="1890991393">
      <w:bodyDiv w:val="1"/>
      <w:marLeft w:val="0"/>
      <w:marRight w:val="0"/>
      <w:marTop w:val="0"/>
      <w:marBottom w:val="0"/>
      <w:divBdr>
        <w:top w:val="none" w:sz="0" w:space="0" w:color="auto"/>
        <w:left w:val="none" w:sz="0" w:space="0" w:color="auto"/>
        <w:bottom w:val="none" w:sz="0" w:space="0" w:color="auto"/>
        <w:right w:val="none" w:sz="0" w:space="0" w:color="auto"/>
      </w:divBdr>
    </w:div>
    <w:div w:id="1903590569">
      <w:bodyDiv w:val="1"/>
      <w:marLeft w:val="0"/>
      <w:marRight w:val="0"/>
      <w:marTop w:val="0"/>
      <w:marBottom w:val="0"/>
      <w:divBdr>
        <w:top w:val="none" w:sz="0" w:space="0" w:color="auto"/>
        <w:left w:val="none" w:sz="0" w:space="0" w:color="auto"/>
        <w:bottom w:val="none" w:sz="0" w:space="0" w:color="auto"/>
        <w:right w:val="none" w:sz="0" w:space="0" w:color="auto"/>
      </w:divBdr>
    </w:div>
    <w:div w:id="1910385870">
      <w:bodyDiv w:val="1"/>
      <w:marLeft w:val="0"/>
      <w:marRight w:val="0"/>
      <w:marTop w:val="0"/>
      <w:marBottom w:val="0"/>
      <w:divBdr>
        <w:top w:val="none" w:sz="0" w:space="0" w:color="auto"/>
        <w:left w:val="none" w:sz="0" w:space="0" w:color="auto"/>
        <w:bottom w:val="none" w:sz="0" w:space="0" w:color="auto"/>
        <w:right w:val="none" w:sz="0" w:space="0" w:color="auto"/>
      </w:divBdr>
    </w:div>
    <w:div w:id="1916470219">
      <w:bodyDiv w:val="1"/>
      <w:marLeft w:val="0"/>
      <w:marRight w:val="0"/>
      <w:marTop w:val="0"/>
      <w:marBottom w:val="0"/>
      <w:divBdr>
        <w:top w:val="none" w:sz="0" w:space="0" w:color="auto"/>
        <w:left w:val="none" w:sz="0" w:space="0" w:color="auto"/>
        <w:bottom w:val="none" w:sz="0" w:space="0" w:color="auto"/>
        <w:right w:val="none" w:sz="0" w:space="0" w:color="auto"/>
      </w:divBdr>
    </w:div>
    <w:div w:id="1927692992">
      <w:bodyDiv w:val="1"/>
      <w:marLeft w:val="0"/>
      <w:marRight w:val="0"/>
      <w:marTop w:val="0"/>
      <w:marBottom w:val="0"/>
      <w:divBdr>
        <w:top w:val="none" w:sz="0" w:space="0" w:color="auto"/>
        <w:left w:val="none" w:sz="0" w:space="0" w:color="auto"/>
        <w:bottom w:val="none" w:sz="0" w:space="0" w:color="auto"/>
        <w:right w:val="none" w:sz="0" w:space="0" w:color="auto"/>
      </w:divBdr>
    </w:div>
    <w:div w:id="1936547658">
      <w:bodyDiv w:val="1"/>
      <w:marLeft w:val="0"/>
      <w:marRight w:val="0"/>
      <w:marTop w:val="0"/>
      <w:marBottom w:val="0"/>
      <w:divBdr>
        <w:top w:val="none" w:sz="0" w:space="0" w:color="auto"/>
        <w:left w:val="none" w:sz="0" w:space="0" w:color="auto"/>
        <w:bottom w:val="none" w:sz="0" w:space="0" w:color="auto"/>
        <w:right w:val="none" w:sz="0" w:space="0" w:color="auto"/>
      </w:divBdr>
    </w:div>
    <w:div w:id="1948151358">
      <w:bodyDiv w:val="1"/>
      <w:marLeft w:val="0"/>
      <w:marRight w:val="0"/>
      <w:marTop w:val="0"/>
      <w:marBottom w:val="0"/>
      <w:divBdr>
        <w:top w:val="none" w:sz="0" w:space="0" w:color="auto"/>
        <w:left w:val="none" w:sz="0" w:space="0" w:color="auto"/>
        <w:bottom w:val="none" w:sz="0" w:space="0" w:color="auto"/>
        <w:right w:val="none" w:sz="0" w:space="0" w:color="auto"/>
      </w:divBdr>
    </w:div>
    <w:div w:id="1952319151">
      <w:bodyDiv w:val="1"/>
      <w:marLeft w:val="0"/>
      <w:marRight w:val="0"/>
      <w:marTop w:val="0"/>
      <w:marBottom w:val="0"/>
      <w:divBdr>
        <w:top w:val="none" w:sz="0" w:space="0" w:color="auto"/>
        <w:left w:val="none" w:sz="0" w:space="0" w:color="auto"/>
        <w:bottom w:val="none" w:sz="0" w:space="0" w:color="auto"/>
        <w:right w:val="none" w:sz="0" w:space="0" w:color="auto"/>
      </w:divBdr>
    </w:div>
    <w:div w:id="1954558872">
      <w:bodyDiv w:val="1"/>
      <w:marLeft w:val="0"/>
      <w:marRight w:val="0"/>
      <w:marTop w:val="0"/>
      <w:marBottom w:val="0"/>
      <w:divBdr>
        <w:top w:val="none" w:sz="0" w:space="0" w:color="auto"/>
        <w:left w:val="none" w:sz="0" w:space="0" w:color="auto"/>
        <w:bottom w:val="none" w:sz="0" w:space="0" w:color="auto"/>
        <w:right w:val="none" w:sz="0" w:space="0" w:color="auto"/>
      </w:divBdr>
      <w:divsChild>
        <w:div w:id="1787117836">
          <w:marLeft w:val="547"/>
          <w:marRight w:val="0"/>
          <w:marTop w:val="0"/>
          <w:marBottom w:val="0"/>
          <w:divBdr>
            <w:top w:val="none" w:sz="0" w:space="0" w:color="auto"/>
            <w:left w:val="none" w:sz="0" w:space="0" w:color="auto"/>
            <w:bottom w:val="none" w:sz="0" w:space="0" w:color="auto"/>
            <w:right w:val="none" w:sz="0" w:space="0" w:color="auto"/>
          </w:divBdr>
        </w:div>
      </w:divsChild>
    </w:div>
    <w:div w:id="1960334262">
      <w:bodyDiv w:val="1"/>
      <w:marLeft w:val="0"/>
      <w:marRight w:val="0"/>
      <w:marTop w:val="0"/>
      <w:marBottom w:val="0"/>
      <w:divBdr>
        <w:top w:val="none" w:sz="0" w:space="0" w:color="auto"/>
        <w:left w:val="none" w:sz="0" w:space="0" w:color="auto"/>
        <w:bottom w:val="none" w:sz="0" w:space="0" w:color="auto"/>
        <w:right w:val="none" w:sz="0" w:space="0" w:color="auto"/>
      </w:divBdr>
    </w:div>
    <w:div w:id="1964457259">
      <w:bodyDiv w:val="1"/>
      <w:marLeft w:val="0"/>
      <w:marRight w:val="0"/>
      <w:marTop w:val="0"/>
      <w:marBottom w:val="0"/>
      <w:divBdr>
        <w:top w:val="none" w:sz="0" w:space="0" w:color="auto"/>
        <w:left w:val="none" w:sz="0" w:space="0" w:color="auto"/>
        <w:bottom w:val="none" w:sz="0" w:space="0" w:color="auto"/>
        <w:right w:val="none" w:sz="0" w:space="0" w:color="auto"/>
      </w:divBdr>
    </w:div>
    <w:div w:id="1969702616">
      <w:bodyDiv w:val="1"/>
      <w:marLeft w:val="0"/>
      <w:marRight w:val="0"/>
      <w:marTop w:val="0"/>
      <w:marBottom w:val="0"/>
      <w:divBdr>
        <w:top w:val="none" w:sz="0" w:space="0" w:color="auto"/>
        <w:left w:val="none" w:sz="0" w:space="0" w:color="auto"/>
        <w:bottom w:val="none" w:sz="0" w:space="0" w:color="auto"/>
        <w:right w:val="none" w:sz="0" w:space="0" w:color="auto"/>
      </w:divBdr>
    </w:div>
    <w:div w:id="1975326935">
      <w:bodyDiv w:val="1"/>
      <w:marLeft w:val="0"/>
      <w:marRight w:val="0"/>
      <w:marTop w:val="0"/>
      <w:marBottom w:val="0"/>
      <w:divBdr>
        <w:top w:val="none" w:sz="0" w:space="0" w:color="auto"/>
        <w:left w:val="none" w:sz="0" w:space="0" w:color="auto"/>
        <w:bottom w:val="none" w:sz="0" w:space="0" w:color="auto"/>
        <w:right w:val="none" w:sz="0" w:space="0" w:color="auto"/>
      </w:divBdr>
    </w:div>
    <w:div w:id="1976131796">
      <w:bodyDiv w:val="1"/>
      <w:marLeft w:val="0"/>
      <w:marRight w:val="0"/>
      <w:marTop w:val="0"/>
      <w:marBottom w:val="0"/>
      <w:divBdr>
        <w:top w:val="none" w:sz="0" w:space="0" w:color="auto"/>
        <w:left w:val="none" w:sz="0" w:space="0" w:color="auto"/>
        <w:bottom w:val="none" w:sz="0" w:space="0" w:color="auto"/>
        <w:right w:val="none" w:sz="0" w:space="0" w:color="auto"/>
      </w:divBdr>
    </w:div>
    <w:div w:id="2016222861">
      <w:bodyDiv w:val="1"/>
      <w:marLeft w:val="0"/>
      <w:marRight w:val="0"/>
      <w:marTop w:val="0"/>
      <w:marBottom w:val="0"/>
      <w:divBdr>
        <w:top w:val="none" w:sz="0" w:space="0" w:color="auto"/>
        <w:left w:val="none" w:sz="0" w:space="0" w:color="auto"/>
        <w:bottom w:val="none" w:sz="0" w:space="0" w:color="auto"/>
        <w:right w:val="none" w:sz="0" w:space="0" w:color="auto"/>
      </w:divBdr>
    </w:div>
    <w:div w:id="2016611927">
      <w:bodyDiv w:val="1"/>
      <w:marLeft w:val="0"/>
      <w:marRight w:val="0"/>
      <w:marTop w:val="0"/>
      <w:marBottom w:val="0"/>
      <w:divBdr>
        <w:top w:val="none" w:sz="0" w:space="0" w:color="auto"/>
        <w:left w:val="none" w:sz="0" w:space="0" w:color="auto"/>
        <w:bottom w:val="none" w:sz="0" w:space="0" w:color="auto"/>
        <w:right w:val="none" w:sz="0" w:space="0" w:color="auto"/>
      </w:divBdr>
    </w:div>
    <w:div w:id="2018262802">
      <w:bodyDiv w:val="1"/>
      <w:marLeft w:val="0"/>
      <w:marRight w:val="0"/>
      <w:marTop w:val="0"/>
      <w:marBottom w:val="0"/>
      <w:divBdr>
        <w:top w:val="none" w:sz="0" w:space="0" w:color="auto"/>
        <w:left w:val="none" w:sz="0" w:space="0" w:color="auto"/>
        <w:bottom w:val="none" w:sz="0" w:space="0" w:color="auto"/>
        <w:right w:val="none" w:sz="0" w:space="0" w:color="auto"/>
      </w:divBdr>
    </w:div>
    <w:div w:id="2022973702">
      <w:bodyDiv w:val="1"/>
      <w:marLeft w:val="0"/>
      <w:marRight w:val="0"/>
      <w:marTop w:val="0"/>
      <w:marBottom w:val="0"/>
      <w:divBdr>
        <w:top w:val="none" w:sz="0" w:space="0" w:color="auto"/>
        <w:left w:val="none" w:sz="0" w:space="0" w:color="auto"/>
        <w:bottom w:val="none" w:sz="0" w:space="0" w:color="auto"/>
        <w:right w:val="none" w:sz="0" w:space="0" w:color="auto"/>
      </w:divBdr>
      <w:divsChild>
        <w:div w:id="564872014">
          <w:marLeft w:val="446"/>
          <w:marRight w:val="0"/>
          <w:marTop w:val="0"/>
          <w:marBottom w:val="0"/>
          <w:divBdr>
            <w:top w:val="none" w:sz="0" w:space="0" w:color="auto"/>
            <w:left w:val="none" w:sz="0" w:space="0" w:color="auto"/>
            <w:bottom w:val="none" w:sz="0" w:space="0" w:color="auto"/>
            <w:right w:val="none" w:sz="0" w:space="0" w:color="auto"/>
          </w:divBdr>
        </w:div>
        <w:div w:id="601642707">
          <w:marLeft w:val="446"/>
          <w:marRight w:val="0"/>
          <w:marTop w:val="0"/>
          <w:marBottom w:val="0"/>
          <w:divBdr>
            <w:top w:val="none" w:sz="0" w:space="0" w:color="auto"/>
            <w:left w:val="none" w:sz="0" w:space="0" w:color="auto"/>
            <w:bottom w:val="none" w:sz="0" w:space="0" w:color="auto"/>
            <w:right w:val="none" w:sz="0" w:space="0" w:color="auto"/>
          </w:divBdr>
        </w:div>
      </w:divsChild>
    </w:div>
    <w:div w:id="2029748084">
      <w:bodyDiv w:val="1"/>
      <w:marLeft w:val="0"/>
      <w:marRight w:val="0"/>
      <w:marTop w:val="0"/>
      <w:marBottom w:val="0"/>
      <w:divBdr>
        <w:top w:val="none" w:sz="0" w:space="0" w:color="auto"/>
        <w:left w:val="none" w:sz="0" w:space="0" w:color="auto"/>
        <w:bottom w:val="none" w:sz="0" w:space="0" w:color="auto"/>
        <w:right w:val="none" w:sz="0" w:space="0" w:color="auto"/>
      </w:divBdr>
    </w:div>
    <w:div w:id="2054844405">
      <w:bodyDiv w:val="1"/>
      <w:marLeft w:val="0"/>
      <w:marRight w:val="0"/>
      <w:marTop w:val="0"/>
      <w:marBottom w:val="0"/>
      <w:divBdr>
        <w:top w:val="none" w:sz="0" w:space="0" w:color="auto"/>
        <w:left w:val="none" w:sz="0" w:space="0" w:color="auto"/>
        <w:bottom w:val="none" w:sz="0" w:space="0" w:color="auto"/>
        <w:right w:val="none" w:sz="0" w:space="0" w:color="auto"/>
      </w:divBdr>
    </w:div>
    <w:div w:id="2056923677">
      <w:bodyDiv w:val="1"/>
      <w:marLeft w:val="0"/>
      <w:marRight w:val="0"/>
      <w:marTop w:val="0"/>
      <w:marBottom w:val="0"/>
      <w:divBdr>
        <w:top w:val="none" w:sz="0" w:space="0" w:color="auto"/>
        <w:left w:val="none" w:sz="0" w:space="0" w:color="auto"/>
        <w:bottom w:val="none" w:sz="0" w:space="0" w:color="auto"/>
        <w:right w:val="none" w:sz="0" w:space="0" w:color="auto"/>
      </w:divBdr>
    </w:div>
    <w:div w:id="2064210935">
      <w:bodyDiv w:val="1"/>
      <w:marLeft w:val="0"/>
      <w:marRight w:val="0"/>
      <w:marTop w:val="0"/>
      <w:marBottom w:val="0"/>
      <w:divBdr>
        <w:top w:val="none" w:sz="0" w:space="0" w:color="auto"/>
        <w:left w:val="none" w:sz="0" w:space="0" w:color="auto"/>
        <w:bottom w:val="none" w:sz="0" w:space="0" w:color="auto"/>
        <w:right w:val="none" w:sz="0" w:space="0" w:color="auto"/>
      </w:divBdr>
    </w:div>
    <w:div w:id="2074809749">
      <w:bodyDiv w:val="1"/>
      <w:marLeft w:val="0"/>
      <w:marRight w:val="0"/>
      <w:marTop w:val="0"/>
      <w:marBottom w:val="0"/>
      <w:divBdr>
        <w:top w:val="none" w:sz="0" w:space="0" w:color="auto"/>
        <w:left w:val="none" w:sz="0" w:space="0" w:color="auto"/>
        <w:bottom w:val="none" w:sz="0" w:space="0" w:color="auto"/>
        <w:right w:val="none" w:sz="0" w:space="0" w:color="auto"/>
      </w:divBdr>
    </w:div>
    <w:div w:id="2082825059">
      <w:bodyDiv w:val="1"/>
      <w:marLeft w:val="0"/>
      <w:marRight w:val="0"/>
      <w:marTop w:val="0"/>
      <w:marBottom w:val="0"/>
      <w:divBdr>
        <w:top w:val="none" w:sz="0" w:space="0" w:color="auto"/>
        <w:left w:val="none" w:sz="0" w:space="0" w:color="auto"/>
        <w:bottom w:val="none" w:sz="0" w:space="0" w:color="auto"/>
        <w:right w:val="none" w:sz="0" w:space="0" w:color="auto"/>
      </w:divBdr>
    </w:div>
    <w:div w:id="2083867593">
      <w:bodyDiv w:val="1"/>
      <w:marLeft w:val="0"/>
      <w:marRight w:val="0"/>
      <w:marTop w:val="0"/>
      <w:marBottom w:val="0"/>
      <w:divBdr>
        <w:top w:val="none" w:sz="0" w:space="0" w:color="auto"/>
        <w:left w:val="none" w:sz="0" w:space="0" w:color="auto"/>
        <w:bottom w:val="none" w:sz="0" w:space="0" w:color="auto"/>
        <w:right w:val="none" w:sz="0" w:space="0" w:color="auto"/>
      </w:divBdr>
    </w:div>
    <w:div w:id="2087801199">
      <w:bodyDiv w:val="1"/>
      <w:marLeft w:val="0"/>
      <w:marRight w:val="0"/>
      <w:marTop w:val="0"/>
      <w:marBottom w:val="0"/>
      <w:divBdr>
        <w:top w:val="none" w:sz="0" w:space="0" w:color="auto"/>
        <w:left w:val="none" w:sz="0" w:space="0" w:color="auto"/>
        <w:bottom w:val="none" w:sz="0" w:space="0" w:color="auto"/>
        <w:right w:val="none" w:sz="0" w:space="0" w:color="auto"/>
      </w:divBdr>
    </w:div>
    <w:div w:id="2094663531">
      <w:bodyDiv w:val="1"/>
      <w:marLeft w:val="0"/>
      <w:marRight w:val="0"/>
      <w:marTop w:val="0"/>
      <w:marBottom w:val="0"/>
      <w:divBdr>
        <w:top w:val="none" w:sz="0" w:space="0" w:color="auto"/>
        <w:left w:val="none" w:sz="0" w:space="0" w:color="auto"/>
        <w:bottom w:val="none" w:sz="0" w:space="0" w:color="auto"/>
        <w:right w:val="none" w:sz="0" w:space="0" w:color="auto"/>
      </w:divBdr>
    </w:div>
    <w:div w:id="2110805746">
      <w:bodyDiv w:val="1"/>
      <w:marLeft w:val="0"/>
      <w:marRight w:val="0"/>
      <w:marTop w:val="0"/>
      <w:marBottom w:val="0"/>
      <w:divBdr>
        <w:top w:val="none" w:sz="0" w:space="0" w:color="auto"/>
        <w:left w:val="none" w:sz="0" w:space="0" w:color="auto"/>
        <w:bottom w:val="none" w:sz="0" w:space="0" w:color="auto"/>
        <w:right w:val="none" w:sz="0" w:space="0" w:color="auto"/>
      </w:divBdr>
    </w:div>
    <w:div w:id="2118674830">
      <w:bodyDiv w:val="1"/>
      <w:marLeft w:val="0"/>
      <w:marRight w:val="0"/>
      <w:marTop w:val="0"/>
      <w:marBottom w:val="0"/>
      <w:divBdr>
        <w:top w:val="none" w:sz="0" w:space="0" w:color="auto"/>
        <w:left w:val="none" w:sz="0" w:space="0" w:color="auto"/>
        <w:bottom w:val="none" w:sz="0" w:space="0" w:color="auto"/>
        <w:right w:val="none" w:sz="0" w:space="0" w:color="auto"/>
      </w:divBdr>
    </w:div>
    <w:div w:id="2119596196">
      <w:bodyDiv w:val="1"/>
      <w:marLeft w:val="0"/>
      <w:marRight w:val="0"/>
      <w:marTop w:val="0"/>
      <w:marBottom w:val="0"/>
      <w:divBdr>
        <w:top w:val="none" w:sz="0" w:space="0" w:color="auto"/>
        <w:left w:val="none" w:sz="0" w:space="0" w:color="auto"/>
        <w:bottom w:val="none" w:sz="0" w:space="0" w:color="auto"/>
        <w:right w:val="none" w:sz="0" w:space="0" w:color="auto"/>
      </w:divBdr>
    </w:div>
    <w:div w:id="2120905738">
      <w:bodyDiv w:val="1"/>
      <w:marLeft w:val="0"/>
      <w:marRight w:val="0"/>
      <w:marTop w:val="0"/>
      <w:marBottom w:val="0"/>
      <w:divBdr>
        <w:top w:val="none" w:sz="0" w:space="0" w:color="auto"/>
        <w:left w:val="none" w:sz="0" w:space="0" w:color="auto"/>
        <w:bottom w:val="none" w:sz="0" w:space="0" w:color="auto"/>
        <w:right w:val="none" w:sz="0" w:space="0" w:color="auto"/>
      </w:divBdr>
    </w:div>
    <w:div w:id="2124566794">
      <w:bodyDiv w:val="1"/>
      <w:marLeft w:val="0"/>
      <w:marRight w:val="0"/>
      <w:marTop w:val="0"/>
      <w:marBottom w:val="0"/>
      <w:divBdr>
        <w:top w:val="none" w:sz="0" w:space="0" w:color="auto"/>
        <w:left w:val="none" w:sz="0" w:space="0" w:color="auto"/>
        <w:bottom w:val="none" w:sz="0" w:space="0" w:color="auto"/>
        <w:right w:val="none" w:sz="0" w:space="0" w:color="auto"/>
      </w:divBdr>
    </w:div>
    <w:div w:id="2131582826">
      <w:bodyDiv w:val="1"/>
      <w:marLeft w:val="0"/>
      <w:marRight w:val="0"/>
      <w:marTop w:val="0"/>
      <w:marBottom w:val="0"/>
      <w:divBdr>
        <w:top w:val="none" w:sz="0" w:space="0" w:color="auto"/>
        <w:left w:val="none" w:sz="0" w:space="0" w:color="auto"/>
        <w:bottom w:val="none" w:sz="0" w:space="0" w:color="auto"/>
        <w:right w:val="none" w:sz="0" w:space="0" w:color="auto"/>
      </w:divBdr>
    </w:div>
    <w:div w:id="2141800210">
      <w:bodyDiv w:val="1"/>
      <w:marLeft w:val="0"/>
      <w:marRight w:val="0"/>
      <w:marTop w:val="0"/>
      <w:marBottom w:val="0"/>
      <w:divBdr>
        <w:top w:val="none" w:sz="0" w:space="0" w:color="auto"/>
        <w:left w:val="none" w:sz="0" w:space="0" w:color="auto"/>
        <w:bottom w:val="none" w:sz="0" w:space="0" w:color="auto"/>
        <w:right w:val="none" w:sz="0" w:space="0" w:color="auto"/>
      </w:divBdr>
    </w:div>
    <w:div w:id="214500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6217</Words>
  <Characters>34195</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dc:creator>
  <cp:lastModifiedBy>NORMA</cp:lastModifiedBy>
  <cp:revision>2</cp:revision>
  <dcterms:created xsi:type="dcterms:W3CDTF">2016-08-08T03:56:00Z</dcterms:created>
  <dcterms:modified xsi:type="dcterms:W3CDTF">2016-08-08T03:56:00Z</dcterms:modified>
</cp:coreProperties>
</file>