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8E" w:rsidRPr="002C139A" w:rsidRDefault="00BA488E" w:rsidP="00BA488E">
      <w:pPr>
        <w:jc w:val="center"/>
        <w:rPr>
          <w:b/>
          <w:color w:val="542A00"/>
          <w:sz w:val="18"/>
          <w:szCs w:val="18"/>
        </w:rPr>
      </w:pPr>
    </w:p>
    <w:p w:rsidR="00BA488E" w:rsidRPr="004F0B80" w:rsidRDefault="00BA488E" w:rsidP="00E56341">
      <w:pPr>
        <w:pStyle w:val="Sinespaciado"/>
        <w:jc w:val="center"/>
        <w:rPr>
          <w:color w:val="595959" w:themeColor="text1" w:themeTint="A6"/>
          <w:sz w:val="18"/>
          <w:szCs w:val="18"/>
        </w:rPr>
      </w:pPr>
      <w:r w:rsidRPr="004F0B80">
        <w:rPr>
          <w:noProof/>
          <w:color w:val="595959" w:themeColor="text1" w:themeTint="A6"/>
          <w:sz w:val="18"/>
          <w:szCs w:val="18"/>
          <w:lang w:val="es-MX" w:eastAsia="es-MX"/>
        </w:rPr>
        <w:drawing>
          <wp:inline distT="0" distB="0" distL="0" distR="0">
            <wp:extent cx="1216025" cy="572770"/>
            <wp:effectExtent l="1905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8E" w:rsidRPr="004F0B80" w:rsidRDefault="00BA488E" w:rsidP="00BA488E">
      <w:pPr>
        <w:pStyle w:val="Sinespaciado"/>
        <w:jc w:val="center"/>
        <w:rPr>
          <w:color w:val="595959" w:themeColor="text1" w:themeTint="A6"/>
          <w:sz w:val="18"/>
          <w:szCs w:val="18"/>
        </w:rPr>
      </w:pPr>
      <w:r w:rsidRPr="004F0B80">
        <w:rPr>
          <w:color w:val="595959" w:themeColor="text1" w:themeTint="A6"/>
          <w:sz w:val="18"/>
          <w:szCs w:val="18"/>
        </w:rPr>
        <w:t>INSTITUTO DE LA ARTESANIA JALISCIENSE</w:t>
      </w:r>
    </w:p>
    <w:p w:rsidR="00BA488E" w:rsidRPr="004F0B80" w:rsidRDefault="00BA488E" w:rsidP="00BA488E">
      <w:pPr>
        <w:pStyle w:val="Sinespaciado"/>
        <w:jc w:val="center"/>
        <w:rPr>
          <w:color w:val="595959" w:themeColor="text1" w:themeTint="A6"/>
          <w:sz w:val="18"/>
          <w:szCs w:val="18"/>
        </w:rPr>
      </w:pPr>
      <w:r w:rsidRPr="004F0B80">
        <w:rPr>
          <w:color w:val="595959" w:themeColor="text1" w:themeTint="A6"/>
          <w:sz w:val="18"/>
          <w:szCs w:val="18"/>
        </w:rPr>
        <w:t xml:space="preserve">         CAL. GONZALEZ GALLO Nº 20 COL. RINCON DEL AGUA AZUL                                      </w:t>
      </w:r>
    </w:p>
    <w:p w:rsidR="00BA488E" w:rsidRPr="004F0B80" w:rsidRDefault="00BA488E" w:rsidP="00BA488E">
      <w:pPr>
        <w:pStyle w:val="Sinespaciado"/>
        <w:jc w:val="center"/>
        <w:rPr>
          <w:color w:val="595959" w:themeColor="text1" w:themeTint="A6"/>
          <w:sz w:val="18"/>
          <w:szCs w:val="18"/>
        </w:rPr>
      </w:pPr>
      <w:r w:rsidRPr="004F0B80">
        <w:rPr>
          <w:color w:val="595959" w:themeColor="text1" w:themeTint="A6"/>
          <w:sz w:val="18"/>
          <w:szCs w:val="18"/>
        </w:rPr>
        <w:t>GUADALAJARA, JALISCO MÈXICO.</w:t>
      </w:r>
    </w:p>
    <w:p w:rsidR="00571F77" w:rsidRDefault="00571F77" w:rsidP="00BA488E">
      <w:pPr>
        <w:rPr>
          <w:color w:val="542A00"/>
          <w:sz w:val="16"/>
          <w:szCs w:val="16"/>
        </w:rPr>
      </w:pPr>
    </w:p>
    <w:p w:rsidR="00571F77" w:rsidRDefault="008B0DBA" w:rsidP="00462E1C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INVENTARIO VEHICULAR</w:t>
      </w:r>
      <w:r w:rsidR="00462E1C" w:rsidRPr="006C0951">
        <w:rPr>
          <w:rFonts w:ascii="Arial" w:hAnsi="Arial"/>
          <w:b/>
          <w:sz w:val="28"/>
          <w:szCs w:val="28"/>
        </w:rPr>
        <w:t xml:space="preserve"> DEL INSTITUTO DE LAS ARTESANIAS JALISCIENSE</w:t>
      </w:r>
      <w:r>
        <w:rPr>
          <w:rFonts w:ascii="Arial" w:hAnsi="Arial"/>
          <w:b/>
          <w:sz w:val="28"/>
          <w:szCs w:val="28"/>
        </w:rPr>
        <w:t>:</w:t>
      </w:r>
    </w:p>
    <w:p w:rsidR="00306FBA" w:rsidRPr="001A13A0" w:rsidRDefault="00AC6142" w:rsidP="001A13A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Elaboración: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Julio 2015</w:t>
      </w:r>
    </w:p>
    <w:p w:rsidR="00B76220" w:rsidRDefault="00B76220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306FBA" w:rsidRDefault="00306FBA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54F80" w:rsidRPr="0044131D" w:rsidRDefault="0000370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1.- </w:t>
      </w:r>
      <w:r w:rsidR="00307A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Nissan TIIDA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modelo </w:t>
      </w:r>
      <w:r w:rsidR="00307A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2008, 4 cilindros, gasolina, color ext. </w:t>
      </w:r>
      <w:r w:rsidR="00307A1F" w:rsidRP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Gris Oxford color int. Negro.</w:t>
      </w:r>
      <w:r w:rsidR="00BD0B7E" w:rsidRP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Propiedad del IAJ.</w:t>
      </w:r>
      <w:r w:rsidR="0044131D" w:rsidRP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Propiedad.</w:t>
      </w:r>
    </w:p>
    <w:p w:rsid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2C2FAB" w:rsidRPr="00BD0B7E" w:rsidRDefault="0000370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2.- </w:t>
      </w:r>
      <w:r w:rsidR="00307A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Nissan TIIDA tipo Sedan Drive T/M AC 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modelo </w:t>
      </w:r>
      <w:r w:rsidR="00307A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2015, 4 cilindros, gasolina, color gris/negro</w:t>
      </w:r>
      <w:r w:rsidR="00E54F8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Propiedad del IAJ, Propiedad.</w:t>
      </w:r>
    </w:p>
    <w:p w:rsid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E54F80" w:rsidRPr="00BD0B7E" w:rsidRDefault="0000370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3.- </w:t>
      </w:r>
      <w:r w:rsidR="00E54F8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Nissan 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modelo </w:t>
      </w:r>
      <w:r w:rsidR="00E54F8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2008 tipo MWB Heavy Duty, camión 3.8 toneladas con caja seca 4 cilindros color blanco. </w:t>
      </w:r>
      <w:r w:rsidR="00BD0B7E" w:rsidRPr="00BD0B7E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Propiedad del IAJ.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Propiedad</w:t>
      </w:r>
    </w:p>
    <w:p w:rsidR="00BD0B7E" w:rsidRPr="002C2FAB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B76220" w:rsidRDefault="00427541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4.- </w:t>
      </w:r>
      <w:r w:rsidR="007A1A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JEEP 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modelo </w:t>
      </w:r>
      <w:r w:rsidR="007A1A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2006 </w:t>
      </w:r>
      <w:r w:rsidR="00E769F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color ext. Plata brillante int. </w:t>
      </w:r>
      <w:r w:rsidR="00E769F3" w:rsidRPr="00BD0B7E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Gris pizarra</w:t>
      </w:r>
      <w:r w:rsidR="003C1FCE" w:rsidRPr="00BD0B7E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.</w:t>
      </w:r>
      <w:r w:rsidR="00BD0B7E" w:rsidRPr="00BD0B7E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Propiedad del IAJ.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Propiedad</w:t>
      </w:r>
    </w:p>
    <w:p w:rsidR="00BD0B7E" w:rsidRP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</w:p>
    <w:p w:rsidR="003C1FCE" w:rsidRPr="000E1541" w:rsidRDefault="000E1541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 w:rsidRPr="006D1983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s-ES"/>
        </w:rPr>
        <w:t xml:space="preserve">5.- </w:t>
      </w:r>
      <w:r w:rsidR="003C1FCE" w:rsidRPr="006D1983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 xml:space="preserve">Ford Ranger XL crew cab 14 T/M A/A </w:t>
      </w:r>
      <w:r w:rsidR="00BD0B7E" w:rsidRPr="006D1983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 xml:space="preserve">modelo </w:t>
      </w:r>
      <w:r w:rsidR="003C1FCE" w:rsidRPr="006D1983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2009 4 cilindros color blanco Oxford.</w:t>
      </w:r>
      <w:r w:rsidR="00BD0B7E" w:rsidRPr="006D1983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 xml:space="preserve"> </w:t>
      </w:r>
      <w:r w:rsidR="00BD0B7E" w:rsidRPr="000E1541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Propiedad del IAJ.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Propiedad</w:t>
      </w:r>
    </w:p>
    <w:p w:rsidR="00BD0B7E" w:rsidRPr="000E1541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</w:p>
    <w:p w:rsidR="002115C2" w:rsidRPr="000E1541" w:rsidRDefault="006D1983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6.- </w:t>
      </w:r>
      <w:r w:rsidR="003C1FC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Toyota </w:t>
      </w:r>
      <w:r w:rsidR="00934595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tipo Hilux </w:t>
      </w:r>
      <w:r w:rsidR="002115C2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2015 MODELO 4X2 Base pick up doble cabina color Plata.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BD0B7E" w:rsidRPr="000E1541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Propiedad del IAJ.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Propiedad</w:t>
      </w:r>
    </w:p>
    <w:p w:rsid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AF700D" w:rsidRPr="00BD0B7E" w:rsidRDefault="00505EC1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7.- </w:t>
      </w:r>
      <w:r w:rsidR="00C052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Nissan tipo pick up largo STD D/H 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modelo </w:t>
      </w:r>
      <w:r w:rsidR="00AF700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2002 </w:t>
      </w:r>
      <w:r w:rsidR="00C05224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4 cilindros color plata</w:t>
      </w:r>
      <w:r w:rsidR="00AF700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BD0B7E" w:rsidRPr="00BD0B7E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Propiedad del IAJ.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Propiedad</w:t>
      </w:r>
    </w:p>
    <w:p w:rsid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AF700D" w:rsidRDefault="00E16CF5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8.- </w:t>
      </w:r>
      <w:r w:rsidR="00306FB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Camión</w:t>
      </w:r>
      <w:r w:rsidR="00AF700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chasis cabina International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Color blanco, modelo</w:t>
      </w:r>
      <w:r w:rsidR="00AF700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2003.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r w:rsidR="00BD0B7E" w:rsidRPr="00BD0B7E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>Propiedad del IAJ.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 Propiedad</w:t>
      </w:r>
    </w:p>
    <w:p w:rsid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</w:p>
    <w:p w:rsidR="00BD0B7E" w:rsidRPr="00BD0B7E" w:rsidRDefault="00557AF4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val="es-MX" w:eastAsia="es-ES"/>
        </w:rPr>
        <w:t xml:space="preserve">9.- 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val="es-MX" w:eastAsia="es-ES"/>
        </w:rPr>
        <w:t xml:space="preserve">Chevrolet Chevy Pop, Modelo 2001, color blanco. Propiedad del IAJ, 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en comodato de </w:t>
      </w:r>
      <w:r w:rsidR="0044131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la secretaria de administración, comodato.</w:t>
      </w:r>
    </w:p>
    <w:p w:rsidR="003C1FCE" w:rsidRDefault="002115C2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</w:p>
    <w:p w:rsidR="00306FBA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BD0B7E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Valor:</w:t>
      </w:r>
    </w:p>
    <w:p w:rsidR="00BD0B7E" w:rsidRP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</w:p>
    <w:p w:rsidR="00E54F80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1.- </w:t>
      </w:r>
      <w:r w:rsidR="00307A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Nissan TIIDA 2008 $155,</w:t>
      </w:r>
      <w:r w:rsidR="00E54F8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135.00.</w:t>
      </w:r>
    </w:p>
    <w:p w:rsidR="002C2FAB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2.- </w:t>
      </w:r>
      <w:r w:rsidR="00307A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Nissan TIIDA 2015 </w:t>
      </w:r>
      <w:r w:rsidR="00E54F8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TIPO Sedan Drive T/M AC </w:t>
      </w:r>
      <w:r w:rsidR="007A1A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$146,680.00.</w:t>
      </w:r>
    </w:p>
    <w:p w:rsidR="007A1AE0" w:rsidRPr="0044131D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44131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s-ES"/>
        </w:rPr>
        <w:t xml:space="preserve">3.- </w:t>
      </w:r>
      <w:r w:rsidR="007A1AE0" w:rsidRPr="0044131D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Nissan camión 3.8 $343,800.01.</w:t>
      </w:r>
    </w:p>
    <w:p w:rsidR="003C1FCE" w:rsidRPr="0044131D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44131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s-ES"/>
        </w:rPr>
        <w:t xml:space="preserve">4.- </w:t>
      </w:r>
      <w:r w:rsidR="003C1FCE" w:rsidRPr="0044131D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JEEP 2006 $233,800.00.</w:t>
      </w:r>
    </w:p>
    <w:p w:rsidR="00B76220" w:rsidRPr="0044131D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</w:pPr>
      <w:r w:rsidRPr="0044131D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es-ES"/>
        </w:rPr>
        <w:t xml:space="preserve">5.- </w:t>
      </w:r>
      <w:r w:rsidR="003C1FCE" w:rsidRPr="0044131D">
        <w:rPr>
          <w:rFonts w:ascii="Calibri" w:eastAsia="Times New Roman" w:hAnsi="Calibri" w:cs="Times New Roman"/>
          <w:color w:val="000000"/>
          <w:sz w:val="24"/>
          <w:szCs w:val="24"/>
          <w:lang w:val="en-US" w:eastAsia="es-ES"/>
        </w:rPr>
        <w:t>Ford Ranger $160,219.00.</w:t>
      </w:r>
    </w:p>
    <w:p w:rsidR="003C1FCE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6.- </w:t>
      </w:r>
      <w:r w:rsidR="002115C2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Toyota 2015 $288,600.00</w:t>
      </w:r>
      <w:r w:rsidR="00AF700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AF700D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7.- </w:t>
      </w:r>
      <w:r w:rsidR="00AF700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Nissan 2002 $123,231.25.</w:t>
      </w:r>
    </w:p>
    <w:p w:rsidR="002115C2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8.- </w:t>
      </w:r>
      <w:r w:rsidR="00306FB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Camión chasis $487,600.00.</w:t>
      </w:r>
    </w:p>
    <w:p w:rsidR="00BD0B7E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9.- </w:t>
      </w:r>
      <w:r w:rsidR="00BD0B7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Chevy $35,000.00</w:t>
      </w:r>
    </w:p>
    <w:p w:rsidR="00306FBA" w:rsidRDefault="00306FBA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306FBA" w:rsidRP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BD0B7E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F</w:t>
      </w:r>
      <w:r w:rsidR="002C2FAB" w:rsidRPr="00BD0B7E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echa de adquisición</w:t>
      </w:r>
    </w:p>
    <w:p w:rsidR="00E54F80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1.- </w:t>
      </w:r>
      <w:r w:rsidR="00307A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Nissan TIIDA 2008 adquirida el 06 de Agosto del 2008</w:t>
      </w:r>
      <w:r w:rsidR="00E54F8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</w:p>
    <w:p w:rsidR="002C2FAB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lastRenderedPageBreak/>
        <w:t xml:space="preserve">2.- </w:t>
      </w:r>
      <w:r w:rsidR="00307A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Nissan TIIDA 2015 adquir</w:t>
      </w:r>
      <w:r w:rsidR="007A1A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ida el 20 de noviembre del 2014.</w:t>
      </w:r>
    </w:p>
    <w:p w:rsidR="007A1AE0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3.- </w:t>
      </w:r>
      <w:r w:rsidR="007A1AE0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Nissan camión 3.8 toneladas adquirido el 12 de febrero del 2009.</w:t>
      </w:r>
    </w:p>
    <w:p w:rsidR="003C1FCE" w:rsidRPr="002C2FAB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4.- </w:t>
      </w:r>
      <w:r w:rsidR="003C1FC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JEEP adquirido el 16 de noviembre del 2005.</w:t>
      </w:r>
    </w:p>
    <w:p w:rsidR="00B76220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5.- </w:t>
      </w:r>
      <w:r w:rsidR="003C1FCE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Ford Ranger adquirida el 05 de febrero del 2009.</w:t>
      </w:r>
    </w:p>
    <w:p w:rsidR="003C1FCE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6.-</w:t>
      </w:r>
      <w:r w:rsidR="002115C2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Toyota adquirida el 31 de octubre del 2014.</w:t>
      </w:r>
    </w:p>
    <w:p w:rsidR="002115C2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7.-</w:t>
      </w:r>
      <w:r w:rsidR="00AF700D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Nissan 2002 adquirida el 26 de julio del 2002.</w:t>
      </w:r>
    </w:p>
    <w:p w:rsidR="00AF700D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8.- </w:t>
      </w:r>
      <w:r w:rsidR="00306FBA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Camión chasis adquirido el 31 de julio del 2002.</w:t>
      </w:r>
    </w:p>
    <w:p w:rsidR="00AA24AF" w:rsidRPr="00AA24AF" w:rsidRDefault="00AA24AF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9.-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Chevy pop, comodato en el 2003</w:t>
      </w:r>
    </w:p>
    <w:p w:rsid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306FBA" w:rsidRPr="00BD0B7E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BD0B7E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Área de Resguardo: </w:t>
      </w:r>
    </w:p>
    <w:p w:rsidR="002C2FAB" w:rsidRDefault="00BD0B7E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El resguardo de los vehículos está </w:t>
      </w:r>
      <w:r w:rsidR="000B24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 cargo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Dirección General del Instituto de la Artesanía Jalisciense,</w:t>
      </w:r>
      <w:r w:rsidR="000B241F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 el área de estacionamiento y/o patios del mismo Organismo.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</w:p>
    <w:p w:rsidR="00905CF3" w:rsidRDefault="00905CF3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905CF3" w:rsidRPr="00905CF3" w:rsidRDefault="00905CF3" w:rsidP="00905CF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Uso de los vehículos (todos): </w:t>
      </w:r>
      <w:r w:rsidRPr="00905CF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oficial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.</w:t>
      </w:r>
      <w:r w:rsidRPr="00905CF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</w:p>
    <w:p w:rsidR="00905CF3" w:rsidRPr="002C2FAB" w:rsidRDefault="00905CF3" w:rsidP="002C2F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7779AD" w:rsidRPr="00877F89" w:rsidRDefault="007779AD" w:rsidP="00462E1C">
      <w:pPr>
        <w:jc w:val="both"/>
        <w:rPr>
          <w:rFonts w:ascii="Arial" w:hAnsi="Arial"/>
          <w:sz w:val="28"/>
          <w:szCs w:val="28"/>
        </w:rPr>
      </w:pPr>
    </w:p>
    <w:p w:rsidR="00295802" w:rsidRDefault="00295802" w:rsidP="00462E1C">
      <w:pPr>
        <w:jc w:val="both"/>
        <w:rPr>
          <w:rFonts w:ascii="Arial" w:hAnsi="Arial"/>
          <w:b/>
          <w:sz w:val="28"/>
          <w:szCs w:val="28"/>
        </w:rPr>
      </w:pPr>
    </w:p>
    <w:p w:rsidR="00586D10" w:rsidRDefault="00586D10" w:rsidP="00462E1C">
      <w:pPr>
        <w:jc w:val="both"/>
        <w:rPr>
          <w:rFonts w:ascii="Arial" w:hAnsi="Arial"/>
          <w:b/>
          <w:sz w:val="28"/>
          <w:szCs w:val="28"/>
        </w:rPr>
      </w:pPr>
    </w:p>
    <w:p w:rsidR="004742D0" w:rsidRPr="00A04541" w:rsidRDefault="004742D0" w:rsidP="00462E1C">
      <w:pPr>
        <w:jc w:val="both"/>
        <w:rPr>
          <w:rFonts w:ascii="Arial" w:hAnsi="Arial"/>
          <w:b/>
          <w:sz w:val="28"/>
          <w:szCs w:val="28"/>
        </w:rPr>
      </w:pPr>
    </w:p>
    <w:sectPr w:rsidR="004742D0" w:rsidRPr="00A04541" w:rsidSect="00C437C5">
      <w:pgSz w:w="11906" w:h="16838" w:code="9"/>
      <w:pgMar w:top="771" w:right="142" w:bottom="15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F29"/>
    <w:multiLevelType w:val="hybridMultilevel"/>
    <w:tmpl w:val="87961FA4"/>
    <w:lvl w:ilvl="0" w:tplc="0C0A000F">
      <w:start w:val="1"/>
      <w:numFmt w:val="decimal"/>
      <w:lvlText w:val="%1."/>
      <w:lvlJc w:val="left"/>
      <w:pPr>
        <w:ind w:left="1511" w:hanging="360"/>
      </w:pPr>
    </w:lvl>
    <w:lvl w:ilvl="1" w:tplc="0C0A0019" w:tentative="1">
      <w:start w:val="1"/>
      <w:numFmt w:val="lowerLetter"/>
      <w:lvlText w:val="%2."/>
      <w:lvlJc w:val="left"/>
      <w:pPr>
        <w:ind w:left="2231" w:hanging="360"/>
      </w:pPr>
    </w:lvl>
    <w:lvl w:ilvl="2" w:tplc="0C0A001B" w:tentative="1">
      <w:start w:val="1"/>
      <w:numFmt w:val="lowerRoman"/>
      <w:lvlText w:val="%3."/>
      <w:lvlJc w:val="right"/>
      <w:pPr>
        <w:ind w:left="2951" w:hanging="180"/>
      </w:pPr>
    </w:lvl>
    <w:lvl w:ilvl="3" w:tplc="0C0A000F" w:tentative="1">
      <w:start w:val="1"/>
      <w:numFmt w:val="decimal"/>
      <w:lvlText w:val="%4."/>
      <w:lvlJc w:val="left"/>
      <w:pPr>
        <w:ind w:left="3671" w:hanging="360"/>
      </w:pPr>
    </w:lvl>
    <w:lvl w:ilvl="4" w:tplc="0C0A0019" w:tentative="1">
      <w:start w:val="1"/>
      <w:numFmt w:val="lowerLetter"/>
      <w:lvlText w:val="%5."/>
      <w:lvlJc w:val="left"/>
      <w:pPr>
        <w:ind w:left="4391" w:hanging="360"/>
      </w:pPr>
    </w:lvl>
    <w:lvl w:ilvl="5" w:tplc="0C0A001B" w:tentative="1">
      <w:start w:val="1"/>
      <w:numFmt w:val="lowerRoman"/>
      <w:lvlText w:val="%6."/>
      <w:lvlJc w:val="right"/>
      <w:pPr>
        <w:ind w:left="5111" w:hanging="180"/>
      </w:pPr>
    </w:lvl>
    <w:lvl w:ilvl="6" w:tplc="0C0A000F" w:tentative="1">
      <w:start w:val="1"/>
      <w:numFmt w:val="decimal"/>
      <w:lvlText w:val="%7."/>
      <w:lvlJc w:val="left"/>
      <w:pPr>
        <w:ind w:left="5831" w:hanging="360"/>
      </w:pPr>
    </w:lvl>
    <w:lvl w:ilvl="7" w:tplc="0C0A0019" w:tentative="1">
      <w:start w:val="1"/>
      <w:numFmt w:val="lowerLetter"/>
      <w:lvlText w:val="%8."/>
      <w:lvlJc w:val="left"/>
      <w:pPr>
        <w:ind w:left="6551" w:hanging="360"/>
      </w:pPr>
    </w:lvl>
    <w:lvl w:ilvl="8" w:tplc="0C0A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">
    <w:nsid w:val="48F230F8"/>
    <w:multiLevelType w:val="hybridMultilevel"/>
    <w:tmpl w:val="88440D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E"/>
    <w:rsid w:val="0000370F"/>
    <w:rsid w:val="000346F1"/>
    <w:rsid w:val="00044151"/>
    <w:rsid w:val="0004475F"/>
    <w:rsid w:val="00051B39"/>
    <w:rsid w:val="0007719D"/>
    <w:rsid w:val="00091209"/>
    <w:rsid w:val="00091BAD"/>
    <w:rsid w:val="00092BB6"/>
    <w:rsid w:val="000A1F22"/>
    <w:rsid w:val="000B241F"/>
    <w:rsid w:val="000E1541"/>
    <w:rsid w:val="000E5A89"/>
    <w:rsid w:val="000E5CC8"/>
    <w:rsid w:val="0010523D"/>
    <w:rsid w:val="001908FF"/>
    <w:rsid w:val="001A13A0"/>
    <w:rsid w:val="001A4F6C"/>
    <w:rsid w:val="001B5FEA"/>
    <w:rsid w:val="001C1C4F"/>
    <w:rsid w:val="001D6475"/>
    <w:rsid w:val="001E4BD1"/>
    <w:rsid w:val="001F795C"/>
    <w:rsid w:val="002115C2"/>
    <w:rsid w:val="00244937"/>
    <w:rsid w:val="00256A3D"/>
    <w:rsid w:val="00262854"/>
    <w:rsid w:val="00295802"/>
    <w:rsid w:val="002C139A"/>
    <w:rsid w:val="002C2BA6"/>
    <w:rsid w:val="002C2FAB"/>
    <w:rsid w:val="002C526F"/>
    <w:rsid w:val="00303F22"/>
    <w:rsid w:val="00306FBA"/>
    <w:rsid w:val="00307A1F"/>
    <w:rsid w:val="00317187"/>
    <w:rsid w:val="00323E7C"/>
    <w:rsid w:val="00357B75"/>
    <w:rsid w:val="003838E9"/>
    <w:rsid w:val="003C1FCE"/>
    <w:rsid w:val="003C7F34"/>
    <w:rsid w:val="004063EF"/>
    <w:rsid w:val="00427541"/>
    <w:rsid w:val="0044131D"/>
    <w:rsid w:val="00447EF5"/>
    <w:rsid w:val="00462E1C"/>
    <w:rsid w:val="004742D0"/>
    <w:rsid w:val="00480BFA"/>
    <w:rsid w:val="00486D73"/>
    <w:rsid w:val="004958D9"/>
    <w:rsid w:val="00497927"/>
    <w:rsid w:val="004A2196"/>
    <w:rsid w:val="004A6A72"/>
    <w:rsid w:val="004A736A"/>
    <w:rsid w:val="004A7F49"/>
    <w:rsid w:val="004B3880"/>
    <w:rsid w:val="004C6D1E"/>
    <w:rsid w:val="004E131C"/>
    <w:rsid w:val="004F0B80"/>
    <w:rsid w:val="004F1AA0"/>
    <w:rsid w:val="004F693C"/>
    <w:rsid w:val="004F7CD8"/>
    <w:rsid w:val="00505EC1"/>
    <w:rsid w:val="005109FA"/>
    <w:rsid w:val="00524470"/>
    <w:rsid w:val="00557AF4"/>
    <w:rsid w:val="00571F77"/>
    <w:rsid w:val="00576EC2"/>
    <w:rsid w:val="00577524"/>
    <w:rsid w:val="00577B90"/>
    <w:rsid w:val="00584827"/>
    <w:rsid w:val="00586D10"/>
    <w:rsid w:val="00590336"/>
    <w:rsid w:val="005951A9"/>
    <w:rsid w:val="00597639"/>
    <w:rsid w:val="005B36D5"/>
    <w:rsid w:val="005C1899"/>
    <w:rsid w:val="005C3D87"/>
    <w:rsid w:val="005E1309"/>
    <w:rsid w:val="00605FB4"/>
    <w:rsid w:val="006112B6"/>
    <w:rsid w:val="0062252A"/>
    <w:rsid w:val="00623972"/>
    <w:rsid w:val="006401C4"/>
    <w:rsid w:val="00646151"/>
    <w:rsid w:val="00646D80"/>
    <w:rsid w:val="006701B9"/>
    <w:rsid w:val="00672514"/>
    <w:rsid w:val="006756C1"/>
    <w:rsid w:val="00686D4E"/>
    <w:rsid w:val="00695D45"/>
    <w:rsid w:val="006A739A"/>
    <w:rsid w:val="006B6803"/>
    <w:rsid w:val="006C0951"/>
    <w:rsid w:val="006C16E7"/>
    <w:rsid w:val="006C17E7"/>
    <w:rsid w:val="006C5615"/>
    <w:rsid w:val="006D1983"/>
    <w:rsid w:val="006E2F8E"/>
    <w:rsid w:val="006F48A1"/>
    <w:rsid w:val="00705143"/>
    <w:rsid w:val="007144F7"/>
    <w:rsid w:val="00717067"/>
    <w:rsid w:val="00721613"/>
    <w:rsid w:val="00721D4F"/>
    <w:rsid w:val="00730D13"/>
    <w:rsid w:val="0073647A"/>
    <w:rsid w:val="0076350D"/>
    <w:rsid w:val="007779AD"/>
    <w:rsid w:val="007857BA"/>
    <w:rsid w:val="00793981"/>
    <w:rsid w:val="007A1AE0"/>
    <w:rsid w:val="007B4ED2"/>
    <w:rsid w:val="007B577F"/>
    <w:rsid w:val="007B5FC3"/>
    <w:rsid w:val="007C4F0B"/>
    <w:rsid w:val="007E37CE"/>
    <w:rsid w:val="007F2079"/>
    <w:rsid w:val="007F3FA9"/>
    <w:rsid w:val="007F4E2E"/>
    <w:rsid w:val="00822652"/>
    <w:rsid w:val="008262A6"/>
    <w:rsid w:val="008334E9"/>
    <w:rsid w:val="00851D5E"/>
    <w:rsid w:val="00855582"/>
    <w:rsid w:val="00863CF0"/>
    <w:rsid w:val="008706E9"/>
    <w:rsid w:val="00876CC8"/>
    <w:rsid w:val="00877F89"/>
    <w:rsid w:val="008815AA"/>
    <w:rsid w:val="00885DF9"/>
    <w:rsid w:val="008A6AE8"/>
    <w:rsid w:val="008B0DBA"/>
    <w:rsid w:val="008D312F"/>
    <w:rsid w:val="008E5355"/>
    <w:rsid w:val="008F2C84"/>
    <w:rsid w:val="008F44EC"/>
    <w:rsid w:val="008F65E3"/>
    <w:rsid w:val="00905CF3"/>
    <w:rsid w:val="0091365D"/>
    <w:rsid w:val="009246F6"/>
    <w:rsid w:val="00926B69"/>
    <w:rsid w:val="00934595"/>
    <w:rsid w:val="00957026"/>
    <w:rsid w:val="00962DD0"/>
    <w:rsid w:val="00966E2C"/>
    <w:rsid w:val="00967EF4"/>
    <w:rsid w:val="0097724E"/>
    <w:rsid w:val="00987E48"/>
    <w:rsid w:val="009B6AC8"/>
    <w:rsid w:val="009C238A"/>
    <w:rsid w:val="009C6BFE"/>
    <w:rsid w:val="009D78E0"/>
    <w:rsid w:val="009E3B9F"/>
    <w:rsid w:val="009F0293"/>
    <w:rsid w:val="00A04541"/>
    <w:rsid w:val="00A25926"/>
    <w:rsid w:val="00A321AF"/>
    <w:rsid w:val="00A40169"/>
    <w:rsid w:val="00A4127D"/>
    <w:rsid w:val="00A50745"/>
    <w:rsid w:val="00A5670F"/>
    <w:rsid w:val="00A6726A"/>
    <w:rsid w:val="00A710D8"/>
    <w:rsid w:val="00A9259E"/>
    <w:rsid w:val="00AA24AF"/>
    <w:rsid w:val="00AA3506"/>
    <w:rsid w:val="00AC1614"/>
    <w:rsid w:val="00AC6142"/>
    <w:rsid w:val="00AC6A54"/>
    <w:rsid w:val="00AD5B97"/>
    <w:rsid w:val="00AE4303"/>
    <w:rsid w:val="00AF4ED8"/>
    <w:rsid w:val="00AF700D"/>
    <w:rsid w:val="00B00453"/>
    <w:rsid w:val="00B10E77"/>
    <w:rsid w:val="00B25548"/>
    <w:rsid w:val="00B26900"/>
    <w:rsid w:val="00B321C4"/>
    <w:rsid w:val="00B33338"/>
    <w:rsid w:val="00B34017"/>
    <w:rsid w:val="00B50F53"/>
    <w:rsid w:val="00B57836"/>
    <w:rsid w:val="00B62A0B"/>
    <w:rsid w:val="00B76220"/>
    <w:rsid w:val="00B8154D"/>
    <w:rsid w:val="00B95834"/>
    <w:rsid w:val="00B96D86"/>
    <w:rsid w:val="00BA488E"/>
    <w:rsid w:val="00BC12A2"/>
    <w:rsid w:val="00BC40AD"/>
    <w:rsid w:val="00BC6AE6"/>
    <w:rsid w:val="00BD0B7E"/>
    <w:rsid w:val="00BD0E51"/>
    <w:rsid w:val="00BD3217"/>
    <w:rsid w:val="00BD7AA2"/>
    <w:rsid w:val="00BE0353"/>
    <w:rsid w:val="00C028D3"/>
    <w:rsid w:val="00C05224"/>
    <w:rsid w:val="00C063C1"/>
    <w:rsid w:val="00C22385"/>
    <w:rsid w:val="00C24F09"/>
    <w:rsid w:val="00C269FF"/>
    <w:rsid w:val="00C437C5"/>
    <w:rsid w:val="00C43E6F"/>
    <w:rsid w:val="00C46975"/>
    <w:rsid w:val="00C65F48"/>
    <w:rsid w:val="00C7266E"/>
    <w:rsid w:val="00C92E68"/>
    <w:rsid w:val="00CA0E0C"/>
    <w:rsid w:val="00CA4D0E"/>
    <w:rsid w:val="00CB4CE9"/>
    <w:rsid w:val="00CD1494"/>
    <w:rsid w:val="00CD16BE"/>
    <w:rsid w:val="00CE1B82"/>
    <w:rsid w:val="00CE2919"/>
    <w:rsid w:val="00CF275B"/>
    <w:rsid w:val="00CF4027"/>
    <w:rsid w:val="00D0108E"/>
    <w:rsid w:val="00D05CD5"/>
    <w:rsid w:val="00D1281F"/>
    <w:rsid w:val="00D153E8"/>
    <w:rsid w:val="00D1587A"/>
    <w:rsid w:val="00D17DAE"/>
    <w:rsid w:val="00D30ABA"/>
    <w:rsid w:val="00D44EE9"/>
    <w:rsid w:val="00D542F6"/>
    <w:rsid w:val="00D7351A"/>
    <w:rsid w:val="00D76F3C"/>
    <w:rsid w:val="00D81F48"/>
    <w:rsid w:val="00DD0845"/>
    <w:rsid w:val="00DE124E"/>
    <w:rsid w:val="00E16CF5"/>
    <w:rsid w:val="00E216E5"/>
    <w:rsid w:val="00E33AF1"/>
    <w:rsid w:val="00E52A7E"/>
    <w:rsid w:val="00E54F80"/>
    <w:rsid w:val="00E56341"/>
    <w:rsid w:val="00E70053"/>
    <w:rsid w:val="00E769F3"/>
    <w:rsid w:val="00E80D34"/>
    <w:rsid w:val="00E86D8F"/>
    <w:rsid w:val="00E955C3"/>
    <w:rsid w:val="00EA3268"/>
    <w:rsid w:val="00EB0375"/>
    <w:rsid w:val="00EB0AD7"/>
    <w:rsid w:val="00EE055F"/>
    <w:rsid w:val="00EE34E2"/>
    <w:rsid w:val="00F03DFB"/>
    <w:rsid w:val="00F33F38"/>
    <w:rsid w:val="00F570D4"/>
    <w:rsid w:val="00F65A81"/>
    <w:rsid w:val="00F66375"/>
    <w:rsid w:val="00F85145"/>
    <w:rsid w:val="00F86085"/>
    <w:rsid w:val="00FB0268"/>
    <w:rsid w:val="00FC71E6"/>
    <w:rsid w:val="00FD006F"/>
    <w:rsid w:val="00FD59B9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488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A4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8E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1">
    <w:name w:val="Lista clara1"/>
    <w:basedOn w:val="Tablanormal"/>
    <w:uiPriority w:val="61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E563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2-nfasis1">
    <w:name w:val="Medium List 2 Accent 1"/>
    <w:basedOn w:val="Tablanormal"/>
    <w:uiPriority w:val="66"/>
    <w:rsid w:val="00E563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E563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clara-nfasis6">
    <w:name w:val="Light Grid Accent 6"/>
    <w:basedOn w:val="Tablanormal"/>
    <w:uiPriority w:val="62"/>
    <w:rsid w:val="00571F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571F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571F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4E1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488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A4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88E"/>
    <w:rPr>
      <w:rFonts w:ascii="Tahoma" w:hAnsi="Tahoma" w:cs="Tahoma"/>
      <w:sz w:val="16"/>
      <w:szCs w:val="16"/>
    </w:rPr>
  </w:style>
  <w:style w:type="table" w:styleId="Listaclara-nfasis3">
    <w:name w:val="Light List Accent 3"/>
    <w:basedOn w:val="Tablanormal"/>
    <w:uiPriority w:val="61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2">
    <w:name w:val="Light List Accent 2"/>
    <w:basedOn w:val="Tablanormal"/>
    <w:uiPriority w:val="61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1">
    <w:name w:val="Lista clara1"/>
    <w:basedOn w:val="Tablanormal"/>
    <w:uiPriority w:val="61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-nfasis6">
    <w:name w:val="Light Shading Accent 6"/>
    <w:basedOn w:val="Tablanormal"/>
    <w:uiPriority w:val="60"/>
    <w:rsid w:val="00E563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media2-nfasis1">
    <w:name w:val="Medium List 2 Accent 1"/>
    <w:basedOn w:val="Tablanormal"/>
    <w:uiPriority w:val="66"/>
    <w:rsid w:val="00E563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E563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E5634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clara-nfasis6">
    <w:name w:val="Light Grid Accent 6"/>
    <w:basedOn w:val="Tablanormal"/>
    <w:uiPriority w:val="62"/>
    <w:rsid w:val="00571F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571F7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571F7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4E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FB4A-3FD2-40EE-BA9A-1D79540A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Genuine CORP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Almacen</dc:creator>
  <cp:lastModifiedBy>Soporte</cp:lastModifiedBy>
  <cp:revision>15</cp:revision>
  <cp:lastPrinted>2015-01-14T19:22:00Z</cp:lastPrinted>
  <dcterms:created xsi:type="dcterms:W3CDTF">2015-02-19T16:03:00Z</dcterms:created>
  <dcterms:modified xsi:type="dcterms:W3CDTF">2016-02-17T16:06:00Z</dcterms:modified>
</cp:coreProperties>
</file>