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0D" w:rsidRDefault="0069320D" w:rsidP="00962776">
      <w:pPr>
        <w:pStyle w:val="Sinespaciado"/>
        <w:jc w:val="center"/>
        <w:rPr>
          <w:rFonts w:ascii="Arial" w:hAnsi="Arial" w:cs="Arial"/>
          <w:b/>
          <w:bCs/>
          <w:sz w:val="24"/>
          <w:szCs w:val="24"/>
        </w:rPr>
      </w:pPr>
      <w:r>
        <w:rPr>
          <w:rFonts w:ascii="Arial" w:hAnsi="Arial" w:cs="Arial"/>
          <w:b/>
          <w:bCs/>
          <w:sz w:val="24"/>
          <w:szCs w:val="24"/>
        </w:rPr>
        <w:t>ANEXO No. 1</w:t>
      </w:r>
    </w:p>
    <w:p w:rsidR="0069320D" w:rsidRDefault="0069320D" w:rsidP="00962776">
      <w:pPr>
        <w:pStyle w:val="Sinespaciado"/>
        <w:jc w:val="center"/>
        <w:rPr>
          <w:rFonts w:ascii="Arial" w:hAnsi="Arial" w:cs="Arial"/>
          <w:b/>
          <w:bCs/>
          <w:sz w:val="24"/>
          <w:szCs w:val="24"/>
        </w:rPr>
      </w:pPr>
      <w:r>
        <w:rPr>
          <w:rFonts w:ascii="Arial" w:hAnsi="Arial" w:cs="Arial"/>
          <w:b/>
          <w:bCs/>
          <w:sz w:val="24"/>
          <w:szCs w:val="24"/>
        </w:rPr>
        <w:t>(Ejemplo de iniciativa de Ley de Ingresos)</w:t>
      </w:r>
    </w:p>
    <w:p w:rsidR="0069320D" w:rsidRPr="007C021E" w:rsidRDefault="0069320D" w:rsidP="00962776">
      <w:pPr>
        <w:pStyle w:val="Default"/>
      </w:pPr>
    </w:p>
    <w:p w:rsidR="0069320D" w:rsidRDefault="0069320D" w:rsidP="00962776">
      <w:pPr>
        <w:autoSpaceDE w:val="0"/>
        <w:autoSpaceDN w:val="0"/>
        <w:adjustRightInd w:val="0"/>
        <w:spacing w:after="0" w:line="240" w:lineRule="auto"/>
        <w:ind w:right="-425"/>
        <w:rPr>
          <w:rFonts w:ascii="Arial" w:hAnsi="Arial" w:cs="Arial"/>
          <w:b/>
          <w:bCs/>
        </w:rPr>
      </w:pPr>
    </w:p>
    <w:p w:rsidR="0069320D" w:rsidRPr="00A70252" w:rsidRDefault="0069320D" w:rsidP="00962776">
      <w:pPr>
        <w:autoSpaceDE w:val="0"/>
        <w:autoSpaceDN w:val="0"/>
        <w:adjustRightInd w:val="0"/>
        <w:spacing w:after="0" w:line="240" w:lineRule="auto"/>
        <w:ind w:right="-425"/>
        <w:rPr>
          <w:rFonts w:ascii="Arial" w:hAnsi="Arial" w:cs="Arial"/>
          <w:b/>
          <w:bCs/>
          <w:sz w:val="24"/>
          <w:szCs w:val="24"/>
        </w:rPr>
      </w:pPr>
      <w:r w:rsidRPr="00A70252">
        <w:rPr>
          <w:rFonts w:ascii="Arial" w:hAnsi="Arial" w:cs="Arial"/>
          <w:b/>
          <w:bCs/>
          <w:sz w:val="24"/>
          <w:szCs w:val="24"/>
        </w:rPr>
        <w:t>H. CONGRESO DEL ESTADO DE JALISCO.</w:t>
      </w:r>
    </w:p>
    <w:p w:rsidR="0069320D" w:rsidRPr="00A70252" w:rsidRDefault="0069320D" w:rsidP="00962776">
      <w:pPr>
        <w:autoSpaceDE w:val="0"/>
        <w:autoSpaceDN w:val="0"/>
        <w:adjustRightInd w:val="0"/>
        <w:spacing w:after="0" w:line="240" w:lineRule="auto"/>
        <w:ind w:right="-425"/>
        <w:rPr>
          <w:rFonts w:ascii="Arial" w:hAnsi="Arial" w:cs="Arial"/>
          <w:b/>
          <w:bCs/>
          <w:sz w:val="24"/>
          <w:szCs w:val="24"/>
        </w:rPr>
      </w:pPr>
      <w:r w:rsidRPr="00A70252">
        <w:rPr>
          <w:rFonts w:ascii="Arial" w:hAnsi="Arial" w:cs="Arial"/>
          <w:b/>
          <w:bCs/>
          <w:sz w:val="24"/>
          <w:szCs w:val="24"/>
        </w:rPr>
        <w:t>P R E S E N T E.</w:t>
      </w:r>
    </w:p>
    <w:p w:rsidR="0069320D" w:rsidRPr="00A70252" w:rsidRDefault="0069320D" w:rsidP="00962776">
      <w:pPr>
        <w:pStyle w:val="Default"/>
      </w:pPr>
    </w:p>
    <w:p w:rsidR="0069320D" w:rsidRPr="00A70252" w:rsidRDefault="0069320D" w:rsidP="00962776">
      <w:pPr>
        <w:pStyle w:val="Default"/>
        <w:jc w:val="both"/>
      </w:pPr>
      <w:r w:rsidRPr="00A70252">
        <w:rPr>
          <w:bCs/>
        </w:rPr>
        <w:t>El que suscribe,</w:t>
      </w:r>
      <w:r w:rsidR="00994285">
        <w:rPr>
          <w:bCs/>
        </w:rPr>
        <w:t xml:space="preserve"> </w:t>
      </w:r>
      <w:r w:rsidR="00A346FB">
        <w:rPr>
          <w:b/>
          <w:bCs/>
          <w:color w:val="auto"/>
          <w:u w:val="single"/>
        </w:rPr>
        <w:t xml:space="preserve">C. </w:t>
      </w:r>
      <w:r w:rsidR="0056739E">
        <w:rPr>
          <w:b/>
          <w:bCs/>
          <w:color w:val="auto"/>
          <w:u w:val="single"/>
        </w:rPr>
        <w:t>Saúl Padilla Gutiérrez</w:t>
      </w:r>
      <w:r w:rsidRPr="00A70252">
        <w:t>, Presidente Municipal de</w:t>
      </w:r>
      <w:r w:rsidR="00994285">
        <w:rPr>
          <w:b/>
          <w:u w:val="single"/>
        </w:rPr>
        <w:t xml:space="preserve"> </w:t>
      </w:r>
      <w:r w:rsidR="00A346FB">
        <w:rPr>
          <w:b/>
          <w:color w:val="auto"/>
          <w:u w:val="single"/>
        </w:rPr>
        <w:t>Zapotlán del Rey</w:t>
      </w:r>
      <w:r w:rsidRPr="00A70252">
        <w:t>, Jalisco, conforme a lo dispuesto por los artículos 28 fracción IV de la Constitución Polít</w:t>
      </w:r>
      <w:r>
        <w:t>ica, 147 fracción IV de la Ley Orgánica del Poder Legislativo</w:t>
      </w:r>
      <w:r w:rsidRPr="00A70252">
        <w:t xml:space="preserve"> y 37 fracción I de la Ley del Gobierno y la Administración Pública Municipal</w:t>
      </w:r>
      <w:r>
        <w:t>, todos ordenamientos</w:t>
      </w:r>
      <w:r w:rsidRPr="00A70252">
        <w:t xml:space="preserve"> del Estado de Jalisco,</w:t>
      </w:r>
      <w:r>
        <w:t xml:space="preserve"> me permito someter a consideración de este H. Congreso del Estado</w:t>
      </w:r>
      <w:r w:rsidRPr="00A70252">
        <w:t xml:space="preserve">, la </w:t>
      </w:r>
      <w:r>
        <w:t xml:space="preserve">presente </w:t>
      </w:r>
      <w:r w:rsidRPr="00A70252">
        <w:rPr>
          <w:b/>
        </w:rPr>
        <w:t xml:space="preserve">Iniciativa de </w:t>
      </w:r>
      <w:r>
        <w:rPr>
          <w:b/>
        </w:rPr>
        <w:t xml:space="preserve">Decreto que expide la </w:t>
      </w:r>
      <w:r w:rsidRPr="00A70252">
        <w:rPr>
          <w:b/>
        </w:rPr>
        <w:t>Ley de Ingres</w:t>
      </w:r>
      <w:r w:rsidR="00A346FB">
        <w:rPr>
          <w:b/>
        </w:rPr>
        <w:t>os del municipio de Zapotlán del Rey</w:t>
      </w:r>
      <w:r w:rsidRPr="00A70252">
        <w:t xml:space="preserve">, </w:t>
      </w:r>
      <w:r w:rsidRPr="00A70252">
        <w:rPr>
          <w:b/>
        </w:rPr>
        <w:t xml:space="preserve">Jalisco, para el ejercicio fiscal </w:t>
      </w:r>
      <w:r w:rsidR="0056739E">
        <w:rPr>
          <w:b/>
        </w:rPr>
        <w:t>2020</w:t>
      </w:r>
      <w:r>
        <w:t>, al tenor de</w:t>
      </w:r>
      <w:r w:rsidRPr="00A70252">
        <w:t xml:space="preserve"> la siguiente: </w:t>
      </w:r>
    </w:p>
    <w:p w:rsidR="0069320D" w:rsidRPr="00A70252" w:rsidRDefault="0069320D" w:rsidP="009867E1">
      <w:pPr>
        <w:pStyle w:val="Default"/>
        <w:rPr>
          <w:b/>
          <w:bCs/>
        </w:rPr>
      </w:pPr>
    </w:p>
    <w:p w:rsidR="0069320D" w:rsidRPr="00A70252" w:rsidRDefault="0069320D" w:rsidP="00962776">
      <w:pPr>
        <w:pStyle w:val="Default"/>
        <w:jc w:val="center"/>
        <w:rPr>
          <w:b/>
          <w:bCs/>
        </w:rPr>
      </w:pPr>
      <w:r w:rsidRPr="00A70252">
        <w:rPr>
          <w:b/>
          <w:bCs/>
        </w:rPr>
        <w:t>EXPOSICIÓN DE MOTIVOS</w:t>
      </w:r>
    </w:p>
    <w:p w:rsidR="0069320D" w:rsidRPr="00A70252" w:rsidRDefault="0069320D" w:rsidP="00962776">
      <w:pPr>
        <w:pStyle w:val="Default"/>
        <w:jc w:val="center"/>
      </w:pPr>
    </w:p>
    <w:p w:rsidR="0069320D" w:rsidRPr="00A70252" w:rsidRDefault="0069320D" w:rsidP="00962776">
      <w:pPr>
        <w:pStyle w:val="Default"/>
        <w:jc w:val="both"/>
      </w:pPr>
      <w:r w:rsidRPr="00A70252">
        <w:t>Uno de los problemas principales que enfrentan los municipios es la falta de recursos para realizar proyectos que impulsen el desarrollo del mismo y, que en ocasiones, se plasman en el Plan Municipal de Desarrollo en respuesta a las necesidades que se identifican en la</w:t>
      </w:r>
      <w:r w:rsidR="007F036D">
        <w:t>s</w:t>
      </w:r>
      <w:r w:rsidRPr="00A70252">
        <w:t xml:space="preserve"> comunidades; un ejemplo de ello es la falta de infraestructura para la prestación de servicios básicos (luz, agua, drenaje, etc</w:t>
      </w:r>
      <w:r>
        <w:t>.</w:t>
      </w:r>
      <w:r w:rsidRPr="00A70252">
        <w:t xml:space="preserve">), el mantenimiento de caminos o la falta de infraestructura de comunicación a las poblaciones más retiradas de la cabecera municipal, o los espacios de esparcimiento familiar que necesita los ciudadanos para generar un ambiente de convivencia sana. </w:t>
      </w:r>
    </w:p>
    <w:p w:rsidR="0069320D" w:rsidRPr="00A70252" w:rsidRDefault="0069320D" w:rsidP="00962776">
      <w:pPr>
        <w:pStyle w:val="Default"/>
        <w:jc w:val="both"/>
      </w:pPr>
    </w:p>
    <w:p w:rsidR="0069320D" w:rsidRPr="00A70252" w:rsidRDefault="0069320D" w:rsidP="00962776">
      <w:pPr>
        <w:pStyle w:val="Default"/>
        <w:jc w:val="both"/>
      </w:pPr>
      <w:r w:rsidRPr="00A70252">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69320D" w:rsidRPr="00A70252" w:rsidRDefault="0069320D" w:rsidP="00962776">
      <w:pPr>
        <w:pStyle w:val="Default"/>
        <w:jc w:val="both"/>
      </w:pPr>
    </w:p>
    <w:p w:rsidR="0069320D" w:rsidRPr="00A70252" w:rsidRDefault="0069320D" w:rsidP="00962776">
      <w:pPr>
        <w:pStyle w:val="Default"/>
        <w:jc w:val="both"/>
      </w:pPr>
      <w:r w:rsidRPr="00A70252">
        <w:t>Por ello, el Ayuntami</w:t>
      </w:r>
      <w:r w:rsidR="00A346FB">
        <w:t>ento de Zapotlán del Rey</w:t>
      </w:r>
      <w:r w:rsidRPr="00A70252">
        <w:t xml:space="preserve">, Jalisco, propone en la presente Iniciativa de Ley de Ingresos </w:t>
      </w:r>
      <w:r w:rsidR="00994285" w:rsidRPr="0056739E">
        <w:t>un incremento</w:t>
      </w:r>
      <w:r w:rsidR="00A346FB" w:rsidRPr="0056739E">
        <w:t xml:space="preserve"> del </w:t>
      </w:r>
      <w:r w:rsidR="0056739E" w:rsidRPr="0056739E">
        <w:t xml:space="preserve">6 </w:t>
      </w:r>
      <w:r w:rsidR="00994285" w:rsidRPr="0056739E">
        <w:t>% a</w:t>
      </w:r>
      <w:r w:rsidR="00994285">
        <w:t xml:space="preserve"> las cuotas y tarifas en el rubro</w:t>
      </w:r>
      <w:r w:rsidRPr="00A70252">
        <w:t xml:space="preserve"> de derechos, conforme al Índice Nacional de Precios al Consumid</w:t>
      </w:r>
      <w:r>
        <w:t>or (INPC), previsto para el 20</w:t>
      </w:r>
      <w:r w:rsidR="0056739E">
        <w:t>20</w:t>
      </w:r>
      <w:r w:rsidRPr="00A70252">
        <w:t xml:space="preserve"> por el Banco de México,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w:t>
      </w:r>
      <w:r>
        <w:t>tes necesidades de la población</w:t>
      </w:r>
      <w:r w:rsidRPr="00A70252">
        <w:t xml:space="preserve"> en cuanto a obras, servicios, infraestructura, programa sociales y de innovación de la administración pública municipal.  </w:t>
      </w:r>
    </w:p>
    <w:p w:rsidR="0069320D" w:rsidRDefault="0069320D" w:rsidP="00962776">
      <w:pPr>
        <w:pStyle w:val="Default"/>
        <w:jc w:val="both"/>
      </w:pPr>
    </w:p>
    <w:p w:rsidR="0069320D" w:rsidRPr="00A70252" w:rsidRDefault="0069320D" w:rsidP="009867E1">
      <w:pPr>
        <w:spacing w:after="0" w:line="240" w:lineRule="auto"/>
        <w:jc w:val="both"/>
        <w:rPr>
          <w:rFonts w:ascii="Arial" w:hAnsi="Arial" w:cs="Arial"/>
          <w:color w:val="000000"/>
          <w:sz w:val="24"/>
          <w:szCs w:val="24"/>
          <w:lang w:eastAsia="es-ES"/>
        </w:rPr>
      </w:pPr>
      <w:r w:rsidRPr="00A70252">
        <w:rPr>
          <w:rFonts w:ascii="Arial" w:hAnsi="Arial" w:cs="Arial"/>
          <w:color w:val="000000"/>
          <w:sz w:val="24"/>
          <w:szCs w:val="24"/>
          <w:lang w:eastAsia="es-ES"/>
        </w:rPr>
        <w:t xml:space="preserve">El incremento general, </w:t>
      </w:r>
      <w:r w:rsidRPr="009867E1">
        <w:rPr>
          <w:rFonts w:ascii="Arial" w:hAnsi="Arial" w:cs="Arial"/>
          <w:color w:val="000000"/>
          <w:sz w:val="24"/>
          <w:szCs w:val="24"/>
          <w:lang w:eastAsia="es-ES"/>
        </w:rPr>
        <w:t>junto con las particularidades</w:t>
      </w:r>
      <w:r w:rsidRPr="00A70252">
        <w:rPr>
          <w:rFonts w:ascii="Arial" w:hAnsi="Arial" w:cs="Arial"/>
          <w:color w:val="000000"/>
          <w:sz w:val="24"/>
          <w:szCs w:val="24"/>
          <w:lang w:eastAsia="es-ES"/>
        </w:rPr>
        <w:t xml:space="preserve"> que aquí se proponen, permitirá fortalecer las finanzas públicas del municipio, con el menor impacto en la </w:t>
      </w:r>
      <w:r w:rsidRPr="00A70252">
        <w:rPr>
          <w:rFonts w:ascii="Arial" w:hAnsi="Arial" w:cs="Arial"/>
          <w:color w:val="000000"/>
          <w:sz w:val="24"/>
          <w:szCs w:val="24"/>
          <w:lang w:eastAsia="es-ES"/>
        </w:rPr>
        <w:lastRenderedPageBreak/>
        <w:t xml:space="preserve">economía de los contribuyentes, considerando que realizar incrementos desmedidos a las cuotas y tarifas de los impuestos, derecho, y contribuciones de mejoras, pudiera generar cuentas incobrables o generar la imposibilidad de pago por parte de los usuarios. </w:t>
      </w:r>
    </w:p>
    <w:p w:rsidR="0069320D" w:rsidRPr="00A70252" w:rsidRDefault="0069320D" w:rsidP="009867E1">
      <w:pPr>
        <w:pStyle w:val="Default"/>
        <w:jc w:val="both"/>
        <w:rPr>
          <w:color w:val="auto"/>
        </w:rPr>
      </w:pPr>
    </w:p>
    <w:p w:rsidR="0069320D" w:rsidRPr="00A70252" w:rsidRDefault="0069320D" w:rsidP="009867E1">
      <w:pPr>
        <w:shd w:val="clear" w:color="auto" w:fill="FFFFFF"/>
        <w:spacing w:after="0" w:line="240" w:lineRule="auto"/>
        <w:jc w:val="both"/>
        <w:rPr>
          <w:rFonts w:ascii="Arial" w:hAnsi="Arial" w:cs="Arial"/>
          <w:sz w:val="24"/>
          <w:szCs w:val="24"/>
        </w:rPr>
      </w:pPr>
      <w:r w:rsidRPr="00A70252">
        <w:rPr>
          <w:rFonts w:ascii="Arial" w:hAnsi="Arial" w:cs="Arial"/>
          <w:sz w:val="24"/>
          <w:szCs w:val="24"/>
        </w:rPr>
        <w:t>Por lo anterior, se somete a la consideración del H. Congreso del Estado de Jalisco, la siguiente iniciativa de:</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center"/>
        <w:rPr>
          <w:rFonts w:ascii="Arial" w:hAnsi="Arial" w:cs="Arial"/>
          <w:b/>
          <w:sz w:val="24"/>
          <w:szCs w:val="24"/>
        </w:rPr>
      </w:pPr>
      <w:r>
        <w:rPr>
          <w:rFonts w:ascii="Arial" w:hAnsi="Arial" w:cs="Arial"/>
          <w:b/>
          <w:sz w:val="24"/>
          <w:szCs w:val="24"/>
        </w:rPr>
        <w:t>DECRETO</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both"/>
        <w:rPr>
          <w:rFonts w:ascii="Arial" w:hAnsi="Arial" w:cs="Arial"/>
          <w:b/>
          <w:sz w:val="24"/>
          <w:szCs w:val="24"/>
        </w:rPr>
      </w:pPr>
      <w:r w:rsidRPr="00A70252">
        <w:rPr>
          <w:rFonts w:ascii="Arial" w:hAnsi="Arial" w:cs="Arial"/>
          <w:b/>
          <w:sz w:val="24"/>
          <w:szCs w:val="24"/>
        </w:rPr>
        <w:t>QUE EXPIDE LA LEY DE INGRESOS</w:t>
      </w:r>
      <w:r w:rsidR="00A346FB">
        <w:rPr>
          <w:rFonts w:ascii="Arial" w:hAnsi="Arial" w:cs="Arial"/>
          <w:b/>
          <w:sz w:val="24"/>
          <w:szCs w:val="24"/>
        </w:rPr>
        <w:t xml:space="preserve"> DEL MUNICIPIO DE ZAPOTLAN DEL REY</w:t>
      </w:r>
      <w:r w:rsidRPr="00A70252">
        <w:rPr>
          <w:rFonts w:ascii="Arial" w:hAnsi="Arial" w:cs="Arial"/>
          <w:b/>
          <w:sz w:val="24"/>
          <w:szCs w:val="24"/>
        </w:rPr>
        <w:t>, JALISC</w:t>
      </w:r>
      <w:r>
        <w:rPr>
          <w:rFonts w:ascii="Arial" w:hAnsi="Arial" w:cs="Arial"/>
          <w:b/>
          <w:sz w:val="24"/>
          <w:szCs w:val="24"/>
        </w:rPr>
        <w:t>O, PARA EL EJERCICIO FISCAL 20</w:t>
      </w:r>
      <w:r w:rsidR="0056739E">
        <w:rPr>
          <w:rFonts w:ascii="Arial" w:hAnsi="Arial" w:cs="Arial"/>
          <w:b/>
          <w:sz w:val="24"/>
          <w:szCs w:val="24"/>
        </w:rPr>
        <w:t>20</w:t>
      </w:r>
      <w:r w:rsidRPr="00A70252">
        <w:rPr>
          <w:rFonts w:ascii="Arial" w:hAnsi="Arial" w:cs="Arial"/>
          <w:b/>
          <w:sz w:val="24"/>
          <w:szCs w:val="24"/>
        </w:rPr>
        <w:t xml:space="preserve">. </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rPr>
          <w:rFonts w:ascii="Arial" w:hAnsi="Arial" w:cs="Arial"/>
          <w:sz w:val="24"/>
          <w:szCs w:val="24"/>
        </w:rPr>
      </w:pPr>
      <w:r w:rsidRPr="00A70252">
        <w:rPr>
          <w:rFonts w:ascii="Arial" w:hAnsi="Arial" w:cs="Arial"/>
          <w:b/>
          <w:sz w:val="24"/>
          <w:szCs w:val="24"/>
        </w:rPr>
        <w:t>Artículo Único.</w:t>
      </w:r>
      <w:r w:rsidRPr="00A70252">
        <w:rPr>
          <w:rFonts w:ascii="Arial" w:hAnsi="Arial" w:cs="Arial"/>
          <w:sz w:val="24"/>
          <w:szCs w:val="24"/>
        </w:rPr>
        <w:t xml:space="preserve"> Se expide la Ley de Ingresos</w:t>
      </w:r>
      <w:r w:rsidR="00A346FB">
        <w:rPr>
          <w:rFonts w:ascii="Arial" w:hAnsi="Arial" w:cs="Arial"/>
          <w:sz w:val="24"/>
          <w:szCs w:val="24"/>
        </w:rPr>
        <w:t xml:space="preserve"> del municipio de Zapotlán del Rey</w:t>
      </w:r>
      <w:r w:rsidRPr="00A70252">
        <w:rPr>
          <w:rFonts w:ascii="Arial" w:hAnsi="Arial" w:cs="Arial"/>
          <w:sz w:val="24"/>
          <w:szCs w:val="24"/>
        </w:rPr>
        <w:t>, Jalisc</w:t>
      </w:r>
      <w:r>
        <w:rPr>
          <w:rFonts w:ascii="Arial" w:hAnsi="Arial" w:cs="Arial"/>
          <w:sz w:val="24"/>
          <w:szCs w:val="24"/>
        </w:rPr>
        <w:t>o, para el ejercicio fiscal 20</w:t>
      </w:r>
      <w:r w:rsidR="0056739E">
        <w:rPr>
          <w:rFonts w:ascii="Arial" w:hAnsi="Arial" w:cs="Arial"/>
          <w:sz w:val="24"/>
          <w:szCs w:val="24"/>
        </w:rPr>
        <w:t>20</w:t>
      </w:r>
      <w:r w:rsidRPr="00A70252">
        <w:rPr>
          <w:rFonts w:ascii="Arial" w:hAnsi="Arial" w:cs="Arial"/>
          <w:sz w:val="24"/>
          <w:szCs w:val="24"/>
        </w:rPr>
        <w:t xml:space="preserve">, para quedar como sigue: </w:t>
      </w:r>
    </w:p>
    <w:p w:rsidR="0069320D" w:rsidRPr="00A70252" w:rsidRDefault="0069320D" w:rsidP="009867E1">
      <w:pPr>
        <w:shd w:val="clear" w:color="auto" w:fill="FFFFFF"/>
        <w:spacing w:after="0" w:line="240" w:lineRule="auto"/>
        <w:rPr>
          <w:rFonts w:ascii="Arial" w:hAnsi="Arial" w:cs="Arial"/>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 xml:space="preserve">LEY DE INGRESOS DEL MUNICIPIO DE ZAPOTLÁN DEL REY JALISCO, PARA EL EJERCICIO FISCAL DEL AÑO </w:t>
      </w:r>
      <w:r>
        <w:rPr>
          <w:rFonts w:ascii="Arial" w:hAnsi="Arial" w:cs="Arial"/>
          <w:b/>
          <w:bCs/>
          <w:sz w:val="24"/>
          <w:szCs w:val="24"/>
        </w:rPr>
        <w:t>20</w:t>
      </w:r>
      <w:r w:rsidR="0056739E">
        <w:rPr>
          <w:rFonts w:ascii="Arial" w:hAnsi="Arial" w:cs="Arial"/>
          <w:b/>
          <w:bCs/>
          <w:sz w:val="24"/>
          <w:szCs w:val="24"/>
        </w:rPr>
        <w:t>20</w:t>
      </w:r>
    </w:p>
    <w:p w:rsidR="00994285" w:rsidRPr="00920292" w:rsidRDefault="00994285" w:rsidP="00994285">
      <w:pPr>
        <w:spacing w:after="0" w:line="240" w:lineRule="auto"/>
        <w:jc w:val="center"/>
        <w:rPr>
          <w:rFonts w:ascii="Arial" w:hAnsi="Arial" w:cs="Arial"/>
          <w:b/>
          <w:bCs/>
          <w:sz w:val="20"/>
          <w:szCs w:val="20"/>
        </w:rPr>
      </w:pPr>
    </w:p>
    <w:p w:rsidR="00994285" w:rsidRPr="00920292" w:rsidRDefault="00994285" w:rsidP="00994285">
      <w:pPr>
        <w:spacing w:after="0" w:line="240" w:lineRule="auto"/>
        <w:jc w:val="center"/>
        <w:rPr>
          <w:rFonts w:ascii="Arial" w:hAnsi="Arial" w:cs="Arial"/>
          <w:b/>
          <w:bCs/>
          <w:sz w:val="20"/>
          <w:szCs w:val="20"/>
        </w:rPr>
      </w:pPr>
    </w:p>
    <w:p w:rsidR="00994285" w:rsidRPr="00920292" w:rsidRDefault="00994285" w:rsidP="00994285">
      <w:pPr>
        <w:spacing w:after="0" w:line="240" w:lineRule="auto"/>
        <w:jc w:val="center"/>
        <w:outlineLvl w:val="0"/>
        <w:rPr>
          <w:rFonts w:ascii="Arial" w:hAnsi="Arial" w:cs="Arial"/>
          <w:b/>
          <w:bCs/>
          <w:sz w:val="20"/>
          <w:szCs w:val="20"/>
        </w:rPr>
      </w:pPr>
      <w:r w:rsidRPr="00920292">
        <w:rPr>
          <w:rFonts w:ascii="Arial" w:hAnsi="Arial" w:cs="Arial"/>
          <w:b/>
          <w:bCs/>
          <w:sz w:val="20"/>
          <w:szCs w:val="20"/>
        </w:rPr>
        <w:t>TÍTULO PRIMERO</w:t>
      </w:r>
    </w:p>
    <w:p w:rsidR="00994285" w:rsidRPr="00920292" w:rsidRDefault="00994285" w:rsidP="00994285">
      <w:pPr>
        <w:spacing w:after="0" w:line="240" w:lineRule="auto"/>
        <w:jc w:val="center"/>
        <w:outlineLvl w:val="0"/>
        <w:rPr>
          <w:rFonts w:ascii="Arial" w:hAnsi="Arial" w:cs="Arial"/>
          <w:b/>
          <w:bCs/>
          <w:sz w:val="20"/>
          <w:szCs w:val="20"/>
        </w:rPr>
      </w:pPr>
      <w:r w:rsidRPr="00920292">
        <w:rPr>
          <w:rFonts w:ascii="Arial" w:hAnsi="Arial" w:cs="Arial"/>
          <w:b/>
          <w:bCs/>
          <w:sz w:val="20"/>
          <w:szCs w:val="20"/>
        </w:rPr>
        <w:t>DISPOSICIONES GENERALES</w:t>
      </w:r>
    </w:p>
    <w:p w:rsidR="00994285" w:rsidRPr="00920292" w:rsidRDefault="00994285" w:rsidP="00994285">
      <w:pPr>
        <w:spacing w:after="0" w:line="240" w:lineRule="auto"/>
        <w:jc w:val="center"/>
        <w:outlineLvl w:val="0"/>
        <w:rPr>
          <w:rFonts w:ascii="Arial" w:hAnsi="Arial" w:cs="Arial"/>
          <w:b/>
          <w:bCs/>
          <w:sz w:val="20"/>
          <w:szCs w:val="20"/>
        </w:rPr>
      </w:pPr>
      <w:r w:rsidRPr="00920292">
        <w:rPr>
          <w:rFonts w:ascii="Arial" w:hAnsi="Arial" w:cs="Arial"/>
          <w:b/>
          <w:bCs/>
          <w:sz w:val="20"/>
          <w:szCs w:val="20"/>
        </w:rPr>
        <w:t>CAPÍTULO ÚNICO</w:t>
      </w:r>
    </w:p>
    <w:p w:rsidR="00994285" w:rsidRPr="00920292" w:rsidRDefault="00994285" w:rsidP="00994285">
      <w:pPr>
        <w:spacing w:after="0" w:line="240" w:lineRule="auto"/>
        <w:jc w:val="center"/>
        <w:rPr>
          <w:rFonts w:ascii="Arial" w:hAnsi="Arial" w:cs="Arial"/>
          <w:b/>
          <w:bCs/>
          <w:sz w:val="20"/>
          <w:szCs w:val="20"/>
        </w:rPr>
      </w:pPr>
    </w:p>
    <w:p w:rsidR="00994285" w:rsidRPr="00920292" w:rsidRDefault="00994285" w:rsidP="00994285">
      <w:pPr>
        <w:spacing w:after="0" w:line="240" w:lineRule="auto"/>
        <w:jc w:val="center"/>
        <w:outlineLvl w:val="0"/>
        <w:rPr>
          <w:rFonts w:ascii="Arial" w:hAnsi="Arial" w:cs="Arial"/>
          <w:b/>
          <w:bCs/>
          <w:sz w:val="20"/>
          <w:szCs w:val="20"/>
        </w:rPr>
      </w:pPr>
      <w:r w:rsidRPr="00920292">
        <w:rPr>
          <w:rFonts w:ascii="Arial" w:hAnsi="Arial" w:cs="Arial"/>
          <w:b/>
          <w:bCs/>
          <w:sz w:val="20"/>
          <w:szCs w:val="20"/>
        </w:rPr>
        <w:t xml:space="preserve">DE </w:t>
      </w:r>
      <w:smartTag w:uri="urn:schemas-microsoft-com:office:smarttags" w:element="PersonName">
        <w:smartTagPr>
          <w:attr w:name="ProductID" w:val="LA PERCEPCIￓN DE"/>
        </w:smartTagPr>
        <w:r w:rsidRPr="00920292">
          <w:rPr>
            <w:rFonts w:ascii="Arial" w:hAnsi="Arial" w:cs="Arial"/>
            <w:b/>
            <w:bCs/>
            <w:sz w:val="20"/>
            <w:szCs w:val="20"/>
          </w:rPr>
          <w:t>LA PERCEPCIÓN DE</w:t>
        </w:r>
      </w:smartTag>
      <w:r w:rsidRPr="00920292">
        <w:rPr>
          <w:rFonts w:ascii="Arial" w:hAnsi="Arial" w:cs="Arial"/>
          <w:b/>
          <w:bCs/>
          <w:sz w:val="20"/>
          <w:szCs w:val="20"/>
        </w:rPr>
        <w:t xml:space="preserve"> LOS INGRESOS Y DEFINICIONES</w:t>
      </w: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w:t>
      </w:r>
      <w:r w:rsidRPr="00920292">
        <w:rPr>
          <w:rFonts w:ascii="Arial" w:hAnsi="Arial" w:cs="Arial"/>
          <w:sz w:val="20"/>
          <w:szCs w:val="20"/>
        </w:rPr>
        <w:t xml:space="preserve"> Durante el ejercicio fiscal comprendido del 1° de enero al 31 de diciembre del </w:t>
      </w:r>
      <w:r>
        <w:rPr>
          <w:rFonts w:ascii="Arial" w:hAnsi="Arial" w:cs="Arial"/>
          <w:sz w:val="20"/>
          <w:szCs w:val="20"/>
        </w:rPr>
        <w:t>20</w:t>
      </w:r>
      <w:r w:rsidR="0056739E">
        <w:rPr>
          <w:rFonts w:ascii="Arial" w:hAnsi="Arial" w:cs="Arial"/>
          <w:sz w:val="20"/>
          <w:szCs w:val="20"/>
        </w:rPr>
        <w:t>20</w:t>
      </w:r>
      <w:r w:rsidRPr="00920292">
        <w:rPr>
          <w:rFonts w:ascii="Arial" w:hAnsi="Arial" w:cs="Arial"/>
          <w:sz w:val="20"/>
          <w:szCs w:val="20"/>
        </w:rPr>
        <w:t>,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se establecen, mismas que serán en las cantidades que a continuación se enumeran:</w:t>
      </w:r>
    </w:p>
    <w:p w:rsidR="00994285" w:rsidRPr="00920292" w:rsidRDefault="00994285" w:rsidP="00994285">
      <w:pPr>
        <w:spacing w:after="0" w:line="240" w:lineRule="auto"/>
        <w:jc w:val="both"/>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2147"/>
        <w:gridCol w:w="2149"/>
        <w:gridCol w:w="2134"/>
      </w:tblGrid>
      <w:tr w:rsidR="00994285" w:rsidRPr="002776FD" w:rsidTr="00420673">
        <w:trPr>
          <w:trHeight w:val="550"/>
        </w:trPr>
        <w:tc>
          <w:tcPr>
            <w:tcW w:w="2624" w:type="dxa"/>
          </w:tcPr>
          <w:p w:rsidR="00994285" w:rsidRPr="00920292" w:rsidRDefault="00994285" w:rsidP="00352826">
            <w:pPr>
              <w:spacing w:after="0" w:line="240" w:lineRule="auto"/>
              <w:jc w:val="center"/>
              <w:rPr>
                <w:rFonts w:ascii="Arial" w:hAnsi="Arial" w:cs="Arial"/>
                <w:b/>
                <w:bCs/>
                <w:lang w:eastAsia="es-ES"/>
              </w:rPr>
            </w:pPr>
            <w:r w:rsidRPr="00920292">
              <w:rPr>
                <w:rFonts w:ascii="Arial" w:hAnsi="Arial" w:cs="Arial"/>
                <w:b/>
                <w:bCs/>
                <w:lang w:eastAsia="es-ES"/>
              </w:rPr>
              <w:t>RUBRO</w:t>
            </w:r>
          </w:p>
        </w:tc>
        <w:tc>
          <w:tcPr>
            <w:tcW w:w="2147" w:type="dxa"/>
          </w:tcPr>
          <w:p w:rsidR="00994285" w:rsidRPr="00920292" w:rsidRDefault="00994285" w:rsidP="00352826">
            <w:pPr>
              <w:spacing w:after="0" w:line="240" w:lineRule="auto"/>
              <w:jc w:val="center"/>
              <w:rPr>
                <w:rFonts w:ascii="Arial" w:hAnsi="Arial" w:cs="Arial"/>
                <w:b/>
                <w:bCs/>
                <w:lang w:eastAsia="es-ES"/>
              </w:rPr>
            </w:pPr>
            <w:r w:rsidRPr="00920292">
              <w:rPr>
                <w:rFonts w:ascii="Arial" w:hAnsi="Arial" w:cs="Arial"/>
                <w:b/>
                <w:bCs/>
                <w:lang w:eastAsia="es-ES"/>
              </w:rPr>
              <w:t>TIPO</w:t>
            </w:r>
          </w:p>
        </w:tc>
        <w:tc>
          <w:tcPr>
            <w:tcW w:w="2149" w:type="dxa"/>
          </w:tcPr>
          <w:p w:rsidR="00994285" w:rsidRPr="00920292" w:rsidRDefault="00994285" w:rsidP="00352826">
            <w:pPr>
              <w:spacing w:after="0" w:line="240" w:lineRule="auto"/>
              <w:jc w:val="center"/>
              <w:rPr>
                <w:rFonts w:ascii="Arial" w:hAnsi="Arial" w:cs="Arial"/>
                <w:lang w:eastAsia="es-ES"/>
              </w:rPr>
            </w:pPr>
          </w:p>
        </w:tc>
        <w:tc>
          <w:tcPr>
            <w:tcW w:w="2134" w:type="dxa"/>
          </w:tcPr>
          <w:p w:rsidR="00994285" w:rsidRPr="00920292" w:rsidRDefault="00994285" w:rsidP="00352826">
            <w:pPr>
              <w:spacing w:after="0" w:line="240" w:lineRule="auto"/>
              <w:jc w:val="center"/>
              <w:rPr>
                <w:rFonts w:ascii="Arial" w:hAnsi="Arial" w:cs="Arial"/>
                <w:b/>
                <w:bCs/>
                <w:lang w:eastAsia="es-ES"/>
              </w:rPr>
            </w:pPr>
            <w:r w:rsidRPr="00920292">
              <w:rPr>
                <w:rFonts w:ascii="Arial" w:hAnsi="Arial" w:cs="Arial"/>
                <w:b/>
                <w:bCs/>
                <w:lang w:eastAsia="es-ES"/>
              </w:rPr>
              <w:t>ESTIMACIÓN</w:t>
            </w:r>
          </w:p>
          <w:p w:rsidR="00994285" w:rsidRPr="00920292" w:rsidRDefault="00994285" w:rsidP="00352826">
            <w:pPr>
              <w:spacing w:after="0" w:line="240" w:lineRule="auto"/>
              <w:jc w:val="center"/>
              <w:rPr>
                <w:rFonts w:ascii="Arial" w:hAnsi="Arial" w:cs="Arial"/>
                <w:b/>
                <w:bCs/>
                <w:lang w:eastAsia="es-ES"/>
              </w:rPr>
            </w:pPr>
            <w:r w:rsidRPr="00920292">
              <w:rPr>
                <w:rFonts w:ascii="Arial" w:hAnsi="Arial" w:cs="Arial"/>
                <w:b/>
                <w:bCs/>
                <w:lang w:eastAsia="es-ES"/>
              </w:rPr>
              <w:t>(PESOS)</w:t>
            </w:r>
          </w:p>
        </w:tc>
      </w:tr>
      <w:tr w:rsidR="00994285" w:rsidRPr="0056739E" w:rsidTr="00420673">
        <w:tc>
          <w:tcPr>
            <w:tcW w:w="2624" w:type="dxa"/>
          </w:tcPr>
          <w:p w:rsidR="00994285" w:rsidRPr="009F1BBD" w:rsidRDefault="00994285" w:rsidP="00352826">
            <w:pPr>
              <w:spacing w:after="0" w:line="240" w:lineRule="auto"/>
              <w:jc w:val="center"/>
              <w:rPr>
                <w:rFonts w:ascii="Arial" w:hAnsi="Arial" w:cs="Arial"/>
                <w:b/>
                <w:bCs/>
                <w:lang w:eastAsia="es-ES"/>
              </w:rPr>
            </w:pPr>
            <w:r w:rsidRPr="009F1BBD">
              <w:rPr>
                <w:rFonts w:ascii="Arial" w:hAnsi="Arial" w:cs="Arial"/>
                <w:b/>
                <w:bCs/>
                <w:lang w:eastAsia="es-ES"/>
              </w:rPr>
              <w:t>IMPUESTOS</w:t>
            </w: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center"/>
              <w:rPr>
                <w:rFonts w:ascii="Arial" w:hAnsi="Arial" w:cs="Arial"/>
                <w:lang w:eastAsia="es-ES"/>
              </w:rPr>
            </w:pPr>
          </w:p>
        </w:tc>
        <w:tc>
          <w:tcPr>
            <w:tcW w:w="2134" w:type="dxa"/>
          </w:tcPr>
          <w:p w:rsidR="00994285" w:rsidRPr="00420673" w:rsidRDefault="00820D6D" w:rsidP="00352826">
            <w:pPr>
              <w:spacing w:after="0" w:line="240" w:lineRule="auto"/>
              <w:jc w:val="right"/>
              <w:rPr>
                <w:rFonts w:ascii="Arial" w:hAnsi="Arial" w:cs="Arial"/>
                <w:b/>
                <w:bCs/>
                <w:sz w:val="24"/>
                <w:szCs w:val="24"/>
                <w:lang w:eastAsia="es-ES"/>
              </w:rPr>
            </w:pPr>
            <w:r w:rsidRPr="00420673">
              <w:rPr>
                <w:rFonts w:ascii="Arial" w:hAnsi="Arial" w:cs="Arial"/>
                <w:b/>
                <w:bCs/>
                <w:sz w:val="24"/>
                <w:szCs w:val="24"/>
                <w:lang w:eastAsia="es-ES"/>
              </w:rPr>
              <w:t>2</w:t>
            </w:r>
            <w:r w:rsidR="003E0AAD" w:rsidRPr="00420673">
              <w:rPr>
                <w:rFonts w:ascii="Arial" w:hAnsi="Arial" w:cs="Arial"/>
                <w:b/>
                <w:bCs/>
                <w:sz w:val="24"/>
                <w:szCs w:val="24"/>
                <w:lang w:eastAsia="es-ES"/>
              </w:rPr>
              <w:t>,</w:t>
            </w:r>
            <w:r w:rsidRPr="00420673">
              <w:rPr>
                <w:rFonts w:ascii="Arial" w:hAnsi="Arial" w:cs="Arial"/>
                <w:b/>
                <w:bCs/>
                <w:sz w:val="24"/>
                <w:szCs w:val="24"/>
                <w:lang w:eastAsia="es-ES"/>
              </w:rPr>
              <w:t>071,998.20</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Impuestos sobre los ingresos</w:t>
            </w:r>
          </w:p>
        </w:tc>
        <w:tc>
          <w:tcPr>
            <w:tcW w:w="2149" w:type="dxa"/>
          </w:tcPr>
          <w:p w:rsidR="00994285" w:rsidRPr="00420673" w:rsidRDefault="00994285" w:rsidP="00352826">
            <w:pPr>
              <w:spacing w:after="0" w:line="240" w:lineRule="auto"/>
              <w:jc w:val="both"/>
              <w:rPr>
                <w:rFonts w:ascii="Arial" w:hAnsi="Arial" w:cs="Arial"/>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56739E" w:rsidRDefault="00994285" w:rsidP="00352826">
            <w:pPr>
              <w:spacing w:after="0" w:line="240" w:lineRule="auto"/>
              <w:jc w:val="both"/>
              <w:rPr>
                <w:rFonts w:ascii="Arial" w:hAnsi="Arial" w:cs="Arial"/>
                <w:sz w:val="18"/>
                <w:szCs w:val="18"/>
                <w:highlight w:val="yellow"/>
                <w:lang w:eastAsia="es-ES"/>
              </w:rPr>
            </w:pPr>
          </w:p>
        </w:tc>
        <w:tc>
          <w:tcPr>
            <w:tcW w:w="2149" w:type="dxa"/>
          </w:tcPr>
          <w:p w:rsidR="00994285" w:rsidRPr="00420673" w:rsidRDefault="00994285" w:rsidP="00352826">
            <w:pPr>
              <w:spacing w:after="0" w:line="240" w:lineRule="auto"/>
              <w:jc w:val="both"/>
              <w:rPr>
                <w:rFonts w:ascii="Arial" w:hAnsi="Arial" w:cs="Arial"/>
                <w:lang w:eastAsia="es-ES"/>
              </w:rPr>
            </w:pPr>
            <w:r w:rsidRPr="00420673">
              <w:rPr>
                <w:rFonts w:ascii="Arial" w:hAnsi="Arial" w:cs="Arial"/>
                <w:sz w:val="18"/>
                <w:szCs w:val="18"/>
                <w:lang w:eastAsia="es-ES"/>
              </w:rPr>
              <w:t>Sobre Espectáculos Públicos</w:t>
            </w:r>
          </w:p>
        </w:tc>
        <w:tc>
          <w:tcPr>
            <w:tcW w:w="2134" w:type="dxa"/>
          </w:tcPr>
          <w:p w:rsidR="00994285" w:rsidRPr="00420673" w:rsidRDefault="0056739E" w:rsidP="00352826">
            <w:pPr>
              <w:spacing w:after="0" w:line="240" w:lineRule="auto"/>
              <w:jc w:val="right"/>
              <w:rPr>
                <w:rFonts w:ascii="Arial" w:hAnsi="Arial" w:cs="Arial"/>
                <w:lang w:eastAsia="es-ES"/>
              </w:rPr>
            </w:pPr>
            <w:r w:rsidRPr="00420673">
              <w:rPr>
                <w:rFonts w:ascii="Arial" w:hAnsi="Arial" w:cs="Arial"/>
                <w:lang w:eastAsia="es-ES"/>
              </w:rPr>
              <w:t>11</w:t>
            </w:r>
            <w:r w:rsidR="00820D6D" w:rsidRPr="00420673">
              <w:rPr>
                <w:rFonts w:ascii="Arial" w:hAnsi="Arial" w:cs="Arial"/>
                <w:lang w:eastAsia="es-ES"/>
              </w:rPr>
              <w:t>,</w:t>
            </w:r>
            <w:r w:rsidRPr="00420673">
              <w:rPr>
                <w:rFonts w:ascii="Arial" w:hAnsi="Arial" w:cs="Arial"/>
                <w:lang w:eastAsia="es-ES"/>
              </w:rPr>
              <w:t>541.85</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Impuestos Sobre el Patrimonio</w:t>
            </w:r>
          </w:p>
        </w:tc>
        <w:tc>
          <w:tcPr>
            <w:tcW w:w="2149" w:type="dxa"/>
          </w:tcPr>
          <w:p w:rsidR="00994285" w:rsidRPr="00420673" w:rsidRDefault="00994285" w:rsidP="00352826">
            <w:pPr>
              <w:spacing w:after="0" w:line="240" w:lineRule="auto"/>
              <w:jc w:val="both"/>
              <w:rPr>
                <w:rFonts w:ascii="Arial" w:hAnsi="Arial" w:cs="Arial"/>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Predial</w:t>
            </w:r>
          </w:p>
        </w:tc>
        <w:tc>
          <w:tcPr>
            <w:tcW w:w="2134" w:type="dxa"/>
          </w:tcPr>
          <w:p w:rsidR="00994285" w:rsidRPr="00420673" w:rsidRDefault="0056739E" w:rsidP="00352826">
            <w:pPr>
              <w:spacing w:after="0" w:line="240" w:lineRule="auto"/>
              <w:jc w:val="right"/>
              <w:rPr>
                <w:rFonts w:ascii="Arial" w:hAnsi="Arial" w:cs="Arial"/>
                <w:lang w:eastAsia="es-ES"/>
              </w:rPr>
            </w:pPr>
            <w:r w:rsidRPr="00420673">
              <w:rPr>
                <w:rFonts w:ascii="Arial" w:hAnsi="Arial" w:cs="Arial"/>
                <w:lang w:eastAsia="es-ES"/>
              </w:rPr>
              <w:t>1</w:t>
            </w:r>
            <w:r w:rsidR="00820D6D" w:rsidRPr="00420673">
              <w:rPr>
                <w:rFonts w:ascii="Arial" w:hAnsi="Arial" w:cs="Arial"/>
                <w:lang w:eastAsia="es-ES"/>
              </w:rPr>
              <w:t>,</w:t>
            </w:r>
            <w:r w:rsidRPr="00420673">
              <w:rPr>
                <w:rFonts w:ascii="Arial" w:hAnsi="Arial" w:cs="Arial"/>
                <w:lang w:eastAsia="es-ES"/>
              </w:rPr>
              <w:t>812</w:t>
            </w:r>
            <w:r w:rsidR="00820D6D" w:rsidRPr="00420673">
              <w:rPr>
                <w:rFonts w:ascii="Arial" w:hAnsi="Arial" w:cs="Arial"/>
                <w:lang w:eastAsia="es-ES"/>
              </w:rPr>
              <w:t>,</w:t>
            </w:r>
            <w:r w:rsidRPr="00420673">
              <w:rPr>
                <w:rFonts w:ascii="Arial" w:hAnsi="Arial" w:cs="Arial"/>
                <w:lang w:eastAsia="es-ES"/>
              </w:rPr>
              <w:t>725.51</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Transmisiones Patrimoniales</w:t>
            </w:r>
          </w:p>
        </w:tc>
        <w:tc>
          <w:tcPr>
            <w:tcW w:w="2134" w:type="dxa"/>
          </w:tcPr>
          <w:p w:rsidR="00994285" w:rsidRPr="00420673" w:rsidRDefault="0056739E" w:rsidP="00352826">
            <w:pPr>
              <w:spacing w:after="0" w:line="240" w:lineRule="auto"/>
              <w:jc w:val="right"/>
              <w:rPr>
                <w:rFonts w:ascii="Arial" w:hAnsi="Arial" w:cs="Arial"/>
                <w:lang w:eastAsia="es-ES"/>
              </w:rPr>
            </w:pPr>
            <w:r w:rsidRPr="00420673">
              <w:rPr>
                <w:rFonts w:ascii="Arial" w:hAnsi="Arial" w:cs="Arial"/>
                <w:lang w:eastAsia="es-ES"/>
              </w:rPr>
              <w:t>154</w:t>
            </w:r>
            <w:r w:rsidR="00820D6D" w:rsidRPr="00420673">
              <w:rPr>
                <w:rFonts w:ascii="Arial" w:hAnsi="Arial" w:cs="Arial"/>
                <w:lang w:eastAsia="es-ES"/>
              </w:rPr>
              <w:t>,</w:t>
            </w:r>
            <w:r w:rsidRPr="00420673">
              <w:rPr>
                <w:rFonts w:ascii="Arial" w:hAnsi="Arial" w:cs="Arial"/>
                <w:lang w:eastAsia="es-ES"/>
              </w:rPr>
              <w:t>913.32</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Negocios jurídicos</w:t>
            </w:r>
          </w:p>
        </w:tc>
        <w:tc>
          <w:tcPr>
            <w:tcW w:w="2134" w:type="dxa"/>
          </w:tcPr>
          <w:p w:rsidR="00994285" w:rsidRPr="00420673" w:rsidRDefault="0056739E" w:rsidP="00352826">
            <w:pPr>
              <w:spacing w:after="0" w:line="240" w:lineRule="auto"/>
              <w:jc w:val="right"/>
              <w:rPr>
                <w:rFonts w:ascii="Arial" w:hAnsi="Arial" w:cs="Arial"/>
                <w:lang w:eastAsia="es-ES"/>
              </w:rPr>
            </w:pPr>
            <w:r w:rsidRPr="00420673">
              <w:rPr>
                <w:rFonts w:ascii="Arial" w:hAnsi="Arial" w:cs="Arial"/>
                <w:lang w:eastAsia="es-ES"/>
              </w:rPr>
              <w:t>37</w:t>
            </w:r>
            <w:r w:rsidR="00820D6D" w:rsidRPr="00420673">
              <w:rPr>
                <w:rFonts w:ascii="Arial" w:hAnsi="Arial" w:cs="Arial"/>
                <w:lang w:eastAsia="es-ES"/>
              </w:rPr>
              <w:t>,</w:t>
            </w:r>
            <w:r w:rsidRPr="00420673">
              <w:rPr>
                <w:rFonts w:ascii="Arial" w:hAnsi="Arial" w:cs="Arial"/>
                <w:lang w:eastAsia="es-ES"/>
              </w:rPr>
              <w:t>040.64</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Recargos de Impuestos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56739E" w:rsidP="00352826">
            <w:pPr>
              <w:spacing w:after="0" w:line="240" w:lineRule="auto"/>
              <w:jc w:val="right"/>
              <w:rPr>
                <w:rFonts w:ascii="Arial" w:hAnsi="Arial" w:cs="Arial"/>
                <w:lang w:eastAsia="es-ES"/>
              </w:rPr>
            </w:pPr>
            <w:r w:rsidRPr="00420673">
              <w:rPr>
                <w:rFonts w:ascii="Arial" w:hAnsi="Arial" w:cs="Arial"/>
                <w:lang w:eastAsia="es-ES"/>
              </w:rPr>
              <w:t>55</w:t>
            </w:r>
            <w:r w:rsidR="00820D6D" w:rsidRPr="00420673">
              <w:rPr>
                <w:rFonts w:ascii="Arial" w:hAnsi="Arial" w:cs="Arial"/>
                <w:lang w:eastAsia="es-ES"/>
              </w:rPr>
              <w:t>,</w:t>
            </w:r>
            <w:r w:rsidRPr="00420673">
              <w:rPr>
                <w:rFonts w:ascii="Arial" w:hAnsi="Arial" w:cs="Arial"/>
                <w:lang w:eastAsia="es-ES"/>
              </w:rPr>
              <w:t>776.88</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Multas de Impuestos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lang w:eastAsia="es-ES"/>
              </w:rPr>
            </w:pPr>
            <w:r w:rsidRPr="009F1BBD">
              <w:rPr>
                <w:rFonts w:ascii="Arial" w:hAnsi="Arial" w:cs="Arial"/>
                <w:b/>
                <w:bCs/>
                <w:lang w:eastAsia="es-ES"/>
              </w:rPr>
              <w:lastRenderedPageBreak/>
              <w:t>CONTRIBUCIONES ESPECIALES</w:t>
            </w: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r w:rsidRPr="00420673">
              <w:rPr>
                <w:rFonts w:ascii="Arial" w:hAnsi="Arial" w:cs="Arial"/>
                <w:lang w:eastAsia="es-ES"/>
              </w:rPr>
              <w:t>0.00</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Contribuciones Especiales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lang w:eastAsia="es-ES"/>
              </w:rPr>
            </w:pPr>
            <w:r w:rsidRPr="009F1BBD">
              <w:rPr>
                <w:rFonts w:ascii="Arial" w:hAnsi="Arial" w:cs="Arial"/>
                <w:b/>
                <w:bCs/>
                <w:lang w:eastAsia="es-ES"/>
              </w:rPr>
              <w:t>DERECHOS</w:t>
            </w: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3E0AAD" w:rsidP="00352826">
            <w:pPr>
              <w:spacing w:after="0" w:line="240" w:lineRule="auto"/>
              <w:jc w:val="right"/>
              <w:rPr>
                <w:rFonts w:ascii="Arial" w:hAnsi="Arial" w:cs="Arial"/>
                <w:b/>
                <w:bCs/>
                <w:sz w:val="24"/>
                <w:szCs w:val="24"/>
                <w:lang w:eastAsia="es-ES"/>
              </w:rPr>
            </w:pPr>
            <w:r w:rsidRPr="00420673">
              <w:rPr>
                <w:rFonts w:ascii="Arial" w:hAnsi="Arial" w:cs="Arial"/>
                <w:b/>
                <w:bCs/>
                <w:sz w:val="24"/>
                <w:szCs w:val="24"/>
                <w:lang w:eastAsia="es-ES"/>
              </w:rPr>
              <w:t>5,174,797.63</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Derechos por Autorizaciones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Licencias de Giros con Bebidas Alcohólicas</w:t>
            </w:r>
          </w:p>
        </w:tc>
        <w:tc>
          <w:tcPr>
            <w:tcW w:w="2134" w:type="dxa"/>
          </w:tcPr>
          <w:p w:rsidR="00994285" w:rsidRPr="00420673" w:rsidRDefault="00820D6D" w:rsidP="00352826">
            <w:pPr>
              <w:spacing w:after="0" w:line="240" w:lineRule="auto"/>
              <w:jc w:val="right"/>
              <w:rPr>
                <w:rFonts w:ascii="Arial" w:hAnsi="Arial" w:cs="Arial"/>
                <w:lang w:eastAsia="es-ES"/>
              </w:rPr>
            </w:pPr>
            <w:r w:rsidRPr="00420673">
              <w:rPr>
                <w:rFonts w:ascii="Arial" w:hAnsi="Arial" w:cs="Arial"/>
                <w:lang w:eastAsia="es-ES"/>
              </w:rPr>
              <w:t>513,855.67</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Licencias de Anuncios</w:t>
            </w:r>
          </w:p>
        </w:tc>
        <w:tc>
          <w:tcPr>
            <w:tcW w:w="2134" w:type="dxa"/>
          </w:tcPr>
          <w:p w:rsidR="00994285" w:rsidRPr="00420673" w:rsidRDefault="00820D6D" w:rsidP="00352826">
            <w:pPr>
              <w:spacing w:after="0" w:line="240" w:lineRule="auto"/>
              <w:jc w:val="right"/>
              <w:rPr>
                <w:rFonts w:ascii="Arial" w:hAnsi="Arial" w:cs="Arial"/>
                <w:lang w:eastAsia="es-ES"/>
              </w:rPr>
            </w:pPr>
            <w:r w:rsidRPr="00420673">
              <w:rPr>
                <w:rFonts w:ascii="Arial" w:hAnsi="Arial" w:cs="Arial"/>
                <w:lang w:eastAsia="es-ES"/>
              </w:rPr>
              <w:t>18,420.19</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Licencias de Construcción</w:t>
            </w:r>
          </w:p>
        </w:tc>
        <w:tc>
          <w:tcPr>
            <w:tcW w:w="2134" w:type="dxa"/>
          </w:tcPr>
          <w:p w:rsidR="00994285" w:rsidRPr="00420673" w:rsidRDefault="00820D6D" w:rsidP="00352826">
            <w:pPr>
              <w:spacing w:after="0" w:line="240" w:lineRule="auto"/>
              <w:jc w:val="right"/>
              <w:rPr>
                <w:rFonts w:ascii="Arial" w:hAnsi="Arial" w:cs="Arial"/>
                <w:lang w:eastAsia="es-ES"/>
              </w:rPr>
            </w:pPr>
            <w:r w:rsidRPr="00420673">
              <w:rPr>
                <w:rFonts w:ascii="Arial" w:hAnsi="Arial" w:cs="Arial"/>
                <w:lang w:eastAsia="es-ES"/>
              </w:rPr>
              <w:t>184,201.94</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Derechos por prestación de Servicios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Servicios de Sanidad</w:t>
            </w:r>
          </w:p>
        </w:tc>
        <w:tc>
          <w:tcPr>
            <w:tcW w:w="2134" w:type="dxa"/>
          </w:tcPr>
          <w:p w:rsidR="00994285" w:rsidRPr="00420673" w:rsidRDefault="00820D6D" w:rsidP="00352826">
            <w:pPr>
              <w:spacing w:after="0" w:line="240" w:lineRule="auto"/>
              <w:jc w:val="right"/>
              <w:rPr>
                <w:rFonts w:ascii="Arial" w:hAnsi="Arial" w:cs="Arial"/>
                <w:lang w:eastAsia="es-ES"/>
              </w:rPr>
            </w:pPr>
            <w:r w:rsidRPr="00420673">
              <w:rPr>
                <w:rFonts w:ascii="Arial" w:hAnsi="Arial" w:cs="Arial"/>
                <w:lang w:eastAsia="es-ES"/>
              </w:rPr>
              <w:t>11</w:t>
            </w:r>
            <w:r w:rsidR="004A33A5" w:rsidRPr="00420673">
              <w:rPr>
                <w:rFonts w:ascii="Arial" w:hAnsi="Arial" w:cs="Arial"/>
                <w:lang w:eastAsia="es-ES"/>
              </w:rPr>
              <w:t>,827.54</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Aseo Público (Limpieza y Recolección)</w:t>
            </w: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Servicio de Agua Potable, Alcantarillado y Saneamiento</w:t>
            </w:r>
          </w:p>
        </w:tc>
        <w:tc>
          <w:tcPr>
            <w:tcW w:w="2134" w:type="dxa"/>
          </w:tcPr>
          <w:p w:rsidR="00994285" w:rsidRPr="00420673" w:rsidRDefault="004A33A5" w:rsidP="00352826">
            <w:pPr>
              <w:spacing w:after="0" w:line="240" w:lineRule="auto"/>
              <w:jc w:val="right"/>
              <w:rPr>
                <w:rFonts w:ascii="Arial" w:hAnsi="Arial" w:cs="Arial"/>
                <w:lang w:eastAsia="es-ES"/>
              </w:rPr>
            </w:pPr>
            <w:r w:rsidRPr="00420673">
              <w:rPr>
                <w:rFonts w:ascii="Arial" w:hAnsi="Arial" w:cs="Arial"/>
                <w:lang w:eastAsia="es-ES"/>
              </w:rPr>
              <w:t>3</w:t>
            </w:r>
            <w:r w:rsidR="003E0AAD" w:rsidRPr="00420673">
              <w:rPr>
                <w:rFonts w:ascii="Arial" w:hAnsi="Arial" w:cs="Arial"/>
                <w:lang w:eastAsia="es-ES"/>
              </w:rPr>
              <w:t>,</w:t>
            </w:r>
            <w:r w:rsidRPr="00420673">
              <w:rPr>
                <w:rFonts w:ascii="Arial" w:hAnsi="Arial" w:cs="Arial"/>
                <w:lang w:eastAsia="es-ES"/>
              </w:rPr>
              <w:t>498,104.37</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Rastro</w:t>
            </w:r>
          </w:p>
        </w:tc>
        <w:tc>
          <w:tcPr>
            <w:tcW w:w="2134" w:type="dxa"/>
          </w:tcPr>
          <w:p w:rsidR="00994285" w:rsidRPr="00420673" w:rsidRDefault="006D386F" w:rsidP="00352826">
            <w:pPr>
              <w:spacing w:after="0" w:line="240" w:lineRule="auto"/>
              <w:jc w:val="right"/>
              <w:rPr>
                <w:rFonts w:ascii="Arial" w:hAnsi="Arial" w:cs="Arial"/>
                <w:lang w:eastAsia="es-ES"/>
              </w:rPr>
            </w:pPr>
            <w:r w:rsidRPr="00420673">
              <w:rPr>
                <w:rFonts w:ascii="Arial" w:hAnsi="Arial" w:cs="Arial"/>
                <w:lang w:eastAsia="es-ES"/>
              </w:rPr>
              <w:t>66,846.78</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Registro Civil</w:t>
            </w:r>
          </w:p>
        </w:tc>
        <w:tc>
          <w:tcPr>
            <w:tcW w:w="2134" w:type="dxa"/>
          </w:tcPr>
          <w:p w:rsidR="00994285" w:rsidRPr="00420673" w:rsidRDefault="006D386F" w:rsidP="00352826">
            <w:pPr>
              <w:spacing w:after="0" w:line="240" w:lineRule="auto"/>
              <w:jc w:val="right"/>
              <w:rPr>
                <w:rFonts w:ascii="Arial" w:hAnsi="Arial" w:cs="Arial"/>
                <w:lang w:eastAsia="es-ES"/>
              </w:rPr>
            </w:pPr>
            <w:r w:rsidRPr="00420673">
              <w:rPr>
                <w:rFonts w:ascii="Arial" w:hAnsi="Arial" w:cs="Arial"/>
                <w:lang w:eastAsia="es-ES"/>
              </w:rPr>
              <w:t>212,445.20</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Certificaciones</w:t>
            </w:r>
          </w:p>
        </w:tc>
        <w:tc>
          <w:tcPr>
            <w:tcW w:w="2134" w:type="dxa"/>
          </w:tcPr>
          <w:p w:rsidR="00994285" w:rsidRPr="00420673" w:rsidRDefault="006D386F" w:rsidP="00352826">
            <w:pPr>
              <w:spacing w:after="0" w:line="240" w:lineRule="auto"/>
              <w:jc w:val="right"/>
              <w:rPr>
                <w:rFonts w:ascii="Arial" w:hAnsi="Arial" w:cs="Arial"/>
                <w:lang w:eastAsia="es-ES"/>
              </w:rPr>
            </w:pPr>
            <w:r w:rsidRPr="00420673">
              <w:rPr>
                <w:rFonts w:ascii="Arial" w:hAnsi="Arial" w:cs="Arial"/>
                <w:lang w:eastAsia="es-ES"/>
              </w:rPr>
              <w:t>17,545.10</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Servicios de Catastro</w:t>
            </w:r>
          </w:p>
        </w:tc>
        <w:tc>
          <w:tcPr>
            <w:tcW w:w="2134" w:type="dxa"/>
          </w:tcPr>
          <w:p w:rsidR="00994285" w:rsidRPr="00420673" w:rsidRDefault="0029121F" w:rsidP="00352826">
            <w:pPr>
              <w:spacing w:after="0" w:line="240" w:lineRule="auto"/>
              <w:jc w:val="right"/>
              <w:rPr>
                <w:rFonts w:ascii="Arial" w:hAnsi="Arial" w:cs="Arial"/>
                <w:lang w:eastAsia="es-ES"/>
              </w:rPr>
            </w:pPr>
            <w:r w:rsidRPr="00420673">
              <w:rPr>
                <w:rFonts w:ascii="Arial" w:hAnsi="Arial" w:cs="Arial"/>
                <w:lang w:eastAsia="es-ES"/>
              </w:rPr>
              <w:t>5,</w:t>
            </w:r>
            <w:r w:rsidR="003E0AAD" w:rsidRPr="00420673">
              <w:rPr>
                <w:rFonts w:ascii="Arial" w:hAnsi="Arial" w:cs="Arial"/>
                <w:lang w:eastAsia="es-ES"/>
              </w:rPr>
              <w:t>859.94</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Derechos no especificados</w:t>
            </w:r>
          </w:p>
        </w:tc>
        <w:tc>
          <w:tcPr>
            <w:tcW w:w="2134" w:type="dxa"/>
          </w:tcPr>
          <w:p w:rsidR="00994285" w:rsidRPr="00420673" w:rsidRDefault="0029121F" w:rsidP="00352826">
            <w:pPr>
              <w:spacing w:after="0" w:line="240" w:lineRule="auto"/>
              <w:jc w:val="right"/>
              <w:rPr>
                <w:rFonts w:ascii="Arial" w:hAnsi="Arial" w:cs="Arial"/>
                <w:lang w:eastAsia="es-ES"/>
              </w:rPr>
            </w:pPr>
            <w:r w:rsidRPr="00420673">
              <w:rPr>
                <w:rFonts w:ascii="Arial" w:hAnsi="Arial" w:cs="Arial"/>
                <w:lang w:eastAsia="es-ES"/>
              </w:rPr>
              <w:t>278,542.82</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Otros Derechos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Concesión de inmuebles propiedad Municipal</w:t>
            </w: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Panteones</w:t>
            </w:r>
          </w:p>
        </w:tc>
        <w:tc>
          <w:tcPr>
            <w:tcW w:w="2134" w:type="dxa"/>
          </w:tcPr>
          <w:p w:rsidR="00994285" w:rsidRPr="00420673" w:rsidRDefault="003E0AAD" w:rsidP="00352826">
            <w:pPr>
              <w:spacing w:after="0" w:line="240" w:lineRule="auto"/>
              <w:jc w:val="right"/>
              <w:rPr>
                <w:rFonts w:ascii="Arial" w:hAnsi="Arial" w:cs="Arial"/>
                <w:lang w:eastAsia="es-ES"/>
              </w:rPr>
            </w:pPr>
            <w:r w:rsidRPr="00420673">
              <w:rPr>
                <w:rFonts w:ascii="Arial" w:hAnsi="Arial" w:cs="Arial"/>
                <w:lang w:eastAsia="es-ES"/>
              </w:rPr>
              <w:t>97,231.68</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Uso de Piso (vía Pública)</w:t>
            </w:r>
          </w:p>
        </w:tc>
        <w:tc>
          <w:tcPr>
            <w:tcW w:w="2134" w:type="dxa"/>
          </w:tcPr>
          <w:p w:rsidR="00994285" w:rsidRPr="00420673" w:rsidRDefault="003E0AAD" w:rsidP="00352826">
            <w:pPr>
              <w:spacing w:after="0" w:line="240" w:lineRule="auto"/>
              <w:jc w:val="right"/>
              <w:rPr>
                <w:rFonts w:ascii="Arial" w:hAnsi="Arial" w:cs="Arial"/>
                <w:lang w:eastAsia="es-ES"/>
              </w:rPr>
            </w:pPr>
            <w:r w:rsidRPr="00420673">
              <w:rPr>
                <w:rFonts w:ascii="Arial" w:hAnsi="Arial" w:cs="Arial"/>
                <w:lang w:eastAsia="es-ES"/>
              </w:rPr>
              <w:t>269,916.40</w:t>
            </w: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Estacionamientos</w:t>
            </w: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Recargos de Derechos</w:t>
            </w: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both"/>
              <w:rPr>
                <w:rFonts w:ascii="Arial" w:hAnsi="Arial" w:cs="Arial"/>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Multas de Derechos</w:t>
            </w: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lang w:eastAsia="es-ES"/>
              </w:rPr>
            </w:pPr>
            <w:r w:rsidRPr="009F1BBD">
              <w:rPr>
                <w:rFonts w:ascii="Arial" w:hAnsi="Arial" w:cs="Arial"/>
                <w:b/>
                <w:bCs/>
                <w:lang w:eastAsia="es-ES"/>
              </w:rPr>
              <w:t>PRODUCTOS</w:t>
            </w: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420673" w:rsidP="00352826">
            <w:pPr>
              <w:spacing w:after="0" w:line="240" w:lineRule="auto"/>
              <w:jc w:val="right"/>
              <w:rPr>
                <w:rFonts w:ascii="Arial" w:hAnsi="Arial" w:cs="Arial"/>
                <w:b/>
                <w:bCs/>
                <w:sz w:val="24"/>
                <w:szCs w:val="24"/>
                <w:lang w:eastAsia="es-ES"/>
              </w:rPr>
            </w:pPr>
            <w:r w:rsidRPr="00420673">
              <w:rPr>
                <w:rFonts w:ascii="Arial" w:hAnsi="Arial" w:cs="Arial"/>
                <w:b/>
                <w:lang w:eastAsia="es-ES"/>
              </w:rPr>
              <w:t>894,184.20</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Productos Diversos (venta de formas valoradas, productos farmacéuticos, etc.)</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420673" w:rsidP="00352826">
            <w:pPr>
              <w:spacing w:after="0" w:line="240" w:lineRule="auto"/>
              <w:jc w:val="right"/>
              <w:rPr>
                <w:rFonts w:ascii="Arial" w:hAnsi="Arial" w:cs="Arial"/>
                <w:lang w:eastAsia="es-ES"/>
              </w:rPr>
            </w:pPr>
            <w:r w:rsidRPr="00420673">
              <w:rPr>
                <w:rFonts w:ascii="Arial" w:hAnsi="Arial" w:cs="Arial"/>
                <w:lang w:eastAsia="es-ES"/>
              </w:rPr>
              <w:t>894,184.20</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Productos de Capital</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r w:rsidRPr="009F1BBD">
              <w:rPr>
                <w:rFonts w:ascii="Arial" w:hAnsi="Arial" w:cs="Arial"/>
                <w:b/>
                <w:bCs/>
                <w:lang w:eastAsia="es-ES"/>
              </w:rPr>
              <w:t>APROVECHAMIENTOS</w:t>
            </w: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420673" w:rsidP="00352826">
            <w:pPr>
              <w:spacing w:after="0" w:line="240" w:lineRule="auto"/>
              <w:jc w:val="right"/>
              <w:rPr>
                <w:rFonts w:ascii="Arial" w:hAnsi="Arial" w:cs="Arial"/>
                <w:b/>
                <w:bCs/>
                <w:lang w:eastAsia="es-ES"/>
              </w:rPr>
            </w:pPr>
            <w:r w:rsidRPr="00420673">
              <w:rPr>
                <w:rFonts w:ascii="Arial" w:hAnsi="Arial" w:cs="Arial"/>
                <w:b/>
                <w:lang w:eastAsia="es-ES"/>
              </w:rPr>
              <w:t>562,343.25</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Multas</w:t>
            </w:r>
          </w:p>
        </w:tc>
        <w:tc>
          <w:tcPr>
            <w:tcW w:w="2134" w:type="dxa"/>
          </w:tcPr>
          <w:p w:rsidR="00994285" w:rsidRPr="00420673" w:rsidRDefault="00994285" w:rsidP="00352826">
            <w:pPr>
              <w:spacing w:after="0" w:line="240" w:lineRule="auto"/>
              <w:jc w:val="right"/>
              <w:rPr>
                <w:rFonts w:ascii="Arial" w:hAnsi="Arial" w:cs="Arial"/>
                <w:lang w:eastAsia="es-ES"/>
              </w:rPr>
            </w:pP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r w:rsidRPr="00420673">
              <w:rPr>
                <w:rFonts w:ascii="Arial" w:hAnsi="Arial" w:cs="Arial"/>
                <w:sz w:val="18"/>
                <w:szCs w:val="18"/>
                <w:lang w:eastAsia="es-ES"/>
              </w:rPr>
              <w:t xml:space="preserve">Otros aprovechamientos (Interese, Recargos, Gastos de ejecución, Indemnizaciones, </w:t>
            </w:r>
            <w:proofErr w:type="spellStart"/>
            <w:r w:rsidRPr="00420673">
              <w:rPr>
                <w:rFonts w:ascii="Arial" w:hAnsi="Arial" w:cs="Arial"/>
                <w:sz w:val="18"/>
                <w:szCs w:val="18"/>
                <w:lang w:eastAsia="es-ES"/>
              </w:rPr>
              <w:t>etc</w:t>
            </w:r>
            <w:proofErr w:type="spellEnd"/>
            <w:r w:rsidRPr="00420673">
              <w:rPr>
                <w:rFonts w:ascii="Arial" w:hAnsi="Arial" w:cs="Arial"/>
                <w:sz w:val="18"/>
                <w:szCs w:val="18"/>
                <w:lang w:eastAsia="es-ES"/>
              </w:rPr>
              <w:t>)</w:t>
            </w:r>
          </w:p>
        </w:tc>
        <w:tc>
          <w:tcPr>
            <w:tcW w:w="2134" w:type="dxa"/>
          </w:tcPr>
          <w:p w:rsidR="00994285" w:rsidRPr="00420673" w:rsidRDefault="00420673" w:rsidP="00352826">
            <w:pPr>
              <w:spacing w:after="0" w:line="240" w:lineRule="auto"/>
              <w:jc w:val="right"/>
              <w:rPr>
                <w:rFonts w:ascii="Arial" w:hAnsi="Arial" w:cs="Arial"/>
                <w:lang w:eastAsia="es-ES"/>
              </w:rPr>
            </w:pPr>
            <w:r w:rsidRPr="00420673">
              <w:rPr>
                <w:rFonts w:ascii="Arial" w:hAnsi="Arial" w:cs="Arial"/>
                <w:lang w:eastAsia="es-ES"/>
              </w:rPr>
              <w:t>562,343.25</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r w:rsidRPr="009F1BBD">
              <w:rPr>
                <w:rFonts w:ascii="Arial" w:hAnsi="Arial" w:cs="Arial"/>
                <w:b/>
                <w:bCs/>
                <w:lang w:eastAsia="es-ES"/>
              </w:rPr>
              <w:lastRenderedPageBreak/>
              <w:t>PARTICIPACIONES</w:t>
            </w:r>
          </w:p>
        </w:tc>
        <w:tc>
          <w:tcPr>
            <w:tcW w:w="2147" w:type="dxa"/>
          </w:tcPr>
          <w:p w:rsidR="00994285" w:rsidRPr="009F1BBD" w:rsidRDefault="00994285" w:rsidP="00352826">
            <w:pPr>
              <w:spacing w:after="0" w:line="240" w:lineRule="auto"/>
              <w:jc w:val="both"/>
              <w:rPr>
                <w:rFonts w:ascii="Arial" w:hAnsi="Arial" w:cs="Arial"/>
                <w:lang w:eastAsia="es-ES"/>
              </w:rPr>
            </w:pP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420673" w:rsidP="00352826">
            <w:pPr>
              <w:spacing w:after="0" w:line="240" w:lineRule="auto"/>
              <w:jc w:val="right"/>
              <w:rPr>
                <w:rFonts w:ascii="Arial" w:hAnsi="Arial" w:cs="Arial"/>
                <w:b/>
                <w:bCs/>
                <w:lang w:eastAsia="es-ES"/>
              </w:rPr>
            </w:pPr>
            <w:r w:rsidRPr="00420673">
              <w:rPr>
                <w:rFonts w:ascii="Arial" w:hAnsi="Arial" w:cs="Arial"/>
                <w:b/>
                <w:bCs/>
                <w:lang w:eastAsia="es-ES"/>
              </w:rPr>
              <w:t>48,847.33</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FEDERALES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420673" w:rsidP="00420673">
            <w:pPr>
              <w:spacing w:after="0" w:line="240" w:lineRule="auto"/>
              <w:jc w:val="right"/>
              <w:rPr>
                <w:rFonts w:ascii="Arial" w:hAnsi="Arial" w:cs="Arial"/>
                <w:lang w:eastAsia="es-ES"/>
              </w:rPr>
            </w:pPr>
            <w:r w:rsidRPr="00420673">
              <w:rPr>
                <w:rFonts w:ascii="Arial" w:hAnsi="Arial" w:cs="Arial"/>
                <w:lang w:eastAsia="es-ES"/>
              </w:rPr>
              <w:t>32,179.05</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ESTATALES</w:t>
            </w:r>
          </w:p>
        </w:tc>
        <w:tc>
          <w:tcPr>
            <w:tcW w:w="2149" w:type="dxa"/>
          </w:tcPr>
          <w:p w:rsidR="00994285" w:rsidRPr="00420673" w:rsidRDefault="00994285" w:rsidP="00352826">
            <w:pPr>
              <w:spacing w:after="0" w:line="240" w:lineRule="auto"/>
              <w:jc w:val="both"/>
              <w:rPr>
                <w:rFonts w:ascii="Arial" w:hAnsi="Arial" w:cs="Arial"/>
                <w:sz w:val="18"/>
                <w:szCs w:val="18"/>
                <w:lang w:eastAsia="es-ES"/>
              </w:rPr>
            </w:pPr>
          </w:p>
        </w:tc>
        <w:tc>
          <w:tcPr>
            <w:tcW w:w="2134" w:type="dxa"/>
          </w:tcPr>
          <w:p w:rsidR="00994285" w:rsidRPr="00420673" w:rsidRDefault="00420673" w:rsidP="00420673">
            <w:pPr>
              <w:spacing w:after="0" w:line="240" w:lineRule="auto"/>
              <w:jc w:val="right"/>
              <w:rPr>
                <w:rFonts w:ascii="Arial" w:hAnsi="Arial" w:cs="Arial"/>
                <w:lang w:eastAsia="es-ES"/>
              </w:rPr>
            </w:pPr>
            <w:r w:rsidRPr="00420673">
              <w:rPr>
                <w:rFonts w:ascii="Arial" w:hAnsi="Arial" w:cs="Arial"/>
                <w:lang w:eastAsia="es-ES"/>
              </w:rPr>
              <w:t>16,668.28</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r w:rsidRPr="009F1BBD">
              <w:rPr>
                <w:rFonts w:ascii="Arial" w:hAnsi="Arial" w:cs="Arial"/>
                <w:b/>
                <w:bCs/>
                <w:lang w:eastAsia="es-ES"/>
              </w:rPr>
              <w:t>APORTACIONES</w:t>
            </w:r>
          </w:p>
        </w:tc>
        <w:tc>
          <w:tcPr>
            <w:tcW w:w="2147" w:type="dxa"/>
          </w:tcPr>
          <w:p w:rsidR="00994285" w:rsidRPr="009F1BBD" w:rsidRDefault="00994285" w:rsidP="00352826">
            <w:pPr>
              <w:spacing w:after="0" w:line="240" w:lineRule="auto"/>
              <w:jc w:val="both"/>
            </w:pPr>
          </w:p>
        </w:tc>
        <w:tc>
          <w:tcPr>
            <w:tcW w:w="2149" w:type="dxa"/>
            <w:vAlign w:val="bottom"/>
          </w:tcPr>
          <w:p w:rsidR="00994285" w:rsidRPr="00420673" w:rsidRDefault="00994285" w:rsidP="00352826">
            <w:pPr>
              <w:spacing w:after="0" w:line="240" w:lineRule="auto"/>
              <w:jc w:val="both"/>
              <w:rPr>
                <w:rFonts w:ascii="Arial" w:hAnsi="Arial" w:cs="Arial"/>
                <w:sz w:val="17"/>
                <w:szCs w:val="17"/>
              </w:rPr>
            </w:pPr>
          </w:p>
        </w:tc>
        <w:tc>
          <w:tcPr>
            <w:tcW w:w="2134" w:type="dxa"/>
          </w:tcPr>
          <w:p w:rsidR="00994285" w:rsidRPr="00420673" w:rsidRDefault="00420673" w:rsidP="00420673">
            <w:pPr>
              <w:spacing w:after="0" w:line="240" w:lineRule="auto"/>
              <w:jc w:val="right"/>
              <w:rPr>
                <w:rFonts w:ascii="Arial" w:hAnsi="Arial" w:cs="Arial"/>
                <w:b/>
                <w:bCs/>
                <w:sz w:val="24"/>
                <w:szCs w:val="24"/>
                <w:lang w:eastAsia="es-ES"/>
              </w:rPr>
            </w:pPr>
            <w:r w:rsidRPr="00420673">
              <w:rPr>
                <w:rFonts w:ascii="Arial" w:hAnsi="Arial" w:cs="Arial"/>
                <w:b/>
                <w:bCs/>
                <w:sz w:val="24"/>
                <w:szCs w:val="24"/>
                <w:lang w:eastAsia="es-ES"/>
              </w:rPr>
              <w:t>21,872,124.56</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tcPr>
          <w:p w:rsidR="00994285" w:rsidRPr="009F1BBD" w:rsidRDefault="00994285" w:rsidP="00352826">
            <w:pPr>
              <w:spacing w:after="0" w:line="240" w:lineRule="auto"/>
              <w:jc w:val="both"/>
            </w:pPr>
            <w:r w:rsidRPr="009F1BBD">
              <w:rPr>
                <w:rFonts w:ascii="Arial" w:hAnsi="Arial" w:cs="Arial"/>
                <w:lang w:eastAsia="es-ES"/>
              </w:rPr>
              <w:t>Fondo de infraestructura social municipal</w:t>
            </w:r>
          </w:p>
        </w:tc>
        <w:tc>
          <w:tcPr>
            <w:tcW w:w="2149" w:type="dxa"/>
            <w:vAlign w:val="bottom"/>
          </w:tcPr>
          <w:p w:rsidR="00994285" w:rsidRPr="00420673" w:rsidRDefault="00994285" w:rsidP="00352826">
            <w:pPr>
              <w:spacing w:after="0" w:line="240" w:lineRule="auto"/>
              <w:jc w:val="both"/>
              <w:rPr>
                <w:rFonts w:ascii="Arial" w:hAnsi="Arial" w:cs="Arial"/>
                <w:sz w:val="17"/>
                <w:szCs w:val="17"/>
              </w:rPr>
            </w:pPr>
          </w:p>
        </w:tc>
        <w:tc>
          <w:tcPr>
            <w:tcW w:w="2134" w:type="dxa"/>
          </w:tcPr>
          <w:p w:rsidR="00994285" w:rsidRPr="00420673" w:rsidRDefault="00420673" w:rsidP="00352826">
            <w:pPr>
              <w:spacing w:after="0" w:line="240" w:lineRule="auto"/>
              <w:jc w:val="right"/>
              <w:rPr>
                <w:rFonts w:ascii="Arial" w:hAnsi="Arial" w:cs="Arial"/>
                <w:lang w:eastAsia="es-ES"/>
              </w:rPr>
            </w:pPr>
            <w:r w:rsidRPr="00420673">
              <w:rPr>
                <w:rFonts w:ascii="Arial" w:hAnsi="Arial" w:cs="Arial"/>
                <w:lang w:eastAsia="es-ES"/>
              </w:rPr>
              <w:t>9,886,018.53</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vAlign w:val="bottom"/>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Fondo de fortalecimiento municipal</w:t>
            </w:r>
          </w:p>
        </w:tc>
        <w:tc>
          <w:tcPr>
            <w:tcW w:w="2149" w:type="dxa"/>
            <w:vAlign w:val="bottom"/>
          </w:tcPr>
          <w:p w:rsidR="00994285" w:rsidRPr="00420673" w:rsidRDefault="00994285" w:rsidP="00352826">
            <w:pPr>
              <w:spacing w:after="0" w:line="240" w:lineRule="auto"/>
              <w:jc w:val="both"/>
              <w:rPr>
                <w:rFonts w:ascii="Arial" w:hAnsi="Arial" w:cs="Arial"/>
                <w:sz w:val="17"/>
                <w:szCs w:val="17"/>
              </w:rPr>
            </w:pPr>
          </w:p>
        </w:tc>
        <w:tc>
          <w:tcPr>
            <w:tcW w:w="2134" w:type="dxa"/>
          </w:tcPr>
          <w:p w:rsidR="00994285" w:rsidRPr="00420673" w:rsidRDefault="00420673" w:rsidP="00352826">
            <w:pPr>
              <w:spacing w:after="0" w:line="240" w:lineRule="auto"/>
              <w:jc w:val="right"/>
              <w:rPr>
                <w:rFonts w:ascii="Arial" w:hAnsi="Arial" w:cs="Arial"/>
                <w:lang w:eastAsia="es-ES"/>
              </w:rPr>
            </w:pPr>
            <w:r w:rsidRPr="00420673">
              <w:rPr>
                <w:rFonts w:ascii="Arial" w:hAnsi="Arial" w:cs="Arial"/>
                <w:lang w:eastAsia="es-ES"/>
              </w:rPr>
              <w:t>11,986,106.03</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r w:rsidRPr="009F1BBD">
              <w:rPr>
                <w:rFonts w:ascii="Arial" w:hAnsi="Arial" w:cs="Arial"/>
                <w:b/>
                <w:bCs/>
                <w:lang w:eastAsia="es-ES"/>
              </w:rPr>
              <w:t>INGRESOS DERIVADOS DE FINANCIAMIENTOS</w:t>
            </w:r>
          </w:p>
        </w:tc>
        <w:tc>
          <w:tcPr>
            <w:tcW w:w="2147" w:type="dxa"/>
            <w:vAlign w:val="bottom"/>
          </w:tcPr>
          <w:p w:rsidR="00994285" w:rsidRPr="009F1BBD" w:rsidRDefault="00994285" w:rsidP="00352826">
            <w:pPr>
              <w:spacing w:after="0" w:line="240" w:lineRule="auto"/>
              <w:jc w:val="both"/>
              <w:rPr>
                <w:rFonts w:ascii="Arial" w:hAnsi="Arial" w:cs="Arial"/>
                <w:lang w:eastAsia="es-ES"/>
              </w:rPr>
            </w:pPr>
          </w:p>
        </w:tc>
        <w:tc>
          <w:tcPr>
            <w:tcW w:w="2149" w:type="dxa"/>
            <w:vAlign w:val="bottom"/>
          </w:tcPr>
          <w:p w:rsidR="00994285" w:rsidRPr="009F1BBD" w:rsidRDefault="00994285" w:rsidP="00352826">
            <w:pPr>
              <w:spacing w:after="0" w:line="240" w:lineRule="auto"/>
              <w:jc w:val="both"/>
              <w:rPr>
                <w:rFonts w:ascii="Arial" w:hAnsi="Arial" w:cs="Arial"/>
                <w:sz w:val="17"/>
                <w:szCs w:val="17"/>
              </w:rPr>
            </w:pPr>
          </w:p>
        </w:tc>
        <w:tc>
          <w:tcPr>
            <w:tcW w:w="2134" w:type="dxa"/>
          </w:tcPr>
          <w:p w:rsidR="00994285" w:rsidRPr="009F1BBD" w:rsidRDefault="00994285" w:rsidP="00352826">
            <w:pPr>
              <w:spacing w:after="0" w:line="240" w:lineRule="auto"/>
              <w:jc w:val="right"/>
              <w:rPr>
                <w:rFonts w:ascii="Arial" w:hAnsi="Arial" w:cs="Arial"/>
                <w:b/>
                <w:bCs/>
                <w:lang w:eastAsia="es-ES"/>
              </w:rPr>
            </w:pPr>
            <w:bookmarkStart w:id="0" w:name="_GoBack"/>
            <w:bookmarkEnd w:id="0"/>
            <w:r w:rsidRPr="009F1BBD">
              <w:rPr>
                <w:rFonts w:ascii="Arial" w:hAnsi="Arial" w:cs="Arial"/>
                <w:b/>
                <w:bCs/>
                <w:lang w:eastAsia="es-ES"/>
              </w:rPr>
              <w:t>0.00</w:t>
            </w:r>
          </w:p>
        </w:tc>
      </w:tr>
      <w:tr w:rsidR="00994285" w:rsidRPr="009F1BBD" w:rsidTr="00420673">
        <w:tc>
          <w:tcPr>
            <w:tcW w:w="2624" w:type="dxa"/>
          </w:tcPr>
          <w:p w:rsidR="00994285" w:rsidRPr="009F1BBD" w:rsidRDefault="00994285" w:rsidP="00352826">
            <w:pPr>
              <w:spacing w:after="0" w:line="240" w:lineRule="auto"/>
              <w:jc w:val="center"/>
              <w:rPr>
                <w:rFonts w:ascii="Arial" w:hAnsi="Arial" w:cs="Arial"/>
                <w:b/>
                <w:bCs/>
                <w:lang w:eastAsia="es-ES"/>
              </w:rPr>
            </w:pPr>
          </w:p>
        </w:tc>
        <w:tc>
          <w:tcPr>
            <w:tcW w:w="2147" w:type="dxa"/>
            <w:vAlign w:val="bottom"/>
          </w:tcPr>
          <w:p w:rsidR="00994285" w:rsidRPr="009F1BBD" w:rsidRDefault="00994285" w:rsidP="00352826">
            <w:pPr>
              <w:spacing w:after="0" w:line="240" w:lineRule="auto"/>
              <w:jc w:val="both"/>
              <w:rPr>
                <w:rFonts w:ascii="Arial" w:hAnsi="Arial" w:cs="Arial"/>
                <w:lang w:eastAsia="es-ES"/>
              </w:rPr>
            </w:pPr>
            <w:r w:rsidRPr="009F1BBD">
              <w:rPr>
                <w:rFonts w:ascii="Arial" w:hAnsi="Arial" w:cs="Arial"/>
                <w:lang w:eastAsia="es-ES"/>
              </w:rPr>
              <w:t>Endeudamiento interno</w:t>
            </w:r>
          </w:p>
        </w:tc>
        <w:tc>
          <w:tcPr>
            <w:tcW w:w="2149" w:type="dxa"/>
            <w:vAlign w:val="bottom"/>
          </w:tcPr>
          <w:p w:rsidR="00994285" w:rsidRPr="009F1BBD" w:rsidRDefault="00994285" w:rsidP="00352826">
            <w:pPr>
              <w:spacing w:after="0" w:line="240" w:lineRule="auto"/>
              <w:jc w:val="both"/>
              <w:rPr>
                <w:rFonts w:ascii="Arial" w:hAnsi="Arial" w:cs="Arial"/>
                <w:sz w:val="17"/>
                <w:szCs w:val="17"/>
              </w:rPr>
            </w:pPr>
          </w:p>
        </w:tc>
        <w:tc>
          <w:tcPr>
            <w:tcW w:w="2134" w:type="dxa"/>
          </w:tcPr>
          <w:p w:rsidR="00994285" w:rsidRPr="009F1BBD" w:rsidRDefault="00994285" w:rsidP="00352826">
            <w:pPr>
              <w:spacing w:after="0" w:line="240" w:lineRule="auto"/>
              <w:jc w:val="right"/>
              <w:rPr>
                <w:rFonts w:ascii="Arial" w:hAnsi="Arial" w:cs="Arial"/>
                <w:lang w:eastAsia="es-ES"/>
              </w:rPr>
            </w:pPr>
          </w:p>
        </w:tc>
      </w:tr>
      <w:tr w:rsidR="00994285" w:rsidRPr="002776FD" w:rsidTr="00420673">
        <w:tc>
          <w:tcPr>
            <w:tcW w:w="2624" w:type="dxa"/>
          </w:tcPr>
          <w:p w:rsidR="00994285" w:rsidRPr="009F1BBD" w:rsidRDefault="00994285" w:rsidP="00352826">
            <w:pPr>
              <w:spacing w:after="0" w:line="240" w:lineRule="auto"/>
              <w:jc w:val="center"/>
              <w:rPr>
                <w:rFonts w:ascii="Arial" w:hAnsi="Arial" w:cs="Arial"/>
                <w:b/>
                <w:bCs/>
                <w:sz w:val="24"/>
                <w:szCs w:val="24"/>
                <w:lang w:eastAsia="es-ES"/>
              </w:rPr>
            </w:pPr>
            <w:r w:rsidRPr="009F1BBD">
              <w:rPr>
                <w:rFonts w:ascii="Arial" w:hAnsi="Arial" w:cs="Arial"/>
                <w:b/>
                <w:bCs/>
                <w:sz w:val="24"/>
                <w:szCs w:val="24"/>
                <w:lang w:eastAsia="es-ES"/>
              </w:rPr>
              <w:t>TOTAL ESTIMADO</w:t>
            </w:r>
          </w:p>
        </w:tc>
        <w:tc>
          <w:tcPr>
            <w:tcW w:w="2147" w:type="dxa"/>
            <w:vAlign w:val="bottom"/>
          </w:tcPr>
          <w:p w:rsidR="00994285" w:rsidRPr="009F1BBD" w:rsidRDefault="00994285" w:rsidP="00352826">
            <w:pPr>
              <w:spacing w:after="0" w:line="240" w:lineRule="auto"/>
              <w:jc w:val="both"/>
              <w:rPr>
                <w:rFonts w:ascii="Arial" w:hAnsi="Arial" w:cs="Arial"/>
                <w:lang w:eastAsia="es-ES"/>
              </w:rPr>
            </w:pPr>
          </w:p>
        </w:tc>
        <w:tc>
          <w:tcPr>
            <w:tcW w:w="2149" w:type="dxa"/>
            <w:vAlign w:val="bottom"/>
          </w:tcPr>
          <w:p w:rsidR="00994285" w:rsidRPr="009F1BBD" w:rsidRDefault="00994285" w:rsidP="00352826">
            <w:pPr>
              <w:spacing w:after="0" w:line="240" w:lineRule="auto"/>
              <w:jc w:val="both"/>
              <w:rPr>
                <w:rFonts w:ascii="Arial" w:hAnsi="Arial" w:cs="Arial"/>
                <w:sz w:val="17"/>
                <w:szCs w:val="17"/>
              </w:rPr>
            </w:pPr>
          </w:p>
        </w:tc>
        <w:tc>
          <w:tcPr>
            <w:tcW w:w="2134" w:type="dxa"/>
          </w:tcPr>
          <w:p w:rsidR="00994285" w:rsidRPr="00920292" w:rsidRDefault="00994285" w:rsidP="00352826">
            <w:pPr>
              <w:spacing w:after="0" w:line="240" w:lineRule="auto"/>
              <w:jc w:val="right"/>
              <w:rPr>
                <w:rFonts w:ascii="Arial" w:hAnsi="Arial" w:cs="Arial"/>
                <w:b/>
                <w:bCs/>
                <w:lang w:eastAsia="es-ES"/>
              </w:rPr>
            </w:pPr>
            <w:r w:rsidRPr="009F1BBD">
              <w:rPr>
                <w:rFonts w:ascii="Arial" w:hAnsi="Arial" w:cs="Arial"/>
                <w:b/>
                <w:bCs/>
                <w:lang w:eastAsia="es-ES"/>
              </w:rPr>
              <w:t>74</w:t>
            </w:r>
            <w:r w:rsidR="00420673">
              <w:rPr>
                <w:rFonts w:ascii="Arial" w:hAnsi="Arial" w:cs="Arial"/>
                <w:b/>
                <w:bCs/>
                <w:lang w:eastAsia="es-ES"/>
              </w:rPr>
              <w:t>,</w:t>
            </w:r>
            <w:r w:rsidRPr="009F1BBD">
              <w:rPr>
                <w:rFonts w:ascii="Arial" w:hAnsi="Arial" w:cs="Arial"/>
                <w:b/>
                <w:bCs/>
                <w:lang w:eastAsia="es-ES"/>
              </w:rPr>
              <w:t>642</w:t>
            </w:r>
            <w:r w:rsidR="00420673">
              <w:rPr>
                <w:rFonts w:ascii="Arial" w:hAnsi="Arial" w:cs="Arial"/>
                <w:b/>
                <w:bCs/>
                <w:lang w:eastAsia="es-ES"/>
              </w:rPr>
              <w:t>,</w:t>
            </w:r>
            <w:r w:rsidRPr="009F1BBD">
              <w:rPr>
                <w:rFonts w:ascii="Arial" w:hAnsi="Arial" w:cs="Arial"/>
                <w:b/>
                <w:bCs/>
                <w:lang w:eastAsia="es-ES"/>
              </w:rPr>
              <w:t>670.93</w:t>
            </w:r>
          </w:p>
        </w:tc>
      </w:tr>
    </w:tbl>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w:t>
      </w:r>
      <w:r w:rsidRPr="00920292">
        <w:rPr>
          <w:rFonts w:ascii="Arial" w:hAnsi="Arial" w:cs="Arial"/>
          <w:sz w:val="20"/>
          <w:szCs w:val="20"/>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w:t>
      </w:r>
      <w:smartTag w:uri="urn:schemas-microsoft-com:office:smarttags" w:element="PersonName">
        <w:smartTagPr>
          <w:attr w:name="ProductID" w:val="la Federaci￳n"/>
        </w:smartTagPr>
        <w:r w:rsidRPr="00920292">
          <w:rPr>
            <w:rFonts w:ascii="Arial" w:hAnsi="Arial" w:cs="Arial"/>
            <w:sz w:val="20"/>
            <w:szCs w:val="20"/>
          </w:rPr>
          <w:t>la Federación</w:t>
        </w:r>
      </w:smartTag>
      <w:r w:rsidRPr="00920292">
        <w:rPr>
          <w:rFonts w:ascii="Arial" w:hAnsi="Arial" w:cs="Arial"/>
          <w:sz w:val="20"/>
          <w:szCs w:val="20"/>
        </w:rPr>
        <w:t xml:space="preserve"> y el Estado de Jalisco, quedarán en suspenso, en tanto subsista la vigencia de dicho convenio.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Quedarán igualmente en suspenso, en tanto subsista la vigencia de </w:t>
      </w:r>
      <w:smartTag w:uri="urn:schemas-microsoft-com:office:smarttags" w:element="PersonName">
        <w:smartTagPr>
          <w:attr w:name="ProductID" w:val="la Declaratoria"/>
        </w:smartTagPr>
        <w:r w:rsidRPr="00920292">
          <w:rPr>
            <w:rFonts w:ascii="Arial" w:hAnsi="Arial" w:cs="Arial"/>
            <w:sz w:val="20"/>
            <w:szCs w:val="20"/>
          </w:rPr>
          <w:t>la Declaratoria</w:t>
        </w:r>
      </w:smartTag>
      <w:r w:rsidRPr="00920292">
        <w:rPr>
          <w:rFonts w:ascii="Arial" w:hAnsi="Arial" w:cs="Arial"/>
          <w:sz w:val="20"/>
          <w:szCs w:val="20"/>
        </w:rPr>
        <w:t xml:space="preserve"> de Coordinación y el decreto 15432 que emite el Poder Legislativo del Congreso del Estado, los derechos citados en el artículo 132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en sus fracciones I, II, III y IX. De igual forma aquellos que como aportaciones, donativos u otro cualquiera que sea su denominación condicionen el ejercicio de actividades comerciales, industriales y prestación de servicios; con las excepciones y salvedades que se precisan en el artículo 10-A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Coordinación Fiscal.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 xml:space="preserve">Artículo 3.- </w:t>
      </w:r>
      <w:r w:rsidRPr="00920292">
        <w:rPr>
          <w:rFonts w:ascii="Arial" w:hAnsi="Arial" w:cs="Arial"/>
          <w:sz w:val="20"/>
          <w:szCs w:val="20"/>
        </w:rPr>
        <w:t xml:space="preserve">El funcionario encargado de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Los funcionarios que determine el ayuntamiento en los términos del artículo 10 Bis.,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jc w:val="both"/>
        <w:rPr>
          <w:rFonts w:ascii="Arial" w:hAnsi="Arial" w:cs="Arial"/>
          <w:sz w:val="20"/>
          <w:szCs w:val="20"/>
        </w:rPr>
      </w:pPr>
      <w:r w:rsidRPr="00920292">
        <w:rPr>
          <w:rFonts w:ascii="Arial" w:hAnsi="Arial" w:cs="Arial"/>
          <w:b/>
          <w:bCs/>
          <w:sz w:val="20"/>
          <w:szCs w:val="20"/>
        </w:rPr>
        <w:t>Artículo 4</w:t>
      </w:r>
      <w:r w:rsidRPr="00920292">
        <w:rPr>
          <w:rFonts w:ascii="Arial" w:hAnsi="Arial" w:cs="Arial"/>
          <w:sz w:val="20"/>
          <w:szCs w:val="20"/>
        </w:rPr>
        <w:t xml:space="preserve">.- </w:t>
      </w:r>
      <w:bookmarkStart w:id="1" w:name="_Hlk489532491"/>
      <w:r w:rsidRPr="00481D23">
        <w:rPr>
          <w:rFonts w:ascii="Arial" w:hAnsi="Arial" w:cs="Arial"/>
          <w:sz w:val="20"/>
          <w:szCs w:val="20"/>
        </w:rPr>
        <w:t xml:space="preserve">Para los efectos de esta ley, las responsabilidades administrativas que la ley determine como graves, así como las que finquen a los responsables el pago de las indemnizaciones y sanciones pecuniarias que deriven de los daños y perjuicios que afecten a la hacienda pública </w:t>
      </w:r>
      <w:r w:rsidRPr="00481D23">
        <w:rPr>
          <w:rFonts w:ascii="Arial" w:hAnsi="Arial" w:cs="Arial"/>
          <w:sz w:val="20"/>
          <w:szCs w:val="20"/>
        </w:rPr>
        <w:lastRenderedPageBreak/>
        <w:t xml:space="preserve">municipal o al patrimonio de los entes públicos municipales, que determine el Tribunal de Justicia Administrativa, se constituirán como créditos fiscales; en consecuencia, </w:t>
      </w:r>
      <w:smartTag w:uri="urn:schemas-microsoft-com:office:smarttags" w:element="PersonName">
        <w:smartTagPr>
          <w:attr w:name="ProductID" w:val="la Hacienda Municipal"/>
        </w:smartTagPr>
        <w:r w:rsidRPr="00481D23">
          <w:rPr>
            <w:rFonts w:ascii="Arial" w:hAnsi="Arial" w:cs="Arial"/>
            <w:sz w:val="20"/>
            <w:szCs w:val="20"/>
          </w:rPr>
          <w:t>la Hacienda Municipal</w:t>
        </w:r>
      </w:smartTag>
      <w:r w:rsidRPr="00481D23">
        <w:rPr>
          <w:rFonts w:ascii="Arial" w:hAnsi="Arial" w:cs="Arial"/>
          <w:sz w:val="20"/>
          <w:szCs w:val="20"/>
        </w:rPr>
        <w:t xml:space="preserve"> tendrá la obligación de hacerlos efectivos, mediante el procedimiento administrativo de ejecución.</w:t>
      </w:r>
      <w:bookmarkEnd w:id="1"/>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w:t>
      </w:r>
      <w:r w:rsidRPr="00920292">
        <w:rPr>
          <w:rFonts w:ascii="Arial" w:hAnsi="Arial" w:cs="Arial"/>
          <w:sz w:val="20"/>
          <w:szCs w:val="20"/>
        </w:rPr>
        <w:t xml:space="preserve"> Queda estrictamente prohibido modificar las cuotas, tasas y tarifas, que en esta Ley se establecen, ya sea para aumentarlas o disminuirlas, a excepción de lo que establece el artículo 37, fracción I,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del Gobierno y </w:t>
      </w:r>
      <w:smartTag w:uri="urn:schemas-microsoft-com:office:smarttags" w:element="PersonName">
        <w:smartTagPr>
          <w:attr w:name="ProductID" w:val="la Administraci￳n P￺blica"/>
        </w:smartTagPr>
        <w:r w:rsidRPr="00920292">
          <w:rPr>
            <w:rFonts w:ascii="Arial" w:hAnsi="Arial" w:cs="Arial"/>
            <w:sz w:val="20"/>
            <w:szCs w:val="20"/>
          </w:rPr>
          <w:t>la Administración Pública</w:t>
        </w:r>
      </w:smartTag>
      <w:r w:rsidRPr="00920292">
        <w:rPr>
          <w:rFonts w:ascii="Arial" w:hAnsi="Arial" w:cs="Arial"/>
          <w:sz w:val="20"/>
          <w:szCs w:val="20"/>
        </w:rPr>
        <w:t xml:space="preserve"> Municipal del Estado de Jalisco. Quien incumpla esta obligación, incurrirá en responsabilidad y se hará acreedor a las sanciones que precisa la ley de la materia.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w:t>
      </w:r>
      <w:r w:rsidRPr="00920292">
        <w:rPr>
          <w:rFonts w:ascii="Arial" w:hAnsi="Arial" w:cs="Arial"/>
          <w:sz w:val="20"/>
          <w:szCs w:val="20"/>
        </w:rPr>
        <w:t xml:space="preserve"> La realización de eventos, espectáculos y diversiones públicas, ya sea de manera eventual o permanente, deberá sujetarse a las siguientes disposiciones, sin perjuicio de las demás consignadas en los reglamentos respectivos: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En todos los eventos, diversiones y espectáculos públicos en que se cobre el ingreso, se deberá contar con boletaje previamente autorizado por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el cual en ningún caso, será mayor a la capacidad de localidades del lugar en donde se realice el evento.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Para los efectos de la determinación de la capacidad de cupo del lugar donde se presenten los eventos o espectáculos, se tomará en cuenta la opinión del área correspondiente a obras públicas municipales.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Los eventos, espectáculos públicos o diversiones, que se lleven a cabo con fines de beneficencia pública o social, deberán recabar previamente el permiso respectivo de la autoridad municipal.</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Las personas físicas o jurídicas, que realicen espectáculos públicos en forma eventual, tendrán las siguientes obligaciones: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Dar aviso de iniciación de actividades a </w:t>
      </w:r>
      <w:smartTag w:uri="urn:schemas-microsoft-com:office:smarttags" w:element="PersonName">
        <w:smartTagPr>
          <w:attr w:name="ProductID" w:val="la Oficial￭a Mayor"/>
        </w:smartTagPr>
        <w:r w:rsidRPr="00920292">
          <w:rPr>
            <w:rFonts w:ascii="Arial" w:hAnsi="Arial" w:cs="Arial"/>
            <w:sz w:val="20"/>
            <w:szCs w:val="20"/>
          </w:rPr>
          <w:t>la Oficialía Mayor</w:t>
        </w:r>
      </w:smartTag>
      <w:r w:rsidRPr="00920292">
        <w:rPr>
          <w:rFonts w:ascii="Arial" w:hAnsi="Arial" w:cs="Arial"/>
          <w:sz w:val="20"/>
          <w:szCs w:val="20"/>
        </w:rPr>
        <w:t xml:space="preserve"> de Padrón y Licencias, a más tardar el día anterior a aquél en que inicien la realización del espectáculo, señalando la fecha en que habrán de concluir sus actividades.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Dar el aviso correspondiente en los casos de ampliación del período de explotación, a </w:t>
      </w:r>
      <w:smartTag w:uri="urn:schemas-microsoft-com:office:smarttags" w:element="PersonName">
        <w:smartTagPr>
          <w:attr w:name="ProductID" w:val="la Oficial￭a Mayor"/>
        </w:smartTagPr>
        <w:r w:rsidRPr="00920292">
          <w:rPr>
            <w:rFonts w:ascii="Arial" w:hAnsi="Arial" w:cs="Arial"/>
            <w:sz w:val="20"/>
            <w:szCs w:val="20"/>
          </w:rPr>
          <w:t>la Oficialía Mayor</w:t>
        </w:r>
      </w:smartTag>
      <w:r w:rsidRPr="00920292">
        <w:rPr>
          <w:rFonts w:ascii="Arial" w:hAnsi="Arial" w:cs="Arial"/>
          <w:sz w:val="20"/>
          <w:szCs w:val="20"/>
        </w:rPr>
        <w:t xml:space="preserve"> de Padrón y Licencias, a más tardar el último día que comprenda el aviso cuya vigencia se vaya a ampliar.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Previamente a la iniciación de actividades, otorgar garantía a satisfacción de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en alguna de las formas previstas en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que no será inferior a los ingresos estimados para un día de actividades, ni superior al que pudiera corresponder estimativamente a tres días. Cuando no se cumpla con esta obligación,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Previo a su funcionamiento, todos los establecimientos construidos ex 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7.-</w:t>
      </w:r>
      <w:r w:rsidRPr="00920292">
        <w:rPr>
          <w:rFonts w:ascii="Arial" w:hAnsi="Arial" w:cs="Arial"/>
          <w:sz w:val="20"/>
          <w:szCs w:val="20"/>
        </w:rPr>
        <w:t xml:space="preserve"> Los depósitos en garantía de obligaciones fiscales, que no sean reclamados dentro del plazo que señala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para la prescripción de créditos fiscales quedarán a favor del ayuntamiento.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w:t>
      </w:r>
      <w:r w:rsidRPr="00920292">
        <w:rPr>
          <w:rFonts w:ascii="Arial" w:hAnsi="Arial" w:cs="Arial"/>
          <w:sz w:val="20"/>
          <w:szCs w:val="20"/>
        </w:rPr>
        <w:t>.-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Cuando se otorguen dentro del primer cuatrimestre del ejercicio fiscal se pagará por la misma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100%.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Cuando se otorguen dentro del segundo cuatrimestre del ejercicio fiscal, se pagará por la misma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70%.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Cuando se otorguen dentro del tercer cuatrimestre del ejercicio fiscal, se pagará por la misma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35%.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No será aplicable lo anterior, si dicho giro inicio sus actividades antes de haber sido legalmente autorizado para ello, aplicándose en estos casos las sanciones que conforme a la ley correspondan.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los efectos de esta ley, se deberá entender por: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Licencia: La autorización municipal para la instalación y funcionamiento de industrias, establecimientos comerciales, anuncios y la prestación de servicios, sean o no profesionales;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Permiso: La autorización municipal para la realización de actividades determinadas, señaladas previamente por el ayuntamiento;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Registro: La acción derivada de una inscripción o certificación que realiza la autoridad municipal;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 Giro: Es todo tipo de actividad o grupo de actividades concretas ya sean económicas, comerciales, industriales o de prestación de servicios, según la clasificación de los padrones del ayuntamiento.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w:t>
      </w:r>
      <w:r w:rsidRPr="00920292">
        <w:rPr>
          <w:rFonts w:ascii="Arial" w:hAnsi="Arial" w:cs="Arial"/>
          <w:sz w:val="20"/>
          <w:szCs w:val="20"/>
        </w:rPr>
        <w:t xml:space="preserve"> En los actos que originen modificaciones al padrón municipal de giros, se actuará conforme a las siguientes bases: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Los cambios de domicilio, actividad o denominación del giro, causarán derechos del 50%, por cada uno, de la cuota de la licencia municipal;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En las bajas de giros y anuncios, se deberá entregar la licencia vigente y, cuando no se hubiese pagado ésta, procederá un cobro proporcional al tiempo utilizado, en los términos de esta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Las ampliaciones de giro causarán derechos equivalentes al valor de licencias similares;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El pago de los derechos a que se refieren las fracciones anteriores deberán enterarse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en un plazo irrevocable de tres días, transcurrido este plazo y no hecho el pago, quedarán sin efecto los trámites realizados;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Cuando la modificación al padrón se realice por disposición de la autoridad municipal, no se causará este derecho.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w:t>
      </w:r>
      <w:r w:rsidRPr="00920292">
        <w:rPr>
          <w:rFonts w:ascii="Arial" w:hAnsi="Arial" w:cs="Arial"/>
          <w:sz w:val="20"/>
          <w:szCs w:val="20"/>
        </w:rPr>
        <w:t xml:space="preserve"> Los establecimientos, puestos y locales, así como el horario de comercio, que operen en el municipio, se regirán en cada caso por las disposiciones contenidas en el reglamento correspondiente; así como tratándose de los giros previstos en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para Regular </w:t>
      </w:r>
      <w:smartTag w:uri="urn:schemas-microsoft-com:office:smarttags" w:element="PersonName">
        <w:smartTagPr>
          <w:attr w:name="ProductID" w:val="la Venta"/>
        </w:smartTagPr>
        <w:r w:rsidRPr="00920292">
          <w:rPr>
            <w:rFonts w:ascii="Arial" w:hAnsi="Arial" w:cs="Arial"/>
            <w:sz w:val="20"/>
            <w:szCs w:val="20"/>
          </w:rPr>
          <w:t>la Venta</w:t>
        </w:r>
      </w:smartTag>
      <w:r w:rsidRPr="00920292">
        <w:rPr>
          <w:rFonts w:ascii="Arial" w:hAnsi="Arial" w:cs="Arial"/>
          <w:sz w:val="20"/>
          <w:szCs w:val="20"/>
        </w:rPr>
        <w:t xml:space="preserve"> y </w:t>
      </w:r>
      <w:r w:rsidRPr="00920292">
        <w:rPr>
          <w:rFonts w:ascii="Arial" w:hAnsi="Arial" w:cs="Arial"/>
          <w:sz w:val="20"/>
          <w:szCs w:val="20"/>
        </w:rPr>
        <w:lastRenderedPageBreak/>
        <w:t>Consumo de Bebidas Alcohólicas en el Estado de Jalisco, se atenderá a ésta y al reglamento respectivo.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11.-</w:t>
      </w:r>
      <w:r w:rsidRPr="00920292">
        <w:rPr>
          <w:rFonts w:ascii="Arial" w:hAnsi="Arial" w:cs="Arial"/>
          <w:sz w:val="20"/>
          <w:szCs w:val="20"/>
        </w:rPr>
        <w:t xml:space="preserve"> Para los efectos de esta ley, se considera: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Establecimiento: Toda unidad económica instalada en un domicilio permanente para desarrollar total o parcialmente actividades comerciales, industriales o prestación de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Local o accesoria: Cada uno de los espacios abiertos o cerrados, en que se divide el interior y exterior de los mercados conforme haya sido su estructura original para el desarrollo de actividades comerciales, industriales o prestación de servicios;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Puesto: Toda instalación fija o semifija permanente o eventual en que se desarrollen actividades comerciales, industriales o prestación de servicios y que no queden comprendidos en las definiciones anteriores.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12.-</w:t>
      </w:r>
      <w:r w:rsidRPr="00920292">
        <w:rPr>
          <w:rFonts w:ascii="Arial" w:hAnsi="Arial" w:cs="Arial"/>
          <w:sz w:val="20"/>
          <w:szCs w:val="20"/>
        </w:rPr>
        <w:t xml:space="preserve"> Las personas físicas y jurídicas, que durante el año </w:t>
      </w:r>
      <w:r>
        <w:rPr>
          <w:rFonts w:ascii="Arial" w:hAnsi="Arial" w:cs="Arial"/>
          <w:sz w:val="20"/>
          <w:szCs w:val="20"/>
        </w:rPr>
        <w:t>2019</w:t>
      </w:r>
      <w:r w:rsidRPr="00920292">
        <w:rPr>
          <w:rFonts w:ascii="Arial" w:hAnsi="Arial" w:cs="Arial"/>
          <w:sz w:val="20"/>
          <w:szCs w:val="20"/>
        </w:rPr>
        <w:t>,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Reducción temporal de impuestos: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Impuesto predial: Reducción del impuesto predial del inmueble en que se encuentren asentadas las instalaciones de la empresa.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Impuesto sobre transmisiones patrimoniales: Reducción del impuesto correspondiente a la adquisición del o de los inmuebles destinados a las actividades aprobadas en el proyecto.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Negocios jurídicos: Reducción del impuesto sobre negocios jurídicos; tratándose de construcción, reconstrucción, ampliación, y demolición del inmueble en que se encuentre la empresa.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Reducción temporal de derechos: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Derechos por aprovechamiento de la infraestructura básica: Reducción de estos derechos a los propietarios de predios </w:t>
      </w:r>
      <w:proofErr w:type="spellStart"/>
      <w:r w:rsidRPr="00920292">
        <w:rPr>
          <w:rFonts w:ascii="Arial" w:hAnsi="Arial" w:cs="Arial"/>
          <w:sz w:val="20"/>
          <w:szCs w:val="20"/>
        </w:rPr>
        <w:t>intraurbanos</w:t>
      </w:r>
      <w:proofErr w:type="spellEnd"/>
      <w:r w:rsidRPr="00920292">
        <w:rPr>
          <w:rFonts w:ascii="Arial" w:hAnsi="Arial" w:cs="Arial"/>
          <w:sz w:val="20"/>
          <w:szCs w:val="20"/>
        </w:rPr>
        <w:t xml:space="preserve"> localizados dentro de la zona de reserva urbana, exclusivamente tratándose de inmuebles de uso no habitacional en los que se instale el establecimiento industrial, comercial o de prestación de servicios, en la superficie que determine el proyecto aprobado.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Derechos de licencia de construcción: Reducción de los derechos de licencia de construcción para inmuebles de uso no habitacional, destinados a la industria, comercio y prestación de servicios o uso turístico.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incentivos señalados en razón del número de empleos generados se aplicarán según la siguiente tabla: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jc w:val="both"/>
        <w:rPr>
          <w:rFonts w:ascii="Arial" w:hAnsi="Arial" w:cs="Arial"/>
          <w:b/>
          <w:bCs/>
          <w:sz w:val="24"/>
          <w:szCs w:val="24"/>
        </w:rPr>
      </w:pPr>
    </w:p>
    <w:p w:rsidR="00994285" w:rsidRDefault="00994285" w:rsidP="00994285">
      <w:pPr>
        <w:spacing w:after="0"/>
        <w:jc w:val="both"/>
        <w:rPr>
          <w:rFonts w:ascii="Arial" w:hAnsi="Arial" w:cs="Arial"/>
          <w:b/>
          <w:bCs/>
          <w:sz w:val="24"/>
          <w:szCs w:val="24"/>
        </w:rPr>
      </w:pPr>
    </w:p>
    <w:p w:rsidR="00994285" w:rsidRDefault="00994285" w:rsidP="00994285">
      <w:pPr>
        <w:spacing w:after="0"/>
        <w:jc w:val="both"/>
        <w:rPr>
          <w:rFonts w:ascii="Arial" w:hAnsi="Arial" w:cs="Arial"/>
          <w:b/>
          <w:bCs/>
          <w:sz w:val="24"/>
          <w:szCs w:val="24"/>
        </w:rPr>
      </w:pPr>
    </w:p>
    <w:p w:rsidR="00994285" w:rsidRDefault="00994285" w:rsidP="00994285">
      <w:pPr>
        <w:spacing w:after="0"/>
        <w:jc w:val="both"/>
        <w:rPr>
          <w:rFonts w:ascii="Arial" w:hAnsi="Arial" w:cs="Arial"/>
          <w:b/>
          <w:bCs/>
          <w:sz w:val="24"/>
          <w:szCs w:val="24"/>
        </w:rPr>
      </w:pPr>
    </w:p>
    <w:p w:rsidR="00994285" w:rsidRDefault="00994285" w:rsidP="00994285">
      <w:pPr>
        <w:spacing w:after="0"/>
        <w:jc w:val="both"/>
        <w:rPr>
          <w:rFonts w:ascii="Arial" w:hAnsi="Arial" w:cs="Arial"/>
          <w:b/>
          <w:bCs/>
          <w:sz w:val="24"/>
          <w:szCs w:val="24"/>
        </w:rPr>
      </w:pPr>
    </w:p>
    <w:p w:rsidR="00994285" w:rsidRDefault="00994285" w:rsidP="00994285">
      <w:pPr>
        <w:spacing w:after="0"/>
        <w:jc w:val="both"/>
        <w:rPr>
          <w:rFonts w:ascii="Arial" w:hAnsi="Arial" w:cs="Arial"/>
          <w:b/>
          <w:bCs/>
          <w:sz w:val="24"/>
          <w:szCs w:val="24"/>
        </w:rPr>
      </w:pPr>
    </w:p>
    <w:p w:rsidR="00994285" w:rsidRPr="00920292" w:rsidRDefault="00994285" w:rsidP="00994285">
      <w:pPr>
        <w:spacing w:after="0"/>
        <w:jc w:val="both"/>
        <w:rPr>
          <w:rFonts w:ascii="Arial" w:hAnsi="Arial" w:cs="Arial"/>
          <w:b/>
          <w:bCs/>
          <w:sz w:val="24"/>
          <w:szCs w:val="24"/>
        </w:rPr>
      </w:pPr>
    </w:p>
    <w:p w:rsidR="00994285" w:rsidRDefault="00994285" w:rsidP="00994285">
      <w:pPr>
        <w:spacing w:after="0" w:line="240" w:lineRule="auto"/>
        <w:jc w:val="center"/>
        <w:outlineLvl w:val="0"/>
        <w:rPr>
          <w:rFonts w:ascii="Arial" w:hAnsi="Arial" w:cs="Arial"/>
          <w:b/>
          <w:bCs/>
          <w:sz w:val="20"/>
          <w:szCs w:val="20"/>
        </w:rPr>
      </w:pPr>
    </w:p>
    <w:p w:rsidR="00994285" w:rsidRDefault="00994285" w:rsidP="00994285">
      <w:pPr>
        <w:spacing w:after="0" w:line="240" w:lineRule="auto"/>
        <w:jc w:val="center"/>
        <w:outlineLvl w:val="0"/>
        <w:rPr>
          <w:rFonts w:ascii="Arial" w:hAnsi="Arial" w:cs="Arial"/>
          <w:b/>
          <w:bCs/>
          <w:sz w:val="20"/>
          <w:szCs w:val="20"/>
        </w:rPr>
      </w:pPr>
    </w:p>
    <w:p w:rsidR="00994285" w:rsidRPr="00920292" w:rsidRDefault="00994285" w:rsidP="00994285">
      <w:pPr>
        <w:spacing w:after="0" w:line="240" w:lineRule="auto"/>
        <w:jc w:val="center"/>
        <w:outlineLvl w:val="0"/>
        <w:rPr>
          <w:rFonts w:ascii="Arial" w:hAnsi="Arial" w:cs="Arial"/>
          <w:b/>
          <w:bCs/>
          <w:sz w:val="20"/>
          <w:szCs w:val="20"/>
        </w:rPr>
      </w:pPr>
      <w:r w:rsidRPr="00920292">
        <w:rPr>
          <w:rFonts w:ascii="Arial" w:hAnsi="Arial" w:cs="Arial"/>
          <w:b/>
          <w:bCs/>
          <w:sz w:val="20"/>
          <w:szCs w:val="20"/>
        </w:rPr>
        <w:t>CONDICIONANTES DEL INCENTIVO</w:t>
      </w:r>
    </w:p>
    <w:tbl>
      <w:tblPr>
        <w:tblW w:w="4911"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1016"/>
        <w:gridCol w:w="1530"/>
        <w:gridCol w:w="1192"/>
        <w:gridCol w:w="1663"/>
        <w:gridCol w:w="1716"/>
      </w:tblGrid>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Condicionantes del Incentivo</w:t>
            </w:r>
          </w:p>
        </w:tc>
        <w:tc>
          <w:tcPr>
            <w:tcW w:w="2101" w:type="pct"/>
            <w:gridSpan w:val="3"/>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IMPUESTOS</w:t>
            </w:r>
          </w:p>
        </w:tc>
        <w:tc>
          <w:tcPr>
            <w:tcW w:w="1900" w:type="pct"/>
            <w:gridSpan w:val="2"/>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DERECHOS</w:t>
            </w:r>
          </w:p>
          <w:p w:rsidR="00994285" w:rsidRPr="00920292" w:rsidRDefault="00994285" w:rsidP="00352826">
            <w:pPr>
              <w:tabs>
                <w:tab w:val="left" w:pos="426"/>
                <w:tab w:val="left" w:pos="4536"/>
              </w:tabs>
              <w:spacing w:after="0" w:line="240" w:lineRule="auto"/>
              <w:jc w:val="center"/>
              <w:rPr>
                <w:rFonts w:ascii="Arial" w:hAnsi="Arial" w:cs="Arial"/>
                <w:b/>
                <w:bCs/>
                <w:sz w:val="18"/>
                <w:szCs w:val="18"/>
                <w:lang w:eastAsia="es-MX"/>
              </w:rPr>
            </w:pPr>
          </w:p>
        </w:tc>
      </w:tr>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Creación de Nuevos Empleos</w:t>
            </w:r>
          </w:p>
        </w:tc>
        <w:tc>
          <w:tcPr>
            <w:tcW w:w="571"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Predial -</w:t>
            </w:r>
          </w:p>
        </w:tc>
        <w:tc>
          <w:tcPr>
            <w:tcW w:w="860"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pacing w:val="-20"/>
                <w:sz w:val="18"/>
                <w:szCs w:val="18"/>
                <w:lang w:val="es-ES" w:eastAsia="es-MX"/>
              </w:rPr>
              <w:t>Transmisiones Patrimoniales</w:t>
            </w:r>
          </w:p>
        </w:tc>
        <w:tc>
          <w:tcPr>
            <w:tcW w:w="670"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Negocios Jurídicos</w:t>
            </w:r>
          </w:p>
        </w:tc>
        <w:tc>
          <w:tcPr>
            <w:tcW w:w="935"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pacing w:val="-20"/>
                <w:sz w:val="18"/>
                <w:szCs w:val="18"/>
                <w:lang w:val="es-ES" w:eastAsia="es-MX"/>
              </w:rPr>
              <w:t>Aprovechamiento</w:t>
            </w:r>
            <w:r w:rsidRPr="00920292">
              <w:rPr>
                <w:rFonts w:ascii="Arial" w:hAnsi="Arial" w:cs="Arial"/>
                <w:b/>
                <w:bCs/>
                <w:sz w:val="18"/>
                <w:szCs w:val="18"/>
                <w:lang w:val="es-ES" w:eastAsia="es-MX"/>
              </w:rPr>
              <w:t xml:space="preserve"> de la I</w:t>
            </w:r>
            <w:r w:rsidRPr="00920292">
              <w:rPr>
                <w:rFonts w:ascii="Arial" w:hAnsi="Arial" w:cs="Arial"/>
                <w:b/>
                <w:bCs/>
                <w:spacing w:val="-20"/>
                <w:sz w:val="18"/>
                <w:szCs w:val="18"/>
                <w:lang w:val="es-ES" w:eastAsia="es-MX"/>
              </w:rPr>
              <w:t>nfraestructura</w:t>
            </w:r>
          </w:p>
        </w:tc>
        <w:tc>
          <w:tcPr>
            <w:tcW w:w="965"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Licencias de Construcción</w:t>
            </w:r>
          </w:p>
        </w:tc>
      </w:tr>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100 en adelante</w:t>
            </w:r>
          </w:p>
        </w:tc>
        <w:tc>
          <w:tcPr>
            <w:tcW w:w="571"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86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67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93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96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r>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smartTag w:uri="urn:schemas-microsoft-com:office:smarttags" w:element="metricconverter">
              <w:smartTagPr>
                <w:attr w:name="ProductID" w:val="75 a"/>
              </w:smartTagPr>
              <w:r w:rsidRPr="00920292">
                <w:rPr>
                  <w:rFonts w:ascii="Arial" w:hAnsi="Arial" w:cs="Arial"/>
                  <w:sz w:val="18"/>
                  <w:szCs w:val="18"/>
                  <w:lang w:val="es-ES" w:eastAsia="es-MX"/>
                </w:rPr>
                <w:t>75 a</w:t>
              </w:r>
            </w:smartTag>
            <w:r w:rsidRPr="00920292">
              <w:rPr>
                <w:rFonts w:ascii="Arial" w:hAnsi="Arial" w:cs="Arial"/>
                <w:sz w:val="18"/>
                <w:szCs w:val="18"/>
                <w:lang w:val="es-ES" w:eastAsia="es-MX"/>
              </w:rPr>
              <w:t xml:space="preserve"> 99</w:t>
            </w:r>
          </w:p>
        </w:tc>
        <w:tc>
          <w:tcPr>
            <w:tcW w:w="571"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37.50%</w:t>
            </w:r>
          </w:p>
        </w:tc>
        <w:tc>
          <w:tcPr>
            <w:tcW w:w="86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37.50%</w:t>
            </w:r>
          </w:p>
        </w:tc>
        <w:tc>
          <w:tcPr>
            <w:tcW w:w="67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37.50%</w:t>
            </w:r>
          </w:p>
        </w:tc>
        <w:tc>
          <w:tcPr>
            <w:tcW w:w="93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37.50%</w:t>
            </w:r>
          </w:p>
        </w:tc>
        <w:tc>
          <w:tcPr>
            <w:tcW w:w="96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18.75%</w:t>
            </w:r>
          </w:p>
        </w:tc>
      </w:tr>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smartTag w:uri="urn:schemas-microsoft-com:office:smarttags" w:element="metricconverter">
              <w:smartTagPr>
                <w:attr w:name="ProductID" w:val="50 a"/>
              </w:smartTagPr>
              <w:r w:rsidRPr="00920292">
                <w:rPr>
                  <w:rFonts w:ascii="Arial" w:hAnsi="Arial" w:cs="Arial"/>
                  <w:sz w:val="18"/>
                  <w:szCs w:val="18"/>
                  <w:lang w:val="es-ES" w:eastAsia="es-MX"/>
                </w:rPr>
                <w:t>50 a</w:t>
              </w:r>
            </w:smartTag>
            <w:r w:rsidRPr="00920292">
              <w:rPr>
                <w:rFonts w:ascii="Arial" w:hAnsi="Arial" w:cs="Arial"/>
                <w:sz w:val="18"/>
                <w:szCs w:val="18"/>
                <w:lang w:val="es-ES" w:eastAsia="es-MX"/>
              </w:rPr>
              <w:t xml:space="preserve"> 74</w:t>
            </w:r>
          </w:p>
        </w:tc>
        <w:tc>
          <w:tcPr>
            <w:tcW w:w="571"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c>
          <w:tcPr>
            <w:tcW w:w="86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c>
          <w:tcPr>
            <w:tcW w:w="67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c>
          <w:tcPr>
            <w:tcW w:w="93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c>
          <w:tcPr>
            <w:tcW w:w="96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12.50%</w:t>
            </w:r>
          </w:p>
        </w:tc>
      </w:tr>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smartTag w:uri="urn:schemas-microsoft-com:office:smarttags" w:element="metricconverter">
              <w:smartTagPr>
                <w:attr w:name="ProductID" w:val="15 a"/>
              </w:smartTagPr>
              <w:r w:rsidRPr="00920292">
                <w:rPr>
                  <w:rFonts w:ascii="Arial" w:hAnsi="Arial" w:cs="Arial"/>
                  <w:sz w:val="18"/>
                  <w:szCs w:val="18"/>
                  <w:lang w:val="es-ES" w:eastAsia="es-MX"/>
                </w:rPr>
                <w:t>15 a</w:t>
              </w:r>
            </w:smartTag>
            <w:r w:rsidRPr="00920292">
              <w:rPr>
                <w:rFonts w:ascii="Arial" w:hAnsi="Arial" w:cs="Arial"/>
                <w:sz w:val="18"/>
                <w:szCs w:val="18"/>
                <w:lang w:val="es-ES" w:eastAsia="es-MX"/>
              </w:rPr>
              <w:t xml:space="preserve"> 49</w:t>
            </w:r>
          </w:p>
        </w:tc>
        <w:tc>
          <w:tcPr>
            <w:tcW w:w="571"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15%</w:t>
            </w:r>
          </w:p>
        </w:tc>
        <w:tc>
          <w:tcPr>
            <w:tcW w:w="86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15%</w:t>
            </w:r>
          </w:p>
        </w:tc>
        <w:tc>
          <w:tcPr>
            <w:tcW w:w="67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15%</w:t>
            </w:r>
          </w:p>
        </w:tc>
        <w:tc>
          <w:tcPr>
            <w:tcW w:w="93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15%</w:t>
            </w:r>
          </w:p>
        </w:tc>
        <w:tc>
          <w:tcPr>
            <w:tcW w:w="96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r>
      <w:tr w:rsidR="00994285" w:rsidRPr="002776FD" w:rsidTr="00352826">
        <w:trPr>
          <w:trHeight w:val="20"/>
        </w:trPr>
        <w:tc>
          <w:tcPr>
            <w:tcW w:w="999"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smartTag w:uri="urn:schemas-microsoft-com:office:smarttags" w:element="metricconverter">
              <w:smartTagPr>
                <w:attr w:name="ProductID" w:val="2 a"/>
              </w:smartTagPr>
              <w:r w:rsidRPr="00920292">
                <w:rPr>
                  <w:rFonts w:ascii="Arial" w:hAnsi="Arial" w:cs="Arial"/>
                  <w:sz w:val="18"/>
                  <w:szCs w:val="18"/>
                  <w:lang w:val="es-ES" w:eastAsia="es-MX"/>
                </w:rPr>
                <w:t>2 a</w:t>
              </w:r>
            </w:smartTag>
            <w:r w:rsidRPr="00920292">
              <w:rPr>
                <w:rFonts w:ascii="Arial" w:hAnsi="Arial" w:cs="Arial"/>
                <w:sz w:val="18"/>
                <w:szCs w:val="18"/>
                <w:lang w:val="es-ES" w:eastAsia="es-MX"/>
              </w:rPr>
              <w:t xml:space="preserve"> 14</w:t>
            </w:r>
          </w:p>
        </w:tc>
        <w:tc>
          <w:tcPr>
            <w:tcW w:w="571"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c>
          <w:tcPr>
            <w:tcW w:w="86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c>
          <w:tcPr>
            <w:tcW w:w="670"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c>
          <w:tcPr>
            <w:tcW w:w="93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c>
          <w:tcPr>
            <w:tcW w:w="965"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r>
    </w:tbl>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Quedan comprendidos dentro de estos incentivos fiscales, las personas </w:t>
      </w:r>
      <w:proofErr w:type="gramStart"/>
      <w:r w:rsidRPr="00920292">
        <w:rPr>
          <w:rFonts w:ascii="Arial" w:hAnsi="Arial" w:cs="Arial"/>
          <w:sz w:val="20"/>
          <w:szCs w:val="20"/>
        </w:rPr>
        <w:t>físicas o jurídicas</w:t>
      </w:r>
      <w:proofErr w:type="gramEnd"/>
      <w:r w:rsidRPr="00920292">
        <w:rPr>
          <w:rFonts w:ascii="Arial" w:hAnsi="Arial" w:cs="Arial"/>
          <w:sz w:val="20"/>
          <w:szCs w:val="20"/>
        </w:rPr>
        <w:t>, que habiendo cumplido con los requisitos de creación de nuevas fuentes de empleo, constituyan un derecho real de superficie o adquieran en arrendamiento el inmueble, cuando menos por el término de diez años.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13.</w:t>
      </w:r>
      <w:r w:rsidRPr="00920292">
        <w:rPr>
          <w:rFonts w:ascii="Arial" w:hAnsi="Arial" w:cs="Arial"/>
          <w:sz w:val="20"/>
          <w:szCs w:val="20"/>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Pr>
          <w:rFonts w:ascii="Arial" w:hAnsi="Arial" w:cs="Arial"/>
          <w:sz w:val="20"/>
          <w:szCs w:val="20"/>
        </w:rPr>
        <w:t>2019</w:t>
      </w:r>
      <w:r w:rsidRPr="00920292">
        <w:rPr>
          <w:rFonts w:ascii="Arial" w:hAnsi="Arial" w:cs="Arial"/>
          <w:sz w:val="20"/>
          <w:szCs w:val="20"/>
        </w:rPr>
        <w:t xml:space="preserve">,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14.-</w:t>
      </w:r>
      <w:r w:rsidRPr="00920292">
        <w:rPr>
          <w:rFonts w:ascii="Arial" w:hAnsi="Arial" w:cs="Arial"/>
          <w:sz w:val="20"/>
          <w:szCs w:val="20"/>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las cantidades que conforme a la ley de ingresos del Municipio debieron haber pagado por los conceptos de impuestos y derechos causados originalmente, además de los accesorios que procedan conforme a la ley.</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15.-</w:t>
      </w:r>
      <w:r w:rsidRPr="00920292">
        <w:rPr>
          <w:rFonts w:ascii="Arial" w:hAnsi="Arial" w:cs="Arial"/>
          <w:sz w:val="20"/>
          <w:szCs w:val="20"/>
        </w:rPr>
        <w:t xml:space="preserve"> Cuando los urbanizadores no entreguen con la debida oportunidad las porciones, porcentajes o aportaciones que según el Código Urbano para el Estado de Jalisco le correspondan al municipio, el Encargado de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deberá cuantificarlos de acuerdo con los datos que se obtengan al respecto, o a exigirlos de los propios contribuyentes y ejercitar, en su caso, el procedimiento administrativo de ejecución, cobrando su importe en efectivo.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Para los efectos de los predios irregulares que se acogieron a los decretos 16664, 19580 y 20920 aprobados por el Congreso del estado de Jalisco, se aplicará un descuento de acuerdo al avalúo elaborado por </w:t>
      </w:r>
      <w:smartTag w:uri="urn:schemas-microsoft-com:office:smarttags" w:element="PersonName">
        <w:smartTagPr>
          <w:attr w:name="ProductID" w:val="la Direcci￳n"/>
        </w:smartTagPr>
        <w:r w:rsidRPr="00920292">
          <w:rPr>
            <w:rFonts w:ascii="Arial" w:hAnsi="Arial" w:cs="Arial"/>
            <w:sz w:val="20"/>
            <w:szCs w:val="20"/>
          </w:rPr>
          <w:t>la Dirección</w:t>
        </w:r>
      </w:smartTag>
      <w:r w:rsidRPr="00920292">
        <w:rPr>
          <w:rFonts w:ascii="Arial" w:hAnsi="Arial" w:cs="Arial"/>
          <w:sz w:val="20"/>
          <w:szCs w:val="20"/>
        </w:rPr>
        <w:t xml:space="preserve"> de Catastro Municipal, para el cobro de las áreas de cesión para destinos de hasta un 90 % de acuerdo a la densidad de población, previo dictamen de </w:t>
      </w:r>
      <w:smartTag w:uri="urn:schemas-microsoft-com:office:smarttags" w:element="PersonName">
        <w:smartTagPr>
          <w:attr w:name="ProductID" w:val="la Comisi￳n Municipal"/>
        </w:smartTagPr>
        <w:r w:rsidRPr="00920292">
          <w:rPr>
            <w:rFonts w:ascii="Arial" w:hAnsi="Arial" w:cs="Arial"/>
            <w:sz w:val="20"/>
            <w:szCs w:val="20"/>
          </w:rPr>
          <w:t>la Comisión Municipal</w:t>
        </w:r>
      </w:smartTag>
      <w:r w:rsidRPr="00920292">
        <w:rPr>
          <w:rFonts w:ascii="Arial" w:hAnsi="Arial" w:cs="Arial"/>
          <w:sz w:val="20"/>
          <w:szCs w:val="20"/>
        </w:rPr>
        <w:t xml:space="preserve"> de Regularización.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16.-</w:t>
      </w:r>
      <w:r w:rsidRPr="00920292">
        <w:rPr>
          <w:rFonts w:ascii="Arial" w:hAnsi="Arial" w:cs="Arial"/>
          <w:sz w:val="20"/>
          <w:szCs w:val="20"/>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todo lo no previsto por la presente ley, para su interpretación, se estará a lo dispuesto por las Leyes de Hacienda Municipal y las Normas Fiscales Estatales y Federales.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w:t>
      </w:r>
      <w:smartTag w:uri="urn:schemas-microsoft-com:office:smarttags" w:element="PersonName">
        <w:smartTagPr>
          <w:attr w:name="ProductID" w:val="la Jurisprudencia."/>
        </w:smartTagPr>
        <w:r w:rsidRPr="00920292">
          <w:rPr>
            <w:rFonts w:ascii="Arial" w:hAnsi="Arial" w:cs="Arial"/>
            <w:sz w:val="20"/>
            <w:szCs w:val="20"/>
          </w:rPr>
          <w:t>la Jurisprudencia.</w:t>
        </w:r>
      </w:smartTag>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17.-</w:t>
      </w:r>
      <w:r w:rsidRPr="00920292">
        <w:rPr>
          <w:rFonts w:ascii="Arial" w:hAnsi="Arial" w:cs="Arial"/>
          <w:sz w:val="20"/>
          <w:szCs w:val="20"/>
        </w:rPr>
        <w:t xml:space="preserve"> El Municipio percibirá ingresos por los impuestos, contribuciones de mejora, derechos, productos y aprovechamientos no comprendidos en las fracciones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Ingresos causados en ejercicios fiscales anteriores pendientes de liquidación de pago.</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SEGUNDO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IMPUESTOS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IMPUESTOS SOBRE EL PATRIMONIO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SECCIÓN PRIMERA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Del impuesto predial</w:t>
      </w: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18.-</w:t>
      </w:r>
      <w:r w:rsidRPr="00920292">
        <w:rPr>
          <w:rFonts w:ascii="Arial" w:hAnsi="Arial" w:cs="Arial"/>
          <w:sz w:val="20"/>
          <w:szCs w:val="20"/>
        </w:rPr>
        <w:t xml:space="preserve"> Este impuesto se causará y pagará de conformidad con las bases, tasas, cuotas y tarifas a que se refiere esta sección: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I. Predios en general que han venido tributando con tasas diferentes a las contenidas en este artículo, liquidarán sus adeudos en los términos de la ley de ingresos correspondiente, tomando como base la tasa, cuota fija y el valor fiscal, vigentes en su momento.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Los contribuyentes de este impuesto, a quienes les resulte aplicable esta tasa, en tanto no se hubiesen practicado la valuación de sus predios en los términos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Catastro Municipal del Estado de Jalisco y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podrán determinar y declarar el valor o solicitar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la valuación de sus predios, a fin de que estén en posibilidad de cubrirlo bajo el régimen, que una vez determinado el nuevo valor fiscal, les corresponda de acuerdo con las tasas que establecen las fracciones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II. Predios rústicos: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Tasa bimestral al millar</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Para predios cuyo valor real se determine en los términos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sobre el valor fis</w:t>
      </w:r>
      <w:r>
        <w:rPr>
          <w:rFonts w:ascii="Arial" w:hAnsi="Arial" w:cs="Arial"/>
          <w:sz w:val="20"/>
          <w:szCs w:val="20"/>
        </w:rPr>
        <w:t>cal determinado, el:</w:t>
      </w:r>
      <w:r>
        <w:rPr>
          <w:rFonts w:ascii="Arial" w:hAnsi="Arial" w:cs="Arial"/>
          <w:sz w:val="20"/>
          <w:szCs w:val="20"/>
        </w:rPr>
        <w:tab/>
        <w:t xml:space="preserve">              </w:t>
      </w:r>
      <w:r w:rsidRPr="00920292">
        <w:rPr>
          <w:rFonts w:ascii="Arial" w:hAnsi="Arial" w:cs="Arial"/>
          <w:sz w:val="20"/>
          <w:szCs w:val="20"/>
        </w:rPr>
        <w:t>22.00%</w:t>
      </w:r>
    </w:p>
    <w:p w:rsidR="00994285" w:rsidRPr="00920292" w:rsidRDefault="00994285" w:rsidP="00994285">
      <w:pPr>
        <w:spacing w:after="0" w:line="240" w:lineRule="auto"/>
        <w:jc w:val="both"/>
        <w:rPr>
          <w:rFonts w:ascii="Arial" w:hAnsi="Arial" w:cs="Arial"/>
          <w:sz w:val="20"/>
          <w:szCs w:val="20"/>
        </w:rPr>
      </w:pP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Tratándose de predios rústicos, según la definición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Catastro Municipal del Estado de Jalisco, dedicados preponderantemente a fines agropecuarios en producción previa constancia de la dependencia que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designe y cuyo valor se determine conforme al párrafo anterior, tendrán una reducción del 50% en el pago del impuesto.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la cantidad que resulte de aplicar la tasa contenida en el inciso a) de esta fracción, se le adicionará una cuota fija de $10.50bimestrales y el resultado será el impuesto a pagar.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Predios urbanos: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Predios edificados cuyo valor real se determine en los términos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sobre el </w:t>
      </w:r>
      <w:r>
        <w:rPr>
          <w:rFonts w:ascii="Arial" w:hAnsi="Arial" w:cs="Arial"/>
          <w:sz w:val="20"/>
          <w:szCs w:val="20"/>
        </w:rPr>
        <w:t>valor determinado, el:</w:t>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17.00%</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Predios no edificados, cuyo valor real se determine en los términos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sobre el valor</w:t>
      </w:r>
      <w:r>
        <w:rPr>
          <w:rFonts w:ascii="Arial" w:hAnsi="Arial" w:cs="Arial"/>
          <w:sz w:val="20"/>
          <w:szCs w:val="20"/>
        </w:rPr>
        <w:t xml:space="preserve"> determinado, el</w:t>
      </w:r>
      <w:r>
        <w:rPr>
          <w:rFonts w:ascii="Arial" w:hAnsi="Arial" w:cs="Arial"/>
          <w:sz w:val="20"/>
          <w:szCs w:val="20"/>
        </w:rPr>
        <w:tab/>
      </w:r>
      <w:r w:rsidRPr="00920292">
        <w:rPr>
          <w:rFonts w:ascii="Arial" w:hAnsi="Arial" w:cs="Arial"/>
          <w:sz w:val="20"/>
          <w:szCs w:val="20"/>
        </w:rPr>
        <w:t>33.00%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las cantidades determinadas mediante la aplicación de las tasas señaladas en los incisos a) y b) de esta fracción, se les adicionará una cuota fija de $18.90 bimestrales y el resultado será el impuesto a pagar.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19.-</w:t>
      </w:r>
      <w:r w:rsidRPr="00920292">
        <w:rPr>
          <w:rFonts w:ascii="Arial" w:hAnsi="Arial" w:cs="Arial"/>
          <w:sz w:val="20"/>
          <w:szCs w:val="20"/>
        </w:rPr>
        <w:t xml:space="preserve">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$400,000.00 de valor fiscal, respecto de los predios que sean propietarios: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La atención a personas que, por sus carencias socioeconómicas o por problemas de invalidez, se vean impedidas para satisfacer sus requerimientos básicos de subsistencia y desarrollo;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La atención en establecimientos especializados a menores y ancianos en estado de abandono o desamparo e inválidos de escasos recursos;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La prestación de asistencia médica o jurídica, de orientación social, de servicios funerarios a personas de escasos recursos, especialmente a menores, ancianos e inválidos;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La readaptación social de personas que han llevado a cabo conductas ilícitas;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La rehabilitación de farmacodependientes de escasos recursos;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f) Sociedades o asociaciones de carácter civil que se dediquen a la enseñanza gratuita, con autorización o reconocimiento de validez oficial de estudios en los términos de </w:t>
      </w:r>
      <w:smartTag w:uri="urn:schemas-microsoft-com:office:smarttags" w:element="PersonName">
        <w:smartTagPr>
          <w:attr w:name="ProductID" w:val="la Ley General"/>
        </w:smartTagPr>
        <w:r w:rsidRPr="00920292">
          <w:rPr>
            <w:rFonts w:ascii="Arial" w:hAnsi="Arial" w:cs="Arial"/>
            <w:sz w:val="20"/>
            <w:szCs w:val="20"/>
          </w:rPr>
          <w:t>la Ley General</w:t>
        </w:r>
      </w:smartTag>
      <w:r w:rsidRPr="00920292">
        <w:rPr>
          <w:rFonts w:ascii="Arial" w:hAnsi="Arial" w:cs="Arial"/>
          <w:sz w:val="20"/>
          <w:szCs w:val="20"/>
        </w:rPr>
        <w:t xml:space="preserve"> de Educación.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Las instituciones a que se refiere este inciso, solicitarán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la aplicación de la reducción establecida, acompañando a su solicitud dictamen practicado por el departamento jurídico municipal o el Instituto Jalisciense de Asistencia Social.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A las asociaciones religiosas legalmente constituidas, se les otorgará una reducción del 50% del impuesto que les resulte.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Las asociaciones o sociedades a que se refiere el párrafo anterior, solicitarán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la aplicación de la reducción a la que tengan derecho, adjuntando a su solicitud los documentos en los que se acredite su legal constitución.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60%.</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20.-</w:t>
      </w:r>
      <w:r w:rsidRPr="00920292">
        <w:rPr>
          <w:rFonts w:ascii="Arial" w:hAnsi="Arial" w:cs="Arial"/>
          <w:sz w:val="20"/>
          <w:szCs w:val="20"/>
        </w:rPr>
        <w:t xml:space="preserve"> A los contribuyentes de este impuesto, que efectúen el pago correspondiente al año </w:t>
      </w:r>
      <w:r>
        <w:rPr>
          <w:rFonts w:ascii="Arial" w:hAnsi="Arial" w:cs="Arial"/>
          <w:sz w:val="20"/>
          <w:szCs w:val="20"/>
        </w:rPr>
        <w:t>2019</w:t>
      </w:r>
      <w:r w:rsidRPr="00920292">
        <w:rPr>
          <w:rFonts w:ascii="Arial" w:hAnsi="Arial" w:cs="Arial"/>
          <w:sz w:val="20"/>
          <w:szCs w:val="20"/>
        </w:rPr>
        <w:t xml:space="preserve">, en una sola exhibición se les concederán los siguientes beneficios: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Si efectúan el pago durante los meses de enero y febrero del año </w:t>
      </w:r>
      <w:r>
        <w:rPr>
          <w:rFonts w:ascii="Arial" w:hAnsi="Arial" w:cs="Arial"/>
          <w:sz w:val="20"/>
          <w:szCs w:val="20"/>
        </w:rPr>
        <w:t>2019</w:t>
      </w:r>
      <w:r w:rsidRPr="00920292">
        <w:rPr>
          <w:rFonts w:ascii="Arial" w:hAnsi="Arial" w:cs="Arial"/>
          <w:sz w:val="20"/>
          <w:szCs w:val="20"/>
        </w:rPr>
        <w:t>, se les concederá una reducción del</w:t>
      </w:r>
      <w:r>
        <w:rPr>
          <w:rFonts w:ascii="Arial" w:hAnsi="Arial" w:cs="Arial"/>
          <w:sz w:val="20"/>
          <w:szCs w:val="20"/>
        </w:rPr>
        <w:t xml:space="preserve">                                                                        </w:t>
      </w:r>
      <w:r w:rsidRPr="00920292">
        <w:rPr>
          <w:rFonts w:ascii="Arial" w:hAnsi="Arial" w:cs="Arial"/>
          <w:sz w:val="20"/>
          <w:szCs w:val="20"/>
        </w:rPr>
        <w:t xml:space="preserve">15%;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Cuando el pago se efectúe durante los meses de marzo y abril del año </w:t>
      </w:r>
      <w:r>
        <w:rPr>
          <w:rFonts w:ascii="Arial" w:hAnsi="Arial" w:cs="Arial"/>
          <w:sz w:val="20"/>
          <w:szCs w:val="20"/>
        </w:rPr>
        <w:t>2019</w:t>
      </w:r>
      <w:r w:rsidRPr="00920292">
        <w:rPr>
          <w:rFonts w:ascii="Arial" w:hAnsi="Arial" w:cs="Arial"/>
          <w:sz w:val="20"/>
          <w:szCs w:val="20"/>
        </w:rPr>
        <w:t>, se les concederá una reducción del</w:t>
      </w:r>
      <w:r>
        <w:rPr>
          <w:rFonts w:ascii="Arial" w:hAnsi="Arial" w:cs="Arial"/>
          <w:sz w:val="20"/>
          <w:szCs w:val="20"/>
        </w:rPr>
        <w:t xml:space="preserve">                                                                          </w:t>
      </w:r>
      <w:r w:rsidRPr="00920292">
        <w:rPr>
          <w:rFonts w:ascii="Arial" w:hAnsi="Arial" w:cs="Arial"/>
          <w:sz w:val="20"/>
          <w:szCs w:val="20"/>
        </w:rPr>
        <w:t xml:space="preserve">5%.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los contribuyentes que efectúen su pago en los términos del inciso anterior no causarán los recargos que se hubieren generado en ese periodo.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21.-</w:t>
      </w:r>
      <w:r w:rsidRPr="00920292">
        <w:rPr>
          <w:rFonts w:ascii="Arial" w:hAnsi="Arial" w:cs="Arial"/>
          <w:sz w:val="20"/>
          <w:szCs w:val="20"/>
        </w:rPr>
        <w:t xml:space="preserve"> A los contribuyentes que acrediten tener la calidad de pensionados, jubilados, discapacitados, viudos, viudas o que tengan 60 años o más, serán beneficiados con una reducción del 50% del impuesto a pagar sobre los primeros $420,000.00 del valor fiscal, respecto de la casa que habitan y de la que comprueben ser propietarios. Podrán efectuar el pago bimestralmente o en una sola exhibición, lo correspondiente al año </w:t>
      </w:r>
      <w:r>
        <w:rPr>
          <w:rFonts w:ascii="Arial" w:hAnsi="Arial" w:cs="Arial"/>
          <w:sz w:val="20"/>
          <w:szCs w:val="20"/>
        </w:rPr>
        <w:t>2019</w:t>
      </w:r>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En todos los casos se otorgará la reducción antes citada, tratándose exclusivamente de una sola casa habitación para lo cual, los beneficiarios deberán entregar, según sea su caso la siguiente documentación: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Copia del talón de ingresos o en su caso credencial que lo acredite como pensionado, jubilado o discapacitado expedido por institución oficial del país y de la credencial de elector.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Recibo del impuesto predial, pagado hasta el sexto bimestre del año </w:t>
      </w:r>
      <w:r>
        <w:rPr>
          <w:rFonts w:ascii="Arial" w:hAnsi="Arial" w:cs="Arial"/>
          <w:sz w:val="20"/>
          <w:szCs w:val="20"/>
        </w:rPr>
        <w:t>2018</w:t>
      </w:r>
      <w:r w:rsidRPr="00920292">
        <w:rPr>
          <w:rFonts w:ascii="Arial" w:hAnsi="Arial" w:cs="Arial"/>
          <w:sz w:val="20"/>
          <w:szCs w:val="20"/>
        </w:rPr>
        <w:t xml:space="preserve">, además de acreditar que el inmueble lo habita el beneficiado;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Cuando se trate de personas que tengan 60 años o más, identificación y acta de nacimiento que acredite la edad del contribuyente.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Tratándose de contribuyentes viudas y viudos, presentarán copia simple del acta de matrimonio y del acta de defunción del cónyuge.</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los contribuyentes discapacitados, se les otorgará el beneficio siempre y cuando sufran una discapacidad del 50% o más atendiendo a lo dispuesto por el artículo 514 de </w:t>
      </w:r>
      <w:smartTag w:uri="urn:schemas-microsoft-com:office:smarttags" w:element="PersonName">
        <w:smartTagPr>
          <w:attr w:name="ProductID" w:val="la Ley Federal"/>
        </w:smartTagPr>
        <w:r w:rsidRPr="00920292">
          <w:rPr>
            <w:rFonts w:ascii="Arial" w:hAnsi="Arial" w:cs="Arial"/>
            <w:sz w:val="20"/>
            <w:szCs w:val="20"/>
          </w:rPr>
          <w:t>la Ley Federal</w:t>
        </w:r>
      </w:smartTag>
      <w:r w:rsidRPr="00920292">
        <w:rPr>
          <w:rFonts w:ascii="Arial" w:hAnsi="Arial" w:cs="Arial"/>
          <w:sz w:val="20"/>
          <w:szCs w:val="20"/>
        </w:rPr>
        <w:t xml:space="preserve"> del Trabajo. Para tal efecto,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a través de la dependencia que esta designe, practicará examen médico para determinar el grado de discapacidad, el cual será gratuito, o bien bastará la presentación de un certificado que lo acredite expedido por una institución médica oficial del país.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beneficios señalados en este artículo se otorgarán a un solo inmueble.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ningún caso el impuesto predial a pagar será inferior a las cuotas fijas establecidas en esta sección, salvo los casos mencionados en el primer párrafo del presente artículo.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los casos que el contribuyente del impuesto predial, acredite el derecho a más de un beneficio, sólo se otorgará el de mayor cuantía.</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22.-</w:t>
      </w:r>
      <w:r w:rsidRPr="00920292">
        <w:rPr>
          <w:rFonts w:ascii="Arial" w:hAnsi="Arial" w:cs="Arial"/>
          <w:sz w:val="20"/>
          <w:szCs w:val="20"/>
        </w:rPr>
        <w:t xml:space="preserve"> En el caso de predios, que durante el presente año fiscal se actualice su valor fiscal con motivo de la transmisión de propiedad o se modifiquen sus valores por los supuestos establecidos en las fracciones IV, V, VII y IX, del artículo 66,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Catastro Municipal del Estado de Jalisco, el impuesto a pagar será el que resulte de la aplicación de las tasas y cuotas fijas a que se refiere el presente capítulo.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Pr="00920292" w:rsidRDefault="004D592D"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SEGUNDA</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Del impuesto sobre transmisiones patrimoniales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23.-</w:t>
      </w:r>
      <w:r w:rsidRPr="00920292">
        <w:rPr>
          <w:rFonts w:ascii="Arial" w:hAnsi="Arial" w:cs="Arial"/>
          <w:sz w:val="20"/>
          <w:szCs w:val="20"/>
        </w:rPr>
        <w:t xml:space="preserve"> Este impuesto se causará y pagará de conformidad con lo previsto en el capítulo correspondiente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aplicando la siguiente:</w:t>
      </w:r>
    </w:p>
    <w:p w:rsidR="00994285" w:rsidRDefault="00994285" w:rsidP="00994285">
      <w:pPr>
        <w:spacing w:after="0" w:line="240" w:lineRule="auto"/>
        <w:jc w:val="both"/>
        <w:rPr>
          <w:rFonts w:ascii="Arial" w:hAnsi="Arial" w:cs="Arial"/>
          <w:sz w:val="20"/>
          <w:szCs w:val="20"/>
        </w:rPr>
      </w:pP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Pr="00920292" w:rsidRDefault="004D592D" w:rsidP="00994285">
      <w:pPr>
        <w:spacing w:after="0" w:line="240" w:lineRule="auto"/>
        <w:jc w:val="both"/>
        <w:rPr>
          <w:rFonts w:ascii="Arial" w:hAnsi="Arial" w:cs="Arial"/>
          <w:sz w:val="20"/>
          <w:szCs w:val="20"/>
        </w:rPr>
      </w:pPr>
    </w:p>
    <w:tbl>
      <w:tblPr>
        <w:tblW w:w="7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126"/>
        <w:gridCol w:w="1449"/>
        <w:gridCol w:w="2236"/>
      </w:tblGrid>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p>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LÍMITE INFERIOR</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p>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LÍMITE SUPERIOR</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p>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CUOTA FIJA</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p>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TASA MARGINAL SOBRE EXCEDENTE LÍMITE INFERIOR</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2.00%</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$500,000.00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$4,000.00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2.05%</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$500,000.01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$1`000.000.00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$10,150.00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2.10%</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$1,000.000.01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$1,500,000.00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$20,650.00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2.15%</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$1,500,000.01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$31,400.00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2.20%</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$2,000,000.01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$2,500,000.00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$42,400.00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2.30%</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$2,500,000.01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$3,000,000.00</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$53,900.00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2.40%</w:t>
            </w:r>
          </w:p>
        </w:tc>
      </w:tr>
      <w:tr w:rsidR="00994285" w:rsidRPr="002776FD" w:rsidTr="00352826">
        <w:trPr>
          <w:trHeight w:val="254"/>
          <w:jc w:val="center"/>
        </w:trPr>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$3,000,000.01</w:t>
            </w:r>
          </w:p>
        </w:tc>
        <w:tc>
          <w:tcPr>
            <w:tcW w:w="212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en adelante</w:t>
            </w:r>
          </w:p>
        </w:tc>
        <w:tc>
          <w:tcPr>
            <w:tcW w:w="144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$65,900.00</w:t>
            </w:r>
          </w:p>
        </w:tc>
        <w:tc>
          <w:tcPr>
            <w:tcW w:w="223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2.50%</w:t>
            </w:r>
          </w:p>
        </w:tc>
      </w:tr>
    </w:tbl>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Tratándose de la adquisición de departamentos, viviendas y casas nuevas, destinadas para habitación, cuya base fiscal no sea mayor a los $250,000.00, previa comprobación de que los contribuyentes no son propietarios de otros bienes inmuebles en este municipio y que se trate de la primera enajenación, el impuesto sobre transmisiones patrimoniales se causará y pagará conforme a la siguiente:</w:t>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tbl>
      <w:tblPr>
        <w:tblW w:w="7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7"/>
        <w:gridCol w:w="1916"/>
        <w:gridCol w:w="1559"/>
        <w:gridCol w:w="2410"/>
      </w:tblGrid>
      <w:tr w:rsidR="00994285" w:rsidRPr="002776FD" w:rsidTr="00352826">
        <w:trPr>
          <w:trHeight w:val="401"/>
          <w:jc w:val="center"/>
        </w:trPr>
        <w:tc>
          <w:tcPr>
            <w:tcW w:w="1747"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LÍMITE INFERIOR</w:t>
            </w:r>
          </w:p>
        </w:tc>
        <w:tc>
          <w:tcPr>
            <w:tcW w:w="1916"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LÍMITE SUPERIOR</w:t>
            </w:r>
          </w:p>
        </w:tc>
        <w:tc>
          <w:tcPr>
            <w:tcW w:w="1559"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CUOTA FIJA</w:t>
            </w:r>
          </w:p>
        </w:tc>
        <w:tc>
          <w:tcPr>
            <w:tcW w:w="2410"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TASA MARGINAL SOBRE EXCEDENTE LÍMITE INFERIOR</w:t>
            </w:r>
          </w:p>
        </w:tc>
      </w:tr>
      <w:tr w:rsidR="00994285" w:rsidRPr="002776FD" w:rsidTr="00352826">
        <w:trPr>
          <w:trHeight w:val="206"/>
          <w:jc w:val="center"/>
        </w:trPr>
        <w:tc>
          <w:tcPr>
            <w:tcW w:w="1747"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$0.01</w:t>
            </w:r>
          </w:p>
        </w:tc>
        <w:tc>
          <w:tcPr>
            <w:tcW w:w="191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$90,000.00</w:t>
            </w:r>
          </w:p>
        </w:tc>
        <w:tc>
          <w:tcPr>
            <w:tcW w:w="155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$0.00</w:t>
            </w:r>
          </w:p>
        </w:tc>
        <w:tc>
          <w:tcPr>
            <w:tcW w:w="2410"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0.20%</w:t>
            </w:r>
          </w:p>
        </w:tc>
      </w:tr>
      <w:tr w:rsidR="00994285" w:rsidRPr="002776FD" w:rsidTr="00352826">
        <w:trPr>
          <w:trHeight w:val="206"/>
          <w:jc w:val="center"/>
        </w:trPr>
        <w:tc>
          <w:tcPr>
            <w:tcW w:w="1747"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$90,000.01</w:t>
            </w:r>
          </w:p>
        </w:tc>
        <w:tc>
          <w:tcPr>
            <w:tcW w:w="191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$125,000.00</w:t>
            </w:r>
          </w:p>
        </w:tc>
        <w:tc>
          <w:tcPr>
            <w:tcW w:w="155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rPr>
            </w:pPr>
            <w:r w:rsidRPr="00920292">
              <w:rPr>
                <w:rFonts w:ascii="Arial" w:hAnsi="Arial" w:cs="Arial"/>
                <w:sz w:val="20"/>
                <w:szCs w:val="20"/>
                <w:lang w:val="es-ES"/>
              </w:rPr>
              <w:t>$180.00</w:t>
            </w:r>
          </w:p>
        </w:tc>
        <w:tc>
          <w:tcPr>
            <w:tcW w:w="2410"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1.63%</w:t>
            </w:r>
          </w:p>
        </w:tc>
      </w:tr>
      <w:tr w:rsidR="00994285" w:rsidRPr="002776FD" w:rsidTr="00352826">
        <w:trPr>
          <w:trHeight w:val="206"/>
          <w:jc w:val="center"/>
        </w:trPr>
        <w:tc>
          <w:tcPr>
            <w:tcW w:w="1747"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$125,000.01</w:t>
            </w:r>
          </w:p>
        </w:tc>
        <w:tc>
          <w:tcPr>
            <w:tcW w:w="1916"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$250,000.00</w:t>
            </w:r>
          </w:p>
        </w:tc>
        <w:tc>
          <w:tcPr>
            <w:tcW w:w="155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rPr>
            </w:pPr>
            <w:r w:rsidRPr="00920292">
              <w:rPr>
                <w:rFonts w:ascii="Arial" w:hAnsi="Arial" w:cs="Arial"/>
                <w:sz w:val="20"/>
                <w:szCs w:val="20"/>
                <w:lang w:val="es-ES"/>
              </w:rPr>
              <w:t>$750.50</w:t>
            </w:r>
          </w:p>
        </w:tc>
        <w:tc>
          <w:tcPr>
            <w:tcW w:w="2410"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3.00%</w:t>
            </w:r>
          </w:p>
        </w:tc>
      </w:tr>
    </w:tbl>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w:t>
      </w:r>
      <w:smartTag w:uri="urn:schemas-microsoft-com:office:smarttags" w:element="metricconverter">
        <w:smartTagPr>
          <w:attr w:name="ProductID" w:val="100 metros cuadrados"/>
        </w:smartTagPr>
        <w:r w:rsidRPr="00920292">
          <w:rPr>
            <w:rFonts w:ascii="Arial" w:hAnsi="Arial" w:cs="Arial"/>
            <w:sz w:val="20"/>
            <w:szCs w:val="20"/>
          </w:rPr>
          <w:t>100 metros cuadrados</w:t>
        </w:r>
      </w:smartTag>
      <w:r w:rsidRPr="00920292">
        <w:rPr>
          <w:rFonts w:ascii="Arial" w:hAnsi="Arial" w:cs="Arial"/>
          <w:sz w:val="20"/>
          <w:szCs w:val="20"/>
        </w:rPr>
        <w:t>, siempre y cuando acrediten no ser propietarios de otro bien inmueble.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Tratándose de terrenos que sean materia de regularización por parte de </w:t>
      </w:r>
      <w:smartTag w:uri="urn:schemas-microsoft-com:office:smarttags" w:element="PersonName">
        <w:smartTagPr>
          <w:attr w:name="ProductID" w:val="la Comisi￳n"/>
        </w:smartTagPr>
        <w:r w:rsidRPr="00920292">
          <w:rPr>
            <w:rFonts w:ascii="Arial" w:hAnsi="Arial" w:cs="Arial"/>
            <w:sz w:val="20"/>
            <w:szCs w:val="20"/>
          </w:rPr>
          <w:t>la Comisión</w:t>
        </w:r>
      </w:smartTag>
      <w:r w:rsidRPr="00920292">
        <w:rPr>
          <w:rFonts w:ascii="Arial" w:hAnsi="Arial" w:cs="Arial"/>
          <w:sz w:val="20"/>
          <w:szCs w:val="20"/>
        </w:rPr>
        <w:t xml:space="preserve"> para </w:t>
      </w:r>
      <w:smartTag w:uri="urn:schemas-microsoft-com:office:smarttags" w:element="PersonName">
        <w:smartTagPr>
          <w:attr w:name="ProductID" w:val="la Regularizaci￳n"/>
        </w:smartTagPr>
        <w:r w:rsidRPr="00920292">
          <w:rPr>
            <w:rFonts w:ascii="Arial" w:hAnsi="Arial" w:cs="Arial"/>
            <w:sz w:val="20"/>
            <w:szCs w:val="20"/>
          </w:rPr>
          <w:t>la Regularización</w:t>
        </w:r>
      </w:smartTag>
      <w:r w:rsidRPr="00920292">
        <w:rPr>
          <w:rFonts w:ascii="Arial" w:hAnsi="Arial" w:cs="Arial"/>
          <w:sz w:val="20"/>
          <w:szCs w:val="20"/>
        </w:rPr>
        <w:t xml:space="preserve"> de </w:t>
      </w:r>
      <w:smartTag w:uri="urn:schemas-microsoft-com:office:smarttags" w:element="PersonName">
        <w:smartTagPr>
          <w:attr w:name="ProductID" w:val="la Tenencia"/>
        </w:smartTagPr>
        <w:r w:rsidRPr="00920292">
          <w:rPr>
            <w:rFonts w:ascii="Arial" w:hAnsi="Arial" w:cs="Arial"/>
            <w:sz w:val="20"/>
            <w:szCs w:val="20"/>
          </w:rPr>
          <w:t>la Tenencia</w:t>
        </w:r>
      </w:smartTag>
      <w:r w:rsidRPr="00920292">
        <w:rPr>
          <w:rFonts w:ascii="Arial" w:hAnsi="Arial" w:cs="Arial"/>
          <w:sz w:val="20"/>
          <w:szCs w:val="20"/>
        </w:rPr>
        <w:t xml:space="preserve"> de </w:t>
      </w:r>
      <w:smartTag w:uri="urn:schemas-microsoft-com:office:smarttags" w:element="PersonName">
        <w:smartTagPr>
          <w:attr w:name="ProductID" w:val="la Tierra"/>
        </w:smartTagPr>
        <w:r w:rsidRPr="00920292">
          <w:rPr>
            <w:rFonts w:ascii="Arial" w:hAnsi="Arial" w:cs="Arial"/>
            <w:sz w:val="20"/>
            <w:szCs w:val="20"/>
          </w:rPr>
          <w:t>la Tierra</w:t>
        </w:r>
      </w:smartTag>
      <w:r w:rsidRPr="00920292">
        <w:rPr>
          <w:rFonts w:ascii="Arial" w:hAnsi="Arial" w:cs="Arial"/>
          <w:sz w:val="20"/>
          <w:szCs w:val="20"/>
        </w:rPr>
        <w:t xml:space="preserve"> (CORETT)</w:t>
      </w:r>
      <w:r>
        <w:rPr>
          <w:rFonts w:ascii="Arial" w:hAnsi="Arial" w:cs="Arial"/>
          <w:sz w:val="20"/>
          <w:szCs w:val="20"/>
        </w:rPr>
        <w:t xml:space="preserve"> </w:t>
      </w:r>
      <w:r w:rsidRPr="006729EA">
        <w:rPr>
          <w:rFonts w:ascii="Arial" w:hAnsi="Arial" w:cs="Arial"/>
          <w:sz w:val="20"/>
          <w:szCs w:val="20"/>
        </w:rPr>
        <w:t xml:space="preserve">ahora Instituto Nacional del Suelo Sustentable (INSUS), </w:t>
      </w:r>
      <w:r w:rsidRPr="00920292">
        <w:rPr>
          <w:rFonts w:ascii="Arial" w:hAnsi="Arial" w:cs="Arial"/>
          <w:sz w:val="20"/>
          <w:szCs w:val="20"/>
        </w:rPr>
        <w:t>o por el Programa de Certificación de Derechos Ejidales (PROCEDE), y/o Fondo de Apoyo para Núcleos Agrarios sin Regularizar (FANAR) los contribuyentes pagarán únicamente por concepto de impuesto las cuotas fijas que se mencionan a continuación:</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tbl>
      <w:tblPr>
        <w:tblW w:w="5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9"/>
        <w:gridCol w:w="2099"/>
      </w:tblGrid>
      <w:tr w:rsidR="00994285" w:rsidRPr="002776FD" w:rsidTr="00352826">
        <w:trPr>
          <w:trHeight w:val="601"/>
          <w:jc w:val="center"/>
        </w:trPr>
        <w:tc>
          <w:tcPr>
            <w:tcW w:w="3439"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METROS CUADRADOS</w:t>
            </w:r>
          </w:p>
        </w:tc>
        <w:tc>
          <w:tcPr>
            <w:tcW w:w="2099" w:type="dxa"/>
            <w:vAlign w:val="center"/>
          </w:tcPr>
          <w:p w:rsidR="00994285" w:rsidRPr="00920292" w:rsidRDefault="00994285" w:rsidP="00352826">
            <w:pPr>
              <w:tabs>
                <w:tab w:val="left" w:pos="426"/>
                <w:tab w:val="left" w:pos="4536"/>
              </w:tabs>
              <w:spacing w:after="0" w:line="240" w:lineRule="auto"/>
              <w:jc w:val="center"/>
              <w:rPr>
                <w:rFonts w:ascii="Arial" w:hAnsi="Arial" w:cs="Arial"/>
                <w:b/>
                <w:bCs/>
                <w:sz w:val="20"/>
                <w:szCs w:val="20"/>
                <w:lang w:val="es-ES" w:eastAsia="es-MX"/>
              </w:rPr>
            </w:pPr>
            <w:r w:rsidRPr="00920292">
              <w:rPr>
                <w:rFonts w:ascii="Arial" w:hAnsi="Arial" w:cs="Arial"/>
                <w:b/>
                <w:bCs/>
                <w:sz w:val="20"/>
                <w:szCs w:val="20"/>
                <w:lang w:val="es-ES" w:eastAsia="es-MX"/>
              </w:rPr>
              <w:t>CUOTA FIJA</w:t>
            </w:r>
          </w:p>
        </w:tc>
      </w:tr>
      <w:tr w:rsidR="00994285" w:rsidRPr="002776FD" w:rsidTr="00352826">
        <w:trPr>
          <w:trHeight w:val="231"/>
          <w:jc w:val="center"/>
        </w:trPr>
        <w:tc>
          <w:tcPr>
            <w:tcW w:w="343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smartTag w:uri="urn:schemas-microsoft-com:office:smarttags" w:element="metricconverter">
              <w:smartTagPr>
                <w:attr w:name="ProductID" w:val="0 a"/>
              </w:smartTagPr>
              <w:r w:rsidRPr="00920292">
                <w:rPr>
                  <w:rFonts w:ascii="Arial" w:hAnsi="Arial" w:cs="Arial"/>
                  <w:sz w:val="20"/>
                  <w:szCs w:val="20"/>
                  <w:lang w:val="es-ES" w:eastAsia="es-MX"/>
                </w:rPr>
                <w:t>0 a</w:t>
              </w:r>
            </w:smartTag>
            <w:r w:rsidRPr="00920292">
              <w:rPr>
                <w:rFonts w:ascii="Arial" w:hAnsi="Arial" w:cs="Arial"/>
                <w:sz w:val="20"/>
                <w:szCs w:val="20"/>
                <w:lang w:val="es-ES" w:eastAsia="es-MX"/>
              </w:rPr>
              <w:t xml:space="preserve"> 300</w:t>
            </w:r>
          </w:p>
        </w:tc>
        <w:tc>
          <w:tcPr>
            <w:tcW w:w="209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$46.20</w:t>
            </w:r>
          </w:p>
        </w:tc>
      </w:tr>
      <w:tr w:rsidR="00994285" w:rsidRPr="002776FD" w:rsidTr="00352826">
        <w:trPr>
          <w:trHeight w:val="231"/>
          <w:jc w:val="center"/>
        </w:trPr>
        <w:tc>
          <w:tcPr>
            <w:tcW w:w="343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smartTag w:uri="urn:schemas-microsoft-com:office:smarttags" w:element="metricconverter">
              <w:smartTagPr>
                <w:attr w:name="ProductID" w:val="301 a"/>
              </w:smartTagPr>
              <w:r w:rsidRPr="00920292">
                <w:rPr>
                  <w:rFonts w:ascii="Arial" w:hAnsi="Arial" w:cs="Arial"/>
                  <w:sz w:val="20"/>
                  <w:szCs w:val="20"/>
                  <w:lang w:val="es-ES" w:eastAsia="es-MX"/>
                </w:rPr>
                <w:t>301 a</w:t>
              </w:r>
            </w:smartTag>
            <w:r w:rsidRPr="00920292">
              <w:rPr>
                <w:rFonts w:ascii="Arial" w:hAnsi="Arial" w:cs="Arial"/>
                <w:sz w:val="20"/>
                <w:szCs w:val="20"/>
                <w:lang w:val="es-ES" w:eastAsia="es-MX"/>
              </w:rPr>
              <w:t xml:space="preserve"> 450</w:t>
            </w:r>
          </w:p>
        </w:tc>
        <w:tc>
          <w:tcPr>
            <w:tcW w:w="209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$69.30</w:t>
            </w:r>
          </w:p>
        </w:tc>
      </w:tr>
      <w:tr w:rsidR="00994285" w:rsidRPr="002776FD" w:rsidTr="00352826">
        <w:trPr>
          <w:trHeight w:val="231"/>
          <w:jc w:val="center"/>
        </w:trPr>
        <w:tc>
          <w:tcPr>
            <w:tcW w:w="343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smartTag w:uri="urn:schemas-microsoft-com:office:smarttags" w:element="metricconverter">
              <w:smartTagPr>
                <w:attr w:name="ProductID" w:val="451 a"/>
              </w:smartTagPr>
              <w:r w:rsidRPr="00920292">
                <w:rPr>
                  <w:rFonts w:ascii="Arial" w:hAnsi="Arial" w:cs="Arial"/>
                  <w:sz w:val="20"/>
                  <w:szCs w:val="20"/>
                  <w:lang w:val="es-ES" w:eastAsia="es-MX"/>
                </w:rPr>
                <w:t>451 a</w:t>
              </w:r>
            </w:smartTag>
            <w:r w:rsidRPr="00920292">
              <w:rPr>
                <w:rFonts w:ascii="Arial" w:hAnsi="Arial" w:cs="Arial"/>
                <w:sz w:val="20"/>
                <w:szCs w:val="20"/>
                <w:lang w:val="es-ES" w:eastAsia="es-MX"/>
              </w:rPr>
              <w:t xml:space="preserve"> 600</w:t>
            </w:r>
          </w:p>
        </w:tc>
        <w:tc>
          <w:tcPr>
            <w:tcW w:w="2099" w:type="dxa"/>
            <w:vAlign w:val="center"/>
          </w:tcPr>
          <w:p w:rsidR="00994285" w:rsidRPr="00920292" w:rsidRDefault="00994285" w:rsidP="00352826">
            <w:pPr>
              <w:tabs>
                <w:tab w:val="left" w:pos="426"/>
                <w:tab w:val="left" w:pos="4536"/>
              </w:tabs>
              <w:spacing w:after="0" w:line="240" w:lineRule="auto"/>
              <w:jc w:val="center"/>
              <w:rPr>
                <w:rFonts w:ascii="Arial" w:hAnsi="Arial" w:cs="Arial"/>
                <w:sz w:val="20"/>
                <w:szCs w:val="20"/>
                <w:lang w:val="es-ES" w:eastAsia="es-MX"/>
              </w:rPr>
            </w:pPr>
            <w:r w:rsidRPr="00920292">
              <w:rPr>
                <w:rFonts w:ascii="Arial" w:hAnsi="Arial" w:cs="Arial"/>
                <w:sz w:val="20"/>
                <w:szCs w:val="20"/>
                <w:lang w:val="es-ES" w:eastAsia="es-MX"/>
              </w:rPr>
              <w:t>$109.20</w:t>
            </w:r>
          </w:p>
        </w:tc>
      </w:tr>
    </w:tbl>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el caso de predios que sean materia de regularización y cuya superficie sea superior a </w:t>
      </w:r>
      <w:smartTag w:uri="urn:schemas-microsoft-com:office:smarttags" w:element="metricconverter">
        <w:smartTagPr>
          <w:attr w:name="ProductID" w:val="600 metros cuadrados"/>
        </w:smartTagPr>
        <w:r w:rsidRPr="00920292">
          <w:rPr>
            <w:rFonts w:ascii="Arial" w:hAnsi="Arial" w:cs="Arial"/>
            <w:sz w:val="20"/>
            <w:szCs w:val="20"/>
          </w:rPr>
          <w:t>600 metros cuadrados</w:t>
        </w:r>
      </w:smartTag>
      <w:r w:rsidRPr="00920292">
        <w:rPr>
          <w:rFonts w:ascii="Arial" w:hAnsi="Arial" w:cs="Arial"/>
          <w:sz w:val="20"/>
          <w:szCs w:val="20"/>
        </w:rPr>
        <w:t>, los contribuyentes pagarán el impuesto que les corresponda conforme a la aplicación de las dos primeras tablas del presente artículo.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b/>
          <w:bCs/>
          <w:sz w:val="24"/>
          <w:szCs w:val="24"/>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b/>
          <w:bCs/>
          <w:sz w:val="24"/>
          <w:szCs w:val="24"/>
        </w:rPr>
        <w:t>SECCIÓN TERCERA</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Del impuesto sobre negocios jurídicos</w:t>
      </w: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Artículo 24.- Este impuesto se causará y pagará respecto de los actos o contratos, cuando su objeto sea la construcción, reconstrucción o ampliación de inmuebles, y de conformidad con lo previsto en el capítulo correspondiente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aplicando la tasa del </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Quedan exentos de este impuesto, los actos o contratos a que se refiere la fracción VI, de artículo 131 bis,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CAPÍTULO II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IMPUESTO SOBRE LOS INGRESOS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SECCIÓN UNICA</w:t>
      </w: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Del impuesto sobre espectáculos públicos</w:t>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 xml:space="preserve">Artículo 25.- </w:t>
      </w:r>
      <w:r w:rsidRPr="00920292">
        <w:rPr>
          <w:rFonts w:ascii="Arial" w:hAnsi="Arial" w:cs="Arial"/>
          <w:sz w:val="20"/>
          <w:szCs w:val="20"/>
        </w:rPr>
        <w:t>Este impuesto se causará y pagará de acuerdo con las siguientes 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I. Funciones de circo, sobre el monto de los ingresos que se obtengan por la venta de boletos de</w:t>
      </w:r>
      <w:r>
        <w:rPr>
          <w:rFonts w:ascii="Arial" w:hAnsi="Arial" w:cs="Arial"/>
          <w:sz w:val="20"/>
          <w:szCs w:val="20"/>
        </w:rPr>
        <w:t xml:space="preserve"> entrada, 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4.00%</w:t>
      </w:r>
    </w:p>
    <w:p w:rsidR="00994285" w:rsidRPr="00920292" w:rsidRDefault="00994285" w:rsidP="00994285">
      <w:pPr>
        <w:spacing w:after="0" w:line="240" w:lineRule="auto"/>
        <w:jc w:val="both"/>
        <w:rPr>
          <w:rFonts w:ascii="Arial" w:hAnsi="Arial" w:cs="Arial"/>
          <w:sz w:val="20"/>
          <w:szCs w:val="20"/>
        </w:rPr>
      </w:pP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II. Conciertos y audiciones musicales, funciones de box, lucha libre, fútbol, básquetbol, béisbol y otros espectáculos deportivos, sobre el ingreso percibido por boletos de entrada, el:</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6.00%</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Espectáculos teatrales, ball</w:t>
      </w:r>
      <w:r>
        <w:rPr>
          <w:rFonts w:ascii="Arial" w:hAnsi="Arial" w:cs="Arial"/>
          <w:sz w:val="20"/>
          <w:szCs w:val="20"/>
        </w:rPr>
        <w:t>et, ópera y taurinos, 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3.00%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IV. Peleas de gallos, carreras </w:t>
      </w:r>
      <w:r>
        <w:rPr>
          <w:rFonts w:ascii="Arial" w:hAnsi="Arial" w:cs="Arial"/>
          <w:sz w:val="20"/>
          <w:szCs w:val="20"/>
        </w:rPr>
        <w:t>de caballos y palenques, el:</w:t>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10.00%</w:t>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V. Otros espectáculos, distintos de los especif</w:t>
      </w:r>
      <w:r>
        <w:rPr>
          <w:rFonts w:ascii="Arial" w:hAnsi="Arial" w:cs="Arial"/>
          <w:sz w:val="20"/>
          <w:szCs w:val="20"/>
        </w:rPr>
        <w:t>icados, excepto charrería, el:</w:t>
      </w:r>
      <w:r>
        <w:rPr>
          <w:rFonts w:ascii="Arial" w:hAnsi="Arial" w:cs="Arial"/>
          <w:sz w:val="20"/>
          <w:szCs w:val="20"/>
        </w:rPr>
        <w:tab/>
      </w:r>
      <w:r w:rsidRPr="00920292">
        <w:rPr>
          <w:rFonts w:ascii="Arial" w:hAnsi="Arial" w:cs="Arial"/>
          <w:sz w:val="20"/>
          <w:szCs w:val="20"/>
        </w:rPr>
        <w:t>10.00%</w:t>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No se consideran objeto de este impuesto los ingresos que obtengan </w:t>
      </w:r>
      <w:smartTag w:uri="urn:schemas-microsoft-com:office:smarttags" w:element="PersonName">
        <w:smartTagPr>
          <w:attr w:name="ProductID" w:val="la Federaci￳n"/>
        </w:smartTagPr>
        <w:r w:rsidRPr="00920292">
          <w:rPr>
            <w:rFonts w:ascii="Arial" w:hAnsi="Arial" w:cs="Arial"/>
            <w:sz w:val="20"/>
            <w:szCs w:val="20"/>
          </w:rPr>
          <w:t>la Federación</w:t>
        </w:r>
      </w:smartTag>
      <w:r w:rsidRPr="00920292">
        <w:rPr>
          <w:rFonts w:ascii="Arial" w:hAnsi="Arial" w:cs="Arial"/>
          <w:sz w:val="20"/>
          <w:szCs w:val="20"/>
        </w:rPr>
        <w:t>,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a instituciones asistenciales o de beneficencia.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CAPÍTULO III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OTROS IMPUESTOS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SECCIÓN UNICA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impuestos extraordinarios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26.-</w:t>
      </w:r>
      <w:r w:rsidRPr="00920292">
        <w:rPr>
          <w:rFonts w:ascii="Arial" w:hAnsi="Arial" w:cs="Arial"/>
          <w:sz w:val="20"/>
          <w:szCs w:val="20"/>
        </w:rPr>
        <w:t xml:space="preserve"> El municipio percibirá los impuestos extraordinarios establecidos o que se establezcan por las leyes fiscales durante el ejercicio fiscal del año </w:t>
      </w:r>
      <w:r>
        <w:rPr>
          <w:rFonts w:ascii="Arial" w:hAnsi="Arial" w:cs="Arial"/>
          <w:sz w:val="20"/>
          <w:szCs w:val="20"/>
        </w:rPr>
        <w:t>2019</w:t>
      </w:r>
      <w:r w:rsidRPr="00920292">
        <w:rPr>
          <w:rFonts w:ascii="Arial" w:hAnsi="Arial" w:cs="Arial"/>
          <w:sz w:val="20"/>
          <w:szCs w:val="20"/>
        </w:rPr>
        <w:t>, en la cuantía y sobre las fuentes impositivas que se determinen, y conforme al procedimiento que se señale para su recaudación.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CAPÍTULO IV</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ACCESORIOS DE LOS IMPUESTOS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27.-</w:t>
      </w:r>
      <w:r w:rsidRPr="00920292">
        <w:rPr>
          <w:rFonts w:ascii="Arial" w:hAnsi="Arial" w:cs="Arial"/>
          <w:sz w:val="20"/>
          <w:szCs w:val="20"/>
        </w:rPr>
        <w:t xml:space="preserve"> Los ingresos por concepto de accesorios derivados por la falta de pago de los impuestos señalados en este Título de Impuestos, son los que se perciben por: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Recargos;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Los recargos se causarán conforme a lo establecido por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en vigor.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Multas;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Intereses;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Gastos de ejecución;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Indemnizaciones;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Otros no especificados.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28.-</w:t>
      </w:r>
      <w:r w:rsidRPr="00920292">
        <w:rPr>
          <w:rFonts w:ascii="Arial" w:hAnsi="Arial" w:cs="Arial"/>
          <w:sz w:val="20"/>
          <w:szCs w:val="20"/>
        </w:rPr>
        <w:t xml:space="preserve"> Dichos conceptos son accesorios de los impuestos y participan de la naturaleza de éstos. </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29.-</w:t>
      </w:r>
      <w:r w:rsidRPr="00920292">
        <w:rPr>
          <w:rFonts w:ascii="Arial" w:hAnsi="Arial" w:cs="Arial"/>
          <w:sz w:val="20"/>
          <w:szCs w:val="20"/>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w:t>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10.00%</w:t>
      </w:r>
      <w:r w:rsidRPr="00920292">
        <w:rPr>
          <w:rFonts w:ascii="Arial" w:hAnsi="Arial" w:cs="Arial"/>
          <w:sz w:val="20"/>
          <w:szCs w:val="20"/>
        </w:rPr>
        <w:tab/>
        <w:t>30.00%</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30.-</w:t>
      </w:r>
      <w:r w:rsidRPr="00920292">
        <w:rPr>
          <w:rFonts w:ascii="Arial" w:hAnsi="Arial" w:cs="Arial"/>
          <w:sz w:val="20"/>
          <w:szCs w:val="20"/>
        </w:rPr>
        <w:t xml:space="preserve"> La tasa de recargos por falta de pago oportuno de los créditos fiscales derivados por la falta de pago de los impuestos señalados en el presente título, será del 1% mensual.</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31</w:t>
      </w:r>
      <w:r w:rsidRPr="00920292">
        <w:rPr>
          <w:rFonts w:ascii="Arial" w:hAnsi="Arial" w:cs="Arial"/>
          <w:sz w:val="20"/>
          <w:szCs w:val="20"/>
        </w:rPr>
        <w:t>.- Cuando se concedan plazos para cubrir créditos fiscales derivados por la falta de pago de los impuestos señalados en el presente título, la tasa de interés será el costo porcentual promedio (C.P.P.), del mes inmediato anterior, que determine el Banco de México.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32.-</w:t>
      </w:r>
      <w:r w:rsidRPr="00920292">
        <w:rPr>
          <w:rFonts w:ascii="Arial" w:hAnsi="Arial" w:cs="Arial"/>
          <w:sz w:val="20"/>
          <w:szCs w:val="20"/>
        </w:rPr>
        <w:t xml:space="preserve"> Los gastos de ejecución y de embargo derivados por la falta de pago de los impuestos señalados en el presente título, se cubrirán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conjuntamente con el crédito fiscal, conforme a las siguientes bases: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gastos de ejecución: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Por la notificación de requerimiento de pago de créditos fiscales, no cubiertos en los plazos establecidos: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Cuando se realicen en la cabecera municipal, el 5% sin que su importe sea menor al valor diario de una Unidad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Cuando se realice fuera de la cabecera municipal el 8%, sin que su importe sea menor al valor diario de una Unidad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Por gastos de embargo: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Las diligencias de embargo, así como las de remoción del deudor como depositario, que impliquen extracción de bienes: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Cuando se realicen en la cabecera municipal, el</w:t>
      </w:r>
      <w:r>
        <w:rPr>
          <w:rFonts w:ascii="Arial" w:hAnsi="Arial" w:cs="Arial"/>
          <w:sz w:val="20"/>
          <w:szCs w:val="20"/>
        </w:rPr>
        <w:t xml:space="preserve">                                        </w:t>
      </w:r>
      <w:r w:rsidRPr="00920292">
        <w:rPr>
          <w:rFonts w:ascii="Arial" w:hAnsi="Arial" w:cs="Arial"/>
          <w:sz w:val="20"/>
          <w:szCs w:val="20"/>
        </w:rPr>
        <w:t xml:space="preserve"> 5%;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Cuando se realicen fuera de la cabecera municipal, el </w:t>
      </w:r>
      <w:r>
        <w:rPr>
          <w:rFonts w:ascii="Arial" w:hAnsi="Arial" w:cs="Arial"/>
          <w:sz w:val="20"/>
          <w:szCs w:val="20"/>
        </w:rPr>
        <w:t xml:space="preserve">                               </w:t>
      </w:r>
      <w:r w:rsidRPr="00920292">
        <w:rPr>
          <w:rFonts w:ascii="Arial" w:hAnsi="Arial" w:cs="Arial"/>
          <w:sz w:val="20"/>
          <w:szCs w:val="20"/>
        </w:rPr>
        <w:t>8%,</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Los demás gastos que sean erogados en el procedimiento, serán reembolsados al Ayuntamiento por los contribuyentes.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El cobro de honorarios conforme a las tarifas señaladas, en ningún caso, excederá de los siguientes límites: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 xml:space="preserve">a) Del importe de 30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por requerimientos no satisfechos dentro de los plazos legales, de cuyo posterior cumplimiento se derive el pago extemporáneo de prestaciones fiscales.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Del importe de 45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por diligencia de embargo y por las de remoción del deudor como depositario, que impliquen extracción de bienes. </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Todos los gastos de ejecución serán a cargo del contribuyente, en ningún caso, podrán ser condonados total o parcialmente.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TERCERO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CONTRIBUCIONES DE MEJORAS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ÚNICO</w:t>
      </w: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CONTRIBUCIONES DE MEJORAS POR OBRAS PÚBLICAS</w:t>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33.-</w:t>
      </w:r>
      <w:r w:rsidRPr="00920292">
        <w:rPr>
          <w:rFonts w:ascii="Arial" w:hAnsi="Arial" w:cs="Arial"/>
          <w:sz w:val="20"/>
          <w:szCs w:val="20"/>
        </w:rPr>
        <w:t xml:space="preserve"> El Municipio percibirá las contribuciones de mejoras establecidas o que se establezcan sobre el incremento del valor y de mejoría específica de la propiedad raíz, por la realización de obras o servicios públicos, en los términos de las leyes urbanísticas aplicables, según decreto que al respecto expida el Congreso del Estado.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CUARTO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DERECHOS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DERECHOS POR EL USO, GOCE, APROVECHAMIENTO O EXPLOTACION DE BIENES DEL DOMINIO PÚBLICO</w:t>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PRIMERA</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Del uso del piso</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34.-</w:t>
      </w:r>
      <w:r w:rsidRPr="00920292">
        <w:rPr>
          <w:rFonts w:ascii="Arial" w:hAnsi="Arial" w:cs="Arial"/>
          <w:sz w:val="20"/>
          <w:szCs w:val="20"/>
        </w:rPr>
        <w:t xml:space="preserve"> Quienes hagan uso del piso en la vía pública en forma permanente, pagarán mensualmente, los derechos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I. Estacionamientos exclusivos, mensualmente por metro lineal: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cordón: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$7.18</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batería: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$13.25</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Puestos fijos, semifijos, por metro cuadrado: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el primer cuadro,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$18.77</w:t>
      </w:r>
      <w:r w:rsidRPr="00920292">
        <w:rPr>
          <w:rFonts w:ascii="Arial" w:hAnsi="Arial" w:cs="Arial"/>
          <w:sz w:val="20"/>
          <w:szCs w:val="20"/>
        </w:rPr>
        <w:tab/>
        <w:t>a $80.64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Fuera del primer cuadro,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$15.47</w:t>
      </w:r>
      <w:r w:rsidRPr="00920292">
        <w:rPr>
          <w:rFonts w:ascii="Arial" w:hAnsi="Arial" w:cs="Arial"/>
          <w:sz w:val="20"/>
          <w:szCs w:val="20"/>
        </w:rPr>
        <w:tab/>
        <w:t>a $66.83</w:t>
      </w:r>
      <w:r w:rsidRPr="00920292">
        <w:rPr>
          <w:rFonts w:ascii="Arial" w:hAnsi="Arial" w:cs="Arial"/>
          <w:sz w:val="20"/>
          <w:szCs w:val="20"/>
        </w:rPr>
        <w:tab/>
      </w:r>
      <w:r w:rsidRPr="00920292">
        <w:rPr>
          <w:rFonts w:ascii="Arial" w:hAnsi="Arial" w:cs="Arial"/>
          <w:sz w:val="20"/>
          <w:szCs w:val="20"/>
        </w:rPr>
        <w:tab/>
      </w:r>
    </w:p>
    <w:p w:rsidR="004D592D" w:rsidRDefault="004D592D" w:rsidP="00994285">
      <w:pPr>
        <w:spacing w:after="0" w:line="240" w:lineRule="auto"/>
        <w:jc w:val="both"/>
        <w:rPr>
          <w:rFonts w:ascii="Arial" w:hAnsi="Arial" w:cs="Arial"/>
          <w:sz w:val="20"/>
          <w:szCs w:val="20"/>
        </w:rPr>
      </w:pP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III. Por uso diferente del que corresponda a la naturaleza de las servidumbres, tales como banquetas, jardines, machuelos y otros, por metro cuadrado, de:</w:t>
      </w:r>
      <w:r w:rsidRPr="00920292">
        <w:rPr>
          <w:rFonts w:ascii="Arial" w:hAnsi="Arial" w:cs="Arial"/>
          <w:sz w:val="20"/>
          <w:szCs w:val="20"/>
        </w:rPr>
        <w:tab/>
        <w:t xml:space="preserv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 xml:space="preserve">  $13.81</w:t>
      </w:r>
      <w:r w:rsidRPr="00920292">
        <w:rPr>
          <w:rFonts w:ascii="Arial" w:hAnsi="Arial" w:cs="Arial"/>
          <w:sz w:val="20"/>
          <w:szCs w:val="20"/>
        </w:rPr>
        <w:tab/>
        <w:t>a $14.36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Puestos que se establezcan en forma periódica, por cada uno, por metro cuadrado,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$4.97</w:t>
      </w:r>
      <w:r w:rsidRPr="00920292">
        <w:rPr>
          <w:rFonts w:ascii="Arial" w:hAnsi="Arial" w:cs="Arial"/>
          <w:sz w:val="20"/>
          <w:szCs w:val="20"/>
        </w:rPr>
        <w:tab/>
        <w:t>a $7.18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Para otros fines o actividades no previstos en este artículo, por metro cuadrado o lineal, según el caso,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$6.63</w:t>
      </w:r>
      <w:r w:rsidRPr="00920292">
        <w:rPr>
          <w:rFonts w:ascii="Arial" w:hAnsi="Arial" w:cs="Arial"/>
          <w:sz w:val="20"/>
          <w:szCs w:val="20"/>
        </w:rPr>
        <w:tab/>
        <w:t>$14.36</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35.-</w:t>
      </w:r>
      <w:r w:rsidRPr="00920292">
        <w:rPr>
          <w:rFonts w:ascii="Arial" w:hAnsi="Arial" w:cs="Arial"/>
          <w:sz w:val="20"/>
          <w:szCs w:val="20"/>
        </w:rPr>
        <w:t xml:space="preserve"> Quienes hagan uso del piso en la vía pública eventualmente, pagarán diariamente los derechos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Actividades comerciales o industriales,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el primer cuadro, en período de festividades, de:</w:t>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$13.81 a $24.84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el primer cuadro, en períodos ordinarios, de:</w:t>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$7.73 a $9.94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Fuera del primer cuadro, en período de festividades, de: </w:t>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$6.08  a $16.57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Fuera del primer cuadro, en períodos ordinarios, de:</w:t>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$6.07  a $14.36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Espectáculos y diversiones públicas, por metro cuadrado, de: </w:t>
      </w:r>
      <w:r>
        <w:rPr>
          <w:rFonts w:ascii="Arial" w:hAnsi="Arial" w:cs="Arial"/>
          <w:sz w:val="20"/>
          <w:szCs w:val="20"/>
        </w:rPr>
        <w:t xml:space="preserve">  </w:t>
      </w:r>
      <w:r w:rsidRPr="00920292">
        <w:rPr>
          <w:rFonts w:ascii="Arial" w:hAnsi="Arial" w:cs="Arial"/>
          <w:sz w:val="20"/>
          <w:szCs w:val="20"/>
        </w:rPr>
        <w:t xml:space="preserve"> $3.86  a  $8.28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Tapiales, andamios, materiales, maquinaria y equipo, colocados en la vía pública, por metro cuadrado:                                                                        </w:t>
      </w:r>
      <w:r>
        <w:rPr>
          <w:rFonts w:ascii="Arial" w:hAnsi="Arial" w:cs="Arial"/>
          <w:sz w:val="20"/>
          <w:szCs w:val="20"/>
        </w:rPr>
        <w:t xml:space="preserve">                       </w:t>
      </w:r>
      <w:r w:rsidRPr="00920292">
        <w:rPr>
          <w:rFonts w:ascii="Arial" w:hAnsi="Arial" w:cs="Arial"/>
          <w:sz w:val="20"/>
          <w:szCs w:val="20"/>
        </w:rPr>
        <w:t xml:space="preserve"> $4.73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Graderías y sillerías que se instalen en la vía pública, por metro cuadrado:</w:t>
      </w:r>
      <w:r>
        <w:rPr>
          <w:rFonts w:ascii="Arial" w:hAnsi="Arial" w:cs="Arial"/>
          <w:sz w:val="20"/>
          <w:szCs w:val="20"/>
        </w:rPr>
        <w:t xml:space="preserve">     </w:t>
      </w:r>
      <w:r w:rsidRPr="00920292">
        <w:rPr>
          <w:rFonts w:ascii="Arial" w:hAnsi="Arial" w:cs="Arial"/>
          <w:sz w:val="20"/>
          <w:szCs w:val="20"/>
        </w:rPr>
        <w:t>$3.86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Otros puestos eventuales no previstos, por metro cuadrado:</w:t>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$11.05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SEGUNDA</w:t>
      </w:r>
    </w:p>
    <w:p w:rsidR="00994285" w:rsidRPr="00920292" w:rsidRDefault="00994285" w:rsidP="00994285">
      <w:pPr>
        <w:spacing w:after="0" w:line="240" w:lineRule="auto"/>
        <w:jc w:val="both"/>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estacionamientos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36.-</w:t>
      </w:r>
      <w:r w:rsidRPr="00920292">
        <w:rPr>
          <w:rFonts w:ascii="Arial" w:hAnsi="Arial" w:cs="Arial"/>
          <w:sz w:val="20"/>
          <w:szCs w:val="20"/>
        </w:rPr>
        <w:t xml:space="preserve"> Las personas físicas o jurídicas, concesionarias del servicio público de estacionamientos o usuarios de tiempo medido en la vía pública, pagarán los derechos conforme a lo estipulado en el contrato–concesión y a la tarifa que acuerde el ayuntamiento y apruebe el Congreso del Estado.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TERCERA</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Del uso, goce, aprovechamiento o explotación de otros bienes de dominio público</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37.-</w:t>
      </w:r>
      <w:r w:rsidRPr="00920292">
        <w:rPr>
          <w:rFonts w:ascii="Arial" w:hAnsi="Arial" w:cs="Arial"/>
          <w:sz w:val="20"/>
          <w:szCs w:val="20"/>
        </w:rPr>
        <w:t xml:space="preserve"> Las personas físicas o jurídicas que tomen en arrendamiento o concesión toda clase de bienes propiedad del Municipio de dominio público pagarán a éste los derechos respectivos, de conformidad con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Arrendamiento de locales en el interior de mercados de dominio público, por metro cuadrado, mensualmente,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$18.02</w:t>
      </w:r>
      <w:r>
        <w:rPr>
          <w:rFonts w:ascii="Arial" w:hAnsi="Arial" w:cs="Arial"/>
          <w:sz w:val="20"/>
          <w:szCs w:val="20"/>
        </w:rPr>
        <w:t xml:space="preserve"> a </w:t>
      </w:r>
      <w:r w:rsidRPr="00920292">
        <w:rPr>
          <w:rFonts w:ascii="Arial" w:hAnsi="Arial" w:cs="Arial"/>
          <w:sz w:val="20"/>
          <w:szCs w:val="20"/>
        </w:rPr>
        <w:tab/>
        <w:t>$117.94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Arrendamiento de locales exteriores en mercados de dominio público, por metro cuadrado mensualmente,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$28.39</w:t>
      </w:r>
      <w:r>
        <w:rPr>
          <w:rFonts w:ascii="Arial" w:hAnsi="Arial" w:cs="Arial"/>
          <w:sz w:val="20"/>
          <w:szCs w:val="20"/>
        </w:rPr>
        <w:t xml:space="preserve"> a </w:t>
      </w:r>
      <w:r w:rsidRPr="00920292">
        <w:rPr>
          <w:rFonts w:ascii="Arial" w:hAnsi="Arial" w:cs="Arial"/>
          <w:sz w:val="20"/>
          <w:szCs w:val="20"/>
        </w:rPr>
        <w:t>$155.61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Concesión de kioscos en plazas y jardines, por metro cuadrado, mensualmente,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$30.58</w:t>
      </w:r>
      <w:r>
        <w:rPr>
          <w:rFonts w:ascii="Arial" w:hAnsi="Arial" w:cs="Arial"/>
          <w:sz w:val="20"/>
          <w:szCs w:val="20"/>
        </w:rPr>
        <w:t xml:space="preserve"> a </w:t>
      </w:r>
      <w:r w:rsidRPr="00920292">
        <w:rPr>
          <w:rFonts w:ascii="Arial" w:hAnsi="Arial" w:cs="Arial"/>
          <w:sz w:val="20"/>
          <w:szCs w:val="20"/>
        </w:rPr>
        <w:t>$95.55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Arrendamiento o concesión de excusados y baños públicos en bienes de dominio público, por metro cuadrado, mensualmente, de:</w:t>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$29.80</w:t>
      </w:r>
      <w:r>
        <w:rPr>
          <w:rFonts w:ascii="Arial" w:hAnsi="Arial" w:cs="Arial"/>
          <w:sz w:val="20"/>
          <w:szCs w:val="20"/>
        </w:rPr>
        <w:t xml:space="preserve"> a </w:t>
      </w:r>
      <w:r w:rsidRPr="00920292">
        <w:rPr>
          <w:rFonts w:ascii="Arial" w:hAnsi="Arial" w:cs="Arial"/>
          <w:sz w:val="20"/>
          <w:szCs w:val="20"/>
        </w:rPr>
        <w:t>$99.32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Arrendamiento de inmuebles de dominio público para anuncios eventuales, por metro cuadrado, diariamente: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$3.82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Arrendamiento de inmuebles de dominio público para anuncios permanentes, por metro cuadrado, mensualmente,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$29.48</w:t>
      </w:r>
      <w:r>
        <w:rPr>
          <w:rFonts w:ascii="Arial" w:hAnsi="Arial" w:cs="Arial"/>
          <w:sz w:val="20"/>
          <w:szCs w:val="20"/>
        </w:rPr>
        <w:t xml:space="preserve"> a </w:t>
      </w:r>
      <w:r w:rsidRPr="00920292">
        <w:rPr>
          <w:rFonts w:ascii="Arial" w:hAnsi="Arial" w:cs="Arial"/>
          <w:sz w:val="20"/>
          <w:szCs w:val="20"/>
        </w:rPr>
        <w:t>$45.32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38.-</w:t>
      </w:r>
      <w:r w:rsidRPr="00920292">
        <w:rPr>
          <w:rFonts w:ascii="Arial" w:hAnsi="Arial" w:cs="Arial"/>
          <w:sz w:val="20"/>
          <w:szCs w:val="20"/>
        </w:rPr>
        <w:t xml:space="preserve"> El importe de las rentas o de los ingresos por las concesiones de otros bienes muebles o inmuebles, propiedad del Municipio de dominio público, no especificados en el artículo anterior, será fijado en los contratos respectivos, previo acuerdo del ayuntamiento y en los términos del artículo 180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39.-</w:t>
      </w:r>
      <w:r w:rsidRPr="00920292">
        <w:rPr>
          <w:rFonts w:ascii="Arial" w:hAnsi="Arial" w:cs="Arial"/>
          <w:sz w:val="20"/>
          <w:szCs w:val="20"/>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40.-</w:t>
      </w:r>
      <w:r w:rsidRPr="00920292">
        <w:rPr>
          <w:rFonts w:ascii="Arial" w:hAnsi="Arial" w:cs="Arial"/>
          <w:sz w:val="20"/>
          <w:szCs w:val="20"/>
        </w:rPr>
        <w:t xml:space="preserve"> El gasto de luz y fuerza motriz de los locales arrendados, será calculado de acuerdo con el consumo visible de cada uno, y se acumulará al importe del arrendamiento.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41.-</w:t>
      </w:r>
      <w:r w:rsidRPr="00920292">
        <w:rPr>
          <w:rFonts w:ascii="Arial" w:hAnsi="Arial" w:cs="Arial"/>
          <w:sz w:val="20"/>
          <w:szCs w:val="20"/>
        </w:rPr>
        <w:t xml:space="preserve"> Las personas que hagan uso de bienes inmuebles propiedad del municipio, pagarán los derechos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Excusados y baños públicos en bienes de dominio público, cada vez que se usen, excepto por niños menores de 12 años, los cuales quedan exentos:</w:t>
      </w:r>
      <w:r>
        <w:rPr>
          <w:rFonts w:ascii="Arial" w:hAnsi="Arial" w:cs="Arial"/>
          <w:sz w:val="20"/>
          <w:szCs w:val="20"/>
        </w:rPr>
        <w:t xml:space="preserve">                     </w:t>
      </w:r>
      <w:r w:rsidRPr="00920292">
        <w:rPr>
          <w:rFonts w:ascii="Arial" w:hAnsi="Arial" w:cs="Arial"/>
          <w:sz w:val="20"/>
          <w:szCs w:val="20"/>
        </w:rPr>
        <w:t>$4.37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Uso de corrales en bienes de dominio público para guardar animales que transiten en la vía pública sin vigilancia de sus dueños, diariamente, por cada uno: </w:t>
      </w:r>
      <w:r>
        <w:rPr>
          <w:rFonts w:ascii="Arial" w:hAnsi="Arial" w:cs="Arial"/>
          <w:sz w:val="20"/>
          <w:szCs w:val="20"/>
        </w:rPr>
        <w:t xml:space="preserve">                </w:t>
      </w:r>
      <w:r w:rsidRPr="00920292">
        <w:rPr>
          <w:rFonts w:ascii="Arial" w:hAnsi="Arial" w:cs="Arial"/>
          <w:sz w:val="20"/>
          <w:szCs w:val="20"/>
        </w:rPr>
        <w:t>$14.20</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III. Los ingresos que se obtengan de los parques y unidades deportivas municipales:</w:t>
      </w:r>
      <w:r w:rsidRPr="00920292">
        <w:rPr>
          <w:rFonts w:ascii="Arial" w:hAnsi="Arial" w:cs="Arial"/>
          <w:sz w:val="20"/>
          <w:szCs w:val="20"/>
        </w:rPr>
        <w:tab/>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$2.18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42.-</w:t>
      </w:r>
      <w:r w:rsidRPr="00920292">
        <w:rPr>
          <w:rFonts w:ascii="Arial" w:hAnsi="Arial" w:cs="Arial"/>
          <w:sz w:val="20"/>
          <w:szCs w:val="20"/>
        </w:rPr>
        <w:t xml:space="preserve"> El importe de los derechos de otros bienes muebles e inmuebles del Municipio de dominio público no especificado en el artículo anterior, será fijado en los contratos respectivos, a propuesta del C. Presidente Municipal, aprobados por el Ayuntamiento.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CUARTA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cementerios de dominio publico</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Artículo 43.- Las personas físicas o jurídicas que soliciten en uso a perpetuidad o uso temporal lotes en los cementerios municipales de dominio público para la construcción de fosas, pagarán los derechos correspondientes de acuerdo a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Lotes en uso a perpetuidad,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primera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$138.17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segunda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$119.25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tercera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$100.91</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II. Lotes en uso temporal por el término de cinco años,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primera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$36.69</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segunda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$28.67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tercera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$18.92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Para el mantenimiento de cada fosa en uso a perpetuidad o uso temporal se pagará anualmente por metro cuadrado de fosa: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primera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$21.79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segunda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tercera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$10.32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los efectos de la aplicación de esta sección, las dimensiones de las fosas en los cementerios municipales de dominio público, serán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Las fosas para adultos tendrán un mínimo de </w:t>
      </w:r>
      <w:smartTag w:uri="urn:schemas-microsoft-com:office:smarttags" w:element="metricconverter">
        <w:smartTagPr>
          <w:attr w:name="ProductID" w:val="2.50 metros"/>
        </w:smartTagPr>
        <w:r w:rsidRPr="00920292">
          <w:rPr>
            <w:rFonts w:ascii="Arial" w:hAnsi="Arial" w:cs="Arial"/>
            <w:sz w:val="20"/>
            <w:szCs w:val="20"/>
          </w:rPr>
          <w:t>2.50 metros</w:t>
        </w:r>
      </w:smartTag>
      <w:r w:rsidRPr="00920292">
        <w:rPr>
          <w:rFonts w:ascii="Arial" w:hAnsi="Arial" w:cs="Arial"/>
          <w:sz w:val="20"/>
          <w:szCs w:val="20"/>
        </w:rPr>
        <w:t xml:space="preserve"> de largo por </w:t>
      </w:r>
      <w:smartTag w:uri="urn:schemas-microsoft-com:office:smarttags" w:element="metricconverter">
        <w:smartTagPr>
          <w:attr w:name="ProductID" w:val="1 metro"/>
        </w:smartTagPr>
        <w:r w:rsidRPr="00920292">
          <w:rPr>
            <w:rFonts w:ascii="Arial" w:hAnsi="Arial" w:cs="Arial"/>
            <w:sz w:val="20"/>
            <w:szCs w:val="20"/>
          </w:rPr>
          <w:t>1 metro</w:t>
        </w:r>
      </w:smartTag>
      <w:r w:rsidRPr="00920292">
        <w:rPr>
          <w:rFonts w:ascii="Arial" w:hAnsi="Arial" w:cs="Arial"/>
          <w:sz w:val="20"/>
          <w:szCs w:val="20"/>
        </w:rPr>
        <w:t xml:space="preserve"> de ancho;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2.- Las fosas para infantes, tendrán un mínimo de </w:t>
      </w:r>
      <w:smartTag w:uri="urn:schemas-microsoft-com:office:smarttags" w:element="metricconverter">
        <w:smartTagPr>
          <w:attr w:name="ProductID" w:val="1.20 metros"/>
        </w:smartTagPr>
        <w:r w:rsidRPr="00920292">
          <w:rPr>
            <w:rFonts w:ascii="Arial" w:hAnsi="Arial" w:cs="Arial"/>
            <w:sz w:val="20"/>
            <w:szCs w:val="20"/>
          </w:rPr>
          <w:t>1.20 metros</w:t>
        </w:r>
      </w:smartTag>
      <w:r w:rsidRPr="00920292">
        <w:rPr>
          <w:rFonts w:ascii="Arial" w:hAnsi="Arial" w:cs="Arial"/>
          <w:sz w:val="20"/>
          <w:szCs w:val="20"/>
        </w:rPr>
        <w:t xml:space="preserve"> de largo por 1metro de ancho.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CAPÍTULO II</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DERECHOS POR PRESTACIÓN DE SERVICIOS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SECCIÓN PRIMERA</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Licencias y permisos de giros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44.-</w:t>
      </w:r>
      <w:r w:rsidRPr="00920292">
        <w:rPr>
          <w:rFonts w:ascii="Arial" w:hAnsi="Arial" w:cs="Arial"/>
          <w:sz w:val="20"/>
          <w:szCs w:val="20"/>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Cabarets, centros nocturnos, discotecas, salones de baile </w:t>
      </w:r>
      <w:r w:rsidRPr="009F1BBD">
        <w:rPr>
          <w:rFonts w:ascii="Arial" w:hAnsi="Arial" w:cs="Arial"/>
          <w:sz w:val="20"/>
          <w:szCs w:val="20"/>
        </w:rPr>
        <w:t>y video bares, de:</w:t>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t xml:space="preserve">         $4,296.58 a $10,982.24</w:t>
      </w:r>
      <w:r w:rsidRPr="009F1BBD">
        <w:rPr>
          <w:rFonts w:ascii="Arial" w:hAnsi="Arial" w:cs="Arial"/>
          <w:sz w:val="20"/>
          <w:szCs w:val="20"/>
        </w:rPr>
        <w:tab/>
      </w:r>
    </w:p>
    <w:p w:rsidR="00994285" w:rsidRPr="009F1BBD" w:rsidRDefault="00994285" w:rsidP="00994285">
      <w:pPr>
        <w:spacing w:after="0" w:line="240" w:lineRule="auto"/>
        <w:rPr>
          <w:rFonts w:ascii="Arial" w:hAnsi="Arial" w:cs="Arial"/>
          <w:sz w:val="20"/>
          <w:szCs w:val="20"/>
        </w:rPr>
      </w:pPr>
      <w:r w:rsidRPr="009F1BBD">
        <w:rPr>
          <w:rFonts w:ascii="Arial" w:hAnsi="Arial" w:cs="Arial"/>
          <w:sz w:val="20"/>
          <w:szCs w:val="20"/>
        </w:rPr>
        <w:t>II. Bares anexos a hoteles, moteles, restaurantes, centros recreativos, clubes, casinos, asociaciones civiles, deportivas, y demás establecimientos similares, de:</w:t>
      </w:r>
      <w:r w:rsidRPr="009F1BBD">
        <w:rPr>
          <w:rFonts w:ascii="Arial" w:hAnsi="Arial" w:cs="Arial"/>
          <w:sz w:val="20"/>
          <w:szCs w:val="20"/>
        </w:rPr>
        <w:tab/>
      </w:r>
    </w:p>
    <w:p w:rsidR="00994285" w:rsidRPr="009F1BBD" w:rsidRDefault="00994285" w:rsidP="00994285">
      <w:pPr>
        <w:spacing w:after="0" w:line="240" w:lineRule="auto"/>
        <w:rPr>
          <w:rFonts w:ascii="Arial" w:hAnsi="Arial" w:cs="Arial"/>
          <w:sz w:val="20"/>
          <w:szCs w:val="20"/>
        </w:rPr>
      </w:pPr>
      <w:r w:rsidRPr="009F1BBD">
        <w:rPr>
          <w:rFonts w:ascii="Arial" w:hAnsi="Arial" w:cs="Arial"/>
          <w:sz w:val="20"/>
          <w:szCs w:val="20"/>
        </w:rPr>
        <w:t xml:space="preserve">                                                                                                  $3,460.88 a $10,982.24</w:t>
      </w:r>
      <w:r w:rsidRPr="009F1BBD">
        <w:rPr>
          <w:rFonts w:ascii="Arial" w:hAnsi="Arial" w:cs="Arial"/>
          <w:sz w:val="20"/>
          <w:szCs w:val="20"/>
        </w:rPr>
        <w:tab/>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III. Cantinas o bares, pulquerías, </w:t>
      </w:r>
      <w:proofErr w:type="spellStart"/>
      <w:r w:rsidRPr="009F1BBD">
        <w:rPr>
          <w:rFonts w:ascii="Arial" w:hAnsi="Arial" w:cs="Arial"/>
          <w:sz w:val="20"/>
          <w:szCs w:val="20"/>
        </w:rPr>
        <w:t>tepacherías</w:t>
      </w:r>
      <w:proofErr w:type="spellEnd"/>
      <w:r w:rsidRPr="009F1BBD">
        <w:rPr>
          <w:rFonts w:ascii="Arial" w:hAnsi="Arial" w:cs="Arial"/>
          <w:sz w:val="20"/>
          <w:szCs w:val="20"/>
        </w:rPr>
        <w:t xml:space="preserve">, cervecerías o centros </w:t>
      </w:r>
      <w:proofErr w:type="spellStart"/>
      <w:r w:rsidRPr="009F1BBD">
        <w:rPr>
          <w:rFonts w:ascii="Arial" w:hAnsi="Arial" w:cs="Arial"/>
          <w:sz w:val="20"/>
          <w:szCs w:val="20"/>
        </w:rPr>
        <w:t>botaneros</w:t>
      </w:r>
      <w:proofErr w:type="spellEnd"/>
      <w:r w:rsidRPr="009F1BBD">
        <w:rPr>
          <w:rFonts w:ascii="Arial" w:hAnsi="Arial" w:cs="Arial"/>
          <w:sz w:val="20"/>
          <w:szCs w:val="20"/>
        </w:rPr>
        <w:t>, de:</w:t>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t xml:space="preserve">                    $1,445.32 a  $3,295.66</w:t>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IV. Expendios de vinos generosos, exclusivamente, en envase cerrado, de:</w:t>
      </w:r>
      <w:r w:rsidRPr="009F1BBD">
        <w:rPr>
          <w:rFonts w:ascii="Arial" w:hAnsi="Arial" w:cs="Arial"/>
          <w:sz w:val="20"/>
          <w:szCs w:val="20"/>
        </w:rPr>
        <w:tab/>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                                                                                            $1,874.97 a $3,954.13</w:t>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V. Venta de cerveza en envase abierto, anexa a giros en que se consuman alimentos preparados, como fondas, cafés, cenadurías, taquerías, loncherías, </w:t>
      </w:r>
      <w:proofErr w:type="spellStart"/>
      <w:r w:rsidRPr="009F1BBD">
        <w:rPr>
          <w:rFonts w:ascii="Arial" w:hAnsi="Arial" w:cs="Arial"/>
          <w:sz w:val="20"/>
          <w:szCs w:val="20"/>
        </w:rPr>
        <w:t>coctelerías</w:t>
      </w:r>
      <w:proofErr w:type="spellEnd"/>
      <w:r w:rsidRPr="009F1BBD">
        <w:rPr>
          <w:rFonts w:ascii="Arial" w:hAnsi="Arial" w:cs="Arial"/>
          <w:sz w:val="20"/>
          <w:szCs w:val="20"/>
        </w:rPr>
        <w:t xml:space="preserve"> y giros de venta de antojitos, de:</w:t>
      </w:r>
      <w:r w:rsidRPr="009F1BBD">
        <w:rPr>
          <w:rFonts w:ascii="Arial" w:hAnsi="Arial" w:cs="Arial"/>
          <w:sz w:val="20"/>
          <w:szCs w:val="20"/>
        </w:rPr>
        <w:tab/>
        <w:t xml:space="preserve">                                                        $1,445.32 a $1,974.34</w:t>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VI. Venta de cerveza en envase cerrado, anexa a tendejones, misceláneas y negocios similares, de:</w:t>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t xml:space="preserve">                 $870.57 a $1,320.23</w:t>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VII. Expendio de bebidas alcohólicas en envase cerrado, de:</w:t>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                                                                                           $1,587.03a$1,974.34</w:t>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Las sucursales o agencias de los giros que se señalan en esta fracción, pagarán los derechos correspondientes al mismo.</w:t>
      </w:r>
      <w:r w:rsidRPr="009F1BBD">
        <w:rPr>
          <w:rFonts w:ascii="Arial" w:hAnsi="Arial" w:cs="Arial"/>
          <w:sz w:val="20"/>
          <w:szCs w:val="20"/>
        </w:rPr>
        <w:tab/>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VIII. Expendios de alcohol al menudeo, anexos a tendejones, misceláneas, abarrotes, minisúper y supermercados, expendio de bebidas alcohólicas en envase cerrado, y otros giros similares, de:</w:t>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                                                                                                   $1,157.38 a $1,514.60</w:t>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IX. Agencias, depósitos, distribuidores y expendios de cerveza, por cada uno, de:</w:t>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                                                                                                  $869.44 a $2,087.90</w:t>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lastRenderedPageBreak/>
        <w:t xml:space="preserve">X. Venta de bebidas alcohólicas en los establecimientos donde se produzca o elabore, destile, amplié, mezcle o transforme alcohol, tequila, mezcal, cerveza y otras bebidas alcohólicas, de:    </w:t>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 xml:space="preserve">                                                                                                    $2,112.30 a $2,474.47</w:t>
      </w:r>
      <w:r w:rsidRPr="009F1BBD">
        <w:rPr>
          <w:rFonts w:ascii="Arial" w:hAnsi="Arial" w:cs="Arial"/>
          <w:sz w:val="20"/>
          <w:szCs w:val="20"/>
        </w:rPr>
        <w:tab/>
      </w:r>
    </w:p>
    <w:p w:rsidR="00994285" w:rsidRPr="009F1BBD" w:rsidRDefault="00994285" w:rsidP="00994285">
      <w:pPr>
        <w:spacing w:after="0" w:line="240" w:lineRule="auto"/>
        <w:jc w:val="both"/>
        <w:rPr>
          <w:rFonts w:ascii="Arial" w:hAnsi="Arial" w:cs="Arial"/>
          <w:sz w:val="20"/>
          <w:szCs w:val="20"/>
        </w:rPr>
      </w:pPr>
      <w:r w:rsidRPr="009F1BBD">
        <w:rPr>
          <w:rFonts w:ascii="Arial" w:hAnsi="Arial" w:cs="Arial"/>
          <w:sz w:val="20"/>
          <w:szCs w:val="20"/>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w:t>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r>
      <w:r w:rsidRPr="009F1BBD">
        <w:rPr>
          <w:rFonts w:ascii="Arial" w:hAnsi="Arial" w:cs="Arial"/>
          <w:sz w:val="20"/>
          <w:szCs w:val="20"/>
        </w:rPr>
        <w:tab/>
        <w:t xml:space="preserve">                                                               $1,874.97 a $6,592.40</w:t>
      </w:r>
      <w:r w:rsidRPr="009F1BBD">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F1BBD">
        <w:rPr>
          <w:rFonts w:ascii="Arial" w:hAnsi="Arial" w:cs="Arial"/>
          <w:sz w:val="20"/>
          <w:szCs w:val="20"/>
        </w:rPr>
        <w:t>XII. Los giros a que se refieren las fracciones anteriores de este artículo, que requieran</w:t>
      </w:r>
      <w:r w:rsidRPr="00920292">
        <w:rPr>
          <w:rFonts w:ascii="Arial" w:hAnsi="Arial" w:cs="Arial"/>
          <w:sz w:val="20"/>
          <w:szCs w:val="20"/>
        </w:rPr>
        <w:t xml:space="preserve"> funcionar en horario extraordinario, pagarán diariamente: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Sobre el valor de la licencia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la primera hora: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la segunda hora: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la tercera hora: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15.00%</w:t>
      </w:r>
    </w:p>
    <w:p w:rsidR="00994285" w:rsidRPr="00920292" w:rsidRDefault="00994285" w:rsidP="00994285">
      <w:pPr>
        <w:spacing w:after="0" w:line="240" w:lineRule="auto"/>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SEGUNDA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Licencias y permisos para anuncios</w:t>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45.-</w:t>
      </w:r>
      <w:r w:rsidRPr="00920292">
        <w:rPr>
          <w:rFonts w:ascii="Arial" w:hAnsi="Arial" w:cs="Arial"/>
          <w:sz w:val="20"/>
          <w:szCs w:val="20"/>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lo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En forma permanente: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a) Anuncios adosados o pintados, no luminosos, en bienes muebles o inmuebles, por cada metro cuadrado o fracción,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 xml:space="preserve"> $59.05</w:t>
      </w:r>
      <w:r w:rsidRPr="00920292">
        <w:rPr>
          <w:rFonts w:ascii="Arial" w:hAnsi="Arial" w:cs="Arial"/>
          <w:sz w:val="20"/>
          <w:szCs w:val="20"/>
        </w:rPr>
        <w:tab/>
        <w:t xml:space="preserve"> a  $62.98</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b) Anuncios salientes, luminosos, iluminados o sostenidos a muros, por metro cuadrado o fracción,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$75.35</w:t>
      </w:r>
      <w:r w:rsidRPr="00920292">
        <w:rPr>
          <w:rFonts w:ascii="Arial" w:hAnsi="Arial" w:cs="Arial"/>
          <w:sz w:val="20"/>
          <w:szCs w:val="20"/>
        </w:rPr>
        <w:tab/>
        <w:t>a $78.17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Anuncios estructurales en azoteas o pisos, por metro cuadrado o fracción, anualmente,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$227.20 a $254.19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Anuncios en casetas telefónicas diferentes a la actividad propia de la caseta, por cada anuncio: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$48.37</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En forma eventual, por un plazo no mayor de treinta días: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a) Anuncios adosados o pintados no luminosos, en bienes muebles o inmuebles, por cada metro cuadrado o fracción, diariamente,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$3.38</w:t>
      </w:r>
      <w:r>
        <w:rPr>
          <w:rFonts w:ascii="Arial" w:hAnsi="Arial" w:cs="Arial"/>
          <w:sz w:val="20"/>
          <w:szCs w:val="20"/>
        </w:rPr>
        <w:t xml:space="preserve"> a </w:t>
      </w:r>
      <w:r w:rsidRPr="00920292">
        <w:rPr>
          <w:rFonts w:ascii="Arial" w:hAnsi="Arial" w:cs="Arial"/>
          <w:sz w:val="20"/>
          <w:szCs w:val="20"/>
        </w:rPr>
        <w:t>$3.93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b) Anuncios salientes, luminosos, iluminados o sostenidos a muros, por metro cuadrado o fracción, diariamente,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$3.38 a</w:t>
      </w:r>
      <w:r w:rsidRPr="00920292">
        <w:rPr>
          <w:rFonts w:ascii="Arial" w:hAnsi="Arial" w:cs="Arial"/>
          <w:sz w:val="20"/>
          <w:szCs w:val="20"/>
        </w:rPr>
        <w:tab/>
        <w:t>$4.50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c) Anuncios estructurales en azoteas o pisos, por metro cuadrado o fracción, diariamente,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$7.31 a</w:t>
      </w:r>
      <w:r w:rsidRPr="00920292">
        <w:rPr>
          <w:rFonts w:ascii="Arial" w:hAnsi="Arial" w:cs="Arial"/>
          <w:sz w:val="20"/>
          <w:szCs w:val="20"/>
        </w:rPr>
        <w:tab/>
        <w:t>$10.12</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Son responsables solidarios del pago establecido en esta fracción los propietarios de los giros, así como las empresas de publicidad;</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Tableros para fijar propaganda impresa, diariamente, por cada uno,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$12.37</w:t>
      </w:r>
      <w:r w:rsidRPr="00920292">
        <w:rPr>
          <w:rFonts w:ascii="Arial" w:hAnsi="Arial" w:cs="Arial"/>
          <w:sz w:val="20"/>
          <w:szCs w:val="20"/>
        </w:rPr>
        <w:tab/>
        <w:t>a  $17.99</w:t>
      </w:r>
      <w:r w:rsidRPr="00920292">
        <w:rPr>
          <w:rFonts w:ascii="Arial" w:hAnsi="Arial" w:cs="Arial"/>
          <w:sz w:val="20"/>
          <w:szCs w:val="20"/>
        </w:rPr>
        <w:tab/>
      </w:r>
    </w:p>
    <w:p w:rsidR="00994285" w:rsidRPr="00920292" w:rsidRDefault="00994285" w:rsidP="00994285">
      <w:pPr>
        <w:spacing w:after="0" w:line="240" w:lineRule="auto"/>
        <w:ind w:left="6372" w:firstLine="708"/>
        <w:jc w:val="both"/>
        <w:rPr>
          <w:rFonts w:ascii="Arial" w:hAnsi="Arial" w:cs="Arial"/>
          <w:sz w:val="20"/>
          <w:szCs w:val="20"/>
        </w:rPr>
      </w:pP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e) Promociones mediante cartulinas, volantes, mantas, carteles y otros similares, por cada promoción,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BC7712" w:rsidRDefault="00994285" w:rsidP="00994285">
      <w:pPr>
        <w:spacing w:after="0" w:line="240" w:lineRule="auto"/>
        <w:jc w:val="both"/>
        <w:rPr>
          <w:rFonts w:ascii="Arial" w:hAnsi="Arial" w:cs="Arial"/>
          <w:sz w:val="20"/>
          <w:szCs w:val="20"/>
        </w:rPr>
      </w:pPr>
      <w:r>
        <w:rPr>
          <w:rFonts w:ascii="Arial" w:hAnsi="Arial" w:cs="Arial"/>
          <w:sz w:val="20"/>
          <w:szCs w:val="20"/>
        </w:rPr>
        <w:t xml:space="preserve">                                                                                               $12.94</w:t>
      </w:r>
      <w:r>
        <w:rPr>
          <w:rFonts w:ascii="Arial" w:hAnsi="Arial" w:cs="Arial"/>
          <w:sz w:val="20"/>
          <w:szCs w:val="20"/>
        </w:rPr>
        <w:tab/>
        <w:t>a $16.87</w:t>
      </w:r>
      <w:r>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TERCERA</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Licencias de construcción, reconstrucción, reparación o demolición de obras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46.-</w:t>
      </w:r>
      <w:r w:rsidRPr="00920292">
        <w:rPr>
          <w:rFonts w:ascii="Arial" w:hAnsi="Arial" w:cs="Arial"/>
          <w:sz w:val="20"/>
          <w:szCs w:val="20"/>
        </w:rPr>
        <w:t xml:space="preserve"> Las personas físicas o jurídicas que pretendan llevar a cabo la construcción, reconstrucción, reparación o demolición de obras, deberán obtener, previamente, la licencia y pagar los derechos conforme a lo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Licencia de construcción, incluyendo inspección, por metro cuadrado de construcción de acuerdo con la clasificación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Inmuebles de uso habitacional: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Unifamiliar: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Unifamiliar: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Unifamiliar: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$10.12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c)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Unifamiliar: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$10.12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$16.30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t>$7.31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Uso turístico: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Campestre: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Hotelero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Hotelero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$19.68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Hotelero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Hotelero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a) Ligera, riesgo bajo: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$10.12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Media, riesgo medio: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$14.06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Pesada, riesgo 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Institucional: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Espacios verdes: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Especial: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Infraestructura: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Licencias para construcción de albercas, por metro cúbico de capacidad:</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$104.04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Construcciones de canchas y áreas deportivas, por metro cuadrado,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$6.19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Estacionamientos para usos no habitacionales,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Descubierto: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$4.50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Cubierto: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$6.75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Licencia para demolición, sobre el importe de los derechos que se determinen de acuerdo a la fracción I, de este artículo,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Licencia para acotamiento de predios baldíos, bardado en colindancia y demolición de muros, por metro lineal: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$5.62</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$6.19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$7.87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$11.25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 Licencia para instalar tapiales provisionales en la vía públ</w:t>
      </w:r>
      <w:r>
        <w:rPr>
          <w:rFonts w:ascii="Arial" w:hAnsi="Arial" w:cs="Arial"/>
          <w:sz w:val="20"/>
          <w:szCs w:val="20"/>
        </w:rPr>
        <w:t>ica, por metro lineal: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$34.31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VIII. Licencias para remodelación, sobre el importe de los derechos determinados de acuerdo a la fracc</w:t>
      </w:r>
      <w:r>
        <w:rPr>
          <w:rFonts w:ascii="Arial" w:hAnsi="Arial" w:cs="Arial"/>
          <w:sz w:val="20"/>
          <w:szCs w:val="20"/>
        </w:rPr>
        <w:t>ión I, de este artículo, el:</w:t>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30.00%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IX. Licencias para reconstrucción, reestructuración o adaptación, sobre el importe de los derechos determinados de acuerdo con la fracción I, de este artículo en los términos previstos por el Ordenamiento de Construcción.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Reparación menor,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21.00%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Reparación mayor o adaptación,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42.00%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 Licencias para ocupación en la vía pública con materiales de construcción, las cuales se otorgarán siempre y cuando se ajusten a los lineamientos señalados por la dirección de obras públicas y desarrollo urbano por metro cuadrado, por día $9.03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 Licencias para movimientos de tierra, previo dictamen de la dirección de obras públicas y desarrollo urb</w:t>
      </w:r>
      <w:r>
        <w:rPr>
          <w:rFonts w:ascii="Arial" w:hAnsi="Arial" w:cs="Arial"/>
          <w:sz w:val="20"/>
          <w:szCs w:val="20"/>
        </w:rPr>
        <w:t>ano, por metro cúbico:</w:t>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$5.06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XIII. Licencias similares no previstos en este artículo, por metro cuadrado o fracción,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$80.98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outlineLvl w:val="0"/>
        <w:rPr>
          <w:rFonts w:ascii="Arial" w:hAnsi="Arial" w:cs="Arial"/>
          <w:b/>
          <w:bCs/>
          <w:sz w:val="24"/>
          <w:szCs w:val="24"/>
        </w:rPr>
      </w:pPr>
    </w:p>
    <w:p w:rsidR="00994285" w:rsidRDefault="00994285" w:rsidP="00994285">
      <w:pPr>
        <w:spacing w:after="0" w:line="240" w:lineRule="auto"/>
        <w:jc w:val="center"/>
        <w:outlineLvl w:val="0"/>
        <w:rPr>
          <w:rFonts w:ascii="Arial" w:hAnsi="Arial" w:cs="Arial"/>
          <w:b/>
          <w:bCs/>
          <w:sz w:val="24"/>
          <w:szCs w:val="24"/>
        </w:rPr>
      </w:pPr>
    </w:p>
    <w:p w:rsidR="004D592D" w:rsidRDefault="004D592D" w:rsidP="00994285">
      <w:pPr>
        <w:spacing w:after="0" w:line="240" w:lineRule="auto"/>
        <w:jc w:val="center"/>
        <w:outlineLvl w:val="0"/>
        <w:rPr>
          <w:rFonts w:ascii="Arial" w:hAnsi="Arial" w:cs="Arial"/>
          <w:b/>
          <w:bCs/>
          <w:sz w:val="24"/>
          <w:szCs w:val="24"/>
        </w:rPr>
      </w:pPr>
    </w:p>
    <w:p w:rsidR="004D592D" w:rsidRDefault="004D592D" w:rsidP="00994285">
      <w:pPr>
        <w:spacing w:after="0" w:line="240" w:lineRule="auto"/>
        <w:jc w:val="center"/>
        <w:outlineLvl w:val="0"/>
        <w:rPr>
          <w:rFonts w:ascii="Arial" w:hAnsi="Arial" w:cs="Arial"/>
          <w:b/>
          <w:bCs/>
          <w:sz w:val="24"/>
          <w:szCs w:val="24"/>
        </w:rPr>
      </w:pPr>
    </w:p>
    <w:p w:rsidR="004D592D" w:rsidRDefault="004D592D" w:rsidP="00994285">
      <w:pPr>
        <w:spacing w:after="0" w:line="240" w:lineRule="auto"/>
        <w:jc w:val="center"/>
        <w:outlineLvl w:val="0"/>
        <w:rPr>
          <w:rFonts w:ascii="Arial" w:hAnsi="Arial" w:cs="Arial"/>
          <w:b/>
          <w:bCs/>
          <w:sz w:val="24"/>
          <w:szCs w:val="24"/>
        </w:rPr>
      </w:pPr>
    </w:p>
    <w:p w:rsidR="004D592D" w:rsidRPr="00920292" w:rsidRDefault="004D592D"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lastRenderedPageBreak/>
        <w:t>SECCIÓN CUARTA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Regularizaciones de los registros de obra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47.-</w:t>
      </w:r>
      <w:r w:rsidRPr="00920292">
        <w:rPr>
          <w:rFonts w:ascii="Arial" w:hAnsi="Arial" w:cs="Arial"/>
          <w:sz w:val="20"/>
          <w:szCs w:val="20"/>
        </w:rPr>
        <w:t xml:space="preserve"> En apoyo del artículo 115, fracción V, de </w:t>
      </w:r>
      <w:smartTag w:uri="urn:schemas-microsoft-com:office:smarttags" w:element="PersonName">
        <w:smartTagPr>
          <w:attr w:name="ProductID" w:val="la Constituci￳n General"/>
        </w:smartTagPr>
        <w:r w:rsidRPr="00920292">
          <w:rPr>
            <w:rFonts w:ascii="Arial" w:hAnsi="Arial" w:cs="Arial"/>
            <w:sz w:val="20"/>
            <w:szCs w:val="20"/>
          </w:rPr>
          <w:t>la Constitución General</w:t>
        </w:r>
      </w:smartTag>
      <w:r w:rsidRPr="00920292">
        <w:rPr>
          <w:rFonts w:ascii="Arial" w:hAnsi="Arial" w:cs="Arial"/>
          <w:sz w:val="20"/>
          <w:szCs w:val="20"/>
        </w:rPr>
        <w:t xml:space="preserve"> de </w:t>
      </w:r>
      <w:smartTag w:uri="urn:schemas-microsoft-com:office:smarttags" w:element="PersonName">
        <w:smartTagPr>
          <w:attr w:name="ProductID" w:val="la Rep￺blica"/>
        </w:smartTagPr>
        <w:r w:rsidRPr="00920292">
          <w:rPr>
            <w:rFonts w:ascii="Arial" w:hAnsi="Arial" w:cs="Arial"/>
            <w:sz w:val="20"/>
            <w:szCs w:val="20"/>
          </w:rPr>
          <w:t>la República</w:t>
        </w:r>
      </w:smartTag>
      <w:r w:rsidRPr="00920292">
        <w:rPr>
          <w:rFonts w:ascii="Arial" w:hAnsi="Arial" w:cs="Arial"/>
          <w:sz w:val="20"/>
          <w:szCs w:val="20"/>
        </w:rPr>
        <w:t>, las regularizaciones de predios se llevarán a cabo mediante la aplicación de las disposiciones contenidas en el Código Urbano para el Estado de Jalisco; hecho lo anterior, se autorizarán las licencias de construcciones que al efecto se soliciten.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La indebida autorización de licencias para inmuebles no urbanizados, de ninguna manera implicará la regularización de los mismos.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QUINTA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Licencias de Alineamiento, designación de número oficial e inspección</w:t>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48.-</w:t>
      </w:r>
      <w:r w:rsidRPr="00920292">
        <w:rPr>
          <w:rFonts w:ascii="Arial" w:hAnsi="Arial" w:cs="Arial"/>
          <w:sz w:val="20"/>
          <w:szCs w:val="20"/>
        </w:rPr>
        <w:t xml:space="preserve"> Los contribuyentes a que se refiere el artículo 45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Alineamiento, por metro lineal según el tipo de construcción: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$6.19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$34.31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$35.43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Uso turístico: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Campestre: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$13.49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Hotelero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$14.63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Hotelero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Hotelero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$19.12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Hotelero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$21.37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Ligera, riesgo bajo: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$ 9.20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Media, riesgo medio: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Pesada, riesgo 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Institucional: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Espacios verdes: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Especial: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Infraestructura: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II. Designación de número oficial según el tipo de construcción: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$48.37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$71.99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Comercios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$26.43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Uso turístico: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Campestre: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$25.31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Hotelero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Hotelero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$31.50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Hotelero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Hotelero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$35.43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Ligera, riesgo bajo: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Media, riesgo medio: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Pesada, riesgo 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$25.31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Institucional: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Espacios verdes: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Especial: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Infraestructura: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Inspecciones, a solicitud del interesado, sobre el valor que se determine según la tabla de valores de la fracción I, del artículo 45 de esta ley, aplicado a construcciones, de acuerdo con su clasificación y tipo, para verificación de valores sobre inmuebles,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10.00%</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Servicios similares no previstos en este artículo, por metro cuadrado,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$10.12</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49.-</w:t>
      </w:r>
      <w:r w:rsidRPr="00920292">
        <w:rPr>
          <w:rFonts w:ascii="Arial" w:hAnsi="Arial" w:cs="Arial"/>
          <w:sz w:val="20"/>
          <w:szCs w:val="20"/>
        </w:rPr>
        <w:t xml:space="preserve"> Por las obras destinadas a casa habitación para uso del propietario que no excedan de 25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elevadas al año, se pagará el 2% sobre los derechos de licencias y permisos correspondientes, incluyendo alineamiento y número oficial.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tener derecho al beneficio señalado en el párrafo anterior, será necesario la presentación del certificado catastral en donde conste que el interesado es propietario de un solo inmueble en este municipio.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Para tales efectos se requerirá peritaje de la dirección de obras públicas y desarrollo urbano, el cual será gratuito siempre y cuando no se rebase la cantidad señalada.</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Quedan comprendidos en este beneficio los supuestos a que se refiere el artículo 147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términos de vigencia de las licencias y permisos a que se refiere el artículo 45, serán hasta por 24 meses; transcurrido este término, el solicitante pagará el 10 % del costo de su licencia o permiso por cada bimestre de prorroga; no será necesario el pago de éste cuando se haya dado aviso de suspensión de la obra.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SEXTA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Licencias de cambio de régimen de propiedad y urbanización</w:t>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50.-</w:t>
      </w:r>
      <w:r w:rsidRPr="00920292">
        <w:rPr>
          <w:rFonts w:ascii="Arial" w:hAnsi="Arial" w:cs="Arial"/>
          <w:sz w:val="20"/>
          <w:szCs w:val="20"/>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Por solicitud de autorizaciones: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Del proyecto definitivo de urbanización, por hectárea:</w:t>
      </w:r>
      <w:r w:rsidRPr="00920292">
        <w:rPr>
          <w:rFonts w:ascii="Arial" w:hAnsi="Arial" w:cs="Arial"/>
          <w:sz w:val="20"/>
          <w:szCs w:val="20"/>
        </w:rPr>
        <w:tab/>
        <w:t>1,065.75</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Por la autorización para urbanizar sobre la superficie total del predio a urbanizar, por metro cuadrado, según su categoría: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$1.64</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$3.28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$3.28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Por la aprobación de cada lote o predio según su categoría: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$7.64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$13.65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$19.66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$18.02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$13.65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IV. Para la regularización de medidas y linderos, según su categoría: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$48.05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$138.68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$179.63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$206.39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$235.33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$262.08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$278.46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$237.51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$149.06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$281.19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Por los permisos para constituir en régimen de propiedad o condominio, para cada unidad o departamento: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$101.01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$135.41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$122.30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$128.96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$184.60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$240.79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$206.39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$115.21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$240.24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$294.84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$115.21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Ligera, riesgo bajo: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$75.89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Media, riesgo medio: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$85.18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Pesada, riesgo 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$228.23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$188.37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 Aprobación de subdivisión o </w:t>
      </w:r>
      <w:proofErr w:type="spellStart"/>
      <w:r w:rsidRPr="00920292">
        <w:rPr>
          <w:rFonts w:ascii="Arial" w:hAnsi="Arial" w:cs="Arial"/>
          <w:sz w:val="20"/>
          <w:szCs w:val="20"/>
        </w:rPr>
        <w:t>relotificación</w:t>
      </w:r>
      <w:proofErr w:type="spellEnd"/>
      <w:r w:rsidRPr="00920292">
        <w:rPr>
          <w:rFonts w:ascii="Arial" w:hAnsi="Arial" w:cs="Arial"/>
          <w:sz w:val="20"/>
          <w:szCs w:val="20"/>
        </w:rPr>
        <w:t xml:space="preserve"> según su categoría, por cada lote resultante: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$116.84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$246.79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$357.63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$444.44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$305.76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$315.59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$372.37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$297.02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$137.05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$122.30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VII. Aprobación para la subdivisión de unidades departamentales, sujetas al régimen de condominio según el tipo de construcción, por cada unidad resultante: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$182.91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$61.70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$197.65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$181.27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$455.91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$411.14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$742.26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$482.66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$183.46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$251.71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$578.21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$182.91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Ligera, riesgo bajo: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$204.75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Media, riesgo medio: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$247.88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Pesada, riesgo 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$495.77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$222.77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VIII. Por la supervisión técnica para vigilar el debido cumplimiento de las normas de calidad y especificaciones del proyecto definitivo de urbanización, y sobre el monto autorizado excepto las de objetivo social, 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IX. Por los permisos de subdivisión y </w:t>
      </w:r>
      <w:proofErr w:type="spellStart"/>
      <w:r w:rsidRPr="00920292">
        <w:rPr>
          <w:rFonts w:ascii="Arial" w:hAnsi="Arial" w:cs="Arial"/>
          <w:sz w:val="20"/>
          <w:szCs w:val="20"/>
        </w:rPr>
        <w:t>relotificación</w:t>
      </w:r>
      <w:proofErr w:type="spellEnd"/>
      <w:r w:rsidRPr="00920292">
        <w:rPr>
          <w:rFonts w:ascii="Arial" w:hAnsi="Arial" w:cs="Arial"/>
          <w:sz w:val="20"/>
          <w:szCs w:val="20"/>
        </w:rPr>
        <w:t xml:space="preserve"> de predios se autorizarán de conformidad con lo señalado en el capítulo VII del título noveno del Código Urbano para 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Por cada predio rústico con superficie hasta de 10,000 m2:   </w:t>
      </w:r>
      <w:r w:rsidRPr="00920292">
        <w:rPr>
          <w:rFonts w:ascii="Arial" w:hAnsi="Arial" w:cs="Arial"/>
          <w:sz w:val="20"/>
          <w:szCs w:val="20"/>
        </w:rPr>
        <w:tab/>
        <w:t>$699.97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cada predio rústico con superficie mayor de 10,000 m2:</w:t>
      </w:r>
      <w:r w:rsidRPr="00920292">
        <w:rPr>
          <w:rFonts w:ascii="Arial" w:hAnsi="Arial" w:cs="Arial"/>
          <w:sz w:val="20"/>
          <w:szCs w:val="20"/>
        </w:rPr>
        <w:tab/>
        <w:t>$1,005.90</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smartTag w:uri="urn:schemas-microsoft-com:office:smarttags" w:element="PersonName">
        <w:smartTagPr>
          <w:attr w:name="ProductID" w:val="La Aportaci￳n"/>
        </w:smartTagPr>
        <w:r w:rsidRPr="00920292">
          <w:rPr>
            <w:rFonts w:ascii="Arial" w:hAnsi="Arial" w:cs="Arial"/>
            <w:sz w:val="20"/>
            <w:szCs w:val="20"/>
          </w:rPr>
          <w:t>La Aportación</w:t>
        </w:r>
      </w:smartTag>
      <w:r w:rsidRPr="00920292">
        <w:rPr>
          <w:rFonts w:ascii="Arial" w:hAnsi="Arial" w:cs="Arial"/>
          <w:sz w:val="20"/>
          <w:szCs w:val="20"/>
        </w:rPr>
        <w:t xml:space="preserve"> que se convenga para servicios públicos municipales al regularizar los sobrantes, será independiente de las cargas que deban cubrirse como urbanizaciones de gestión privada.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XII. Por el peritaje, dictamen e inspección de la dependencia municipal de obras públicas de carácter extraordinario, con excepción de las urbanizaciones de objetivo social o de interés social,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$149.60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XIII. Los propietarios de predios </w:t>
      </w:r>
      <w:proofErr w:type="spellStart"/>
      <w:r w:rsidRPr="00920292">
        <w:rPr>
          <w:rFonts w:ascii="Arial" w:hAnsi="Arial" w:cs="Arial"/>
          <w:sz w:val="20"/>
          <w:szCs w:val="20"/>
        </w:rPr>
        <w:t>intraurbanos</w:t>
      </w:r>
      <w:proofErr w:type="spellEnd"/>
      <w:r w:rsidRPr="00920292">
        <w:rPr>
          <w:rFonts w:ascii="Arial" w:hAnsi="Arial" w:cs="Arial"/>
          <w:sz w:val="20"/>
          <w:szCs w:val="20"/>
        </w:rPr>
        <w:t xml:space="preserve"> o predios rústicos vecinos a una zona urbanizada,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 xml:space="preserve">1.- En el caso de que el lote sea menor de </w:t>
      </w:r>
      <w:smartTag w:uri="urn:schemas-microsoft-com:office:smarttags" w:element="metricconverter">
        <w:smartTagPr>
          <w:attr w:name="ProductID" w:val="1,000 metros"/>
        </w:smartTagPr>
        <w:r w:rsidRPr="00920292">
          <w:rPr>
            <w:rFonts w:ascii="Arial" w:hAnsi="Arial" w:cs="Arial"/>
            <w:sz w:val="20"/>
            <w:szCs w:val="20"/>
          </w:rPr>
          <w:t>1,000 metros</w:t>
        </w:r>
      </w:smartTag>
      <w:r w:rsidRPr="00920292">
        <w:rPr>
          <w:rFonts w:ascii="Arial" w:hAnsi="Arial" w:cs="Arial"/>
          <w:sz w:val="20"/>
          <w:szCs w:val="20"/>
        </w:rPr>
        <w:t xml:space="preserve"> cuadrados: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$7.10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$38.22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$21.84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$26.21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$31.12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$21.84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$19.66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$19.66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el caso que el lote sea de 1,001 hasta </w:t>
      </w:r>
      <w:smartTag w:uri="urn:schemas-microsoft-com:office:smarttags" w:element="metricconverter">
        <w:smartTagPr>
          <w:attr w:name="ProductID" w:val="10,000 metros"/>
        </w:smartTagPr>
        <w:r w:rsidRPr="00920292">
          <w:rPr>
            <w:rFonts w:ascii="Arial" w:hAnsi="Arial" w:cs="Arial"/>
            <w:sz w:val="20"/>
            <w:szCs w:val="20"/>
          </w:rPr>
          <w:t>10,000 metros</w:t>
        </w:r>
      </w:smartTag>
      <w:r w:rsidRPr="00920292">
        <w:rPr>
          <w:rFonts w:ascii="Arial" w:hAnsi="Arial" w:cs="Arial"/>
          <w:sz w:val="20"/>
          <w:szCs w:val="20"/>
        </w:rPr>
        <w:t xml:space="preserve"> cuadrados: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$7.64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$7.64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$9.28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$15.83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Inmuebles de uso no habitacional: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$18.56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$19.66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$20.20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$18.56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$34.94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$34.94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XIV. Las cantidades que por concepto de pago de derechos por aprovechamiento de la infraestructura básica existente en el municipio, han de ser cubiertas por los particulares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respecto a los predios que anteriormente hubiesen estado sujetos al régimen de propiedad comunal o ejidal que, siendo escriturados por </w:t>
      </w:r>
      <w:smartTag w:uri="urn:schemas-microsoft-com:office:smarttags" w:element="PersonName">
        <w:smartTagPr>
          <w:attr w:name="ProductID" w:val="la Comisi￳n Reguladora"/>
        </w:smartTagPr>
        <w:r w:rsidRPr="00920292">
          <w:rPr>
            <w:rFonts w:ascii="Arial" w:hAnsi="Arial" w:cs="Arial"/>
            <w:sz w:val="20"/>
            <w:szCs w:val="20"/>
          </w:rPr>
          <w:t>la Comisión Reguladora</w:t>
        </w:r>
      </w:smartTag>
      <w:r w:rsidRPr="00920292">
        <w:rPr>
          <w:rFonts w:ascii="Arial" w:hAnsi="Arial" w:cs="Arial"/>
          <w:sz w:val="20"/>
          <w:szCs w:val="20"/>
        </w:rPr>
        <w:t xml:space="preserve"> de </w:t>
      </w:r>
      <w:smartTag w:uri="urn:schemas-microsoft-com:office:smarttags" w:element="PersonName">
        <w:smartTagPr>
          <w:attr w:name="ProductID" w:val="la Tenencia"/>
        </w:smartTagPr>
        <w:r w:rsidRPr="00920292">
          <w:rPr>
            <w:rFonts w:ascii="Arial" w:hAnsi="Arial" w:cs="Arial"/>
            <w:sz w:val="20"/>
            <w:szCs w:val="20"/>
          </w:rPr>
          <w:t>la Tenencia</w:t>
        </w:r>
      </w:smartTag>
      <w:r w:rsidRPr="00920292">
        <w:rPr>
          <w:rFonts w:ascii="Arial" w:hAnsi="Arial" w:cs="Arial"/>
          <w:sz w:val="20"/>
          <w:szCs w:val="20"/>
        </w:rPr>
        <w:t xml:space="preserve"> de </w:t>
      </w:r>
      <w:smartTag w:uri="urn:schemas-microsoft-com:office:smarttags" w:element="PersonName">
        <w:smartTagPr>
          <w:attr w:name="ProductID" w:val="la Tierra"/>
        </w:smartTagPr>
        <w:r w:rsidRPr="00920292">
          <w:rPr>
            <w:rFonts w:ascii="Arial" w:hAnsi="Arial" w:cs="Arial"/>
            <w:sz w:val="20"/>
            <w:szCs w:val="20"/>
          </w:rPr>
          <w:t>la Tierra</w:t>
        </w:r>
      </w:smartTag>
      <w:r w:rsidRPr="00920292">
        <w:rPr>
          <w:rFonts w:ascii="Arial" w:hAnsi="Arial" w:cs="Arial"/>
          <w:sz w:val="20"/>
          <w:szCs w:val="20"/>
        </w:rPr>
        <w:t xml:space="preserve"> (CORETT)</w:t>
      </w:r>
      <w:r>
        <w:rPr>
          <w:rFonts w:ascii="Arial" w:hAnsi="Arial" w:cs="Arial"/>
          <w:sz w:val="20"/>
          <w:szCs w:val="20"/>
        </w:rPr>
        <w:t xml:space="preserve"> </w:t>
      </w:r>
      <w:r w:rsidRPr="006729EA">
        <w:rPr>
          <w:rFonts w:ascii="Arial" w:hAnsi="Arial" w:cs="Arial"/>
          <w:sz w:val="20"/>
          <w:szCs w:val="20"/>
        </w:rPr>
        <w:t xml:space="preserve">ahora Instituto Nacional del Suelo Sustentable (INSUS), </w:t>
      </w:r>
      <w:r w:rsidRPr="00920292">
        <w:rPr>
          <w:rFonts w:ascii="Arial" w:hAnsi="Arial" w:cs="Arial"/>
          <w:sz w:val="20"/>
          <w:szCs w:val="20"/>
        </w:rPr>
        <w:t xml:space="preserve">o por el Programa de Certificación de Derechos Ejidales (PROCEDE), y/o Fondo de Apoyo para Núcleos Agrarios sin Regularizar (FANAR)estén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tbl>
      <w:tblPr>
        <w:tblW w:w="49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1977"/>
        <w:gridCol w:w="1977"/>
        <w:gridCol w:w="1772"/>
        <w:gridCol w:w="1107"/>
      </w:tblGrid>
      <w:tr w:rsidR="00994285" w:rsidRPr="002776FD" w:rsidTr="00352826">
        <w:trPr>
          <w:trHeight w:val="20"/>
          <w:jc w:val="center"/>
        </w:trPr>
        <w:tc>
          <w:tcPr>
            <w:tcW w:w="1208"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SUPERFICIE</w:t>
            </w:r>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pacing w:val="-20"/>
                <w:sz w:val="18"/>
                <w:szCs w:val="18"/>
                <w:lang w:val="es-ES" w:eastAsia="es-MX"/>
              </w:rPr>
              <w:t>CONSTRUIDO USO</w:t>
            </w:r>
            <w:r w:rsidRPr="00920292">
              <w:rPr>
                <w:rFonts w:ascii="Arial" w:hAnsi="Arial" w:cs="Arial"/>
                <w:b/>
                <w:bCs/>
                <w:sz w:val="18"/>
                <w:szCs w:val="18"/>
                <w:lang w:val="es-ES" w:eastAsia="es-MX"/>
              </w:rPr>
              <w:t xml:space="preserve"> HABITACIONAL</w:t>
            </w:r>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BALDÍO USO HABITACIONAL</w:t>
            </w:r>
          </w:p>
        </w:tc>
        <w:tc>
          <w:tcPr>
            <w:tcW w:w="983"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CONSTRUIDO OTROS USOS</w:t>
            </w:r>
          </w:p>
        </w:tc>
        <w:tc>
          <w:tcPr>
            <w:tcW w:w="614" w:type="pct"/>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eastAsia="es-MX"/>
              </w:rPr>
            </w:pPr>
            <w:r w:rsidRPr="00920292">
              <w:rPr>
                <w:rFonts w:ascii="Arial" w:hAnsi="Arial" w:cs="Arial"/>
                <w:b/>
                <w:bCs/>
                <w:sz w:val="18"/>
                <w:szCs w:val="18"/>
                <w:lang w:val="es-ES" w:eastAsia="es-MX"/>
              </w:rPr>
              <w:t>BALDÍO OTROS USOS</w:t>
            </w:r>
          </w:p>
        </w:tc>
      </w:tr>
      <w:tr w:rsidR="00994285" w:rsidRPr="002776FD" w:rsidTr="00352826">
        <w:trPr>
          <w:trHeight w:val="20"/>
          <w:jc w:val="center"/>
        </w:trPr>
        <w:tc>
          <w:tcPr>
            <w:tcW w:w="1208"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 xml:space="preserve">0 hasta </w:t>
            </w:r>
            <w:smartTag w:uri="urn:schemas-microsoft-com:office:smarttags" w:element="metricconverter">
              <w:smartTagPr>
                <w:attr w:name="ProductID" w:val="200 m2"/>
              </w:smartTagPr>
              <w:r w:rsidRPr="00920292">
                <w:rPr>
                  <w:rFonts w:ascii="Arial" w:hAnsi="Arial" w:cs="Arial"/>
                  <w:sz w:val="18"/>
                  <w:szCs w:val="18"/>
                  <w:lang w:val="es-ES" w:eastAsia="es-MX"/>
                </w:rPr>
                <w:t>200 m</w:t>
              </w:r>
              <w:r w:rsidRPr="00920292">
                <w:rPr>
                  <w:rFonts w:ascii="Arial" w:hAnsi="Arial" w:cs="Arial"/>
                  <w:sz w:val="18"/>
                  <w:szCs w:val="18"/>
                  <w:vertAlign w:val="superscript"/>
                  <w:lang w:val="es-ES" w:eastAsia="es-MX"/>
                </w:rPr>
                <w:t>2</w:t>
              </w:r>
            </w:smartTag>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90%</w:t>
            </w:r>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75%</w:t>
            </w:r>
          </w:p>
        </w:tc>
        <w:tc>
          <w:tcPr>
            <w:tcW w:w="983"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614"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r>
      <w:tr w:rsidR="00994285" w:rsidRPr="002776FD" w:rsidTr="00352826">
        <w:trPr>
          <w:trHeight w:val="20"/>
          <w:jc w:val="center"/>
        </w:trPr>
        <w:tc>
          <w:tcPr>
            <w:tcW w:w="1208"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 xml:space="preserve">201 hasta </w:t>
            </w:r>
            <w:smartTag w:uri="urn:schemas-microsoft-com:office:smarttags" w:element="metricconverter">
              <w:smartTagPr>
                <w:attr w:name="ProductID" w:val="400 m2"/>
              </w:smartTagPr>
              <w:r w:rsidRPr="00920292">
                <w:rPr>
                  <w:rFonts w:ascii="Arial" w:hAnsi="Arial" w:cs="Arial"/>
                  <w:sz w:val="18"/>
                  <w:szCs w:val="18"/>
                  <w:lang w:val="es-ES" w:eastAsia="es-MX"/>
                </w:rPr>
                <w:t>400 m</w:t>
              </w:r>
              <w:r w:rsidRPr="00920292">
                <w:rPr>
                  <w:rFonts w:ascii="Arial" w:hAnsi="Arial" w:cs="Arial"/>
                  <w:sz w:val="18"/>
                  <w:szCs w:val="18"/>
                  <w:vertAlign w:val="superscript"/>
                  <w:lang w:val="es-ES" w:eastAsia="es-MX"/>
                </w:rPr>
                <w:t>2</w:t>
              </w:r>
            </w:smartTag>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75%</w:t>
            </w:r>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983"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c>
          <w:tcPr>
            <w:tcW w:w="614"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15%</w:t>
            </w:r>
          </w:p>
        </w:tc>
      </w:tr>
      <w:tr w:rsidR="00994285" w:rsidRPr="002776FD" w:rsidTr="00352826">
        <w:trPr>
          <w:trHeight w:val="20"/>
          <w:jc w:val="center"/>
        </w:trPr>
        <w:tc>
          <w:tcPr>
            <w:tcW w:w="1208"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 xml:space="preserve">401 hasta </w:t>
            </w:r>
            <w:smartTag w:uri="urn:schemas-microsoft-com:office:smarttags" w:element="metricconverter">
              <w:smartTagPr>
                <w:attr w:name="ProductID" w:val="600 m2"/>
              </w:smartTagPr>
              <w:r w:rsidRPr="00920292">
                <w:rPr>
                  <w:rFonts w:ascii="Arial" w:hAnsi="Arial" w:cs="Arial"/>
                  <w:sz w:val="18"/>
                  <w:szCs w:val="18"/>
                  <w:lang w:val="es-ES" w:eastAsia="es-MX"/>
                </w:rPr>
                <w:t>600 m</w:t>
              </w:r>
              <w:r w:rsidRPr="00920292">
                <w:rPr>
                  <w:rFonts w:ascii="Arial" w:hAnsi="Arial" w:cs="Arial"/>
                  <w:sz w:val="18"/>
                  <w:szCs w:val="18"/>
                  <w:vertAlign w:val="superscript"/>
                  <w:lang w:val="es-ES" w:eastAsia="es-MX"/>
                </w:rPr>
                <w:t>2</w:t>
              </w:r>
            </w:smartTag>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60%</w:t>
            </w:r>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35%</w:t>
            </w:r>
          </w:p>
        </w:tc>
        <w:tc>
          <w:tcPr>
            <w:tcW w:w="983"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20%</w:t>
            </w:r>
          </w:p>
        </w:tc>
        <w:tc>
          <w:tcPr>
            <w:tcW w:w="614"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12%</w:t>
            </w:r>
          </w:p>
        </w:tc>
      </w:tr>
      <w:tr w:rsidR="00994285" w:rsidRPr="002776FD" w:rsidTr="00352826">
        <w:trPr>
          <w:trHeight w:val="20"/>
          <w:jc w:val="center"/>
        </w:trPr>
        <w:tc>
          <w:tcPr>
            <w:tcW w:w="1208"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 xml:space="preserve">601 hasta </w:t>
            </w:r>
            <w:smartTag w:uri="urn:schemas-microsoft-com:office:smarttags" w:element="metricconverter">
              <w:smartTagPr>
                <w:attr w:name="ProductID" w:val="1,000 m2"/>
              </w:smartTagPr>
              <w:r w:rsidRPr="00920292">
                <w:rPr>
                  <w:rFonts w:ascii="Arial" w:hAnsi="Arial" w:cs="Arial"/>
                  <w:sz w:val="18"/>
                  <w:szCs w:val="18"/>
                  <w:lang w:val="es-ES" w:eastAsia="es-MX"/>
                </w:rPr>
                <w:t>1,000 m</w:t>
              </w:r>
              <w:r w:rsidRPr="00920292">
                <w:rPr>
                  <w:rFonts w:ascii="Arial" w:hAnsi="Arial" w:cs="Arial"/>
                  <w:sz w:val="18"/>
                  <w:szCs w:val="18"/>
                  <w:vertAlign w:val="superscript"/>
                  <w:lang w:val="es-ES" w:eastAsia="es-MX"/>
                </w:rPr>
                <w:t>2</w:t>
              </w:r>
            </w:smartTag>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50%</w:t>
            </w:r>
          </w:p>
        </w:tc>
        <w:tc>
          <w:tcPr>
            <w:tcW w:w="1097"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25%</w:t>
            </w:r>
          </w:p>
        </w:tc>
        <w:tc>
          <w:tcPr>
            <w:tcW w:w="983"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15%</w:t>
            </w:r>
          </w:p>
        </w:tc>
        <w:tc>
          <w:tcPr>
            <w:tcW w:w="614" w:type="pct"/>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eastAsia="es-MX"/>
              </w:rPr>
            </w:pPr>
            <w:r w:rsidRPr="00920292">
              <w:rPr>
                <w:rFonts w:ascii="Arial" w:hAnsi="Arial" w:cs="Arial"/>
                <w:sz w:val="18"/>
                <w:szCs w:val="18"/>
                <w:lang w:val="es-ES" w:eastAsia="es-MX"/>
              </w:rPr>
              <w:t>10%</w:t>
            </w:r>
          </w:p>
        </w:tc>
      </w:tr>
    </w:tbl>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contribuyentes que se encuentren en el supuesto de este artículo y al mismo tiempo pudieran beneficiarse con la reducción de pago de estos derechos, de los incentivos fiscales a la actividad productiva de esta ley, podrán optar por beneficiarse por la disposición que represente mayores ventajas económicas.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XV. En el permiso para subdividir en régimen de condominio, por los derechos de cajón de estacionamiento, por cada cajón según el tipo: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Inmuebles de uso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$165.44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$122.30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$170.90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$159.98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$244.61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$181.27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Plurifamiliar horizontal: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$321.59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Plurifamiliar vertical: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$192.74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Inmuebles de uso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Comercio y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Barrial: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$222.77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$237.51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Regional: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$281.74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Servicios a la industria y comercio: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$222.77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Industria: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Ligera, riesgo bajo: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$151.24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Media, riesgo medio: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$301.94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Pesada, riesgo 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$316.13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Equipamiento y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$247.88</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SEPTIMA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Servicios por obra</w:t>
      </w: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51</w:t>
      </w:r>
      <w:r w:rsidRPr="00920292">
        <w:rPr>
          <w:rFonts w:ascii="Arial" w:hAnsi="Arial" w:cs="Arial"/>
          <w:sz w:val="20"/>
          <w:szCs w:val="20"/>
        </w:rPr>
        <w:t>.- Las personas físicas o jurídicas que requieran de los servicios que a continuación se mencionan para la realización de obras, cubrirán previamente los derechos correspondientes conforme a lo siguiente: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medición de terrenos por la dependencia municipal de obras públicas,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Por autorización para romper pavimento, banquetas o machuelos, para la instalación de tomas de agua, descargas o reparación de tuberías o servicios de cualquier naturaleza, por metro lineal: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Tomas y descargas: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toma corta (hasta tres metros):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Empedrado o Terracería: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$14.97</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Asfalto: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$29.38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Adoquín: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$57.10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Concreto Hidráulico: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$77.05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toma larga, (más de tres metros):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Empedrado o Terracería: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$19.40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Asfalto: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$41.02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Adoquín: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$71.51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4.- Concreto Hidráulico: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Otros usos por metro lineal: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Empedrado o Terracería: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Asfalto: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$39.91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Adoquín: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$70.40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Concreto Hidráulico: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Las personas físicas o jurídicas que soliciten autorización para construcciones de infraestructura en la vía pública, pagarán los derechos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Líneas ocultas, cada conducto, por metro lineal, en zanja hasta de </w:t>
      </w:r>
      <w:smartTag w:uri="urn:schemas-microsoft-com:office:smarttags" w:element="metricconverter">
        <w:smartTagPr>
          <w:attr w:name="ProductID" w:val="50 cent￭metros"/>
        </w:smartTagPr>
        <w:r w:rsidRPr="00920292">
          <w:rPr>
            <w:rFonts w:ascii="Arial" w:hAnsi="Arial" w:cs="Arial"/>
            <w:sz w:val="20"/>
            <w:szCs w:val="20"/>
          </w:rPr>
          <w:t>50 centímetros</w:t>
        </w:r>
      </w:smartTag>
      <w:r w:rsidRPr="00920292">
        <w:rPr>
          <w:rFonts w:ascii="Arial" w:hAnsi="Arial" w:cs="Arial"/>
          <w:sz w:val="20"/>
          <w:szCs w:val="20"/>
        </w:rPr>
        <w:t xml:space="preserve"> de ancho: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Tomas y descargas: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86.48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Comunicación (telefonía, televisión por cable, Internet, etc.):</w:t>
      </w:r>
      <w:r w:rsidRPr="00920292">
        <w:rPr>
          <w:rFonts w:ascii="Arial" w:hAnsi="Arial" w:cs="Arial"/>
          <w:sz w:val="20"/>
          <w:szCs w:val="20"/>
        </w:rPr>
        <w:tab/>
      </w:r>
      <w:r w:rsidRPr="00920292">
        <w:rPr>
          <w:rFonts w:ascii="Arial" w:hAnsi="Arial" w:cs="Arial"/>
          <w:sz w:val="20"/>
          <w:szCs w:val="20"/>
        </w:rPr>
        <w:tab/>
        <w:t>$    8.32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Conducción eléctrica: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86.48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Conducción de combustibles (gaseosos o líquidos):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$123.99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Líneas visibles, cada conducto, por metro lineal: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Comunicación (telefonía, televisión por cable, Internet, etc.):</w:t>
      </w:r>
      <w:r w:rsidRPr="00920292">
        <w:rPr>
          <w:rFonts w:ascii="Arial" w:hAnsi="Arial" w:cs="Arial"/>
          <w:sz w:val="20"/>
          <w:szCs w:val="20"/>
        </w:rPr>
        <w:tab/>
      </w:r>
      <w:r w:rsidRPr="00920292">
        <w:rPr>
          <w:rFonts w:ascii="Arial" w:hAnsi="Arial" w:cs="Arial"/>
          <w:sz w:val="20"/>
          <w:szCs w:val="20"/>
        </w:rPr>
        <w:tab/>
        <w:t>$  16.63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Conducción eléctrica: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11.65</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Por el permiso para la construcción de registros o túneles de servicio, un tanto del valor comercial del terreno utilizado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tabs>
          <w:tab w:val="left" w:pos="255"/>
        </w:tabs>
        <w:spacing w:after="0" w:line="240" w:lineRule="auto"/>
        <w:jc w:val="both"/>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OCTAVA</w:t>
      </w:r>
    </w:p>
    <w:p w:rsidR="00994285" w:rsidRPr="00920292" w:rsidRDefault="00994285" w:rsidP="00994285">
      <w:pPr>
        <w:spacing w:after="0" w:line="240" w:lineRule="auto"/>
        <w:jc w:val="both"/>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Servicios de sanidad</w:t>
      </w: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52.-</w:t>
      </w:r>
      <w:r w:rsidRPr="00920292">
        <w:rPr>
          <w:rFonts w:ascii="Arial" w:hAnsi="Arial" w:cs="Arial"/>
          <w:sz w:val="20"/>
          <w:szCs w:val="20"/>
        </w:rPr>
        <w:t xml:space="preserve"> Las personas físicas o jurídicas que requieran de servicios de sanidad en los casos que se mencionan en esta sección pagarán los derechos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Inhumaciones y re inhumaciones, por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cementerios municipales: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74.20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cementerios concesionados a particulares: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$107.68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Exhumaciones, por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Exhumaciones prematuras,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$643.82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De restos áridos: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  47.98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Los servicios de cremación causarán, por cada uno, una cuota, de:</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$287.88 a $802.27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Traslado de cadáveres fuera del municipio, por cada uno:</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$56.35</w:t>
      </w:r>
      <w:r w:rsidRPr="00920292">
        <w:rPr>
          <w:rFonts w:ascii="Arial" w:hAnsi="Arial" w:cs="Arial"/>
          <w:sz w:val="20"/>
          <w:szCs w:val="20"/>
        </w:rPr>
        <w:tab/>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NOVENA</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Servicio de limpia, recolección, traslado, tratamiento y disposición final de residuos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53.-</w:t>
      </w:r>
      <w:r w:rsidRPr="00920292">
        <w:rPr>
          <w:rFonts w:ascii="Arial" w:hAnsi="Arial" w:cs="Arial"/>
          <w:sz w:val="20"/>
          <w:szCs w:val="20"/>
        </w:rPr>
        <w:t xml:space="preserve"> Las personas físicas o jurídicas, a quienes se presten los servicios que en esta sección se enumeran de conformidad con la ley y reglamento en la materia, pagarán los derechos correspondientes conforme a la siguiente:</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recolección de basura, desechos o desperdicios no peligrosos en vehículos del ayuntamiento, por cada metro cúbico:</w:t>
      </w:r>
      <w:r w:rsidRPr="0092029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$ 19.11</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Por recolección y transporte para su incineración o tratamiento térmico de residuos biológico infecciosos, previo dictamen de la autoridad correspondiente en vehículos del ayuntamiento, por cada bolsa de plástico de calibre mínimo 200, que cumpla con lo establecido en </w:t>
      </w:r>
      <w:smartTag w:uri="urn:schemas-microsoft-com:office:smarttags" w:element="PersonName">
        <w:smartTagPr>
          <w:attr w:name="ProductID" w:val="la NOM-087"/>
        </w:smartTagPr>
        <w:r w:rsidRPr="00920292">
          <w:rPr>
            <w:rFonts w:ascii="Arial" w:hAnsi="Arial" w:cs="Arial"/>
            <w:sz w:val="20"/>
            <w:szCs w:val="20"/>
          </w:rPr>
          <w:t>la NOM-087</w:t>
        </w:r>
      </w:smartTag>
      <w:r w:rsidRPr="00920292">
        <w:rPr>
          <w:rFonts w:ascii="Arial" w:hAnsi="Arial" w:cs="Arial"/>
          <w:sz w:val="20"/>
          <w:szCs w:val="20"/>
        </w:rPr>
        <w:t>-ECOL/SSA1-2000:</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$119.03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Por recolección y transporte para su incineración o tratamiento térmico de residuos biológicos infecciosos, previo dictamen de la autoridad correspondiente en vehículos del ayuntamiento, por cada recipiente rígido de polipropileno, que cumpla con lo establecido en </w:t>
      </w:r>
      <w:smartTag w:uri="urn:schemas-microsoft-com:office:smarttags" w:element="PersonName">
        <w:smartTagPr>
          <w:attr w:name="ProductID" w:val="la NOM-087"/>
        </w:smartTagPr>
        <w:r w:rsidRPr="00920292">
          <w:rPr>
            <w:rFonts w:ascii="Arial" w:hAnsi="Arial" w:cs="Arial"/>
            <w:sz w:val="20"/>
            <w:szCs w:val="20"/>
          </w:rPr>
          <w:t>la NOM-087</w:t>
        </w:r>
      </w:smartTag>
      <w:r w:rsidRPr="00920292">
        <w:rPr>
          <w:rFonts w:ascii="Arial" w:hAnsi="Arial" w:cs="Arial"/>
          <w:sz w:val="20"/>
          <w:szCs w:val="20"/>
        </w:rPr>
        <w:t>-ECOL/SSA1-2000: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Con capacidad de hasta 5.0 litros: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$ 39.31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Con capacidad de más de </w:t>
      </w:r>
      <w:smartTag w:uri="urn:schemas-microsoft-com:office:smarttags" w:element="metricconverter">
        <w:smartTagPr>
          <w:attr w:name="ProductID" w:val="5.0 litros"/>
        </w:smartTagPr>
        <w:r w:rsidRPr="00920292">
          <w:rPr>
            <w:rFonts w:ascii="Arial" w:hAnsi="Arial" w:cs="Arial"/>
            <w:sz w:val="20"/>
            <w:szCs w:val="20"/>
          </w:rPr>
          <w:t>5.0 litros</w:t>
        </w:r>
      </w:smartTag>
      <w:r w:rsidRPr="00920292">
        <w:rPr>
          <w:rFonts w:ascii="Arial" w:hAnsi="Arial" w:cs="Arial"/>
          <w:sz w:val="20"/>
          <w:szCs w:val="20"/>
        </w:rPr>
        <w:t xml:space="preserve"> hasta 9.0 litros: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$ 55.69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Con capacidad de más de </w:t>
      </w:r>
      <w:smartTag w:uri="urn:schemas-microsoft-com:office:smarttags" w:element="metricconverter">
        <w:smartTagPr>
          <w:attr w:name="ProductID" w:val="9.0 litros"/>
        </w:smartTagPr>
        <w:r w:rsidRPr="00920292">
          <w:rPr>
            <w:rFonts w:ascii="Arial" w:hAnsi="Arial" w:cs="Arial"/>
            <w:sz w:val="20"/>
            <w:szCs w:val="20"/>
          </w:rPr>
          <w:t>9.0 litros</w:t>
        </w:r>
      </w:smartTag>
      <w:r w:rsidRPr="00920292">
        <w:rPr>
          <w:rFonts w:ascii="Arial" w:hAnsi="Arial" w:cs="Arial"/>
          <w:sz w:val="20"/>
          <w:szCs w:val="20"/>
        </w:rPr>
        <w:t xml:space="preserve"> hasta 12.0 litros: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$ 91.73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 Con capacidad de más de </w:t>
      </w:r>
      <w:smartTag w:uri="urn:schemas-microsoft-com:office:smarttags" w:element="metricconverter">
        <w:smartTagPr>
          <w:attr w:name="ProductID" w:val="12.0 litros"/>
        </w:smartTagPr>
        <w:r w:rsidRPr="00920292">
          <w:rPr>
            <w:rFonts w:ascii="Arial" w:hAnsi="Arial" w:cs="Arial"/>
            <w:sz w:val="20"/>
            <w:szCs w:val="20"/>
          </w:rPr>
          <w:t>12.0 litros</w:t>
        </w:r>
      </w:smartTag>
      <w:r w:rsidRPr="00920292">
        <w:rPr>
          <w:rFonts w:ascii="Arial" w:hAnsi="Arial" w:cs="Arial"/>
          <w:sz w:val="20"/>
          <w:szCs w:val="20"/>
        </w:rPr>
        <w:t xml:space="preserve"> hasta 19.0 litros:</w:t>
      </w:r>
      <w:r w:rsidRPr="00920292">
        <w:rPr>
          <w:rFonts w:ascii="Arial" w:hAnsi="Arial" w:cs="Arial"/>
          <w:sz w:val="20"/>
          <w:szCs w:val="20"/>
        </w:rPr>
        <w:tab/>
      </w:r>
      <w:r w:rsidRPr="00920292">
        <w:rPr>
          <w:rFonts w:ascii="Arial" w:hAnsi="Arial" w:cs="Arial"/>
          <w:sz w:val="20"/>
          <w:szCs w:val="20"/>
        </w:rPr>
        <w:tab/>
        <w:t>$144.14</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$22.39</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Cuando se requieran servicios de camiones de aseo en forma exclusiva, por cada flete,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$281.74    a </w:t>
      </w:r>
      <w:r w:rsidRPr="00920292">
        <w:rPr>
          <w:rFonts w:ascii="Arial" w:hAnsi="Arial" w:cs="Arial"/>
          <w:sz w:val="20"/>
          <w:szCs w:val="20"/>
        </w:rPr>
        <w:tab/>
        <w:t>$495.77</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Por permitir a particulares que utilicen los tiraderos municipales, por cada metro cúbico: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$29.48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 Por otros servicios similares no especificados en esta sección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$187.82</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outlineLvl w:val="0"/>
        <w:rPr>
          <w:rFonts w:ascii="Arial" w:hAnsi="Arial" w:cs="Arial"/>
          <w:b/>
          <w:bCs/>
          <w:sz w:val="24"/>
          <w:szCs w:val="24"/>
        </w:rPr>
      </w:pPr>
    </w:p>
    <w:p w:rsidR="004D592D" w:rsidRDefault="004D592D" w:rsidP="00994285">
      <w:pPr>
        <w:spacing w:after="0" w:line="240" w:lineRule="auto"/>
        <w:outlineLvl w:val="0"/>
        <w:rPr>
          <w:rFonts w:ascii="Arial" w:hAnsi="Arial" w:cs="Arial"/>
          <w:b/>
          <w:bCs/>
          <w:sz w:val="24"/>
          <w:szCs w:val="24"/>
        </w:rPr>
      </w:pPr>
    </w:p>
    <w:p w:rsidR="004D592D" w:rsidRPr="00920292" w:rsidRDefault="004D592D" w:rsidP="00994285">
      <w:pPr>
        <w:spacing w:after="0" w:line="240" w:lineRule="auto"/>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lastRenderedPageBreak/>
        <w:t>SECCIÓN DÉCIMA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Agua potable, drenaje, alcantarillado, tratamiento y disposición de aguas residuales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54.-</w:t>
      </w:r>
      <w:r w:rsidRPr="00920292">
        <w:rPr>
          <w:rFonts w:ascii="Arial" w:hAnsi="Arial" w:cs="Arial"/>
          <w:sz w:val="20"/>
          <w:szCs w:val="20"/>
        </w:rPr>
        <w:t xml:space="preserve"> Los derechos por el abastecimiento del agua potable, drenaje, alcantarillado, tratamiento y disposición final de aguas residuales se pagarán conforme a las cuotas y tarifas establecidas en esta sección.</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55.-</w:t>
      </w:r>
      <w:r w:rsidRPr="00920292">
        <w:rPr>
          <w:rFonts w:ascii="Arial" w:hAnsi="Arial" w:cs="Arial"/>
          <w:sz w:val="20"/>
          <w:szCs w:val="20"/>
        </w:rPr>
        <w:t xml:space="preserve"> Quienes se beneficien directa o indirectamente con los servicios de agua potable, alcantarillado y saneamiento, que el Sistema proporciona, bien por que reciban todos o alguno de ellos o porque por el frente de los inmuebles que usen o posean bajo cualquier título, estén instaladas redes de agua potable o alcantarillado, cubrirán los derechos correspondientes, conforme a la tarifa mensual establecida en esta Ley.</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56.-</w:t>
      </w:r>
      <w:r w:rsidRPr="00920292">
        <w:rPr>
          <w:rFonts w:ascii="Arial" w:hAnsi="Arial" w:cs="Arial"/>
          <w:sz w:val="20"/>
          <w:szCs w:val="20"/>
        </w:rPr>
        <w:t xml:space="preserve"> Los servicios que el Sistema proporciona, deberán de sujetarse al régimen de servicio medido, y en tanto no se instale el medidor, al régimen de cuota fija, mismos que se consignan en el Reglamento para </w:t>
      </w:r>
      <w:smartTag w:uri="urn:schemas-microsoft-com:office:smarttags" w:element="PersonName">
        <w:smartTagPr>
          <w:attr w:name="ProductID" w:val="la Prestaci￳n"/>
        </w:smartTagPr>
        <w:r w:rsidRPr="00920292">
          <w:rPr>
            <w:rFonts w:ascii="Arial" w:hAnsi="Arial" w:cs="Arial"/>
            <w:sz w:val="20"/>
            <w:szCs w:val="20"/>
          </w:rPr>
          <w:t>la Prestación</w:t>
        </w:r>
      </w:smartTag>
      <w:r w:rsidRPr="00920292">
        <w:rPr>
          <w:rFonts w:ascii="Arial" w:hAnsi="Arial" w:cs="Arial"/>
          <w:sz w:val="20"/>
          <w:szCs w:val="20"/>
        </w:rPr>
        <w:t xml:space="preserve"> de los Servicios de Agua Potable, Alcantarillado y Saneamiento del municipio.</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57</w:t>
      </w:r>
      <w:r w:rsidRPr="00920292">
        <w:rPr>
          <w:rFonts w:ascii="Arial" w:hAnsi="Arial" w:cs="Arial"/>
          <w:sz w:val="20"/>
          <w:szCs w:val="20"/>
        </w:rPr>
        <w:t>.- Son usos correspondientes a la prestación de los servicios de agua potable, alcantarillado y saneamiento a que se refiere esta Ley, los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Mixto;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Comercial;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Hotelería y Similares;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Industrial;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Otros Usos.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el Reglamento para </w:t>
      </w:r>
      <w:smartTag w:uri="urn:schemas-microsoft-com:office:smarttags" w:element="PersonName">
        <w:smartTagPr>
          <w:attr w:name="ProductID" w:val="la Prestaci￳n"/>
        </w:smartTagPr>
        <w:r w:rsidRPr="00920292">
          <w:rPr>
            <w:rFonts w:ascii="Arial" w:hAnsi="Arial" w:cs="Arial"/>
            <w:sz w:val="20"/>
            <w:szCs w:val="20"/>
          </w:rPr>
          <w:t>la Prestación</w:t>
        </w:r>
      </w:smartTag>
      <w:r w:rsidRPr="00920292">
        <w:rPr>
          <w:rFonts w:ascii="Arial" w:hAnsi="Arial" w:cs="Arial"/>
          <w:sz w:val="20"/>
          <w:szCs w:val="20"/>
        </w:rPr>
        <w:t xml:space="preserve"> de los Servicios de Agua Potable, Alcantarillado y Saneamiento del municipio, se detallan sus características y la connotación de sus conceptos.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58.-</w:t>
      </w:r>
      <w:r w:rsidRPr="00920292">
        <w:rPr>
          <w:rFonts w:ascii="Arial" w:hAnsi="Arial" w:cs="Arial"/>
          <w:sz w:val="20"/>
          <w:szCs w:val="20"/>
        </w:rPr>
        <w:t xml:space="preserve"> Los usuarios deberán realizar el pago por el uso de los servicios, dentro de los diez días siguientes a la fecha de la facturación mensual correspondiente.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59.-</w:t>
      </w:r>
      <w:r w:rsidRPr="00920292">
        <w:rPr>
          <w:rFonts w:ascii="Arial" w:hAnsi="Arial" w:cs="Arial"/>
          <w:sz w:val="20"/>
          <w:szCs w:val="20"/>
        </w:rPr>
        <w:t xml:space="preserve"> Las tarifas por el suministro de agua potable bajo el régimen de cuota fija en la cabecera municipal se basan en la clasificación establecida en el Reglamento de Prestación de los Servicios del Municipio de Zapotlán del Rey y serán: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Normal: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72.36</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No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Lotes: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23.74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cocheras: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37.31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auto-lavados: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$174.67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cabeza de ganado: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7.35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comercios (casinos):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$118.71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hoteles y departamentos x habitación: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60.-</w:t>
      </w:r>
      <w:r w:rsidRPr="00920292">
        <w:rPr>
          <w:rFonts w:ascii="Arial" w:hAnsi="Arial" w:cs="Arial"/>
          <w:sz w:val="20"/>
          <w:szCs w:val="20"/>
        </w:rPr>
        <w:t xml:space="preserve"> Las tarifas por el suministro de agua potable bajo el régimen de servicio medido en la cabecera municipal se basan en la clasificación establecida en el Reglamento de Prestación de los Servicios del Municipio de Zapotlán del Rey, y serán:</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$65.62 y por cada metro cúbico adicional se sumará la tarifa correspondiente de acuerdo a los siguientes rangos: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6 a"/>
        </w:smartTagPr>
        <w:r w:rsidRPr="00920292">
          <w:rPr>
            <w:rFonts w:ascii="Arial" w:hAnsi="Arial" w:cs="Arial"/>
            <w:sz w:val="20"/>
            <w:szCs w:val="20"/>
          </w:rPr>
          <w:t>16 a</w:t>
        </w:r>
      </w:smartTag>
      <w:r w:rsidRPr="00920292">
        <w:rPr>
          <w:rFonts w:ascii="Arial" w:hAnsi="Arial" w:cs="Arial"/>
          <w:sz w:val="20"/>
          <w:szCs w:val="20"/>
        </w:rPr>
        <w:t xml:space="preserve"> 20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3.40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1 a"/>
        </w:smartTagPr>
        <w:r w:rsidRPr="00920292">
          <w:rPr>
            <w:rFonts w:ascii="Arial" w:hAnsi="Arial" w:cs="Arial"/>
            <w:sz w:val="20"/>
            <w:szCs w:val="20"/>
          </w:rPr>
          <w:t>21 a</w:t>
        </w:r>
      </w:smartTag>
      <w:r w:rsidRPr="00920292">
        <w:rPr>
          <w:rFonts w:ascii="Arial" w:hAnsi="Arial" w:cs="Arial"/>
          <w:sz w:val="20"/>
          <w:szCs w:val="20"/>
        </w:rPr>
        <w:t xml:space="preserve"> 30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1 a"/>
        </w:smartTagPr>
        <w:r w:rsidRPr="00920292">
          <w:rPr>
            <w:rFonts w:ascii="Arial" w:hAnsi="Arial" w:cs="Arial"/>
            <w:sz w:val="20"/>
            <w:szCs w:val="20"/>
          </w:rPr>
          <w:t>31 a</w:t>
        </w:r>
      </w:smartTag>
      <w:r w:rsidRPr="00920292">
        <w:rPr>
          <w:rFonts w:ascii="Arial" w:hAnsi="Arial" w:cs="Arial"/>
          <w:sz w:val="20"/>
          <w:szCs w:val="20"/>
        </w:rPr>
        <w:t xml:space="preserve"> 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1 a"/>
        </w:smartTagPr>
        <w:r w:rsidRPr="00920292">
          <w:rPr>
            <w:rFonts w:ascii="Arial" w:hAnsi="Arial" w:cs="Arial"/>
            <w:sz w:val="20"/>
            <w:szCs w:val="20"/>
          </w:rPr>
          <w:t>51 a</w:t>
        </w:r>
      </w:smartTag>
      <w:r w:rsidRPr="00920292">
        <w:rPr>
          <w:rFonts w:ascii="Arial" w:hAnsi="Arial" w:cs="Arial"/>
          <w:sz w:val="20"/>
          <w:szCs w:val="20"/>
        </w:rPr>
        <w:t xml:space="preserve"> 70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3.95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71 a"/>
        </w:smartTagPr>
        <w:r w:rsidRPr="00920292">
          <w:rPr>
            <w:rFonts w:ascii="Arial" w:hAnsi="Arial" w:cs="Arial"/>
            <w:sz w:val="20"/>
            <w:szCs w:val="20"/>
          </w:rPr>
          <w:t>71 a</w:t>
        </w:r>
      </w:smartTag>
      <w:r w:rsidRPr="00920292">
        <w:rPr>
          <w:rFonts w:ascii="Arial" w:hAnsi="Arial" w:cs="Arial"/>
          <w:sz w:val="20"/>
          <w:szCs w:val="20"/>
        </w:rPr>
        <w:t xml:space="preserve"> 100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01 a"/>
        </w:smartTagPr>
        <w:r w:rsidRPr="00920292">
          <w:rPr>
            <w:rFonts w:ascii="Arial" w:hAnsi="Arial" w:cs="Arial"/>
            <w:sz w:val="20"/>
            <w:szCs w:val="20"/>
          </w:rPr>
          <w:t>101 a</w:t>
        </w:r>
      </w:smartTag>
      <w:r w:rsidRPr="00920292">
        <w:rPr>
          <w:rFonts w:ascii="Arial" w:hAnsi="Arial" w:cs="Arial"/>
          <w:sz w:val="20"/>
          <w:szCs w:val="20"/>
        </w:rPr>
        <w:t xml:space="preserve"> 150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9.15</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1 m3"/>
        </w:smartTagPr>
        <w:r w:rsidRPr="00920292">
          <w:rPr>
            <w:rFonts w:ascii="Arial" w:hAnsi="Arial" w:cs="Arial"/>
            <w:sz w:val="20"/>
            <w:szCs w:val="20"/>
          </w:rPr>
          <w:t>151 m3</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$14.70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Mixto;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$81.24 y por cada metro cúbico adicional se sumará la tarifa correspondiente de acuerdo a los siguientes rangos: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6 a"/>
        </w:smartTagPr>
        <w:r w:rsidRPr="00920292">
          <w:rPr>
            <w:rFonts w:ascii="Arial" w:hAnsi="Arial" w:cs="Arial"/>
            <w:sz w:val="20"/>
            <w:szCs w:val="20"/>
          </w:rPr>
          <w:t>16 a</w:t>
        </w:r>
      </w:smartTag>
      <w:r w:rsidRPr="00920292">
        <w:rPr>
          <w:rFonts w:ascii="Arial" w:hAnsi="Arial" w:cs="Arial"/>
          <w:sz w:val="20"/>
          <w:szCs w:val="20"/>
        </w:rPr>
        <w:t xml:space="preserve"> 20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1 a"/>
        </w:smartTagPr>
        <w:r w:rsidRPr="00920292">
          <w:rPr>
            <w:rFonts w:ascii="Arial" w:hAnsi="Arial" w:cs="Arial"/>
            <w:sz w:val="20"/>
            <w:szCs w:val="20"/>
          </w:rPr>
          <w:t>21 a</w:t>
        </w:r>
      </w:smartTag>
      <w:r w:rsidRPr="00920292">
        <w:rPr>
          <w:rFonts w:ascii="Arial" w:hAnsi="Arial" w:cs="Arial"/>
          <w:sz w:val="20"/>
          <w:szCs w:val="20"/>
        </w:rPr>
        <w:t xml:space="preserve"> 30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3.95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1 a"/>
        </w:smartTagPr>
        <w:r w:rsidRPr="00920292">
          <w:rPr>
            <w:rFonts w:ascii="Arial" w:hAnsi="Arial" w:cs="Arial"/>
            <w:sz w:val="20"/>
            <w:szCs w:val="20"/>
          </w:rPr>
          <w:t>31 a</w:t>
        </w:r>
      </w:smartTag>
      <w:r w:rsidRPr="00920292">
        <w:rPr>
          <w:rFonts w:ascii="Arial" w:hAnsi="Arial" w:cs="Arial"/>
          <w:sz w:val="20"/>
          <w:szCs w:val="20"/>
        </w:rPr>
        <w:t xml:space="preserve"> 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1 a"/>
        </w:smartTagPr>
        <w:r w:rsidRPr="00920292">
          <w:rPr>
            <w:rFonts w:ascii="Arial" w:hAnsi="Arial" w:cs="Arial"/>
            <w:sz w:val="20"/>
            <w:szCs w:val="20"/>
          </w:rPr>
          <w:t>51 a</w:t>
        </w:r>
      </w:smartTag>
      <w:r w:rsidRPr="00920292">
        <w:rPr>
          <w:rFonts w:ascii="Arial" w:hAnsi="Arial" w:cs="Arial"/>
          <w:sz w:val="20"/>
          <w:szCs w:val="20"/>
        </w:rPr>
        <w:t xml:space="preserve"> 70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4.41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71 a"/>
        </w:smartTagPr>
        <w:r w:rsidRPr="00920292">
          <w:rPr>
            <w:rFonts w:ascii="Arial" w:hAnsi="Arial" w:cs="Arial"/>
            <w:sz w:val="20"/>
            <w:szCs w:val="20"/>
          </w:rPr>
          <w:t>71 a</w:t>
        </w:r>
      </w:smartTag>
      <w:r w:rsidRPr="00920292">
        <w:rPr>
          <w:rFonts w:ascii="Arial" w:hAnsi="Arial" w:cs="Arial"/>
          <w:sz w:val="20"/>
          <w:szCs w:val="20"/>
        </w:rPr>
        <w:t xml:space="preserve"> 100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01 a"/>
        </w:smartTagPr>
        <w:r w:rsidRPr="00920292">
          <w:rPr>
            <w:rFonts w:ascii="Arial" w:hAnsi="Arial" w:cs="Arial"/>
            <w:sz w:val="20"/>
            <w:szCs w:val="20"/>
          </w:rPr>
          <w:t>101 a</w:t>
        </w:r>
      </w:smartTag>
      <w:r w:rsidRPr="00920292">
        <w:rPr>
          <w:rFonts w:ascii="Arial" w:hAnsi="Arial" w:cs="Arial"/>
          <w:sz w:val="20"/>
          <w:szCs w:val="20"/>
        </w:rPr>
        <w:t xml:space="preserve"> 150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9.15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1 m3"/>
        </w:smartTagPr>
        <w:r w:rsidRPr="00920292">
          <w:rPr>
            <w:rFonts w:ascii="Arial" w:hAnsi="Arial" w:cs="Arial"/>
            <w:sz w:val="20"/>
            <w:szCs w:val="20"/>
          </w:rPr>
          <w:t>151 m3</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$14.70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Comercial;</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$85.18 por cada metro cúbico adicional se sumará la tarifa correspondiente de acuerdo a los siguientes rangos: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6 a"/>
        </w:smartTagPr>
        <w:r w:rsidRPr="00920292">
          <w:rPr>
            <w:rFonts w:ascii="Arial" w:hAnsi="Arial" w:cs="Arial"/>
            <w:sz w:val="20"/>
            <w:szCs w:val="20"/>
          </w:rPr>
          <w:t>16 a</w:t>
        </w:r>
      </w:smartTag>
      <w:r w:rsidRPr="00920292">
        <w:rPr>
          <w:rFonts w:ascii="Arial" w:hAnsi="Arial" w:cs="Arial"/>
          <w:sz w:val="20"/>
          <w:szCs w:val="20"/>
        </w:rPr>
        <w:t xml:space="preserve"> 20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1 a"/>
        </w:smartTagPr>
        <w:r w:rsidRPr="00920292">
          <w:rPr>
            <w:rFonts w:ascii="Arial" w:hAnsi="Arial" w:cs="Arial"/>
            <w:sz w:val="20"/>
            <w:szCs w:val="20"/>
          </w:rPr>
          <w:t>21 a</w:t>
        </w:r>
      </w:smartTag>
      <w:r w:rsidRPr="00920292">
        <w:rPr>
          <w:rFonts w:ascii="Arial" w:hAnsi="Arial" w:cs="Arial"/>
          <w:sz w:val="20"/>
          <w:szCs w:val="20"/>
        </w:rPr>
        <w:t xml:space="preserve"> 30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4.41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1 a"/>
        </w:smartTagPr>
        <w:r w:rsidRPr="00920292">
          <w:rPr>
            <w:rFonts w:ascii="Arial" w:hAnsi="Arial" w:cs="Arial"/>
            <w:sz w:val="20"/>
            <w:szCs w:val="20"/>
          </w:rPr>
          <w:t>31 a</w:t>
        </w:r>
      </w:smartTag>
      <w:r w:rsidRPr="00920292">
        <w:rPr>
          <w:rFonts w:ascii="Arial" w:hAnsi="Arial" w:cs="Arial"/>
          <w:sz w:val="20"/>
          <w:szCs w:val="20"/>
        </w:rPr>
        <w:t xml:space="preserve"> 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4.52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1 a"/>
        </w:smartTagPr>
        <w:r w:rsidRPr="00920292">
          <w:rPr>
            <w:rFonts w:ascii="Arial" w:hAnsi="Arial" w:cs="Arial"/>
            <w:sz w:val="20"/>
            <w:szCs w:val="20"/>
          </w:rPr>
          <w:t>51 a</w:t>
        </w:r>
      </w:smartTag>
      <w:r w:rsidRPr="00920292">
        <w:rPr>
          <w:rFonts w:ascii="Arial" w:hAnsi="Arial" w:cs="Arial"/>
          <w:sz w:val="20"/>
          <w:szCs w:val="20"/>
        </w:rPr>
        <w:t xml:space="preserve"> 70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71 a"/>
        </w:smartTagPr>
        <w:r w:rsidRPr="00920292">
          <w:rPr>
            <w:rFonts w:ascii="Arial" w:hAnsi="Arial" w:cs="Arial"/>
            <w:sz w:val="20"/>
            <w:szCs w:val="20"/>
          </w:rPr>
          <w:t>71 a</w:t>
        </w:r>
      </w:smartTag>
      <w:r w:rsidRPr="00920292">
        <w:rPr>
          <w:rFonts w:ascii="Arial" w:hAnsi="Arial" w:cs="Arial"/>
          <w:sz w:val="20"/>
          <w:szCs w:val="20"/>
        </w:rPr>
        <w:t xml:space="preserve"> 100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01 a"/>
        </w:smartTagPr>
        <w:r w:rsidRPr="00920292">
          <w:rPr>
            <w:rFonts w:ascii="Arial" w:hAnsi="Arial" w:cs="Arial"/>
            <w:sz w:val="20"/>
            <w:szCs w:val="20"/>
          </w:rPr>
          <w:t>101 a</w:t>
        </w:r>
      </w:smartTag>
      <w:r w:rsidRPr="00920292">
        <w:rPr>
          <w:rFonts w:ascii="Arial" w:hAnsi="Arial" w:cs="Arial"/>
          <w:sz w:val="20"/>
          <w:szCs w:val="20"/>
        </w:rPr>
        <w:t xml:space="preserve"> 150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9.15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1 m3"/>
        </w:smartTagPr>
        <w:r w:rsidRPr="00920292">
          <w:rPr>
            <w:rFonts w:ascii="Arial" w:hAnsi="Arial" w:cs="Arial"/>
            <w:sz w:val="20"/>
            <w:szCs w:val="20"/>
          </w:rPr>
          <w:t>151 m3</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$14.70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Servicios de hotelería y similares: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$89.91 y por cada metro cúbico adicional se sumará la tarifa correspondiente de acuerdo a los siguientes rangos: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6 a"/>
        </w:smartTagPr>
        <w:r w:rsidRPr="00920292">
          <w:rPr>
            <w:rFonts w:ascii="Arial" w:hAnsi="Arial" w:cs="Arial"/>
            <w:sz w:val="20"/>
            <w:szCs w:val="20"/>
          </w:rPr>
          <w:t>16 a</w:t>
        </w:r>
      </w:smartTag>
      <w:r w:rsidRPr="00920292">
        <w:rPr>
          <w:rFonts w:ascii="Arial" w:hAnsi="Arial" w:cs="Arial"/>
          <w:sz w:val="20"/>
          <w:szCs w:val="20"/>
        </w:rPr>
        <w:t xml:space="preserve"> 20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1 a"/>
        </w:smartTagPr>
        <w:r w:rsidRPr="00920292">
          <w:rPr>
            <w:rFonts w:ascii="Arial" w:hAnsi="Arial" w:cs="Arial"/>
            <w:sz w:val="20"/>
            <w:szCs w:val="20"/>
          </w:rPr>
          <w:t>21 a</w:t>
        </w:r>
      </w:smartTag>
      <w:r w:rsidRPr="00920292">
        <w:rPr>
          <w:rFonts w:ascii="Arial" w:hAnsi="Arial" w:cs="Arial"/>
          <w:sz w:val="20"/>
          <w:szCs w:val="20"/>
        </w:rPr>
        <w:t xml:space="preserve"> 30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1 a"/>
        </w:smartTagPr>
        <w:r w:rsidRPr="00920292">
          <w:rPr>
            <w:rFonts w:ascii="Arial" w:hAnsi="Arial" w:cs="Arial"/>
            <w:sz w:val="20"/>
            <w:szCs w:val="20"/>
          </w:rPr>
          <w:t>31 a</w:t>
        </w:r>
      </w:smartTag>
      <w:r w:rsidRPr="00920292">
        <w:rPr>
          <w:rFonts w:ascii="Arial" w:hAnsi="Arial" w:cs="Arial"/>
          <w:sz w:val="20"/>
          <w:szCs w:val="20"/>
        </w:rPr>
        <w:t xml:space="preserve"> 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5.55</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1 a"/>
        </w:smartTagPr>
        <w:r w:rsidRPr="00920292">
          <w:rPr>
            <w:rFonts w:ascii="Arial" w:hAnsi="Arial" w:cs="Arial"/>
            <w:sz w:val="20"/>
            <w:szCs w:val="20"/>
          </w:rPr>
          <w:t>51 a</w:t>
        </w:r>
      </w:smartTag>
      <w:r w:rsidRPr="00920292">
        <w:rPr>
          <w:rFonts w:ascii="Arial" w:hAnsi="Arial" w:cs="Arial"/>
          <w:sz w:val="20"/>
          <w:szCs w:val="20"/>
        </w:rPr>
        <w:t xml:space="preserve"> 70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71 a"/>
        </w:smartTagPr>
        <w:r w:rsidRPr="00920292">
          <w:rPr>
            <w:rFonts w:ascii="Arial" w:hAnsi="Arial" w:cs="Arial"/>
            <w:sz w:val="20"/>
            <w:szCs w:val="20"/>
          </w:rPr>
          <w:t>71 a</w:t>
        </w:r>
      </w:smartTag>
      <w:r w:rsidRPr="00920292">
        <w:rPr>
          <w:rFonts w:ascii="Arial" w:hAnsi="Arial" w:cs="Arial"/>
          <w:sz w:val="20"/>
          <w:szCs w:val="20"/>
        </w:rPr>
        <w:t xml:space="preserve"> 100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6.22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01 a"/>
        </w:smartTagPr>
        <w:r w:rsidRPr="00920292">
          <w:rPr>
            <w:rFonts w:ascii="Arial" w:hAnsi="Arial" w:cs="Arial"/>
            <w:sz w:val="20"/>
            <w:szCs w:val="20"/>
          </w:rPr>
          <w:t>101 a</w:t>
        </w:r>
      </w:smartTag>
      <w:r w:rsidRPr="00920292">
        <w:rPr>
          <w:rFonts w:ascii="Arial" w:hAnsi="Arial" w:cs="Arial"/>
          <w:sz w:val="20"/>
          <w:szCs w:val="20"/>
        </w:rPr>
        <w:t xml:space="preserve"> 150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$10.77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1 m3"/>
        </w:smartTagPr>
        <w:r w:rsidRPr="00920292">
          <w:rPr>
            <w:rFonts w:ascii="Arial" w:hAnsi="Arial" w:cs="Arial"/>
            <w:sz w:val="20"/>
            <w:szCs w:val="20"/>
          </w:rPr>
          <w:t>151 m3</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$14.70</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Pr="00920292" w:rsidRDefault="004D592D"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V. Industrial: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$93.29  y por cada metro cúbico adicional se sumará la tarifa correspondiente de acuerdo a los siguientes rangos: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6 a"/>
        </w:smartTagPr>
        <w:r w:rsidRPr="00920292">
          <w:rPr>
            <w:rFonts w:ascii="Arial" w:hAnsi="Arial" w:cs="Arial"/>
            <w:sz w:val="20"/>
            <w:szCs w:val="20"/>
          </w:rPr>
          <w:t>16 a</w:t>
        </w:r>
      </w:smartTag>
      <w:r w:rsidRPr="00920292">
        <w:rPr>
          <w:rFonts w:ascii="Arial" w:hAnsi="Arial" w:cs="Arial"/>
          <w:sz w:val="20"/>
          <w:szCs w:val="20"/>
        </w:rPr>
        <w:t xml:space="preserve"> 20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5.55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1 a"/>
        </w:smartTagPr>
        <w:r w:rsidRPr="00920292">
          <w:rPr>
            <w:rFonts w:ascii="Arial" w:hAnsi="Arial" w:cs="Arial"/>
            <w:sz w:val="20"/>
            <w:szCs w:val="20"/>
          </w:rPr>
          <w:t>21 a</w:t>
        </w:r>
      </w:smartTag>
      <w:r w:rsidRPr="00920292">
        <w:rPr>
          <w:rFonts w:ascii="Arial" w:hAnsi="Arial" w:cs="Arial"/>
          <w:sz w:val="20"/>
          <w:szCs w:val="20"/>
        </w:rPr>
        <w:t xml:space="preserve"> 30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5.88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1 a"/>
        </w:smartTagPr>
        <w:r w:rsidRPr="00920292">
          <w:rPr>
            <w:rFonts w:ascii="Arial" w:hAnsi="Arial" w:cs="Arial"/>
            <w:sz w:val="20"/>
            <w:szCs w:val="20"/>
          </w:rPr>
          <w:t>31 a</w:t>
        </w:r>
      </w:smartTag>
      <w:r w:rsidRPr="00920292">
        <w:rPr>
          <w:rFonts w:ascii="Arial" w:hAnsi="Arial" w:cs="Arial"/>
          <w:sz w:val="20"/>
          <w:szCs w:val="20"/>
        </w:rPr>
        <w:t xml:space="preserve"> 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5.92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1 a"/>
        </w:smartTagPr>
        <w:r w:rsidRPr="00920292">
          <w:rPr>
            <w:rFonts w:ascii="Arial" w:hAnsi="Arial" w:cs="Arial"/>
            <w:sz w:val="20"/>
            <w:szCs w:val="20"/>
          </w:rPr>
          <w:t>51 a</w:t>
        </w:r>
      </w:smartTag>
      <w:r w:rsidRPr="00920292">
        <w:rPr>
          <w:rFonts w:ascii="Arial" w:hAnsi="Arial" w:cs="Arial"/>
          <w:sz w:val="20"/>
          <w:szCs w:val="20"/>
        </w:rPr>
        <w:t xml:space="preserve"> 70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5.41</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71 a"/>
        </w:smartTagPr>
        <w:r w:rsidRPr="00920292">
          <w:rPr>
            <w:rFonts w:ascii="Arial" w:hAnsi="Arial" w:cs="Arial"/>
            <w:sz w:val="20"/>
            <w:szCs w:val="20"/>
          </w:rPr>
          <w:t>71 a</w:t>
        </w:r>
      </w:smartTag>
      <w:r w:rsidRPr="00920292">
        <w:rPr>
          <w:rFonts w:ascii="Arial" w:hAnsi="Arial" w:cs="Arial"/>
          <w:sz w:val="20"/>
          <w:szCs w:val="20"/>
        </w:rPr>
        <w:t xml:space="preserve"> 100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6.78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01 a"/>
        </w:smartTagPr>
        <w:r w:rsidRPr="00920292">
          <w:rPr>
            <w:rFonts w:ascii="Arial" w:hAnsi="Arial" w:cs="Arial"/>
            <w:sz w:val="20"/>
            <w:szCs w:val="20"/>
          </w:rPr>
          <w:t>101 a</w:t>
        </w:r>
      </w:smartTag>
      <w:r w:rsidRPr="00920292">
        <w:rPr>
          <w:rFonts w:ascii="Arial" w:hAnsi="Arial" w:cs="Arial"/>
          <w:sz w:val="20"/>
          <w:szCs w:val="20"/>
        </w:rPr>
        <w:t xml:space="preserve"> 150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$12.43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1 m3"/>
        </w:smartTagPr>
        <w:r w:rsidRPr="00920292">
          <w:rPr>
            <w:rFonts w:ascii="Arial" w:hAnsi="Arial" w:cs="Arial"/>
            <w:sz w:val="20"/>
            <w:szCs w:val="20"/>
          </w:rPr>
          <w:t>151 m3</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$14.70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Otros usos: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$ 90.28</w:t>
      </w:r>
      <w:r w:rsidRPr="00920292">
        <w:rPr>
          <w:rFonts w:ascii="Arial" w:hAnsi="Arial" w:cs="Arial"/>
          <w:sz w:val="20"/>
          <w:szCs w:val="20"/>
        </w:rPr>
        <w:tab/>
        <w:t>y por cada metro cúbico adicional se sumará la tarifa correspondiente de acuerdo a los siguientes rangos: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6 a"/>
        </w:smartTagPr>
        <w:r w:rsidRPr="00920292">
          <w:rPr>
            <w:rFonts w:ascii="Arial" w:hAnsi="Arial" w:cs="Arial"/>
            <w:sz w:val="20"/>
            <w:szCs w:val="20"/>
          </w:rPr>
          <w:t>16 a</w:t>
        </w:r>
      </w:smartTag>
      <w:r w:rsidRPr="00920292">
        <w:rPr>
          <w:rFonts w:ascii="Arial" w:hAnsi="Arial" w:cs="Arial"/>
          <w:sz w:val="20"/>
          <w:szCs w:val="20"/>
        </w:rPr>
        <w:t xml:space="preserve"> 20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4.52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1 a"/>
        </w:smartTagPr>
        <w:r w:rsidRPr="00920292">
          <w:rPr>
            <w:rFonts w:ascii="Arial" w:hAnsi="Arial" w:cs="Arial"/>
            <w:sz w:val="20"/>
            <w:szCs w:val="20"/>
          </w:rPr>
          <w:t>21 a</w:t>
        </w:r>
      </w:smartTag>
      <w:r w:rsidRPr="00920292">
        <w:rPr>
          <w:rFonts w:ascii="Arial" w:hAnsi="Arial" w:cs="Arial"/>
          <w:sz w:val="20"/>
          <w:szCs w:val="20"/>
        </w:rPr>
        <w:t xml:space="preserve"> 30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4.86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1 a"/>
        </w:smartTagPr>
        <w:r w:rsidRPr="00920292">
          <w:rPr>
            <w:rFonts w:ascii="Arial" w:hAnsi="Arial" w:cs="Arial"/>
            <w:sz w:val="20"/>
            <w:szCs w:val="20"/>
          </w:rPr>
          <w:t>31 a</w:t>
        </w:r>
      </w:smartTag>
      <w:r w:rsidRPr="00920292">
        <w:rPr>
          <w:rFonts w:ascii="Arial" w:hAnsi="Arial" w:cs="Arial"/>
          <w:sz w:val="20"/>
          <w:szCs w:val="20"/>
        </w:rPr>
        <w:t xml:space="preserve"> 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1 a"/>
        </w:smartTagPr>
        <w:r w:rsidRPr="00920292">
          <w:rPr>
            <w:rFonts w:ascii="Arial" w:hAnsi="Arial" w:cs="Arial"/>
            <w:sz w:val="20"/>
            <w:szCs w:val="20"/>
          </w:rPr>
          <w:t>51 a</w:t>
        </w:r>
      </w:smartTag>
      <w:r w:rsidRPr="00920292">
        <w:rPr>
          <w:rFonts w:ascii="Arial" w:hAnsi="Arial" w:cs="Arial"/>
          <w:sz w:val="20"/>
          <w:szCs w:val="20"/>
        </w:rPr>
        <w:t xml:space="preserve"> 70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71 a"/>
        </w:smartTagPr>
        <w:r w:rsidRPr="00920292">
          <w:rPr>
            <w:rFonts w:ascii="Arial" w:hAnsi="Arial" w:cs="Arial"/>
            <w:sz w:val="20"/>
            <w:szCs w:val="20"/>
          </w:rPr>
          <w:t>71 a</w:t>
        </w:r>
      </w:smartTag>
      <w:r w:rsidRPr="00920292">
        <w:rPr>
          <w:rFonts w:ascii="Arial" w:hAnsi="Arial" w:cs="Arial"/>
          <w:sz w:val="20"/>
          <w:szCs w:val="20"/>
        </w:rPr>
        <w:t xml:space="preserve"> 100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5.54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01 a"/>
        </w:smartTagPr>
        <w:r w:rsidRPr="00920292">
          <w:rPr>
            <w:rFonts w:ascii="Arial" w:hAnsi="Arial" w:cs="Arial"/>
            <w:sz w:val="20"/>
            <w:szCs w:val="20"/>
          </w:rPr>
          <w:t>101 a</w:t>
        </w:r>
      </w:smartTag>
      <w:r w:rsidRPr="00920292">
        <w:rPr>
          <w:rFonts w:ascii="Arial" w:hAnsi="Arial" w:cs="Arial"/>
          <w:sz w:val="20"/>
          <w:szCs w:val="20"/>
        </w:rPr>
        <w:t xml:space="preserve"> 150 m3:</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$ 10.18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1 m3"/>
        </w:smartTagPr>
        <w:r w:rsidRPr="00920292">
          <w:rPr>
            <w:rFonts w:ascii="Arial" w:hAnsi="Arial" w:cs="Arial"/>
            <w:sz w:val="20"/>
            <w:szCs w:val="20"/>
          </w:rPr>
          <w:t>151 m3</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$14.70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61.</w:t>
      </w:r>
      <w:r w:rsidRPr="00920292">
        <w:rPr>
          <w:rFonts w:ascii="Arial" w:hAnsi="Arial" w:cs="Arial"/>
          <w:sz w:val="20"/>
          <w:szCs w:val="20"/>
        </w:rPr>
        <w:t>- En las localidades las tarifas para el suministro de agua potable para uso Habitacional, bajo la modalidad de cuota fija, serán:</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AHUATLAN: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$60.29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CHILA: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smartTag w:uri="urn:schemas-microsoft-com:office:smarttags" w:element="PersonName">
        <w:smartTagPr>
          <w:attr w:name="ProductID" w:val="LA CA￑ADA"/>
        </w:smartTagPr>
        <w:r w:rsidRPr="00920292">
          <w:rPr>
            <w:rFonts w:ascii="Arial" w:hAnsi="Arial" w:cs="Arial"/>
            <w:sz w:val="20"/>
            <w:szCs w:val="20"/>
          </w:rPr>
          <w:t>LA CAÑADA</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smartTag w:uri="urn:schemas-microsoft-com:office:smarttags" w:element="PersonName">
        <w:smartTagPr>
          <w:attr w:name="ProductID" w:val="LA NORIA"/>
        </w:smartTagPr>
        <w:r w:rsidRPr="00920292">
          <w:rPr>
            <w:rFonts w:ascii="Arial" w:hAnsi="Arial" w:cs="Arial"/>
            <w:sz w:val="20"/>
            <w:szCs w:val="20"/>
          </w:rPr>
          <w:t>LA NORIA</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$67.38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CERRITOS: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MESA DE AMULA: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OTATLAN: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PLATANAR: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SANTIAGO TOTOLIMIXPAN: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TECUALTITAN: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$72.36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la toma que de servicio para un uso diferente al Habitacional, se les incrementará un 21% de las tarifas referidas en la tabla anterior.</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62.-</w:t>
      </w:r>
      <w:r w:rsidRPr="00920292">
        <w:rPr>
          <w:rFonts w:ascii="Arial" w:hAnsi="Arial" w:cs="Arial"/>
          <w:sz w:val="20"/>
          <w:szCs w:val="20"/>
        </w:rPr>
        <w:t xml:space="preserve"> En las localidades, el suministro de agua potable, bajo la modalidad de servicio medido, cuando el consumo mensual no rebase los </w:t>
      </w:r>
      <w:smartTag w:uri="urn:schemas-microsoft-com:office:smarttags" w:element="metricconverter">
        <w:smartTagPr>
          <w:attr w:name="ProductID" w:val="15 m3"/>
        </w:smartTagPr>
        <w:r w:rsidRPr="00920292">
          <w:rPr>
            <w:rFonts w:ascii="Arial" w:hAnsi="Arial" w:cs="Arial"/>
            <w:sz w:val="20"/>
            <w:szCs w:val="20"/>
          </w:rPr>
          <w:t>15 m3</w:t>
        </w:r>
      </w:smartTag>
      <w:r w:rsidRPr="00920292">
        <w:rPr>
          <w:rFonts w:ascii="Arial" w:hAnsi="Arial" w:cs="Arial"/>
          <w:sz w:val="20"/>
          <w:szCs w:val="20"/>
        </w:rPr>
        <w:t>, se aplicará la tarifa básica de acuerdo a la tabla y carácter:</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tbl>
      <w:tblPr>
        <w:tblW w:w="4955" w:type="pct"/>
        <w:tblInd w:w="2" w:type="dxa"/>
        <w:tblLayout w:type="fixed"/>
        <w:tblCellMar>
          <w:left w:w="70" w:type="dxa"/>
          <w:right w:w="70" w:type="dxa"/>
        </w:tblCellMar>
        <w:tblLook w:val="00A0" w:firstRow="1" w:lastRow="0" w:firstColumn="1" w:lastColumn="0" w:noHBand="0" w:noVBand="0"/>
      </w:tblPr>
      <w:tblGrid>
        <w:gridCol w:w="994"/>
        <w:gridCol w:w="1876"/>
        <w:gridCol w:w="909"/>
        <w:gridCol w:w="1399"/>
        <w:gridCol w:w="945"/>
        <w:gridCol w:w="1399"/>
        <w:gridCol w:w="1375"/>
      </w:tblGrid>
      <w:tr w:rsidR="00994285" w:rsidRPr="002776FD" w:rsidTr="00352826">
        <w:trPr>
          <w:trHeight w:val="219"/>
        </w:trPr>
        <w:tc>
          <w:tcPr>
            <w:tcW w:w="558" w:type="pct"/>
            <w:vMerge w:val="restart"/>
            <w:tcBorders>
              <w:top w:val="single" w:sz="4" w:space="0" w:color="auto"/>
              <w:left w:val="single" w:sz="4" w:space="0" w:color="auto"/>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RANGO</w:t>
            </w:r>
          </w:p>
        </w:tc>
        <w:tc>
          <w:tcPr>
            <w:tcW w:w="1054" w:type="pct"/>
            <w:vMerge w:val="restart"/>
            <w:tcBorders>
              <w:top w:val="single" w:sz="4" w:space="0" w:color="auto"/>
              <w:left w:val="single" w:sz="4" w:space="0" w:color="auto"/>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HABITACIONAL</w:t>
            </w:r>
          </w:p>
        </w:tc>
        <w:tc>
          <w:tcPr>
            <w:tcW w:w="511" w:type="pct"/>
            <w:vMerge w:val="restart"/>
            <w:tcBorders>
              <w:top w:val="single" w:sz="4" w:space="0" w:color="auto"/>
              <w:left w:val="single" w:sz="4" w:space="0" w:color="auto"/>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MIXTA</w:t>
            </w:r>
          </w:p>
        </w:tc>
        <w:tc>
          <w:tcPr>
            <w:tcW w:w="786" w:type="pct"/>
            <w:vMerge w:val="restart"/>
            <w:tcBorders>
              <w:top w:val="single" w:sz="4" w:space="0" w:color="auto"/>
              <w:left w:val="single" w:sz="4" w:space="0" w:color="auto"/>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COMERCIAL</w:t>
            </w:r>
          </w:p>
        </w:tc>
        <w:tc>
          <w:tcPr>
            <w:tcW w:w="531" w:type="pct"/>
            <w:tcBorders>
              <w:top w:val="single" w:sz="4" w:space="0" w:color="auto"/>
              <w:left w:val="nil"/>
              <w:bottom w:val="nil"/>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OTRO</w:t>
            </w:r>
          </w:p>
        </w:tc>
        <w:tc>
          <w:tcPr>
            <w:tcW w:w="786" w:type="pct"/>
            <w:tcBorders>
              <w:top w:val="single" w:sz="4" w:space="0" w:color="auto"/>
              <w:left w:val="nil"/>
              <w:bottom w:val="nil"/>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HOTELERIA Y</w:t>
            </w:r>
          </w:p>
        </w:tc>
        <w:tc>
          <w:tcPr>
            <w:tcW w:w="773" w:type="pct"/>
            <w:vMerge w:val="restart"/>
            <w:tcBorders>
              <w:top w:val="single" w:sz="4" w:space="0" w:color="auto"/>
              <w:left w:val="single" w:sz="4" w:space="0" w:color="auto"/>
              <w:bottom w:val="single" w:sz="4" w:space="0" w:color="000000"/>
              <w:right w:val="single" w:sz="4" w:space="0" w:color="auto"/>
            </w:tcBorders>
            <w:noWrap/>
            <w:vAlign w:val="center"/>
          </w:tcPr>
          <w:p w:rsidR="00994285" w:rsidRPr="00920292" w:rsidRDefault="00994285" w:rsidP="00352826">
            <w:pPr>
              <w:tabs>
                <w:tab w:val="left" w:pos="426"/>
                <w:tab w:val="left" w:pos="4536"/>
              </w:tabs>
              <w:spacing w:after="0" w:line="240" w:lineRule="auto"/>
              <w:jc w:val="both"/>
              <w:rPr>
                <w:rFonts w:ascii="Arial" w:hAnsi="Arial" w:cs="Arial"/>
                <w:b/>
                <w:bCs/>
                <w:sz w:val="18"/>
                <w:szCs w:val="18"/>
                <w:lang w:val="es-ES"/>
              </w:rPr>
            </w:pPr>
            <w:r w:rsidRPr="00920292">
              <w:rPr>
                <w:rFonts w:ascii="Arial" w:hAnsi="Arial" w:cs="Arial"/>
                <w:b/>
                <w:bCs/>
                <w:sz w:val="18"/>
                <w:szCs w:val="18"/>
                <w:lang w:val="es-ES"/>
              </w:rPr>
              <w:t>INDUSTRIAL</w:t>
            </w:r>
          </w:p>
        </w:tc>
      </w:tr>
      <w:tr w:rsidR="00994285" w:rsidRPr="002776FD" w:rsidTr="00352826">
        <w:trPr>
          <w:trHeight w:val="219"/>
        </w:trPr>
        <w:tc>
          <w:tcPr>
            <w:tcW w:w="558" w:type="pct"/>
            <w:vMerge/>
            <w:tcBorders>
              <w:top w:val="single" w:sz="4" w:space="0" w:color="auto"/>
              <w:left w:val="single" w:sz="4" w:space="0" w:color="auto"/>
              <w:bottom w:val="single" w:sz="4" w:space="0" w:color="auto"/>
              <w:right w:val="single" w:sz="4" w:space="0" w:color="auto"/>
            </w:tcBorders>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p>
        </w:tc>
        <w:tc>
          <w:tcPr>
            <w:tcW w:w="1054" w:type="pct"/>
            <w:vMerge/>
            <w:tcBorders>
              <w:top w:val="single" w:sz="4" w:space="0" w:color="auto"/>
              <w:left w:val="single" w:sz="4" w:space="0" w:color="auto"/>
              <w:bottom w:val="single" w:sz="4" w:space="0" w:color="auto"/>
              <w:right w:val="single" w:sz="4" w:space="0" w:color="auto"/>
            </w:tcBorders>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p>
        </w:tc>
        <w:tc>
          <w:tcPr>
            <w:tcW w:w="531"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USO</w:t>
            </w:r>
          </w:p>
        </w:tc>
        <w:tc>
          <w:tcPr>
            <w:tcW w:w="786"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SIMILARES</w:t>
            </w:r>
          </w:p>
        </w:tc>
        <w:tc>
          <w:tcPr>
            <w:tcW w:w="773" w:type="pct"/>
            <w:vMerge/>
            <w:tcBorders>
              <w:top w:val="single" w:sz="4" w:space="0" w:color="auto"/>
              <w:left w:val="single" w:sz="4" w:space="0" w:color="auto"/>
              <w:bottom w:val="single" w:sz="4" w:space="0" w:color="000000"/>
              <w:right w:val="single" w:sz="4" w:space="0" w:color="auto"/>
            </w:tcBorders>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p>
        </w:tc>
      </w:tr>
      <w:tr w:rsidR="00994285" w:rsidRPr="002776FD" w:rsidTr="00352826">
        <w:trPr>
          <w:trHeight w:val="219"/>
        </w:trPr>
        <w:tc>
          <w:tcPr>
            <w:tcW w:w="558" w:type="pct"/>
            <w:tcBorders>
              <w:top w:val="nil"/>
              <w:left w:val="single" w:sz="4" w:space="0" w:color="auto"/>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 xml:space="preserve">HASTA </w:t>
            </w:r>
            <w:smartTag w:uri="urn:schemas-microsoft-com:office:smarttags" w:element="metricconverter">
              <w:smartTagPr>
                <w:attr w:name="ProductID" w:val="15 mﾳ"/>
              </w:smartTagPr>
              <w:r w:rsidRPr="00920292">
                <w:rPr>
                  <w:rFonts w:ascii="Arial" w:hAnsi="Arial" w:cs="Arial"/>
                  <w:sz w:val="18"/>
                  <w:szCs w:val="18"/>
                  <w:lang w:val="es-ES"/>
                </w:rPr>
                <w:t>15 m³</w:t>
              </w:r>
            </w:smartTag>
          </w:p>
        </w:tc>
        <w:tc>
          <w:tcPr>
            <w:tcW w:w="1054"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$31.06</w:t>
            </w:r>
          </w:p>
        </w:tc>
        <w:tc>
          <w:tcPr>
            <w:tcW w:w="511"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$44.52</w:t>
            </w:r>
          </w:p>
        </w:tc>
        <w:tc>
          <w:tcPr>
            <w:tcW w:w="786"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$46.07</w:t>
            </w:r>
          </w:p>
        </w:tc>
        <w:tc>
          <w:tcPr>
            <w:tcW w:w="531"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$47.62</w:t>
            </w:r>
          </w:p>
        </w:tc>
        <w:tc>
          <w:tcPr>
            <w:tcW w:w="786"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$48.66</w:t>
            </w:r>
          </w:p>
        </w:tc>
        <w:tc>
          <w:tcPr>
            <w:tcW w:w="773" w:type="pct"/>
            <w:tcBorders>
              <w:top w:val="nil"/>
              <w:left w:val="nil"/>
              <w:bottom w:val="single" w:sz="4" w:space="0" w:color="auto"/>
              <w:right w:val="single" w:sz="4" w:space="0" w:color="auto"/>
            </w:tcBorders>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$50.73</w:t>
            </w:r>
          </w:p>
        </w:tc>
      </w:tr>
    </w:tbl>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Cuando el consumo sea superior a los </w:t>
      </w:r>
      <w:smartTag w:uri="urn:schemas-microsoft-com:office:smarttags" w:element="metricconverter">
        <w:smartTagPr>
          <w:attr w:name="ProductID" w:val="15 metros c￺bicos"/>
        </w:smartTagPr>
        <w:r w:rsidRPr="00920292">
          <w:rPr>
            <w:rFonts w:ascii="Arial" w:hAnsi="Arial" w:cs="Arial"/>
            <w:sz w:val="20"/>
            <w:szCs w:val="20"/>
          </w:rPr>
          <w:t>15 metros cúbicos</w:t>
        </w:r>
      </w:smartTag>
      <w:r w:rsidRPr="00920292">
        <w:rPr>
          <w:rFonts w:ascii="Arial" w:hAnsi="Arial" w:cs="Arial"/>
          <w:sz w:val="20"/>
          <w:szCs w:val="20"/>
        </w:rPr>
        <w:t>, se agregarán a las tarifas antes mencionadas, un importe por metro cúbico de acuerdo a las tarifas y rangos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tbl>
      <w:tblPr>
        <w:tblpPr w:leftFromText="141" w:rightFromText="141" w:vertAnchor="text" w:horzAnchor="margin" w:tblpX="140" w:tblpY="87"/>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04"/>
        <w:gridCol w:w="1558"/>
        <w:gridCol w:w="853"/>
        <w:gridCol w:w="1275"/>
        <w:gridCol w:w="996"/>
        <w:gridCol w:w="1416"/>
        <w:gridCol w:w="1416"/>
      </w:tblGrid>
      <w:tr w:rsidR="00994285" w:rsidRPr="002776FD" w:rsidTr="00352826">
        <w:trPr>
          <w:trHeight w:val="20"/>
          <w:tblHeader/>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RANGO</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HABITACIONAL</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MIXTA</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COMERCIAL</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OTRO</w:t>
            </w:r>
          </w:p>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USO</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HOTELERIA Y SIMILARES</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b/>
                <w:bCs/>
                <w:sz w:val="18"/>
                <w:szCs w:val="18"/>
                <w:lang w:val="es-ES"/>
              </w:rPr>
            </w:pPr>
            <w:r w:rsidRPr="00920292">
              <w:rPr>
                <w:rFonts w:ascii="Arial" w:hAnsi="Arial" w:cs="Arial"/>
                <w:b/>
                <w:bCs/>
                <w:sz w:val="18"/>
                <w:szCs w:val="18"/>
                <w:lang w:val="es-ES"/>
              </w:rPr>
              <w:t>INDUSTRIAL</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16-</w:t>
            </w:r>
            <w:smartTag w:uri="urn:schemas-microsoft-com:office:smarttags" w:element="metricconverter">
              <w:smartTagPr>
                <w:attr w:name="ProductID" w:val="20 mﾳ"/>
              </w:smartTagPr>
              <w:r w:rsidRPr="00920292">
                <w:rPr>
                  <w:rFonts w:ascii="Arial" w:hAnsi="Arial" w:cs="Arial"/>
                  <w:sz w:val="18"/>
                  <w:szCs w:val="18"/>
                  <w:lang w:val="es-ES"/>
                </w:rPr>
                <w:t>20 m³</w:t>
              </w:r>
            </w:smartTag>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$2.10</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$2.31</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$2.55</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$2.81</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$3.09</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$3.39</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21-30</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$2.21</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$2.41</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$2.66</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$2.94</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$3.23</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$3.55</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31-50</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$2.31</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$2.55</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$2.81</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$3.09</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$3.39</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$3.73</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51-70</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$2.43</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$2.68</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$2.95</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$3.24</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$3.55</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$3.93</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71-100</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$3.11</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$3.10</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$3.10</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$3.40</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$3.74</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$4.11</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101-150</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$5.56</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$5.56</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$5.56</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$6.12</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$6.74</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$7.42</w:t>
            </w:r>
          </w:p>
        </w:tc>
      </w:tr>
      <w:tr w:rsidR="00994285" w:rsidRPr="002776FD" w:rsidTr="00352826">
        <w:trPr>
          <w:trHeight w:val="20"/>
        </w:trPr>
        <w:tc>
          <w:tcPr>
            <w:tcW w:w="69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151 en adelante</w:t>
            </w:r>
          </w:p>
        </w:tc>
        <w:tc>
          <w:tcPr>
            <w:tcW w:w="894"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$8.89</w:t>
            </w:r>
          </w:p>
        </w:tc>
        <w:tc>
          <w:tcPr>
            <w:tcW w:w="489"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$8.89</w:t>
            </w:r>
          </w:p>
        </w:tc>
        <w:tc>
          <w:tcPr>
            <w:tcW w:w="73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$8.89</w:t>
            </w:r>
          </w:p>
        </w:tc>
        <w:tc>
          <w:tcPr>
            <w:tcW w:w="571"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$8.89</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$8.89</w:t>
            </w:r>
          </w:p>
        </w:tc>
        <w:tc>
          <w:tcPr>
            <w:tcW w:w="812" w:type="pct"/>
            <w:noWrap/>
            <w:vAlign w:val="center"/>
          </w:tcPr>
          <w:p w:rsidR="00994285" w:rsidRPr="00920292" w:rsidRDefault="00994285" w:rsidP="00352826">
            <w:pPr>
              <w:tabs>
                <w:tab w:val="left" w:pos="426"/>
                <w:tab w:val="left" w:pos="4536"/>
              </w:tabs>
              <w:spacing w:after="0" w:line="240" w:lineRule="auto"/>
              <w:jc w:val="center"/>
              <w:rPr>
                <w:rFonts w:ascii="Arial" w:hAnsi="Arial" w:cs="Arial"/>
                <w:sz w:val="18"/>
                <w:szCs w:val="18"/>
                <w:lang w:val="es-ES"/>
              </w:rPr>
            </w:pPr>
            <w:r w:rsidRPr="00920292">
              <w:rPr>
                <w:rFonts w:ascii="Arial" w:hAnsi="Arial" w:cs="Arial"/>
                <w:sz w:val="18"/>
                <w:szCs w:val="18"/>
                <w:lang w:val="es-ES"/>
              </w:rPr>
              <w:t>$8.89</w:t>
            </w:r>
          </w:p>
        </w:tc>
      </w:tr>
    </w:tbl>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63.-</w:t>
      </w:r>
      <w:r w:rsidRPr="00920292">
        <w:rPr>
          <w:rFonts w:ascii="Arial" w:hAnsi="Arial" w:cs="Arial"/>
          <w:sz w:val="20"/>
          <w:szCs w:val="20"/>
        </w:rPr>
        <w:t xml:space="preserve"> Cuando los edificios sujetos al régimen de propiedad en condominio, tengan una sola toma de agua y una sola descarga de aguas residuales, cada usuario pagará una cuota fija, o proporcional si se tiene medidor, de acuerdo a las dimensiones del departamento, piso, oficina o local que posean, incluyendo el servicio administrativo y áreas de uso común, de acuerdo a las condiciones que contractualmente se establezcan.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64.-</w:t>
      </w:r>
      <w:r w:rsidRPr="00920292">
        <w:rPr>
          <w:rFonts w:ascii="Arial" w:hAnsi="Arial" w:cs="Arial"/>
          <w:sz w:val="20"/>
          <w:szCs w:val="20"/>
        </w:rPr>
        <w:t xml:space="preserve"> En la cabecera municipal y las delegaciones, los predios baldíos pagarán mensualmente el 40% de la cuota base del mínimo de servicio medido para usuarios de tipo Habitacional.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65</w:t>
      </w:r>
      <w:r w:rsidRPr="00920292">
        <w:rPr>
          <w:rFonts w:ascii="Arial" w:hAnsi="Arial" w:cs="Arial"/>
          <w:sz w:val="20"/>
          <w:szCs w:val="20"/>
        </w:rPr>
        <w:t>.- 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el control y registro diferenciado de este derecho, el Ayuntamiento (o el Organismo Operador, en su caso), debe abrir una cuenta productiva de cheques, en el banco de su elección. La cuenta bancaria será exclusiva para el manejo de estos ingresos y los rendimientos financieros que se produzcan.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66.-</w:t>
      </w:r>
      <w:r w:rsidRPr="00920292">
        <w:rPr>
          <w:rFonts w:ascii="Arial" w:hAnsi="Arial" w:cs="Arial"/>
          <w:sz w:val="20"/>
          <w:szCs w:val="20"/>
        </w:rPr>
        <w:t xml:space="preserve"> Quienes se beneficien con los servicios de agua potable y/o alcantarillado, pagarán adicionalmente el 3% de las cuotas antes mencionadas, cuyo producto de dicho servicio, será destinado a la infraestructura, así como al mantenimiento de las redes de agua potable existentes.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el control y registro diferenciado de este derecho, el Ayuntamiento (o el Organismo Operador, en su caso), debe abrir una cuenta productiva de cheques, en el banco de su elección. La cuenta bancaria será exclusiva para el manejo de estos ingresos y los rendimientos financieros que se produzcan.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67.-</w:t>
      </w:r>
      <w:r w:rsidRPr="00920292">
        <w:rPr>
          <w:rFonts w:ascii="Arial" w:hAnsi="Arial" w:cs="Arial"/>
          <w:sz w:val="20"/>
          <w:szCs w:val="20"/>
        </w:rPr>
        <w:t xml:space="preserve"> En la cabecera municipal, cuando existan propietarios o poseedores de predios o inmuebles destinados a uso Habitacional, que se abastezcan del servicio de agua de fuente distinta a la proporcionada por el Sistema, pero que hagan uso del servicio de alcantarillado, cubrirán el 30% de la tarifa mínima de servicio medido. En las delegaciones cubrirán el 30% de la tarifa aplicable para uso Habitacional, ya sea de cuota fija o servicio medido.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4D592D"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68.-</w:t>
      </w:r>
      <w:r w:rsidRPr="00920292">
        <w:rPr>
          <w:rFonts w:ascii="Arial" w:hAnsi="Arial" w:cs="Arial"/>
          <w:sz w:val="20"/>
          <w:szCs w:val="20"/>
        </w:rPr>
        <w:t xml:space="preserve"> Cuando existan propietarios o poseedores de predios o inmuebles para uso no Habitacional, que se abastezcan del servicio de agua de fuente distinta a la proporcionada por el Sistema, pero que hagan uso del servicio de alcantarillado, cubrirán el 25% de lo que resulte de multiplicar el volumen extraído reportado a </w:t>
      </w:r>
      <w:smartTag w:uri="urn:schemas-microsoft-com:office:smarttags" w:element="PersonName">
        <w:smartTagPr>
          <w:attr w:name="ProductID" w:val="la Comisi￳n Nacional"/>
        </w:smartTagPr>
        <w:r w:rsidRPr="00920292">
          <w:rPr>
            <w:rFonts w:ascii="Arial" w:hAnsi="Arial" w:cs="Arial"/>
            <w:sz w:val="20"/>
            <w:szCs w:val="20"/>
          </w:rPr>
          <w:t>la Comisión Nacional</w:t>
        </w:r>
      </w:smartTag>
      <w:r w:rsidRPr="00920292">
        <w:rPr>
          <w:rFonts w:ascii="Arial" w:hAnsi="Arial" w:cs="Arial"/>
          <w:sz w:val="20"/>
          <w:szCs w:val="20"/>
        </w:rPr>
        <w:t xml:space="preserve"> del Agua, por la tarifa correspondiente a servicio medido, de acuerdo a la clasificación establecida en este instrumento.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69.-</w:t>
      </w:r>
      <w:r w:rsidRPr="00920292">
        <w:rPr>
          <w:rFonts w:ascii="Arial" w:hAnsi="Arial" w:cs="Arial"/>
          <w:sz w:val="20"/>
          <w:szCs w:val="20"/>
        </w:rPr>
        <w:t xml:space="preserve"> Los usuarios de los servicios que efectúen el pago correspondiente al año </w:t>
      </w:r>
      <w:r>
        <w:rPr>
          <w:rFonts w:ascii="Arial" w:hAnsi="Arial" w:cs="Arial"/>
          <w:sz w:val="20"/>
          <w:szCs w:val="20"/>
        </w:rPr>
        <w:t>2019</w:t>
      </w:r>
      <w:r w:rsidRPr="00920292">
        <w:rPr>
          <w:rFonts w:ascii="Arial" w:hAnsi="Arial" w:cs="Arial"/>
          <w:sz w:val="20"/>
          <w:szCs w:val="20"/>
        </w:rPr>
        <w:t xml:space="preserve"> en una sola exhibición, se les concederán las siguientes reducciones: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Si efectúan el pago antes del día 1 de marzo del año </w:t>
      </w:r>
      <w:r>
        <w:rPr>
          <w:rFonts w:ascii="Arial" w:hAnsi="Arial" w:cs="Arial"/>
          <w:sz w:val="20"/>
          <w:szCs w:val="20"/>
        </w:rPr>
        <w:t>2019</w:t>
      </w:r>
      <w:r w:rsidRPr="00920292">
        <w:rPr>
          <w:rFonts w:ascii="Arial" w:hAnsi="Arial" w:cs="Arial"/>
          <w:sz w:val="20"/>
          <w:szCs w:val="20"/>
        </w:rPr>
        <w:t>, el 15%.</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Si efectúan el pago antes del día 1 de mayo del año </w:t>
      </w:r>
      <w:r>
        <w:rPr>
          <w:rFonts w:ascii="Arial" w:hAnsi="Arial" w:cs="Arial"/>
          <w:sz w:val="20"/>
          <w:szCs w:val="20"/>
        </w:rPr>
        <w:t>2019</w:t>
      </w:r>
      <w:r w:rsidRPr="00920292">
        <w:rPr>
          <w:rFonts w:ascii="Arial" w:hAnsi="Arial" w:cs="Arial"/>
          <w:sz w:val="20"/>
          <w:szCs w:val="20"/>
        </w:rPr>
        <w:t>, el 5%.</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70.-</w:t>
      </w:r>
      <w:r w:rsidRPr="00920292">
        <w:rPr>
          <w:rFonts w:ascii="Arial" w:hAnsi="Arial" w:cs="Arial"/>
          <w:sz w:val="20"/>
          <w:szCs w:val="20"/>
        </w:rPr>
        <w:t xml:space="preserve"> A los usuarios de tipo Habitacional que acrediten con base en lo dispuesto en el Reglamento de Prestación de los Servicios de Agua Potable, Alcantarillado y Saneamiento del Municipio, tener la calidad de ser contribuyentes mexicanos jubilados, pensionados, discapacitados, viudos o que tengan 60 años o más, serán beneficiados con un subsidio del 50% de las tarifas por uso de los servicios, que en este capítulo se señalan siempre y cuando estén al corriente en sus pagos y cubran en una sola exhibición la totalidad del pago correspondiente al año </w:t>
      </w:r>
      <w:r>
        <w:rPr>
          <w:rFonts w:ascii="Arial" w:hAnsi="Arial" w:cs="Arial"/>
          <w:sz w:val="20"/>
          <w:szCs w:val="20"/>
        </w:rPr>
        <w:t>2019</w:t>
      </w:r>
      <w:r w:rsidRPr="00920292">
        <w:rPr>
          <w:rFonts w:ascii="Arial" w:hAnsi="Arial" w:cs="Arial"/>
          <w:sz w:val="20"/>
          <w:szCs w:val="20"/>
        </w:rPr>
        <w:t>.</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71.-</w:t>
      </w:r>
      <w:r w:rsidRPr="00920292">
        <w:rPr>
          <w:rFonts w:ascii="Arial" w:hAnsi="Arial" w:cs="Arial"/>
          <w:sz w:val="20"/>
          <w:szCs w:val="20"/>
        </w:rPr>
        <w:t xml:space="preserve"> Por derechos de infraestructura de agua potable y saneamiento para la incorporación de nuevas urbanizaciones, conjuntos habitacionales, desarrollos industriales y comerciales y conexión de predios ya urbanizados, pagarán por única vez, por cada unidad de consumo, de acuerdo a las siguientes características:$4,097.20, con un volumen máximo de consumo mensual autorizado de </w:t>
      </w:r>
      <w:smartTag w:uri="urn:schemas-microsoft-com:office:smarttags" w:element="metricconverter">
        <w:smartTagPr>
          <w:attr w:name="ProductID" w:val="17 mﾳ"/>
        </w:smartTagPr>
        <w:r w:rsidRPr="00920292">
          <w:rPr>
            <w:rFonts w:ascii="Arial" w:hAnsi="Arial" w:cs="Arial"/>
            <w:sz w:val="20"/>
            <w:szCs w:val="20"/>
          </w:rPr>
          <w:t>17 m³</w:t>
        </w:r>
      </w:smartTag>
      <w:r w:rsidRPr="00920292">
        <w:rPr>
          <w:rFonts w:ascii="Arial" w:hAnsi="Arial" w:cs="Arial"/>
          <w:sz w:val="20"/>
          <w:szCs w:val="20"/>
        </w:rPr>
        <w:t>, los predios que:</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No cuenten con infraestructura hidráulica dentro de la vivienda, establecimiento u oficina; 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La superficie de la construcción no rebase los </w:t>
      </w:r>
      <w:smartTag w:uri="urn:schemas-microsoft-com:office:smarttags" w:element="metricconverter">
        <w:smartTagPr>
          <w:attr w:name="ProductID" w:val="60 mﾲ"/>
        </w:smartTagPr>
        <w:r w:rsidRPr="00920292">
          <w:rPr>
            <w:rFonts w:ascii="Arial" w:hAnsi="Arial" w:cs="Arial"/>
            <w:sz w:val="20"/>
            <w:szCs w:val="20"/>
          </w:rPr>
          <w:t>60 m²</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el caso de las viviendas, establecimientos u oficinas, en condominio vertical, la superficie a considerar será la habitable.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comunidades rurales, para uso Habitacional, la superficie máxima del predio a considerar será de </w:t>
      </w:r>
      <w:smartTag w:uri="urn:schemas-microsoft-com:office:smarttags" w:element="metricconverter">
        <w:smartTagPr>
          <w:attr w:name="ProductID" w:val="200 mﾲ"/>
        </w:smartTagPr>
        <w:r w:rsidRPr="00920292">
          <w:rPr>
            <w:rFonts w:ascii="Arial" w:hAnsi="Arial" w:cs="Arial"/>
            <w:sz w:val="20"/>
            <w:szCs w:val="20"/>
          </w:rPr>
          <w:t>200 m²</w:t>
        </w:r>
      </w:smartTag>
      <w:r w:rsidRPr="00920292">
        <w:rPr>
          <w:rFonts w:ascii="Arial" w:hAnsi="Arial" w:cs="Arial"/>
          <w:sz w:val="20"/>
          <w:szCs w:val="20"/>
        </w:rPr>
        <w:t xml:space="preserve">, o la superficie construida no sea mayor a </w:t>
      </w:r>
      <w:smartTag w:uri="urn:schemas-microsoft-com:office:smarttags" w:element="metricconverter">
        <w:smartTagPr>
          <w:attr w:name="ProductID" w:val="100 mﾲ"/>
        </w:smartTagPr>
        <w:r w:rsidRPr="00920292">
          <w:rPr>
            <w:rFonts w:ascii="Arial" w:hAnsi="Arial" w:cs="Arial"/>
            <w:sz w:val="20"/>
            <w:szCs w:val="20"/>
          </w:rPr>
          <w:t>100 m²</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$8,194.40, con un volumen máximo de consumo mensual autorizado de </w:t>
      </w:r>
      <w:smartTag w:uri="urn:schemas-microsoft-com:office:smarttags" w:element="metricconverter">
        <w:smartTagPr>
          <w:attr w:name="ProductID" w:val="33 m3"/>
        </w:smartTagPr>
        <w:r w:rsidRPr="00920292">
          <w:rPr>
            <w:rFonts w:ascii="Arial" w:hAnsi="Arial" w:cs="Arial"/>
            <w:sz w:val="20"/>
            <w:szCs w:val="20"/>
          </w:rPr>
          <w:t>33 m3</w:t>
        </w:r>
      </w:smartTag>
      <w:r w:rsidRPr="00920292">
        <w:rPr>
          <w:rFonts w:ascii="Arial" w:hAnsi="Arial" w:cs="Arial"/>
          <w:sz w:val="20"/>
          <w:szCs w:val="20"/>
        </w:rPr>
        <w:t>, los predios que: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No cuenten con infraestructura hidráulica dentro de la vivienda, establecimiento u oficina; 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La superficie de la construcción no rebase los </w:t>
      </w:r>
      <w:smartTag w:uri="urn:schemas-microsoft-com:office:smarttags" w:element="metricconverter">
        <w:smartTagPr>
          <w:attr w:name="ProductID" w:val="60 mﾲ"/>
        </w:smartTagPr>
        <w:r w:rsidRPr="00920292">
          <w:rPr>
            <w:rFonts w:ascii="Arial" w:hAnsi="Arial" w:cs="Arial"/>
            <w:sz w:val="20"/>
            <w:szCs w:val="20"/>
          </w:rPr>
          <w:t>60 m²</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el caso de las viviendas, establecimientos u oficinas en condominio vertical (departamentos), la superficie a considerar será la habitable.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comunidades rurales, para uso Habitacional, la superficie del predio rebase los </w:t>
      </w:r>
      <w:smartTag w:uri="urn:schemas-microsoft-com:office:smarttags" w:element="metricconverter">
        <w:smartTagPr>
          <w:attr w:name="ProductID" w:val="200 mﾲ"/>
        </w:smartTagPr>
        <w:r w:rsidRPr="00920292">
          <w:rPr>
            <w:rFonts w:ascii="Arial" w:hAnsi="Arial" w:cs="Arial"/>
            <w:sz w:val="20"/>
            <w:szCs w:val="20"/>
          </w:rPr>
          <w:t>200 m²</w:t>
        </w:r>
      </w:smartTag>
      <w:r w:rsidRPr="00920292">
        <w:rPr>
          <w:rFonts w:ascii="Arial" w:hAnsi="Arial" w:cs="Arial"/>
          <w:sz w:val="20"/>
          <w:szCs w:val="20"/>
        </w:rPr>
        <w:t xml:space="preserve">, o la superficie construida sea mayor a </w:t>
      </w:r>
      <w:smartTag w:uri="urn:schemas-microsoft-com:office:smarttags" w:element="metricconverter">
        <w:smartTagPr>
          <w:attr w:name="ProductID" w:val="100 mﾲ"/>
        </w:smartTagPr>
        <w:r w:rsidRPr="00920292">
          <w:rPr>
            <w:rFonts w:ascii="Arial" w:hAnsi="Arial" w:cs="Arial"/>
            <w:sz w:val="20"/>
            <w:szCs w:val="20"/>
          </w:rPr>
          <w:t>100 m²</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$ 9,832.76, con un volumen máximo de consumo mensual autorizado de </w:t>
      </w:r>
      <w:smartTag w:uri="urn:schemas-microsoft-com:office:smarttags" w:element="metricconverter">
        <w:smartTagPr>
          <w:attr w:name="ProductID" w:val="39 m3"/>
        </w:smartTagPr>
        <w:r w:rsidRPr="00920292">
          <w:rPr>
            <w:rFonts w:ascii="Arial" w:hAnsi="Arial" w:cs="Arial"/>
            <w:sz w:val="20"/>
            <w:szCs w:val="20"/>
          </w:rPr>
          <w:t>39 m3</w:t>
        </w:r>
      </w:smartTag>
      <w:r w:rsidRPr="00920292">
        <w:rPr>
          <w:rFonts w:ascii="Arial" w:hAnsi="Arial" w:cs="Arial"/>
          <w:sz w:val="20"/>
          <w:szCs w:val="20"/>
        </w:rPr>
        <w:t>, en la cabecera municipal, los predios que cuenten con infraestructura hidráulica interna y tengan: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Una superficie construida mayor a </w:t>
      </w:r>
      <w:smartTag w:uri="urn:schemas-microsoft-com:office:smarttags" w:element="metricconverter">
        <w:smartTagPr>
          <w:attr w:name="ProductID" w:val="250 mﾲ"/>
        </w:smartTagPr>
        <w:r w:rsidRPr="00920292">
          <w:rPr>
            <w:rFonts w:ascii="Arial" w:hAnsi="Arial" w:cs="Arial"/>
            <w:sz w:val="20"/>
            <w:szCs w:val="20"/>
          </w:rPr>
          <w:t>250 m²</w:t>
        </w:r>
      </w:smartTag>
      <w:r w:rsidRPr="00920292">
        <w:rPr>
          <w:rFonts w:ascii="Arial" w:hAnsi="Arial" w:cs="Arial"/>
          <w:sz w:val="20"/>
          <w:szCs w:val="20"/>
        </w:rPr>
        <w:t>; 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Jardín con una superficie superior a los50 m².</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el caso de los usuarios de uso distinto al Habitacional, en donde el agua potable sea parte fundamental para el desarrollo de sus actividades, se realizará estudio específico para determinar la demanda requerida en litros por segundo, siendo la cuota de $630,329.98 por cada litro por segundo demandado.</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Cuando el usuario rebase por 6 meses consecutivos el volumen autorizado, se le cobrará el excedente del que esté haciendo uso, basando el cálculo en la demanda adicional en litros por segundo, por el costo señalado en el párrafo anterior.</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72.-</w:t>
      </w:r>
      <w:r w:rsidRPr="00920292">
        <w:rPr>
          <w:rFonts w:ascii="Arial" w:hAnsi="Arial" w:cs="Arial"/>
          <w:sz w:val="20"/>
          <w:szCs w:val="20"/>
        </w:rPr>
        <w:t xml:space="preserve"> Cuando un usuario demande agua potable en mayor cantidad de la autorizada, deberá cubrir el excedente a razón de $583,638.99 el litro por segundo, además del costo de las obras e instalaciones complementarias a que hubiere lugar.</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73.-</w:t>
      </w:r>
      <w:r w:rsidRPr="00920292">
        <w:rPr>
          <w:rFonts w:ascii="Arial" w:hAnsi="Arial" w:cs="Arial"/>
          <w:sz w:val="20"/>
          <w:szCs w:val="20"/>
        </w:rPr>
        <w:t xml:space="preserve"> Por la conexión o reposición de toma de agua potable y/o descarga de drenaje, los usuarios deberán pagar, además de la mano de obra y materiales necesarios para su instalación, las siguientes cuotas: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Toma de agua:</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Toma de ½”: (Longitud </w:t>
      </w:r>
      <w:smartTag w:uri="urn:schemas-microsoft-com:office:smarttags" w:element="metricconverter">
        <w:smartTagPr>
          <w:attr w:name="ProductID" w:val="6 metros"/>
        </w:smartTagPr>
        <w:r w:rsidRPr="00920292">
          <w:rPr>
            <w:rFonts w:ascii="Arial" w:hAnsi="Arial" w:cs="Arial"/>
            <w:sz w:val="20"/>
            <w:szCs w:val="20"/>
          </w:rPr>
          <w:t>6 metros</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721.29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Toma de ¾”:</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895.96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Medidor de ½”:</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635.93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Medidor de ¾”:</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976.80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Descarga de drenaje: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Diámetro de 6”: (Longitud </w:t>
      </w:r>
      <w:smartTag w:uri="urn:schemas-microsoft-com:office:smarttags" w:element="metricconverter">
        <w:smartTagPr>
          <w:attr w:name="ProductID" w:val="6 metros"/>
        </w:smartTagPr>
        <w:r w:rsidRPr="00920292">
          <w:rPr>
            <w:rFonts w:ascii="Arial" w:hAnsi="Arial" w:cs="Arial"/>
            <w:sz w:val="20"/>
            <w:szCs w:val="20"/>
          </w:rPr>
          <w:t>6 metros</w:t>
        </w:r>
      </w:smartTag>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Las cuotas por conexión o reposición de tomas, descargas y medidores que rebasen las especificaciones establecidas, deberán ser evaluadas por el Sistema, en el momento de solicitar la conexión.</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cualquiera de los casos se tendrá que cubrir previamente los costos de las obras e instalaciones complementarias a que hubiere lugar, realizadas por </w:t>
      </w:r>
      <w:smartTag w:uri="urn:schemas-microsoft-com:office:smarttags" w:element="PersonName">
        <w:smartTagPr>
          <w:attr w:name="ProductID" w:val="la Direcci￳n"/>
        </w:smartTagPr>
        <w:r w:rsidRPr="00920292">
          <w:rPr>
            <w:rFonts w:ascii="Arial" w:hAnsi="Arial" w:cs="Arial"/>
            <w:sz w:val="20"/>
            <w:szCs w:val="20"/>
          </w:rPr>
          <w:t>la Dirección</w:t>
        </w:r>
      </w:smartTag>
      <w:r w:rsidRPr="00920292">
        <w:rPr>
          <w:rFonts w:ascii="Arial" w:hAnsi="Arial" w:cs="Arial"/>
          <w:sz w:val="20"/>
          <w:szCs w:val="20"/>
        </w:rPr>
        <w:t xml:space="preserve"> de Obras Públicas Municipales.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74.-</w:t>
      </w:r>
      <w:r w:rsidRPr="00920292">
        <w:rPr>
          <w:rFonts w:ascii="Arial" w:hAnsi="Arial" w:cs="Arial"/>
          <w:sz w:val="20"/>
          <w:szCs w:val="20"/>
        </w:rPr>
        <w:t xml:space="preserve"> Las cuotas por los siguientes servicios serán: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Reconexión de cualquiera de los servicios: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$541.59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Expedición de certificados de no adeudo: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70.09</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Agua en bloques (pipas), por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la cabecera municipal: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$395.69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las comunidades: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$452.22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DECIMA PRIMERA</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Rastro</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75.-</w:t>
      </w:r>
      <w:r w:rsidRPr="00920292">
        <w:rPr>
          <w:rFonts w:ascii="Arial" w:hAnsi="Arial" w:cs="Arial"/>
          <w:sz w:val="20"/>
          <w:szCs w:val="20"/>
        </w:rPr>
        <w:t xml:space="preserve"> Las personas físicas o jurídicas que pretendan realizar la matanza de cualquier clase de animales para consumo humano, ya sea dentro del rastro municipal o fuera de él, deberán obtener la autorización correspondiente y pagar los derechos, conforme a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CUOTAS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la autorización de matanza de ganado: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el rastro municipal, por cabeza de ganado: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Vacuno: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Terneras: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$29.81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Porcinos: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$22.93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4.- </w:t>
      </w:r>
      <w:proofErr w:type="spellStart"/>
      <w:r w:rsidRPr="00920292">
        <w:rPr>
          <w:rFonts w:ascii="Arial" w:hAnsi="Arial" w:cs="Arial"/>
          <w:sz w:val="20"/>
          <w:szCs w:val="20"/>
        </w:rPr>
        <w:t>Ovicaprino</w:t>
      </w:r>
      <w:proofErr w:type="spellEnd"/>
      <w:r w:rsidRPr="00920292">
        <w:rPr>
          <w:rFonts w:ascii="Arial" w:hAnsi="Arial" w:cs="Arial"/>
          <w:sz w:val="20"/>
          <w:szCs w:val="20"/>
        </w:rPr>
        <w:t xml:space="preserve"> y becerros de leche: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5.- Caballar, mular y asnal: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rastros concesionados a particulares, incluyendo establecimientos T.I.F., por cabeza de ganado, se cobrará el 50% de la tarifa señalada en el inciso 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c) Fuera del rastro municipal para consumo familiar, exclusivamente: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Ganado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$33.25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Ganado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$17.68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3.- Ganado </w:t>
      </w:r>
      <w:proofErr w:type="spellStart"/>
      <w:r w:rsidRPr="00920292">
        <w:rPr>
          <w:rFonts w:ascii="Arial" w:hAnsi="Arial" w:cs="Arial"/>
          <w:sz w:val="20"/>
          <w:szCs w:val="20"/>
        </w:rPr>
        <w:t>Ovicaprino</w:t>
      </w:r>
      <w:proofErr w:type="spellEnd"/>
      <w:r w:rsidRPr="00920292">
        <w:rPr>
          <w:rFonts w:ascii="Arial" w:hAnsi="Arial" w:cs="Arial"/>
          <w:sz w:val="20"/>
          <w:szCs w:val="20"/>
        </w:rPr>
        <w:t>,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Por autorizar la salida de animales del rastro para envíos fuera del municipio: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Ganado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Ganado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Ganado </w:t>
      </w:r>
      <w:proofErr w:type="spellStart"/>
      <w:r w:rsidRPr="00920292">
        <w:rPr>
          <w:rFonts w:ascii="Arial" w:hAnsi="Arial" w:cs="Arial"/>
          <w:sz w:val="20"/>
          <w:szCs w:val="20"/>
        </w:rPr>
        <w:t>Ovicaprino</w:t>
      </w:r>
      <w:proofErr w:type="spellEnd"/>
      <w:r w:rsidRPr="00920292">
        <w:rPr>
          <w:rFonts w:ascii="Arial" w:hAnsi="Arial" w:cs="Arial"/>
          <w:sz w:val="20"/>
          <w:szCs w:val="20"/>
        </w:rPr>
        <w:t>,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Por autorizar la introducción de ganado al rastro, en horas extraordinarias: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Ganado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Ganado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Sellado de inspección sanitaria:</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Ganado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Ganado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Ganado </w:t>
      </w:r>
      <w:proofErr w:type="spellStart"/>
      <w:r w:rsidRPr="00920292">
        <w:rPr>
          <w:rFonts w:ascii="Arial" w:hAnsi="Arial" w:cs="Arial"/>
          <w:sz w:val="20"/>
          <w:szCs w:val="20"/>
        </w:rPr>
        <w:t>ovicaprino</w:t>
      </w:r>
      <w:proofErr w:type="spellEnd"/>
      <w:r w:rsidRPr="00920292">
        <w:rPr>
          <w:rFonts w:ascii="Arial" w:hAnsi="Arial" w:cs="Arial"/>
          <w:sz w:val="20"/>
          <w:szCs w:val="20"/>
        </w:rPr>
        <w:t>,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De pieles que provengan de otros municipios: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De ganado vacuno, por kilogramo: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De ganado de otra clase, por kilogramo: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Acarreo de carnes en camiones del municipio:</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cada res, dentro de la cabecera municipal:</w:t>
      </w:r>
      <w:r w:rsidRPr="00920292">
        <w:rPr>
          <w:rFonts w:ascii="Arial" w:hAnsi="Arial" w:cs="Arial"/>
          <w:sz w:val="20"/>
          <w:szCs w:val="20"/>
        </w:rPr>
        <w:tab/>
      </w:r>
      <w:r w:rsidRPr="00920292">
        <w:rPr>
          <w:rFonts w:ascii="Arial" w:hAnsi="Arial" w:cs="Arial"/>
          <w:sz w:val="20"/>
          <w:szCs w:val="20"/>
        </w:rPr>
        <w:tab/>
        <w:t>$13.19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cada res, fuera de la cabecera municipal:</w:t>
      </w:r>
      <w:r w:rsidRPr="00920292">
        <w:rPr>
          <w:rFonts w:ascii="Arial" w:hAnsi="Arial" w:cs="Arial"/>
          <w:sz w:val="20"/>
          <w:szCs w:val="20"/>
        </w:rPr>
        <w:tab/>
      </w:r>
      <w:r w:rsidRPr="00920292">
        <w:rPr>
          <w:rFonts w:ascii="Arial" w:hAnsi="Arial" w:cs="Arial"/>
          <w:sz w:val="20"/>
          <w:szCs w:val="20"/>
        </w:rPr>
        <w:tab/>
        <w:t>$27.52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cada cuarto de res o fracción: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cada cerdo, dentro de la cabecera municipal:</w:t>
      </w:r>
      <w:r w:rsidRPr="00920292">
        <w:rPr>
          <w:rFonts w:ascii="Arial" w:hAnsi="Arial" w:cs="Arial"/>
          <w:sz w:val="20"/>
          <w:szCs w:val="20"/>
        </w:rPr>
        <w:tab/>
      </w:r>
      <w:r w:rsidRPr="00920292">
        <w:rPr>
          <w:rFonts w:ascii="Arial" w:hAnsi="Arial" w:cs="Arial"/>
          <w:sz w:val="20"/>
          <w:szCs w:val="20"/>
        </w:rPr>
        <w:tab/>
        <w:t>$9.18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cada cerdo, fuera de la cabecera municipal:</w:t>
      </w:r>
      <w:r w:rsidRPr="00920292">
        <w:rPr>
          <w:rFonts w:ascii="Arial" w:hAnsi="Arial" w:cs="Arial"/>
          <w:sz w:val="20"/>
          <w:szCs w:val="20"/>
        </w:rPr>
        <w:tab/>
      </w:r>
      <w:r w:rsidRPr="00920292">
        <w:rPr>
          <w:rFonts w:ascii="Arial" w:hAnsi="Arial" w:cs="Arial"/>
          <w:sz w:val="20"/>
          <w:szCs w:val="20"/>
        </w:rPr>
        <w:tab/>
        <w:t>$27.52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Por cada fracción de cerdo: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Por cada cabra o borrego: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h) Por cada menudo: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$5.16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varilla, por cada fracción de res: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j) Por cada piel de res: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k) Por cada piel de cerdo: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 Por cada piel de ganado cabrío: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m) Por cada kilogramo de cebo: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 Por servicios que se presten en el interior del rastro municipal por personal pagado por el ayuntamiento: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matanza de ganado: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$31.53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$18.34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3.- </w:t>
      </w:r>
      <w:proofErr w:type="spellStart"/>
      <w:r w:rsidRPr="00920292">
        <w:rPr>
          <w:rFonts w:ascii="Arial" w:hAnsi="Arial" w:cs="Arial"/>
          <w:sz w:val="20"/>
          <w:szCs w:val="20"/>
        </w:rPr>
        <w:t>Ovicaprino</w:t>
      </w:r>
      <w:proofErr w:type="spellEnd"/>
      <w:r w:rsidRPr="00920292">
        <w:rPr>
          <w:rFonts w:ascii="Arial" w:hAnsi="Arial" w:cs="Arial"/>
          <w:sz w:val="20"/>
          <w:szCs w:val="20"/>
        </w:rPr>
        <w:t>,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el uso de corrales, diariamente: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Ganado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Ganado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Embarque y salida de ganado porcino, por cabeza:</w:t>
      </w:r>
      <w:r w:rsidRPr="00920292">
        <w:rPr>
          <w:rFonts w:ascii="Arial" w:hAnsi="Arial" w:cs="Arial"/>
          <w:sz w:val="20"/>
          <w:szCs w:val="20"/>
        </w:rPr>
        <w:tab/>
      </w:r>
      <w:r w:rsidRPr="00920292">
        <w:rPr>
          <w:rFonts w:ascii="Arial" w:hAnsi="Arial" w:cs="Arial"/>
          <w:sz w:val="20"/>
          <w:szCs w:val="20"/>
        </w:rPr>
        <w:tab/>
        <w:t>$4.59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Enmantado de canales de ganado vacuno, por cabeza:</w:t>
      </w:r>
      <w:r w:rsidRPr="00920292">
        <w:rPr>
          <w:rFonts w:ascii="Arial" w:hAnsi="Arial" w:cs="Arial"/>
          <w:sz w:val="20"/>
          <w:szCs w:val="20"/>
        </w:rPr>
        <w:tab/>
        <w:t>$4.59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d) Encierro de cerdos para el sacrificio en horas extraordinarias, además de la mano de obra correspondiente,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$7.46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refrigeración, cada veinticuatro horas: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Ganado vacuno,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$7.46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2.- Ganado porcino y </w:t>
      </w:r>
      <w:proofErr w:type="spellStart"/>
      <w:r w:rsidRPr="00920292">
        <w:rPr>
          <w:rFonts w:ascii="Arial" w:hAnsi="Arial" w:cs="Arial"/>
          <w:sz w:val="20"/>
          <w:szCs w:val="20"/>
        </w:rPr>
        <w:t>ovicaprino</w:t>
      </w:r>
      <w:proofErr w:type="spellEnd"/>
      <w:r w:rsidRPr="00920292">
        <w:rPr>
          <w:rFonts w:ascii="Arial" w:hAnsi="Arial" w:cs="Arial"/>
          <w:sz w:val="20"/>
          <w:szCs w:val="20"/>
        </w:rPr>
        <w:t>,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$7.46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Salado de pieles, aportando la sal el interesado, por piel:</w:t>
      </w:r>
      <w:r w:rsidRPr="00920292">
        <w:rPr>
          <w:rFonts w:ascii="Arial" w:hAnsi="Arial" w:cs="Arial"/>
          <w:sz w:val="20"/>
          <w:szCs w:val="20"/>
        </w:rPr>
        <w:tab/>
        <w:t>$4.59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Fritura de ganado porcino, por cabeza: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La comprobación de propiedad de ganado y permiso sanitario, se exigirá aun cuando aquel no se sacrifique en el rastro municipal.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 Venta de productos obtenidos en el rastro:</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Harina de sangre, por kilogramo: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Estiércol, por tonelada: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VIII. Por autorización de matanza de aves, por cabeza: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Pavos: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Pollos y gallinas: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Este derecho se causará aún si la matanza se realiza en instalaciones particulares;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IX. Por otros servicios que preste el rastro municipal, diferentes a los señalados en esta sección, por cada uno, de:</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$11.71</w:t>
      </w:r>
      <w:r w:rsidRPr="00920292">
        <w:rPr>
          <w:rFonts w:ascii="Arial" w:hAnsi="Arial" w:cs="Arial"/>
          <w:sz w:val="20"/>
          <w:szCs w:val="20"/>
        </w:rPr>
        <w:tab/>
        <w:t>$16.62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los efectos de la aplicación de esta sección, los horarios de labores al igual que las cuotas correspondientes a los servicios, deberán estar a la vista del público. El horario será:</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lunes a viernes, de 6:00 a 14:00 horas.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DECIMA SEGUNDA</w:t>
      </w:r>
    </w:p>
    <w:p w:rsidR="00994285" w:rsidRPr="00920292" w:rsidRDefault="00994285" w:rsidP="00994285">
      <w:pPr>
        <w:spacing w:after="0" w:line="240" w:lineRule="auto"/>
        <w:rPr>
          <w:rFonts w:ascii="Arial" w:hAnsi="Arial" w:cs="Arial"/>
          <w:b/>
          <w:bCs/>
          <w:sz w:val="24"/>
          <w:szCs w:val="24"/>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76</w:t>
      </w:r>
      <w:r w:rsidRPr="00920292">
        <w:rPr>
          <w:rFonts w:ascii="Arial" w:hAnsi="Arial" w:cs="Arial"/>
          <w:sz w:val="20"/>
          <w:szCs w:val="20"/>
        </w:rPr>
        <w:t>.- Las personas físicas que requieran los servicios del registro civil, en los términos de esta sección, pagarán previamente los derechos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En las oficinas, fuera del horario normal: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w:t>
      </w:r>
      <w:r>
        <w:rPr>
          <w:rFonts w:ascii="Arial" w:hAnsi="Arial" w:cs="Arial"/>
          <w:sz w:val="20"/>
          <w:szCs w:val="20"/>
        </w:rPr>
        <w:t>) Matrimonios, cada uno: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 xml:space="preserve">  $263.17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Expedición de actas de, matrimonio y defunción; por cada una: $65.00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w:t>
      </w:r>
      <w:r>
        <w:rPr>
          <w:rFonts w:ascii="Arial" w:hAnsi="Arial" w:cs="Arial"/>
          <w:sz w:val="20"/>
          <w:szCs w:val="20"/>
        </w:rPr>
        <w:t>Reconocimiento de hijos: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 xml:space="preserve"> $172.54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Acta de divorcio, inscripciones de: matrimonio o defunción, por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$235.87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Los demás actos, excepto defunciones, cada uno:</w:t>
      </w:r>
      <w:r w:rsidRPr="00920292">
        <w:rPr>
          <w:rFonts w:ascii="Arial" w:hAnsi="Arial" w:cs="Arial"/>
          <w:sz w:val="20"/>
          <w:szCs w:val="20"/>
        </w:rPr>
        <w:tab/>
      </w:r>
      <w:r w:rsidRPr="00920292">
        <w:rPr>
          <w:rFonts w:ascii="Arial" w:hAnsi="Arial" w:cs="Arial"/>
          <w:sz w:val="20"/>
          <w:szCs w:val="20"/>
        </w:rPr>
        <w:tab/>
        <w:t>$  69.89</w:t>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p>
    <w:p w:rsidR="004D592D" w:rsidRDefault="004D592D" w:rsidP="00994285">
      <w:pPr>
        <w:spacing w:after="0" w:line="240" w:lineRule="auto"/>
        <w:jc w:val="both"/>
        <w:rPr>
          <w:rFonts w:ascii="Arial" w:hAnsi="Arial" w:cs="Arial"/>
          <w:sz w:val="20"/>
          <w:szCs w:val="20"/>
        </w:rPr>
      </w:pPr>
    </w:p>
    <w:p w:rsidR="004D592D" w:rsidRPr="00920292" w:rsidRDefault="004D592D"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II. A domicilio: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Matrimonios,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$298.12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Matrimonios fuera de horario,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$350.53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Los demás actos en horas hábiles de oficina, cada uno:</w:t>
      </w:r>
      <w:r w:rsidRPr="00920292">
        <w:rPr>
          <w:rFonts w:ascii="Arial" w:hAnsi="Arial" w:cs="Arial"/>
          <w:sz w:val="20"/>
          <w:szCs w:val="20"/>
        </w:rPr>
        <w:tab/>
        <w:t>$104.83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Los demás actos en horas inhábiles de oficina, cada uno:</w:t>
      </w:r>
      <w:r w:rsidRPr="00920292">
        <w:rPr>
          <w:rFonts w:ascii="Arial" w:hAnsi="Arial" w:cs="Arial"/>
          <w:sz w:val="20"/>
          <w:szCs w:val="20"/>
        </w:rPr>
        <w:tab/>
        <w:t>$140.32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Por las anotaciones e inserciones en las actas del registro civil se pagará el derecho conforme a las siguientes 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De cambio de régimen patrimonial en el matrimonio:</w:t>
      </w:r>
      <w:r w:rsidRPr="00920292">
        <w:rPr>
          <w:rFonts w:ascii="Arial" w:hAnsi="Arial" w:cs="Arial"/>
          <w:sz w:val="20"/>
          <w:szCs w:val="20"/>
        </w:rPr>
        <w:tab/>
      </w:r>
      <w:r w:rsidRPr="00920292">
        <w:rPr>
          <w:rFonts w:ascii="Arial" w:hAnsi="Arial" w:cs="Arial"/>
          <w:sz w:val="20"/>
          <w:szCs w:val="20"/>
        </w:rPr>
        <w:tab/>
        <w:t xml:space="preserve">                  $148.51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De actas de defunción de personas fallecidas fuera del municipio o en el extranjero,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ab/>
        <w:t>$176.90 a $294.84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IV. Por las anotaciones marginales de reconocimiento y legitimación de descendientes, así como de matrimonios colectivos, no se pagarán los derechos a que se refiere esta sección.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tabs>
          <w:tab w:val="left" w:pos="7938"/>
        </w:tabs>
        <w:spacing w:after="0" w:line="240" w:lineRule="auto"/>
        <w:jc w:val="both"/>
        <w:rPr>
          <w:rFonts w:ascii="Arial" w:hAnsi="Arial" w:cs="Arial"/>
          <w:sz w:val="20"/>
          <w:szCs w:val="20"/>
        </w:rPr>
      </w:pPr>
      <w:r w:rsidRPr="00920292">
        <w:rPr>
          <w:rFonts w:ascii="Arial" w:hAnsi="Arial" w:cs="Arial"/>
          <w:sz w:val="20"/>
          <w:szCs w:val="20"/>
        </w:rPr>
        <w:t>Los registros normales o extemporáneos de nacimiento, serán gratuitos, así como la primera copia certificada del acta de registro de nacimiento.</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Para los efectos de la aplicación de esta sección, los horarios de labores al igual que las cuotas correspondientes a los servicios, deberán estar a la vista del público.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No se causarán los derechos a que se refiere este capítulo, en los casos estipulados en el artículo 168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El horario será: De lunes a viernes de 9:00 a 15:00 horas.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DECIMA TERCERA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Certificaciones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77</w:t>
      </w:r>
      <w:r w:rsidRPr="00920292">
        <w:rPr>
          <w:rFonts w:ascii="Arial" w:hAnsi="Arial" w:cs="Arial"/>
          <w:sz w:val="20"/>
          <w:szCs w:val="20"/>
        </w:rPr>
        <w:t>.- Los derechos por este concepto se causarán y pagarán, previamente, conforme a la siguiente: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I. Certificación de firmas, por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$23.17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 Expedición de certificados, certificaciones, constancias o copias certificadas inclusive de actos del registro civil, </w:t>
      </w:r>
      <w:r>
        <w:rPr>
          <w:rFonts w:ascii="Arial" w:hAnsi="Arial" w:cs="Arial"/>
          <w:sz w:val="20"/>
          <w:szCs w:val="20"/>
        </w:rPr>
        <w:t>por cada uno: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$46.34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Certificado de inexistencia de actas del registro civil,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firstLine="708"/>
        <w:jc w:val="both"/>
        <w:rPr>
          <w:rFonts w:ascii="Arial" w:hAnsi="Arial" w:cs="Arial"/>
          <w:sz w:val="20"/>
          <w:szCs w:val="20"/>
        </w:rPr>
      </w:pPr>
      <w:r w:rsidRPr="00920292">
        <w:rPr>
          <w:rFonts w:ascii="Arial" w:hAnsi="Arial" w:cs="Arial"/>
          <w:sz w:val="20"/>
          <w:szCs w:val="20"/>
        </w:rPr>
        <w:t>$76.14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Extractos de actas,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$38.62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 Cuando el certificado, copia o informe requiera búsqueda de antecedentes para dar cumplimiento a lo estipulado en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Transparencia, excepto copias del registro civil,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$41.94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Certificado de residencia, por ca</w:t>
      </w:r>
      <w:r>
        <w:rPr>
          <w:rFonts w:ascii="Arial" w:hAnsi="Arial" w:cs="Arial"/>
          <w:sz w:val="20"/>
          <w:szCs w:val="20"/>
        </w:rPr>
        <w:t>da uno:</w:t>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$46.34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 Certificados de residencia para fines de naturalización, regularización de situación migratoria y otros fines análogos, por cada uno:</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$56.29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VIII. Certificado médico prenupcial, por cada una de las partes, de:</w:t>
      </w:r>
      <w:r w:rsidRPr="00920292">
        <w:rPr>
          <w:rFonts w:ascii="Arial" w:hAnsi="Arial" w:cs="Arial"/>
          <w:sz w:val="20"/>
          <w:szCs w:val="20"/>
        </w:rPr>
        <w:tab/>
        <w:t>$56.27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IX. Certificado expedido por el médico veterinario zootecnista, sobre actividades del rastro municipal, por cada uno,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$41.94</w:t>
      </w:r>
      <w:r w:rsidRPr="00920292">
        <w:rPr>
          <w:rFonts w:ascii="Arial" w:hAnsi="Arial" w:cs="Arial"/>
          <w:sz w:val="20"/>
          <w:szCs w:val="20"/>
        </w:rPr>
        <w:tab/>
      </w:r>
    </w:p>
    <w:p w:rsidR="004D592D" w:rsidRDefault="004D592D"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X. Certificado de alcoholemia en los servicios médicos municipales: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horas hábiles,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$52.97</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horas inhábiles,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$67.31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 Certificaciones de habitabilidad de inmuebles, según el tipo de construcción,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Densidad alta: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$19.87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Densidad media: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$23.17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Densidad baja: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$27.03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Densidad mínima: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$33.10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XII. Expedición de planos por la dependencia municipal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Obras públicas,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XIII. Certificación de planos,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$35.31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XIV. Dictámenes de usos y destinos: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$728.29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XV. Dictamen de trazo, usos y destinos: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$728.29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XVI. Certificado de operatividad a los establecimientos destinados a presentar espectáculos públicos, de acuerdo a lo previsto en el artículo 6, fracción VII, de esta ley, según su capacidad:</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Hasta 250 personas: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$131.31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De más de </w:t>
      </w:r>
      <w:smartTag w:uri="urn:schemas-microsoft-com:office:smarttags" w:element="metricconverter">
        <w:smartTagPr>
          <w:attr w:name="ProductID" w:val="250 a"/>
        </w:smartTagPr>
        <w:r w:rsidRPr="00920292">
          <w:rPr>
            <w:rFonts w:ascii="Arial" w:hAnsi="Arial" w:cs="Arial"/>
            <w:sz w:val="20"/>
            <w:szCs w:val="20"/>
          </w:rPr>
          <w:t>250 a</w:t>
        </w:r>
      </w:smartTag>
      <w:r w:rsidRPr="00920292">
        <w:rPr>
          <w:rFonts w:ascii="Arial" w:hAnsi="Arial" w:cs="Arial"/>
          <w:sz w:val="20"/>
          <w:szCs w:val="20"/>
        </w:rPr>
        <w:t xml:space="preserve"> 1,000 personas: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$262.63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De más de </w:t>
      </w:r>
      <w:smartTag w:uri="urn:schemas-microsoft-com:office:smarttags" w:element="metricconverter">
        <w:smartTagPr>
          <w:attr w:name="ProductID" w:val="1,000 a"/>
        </w:smartTagPr>
        <w:r w:rsidRPr="00920292">
          <w:rPr>
            <w:rFonts w:ascii="Arial" w:hAnsi="Arial" w:cs="Arial"/>
            <w:sz w:val="20"/>
            <w:szCs w:val="20"/>
          </w:rPr>
          <w:t>1,000 a</w:t>
        </w:r>
      </w:smartTag>
      <w:r w:rsidRPr="00920292">
        <w:rPr>
          <w:rFonts w:ascii="Arial" w:hAnsi="Arial" w:cs="Arial"/>
          <w:sz w:val="20"/>
          <w:szCs w:val="20"/>
        </w:rPr>
        <w:t xml:space="preserve"> 5,000 personas: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$380.70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 De más de </w:t>
      </w:r>
      <w:smartTag w:uri="urn:schemas-microsoft-com:office:smarttags" w:element="metricconverter">
        <w:smartTagPr>
          <w:attr w:name="ProductID" w:val="5,000 a"/>
        </w:smartTagPr>
        <w:r w:rsidRPr="00920292">
          <w:rPr>
            <w:rFonts w:ascii="Arial" w:hAnsi="Arial" w:cs="Arial"/>
            <w:sz w:val="20"/>
            <w:szCs w:val="20"/>
          </w:rPr>
          <w:t>5,000 a</w:t>
        </w:r>
      </w:smartTag>
      <w:r w:rsidRPr="00920292">
        <w:rPr>
          <w:rFonts w:ascii="Arial" w:hAnsi="Arial" w:cs="Arial"/>
          <w:sz w:val="20"/>
          <w:szCs w:val="20"/>
        </w:rPr>
        <w:t xml:space="preserve"> 10,000 personas: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$507.59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De más de 10,000 personas: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$634.49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XVII. De la resolución administrativa derivada del trámite del divorcio administrativo: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$92.14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XVIII. Los certificados o autorizaciones especiales no previstos en esta sección, causarán derechos,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$63.18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documentos a que alude el presente artículo se entregarán en un plazo de 3 días contados a partir del día siguiente al de la fecha de recepción de la solicitud acompañada del recibo de pago correspondiente.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petición del interesado, dichos documentos se entregarán en un plazo no mayor de 24 horas, cobrándose el doble de la cuota correspondiente.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DÉCIMA CUARTA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servicios de catastro</w:t>
      </w: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78.-</w:t>
      </w:r>
      <w:r w:rsidRPr="00920292">
        <w:rPr>
          <w:rFonts w:ascii="Arial" w:hAnsi="Arial" w:cs="Arial"/>
          <w:sz w:val="20"/>
          <w:szCs w:val="20"/>
        </w:rPr>
        <w:t xml:space="preserve"> Las personas físicas o jurídicas que requieran de los servicios de la dirección o área de catastro que en esta sección se enumeran, pagarán los derechos correspondientes conforme a las siguientes: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Copia de planos: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De manzana, por cada lámina: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$93.98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Plano general de población o de zona catastral, por cada lámina: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$107.24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De plano o fotografía de orto foto: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$183.33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Juego de planos, que contienen las tablas de valores unitarios de terrenos y construcciones de las localidades que comprendan el municipio:</w:t>
      </w:r>
      <w:r w:rsidRPr="00920292">
        <w:rPr>
          <w:rFonts w:ascii="Arial" w:hAnsi="Arial" w:cs="Arial"/>
          <w:sz w:val="20"/>
          <w:szCs w:val="20"/>
        </w:rPr>
        <w:tab/>
        <w:t xml:space="preserve"> $398.03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Cuando a los servicios a que se refieren estos incisos se soliciten en papel denominado maduro, se cobrarán además de las cuotas previstas:</w:t>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$77.40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Certificaciones catastrales: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Certificado de inscripción de propiedad, por cada predio:</w:t>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$78.50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Si además se solicita historial, se cobrará por cada búsqueda de antecedentes adicionales: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$35.38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b) Certificado de no-inscripción de propiedad:</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 xml:space="preserve">  $36.49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certificación en copias, por cada hoja: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 xml:space="preserve">  $37.59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certificación en planos: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$78.50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los pensionados, jubilados, discapacitados y los que obtengan algún crédito del INFONAVIT, o de </w:t>
      </w:r>
      <w:smartTag w:uri="urn:schemas-microsoft-com:office:smarttags" w:element="PersonName">
        <w:smartTagPr>
          <w:attr w:name="ProductID" w:val="la Direcci￳n"/>
        </w:smartTagPr>
        <w:r w:rsidRPr="00920292">
          <w:rPr>
            <w:rFonts w:ascii="Arial" w:hAnsi="Arial" w:cs="Arial"/>
            <w:sz w:val="20"/>
            <w:szCs w:val="20"/>
          </w:rPr>
          <w:t>la Dirección</w:t>
        </w:r>
      </w:smartTag>
      <w:r w:rsidRPr="00920292">
        <w:rPr>
          <w:rFonts w:ascii="Arial" w:hAnsi="Arial" w:cs="Arial"/>
          <w:sz w:val="20"/>
          <w:szCs w:val="20"/>
        </w:rPr>
        <w:t xml:space="preserve"> de Pensiones del Estado, que soliciten los servicios señalados en esta fracción serán beneficiados con el 50% de reducción de los derechos correspondientes: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Informes.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Informes catastrales, por cada predio: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w:t>
      </w:r>
      <w:r>
        <w:rPr>
          <w:rFonts w:ascii="Arial" w:hAnsi="Arial" w:cs="Arial"/>
          <w:sz w:val="20"/>
          <w:szCs w:val="20"/>
        </w:rPr>
        <w:t xml:space="preserve"> </w:t>
      </w:r>
      <w:r w:rsidRPr="00920292">
        <w:rPr>
          <w:rFonts w:ascii="Arial" w:hAnsi="Arial" w:cs="Arial"/>
          <w:sz w:val="20"/>
          <w:szCs w:val="20"/>
        </w:rPr>
        <w:t>$37.04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Expedición de fotocopias del microfilme, por cada hoja simple:</w:t>
      </w:r>
      <w:r>
        <w:rPr>
          <w:rFonts w:ascii="Arial" w:hAnsi="Arial" w:cs="Arial"/>
          <w:sz w:val="20"/>
          <w:szCs w:val="20"/>
        </w:rPr>
        <w:t xml:space="preserve">    </w:t>
      </w:r>
      <w:r w:rsidRPr="00920292">
        <w:rPr>
          <w:rFonts w:ascii="Arial" w:hAnsi="Arial" w:cs="Arial"/>
          <w:sz w:val="20"/>
          <w:szCs w:val="20"/>
        </w:rPr>
        <w:t xml:space="preserve"> $36.49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Informes catastrales, por datos técnicos, por cada predio:</w:t>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$75.41</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Deslindes catastrales: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la expedición de deslindes de predios urbanos, con base en planos catastrales existentes: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De </w:t>
      </w:r>
      <w:smartTag w:uri="urn:schemas-microsoft-com:office:smarttags" w:element="metricconverter">
        <w:smartTagPr>
          <w:attr w:name="ProductID" w:val="1 a"/>
        </w:smartTagPr>
        <w:r w:rsidRPr="00920292">
          <w:rPr>
            <w:rFonts w:ascii="Arial" w:hAnsi="Arial" w:cs="Arial"/>
            <w:sz w:val="20"/>
            <w:szCs w:val="20"/>
          </w:rPr>
          <w:t>1 a</w:t>
        </w:r>
      </w:smartTag>
      <w:r w:rsidRPr="00920292">
        <w:rPr>
          <w:rFonts w:ascii="Arial" w:hAnsi="Arial" w:cs="Arial"/>
          <w:sz w:val="20"/>
          <w:szCs w:val="20"/>
        </w:rPr>
        <w:t xml:space="preserve"> </w:t>
      </w:r>
      <w:smartTag w:uri="urn:schemas-microsoft-com:office:smarttags" w:element="metricconverter">
        <w:smartTagPr>
          <w:attr w:name="ProductID" w:val="1,000 metros"/>
        </w:smartTagPr>
        <w:r w:rsidRPr="00920292">
          <w:rPr>
            <w:rFonts w:ascii="Arial" w:hAnsi="Arial" w:cs="Arial"/>
            <w:sz w:val="20"/>
            <w:szCs w:val="20"/>
          </w:rPr>
          <w:t>1,000 metros</w:t>
        </w:r>
      </w:smartTag>
      <w:r w:rsidRPr="00920292">
        <w:rPr>
          <w:rFonts w:ascii="Arial" w:hAnsi="Arial" w:cs="Arial"/>
          <w:sz w:val="20"/>
          <w:szCs w:val="20"/>
        </w:rPr>
        <w:t xml:space="preserve"> cuadrados: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$110.57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2.- De </w:t>
      </w:r>
      <w:smartTag w:uri="urn:schemas-microsoft-com:office:smarttags" w:element="metricconverter">
        <w:smartTagPr>
          <w:attr w:name="ProductID" w:val="1,000 metros cuadrados"/>
        </w:smartTagPr>
        <w:r w:rsidRPr="00920292">
          <w:rPr>
            <w:rFonts w:ascii="Arial" w:hAnsi="Arial" w:cs="Arial"/>
            <w:sz w:val="20"/>
            <w:szCs w:val="20"/>
          </w:rPr>
          <w:t>1,000 metros cuadrados</w:t>
        </w:r>
      </w:smartTag>
      <w:r w:rsidRPr="00920292">
        <w:rPr>
          <w:rFonts w:ascii="Arial" w:hAnsi="Arial" w:cs="Arial"/>
          <w:sz w:val="20"/>
          <w:szCs w:val="20"/>
        </w:rPr>
        <w:t xml:space="preserve"> en adelante se cobrará la cantidad anterior, más por cada </w:t>
      </w:r>
      <w:smartTag w:uri="urn:schemas-microsoft-com:office:smarttags" w:element="metricconverter">
        <w:smartTagPr>
          <w:attr w:name="ProductID" w:val="100 metros cuadrados"/>
        </w:smartTagPr>
        <w:r w:rsidRPr="00920292">
          <w:rPr>
            <w:rFonts w:ascii="Arial" w:hAnsi="Arial" w:cs="Arial"/>
            <w:sz w:val="20"/>
            <w:szCs w:val="20"/>
          </w:rPr>
          <w:t>100 metros cuadrados</w:t>
        </w:r>
      </w:smartTag>
      <w:r w:rsidRPr="00920292">
        <w:rPr>
          <w:rFonts w:ascii="Arial" w:hAnsi="Arial" w:cs="Arial"/>
          <w:sz w:val="20"/>
          <w:szCs w:val="20"/>
        </w:rPr>
        <w:t xml:space="preserve"> o fracción excedente: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4.42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la revisión de deslindes de predios rústicos: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De </w:t>
      </w:r>
      <w:smartTag w:uri="urn:schemas-microsoft-com:office:smarttags" w:element="metricconverter">
        <w:smartTagPr>
          <w:attr w:name="ProductID" w:val="1 a"/>
        </w:smartTagPr>
        <w:r w:rsidRPr="00920292">
          <w:rPr>
            <w:rFonts w:ascii="Arial" w:hAnsi="Arial" w:cs="Arial"/>
            <w:sz w:val="20"/>
            <w:szCs w:val="20"/>
          </w:rPr>
          <w:t>1 a</w:t>
        </w:r>
      </w:smartTag>
      <w:r w:rsidRPr="00920292">
        <w:rPr>
          <w:rFonts w:ascii="Arial" w:hAnsi="Arial" w:cs="Arial"/>
          <w:sz w:val="20"/>
          <w:szCs w:val="20"/>
        </w:rPr>
        <w:t xml:space="preserve"> </w:t>
      </w:r>
      <w:smartTag w:uri="urn:schemas-microsoft-com:office:smarttags" w:element="metricconverter">
        <w:smartTagPr>
          <w:attr w:name="ProductID" w:val="10,000 metros"/>
        </w:smartTagPr>
        <w:r w:rsidRPr="00920292">
          <w:rPr>
            <w:rFonts w:ascii="Arial" w:hAnsi="Arial" w:cs="Arial"/>
            <w:sz w:val="20"/>
            <w:szCs w:val="20"/>
          </w:rPr>
          <w:t>10,000 metros</w:t>
        </w:r>
      </w:smartTag>
      <w:r w:rsidRPr="00920292">
        <w:rPr>
          <w:rFonts w:ascii="Arial" w:hAnsi="Arial" w:cs="Arial"/>
          <w:sz w:val="20"/>
          <w:szCs w:val="20"/>
        </w:rPr>
        <w:t xml:space="preserve"> cuadrados: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$185.75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2.- De más de 10,000 hasta </w:t>
      </w:r>
      <w:smartTag w:uri="urn:schemas-microsoft-com:office:smarttags" w:element="metricconverter">
        <w:smartTagPr>
          <w:attr w:name="ProductID" w:val="50,000 metros"/>
        </w:smartTagPr>
        <w:r w:rsidRPr="00920292">
          <w:rPr>
            <w:rFonts w:ascii="Arial" w:hAnsi="Arial" w:cs="Arial"/>
            <w:sz w:val="20"/>
            <w:szCs w:val="20"/>
          </w:rPr>
          <w:t>50,000 metros</w:t>
        </w:r>
      </w:smartTag>
      <w:r w:rsidRPr="00920292">
        <w:rPr>
          <w:rFonts w:ascii="Arial" w:hAnsi="Arial" w:cs="Arial"/>
          <w:sz w:val="20"/>
          <w:szCs w:val="20"/>
        </w:rPr>
        <w:t xml:space="preserve"> cuadrados:</w:t>
      </w:r>
      <w:r w:rsidRPr="00920292">
        <w:rPr>
          <w:rFonts w:ascii="Arial" w:hAnsi="Arial" w:cs="Arial"/>
          <w:sz w:val="20"/>
          <w:szCs w:val="20"/>
        </w:rPr>
        <w:tab/>
      </w:r>
      <w:r w:rsidRPr="00920292">
        <w:rPr>
          <w:rFonts w:ascii="Arial" w:hAnsi="Arial" w:cs="Arial"/>
          <w:sz w:val="20"/>
          <w:szCs w:val="20"/>
        </w:rPr>
        <w:tab/>
        <w:t>$281.94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3.- De más de 50,000 hasta </w:t>
      </w:r>
      <w:smartTag w:uri="urn:schemas-microsoft-com:office:smarttags" w:element="metricconverter">
        <w:smartTagPr>
          <w:attr w:name="ProductID" w:val="100,000 metros"/>
        </w:smartTagPr>
        <w:r w:rsidRPr="00920292">
          <w:rPr>
            <w:rFonts w:ascii="Arial" w:hAnsi="Arial" w:cs="Arial"/>
            <w:sz w:val="20"/>
            <w:szCs w:val="20"/>
          </w:rPr>
          <w:t>100,000 metros</w:t>
        </w:r>
      </w:smartTag>
      <w:r w:rsidRPr="00920292">
        <w:rPr>
          <w:rFonts w:ascii="Arial" w:hAnsi="Arial" w:cs="Arial"/>
          <w:sz w:val="20"/>
          <w:szCs w:val="20"/>
        </w:rPr>
        <w:t xml:space="preserve"> cuadrados:</w:t>
      </w:r>
      <w:r w:rsidRPr="00920292">
        <w:rPr>
          <w:rFonts w:ascii="Arial" w:hAnsi="Arial" w:cs="Arial"/>
          <w:sz w:val="20"/>
          <w:szCs w:val="20"/>
        </w:rPr>
        <w:tab/>
        <w:t>$375.92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4.-De más de </w:t>
      </w:r>
      <w:smartTag w:uri="urn:schemas-microsoft-com:office:smarttags" w:element="metricconverter">
        <w:smartTagPr>
          <w:attr w:name="ProductID" w:val="100,000 metros cuadrados"/>
        </w:smartTagPr>
        <w:r w:rsidRPr="00920292">
          <w:rPr>
            <w:rFonts w:ascii="Arial" w:hAnsi="Arial" w:cs="Arial"/>
            <w:sz w:val="20"/>
            <w:szCs w:val="20"/>
          </w:rPr>
          <w:t>100,000 metros cuadrados</w:t>
        </w:r>
      </w:smartTag>
      <w:r w:rsidRPr="00920292">
        <w:rPr>
          <w:rFonts w:ascii="Arial" w:hAnsi="Arial" w:cs="Arial"/>
          <w:sz w:val="20"/>
          <w:szCs w:val="20"/>
        </w:rPr>
        <w:t xml:space="preserve"> en adelante:</w:t>
      </w:r>
      <w:r w:rsidRPr="00920292">
        <w:rPr>
          <w:rFonts w:ascii="Arial" w:hAnsi="Arial" w:cs="Arial"/>
          <w:sz w:val="20"/>
          <w:szCs w:val="20"/>
        </w:rPr>
        <w:tab/>
      </w:r>
      <w:r w:rsidRPr="00920292">
        <w:rPr>
          <w:rFonts w:ascii="Arial" w:hAnsi="Arial" w:cs="Arial"/>
          <w:sz w:val="20"/>
          <w:szCs w:val="20"/>
        </w:rPr>
        <w:tab/>
        <w:t>$469.90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Por cada dictamen de valor practicado por el área de catastro: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a) Hasta $30,000 de valor: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$309.58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De $ 30’000.01 a $ 1’000,000.00 se cobrará la cantidad del inciso anterior, más el 2 al millar sobre el excedente a$30,000.00 </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c) De $ 1’000,000.01 a $ 5’000,000.00 se cobrará la cantidad del inciso anterior más el 1.6 al millar sobre el excedente a $1’000,000.00.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d) De $ 5’000,000.01 en adelante se cobrará la cantidad del inciso anterior más el 0.8 al millar sobre el excedente a $5’000,000.00.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Por la revisión y autorización del área de catastro, de cada avalúo practicado por otras instituciones o valuadores independientes autorizados por el área de catastro: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$102.27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Estos documentos se entregarán en un plazo máximo de 3 días, contados a partir del día siguiente de recepción de la solicitud, acompañada del recibo de pago correspondiente.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solicitud del interesado, dichos documentos se entregarán en un plazo no mayor a 36 horas, cobrándose en este caso el doble de la cuota correspondiente.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VII. No se causará el pago de derechos por servicios Catastrales: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Cuando las certificaciones, copias certificadas o informes se expidan por las autoridades, siempre y cuando no sean a petición de parte;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b) Las que estén destinadas a exhibirse ante los Tribunales del Trabajo, los Penales o el Ministerio Público, cuando este actúe en el orden penal y se expidan para el juicio de amparo;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c) Las que tengan por objeto probar hechos relacionados con demandas de indemnización civil provenientes de delito;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 Las que se expidan para juicios de alimentos, cuando sean solicitados por el acreedor alimentista.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 Cuando los servicios se deriven de actos, contratos de operaciones celebradas con la intervención de organismos públicos de seguridad social, o </w:t>
      </w:r>
      <w:smartTag w:uri="urn:schemas-microsoft-com:office:smarttags" w:element="PersonName">
        <w:smartTagPr>
          <w:attr w:name="ProductID" w:val="la Comisi￳n"/>
        </w:smartTagPr>
        <w:r w:rsidRPr="00920292">
          <w:rPr>
            <w:rFonts w:ascii="Arial" w:hAnsi="Arial" w:cs="Arial"/>
            <w:sz w:val="20"/>
            <w:szCs w:val="20"/>
          </w:rPr>
          <w:t>la Comisión</w:t>
        </w:r>
      </w:smartTag>
      <w:r w:rsidRPr="00920292">
        <w:rPr>
          <w:rFonts w:ascii="Arial" w:hAnsi="Arial" w:cs="Arial"/>
          <w:sz w:val="20"/>
          <w:szCs w:val="20"/>
        </w:rPr>
        <w:t xml:space="preserve"> para </w:t>
      </w:r>
      <w:smartTag w:uri="urn:schemas-microsoft-com:office:smarttags" w:element="PersonName">
        <w:smartTagPr>
          <w:attr w:name="ProductID" w:val="la Regularizaci￳n"/>
        </w:smartTagPr>
        <w:r w:rsidRPr="00920292">
          <w:rPr>
            <w:rFonts w:ascii="Arial" w:hAnsi="Arial" w:cs="Arial"/>
            <w:sz w:val="20"/>
            <w:szCs w:val="20"/>
          </w:rPr>
          <w:t>la Regularización</w:t>
        </w:r>
      </w:smartTag>
      <w:r w:rsidRPr="00920292">
        <w:rPr>
          <w:rFonts w:ascii="Arial" w:hAnsi="Arial" w:cs="Arial"/>
          <w:sz w:val="20"/>
          <w:szCs w:val="20"/>
        </w:rPr>
        <w:t xml:space="preserve"> de </w:t>
      </w:r>
      <w:smartTag w:uri="urn:schemas-microsoft-com:office:smarttags" w:element="PersonName">
        <w:smartTagPr>
          <w:attr w:name="ProductID" w:val="la Tenencia"/>
        </w:smartTagPr>
        <w:r w:rsidRPr="00920292">
          <w:rPr>
            <w:rFonts w:ascii="Arial" w:hAnsi="Arial" w:cs="Arial"/>
            <w:sz w:val="20"/>
            <w:szCs w:val="20"/>
          </w:rPr>
          <w:t>la Tenencia</w:t>
        </w:r>
      </w:smartTag>
      <w:r w:rsidRPr="00920292">
        <w:rPr>
          <w:rFonts w:ascii="Arial" w:hAnsi="Arial" w:cs="Arial"/>
          <w:sz w:val="20"/>
          <w:szCs w:val="20"/>
        </w:rPr>
        <w:t xml:space="preserve"> de </w:t>
      </w:r>
      <w:smartTag w:uri="urn:schemas-microsoft-com:office:smarttags" w:element="PersonName">
        <w:smartTagPr>
          <w:attr w:name="ProductID" w:val="la Tierra"/>
        </w:smartTagPr>
        <w:r w:rsidRPr="00920292">
          <w:rPr>
            <w:rFonts w:ascii="Arial" w:hAnsi="Arial" w:cs="Arial"/>
            <w:sz w:val="20"/>
            <w:szCs w:val="20"/>
          </w:rPr>
          <w:t>la Tierra</w:t>
        </w:r>
      </w:smartTag>
      <w:r w:rsidRPr="00920292">
        <w:rPr>
          <w:rFonts w:ascii="Arial" w:hAnsi="Arial" w:cs="Arial"/>
          <w:sz w:val="20"/>
          <w:szCs w:val="20"/>
        </w:rPr>
        <w:t xml:space="preserve">, </w:t>
      </w:r>
      <w:smartTag w:uri="urn:schemas-microsoft-com:office:smarttags" w:element="PersonName">
        <w:smartTagPr>
          <w:attr w:name="ProductID" w:val="la Federaci￳n"/>
        </w:smartTagPr>
        <w:r w:rsidRPr="00920292">
          <w:rPr>
            <w:rFonts w:ascii="Arial" w:hAnsi="Arial" w:cs="Arial"/>
            <w:sz w:val="20"/>
            <w:szCs w:val="20"/>
          </w:rPr>
          <w:t>la Federación</w:t>
        </w:r>
      </w:smartTag>
      <w:r w:rsidRPr="00920292">
        <w:rPr>
          <w:rFonts w:ascii="Arial" w:hAnsi="Arial" w:cs="Arial"/>
          <w:sz w:val="20"/>
          <w:szCs w:val="20"/>
        </w:rPr>
        <w:t>, Estado o Municipios.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CAPÍTULO III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OTROS DERECHOS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SECCIÓN ÚNICA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Derechos no especificados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79.-</w:t>
      </w:r>
      <w:r w:rsidRPr="00920292">
        <w:rPr>
          <w:rFonts w:ascii="Arial" w:hAnsi="Arial" w:cs="Arial"/>
          <w:sz w:val="20"/>
          <w:szCs w:val="20"/>
        </w:rPr>
        <w:t xml:space="preserve"> Los otros servicios que provengan de la autoridad municipal, que no contravengan las disposiciones del Convenio de Coordinación Fiscal en materia de derechos, y que no estén previstos en este título, se cobrarán según el costo del servicio que se preste,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Servicios que se presten en horas hábiles, por cada uno, de:</w:t>
      </w:r>
      <w:r w:rsidRPr="00920292">
        <w:rPr>
          <w:rFonts w:ascii="Arial" w:hAnsi="Arial" w:cs="Arial"/>
          <w:sz w:val="20"/>
          <w:szCs w:val="20"/>
        </w:rPr>
        <w:tab/>
        <w:t>$49.66 a $295.68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Servicios que se presten en horas inhábiles, por cada uno, de</w:t>
      </w:r>
      <w:proofErr w:type="gramStart"/>
      <w:r w:rsidRPr="00920292">
        <w:rPr>
          <w:rFonts w:ascii="Arial" w:hAnsi="Arial" w:cs="Arial"/>
          <w:sz w:val="20"/>
          <w:szCs w:val="20"/>
        </w:rPr>
        <w:t>:$</w:t>
      </w:r>
      <w:proofErr w:type="gramEnd"/>
      <w:r w:rsidRPr="00920292">
        <w:rPr>
          <w:rFonts w:ascii="Arial" w:hAnsi="Arial" w:cs="Arial"/>
          <w:sz w:val="20"/>
          <w:szCs w:val="20"/>
        </w:rPr>
        <w:t>101.57 a $541.72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Servicio de poda o tala de árboles.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Poda de árboles hasta de </w:t>
      </w:r>
      <w:smartTag w:uri="urn:schemas-microsoft-com:office:smarttags" w:element="metricconverter">
        <w:smartTagPr>
          <w:attr w:name="ProductID" w:val="10 metros"/>
        </w:smartTagPr>
        <w:r w:rsidRPr="00920292">
          <w:rPr>
            <w:rFonts w:ascii="Arial" w:hAnsi="Arial" w:cs="Arial"/>
            <w:sz w:val="20"/>
            <w:szCs w:val="20"/>
          </w:rPr>
          <w:t>10 metros</w:t>
        </w:r>
      </w:smartTag>
      <w:r w:rsidRPr="00920292">
        <w:rPr>
          <w:rFonts w:ascii="Arial" w:hAnsi="Arial" w:cs="Arial"/>
          <w:sz w:val="20"/>
          <w:szCs w:val="20"/>
        </w:rPr>
        <w:t xml:space="preserve"> de altura, por cada uno:</w:t>
      </w:r>
      <w:r w:rsidRPr="00920292">
        <w:rPr>
          <w:rFonts w:ascii="Arial" w:hAnsi="Arial" w:cs="Arial"/>
          <w:sz w:val="20"/>
          <w:szCs w:val="20"/>
        </w:rPr>
        <w:tab/>
      </w:r>
      <w:r w:rsidRPr="00920292">
        <w:rPr>
          <w:rFonts w:ascii="Arial" w:hAnsi="Arial" w:cs="Arial"/>
          <w:sz w:val="20"/>
          <w:szCs w:val="20"/>
        </w:rPr>
        <w:tab/>
        <w:t>$564.29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Poda de árboles de más de </w:t>
      </w:r>
      <w:smartTag w:uri="urn:schemas-microsoft-com:office:smarttags" w:element="metricconverter">
        <w:smartTagPr>
          <w:attr w:name="ProductID" w:val="10 metros"/>
        </w:smartTagPr>
        <w:r w:rsidRPr="00920292">
          <w:rPr>
            <w:rFonts w:ascii="Arial" w:hAnsi="Arial" w:cs="Arial"/>
            <w:sz w:val="20"/>
            <w:szCs w:val="20"/>
          </w:rPr>
          <w:t>10 metros</w:t>
        </w:r>
      </w:smartTag>
      <w:r w:rsidRPr="00920292">
        <w:rPr>
          <w:rFonts w:ascii="Arial" w:hAnsi="Arial" w:cs="Arial"/>
          <w:sz w:val="20"/>
          <w:szCs w:val="20"/>
        </w:rPr>
        <w:t xml:space="preserve"> de altura, por cada uno:</w:t>
      </w:r>
      <w:r w:rsidRPr="00920292">
        <w:rPr>
          <w:rFonts w:ascii="Arial" w:hAnsi="Arial" w:cs="Arial"/>
          <w:sz w:val="20"/>
          <w:szCs w:val="20"/>
        </w:rPr>
        <w:tab/>
        <w:t>$953.08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Derribo de árboles de hasta </w:t>
      </w:r>
      <w:smartTag w:uri="urn:schemas-microsoft-com:office:smarttags" w:element="metricconverter">
        <w:smartTagPr>
          <w:attr w:name="ProductID" w:val="10 metros"/>
        </w:smartTagPr>
        <w:r w:rsidRPr="00920292">
          <w:rPr>
            <w:rFonts w:ascii="Arial" w:hAnsi="Arial" w:cs="Arial"/>
            <w:sz w:val="20"/>
            <w:szCs w:val="20"/>
          </w:rPr>
          <w:t>10 metros</w:t>
        </w:r>
      </w:smartTag>
      <w:r w:rsidRPr="00920292">
        <w:rPr>
          <w:rFonts w:ascii="Arial" w:hAnsi="Arial" w:cs="Arial"/>
          <w:sz w:val="20"/>
          <w:szCs w:val="20"/>
        </w:rPr>
        <w:t xml:space="preserve"> de altura, por cada uno:</w:t>
      </w:r>
      <w:r w:rsidRPr="00920292">
        <w:rPr>
          <w:rFonts w:ascii="Arial" w:hAnsi="Arial" w:cs="Arial"/>
          <w:sz w:val="20"/>
          <w:szCs w:val="20"/>
        </w:rPr>
        <w:tab/>
        <w:t>$1,410.73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 Derribo de árboles de más de </w:t>
      </w:r>
      <w:smartTag w:uri="urn:schemas-microsoft-com:office:smarttags" w:element="metricconverter">
        <w:smartTagPr>
          <w:attr w:name="ProductID" w:val="10 metros"/>
        </w:smartTagPr>
        <w:r w:rsidRPr="00920292">
          <w:rPr>
            <w:rFonts w:ascii="Arial" w:hAnsi="Arial" w:cs="Arial"/>
            <w:sz w:val="20"/>
            <w:szCs w:val="20"/>
          </w:rPr>
          <w:t>10 metros</w:t>
        </w:r>
      </w:smartTag>
      <w:r w:rsidRPr="00920292">
        <w:rPr>
          <w:rFonts w:ascii="Arial" w:hAnsi="Arial" w:cs="Arial"/>
          <w:sz w:val="20"/>
          <w:szCs w:val="20"/>
        </w:rPr>
        <w:t xml:space="preserve"> de altura, por cada uno:</w:t>
      </w:r>
      <w:r w:rsidRPr="00920292">
        <w:rPr>
          <w:rFonts w:ascii="Arial" w:hAnsi="Arial" w:cs="Arial"/>
          <w:sz w:val="20"/>
          <w:szCs w:val="20"/>
        </w:rPr>
        <w:tab/>
        <w:t>$1,862.17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Autorización a particulares para la poda o derribo de árboles, previo dictamen forestal de la dependencia respectiva del municipio: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$189.94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Explotación de estacionamientos por parte del municipio;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BC0387" w:rsidRDefault="00994285" w:rsidP="00994285">
      <w:pPr>
        <w:spacing w:after="0" w:line="240" w:lineRule="auto"/>
        <w:jc w:val="both"/>
        <w:rPr>
          <w:rFonts w:ascii="Arial" w:hAnsi="Arial" w:cs="Arial"/>
          <w:sz w:val="20"/>
          <w:szCs w:val="20"/>
        </w:rPr>
      </w:pPr>
      <w:r w:rsidRPr="00920292">
        <w:rPr>
          <w:rFonts w:ascii="Arial" w:hAnsi="Arial" w:cs="Arial"/>
          <w:sz w:val="20"/>
          <w:szCs w:val="20"/>
        </w:rPr>
        <w:t>VI. Para los efectos de este artículo, se consideran como horas hábiles, las comprendidas de lunes a viernes, de 9:00 a 15:00 horas.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p>
    <w:p w:rsidR="00994285"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CAPÍTULO IV</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ACCESORIOS DE LOS DERECHOS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80.-</w:t>
      </w:r>
      <w:r w:rsidRPr="00920292">
        <w:rPr>
          <w:rFonts w:ascii="Arial" w:hAnsi="Arial" w:cs="Arial"/>
          <w:sz w:val="20"/>
          <w:szCs w:val="20"/>
        </w:rPr>
        <w:t xml:space="preserve"> Los ingresos por concepto de accesorios derivados por la falta de pago de los derechos señalados en este Título de Derechos, son los que se perciben por: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Recargos;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Los recargos se causarán conforme a lo establecido por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en vigor.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Multas;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Intereses;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Gastos de ejecución;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Indemnizaciones;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Otros no especificados.</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81</w:t>
      </w:r>
      <w:r w:rsidRPr="00920292">
        <w:rPr>
          <w:rFonts w:ascii="Arial" w:hAnsi="Arial" w:cs="Arial"/>
          <w:sz w:val="20"/>
          <w:szCs w:val="20"/>
        </w:rPr>
        <w:t>.- Dichos conceptos son accesorios de los derechos y participan de la naturaleza de éstos.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82.-</w:t>
      </w:r>
      <w:r w:rsidRPr="00920292">
        <w:rPr>
          <w:rFonts w:ascii="Arial" w:hAnsi="Arial" w:cs="Arial"/>
          <w:sz w:val="20"/>
          <w:szCs w:val="20"/>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$0.00</w:t>
      </w:r>
      <w:r w:rsidRPr="00920292">
        <w:rPr>
          <w:rFonts w:ascii="Arial" w:hAnsi="Arial" w:cs="Arial"/>
          <w:sz w:val="20"/>
          <w:szCs w:val="20"/>
        </w:rPr>
        <w:tab/>
        <w:t>$0.00</w:t>
      </w:r>
      <w:r w:rsidRPr="00920292">
        <w:rPr>
          <w:rFonts w:ascii="Arial" w:hAnsi="Arial" w:cs="Arial"/>
          <w:sz w:val="20"/>
          <w:szCs w:val="20"/>
        </w:rPr>
        <w:tab/>
        <w:t>10.00%</w:t>
      </w:r>
      <w:r w:rsidRPr="00920292">
        <w:rPr>
          <w:rFonts w:ascii="Arial" w:hAnsi="Arial" w:cs="Arial"/>
          <w:sz w:val="20"/>
          <w:szCs w:val="20"/>
        </w:rPr>
        <w:tab/>
        <w:t>30.00%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De igual forma, la falta de pago de los derechos señalados en el artículo 33, fracción IV, de este ordenamiento, se sancionará de acuerdo con el Reglamento respectivo y con las cantidades que señale el ayuntamiento, previo acuerdo de ayuntamiento.</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83.-</w:t>
      </w:r>
      <w:r w:rsidRPr="00920292">
        <w:rPr>
          <w:rFonts w:ascii="Arial" w:hAnsi="Arial" w:cs="Arial"/>
          <w:sz w:val="20"/>
          <w:szCs w:val="20"/>
        </w:rPr>
        <w:t xml:space="preserve"> La tasa de recargos por falta de pago oportuno de los créditos fiscales derivados por la falta de pago de los derechos señalados en el presente título, será del 1% mensual.</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84</w:t>
      </w:r>
      <w:r w:rsidRPr="00920292">
        <w:rPr>
          <w:rFonts w:ascii="Arial" w:hAnsi="Arial" w:cs="Arial"/>
          <w:sz w:val="20"/>
          <w:szCs w:val="20"/>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85</w:t>
      </w:r>
      <w:r w:rsidRPr="00920292">
        <w:rPr>
          <w:rFonts w:ascii="Arial" w:hAnsi="Arial" w:cs="Arial"/>
          <w:sz w:val="20"/>
          <w:szCs w:val="20"/>
        </w:rPr>
        <w:t xml:space="preserve">.- Los gastos de ejecución y de embargo derivados por la falta de pago de los derechos señalados en el presente título, se cubrirán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conjuntamente con el crédito fiscal, conforme a las siguientes bases:</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gastos de ejecución: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Por la notificación de requerimiento de pago de créditos fiscales, no cubiertos en los plazos establecidos: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Cuando se realicen en la cabecera municipal, el 5% sin que su importe sea menor al valor diario de una Unidad de Medida y Actualización.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Cuando se realice fuera de la cabecera municipal el 8%, sin que su importe sea menor al valor diario de una Unidad de Medida y Actualización.</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Por gastos de embargo: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Las diligencias de embargo, así como las de remoción del deudor como depositario, que impliquen extracción de bienes: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Cuando se realicen en la cabecera municipal, el 5%;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Cuando se realicen fuera de la cabecera municipal, el 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8.00%</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Los demás gastos que sean erogados en el procedimiento, serán reembolsados al Ayuntamiento por los contribuyentes.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El cobro de honorarios conforme a las tarifas señaladas, en ningún caso, excederá de los siguientes límites: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Del importe de 30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por requerimientos no satisfechos dentro de los plazos legales, de cuyo posterior cumplimiento se derive el pago extemporáneo de prestaciones fiscales.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Del importe de 45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por diligencia de embargo y por las de remoción del deudor como depositario, que impliquen extracción de bienes.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Todos los gastos de ejecución serán a cargo del contribuyente, en ningún caso, podrán ser condonados total o parcialmente.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QUINTO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PRODUCTOS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I</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PRODUCTOS DE TIPO CORRIENTE</w:t>
      </w: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SECCIÓN PRIMERA</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Del uso, goce, aprovechamiento o explotación de bienes de dominio privado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86.-</w:t>
      </w:r>
      <w:r w:rsidRPr="00920292">
        <w:rPr>
          <w:rFonts w:ascii="Arial" w:hAnsi="Arial" w:cs="Arial"/>
          <w:sz w:val="20"/>
          <w:szCs w:val="20"/>
        </w:rPr>
        <w:t xml:space="preserve"> Las personas físicas o jurídicas que tomen en arrendamiento o concesión toda clase de bienes propiedad del Municipio de dominio privado pagarán a éste las rentas respectivas, de conformidad con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Arrendamiento de locales en el interior de mercados de dominio privado, por metro cuadrado, mensualmente, de:</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$17.48</w:t>
      </w:r>
      <w:r w:rsidRPr="00920292">
        <w:rPr>
          <w:rFonts w:ascii="Arial" w:hAnsi="Arial" w:cs="Arial"/>
          <w:sz w:val="20"/>
          <w:szCs w:val="20"/>
        </w:rPr>
        <w:tab/>
        <w:t>$117.94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Arrendamiento de locales exteriores en mercados de dominio privado, por metro cuadrado mensualmente, de:</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$28.39</w:t>
      </w:r>
      <w:r w:rsidRPr="00920292">
        <w:rPr>
          <w:rFonts w:ascii="Arial" w:hAnsi="Arial" w:cs="Arial"/>
          <w:sz w:val="20"/>
          <w:szCs w:val="20"/>
        </w:rPr>
        <w:tab/>
        <w:t>$155.06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Arrendamiento o concesión de excusados y baños públicos, por metro cuadrado, mensualmente,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$30.58</w:t>
      </w:r>
      <w:r w:rsidRPr="00920292">
        <w:rPr>
          <w:rFonts w:ascii="Arial" w:hAnsi="Arial" w:cs="Arial"/>
          <w:sz w:val="20"/>
          <w:szCs w:val="20"/>
        </w:rPr>
        <w:tab/>
        <w:t>$99.37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Arrendamiento de inmuebles de dominio privado para anuncios eventuales, por metro cuadrado, diariamente: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$4.37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Arrendamiento de inmuebles de dominio privado para anuncios permanentes, por metro cuadrado, mensualmente, de:</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$30.58</w:t>
      </w:r>
      <w:r w:rsidRPr="00920292">
        <w:rPr>
          <w:rFonts w:ascii="Arial" w:hAnsi="Arial" w:cs="Arial"/>
          <w:sz w:val="20"/>
          <w:szCs w:val="20"/>
        </w:rPr>
        <w:tab/>
        <w:t>$44.77</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87.-</w:t>
      </w:r>
      <w:r w:rsidRPr="00920292">
        <w:rPr>
          <w:rFonts w:ascii="Arial" w:hAnsi="Arial" w:cs="Arial"/>
          <w:sz w:val="20"/>
          <w:szCs w:val="20"/>
        </w:rPr>
        <w:t xml:space="preserve"> El importe de las rentas o de los ingresos por las concesiones de otros bienes muebles o inmuebles, propiedad del Municipio de dominio privado, no especificados en el artículo anterior, será fijado en los contratos respectivos, previo acuerdo del ayuntamiento y en los términos del artículo 180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88</w:t>
      </w:r>
      <w:r w:rsidRPr="00920292">
        <w:rPr>
          <w:rFonts w:ascii="Arial" w:hAnsi="Arial" w:cs="Arial"/>
          <w:b/>
          <w:bCs/>
          <w:i/>
          <w:iCs/>
          <w:sz w:val="20"/>
          <w:szCs w:val="20"/>
        </w:rPr>
        <w:t>.-</w:t>
      </w:r>
      <w:r w:rsidRPr="00920292">
        <w:rPr>
          <w:rFonts w:ascii="Arial" w:hAnsi="Arial" w:cs="Arial"/>
          <w:sz w:val="20"/>
          <w:szCs w:val="20"/>
        </w:rPr>
        <w:t xml:space="preserve"> En los casos de traspaso de giros instalados en locales de propiedad municipal de dominio privado, el ayuntamiento se reserva la facultad de autorizar éstos, mediante acuerdo del ayuntamiento, y fijar los productos correspondientes de conformidad con lo dispuesto por los artículos 65 y 74, fracción VI, segundo párrafo de ésta ley, o rescindir los convenios que, en lo particular celebren los interesados.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89.</w:t>
      </w:r>
      <w:r w:rsidRPr="00920292">
        <w:rPr>
          <w:rFonts w:ascii="Arial" w:hAnsi="Arial" w:cs="Arial"/>
          <w:sz w:val="20"/>
          <w:szCs w:val="20"/>
        </w:rPr>
        <w:t>- El gasto de luz y fuerza motriz de los locales arrendados, será calculado de acuerdo con el consumo visible de cada uno, y se acumulará al importe del arrendamiento.</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lastRenderedPageBreak/>
        <w:t>Artículo 90.-</w:t>
      </w:r>
      <w:r w:rsidRPr="00920292">
        <w:rPr>
          <w:rFonts w:ascii="Arial" w:hAnsi="Arial" w:cs="Arial"/>
          <w:sz w:val="20"/>
          <w:szCs w:val="20"/>
        </w:rPr>
        <w:t xml:space="preserve"> Las personas que hagan uso de bienes inmuebles propiedad del Municipio de dominio privado, pagarán los productos correspondientes conforme a la siguiente: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Excusados y baños públicos en bienes de dominio privado, cada vez que se usen, excepto por niños menores de 12 años, los cuales quedan exentos</w:t>
      </w:r>
      <w:proofErr w:type="gramStart"/>
      <w:r w:rsidRPr="00920292">
        <w:rPr>
          <w:rFonts w:ascii="Arial" w:hAnsi="Arial" w:cs="Arial"/>
          <w:sz w:val="20"/>
          <w:szCs w:val="20"/>
        </w:rPr>
        <w:t>:$</w:t>
      </w:r>
      <w:proofErr w:type="gramEnd"/>
      <w:r w:rsidRPr="00920292">
        <w:rPr>
          <w:rFonts w:ascii="Arial" w:hAnsi="Arial" w:cs="Arial"/>
          <w:sz w:val="20"/>
          <w:szCs w:val="20"/>
        </w:rPr>
        <w:t>4.37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Uso de corrales en bienes de dominio privado para guardar animales que transiten en la vía pública sin vigilancia de sus dueños, diariamente, por cada uno</w:t>
      </w:r>
      <w:proofErr w:type="gramStart"/>
      <w:r w:rsidRPr="00920292">
        <w:rPr>
          <w:rFonts w:ascii="Arial" w:hAnsi="Arial" w:cs="Arial"/>
          <w:sz w:val="20"/>
          <w:szCs w:val="20"/>
        </w:rPr>
        <w:t>:$</w:t>
      </w:r>
      <w:proofErr w:type="gramEnd"/>
      <w:r w:rsidRPr="00920292">
        <w:rPr>
          <w:rFonts w:ascii="Arial" w:hAnsi="Arial" w:cs="Arial"/>
          <w:sz w:val="20"/>
          <w:szCs w:val="20"/>
        </w:rPr>
        <w:t>14.20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91.-</w:t>
      </w:r>
      <w:r w:rsidRPr="00920292">
        <w:rPr>
          <w:rFonts w:ascii="Arial" w:hAnsi="Arial" w:cs="Arial"/>
          <w:sz w:val="20"/>
          <w:szCs w:val="20"/>
        </w:rPr>
        <w:t xml:space="preserve"> El importe de los productos de otros bienes muebles e inmuebles del Municipio de dominio privado no especificado en el artículo anterior, será fijado en los contratos respectivos, a propuesta del C. Presidente Municipal, aprobados por el Ayuntamiento.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92.-</w:t>
      </w:r>
      <w:r w:rsidRPr="00920292">
        <w:rPr>
          <w:rFonts w:ascii="Arial" w:hAnsi="Arial" w:cs="Arial"/>
          <w:sz w:val="20"/>
          <w:szCs w:val="20"/>
        </w:rPr>
        <w:t xml:space="preserve"> La explotación de los basureros será objeto de concesión bajo contrato que suscriba el presidente municipal, previo acuerdo del ayuntamiento.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SECCIÓN SEGUNDA</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cementerios de dominio privado</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93.-</w:t>
      </w:r>
      <w:r w:rsidRPr="00920292">
        <w:rPr>
          <w:rFonts w:ascii="Arial" w:hAnsi="Arial" w:cs="Arial"/>
          <w:sz w:val="20"/>
          <w:szCs w:val="20"/>
        </w:rPr>
        <w:t xml:space="preserve"> Las personas físicas o jurídicas que soliciten en uso a perpetuidad o uso temporal lotes en los cementerios municipales de dominio privado para la construcción de fosas, pagarán los productos correspondientes de acuerdo a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Lotes en uso a perpetuidad,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primera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$131.04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segunda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$114.66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tercera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$96.10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 II. Lotes en uso temporal por el término de cinco años,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primera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$34.94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segunda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$27.30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tercera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$17.47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Las personas físicas o jurídicas, que estén en uso a perpetuidad de fosas en los cementerios municipales de dominio privado, que decidan traspasar el mismo, pagarán las cuotas equivalentes que, por uso temporal, correspondan como se señala en la fracción II, de este artículo.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Para el mantenimiento de cada fosa en uso a perpetuidad o uso temporal se pagará anualmente por metro cuadrado de fosa: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En primera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$21.84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En segunda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$16.38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tercera clase: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$10.92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Para los efectos de la aplicación de esta sección, las dimensiones de las fosas en los cementerios municipales, serán las siguientes: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1.- Las fosas para adultos tendrán un mínimo de </w:t>
      </w:r>
      <w:smartTag w:uri="urn:schemas-microsoft-com:office:smarttags" w:element="metricconverter">
        <w:smartTagPr>
          <w:attr w:name="ProductID" w:val="2.50 metros"/>
        </w:smartTagPr>
        <w:r w:rsidRPr="00920292">
          <w:rPr>
            <w:rFonts w:ascii="Arial" w:hAnsi="Arial" w:cs="Arial"/>
            <w:sz w:val="20"/>
            <w:szCs w:val="20"/>
          </w:rPr>
          <w:t>2.50 metros</w:t>
        </w:r>
      </w:smartTag>
      <w:r w:rsidRPr="00920292">
        <w:rPr>
          <w:rFonts w:ascii="Arial" w:hAnsi="Arial" w:cs="Arial"/>
          <w:sz w:val="20"/>
          <w:szCs w:val="20"/>
        </w:rPr>
        <w:t xml:space="preserve"> de largo por </w:t>
      </w:r>
      <w:smartTag w:uri="urn:schemas-microsoft-com:office:smarttags" w:element="metricconverter">
        <w:smartTagPr>
          <w:attr w:name="ProductID" w:val="1 metro"/>
        </w:smartTagPr>
        <w:r w:rsidRPr="00920292">
          <w:rPr>
            <w:rFonts w:ascii="Arial" w:hAnsi="Arial" w:cs="Arial"/>
            <w:sz w:val="20"/>
            <w:szCs w:val="20"/>
          </w:rPr>
          <w:t>1 metro</w:t>
        </w:r>
      </w:smartTag>
      <w:r w:rsidRPr="00920292">
        <w:rPr>
          <w:rFonts w:ascii="Arial" w:hAnsi="Arial" w:cs="Arial"/>
          <w:sz w:val="20"/>
          <w:szCs w:val="20"/>
        </w:rPr>
        <w:t xml:space="preserve"> de ancho;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2.- Las fosas para infantes, tendrán un mínimo de </w:t>
      </w:r>
      <w:smartTag w:uri="urn:schemas-microsoft-com:office:smarttags" w:element="metricconverter">
        <w:smartTagPr>
          <w:attr w:name="ProductID" w:val="1.20 metros"/>
        </w:smartTagPr>
        <w:r w:rsidRPr="00920292">
          <w:rPr>
            <w:rFonts w:ascii="Arial" w:hAnsi="Arial" w:cs="Arial"/>
            <w:sz w:val="20"/>
            <w:szCs w:val="20"/>
          </w:rPr>
          <w:t>1.20 metros</w:t>
        </w:r>
      </w:smartTag>
      <w:r w:rsidRPr="00920292">
        <w:rPr>
          <w:rFonts w:ascii="Arial" w:hAnsi="Arial" w:cs="Arial"/>
          <w:sz w:val="20"/>
          <w:szCs w:val="20"/>
        </w:rPr>
        <w:t xml:space="preserve"> de largo por 1metro de ancho.</w:t>
      </w:r>
    </w:p>
    <w:p w:rsidR="00994285" w:rsidRPr="00920292" w:rsidRDefault="00994285" w:rsidP="00994285">
      <w:pPr>
        <w:spacing w:after="0" w:line="240" w:lineRule="auto"/>
        <w:jc w:val="both"/>
        <w:rPr>
          <w:rFonts w:ascii="Arial" w:hAnsi="Arial" w:cs="Arial"/>
          <w:sz w:val="20"/>
          <w:szCs w:val="20"/>
        </w:rPr>
      </w:pPr>
    </w:p>
    <w:p w:rsidR="00994285" w:rsidRPr="00BC0387"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lastRenderedPageBreak/>
        <w:t>SECCIÓN TERCERA</w:t>
      </w:r>
    </w:p>
    <w:p w:rsidR="00994285" w:rsidRPr="00920292" w:rsidRDefault="00994285" w:rsidP="00994285">
      <w:pPr>
        <w:spacing w:after="0" w:line="240" w:lineRule="auto"/>
        <w:jc w:val="both"/>
        <w:outlineLvl w:val="0"/>
        <w:rPr>
          <w:rFonts w:ascii="Arial" w:hAnsi="Arial" w:cs="Arial"/>
          <w:b/>
          <w:bCs/>
          <w:sz w:val="20"/>
          <w:szCs w:val="20"/>
        </w:rPr>
      </w:pPr>
    </w:p>
    <w:p w:rsidR="00994285" w:rsidRPr="00920292" w:rsidRDefault="00994285" w:rsidP="00994285">
      <w:pPr>
        <w:spacing w:after="0" w:line="240" w:lineRule="auto"/>
        <w:jc w:val="center"/>
        <w:outlineLvl w:val="0"/>
        <w:rPr>
          <w:rFonts w:ascii="Arial" w:hAnsi="Arial" w:cs="Arial"/>
          <w:b/>
          <w:bCs/>
          <w:sz w:val="32"/>
          <w:szCs w:val="32"/>
        </w:rPr>
      </w:pPr>
      <w:r w:rsidRPr="00920292">
        <w:rPr>
          <w:rFonts w:ascii="Arial" w:hAnsi="Arial" w:cs="Arial"/>
          <w:b/>
          <w:bCs/>
          <w:sz w:val="32"/>
          <w:szCs w:val="32"/>
        </w:rPr>
        <w:t>Productos diversos</w:t>
      </w:r>
    </w:p>
    <w:p w:rsidR="00994285" w:rsidRPr="00920292" w:rsidRDefault="00994285" w:rsidP="00994285">
      <w:pPr>
        <w:spacing w:after="0" w:line="240" w:lineRule="auto"/>
        <w:jc w:val="both"/>
        <w:outlineLvl w:val="0"/>
        <w:rPr>
          <w:rFonts w:ascii="Arial" w:hAnsi="Arial" w:cs="Arial"/>
          <w:b/>
          <w:bCs/>
          <w:sz w:val="20"/>
          <w:szCs w:val="20"/>
        </w:rPr>
      </w:pPr>
    </w:p>
    <w:p w:rsidR="00994285" w:rsidRPr="00920292" w:rsidRDefault="00994285" w:rsidP="00994285">
      <w:pPr>
        <w:spacing w:after="0" w:line="240" w:lineRule="auto"/>
        <w:jc w:val="both"/>
        <w:outlineLvl w:val="0"/>
        <w:rPr>
          <w:rFonts w:ascii="Arial" w:hAnsi="Arial" w:cs="Arial"/>
          <w:b/>
          <w:bCs/>
          <w:sz w:val="20"/>
          <w:szCs w:val="20"/>
        </w:rPr>
      </w:pPr>
      <w:r w:rsidRPr="00920292">
        <w:rPr>
          <w:rFonts w:ascii="Arial" w:hAnsi="Arial" w:cs="Arial"/>
          <w:b/>
          <w:bCs/>
          <w:sz w:val="20"/>
          <w:szCs w:val="20"/>
        </w:rPr>
        <w:tab/>
      </w:r>
      <w:r w:rsidRPr="00920292">
        <w:rPr>
          <w:rFonts w:ascii="Arial" w:hAnsi="Arial" w:cs="Arial"/>
          <w:b/>
          <w:bCs/>
          <w:sz w:val="20"/>
          <w:szCs w:val="20"/>
        </w:rPr>
        <w:tab/>
      </w:r>
      <w:r w:rsidRPr="00920292">
        <w:rPr>
          <w:rFonts w:ascii="Arial" w:hAnsi="Arial" w:cs="Arial"/>
          <w:b/>
          <w:bCs/>
          <w:sz w:val="20"/>
          <w:szCs w:val="20"/>
        </w:rPr>
        <w:tab/>
      </w:r>
      <w:r w:rsidRPr="00920292">
        <w:rPr>
          <w:rFonts w:ascii="Arial" w:hAnsi="Arial" w:cs="Arial"/>
          <w:b/>
          <w:bCs/>
          <w:sz w:val="20"/>
          <w:szCs w:val="20"/>
        </w:rPr>
        <w:tab/>
      </w:r>
      <w:r w:rsidRPr="00920292">
        <w:rPr>
          <w:rFonts w:ascii="Arial" w:hAnsi="Arial" w:cs="Arial"/>
          <w:b/>
          <w:bCs/>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94.-</w:t>
      </w:r>
      <w:r w:rsidRPr="00920292">
        <w:rPr>
          <w:rFonts w:ascii="Arial" w:hAnsi="Arial" w:cs="Arial"/>
          <w:sz w:val="20"/>
          <w:szCs w:val="20"/>
        </w:rPr>
        <w:t xml:space="preserve"> Los productos por concepto de formas impresas, calcomanías, credenciales y otros medios de identificación, se causarán y pagarán conforme a las tarifas señaladas a continuación: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Formas impresas: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Para solicitud de licencias, manifestación de giros, traspaso y cambios de domicilio de los mismos, por juego: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Para la inscripción o modificación al registro de contribuyentes, por juego: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5664" w:firstLine="708"/>
        <w:jc w:val="both"/>
        <w:rPr>
          <w:rFonts w:ascii="Arial" w:hAnsi="Arial" w:cs="Arial"/>
          <w:sz w:val="20"/>
          <w:szCs w:val="20"/>
        </w:rPr>
      </w:pPr>
      <w:r w:rsidRPr="00920292">
        <w:rPr>
          <w:rFonts w:ascii="Arial" w:hAnsi="Arial" w:cs="Arial"/>
          <w:sz w:val="20"/>
          <w:szCs w:val="20"/>
        </w:rPr>
        <w:t>$35.43</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Para registro o certificación de residencia, por juego: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$22.50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Para constancia de los actos del registro civil, por cada hoja:</w:t>
      </w:r>
      <w:r w:rsidRPr="00920292">
        <w:rPr>
          <w:rFonts w:ascii="Arial" w:hAnsi="Arial" w:cs="Arial"/>
          <w:sz w:val="20"/>
          <w:szCs w:val="20"/>
        </w:rPr>
        <w:tab/>
      </w:r>
      <w:r w:rsidRPr="00920292">
        <w:rPr>
          <w:rFonts w:ascii="Arial" w:hAnsi="Arial" w:cs="Arial"/>
          <w:sz w:val="20"/>
          <w:szCs w:val="20"/>
        </w:rPr>
        <w:tab/>
        <w:t>$22.50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Solicitud de aclaración de actas administrativas, del registro civil,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$61.86</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Para reposición de licencias, por cada forma: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$36.55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Para solicitud de matrimonio civil, por cada forma: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Sociedad legal: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$51.18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Sociedad conyugal: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$51.18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Con separación de bienes: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$95.60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h) Por las formas impresas derivadas del trámite del divorcio administrativo: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Solicitud de divorcio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$95.60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Ratificación de solicitud del divorcio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$95.60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Acta de divorcio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$95.60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Para control y ejecución de obra civil (bitácora), cada forma:</w:t>
      </w:r>
      <w:r w:rsidRPr="00920292">
        <w:rPr>
          <w:rFonts w:ascii="Arial" w:hAnsi="Arial" w:cs="Arial"/>
          <w:sz w:val="20"/>
          <w:szCs w:val="20"/>
        </w:rPr>
        <w:tab/>
      </w:r>
      <w:r w:rsidRPr="00920292">
        <w:rPr>
          <w:rFonts w:ascii="Arial" w:hAnsi="Arial" w:cs="Arial"/>
          <w:sz w:val="20"/>
          <w:szCs w:val="20"/>
        </w:rPr>
        <w:tab/>
        <w:t>$33.74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Calcomanías, credenciales, placas, escudos y otros medios de identificación: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Calcomanías,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Escudos,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$33.74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Credenciales, cada una: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Números para casa, cada pieza: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$34.87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En los demás casos similares no previstos en los incisos anteriores, cada uno,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$42.18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Las ediciones impresas por el municipio, se pagarán según el precio que en las mismas se fije, previo acuerdo del ayuntamiento. </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95.-</w:t>
      </w:r>
      <w:r w:rsidRPr="00920292">
        <w:rPr>
          <w:rFonts w:ascii="Arial" w:hAnsi="Arial" w:cs="Arial"/>
          <w:sz w:val="20"/>
          <w:szCs w:val="20"/>
        </w:rPr>
        <w:t xml:space="preserve"> Además de los productos señalados en el artículo anterior, el municipio percibirá los ingresos provenientes de los siguientes conceptos: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Depósitos de vehículos, por día: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Camiones: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Automóviles: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$17.99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Motocicletas: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$12.37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Otros: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$5.62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La explotación de tierra para fabricación de adobe, teja y ladrillo, en terrenos propiedad del municipio, además de requerir licencia municipal, causará un porcentaje del 20% sobre el valor de la producción;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roofErr w:type="spellStart"/>
      <w:r w:rsidRPr="00920292">
        <w:rPr>
          <w:rFonts w:ascii="Arial" w:hAnsi="Arial" w:cs="Arial"/>
          <w:sz w:val="20"/>
          <w:szCs w:val="20"/>
        </w:rPr>
        <w:lastRenderedPageBreak/>
        <w:t>IV.La</w:t>
      </w:r>
      <w:proofErr w:type="spellEnd"/>
      <w:r w:rsidRPr="00920292">
        <w:rPr>
          <w:rFonts w:ascii="Arial" w:hAnsi="Arial" w:cs="Arial"/>
          <w:sz w:val="20"/>
          <w:szCs w:val="20"/>
        </w:rPr>
        <w:t xml:space="preserve"> extracción de arenas, jal, tepetate, barro, cantera, piedra común y piedra para la fabricación de cal, en terrenos propiedad particular, además de requerir licencia municipal, causaran igualmente un porcentaje del 20% sobre el valor del producto extraído.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La amortización del capital e intereses de créditos otorgados por el municipio, de acuerdo con los contratos de su origen, o productos derivados de otras inversiones de capital;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Los bienes vacantes y mostrencos, y objetos decomisados, según remate legal;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VII. Por la explotación de bienes municipales, concesión de servicios o por cualquier otro acto productivo de la administración, según los contratos celebrados por el ayuntamiento;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los casos de traspasos de giros instalados en locales de propiedad municipal, causarán productos de </w:t>
      </w:r>
      <w:smartTag w:uri="urn:schemas-microsoft-com:office:smarttags" w:element="metricconverter">
        <w:smartTagPr>
          <w:attr w:name="ProductID" w:val="6 a"/>
        </w:smartTagPr>
        <w:r w:rsidRPr="00920292">
          <w:rPr>
            <w:rFonts w:ascii="Arial" w:hAnsi="Arial" w:cs="Arial"/>
            <w:sz w:val="20"/>
            <w:szCs w:val="20"/>
          </w:rPr>
          <w:t>6 a</w:t>
        </w:r>
      </w:smartTag>
      <w:r w:rsidRPr="00920292">
        <w:rPr>
          <w:rFonts w:ascii="Arial" w:hAnsi="Arial" w:cs="Arial"/>
          <w:sz w:val="20"/>
          <w:szCs w:val="20"/>
        </w:rPr>
        <w:t xml:space="preserve"> 12 meses de las rentas establecidas en el artículo 67 de esta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VIII. Por productos o utilidades de talleres y demás centros de trabajo que operen dentro de establecimientos municipales;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IX. La venta de esquilmos, productos de aparcería, desechos y basuras;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X. La venta de árboles, plantas, flores y demás productos procedentes de viveros y jardines públicos de jurisdicción municipal;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XI. Por proporcionar información en documentos o elementos técnicos a solicitudes de información en cumplimiento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Transparencia e Información Pública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Copia simple por cada hoja: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Información en disco magnético de </w:t>
      </w:r>
      <w:smartTag w:uri="urn:schemas-microsoft-com:office:smarttags" w:element="metricconverter">
        <w:smartTagPr>
          <w:attr w:name="ProductID" w:val="3’"/>
        </w:smartTagPr>
        <w:r w:rsidRPr="00920292">
          <w:rPr>
            <w:rFonts w:ascii="Arial" w:hAnsi="Arial" w:cs="Arial"/>
            <w:sz w:val="20"/>
            <w:szCs w:val="20"/>
          </w:rPr>
          <w:t>3’</w:t>
        </w:r>
      </w:smartTag>
      <w:r w:rsidRPr="00920292">
        <w:rPr>
          <w:rFonts w:ascii="Arial" w:hAnsi="Arial" w:cs="Arial"/>
          <w:sz w:val="20"/>
          <w:szCs w:val="20"/>
        </w:rPr>
        <w:t xml:space="preserve"> ½, por cada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Información en disco compacto, por cado uno: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$16.87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Videos en CD, DVD y otros formatos disponibles, por cado uno:</w:t>
      </w:r>
      <w:r w:rsidRPr="00920292">
        <w:rPr>
          <w:rFonts w:ascii="Arial" w:hAnsi="Arial" w:cs="Arial"/>
          <w:sz w:val="20"/>
          <w:szCs w:val="20"/>
        </w:rPr>
        <w:tab/>
      </w:r>
      <w:r w:rsidRPr="00920292">
        <w:rPr>
          <w:rFonts w:ascii="Arial" w:hAnsi="Arial" w:cs="Arial"/>
          <w:sz w:val="20"/>
          <w:szCs w:val="20"/>
        </w:rPr>
        <w:tab/>
        <w:t>$80.98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Cuando la información se proporcione en formatos distintos a los mencionados en los incisos del a) al d) anteriores, el cobro de los productos será el equivalente al precio de mercado que corresponda.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XII. Otros productos no especificados en este título, será valorado según lo solicitado.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b/>
          <w:bCs/>
          <w:sz w:val="24"/>
          <w:szCs w:val="24"/>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b/>
          <w:bCs/>
          <w:sz w:val="24"/>
          <w:szCs w:val="24"/>
        </w:rPr>
        <w:t>CAPÍTULO II</w:t>
      </w:r>
    </w:p>
    <w:p w:rsidR="00994285" w:rsidRPr="00920292" w:rsidRDefault="00994285" w:rsidP="00994285">
      <w:pPr>
        <w:spacing w:after="0" w:line="240" w:lineRule="auto"/>
        <w:jc w:val="center"/>
        <w:outlineLvl w:val="0"/>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LOS PRODUCTOS DE CAPITAL</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96.-</w:t>
      </w:r>
      <w:r w:rsidRPr="00920292">
        <w:rPr>
          <w:rFonts w:ascii="Arial" w:hAnsi="Arial" w:cs="Arial"/>
          <w:sz w:val="20"/>
          <w:szCs w:val="20"/>
        </w:rPr>
        <w:t xml:space="preserve"> El Municipio percibirá los productos de capital provenientes de los siguientes conceptos: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La amortización del capital e intereses de créditos otorgados por el Municipio, de acuerdo con los contratos de su origen, o productos derivados de otras inversiones de capital;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Los bienes vacantes y mostrencos, y objetos decomisados, según remate legal;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Venta de bienes muebles, en los términos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IV. Enajenación de bienes inmuebles, siempre y cuando se cumplan las disposiciones señaladas en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del Gobierno y </w:t>
      </w:r>
      <w:smartTag w:uri="urn:schemas-microsoft-com:office:smarttags" w:element="PersonName">
        <w:smartTagPr>
          <w:attr w:name="ProductID" w:val="la Administraci￳n P￺blica"/>
        </w:smartTagPr>
        <w:r w:rsidRPr="00920292">
          <w:rPr>
            <w:rFonts w:ascii="Arial" w:hAnsi="Arial" w:cs="Arial"/>
            <w:sz w:val="20"/>
            <w:szCs w:val="20"/>
          </w:rPr>
          <w:t>la Administración Pública</w:t>
        </w:r>
      </w:smartTag>
      <w:r w:rsidRPr="00920292">
        <w:rPr>
          <w:rFonts w:ascii="Arial" w:hAnsi="Arial" w:cs="Arial"/>
          <w:sz w:val="20"/>
          <w:szCs w:val="20"/>
        </w:rPr>
        <w:t xml:space="preserve"> Municipal del Estado de Jalisco y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 Otros productos de capital no especificados.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SEXTO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APROVECHAMIENTOS</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I</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Aprovechamientos de tipo corriente</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4"/>
          <w:szCs w:val="24"/>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97.-</w:t>
      </w:r>
      <w:r w:rsidRPr="00920292">
        <w:rPr>
          <w:rFonts w:ascii="Arial" w:hAnsi="Arial" w:cs="Arial"/>
          <w:sz w:val="20"/>
          <w:szCs w:val="20"/>
        </w:rPr>
        <w:t xml:space="preserve"> Los ingresos por concepto de aprovechamientos de tipo corriente, son los que el Municipio percibe por: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Recargos;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Los recargos se causarán conforme a lo establecido por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del Estado de Jalisco, en vigor.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Multas;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Gastos de Ejecución;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Otros aprovechamientos de tipo corriente no especificados.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98.-</w:t>
      </w:r>
      <w:r w:rsidRPr="00920292">
        <w:rPr>
          <w:rFonts w:ascii="Arial" w:hAnsi="Arial" w:cs="Arial"/>
          <w:sz w:val="20"/>
          <w:szCs w:val="20"/>
        </w:rPr>
        <w:t xml:space="preserve"> La tasa de recargos por falta de pago oportuno de los créditos fiscales será del 1% mensual. </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99.-</w:t>
      </w:r>
      <w:r w:rsidRPr="00920292">
        <w:rPr>
          <w:rFonts w:ascii="Arial" w:hAnsi="Arial" w:cs="Arial"/>
          <w:sz w:val="20"/>
          <w:szCs w:val="20"/>
        </w:rPr>
        <w:t xml:space="preserve"> Los gastos de ejecución y de embargo se cubrirán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conjuntamente con el crédito fiscal, conforme a las siguientes bases: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Por gastos de ejecución: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Por la notificación de requerimiento de pago de créditos fiscales, no cubiertos en los plazos establecidos: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Cuando se realicen en la cabecera municipal, el 5% sin que su importe sea menor al valor diario de una Unidad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Cuando se realice fuera de la cabecera municipal el 8%, sin que su importe sea menor al valor diario de una Unidad de Medida y Actualización.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Por gastos de embargo: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Las diligencias de embargo, así como las de remoción del deudor como depositario, que impliquen extracción de bienes: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Cuando se realicen en la cabecera municipal, el 5%; y.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Cuando se realicen fuera de la cabecera municipal, el</w:t>
      </w:r>
      <w:r>
        <w:rPr>
          <w:rFonts w:ascii="Arial" w:hAnsi="Arial" w:cs="Arial"/>
          <w:sz w:val="20"/>
          <w:szCs w:val="20"/>
        </w:rPr>
        <w:t xml:space="preserve">                               </w:t>
      </w:r>
      <w:r w:rsidRPr="00920292">
        <w:rPr>
          <w:rFonts w:ascii="Arial" w:hAnsi="Arial" w:cs="Arial"/>
          <w:sz w:val="20"/>
          <w:szCs w:val="20"/>
        </w:rPr>
        <w:t xml:space="preserve"> 8%,</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8.00%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III. Los demás gastos que sean erogados en el procedimiento, serán reembolsados al Ayuntamiento por los contribuyentes.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El cobro de honorarios conforme a las tarifas señaladas, en ningún caso, excederá de los siguientes límites: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Del importe de 30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por requerimientos no satisfechos dentro de los plazos legales, de cuyo posterior cumplimiento se derive el pago extemporáneo de prestaciones fiscales.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Del importe de 45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por diligencia de embargo y por las de remoción del deudor como depositario, que impliquen extracción de bienes.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Todos los gastos de ejecución serán a cargo del contribuyente, en ningún caso, podrán ser condonados total o parcialmente.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los procedimientos administrativos de ejecución que realicen las autoridades estatales, en uso de las facultades que les hayan sido conferidas en virtud del convenio celebrado con el </w:t>
      </w:r>
      <w:r w:rsidRPr="00920292">
        <w:rPr>
          <w:rFonts w:ascii="Arial" w:hAnsi="Arial" w:cs="Arial"/>
          <w:sz w:val="20"/>
          <w:szCs w:val="20"/>
        </w:rPr>
        <w:lastRenderedPageBreak/>
        <w:t>Ayuntamiento para la administración y cobro de diversas contribuciones municipales, se aplicará la tarifa que al efecto establece el Código Fiscal del Estado.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100.-</w:t>
      </w:r>
      <w:r w:rsidRPr="00920292">
        <w:rPr>
          <w:rFonts w:ascii="Arial" w:hAnsi="Arial" w:cs="Arial"/>
          <w:sz w:val="20"/>
          <w:szCs w:val="20"/>
        </w:rPr>
        <w:t xml:space="preserve"> Las sanciones de orden administrativo, que en uso de sus facultades, imponga la autoridad municipal, serán aplicadas con sujeción a lo dispuesto en el artículo 197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conforme a la siguiente:</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outlineLvl w:val="0"/>
        <w:rPr>
          <w:rFonts w:ascii="Arial" w:hAnsi="Arial" w:cs="Arial"/>
          <w:sz w:val="20"/>
          <w:szCs w:val="20"/>
        </w:rPr>
      </w:pPr>
      <w:r w:rsidRPr="00920292">
        <w:rPr>
          <w:rFonts w:ascii="Arial" w:hAnsi="Arial" w:cs="Arial"/>
          <w:sz w:val="20"/>
          <w:szCs w:val="20"/>
        </w:rPr>
        <w:t>TARIFA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Por violación a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en materia de registro civil, se cobrará conforme a las disposiciones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del Registro Civil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Son infracciones a las Leyes Fiscales y reglamentos Municipales, las que a continuación se indican, señalándose las sanciones correspondientes: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falta de empadronamiento y licencia municipal o permiso.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En giros comerciales, industriales o de prestación de servicios,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 xml:space="preserve">$420.42 </w:t>
      </w:r>
      <w:r>
        <w:rPr>
          <w:rFonts w:ascii="Arial" w:hAnsi="Arial" w:cs="Arial"/>
          <w:sz w:val="20"/>
          <w:szCs w:val="20"/>
        </w:rPr>
        <w:t xml:space="preserve"> a  </w:t>
      </w:r>
      <w:r w:rsidRPr="00920292">
        <w:rPr>
          <w:rFonts w:ascii="Arial" w:hAnsi="Arial" w:cs="Arial"/>
          <w:sz w:val="20"/>
          <w:szCs w:val="20"/>
        </w:rPr>
        <w:t xml:space="preserve"> $1,125.54</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En giros que se produzcan, transformen, industrialicen, vendan o almacenen productos químicos, inflamables, corrosivos, tóxicos o explosivos,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firstLine="708"/>
        <w:jc w:val="both"/>
        <w:rPr>
          <w:rFonts w:ascii="Arial" w:hAnsi="Arial" w:cs="Arial"/>
          <w:sz w:val="20"/>
          <w:szCs w:val="20"/>
        </w:rPr>
      </w:pPr>
      <w:r w:rsidRPr="00920292">
        <w:rPr>
          <w:rFonts w:ascii="Arial" w:hAnsi="Arial" w:cs="Arial"/>
          <w:sz w:val="20"/>
          <w:szCs w:val="20"/>
        </w:rPr>
        <w:t>$441.39</w:t>
      </w:r>
      <w:r>
        <w:rPr>
          <w:rFonts w:ascii="Arial" w:hAnsi="Arial" w:cs="Arial"/>
          <w:sz w:val="20"/>
          <w:szCs w:val="20"/>
        </w:rPr>
        <w:t xml:space="preserve"> a </w:t>
      </w:r>
      <w:r w:rsidRPr="00920292">
        <w:rPr>
          <w:rFonts w:ascii="Arial" w:hAnsi="Arial" w:cs="Arial"/>
          <w:sz w:val="20"/>
          <w:szCs w:val="20"/>
        </w:rPr>
        <w:t>$761.39</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falta de refrendo de licencia municipal o permiso, de:</w:t>
      </w:r>
      <w:r w:rsidRPr="00920292">
        <w:rPr>
          <w:rFonts w:ascii="Arial" w:hAnsi="Arial" w:cs="Arial"/>
          <w:sz w:val="20"/>
          <w:szCs w:val="20"/>
        </w:rPr>
        <w:tab/>
        <w:t>$243.86</w:t>
      </w:r>
      <w:r>
        <w:rPr>
          <w:rFonts w:ascii="Arial" w:hAnsi="Arial" w:cs="Arial"/>
          <w:sz w:val="20"/>
          <w:szCs w:val="20"/>
        </w:rPr>
        <w:t xml:space="preserve"> a </w:t>
      </w:r>
      <w:r w:rsidRPr="00920292">
        <w:rPr>
          <w:rFonts w:ascii="Arial" w:hAnsi="Arial" w:cs="Arial"/>
          <w:sz w:val="20"/>
          <w:szCs w:val="20"/>
        </w:rPr>
        <w:t>$324.42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la ocultación de giros gravados por la ley, se sancionar</w:t>
      </w:r>
      <w:r>
        <w:rPr>
          <w:rFonts w:ascii="Arial" w:hAnsi="Arial" w:cs="Arial"/>
          <w:sz w:val="20"/>
          <w:szCs w:val="20"/>
        </w:rPr>
        <w:t>á con el importe,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$406.68</w:t>
      </w:r>
      <w:r>
        <w:rPr>
          <w:rFonts w:ascii="Arial" w:hAnsi="Arial" w:cs="Arial"/>
          <w:sz w:val="20"/>
          <w:szCs w:val="20"/>
        </w:rPr>
        <w:t xml:space="preserve"> a </w:t>
      </w:r>
      <w:r w:rsidRPr="00920292">
        <w:rPr>
          <w:rFonts w:ascii="Arial" w:hAnsi="Arial" w:cs="Arial"/>
          <w:sz w:val="20"/>
          <w:szCs w:val="20"/>
        </w:rPr>
        <w:t>$1,241.40</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d) Por no conservar a la vista la licencia municipal,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$50.76</w:t>
      </w:r>
      <w:r>
        <w:rPr>
          <w:rFonts w:ascii="Arial" w:hAnsi="Arial" w:cs="Arial"/>
          <w:sz w:val="20"/>
          <w:szCs w:val="20"/>
        </w:rPr>
        <w:t xml:space="preserve"> a </w:t>
      </w:r>
      <w:r w:rsidRPr="00920292">
        <w:rPr>
          <w:rFonts w:ascii="Arial" w:hAnsi="Arial" w:cs="Arial"/>
          <w:sz w:val="20"/>
          <w:szCs w:val="20"/>
        </w:rPr>
        <w:t xml:space="preserve"> $119.18</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 Por no mostrar la documentación de los pagos ordinarios a </w:t>
      </w:r>
      <w:smartTag w:uri="urn:schemas-microsoft-com:office:smarttags" w:element="PersonName">
        <w:smartTagPr>
          <w:attr w:name="ProductID" w:val="la Hacienda Municipal"/>
        </w:smartTagPr>
        <w:r w:rsidRPr="00920292">
          <w:rPr>
            <w:rFonts w:ascii="Arial" w:hAnsi="Arial" w:cs="Arial"/>
            <w:sz w:val="20"/>
            <w:szCs w:val="20"/>
          </w:rPr>
          <w:t>la Hacienda Municipal</w:t>
        </w:r>
      </w:smartTag>
      <w:r w:rsidRPr="00920292">
        <w:rPr>
          <w:rFonts w:ascii="Arial" w:hAnsi="Arial" w:cs="Arial"/>
          <w:sz w:val="20"/>
          <w:szCs w:val="20"/>
        </w:rPr>
        <w:t xml:space="preserve"> a inspectores y su</w:t>
      </w:r>
      <w:r>
        <w:rPr>
          <w:rFonts w:ascii="Arial" w:hAnsi="Arial" w:cs="Arial"/>
          <w:sz w:val="20"/>
          <w:szCs w:val="20"/>
        </w:rPr>
        <w:t>pervisores acreditados, de:</w:t>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$55.17</w:t>
      </w:r>
      <w:r>
        <w:rPr>
          <w:rFonts w:ascii="Arial" w:hAnsi="Arial" w:cs="Arial"/>
          <w:sz w:val="20"/>
          <w:szCs w:val="20"/>
        </w:rPr>
        <w:t xml:space="preserve"> a </w:t>
      </w:r>
      <w:r w:rsidRPr="00920292">
        <w:rPr>
          <w:rFonts w:ascii="Arial" w:hAnsi="Arial" w:cs="Arial"/>
          <w:sz w:val="20"/>
          <w:szCs w:val="20"/>
        </w:rPr>
        <w:t>$88.28</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f) Por pagos extemporáneos por inspección y vigilancia, supervisión para obras y servicios de bienestar social, sobre el monto de los pagos omitidos, del:</w:t>
      </w:r>
      <w:r w:rsidRPr="00920292">
        <w:rPr>
          <w:rFonts w:ascii="Arial" w:hAnsi="Arial" w:cs="Arial"/>
          <w:sz w:val="20"/>
          <w:szCs w:val="20"/>
        </w:rPr>
        <w:tab/>
        <w:t>$0.00</w:t>
      </w:r>
      <w:r w:rsidRPr="00920292">
        <w:rPr>
          <w:rFonts w:ascii="Arial" w:hAnsi="Arial" w:cs="Arial"/>
          <w:sz w:val="20"/>
          <w:szCs w:val="20"/>
        </w:rPr>
        <w:tab/>
        <w:t>$0.00</w:t>
      </w:r>
      <w:r w:rsidRPr="00920292">
        <w:rPr>
          <w:rFonts w:ascii="Arial" w:hAnsi="Arial" w:cs="Arial"/>
          <w:sz w:val="20"/>
          <w:szCs w:val="20"/>
        </w:rPr>
        <w:tab/>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10.00%</w:t>
      </w:r>
      <w:r w:rsidRPr="00920292">
        <w:rPr>
          <w:rFonts w:ascii="Arial" w:hAnsi="Arial" w:cs="Arial"/>
          <w:sz w:val="20"/>
          <w:szCs w:val="20"/>
        </w:rPr>
        <w:tab/>
      </w:r>
      <w:r>
        <w:rPr>
          <w:rFonts w:ascii="Arial" w:hAnsi="Arial" w:cs="Arial"/>
          <w:sz w:val="20"/>
          <w:szCs w:val="20"/>
        </w:rPr>
        <w:t xml:space="preserve"> a </w:t>
      </w:r>
      <w:r w:rsidRPr="00920292">
        <w:rPr>
          <w:rFonts w:ascii="Arial" w:hAnsi="Arial" w:cs="Arial"/>
          <w:sz w:val="20"/>
          <w:szCs w:val="20"/>
        </w:rPr>
        <w:t>30.00%</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g) Por trabajar el giro después del horario autorizado, sin el permiso correspondiente, por </w:t>
      </w:r>
      <w:r>
        <w:rPr>
          <w:rFonts w:ascii="Arial" w:hAnsi="Arial" w:cs="Arial"/>
          <w:sz w:val="20"/>
          <w:szCs w:val="20"/>
        </w:rPr>
        <w:t>cada hora o fracción,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$33.10</w:t>
      </w:r>
      <w:r>
        <w:rPr>
          <w:rFonts w:ascii="Arial" w:hAnsi="Arial" w:cs="Arial"/>
          <w:sz w:val="20"/>
          <w:szCs w:val="20"/>
        </w:rPr>
        <w:t xml:space="preserve"> a </w:t>
      </w:r>
      <w:r w:rsidRPr="00920292">
        <w:rPr>
          <w:rFonts w:ascii="Arial" w:hAnsi="Arial" w:cs="Arial"/>
          <w:sz w:val="20"/>
          <w:szCs w:val="20"/>
        </w:rPr>
        <w:t>$82.76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h) Por violar sellos, cuando un giro esté clausurado por la aut</w:t>
      </w:r>
      <w:r>
        <w:rPr>
          <w:rFonts w:ascii="Arial" w:hAnsi="Arial" w:cs="Arial"/>
          <w:sz w:val="20"/>
          <w:szCs w:val="20"/>
        </w:rPr>
        <w:t>oridad municipal,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$331.04</w:t>
      </w:r>
      <w:r>
        <w:rPr>
          <w:rFonts w:ascii="Arial" w:hAnsi="Arial" w:cs="Arial"/>
          <w:sz w:val="20"/>
          <w:szCs w:val="20"/>
        </w:rPr>
        <w:t xml:space="preserve"> a </w:t>
      </w:r>
      <w:r w:rsidRPr="00920292">
        <w:rPr>
          <w:rFonts w:ascii="Arial" w:hAnsi="Arial" w:cs="Arial"/>
          <w:sz w:val="20"/>
          <w:szCs w:val="20"/>
        </w:rPr>
        <w:t>$750.36</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manifestar datos falsos del giro autorizado, de:</w:t>
      </w:r>
      <w:r w:rsidRPr="00920292">
        <w:rPr>
          <w:rFonts w:ascii="Arial" w:hAnsi="Arial" w:cs="Arial"/>
          <w:sz w:val="20"/>
          <w:szCs w:val="20"/>
        </w:rPr>
        <w:tab/>
      </w:r>
      <w:r w:rsidRPr="00920292">
        <w:rPr>
          <w:rFonts w:ascii="Arial" w:hAnsi="Arial" w:cs="Arial"/>
          <w:sz w:val="20"/>
          <w:szCs w:val="20"/>
        </w:rPr>
        <w:tab/>
        <w:t>$220.69</w:t>
      </w:r>
      <w:r>
        <w:rPr>
          <w:rFonts w:ascii="Arial" w:hAnsi="Arial" w:cs="Arial"/>
          <w:sz w:val="20"/>
          <w:szCs w:val="20"/>
        </w:rPr>
        <w:t xml:space="preserve"> a </w:t>
      </w:r>
      <w:r w:rsidRPr="00920292">
        <w:rPr>
          <w:rFonts w:ascii="Arial" w:hAnsi="Arial" w:cs="Arial"/>
          <w:sz w:val="20"/>
          <w:szCs w:val="20"/>
        </w:rPr>
        <w:t>$496.56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j) Por el uso indebido de licencia (domicilio diferente o actividades no manifestadas o sin autorización),</w:t>
      </w:r>
      <w:r>
        <w:rPr>
          <w:rFonts w:ascii="Arial" w:hAnsi="Arial" w:cs="Arial"/>
          <w:sz w:val="20"/>
          <w:szCs w:val="20"/>
        </w:rPr>
        <w:t xml:space="preserve">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$215.18</w:t>
      </w:r>
      <w:r>
        <w:rPr>
          <w:rFonts w:ascii="Arial" w:hAnsi="Arial" w:cs="Arial"/>
          <w:sz w:val="20"/>
          <w:szCs w:val="20"/>
        </w:rPr>
        <w:t xml:space="preserve"> a </w:t>
      </w:r>
      <w:r w:rsidRPr="00920292">
        <w:rPr>
          <w:rFonts w:ascii="Arial" w:hAnsi="Arial" w:cs="Arial"/>
          <w:sz w:val="20"/>
          <w:szCs w:val="20"/>
        </w:rPr>
        <w:t>$407.18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k) Por impedir que personal autorizado de la administración municipal realice labores de inspección y vigilancia, así co</w:t>
      </w:r>
      <w:r>
        <w:rPr>
          <w:rFonts w:ascii="Arial" w:hAnsi="Arial" w:cs="Arial"/>
          <w:sz w:val="20"/>
          <w:szCs w:val="20"/>
        </w:rPr>
        <w:t>mo de supervisión fiscal, de:</w:t>
      </w:r>
      <w:r>
        <w:rPr>
          <w:rFonts w:ascii="Arial" w:hAnsi="Arial" w:cs="Arial"/>
          <w:sz w:val="20"/>
          <w:szCs w:val="20"/>
        </w:rPr>
        <w:tab/>
      </w:r>
      <w:r w:rsidRPr="00920292">
        <w:rPr>
          <w:rFonts w:ascii="Arial" w:hAnsi="Arial" w:cs="Arial"/>
          <w:sz w:val="20"/>
          <w:szCs w:val="20"/>
        </w:rPr>
        <w:t>$275.87</w:t>
      </w:r>
      <w:r>
        <w:rPr>
          <w:rFonts w:ascii="Arial" w:hAnsi="Arial" w:cs="Arial"/>
          <w:sz w:val="20"/>
          <w:szCs w:val="20"/>
        </w:rPr>
        <w:t xml:space="preserve"> a </w:t>
      </w:r>
      <w:r w:rsidRPr="00920292">
        <w:rPr>
          <w:rFonts w:ascii="Arial" w:hAnsi="Arial" w:cs="Arial"/>
          <w:sz w:val="20"/>
          <w:szCs w:val="20"/>
        </w:rPr>
        <w:t>$289.44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 Por pagar los créditos fiscales con documentos incobrables, se aplicará, la indemnización que marca </w:t>
      </w:r>
      <w:smartTag w:uri="urn:schemas-microsoft-com:office:smarttags" w:element="PersonName">
        <w:smartTagPr>
          <w:attr w:name="ProductID" w:val="la Ley General"/>
        </w:smartTagPr>
        <w:r w:rsidRPr="00920292">
          <w:rPr>
            <w:rFonts w:ascii="Arial" w:hAnsi="Arial" w:cs="Arial"/>
            <w:sz w:val="20"/>
            <w:szCs w:val="20"/>
          </w:rPr>
          <w:t>la Ley General</w:t>
        </w:r>
      </w:smartTag>
      <w:r w:rsidRPr="00920292">
        <w:rPr>
          <w:rFonts w:ascii="Arial" w:hAnsi="Arial" w:cs="Arial"/>
          <w:sz w:val="20"/>
          <w:szCs w:val="20"/>
        </w:rPr>
        <w:t xml:space="preserve"> de Títulos y Operaciones de Crédito, en sus artículos relativos.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m) Por presentar los avisos de baja o clausura del establecimiento o actividad, fuera del término legalmente establecido para</w:t>
      </w:r>
      <w:r>
        <w:rPr>
          <w:rFonts w:ascii="Arial" w:hAnsi="Arial" w:cs="Arial"/>
          <w:sz w:val="20"/>
          <w:szCs w:val="20"/>
        </w:rPr>
        <w:t xml:space="preserve"> el efecto, de:</w:t>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$75.04</w:t>
      </w:r>
      <w:r>
        <w:rPr>
          <w:rFonts w:ascii="Arial" w:hAnsi="Arial" w:cs="Arial"/>
          <w:sz w:val="20"/>
          <w:szCs w:val="20"/>
        </w:rPr>
        <w:t xml:space="preserve"> a </w:t>
      </w:r>
      <w:r w:rsidRPr="00920292">
        <w:rPr>
          <w:rFonts w:ascii="Arial" w:hAnsi="Arial" w:cs="Arial"/>
          <w:sz w:val="20"/>
          <w:szCs w:val="20"/>
        </w:rPr>
        <w:t>$82.76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Violaciones con relación a la matanza de ganado y rastro: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la matanza clandestina de ganado, además de cubrir los derechos r</w:t>
      </w:r>
      <w:r>
        <w:rPr>
          <w:rFonts w:ascii="Arial" w:hAnsi="Arial" w:cs="Arial"/>
          <w:sz w:val="20"/>
          <w:szCs w:val="20"/>
        </w:rPr>
        <w:t>espectivos, por cabeza: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$386.21</w:t>
      </w:r>
      <w:r>
        <w:rPr>
          <w:rFonts w:ascii="Arial" w:hAnsi="Arial" w:cs="Arial"/>
          <w:sz w:val="20"/>
          <w:szCs w:val="20"/>
        </w:rPr>
        <w:t xml:space="preserve"> a </w:t>
      </w:r>
      <w:r w:rsidRPr="00920292">
        <w:rPr>
          <w:rFonts w:ascii="Arial" w:hAnsi="Arial" w:cs="Arial"/>
          <w:sz w:val="20"/>
          <w:szCs w:val="20"/>
        </w:rPr>
        <w:t>$518.63</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vender carne no apta para el consumo humano además del decomiso corres</w:t>
      </w:r>
      <w:r>
        <w:rPr>
          <w:rFonts w:ascii="Arial" w:hAnsi="Arial" w:cs="Arial"/>
          <w:sz w:val="20"/>
          <w:szCs w:val="20"/>
        </w:rPr>
        <w:t>pondiente una multa,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$397.25</w:t>
      </w:r>
      <w:r>
        <w:rPr>
          <w:rFonts w:ascii="Arial" w:hAnsi="Arial" w:cs="Arial"/>
          <w:sz w:val="20"/>
          <w:szCs w:val="20"/>
        </w:rPr>
        <w:t xml:space="preserve"> a </w:t>
      </w:r>
      <w:r w:rsidRPr="00920292">
        <w:rPr>
          <w:rFonts w:ascii="Arial" w:hAnsi="Arial" w:cs="Arial"/>
          <w:sz w:val="20"/>
          <w:szCs w:val="20"/>
        </w:rPr>
        <w:t>$1,655.20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matar más ganado del que se autorice en los permisos correspond</w:t>
      </w:r>
      <w:r>
        <w:rPr>
          <w:rFonts w:ascii="Arial" w:hAnsi="Arial" w:cs="Arial"/>
          <w:sz w:val="20"/>
          <w:szCs w:val="20"/>
        </w:rPr>
        <w:t>ientes, por cabeza,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$143.45</w:t>
      </w:r>
      <w:r>
        <w:rPr>
          <w:rFonts w:ascii="Arial" w:hAnsi="Arial" w:cs="Arial"/>
          <w:sz w:val="20"/>
          <w:szCs w:val="20"/>
        </w:rPr>
        <w:t xml:space="preserve"> a </w:t>
      </w:r>
      <w:r w:rsidRPr="00920292">
        <w:rPr>
          <w:rFonts w:ascii="Arial" w:hAnsi="Arial" w:cs="Arial"/>
          <w:sz w:val="20"/>
          <w:szCs w:val="20"/>
        </w:rPr>
        <w:t>$167.10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falta de resello, por cabeza,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$98.21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transportar carne en condiciones insalubres, de:</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$55.17</w:t>
      </w:r>
      <w:r>
        <w:rPr>
          <w:rFonts w:ascii="Arial" w:hAnsi="Arial" w:cs="Arial"/>
          <w:sz w:val="20"/>
          <w:szCs w:val="20"/>
        </w:rPr>
        <w:t xml:space="preserve"> a  </w:t>
      </w:r>
      <w:r w:rsidRPr="00920292">
        <w:rPr>
          <w:rFonts w:ascii="Arial" w:hAnsi="Arial" w:cs="Arial"/>
          <w:sz w:val="20"/>
          <w:szCs w:val="20"/>
        </w:rPr>
        <w:t>$640.01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caso de reincidencia, se cobrará el doble y se decomisará la carne;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 xml:space="preserve">f) Por carecer de documentación que acredite la procedencia y propiedad del ganado que se </w:t>
      </w:r>
      <w:r>
        <w:rPr>
          <w:rFonts w:ascii="Arial" w:hAnsi="Arial" w:cs="Arial"/>
          <w:sz w:val="20"/>
          <w:szCs w:val="20"/>
        </w:rPr>
        <w:t>sacrifique,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$128.56</w:t>
      </w:r>
      <w:r w:rsidRPr="00920292">
        <w:rPr>
          <w:rFonts w:ascii="Arial" w:hAnsi="Arial" w:cs="Arial"/>
          <w:sz w:val="20"/>
          <w:szCs w:val="20"/>
        </w:rPr>
        <w:tab/>
      </w:r>
      <w:r>
        <w:rPr>
          <w:rFonts w:ascii="Arial" w:hAnsi="Arial" w:cs="Arial"/>
          <w:sz w:val="20"/>
          <w:szCs w:val="20"/>
        </w:rPr>
        <w:t xml:space="preserve"> a </w:t>
      </w:r>
      <w:r w:rsidRPr="00920292">
        <w:rPr>
          <w:rFonts w:ascii="Arial" w:hAnsi="Arial" w:cs="Arial"/>
          <w:sz w:val="20"/>
          <w:szCs w:val="20"/>
        </w:rPr>
        <w:t>$499.87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Por condiciones insalubres de mataderos, refrigeradores y ex</w:t>
      </w:r>
      <w:r>
        <w:rPr>
          <w:rFonts w:ascii="Arial" w:hAnsi="Arial" w:cs="Arial"/>
          <w:sz w:val="20"/>
          <w:szCs w:val="20"/>
        </w:rPr>
        <w:t>pendios de carne, 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$97.11</w:t>
      </w:r>
      <w:r>
        <w:rPr>
          <w:rFonts w:ascii="Arial" w:hAnsi="Arial" w:cs="Arial"/>
          <w:sz w:val="20"/>
          <w:szCs w:val="20"/>
        </w:rPr>
        <w:t xml:space="preserve"> a </w:t>
      </w:r>
      <w:r w:rsidRPr="00920292">
        <w:rPr>
          <w:rFonts w:ascii="Arial" w:hAnsi="Arial" w:cs="Arial"/>
          <w:sz w:val="20"/>
          <w:szCs w:val="20"/>
        </w:rPr>
        <w:t>$194.21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Los giros cuyas instalaciones insalubres se reporten por el resguardo del rastro y no se corrijan, después de haberlos conminado a hacerlo, serán clausurados.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h) Por falsificación de sellos o firmas del rastro o resguardo, de:</w:t>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$673.11</w:t>
      </w:r>
      <w:r>
        <w:rPr>
          <w:rFonts w:ascii="Arial" w:hAnsi="Arial" w:cs="Arial"/>
          <w:sz w:val="20"/>
          <w:szCs w:val="20"/>
        </w:rPr>
        <w:t xml:space="preserve"> a </w:t>
      </w:r>
      <w:r w:rsidRPr="00920292">
        <w:rPr>
          <w:rFonts w:ascii="Arial" w:hAnsi="Arial" w:cs="Arial"/>
          <w:sz w:val="20"/>
          <w:szCs w:val="20"/>
        </w:rPr>
        <w:t>$971.05</w:t>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Por acarreo de carnes del rastro en vehículos que no sean del municipio y no tengan concesión del ayuntamiento, por cada día que se haga el acarreo, de: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$42.48</w:t>
      </w:r>
      <w:r>
        <w:rPr>
          <w:rFonts w:ascii="Arial" w:hAnsi="Arial" w:cs="Arial"/>
          <w:sz w:val="20"/>
          <w:szCs w:val="20"/>
        </w:rPr>
        <w:t xml:space="preserve"> a </w:t>
      </w:r>
      <w:r w:rsidRPr="00920292">
        <w:rPr>
          <w:rFonts w:ascii="Arial" w:hAnsi="Arial" w:cs="Arial"/>
          <w:sz w:val="20"/>
          <w:szCs w:val="20"/>
        </w:rPr>
        <w:t xml:space="preserve"> $116.42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Violaciones al Código Urbano para el Estado de Jalisco, y en materia de construcción y ornato: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Por colocar anuncios </w:t>
      </w:r>
      <w:r>
        <w:rPr>
          <w:rFonts w:ascii="Arial" w:hAnsi="Arial" w:cs="Arial"/>
          <w:sz w:val="20"/>
          <w:szCs w:val="20"/>
        </w:rPr>
        <w:t>en lugares no autorizados, de:</w:t>
      </w:r>
      <w:r>
        <w:rPr>
          <w:rFonts w:ascii="Arial" w:hAnsi="Arial" w:cs="Arial"/>
          <w:sz w:val="20"/>
          <w:szCs w:val="20"/>
        </w:rPr>
        <w:tab/>
        <w:t xml:space="preserve">                  </w:t>
      </w:r>
      <w:r w:rsidRPr="00920292">
        <w:rPr>
          <w:rFonts w:ascii="Arial" w:hAnsi="Arial" w:cs="Arial"/>
          <w:sz w:val="20"/>
          <w:szCs w:val="20"/>
        </w:rPr>
        <w:t>$73.93</w:t>
      </w:r>
      <w:r>
        <w:rPr>
          <w:rFonts w:ascii="Arial" w:hAnsi="Arial" w:cs="Arial"/>
          <w:sz w:val="20"/>
          <w:szCs w:val="20"/>
        </w:rPr>
        <w:t xml:space="preserve"> a </w:t>
      </w:r>
      <w:r w:rsidRPr="00920292">
        <w:rPr>
          <w:rFonts w:ascii="Arial" w:hAnsi="Arial" w:cs="Arial"/>
          <w:sz w:val="20"/>
          <w:szCs w:val="20"/>
        </w:rPr>
        <w:t>$115.31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no arreglar la fachada de casa habitación, comercio, oficinas y factorías en zonas urbanizada</w:t>
      </w:r>
      <w:r>
        <w:rPr>
          <w:rFonts w:ascii="Arial" w:hAnsi="Arial" w:cs="Arial"/>
          <w:sz w:val="20"/>
          <w:szCs w:val="20"/>
        </w:rPr>
        <w:t xml:space="preserve">s por metro cuadrado, de: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20292">
        <w:rPr>
          <w:rFonts w:ascii="Arial" w:hAnsi="Arial" w:cs="Arial"/>
          <w:sz w:val="20"/>
          <w:szCs w:val="20"/>
        </w:rPr>
        <w:t>$72.83</w:t>
      </w:r>
      <w:r>
        <w:rPr>
          <w:rFonts w:ascii="Arial" w:hAnsi="Arial" w:cs="Arial"/>
          <w:sz w:val="20"/>
          <w:szCs w:val="20"/>
        </w:rPr>
        <w:t xml:space="preserve"> a </w:t>
      </w:r>
      <w:r w:rsidRPr="00920292">
        <w:rPr>
          <w:rFonts w:ascii="Arial" w:hAnsi="Arial" w:cs="Arial"/>
          <w:sz w:val="20"/>
          <w:szCs w:val="20"/>
        </w:rPr>
        <w:t>$112.55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tener en mal estado la banqueta de fincas, en zonas urbanizadas,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firstLine="708"/>
        <w:jc w:val="both"/>
        <w:rPr>
          <w:rFonts w:ascii="Arial" w:hAnsi="Arial" w:cs="Arial"/>
          <w:sz w:val="20"/>
          <w:szCs w:val="20"/>
        </w:rPr>
      </w:pPr>
      <w:r w:rsidRPr="00920292">
        <w:rPr>
          <w:rFonts w:ascii="Arial" w:hAnsi="Arial" w:cs="Arial"/>
          <w:sz w:val="20"/>
          <w:szCs w:val="20"/>
        </w:rPr>
        <w:t>$49.66</w:t>
      </w:r>
      <w:r w:rsidRPr="00920292">
        <w:rPr>
          <w:rFonts w:ascii="Arial" w:hAnsi="Arial" w:cs="Arial"/>
          <w:sz w:val="20"/>
          <w:szCs w:val="20"/>
        </w:rPr>
        <w:tab/>
      </w:r>
      <w:r>
        <w:rPr>
          <w:rFonts w:ascii="Arial" w:hAnsi="Arial" w:cs="Arial"/>
          <w:sz w:val="20"/>
          <w:szCs w:val="20"/>
        </w:rPr>
        <w:t xml:space="preserve">a </w:t>
      </w:r>
      <w:r w:rsidRPr="00920292">
        <w:rPr>
          <w:rFonts w:ascii="Arial" w:hAnsi="Arial" w:cs="Arial"/>
          <w:sz w:val="20"/>
          <w:szCs w:val="20"/>
        </w:rPr>
        <w:t>$115.86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tener bardas, puertas o techos en condiciones de peligro para el libre tránsito de personas y vehículos,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$137.43 a $157.80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dejar acumular escombro, materiales de construcción o utensilios de trabajo, en la banqueta o calle, por metro cuadrado: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$22.07</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Por no obtener previamente el permiso respectivo para realizar cualquiera de las actividades señaladas en los artículos 45 al 50 de esta ley, se sancionará a los infractores con el importe de uno a tres tantos de las obligaciones eludidas;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Por construcciones defectuosas que no reúnan las condiciones de seguridad,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$502.08 a $794.50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h) Por realizar construcciones en condiciones diferentes a los planos autorizados,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$119.18 a $215.18</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 Por el incumplimiento a lo dispuesto por el artículo 298 del Código Urbano para el Estado de Jalisco, multa de una a ciento setenta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j) Por dejar que se acumule basura, enseres, utensilios o cualquier objeto que impida el libre tránsito o estacionamiento de vehículos en banquetas, de:</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$33.10</w:t>
      </w:r>
      <w:r w:rsidRPr="00920292">
        <w:rPr>
          <w:rFonts w:ascii="Arial" w:hAnsi="Arial" w:cs="Arial"/>
          <w:sz w:val="20"/>
          <w:szCs w:val="20"/>
        </w:rPr>
        <w:tab/>
        <w:t>a $66.21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k) Por falta de bitácora o firmas de autorización en las mismas, de: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$60.69</w:t>
      </w:r>
      <w:r w:rsidRPr="00920292">
        <w:rPr>
          <w:rFonts w:ascii="Arial" w:hAnsi="Arial" w:cs="Arial"/>
          <w:sz w:val="20"/>
          <w:szCs w:val="20"/>
        </w:rPr>
        <w:tab/>
        <w:t>a $66.21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l) La invasión por construcciones en la vía pública y de limitaciones de dominio, se sancionará con multa por el doble del valor del terreno invadido y la demolición de las propias construcciones;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m) Por derribar fincas sin permiso de la autoridad municipal, y sin perjuicio de las sanciones establecidas en otros ordenamientos, de:</w:t>
      </w:r>
      <w:r>
        <w:rPr>
          <w:rFonts w:ascii="Arial" w:hAnsi="Arial" w:cs="Arial"/>
          <w:sz w:val="20"/>
          <w:szCs w:val="20"/>
        </w:rPr>
        <w:t xml:space="preserve">          </w:t>
      </w:r>
      <w:r w:rsidRPr="00920292">
        <w:rPr>
          <w:rFonts w:ascii="Arial" w:hAnsi="Arial" w:cs="Arial"/>
          <w:sz w:val="20"/>
          <w:szCs w:val="20"/>
        </w:rPr>
        <w:tab/>
        <w:t>$320.01 a $1,324.16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 Violaciones al Bando de Policía y Buen Gobierno y a Violaciones al Bando de Policía y Buen Gobierno y a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Movilidad y Transporte del Estado de Jalisco y su Reglamento: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uno a cincuenta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o arresto hasta por 36 horas.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Las infracciones en materia de tránsito serán sancionadas administrativamente con multas, en base a lo señalado por </w:t>
      </w:r>
      <w:smartTag w:uri="urn:schemas-microsoft-com:office:smarttags" w:element="PersonName">
        <w:smartTagPr>
          <w:attr w:name="ProductID" w:val="la Violaciones"/>
        </w:smartTagPr>
        <w:r w:rsidRPr="00920292">
          <w:rPr>
            <w:rFonts w:ascii="Arial" w:hAnsi="Arial" w:cs="Arial"/>
            <w:sz w:val="20"/>
            <w:szCs w:val="20"/>
          </w:rPr>
          <w:t>la Violaciones</w:t>
        </w:r>
      </w:smartTag>
      <w:r w:rsidRPr="00920292">
        <w:rPr>
          <w:rFonts w:ascii="Arial" w:hAnsi="Arial" w:cs="Arial"/>
          <w:sz w:val="20"/>
          <w:szCs w:val="20"/>
        </w:rPr>
        <w:t xml:space="preserve"> al Bando de Policía y Buen Gobierno y a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Movilidad y Transporte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 xml:space="preserve">En el caso de que el servicio de tránsito lo preste directamente el ayuntamiento, se estará a lo que se establezca en el convenio respectivo que suscriba la autoridad municipal con el Gobierno del Estado.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En caso de celebración de bailes, tertulias, kermeses o tardeadas, sin el permiso correspondiente, se impondrá una multa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$336.56 a  $551.73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violación a los horarios establecidos en materia de espectáculos y por concepto de variación de horarios y presentación de artistas: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Por variación de horarios en la presentación de artistas, sobre el monto de su sueldo, del: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10.00%</w:t>
      </w:r>
      <w:r>
        <w:rPr>
          <w:rFonts w:ascii="Arial" w:hAnsi="Arial" w:cs="Arial"/>
          <w:sz w:val="20"/>
          <w:szCs w:val="20"/>
        </w:rPr>
        <w:t xml:space="preserve"> a </w:t>
      </w:r>
      <w:r w:rsidRPr="00920292">
        <w:rPr>
          <w:rFonts w:ascii="Arial" w:hAnsi="Arial" w:cs="Arial"/>
          <w:sz w:val="20"/>
          <w:szCs w:val="20"/>
        </w:rPr>
        <w:t>30.00%</w:t>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2.- Por venta de boletaje sin sello de la sección de supervisión de espectáculos, de:</w:t>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$105.09 a $767.17</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En caso de reincidencia, se cobrará el doble y se clausurará el giro en forma temporal o definitiva.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Por falta de permiso para variedad o variación de la misma,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firstLine="708"/>
        <w:jc w:val="both"/>
        <w:rPr>
          <w:rFonts w:ascii="Arial" w:hAnsi="Arial" w:cs="Arial"/>
          <w:sz w:val="20"/>
          <w:szCs w:val="20"/>
        </w:rPr>
      </w:pPr>
      <w:r w:rsidRPr="00920292">
        <w:rPr>
          <w:rFonts w:ascii="Arial" w:hAnsi="Arial" w:cs="Arial"/>
          <w:sz w:val="20"/>
          <w:szCs w:val="20"/>
        </w:rPr>
        <w:t>$105.09</w:t>
      </w:r>
      <w:r>
        <w:rPr>
          <w:rFonts w:ascii="Arial" w:hAnsi="Arial" w:cs="Arial"/>
          <w:sz w:val="20"/>
          <w:szCs w:val="20"/>
        </w:rPr>
        <w:t xml:space="preserve"> a </w:t>
      </w:r>
      <w:r w:rsidRPr="00920292">
        <w:rPr>
          <w:rFonts w:ascii="Arial" w:hAnsi="Arial" w:cs="Arial"/>
          <w:sz w:val="20"/>
          <w:szCs w:val="20"/>
        </w:rPr>
        <w:t>$767.17</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4.- Por sobrecupo o sobreventa, se pagará de uno a tres tantos del valor de los boletos correspondientes al mismo.</w:t>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5.- Por variación de horarios en cualquier tipo de espectáculos,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$110.35 a $805.53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hoteles que funcionen como moteles de paso,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$110.35 a $805.53</w:t>
      </w:r>
      <w:r w:rsidRPr="00920292">
        <w:rPr>
          <w:rFonts w:ascii="Arial" w:hAnsi="Arial" w:cs="Arial"/>
          <w:sz w:val="20"/>
          <w:szCs w:val="20"/>
        </w:rPr>
        <w:tab/>
      </w:r>
    </w:p>
    <w:p w:rsidR="00994285" w:rsidRDefault="00994285" w:rsidP="00994285">
      <w:pPr>
        <w:spacing w:after="0" w:line="240" w:lineRule="auto"/>
        <w:jc w:val="both"/>
        <w:rPr>
          <w:rFonts w:ascii="Arial" w:hAnsi="Arial" w:cs="Arial"/>
          <w:sz w:val="20"/>
          <w:szCs w:val="20"/>
        </w:rPr>
      </w:pPr>
      <w:r w:rsidRPr="00920292">
        <w:rPr>
          <w:rFonts w:ascii="Arial" w:hAnsi="Arial" w:cs="Arial"/>
          <w:sz w:val="20"/>
          <w:szCs w:val="20"/>
        </w:rPr>
        <w:t>f) Por permitir el acceso a menores de edad a lugares como billares y cines con funciones para adultos, por persona, de:</w:t>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$88.28</w:t>
      </w:r>
      <w:r w:rsidRPr="00920292">
        <w:rPr>
          <w:rFonts w:ascii="Arial" w:hAnsi="Arial" w:cs="Arial"/>
          <w:sz w:val="20"/>
          <w:szCs w:val="20"/>
        </w:rPr>
        <w:tab/>
        <w:t>a $639.80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Por el funcionamiento de aparatos de sonido después de las 22:00 horas, en zonas habitacionales,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$209.66 a $485.53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h) Por permitir que transiten animales en la vía pública y caminos que no porten su correspondiente placa o comprobante de vacunación: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Ganado mayor, por cabeza,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$22.07</w:t>
      </w:r>
      <w:r w:rsidRPr="00920292">
        <w:rPr>
          <w:rFonts w:ascii="Arial" w:hAnsi="Arial" w:cs="Arial"/>
          <w:sz w:val="20"/>
          <w:szCs w:val="20"/>
        </w:rPr>
        <w:tab/>
        <w:t>a $27.59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Ganado menor, por cabeza,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$22.07</w:t>
      </w:r>
      <w:r w:rsidRPr="00920292">
        <w:rPr>
          <w:rFonts w:ascii="Arial" w:hAnsi="Arial" w:cs="Arial"/>
          <w:sz w:val="20"/>
          <w:szCs w:val="20"/>
        </w:rPr>
        <w:tab/>
        <w:t>a $27.59</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Caninos, por cada uno,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$22.07</w:t>
      </w:r>
      <w:r w:rsidRPr="00920292">
        <w:rPr>
          <w:rFonts w:ascii="Arial" w:hAnsi="Arial" w:cs="Arial"/>
          <w:sz w:val="20"/>
          <w:szCs w:val="20"/>
        </w:rPr>
        <w:tab/>
        <w:t>a $112.00</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invasión de las vías públicas, con vehículos que se estacionen permanentemente o por talleres que se instalen en las mismas, según la importancia de la zona urbana de que se trate, diariamente, por metro cuadrado,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$16.55</w:t>
      </w:r>
      <w:r w:rsidRPr="00920292">
        <w:rPr>
          <w:rFonts w:ascii="Arial" w:hAnsi="Arial" w:cs="Arial"/>
          <w:sz w:val="20"/>
          <w:szCs w:val="20"/>
        </w:rPr>
        <w:tab/>
        <w:t>a $39.72</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j) Por no realizar el evento, espectáculo o diversión sin causa justificada, se cobrará una sanción del 10% al 30%, sobre la garantía establecida en el inciso c), de la fracción V, del artículo 6° de esta ley.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Sanciones por violaciones al uso y aprovechamiento del agua: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desperdicio o uso indebido del agua, de:</w:t>
      </w:r>
      <w:r w:rsidRPr="00920292">
        <w:rPr>
          <w:rFonts w:ascii="Arial" w:hAnsi="Arial" w:cs="Arial"/>
          <w:sz w:val="20"/>
          <w:szCs w:val="20"/>
        </w:rPr>
        <w:tab/>
      </w:r>
      <w:r w:rsidRPr="00920292">
        <w:rPr>
          <w:rFonts w:ascii="Arial" w:hAnsi="Arial" w:cs="Arial"/>
          <w:sz w:val="20"/>
          <w:szCs w:val="20"/>
        </w:rPr>
        <w:tab/>
        <w:t>$187.59 a $286.90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ministrar agua a otra finca distinta de la manifestada, de:</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ind w:left="4956"/>
        <w:jc w:val="both"/>
        <w:rPr>
          <w:rFonts w:ascii="Arial" w:hAnsi="Arial" w:cs="Arial"/>
          <w:sz w:val="20"/>
          <w:szCs w:val="20"/>
        </w:rPr>
      </w:pPr>
      <w:r w:rsidRPr="00920292">
        <w:rPr>
          <w:rFonts w:ascii="Arial" w:hAnsi="Arial" w:cs="Arial"/>
          <w:sz w:val="20"/>
          <w:szCs w:val="20"/>
        </w:rPr>
        <w:t>$331.04 a $617.94</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Por extraer agua de las redes de distribución, sin la autorización correspondiente: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Al ser detectados,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$441.39 a $573.80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2.- Por reincidencia,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$662.08 a $960.02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utilizar el agua potable para riego en terrenos de labor, hortalizas o en albercas sin autorización,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$187.59 a $551.73</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arrojar, almacenar o depositar en la vía pública, propiedades privadas, drenajes o sistemas de desagüe: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 Basura, escombros desechos orgánicos, animales muertos y follajes,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 xml:space="preserve">          </w:t>
      </w:r>
      <w:r>
        <w:rPr>
          <w:rFonts w:ascii="Arial" w:hAnsi="Arial" w:cs="Arial"/>
          <w:sz w:val="20"/>
          <w:szCs w:val="20"/>
        </w:rPr>
        <w:t xml:space="preserve">           </w:t>
      </w:r>
      <w:r w:rsidRPr="00920292">
        <w:rPr>
          <w:rFonts w:ascii="Arial" w:hAnsi="Arial" w:cs="Arial"/>
          <w:sz w:val="20"/>
          <w:szCs w:val="20"/>
        </w:rPr>
        <w:t xml:space="preserve">   $165.52 a $286.90</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2.- Líquidos, productos o sustancias fétidas que causen molestia o peligro para la salud,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$165.52 a $496.56</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3.- Productos químicos, sustancias inflamables, explosivas, corrosivas, contaminantes, que entrañen peligro por sí mismas, en conjunto mezcladas o que tengan reacción al contacto con líquidos o cambios de temperatura, de:</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$1,015.19 a $3,189.02</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f) Por no cubrir los derechos del servicio del agua por más de un bimestre en el uso doméstico, se procederá a reducir el flujo del agua al mínimo permitido por </w:t>
      </w:r>
      <w:smartTag w:uri="urn:schemas-microsoft-com:office:smarttags" w:element="PersonName">
        <w:smartTagPr>
          <w:attr w:name="ProductID" w:val="la Legislaci￳n Sanitaria"/>
        </w:smartTagPr>
        <w:r w:rsidRPr="00920292">
          <w:rPr>
            <w:rFonts w:ascii="Arial" w:hAnsi="Arial" w:cs="Arial"/>
            <w:sz w:val="20"/>
            <w:szCs w:val="20"/>
          </w:rPr>
          <w:t>la Legislación Sanitaria</w:t>
        </w:r>
      </w:smartTag>
      <w:r w:rsidRPr="00920292">
        <w:rPr>
          <w:rFonts w:ascii="Arial" w:hAnsi="Arial" w:cs="Arial"/>
          <w:sz w:val="20"/>
          <w:szCs w:val="20"/>
        </w:rPr>
        <w:t>,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Por reducción: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$386.21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Por regularización: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$320.01</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caso de violaciones a las reducciones al servicio por parte del usuario, la autoridad competente volverá a efectuar las reducciones o regularizaciones correspondientes. En cada ocasión deberá cubrir el importe de reducción o regularización, además de una sanción de cinco a sesenta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según la gravedad del daño o el número de reincidencias.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cinco a veinte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de conformidad a los trabajos realizados y la gravedad de los daños causados.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La anterior sanción será independiente del pago de agua consumida en su caso, según la estimación técnica que al efecto se realice, pudiendo la autoridad clausurar las instalaciones, quedando a criterio de la misma la facultad de autorizar el servicio de agua.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h) Por diferencia entre la realidad y los datos proporcionados por el usuario que implique modificaciones al padrón, se impondrá una sanción equivalente de entre uno a cinco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 según la gravedad del caso, debiendo además pagar las diferencias que resulten así como los recargos de los últimos cinco años, en su caso.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VII. Por contravención a las disposiciones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Protección Civil del Estado y sus Reglamentos, el municipio percibirá los ingresos por concepto de las multas derivadas de las sanciones que se impongan en los términos de la propia Ley y sus Reglamentos.</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VIII. Violaciones al Reglamento de Servicio Público de Estacionamientos: </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Por omitir el pago de la tarifa en estacionamiento exclusivo para </w:t>
      </w:r>
      <w:proofErr w:type="spellStart"/>
      <w:r w:rsidRPr="00920292">
        <w:rPr>
          <w:rFonts w:ascii="Arial" w:hAnsi="Arial" w:cs="Arial"/>
          <w:sz w:val="20"/>
          <w:szCs w:val="20"/>
        </w:rPr>
        <w:t>estacionómetros</w:t>
      </w:r>
      <w:proofErr w:type="spellEnd"/>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$93.24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b) Por estacionar vehículos invadiendo dos lugares cubiertos por </w:t>
      </w:r>
      <w:proofErr w:type="spellStart"/>
      <w:r w:rsidRPr="00920292">
        <w:rPr>
          <w:rFonts w:ascii="Arial" w:hAnsi="Arial" w:cs="Arial"/>
          <w:sz w:val="20"/>
          <w:szCs w:val="20"/>
        </w:rPr>
        <w:t>estacionómetros</w:t>
      </w:r>
      <w:proofErr w:type="spellEnd"/>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$127.45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c) Por estacionar vehículos invadiendo parte de un lugar cubierto por </w:t>
      </w:r>
      <w:proofErr w:type="spellStart"/>
      <w:r w:rsidRPr="00920292">
        <w:rPr>
          <w:rFonts w:ascii="Arial" w:hAnsi="Arial" w:cs="Arial"/>
          <w:sz w:val="20"/>
          <w:szCs w:val="20"/>
        </w:rPr>
        <w:t>estacionómetros</w:t>
      </w:r>
      <w:proofErr w:type="spellEnd"/>
      <w:r w:rsidRPr="00920292">
        <w:rPr>
          <w:rFonts w:ascii="Arial" w:hAnsi="Arial" w:cs="Arial"/>
          <w:sz w:val="20"/>
          <w:szCs w:val="20"/>
        </w:rPr>
        <w:t>:</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$127.45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estacionarse sin derecho en espacio autorizado como exclusivo: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t>$107.59</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 Por introducir objetos diferentes a la moneda del aparato de </w:t>
      </w:r>
      <w:proofErr w:type="spellStart"/>
      <w:r w:rsidRPr="00920292">
        <w:rPr>
          <w:rFonts w:ascii="Arial" w:hAnsi="Arial" w:cs="Arial"/>
          <w:sz w:val="20"/>
          <w:szCs w:val="20"/>
        </w:rPr>
        <w:t>estacionómetro</w:t>
      </w:r>
      <w:proofErr w:type="spellEnd"/>
      <w:r w:rsidRPr="00920292">
        <w:rPr>
          <w:rFonts w:ascii="Arial" w:hAnsi="Arial" w:cs="Arial"/>
          <w:sz w:val="20"/>
          <w:szCs w:val="20"/>
        </w:rPr>
        <w:t>, sin perjuicio del ejercicio de la acción penal correspondiente, cuando se sorprenda en</w:t>
      </w:r>
      <w:r>
        <w:rPr>
          <w:rFonts w:ascii="Arial" w:hAnsi="Arial" w:cs="Arial"/>
          <w:sz w:val="20"/>
          <w:szCs w:val="20"/>
        </w:rPr>
        <w:t xml:space="preserve"> flagrancia al infractor: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0292">
        <w:rPr>
          <w:rFonts w:ascii="Arial" w:hAnsi="Arial" w:cs="Arial"/>
          <w:sz w:val="20"/>
          <w:szCs w:val="20"/>
        </w:rPr>
        <w:t>$336.56</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f) Por señalar espacios como estacionamiento exclusivo, en la vía pública, sin la autorización de la autorid</w:t>
      </w:r>
      <w:r>
        <w:rPr>
          <w:rFonts w:ascii="Arial" w:hAnsi="Arial" w:cs="Arial"/>
          <w:sz w:val="20"/>
          <w:szCs w:val="20"/>
        </w:rPr>
        <w:t>ad municipal correspondiente:</w:t>
      </w:r>
      <w:r>
        <w:rPr>
          <w:rFonts w:ascii="Arial" w:hAnsi="Arial" w:cs="Arial"/>
          <w:sz w:val="20"/>
          <w:szCs w:val="20"/>
        </w:rPr>
        <w:tab/>
      </w:r>
      <w:r>
        <w:rPr>
          <w:rFonts w:ascii="Arial" w:hAnsi="Arial" w:cs="Arial"/>
          <w:sz w:val="20"/>
          <w:szCs w:val="20"/>
        </w:rPr>
        <w:tab/>
      </w:r>
      <w:r w:rsidRPr="00920292">
        <w:rPr>
          <w:rFonts w:ascii="Arial" w:hAnsi="Arial" w:cs="Arial"/>
          <w:sz w:val="20"/>
          <w:szCs w:val="20"/>
        </w:rPr>
        <w:t>$127.45</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g) Por obstaculizar el espacio de un estacionamiento cubierto por </w:t>
      </w:r>
      <w:proofErr w:type="spellStart"/>
      <w:r w:rsidRPr="00920292">
        <w:rPr>
          <w:rFonts w:ascii="Arial" w:hAnsi="Arial" w:cs="Arial"/>
          <w:sz w:val="20"/>
          <w:szCs w:val="20"/>
        </w:rPr>
        <w:t>estacionómetro</w:t>
      </w:r>
      <w:proofErr w:type="spellEnd"/>
      <w:r w:rsidRPr="00920292">
        <w:rPr>
          <w:rFonts w:ascii="Arial" w:hAnsi="Arial" w:cs="Arial"/>
          <w:sz w:val="20"/>
          <w:szCs w:val="20"/>
        </w:rPr>
        <w:t xml:space="preserve"> con material de obra de cons</w:t>
      </w:r>
      <w:r>
        <w:rPr>
          <w:rFonts w:ascii="Arial" w:hAnsi="Arial" w:cs="Arial"/>
          <w:sz w:val="20"/>
          <w:szCs w:val="20"/>
        </w:rPr>
        <w:t>trucción y puestos ambulantes:</w:t>
      </w:r>
      <w:r>
        <w:rPr>
          <w:rFonts w:ascii="Arial" w:hAnsi="Arial" w:cs="Arial"/>
          <w:sz w:val="20"/>
          <w:szCs w:val="20"/>
        </w:rPr>
        <w:tab/>
      </w:r>
      <w:r w:rsidRPr="00920292">
        <w:rPr>
          <w:rFonts w:ascii="Arial" w:hAnsi="Arial" w:cs="Arial"/>
          <w:sz w:val="20"/>
          <w:szCs w:val="20"/>
        </w:rPr>
        <w:t>$123.04</w:t>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IX. Por violaciones a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para Regular </w:t>
      </w:r>
      <w:smartTag w:uri="urn:schemas-microsoft-com:office:smarttags" w:element="PersonName">
        <w:smartTagPr>
          <w:attr w:name="ProductID" w:val="la Venta"/>
        </w:smartTagPr>
        <w:r w:rsidRPr="00920292">
          <w:rPr>
            <w:rFonts w:ascii="Arial" w:hAnsi="Arial" w:cs="Arial"/>
            <w:sz w:val="20"/>
            <w:szCs w:val="20"/>
          </w:rPr>
          <w:t>la Venta</w:t>
        </w:r>
      </w:smartTag>
      <w:r w:rsidRPr="00920292">
        <w:rPr>
          <w:rFonts w:ascii="Arial" w:hAnsi="Arial" w:cs="Arial"/>
          <w:sz w:val="20"/>
          <w:szCs w:val="20"/>
        </w:rPr>
        <w:t xml:space="preserve"> y Consumo de las Bebidas Alcohólicas en el Estado de Jalisco, se aplicarán las siguientes sanciones: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a) Cuando las infracciones señaladas en la fracción segunda se cometan en los establecimientos definidos en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para Regular </w:t>
      </w:r>
      <w:smartTag w:uri="urn:schemas-microsoft-com:office:smarttags" w:element="PersonName">
        <w:smartTagPr>
          <w:attr w:name="ProductID" w:val="la Venta"/>
        </w:smartTagPr>
        <w:r w:rsidRPr="00920292">
          <w:rPr>
            <w:rFonts w:ascii="Arial" w:hAnsi="Arial" w:cs="Arial"/>
            <w:sz w:val="20"/>
            <w:szCs w:val="20"/>
          </w:rPr>
          <w:t>la Venta</w:t>
        </w:r>
      </w:smartTag>
      <w:r w:rsidRPr="00920292">
        <w:rPr>
          <w:rFonts w:ascii="Arial" w:hAnsi="Arial" w:cs="Arial"/>
          <w:sz w:val="20"/>
          <w:szCs w:val="20"/>
        </w:rPr>
        <w:t xml:space="preserve"> y el Consumo de Bebidas Alcohólicas del Estado de Jalisco, se impondrá multa, de:</w:t>
      </w:r>
    </w:p>
    <w:p w:rsidR="00994285"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Pr>
          <w:rFonts w:ascii="Arial" w:hAnsi="Arial" w:cs="Arial"/>
          <w:sz w:val="20"/>
          <w:szCs w:val="20"/>
        </w:rPr>
        <w:t xml:space="preserve">                                                                                              </w:t>
      </w:r>
      <w:r w:rsidRPr="00920292">
        <w:rPr>
          <w:rFonts w:ascii="Arial" w:hAnsi="Arial" w:cs="Arial"/>
          <w:sz w:val="20"/>
          <w:szCs w:val="20"/>
        </w:rPr>
        <w:t>$7,184.67 a $12,400.75</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En el caso de que los montos de la multa señalada en el inciso anterior sean menores a los determinados en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para Regular </w:t>
      </w:r>
      <w:smartTag w:uri="urn:schemas-microsoft-com:office:smarttags" w:element="PersonName">
        <w:smartTagPr>
          <w:attr w:name="ProductID" w:val="la Venta"/>
        </w:smartTagPr>
        <w:r w:rsidRPr="00920292">
          <w:rPr>
            <w:rFonts w:ascii="Arial" w:hAnsi="Arial" w:cs="Arial"/>
            <w:sz w:val="20"/>
            <w:szCs w:val="20"/>
          </w:rPr>
          <w:t>la Venta</w:t>
        </w:r>
      </w:smartTag>
      <w:r w:rsidRPr="00920292">
        <w:rPr>
          <w:rFonts w:ascii="Arial" w:hAnsi="Arial" w:cs="Arial"/>
          <w:sz w:val="20"/>
          <w:szCs w:val="20"/>
        </w:rPr>
        <w:t xml:space="preserve"> y el Consumo de Bebidas Alcohólicas del Estado de Jalisco, se impondrán los montos previstos en la misma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A quien venda o permita el consumo de bebidas alcohólicas en contravención a los programas de prevención de accidentes aplicables en el local, cuando así lo establezcan los reglamentos municipales (Conductor designado, taxi seguro, control de salida con alcoholímetro):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5 a"/>
        </w:smartTagPr>
        <w:r w:rsidRPr="00920292">
          <w:rPr>
            <w:rFonts w:ascii="Arial" w:hAnsi="Arial" w:cs="Arial"/>
            <w:sz w:val="20"/>
            <w:szCs w:val="20"/>
          </w:rPr>
          <w:t>35 a</w:t>
        </w:r>
      </w:smartTag>
      <w:r w:rsidRPr="00920292">
        <w:rPr>
          <w:rFonts w:ascii="Arial" w:hAnsi="Arial" w:cs="Arial"/>
          <w:sz w:val="20"/>
          <w:szCs w:val="20"/>
        </w:rPr>
        <w:t xml:space="preserve"> 350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A quien venda, suministre o permita el consumo de bebidas alcohólicas fuera del local del establecimiento: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35 a"/>
        </w:smartTagPr>
        <w:r w:rsidRPr="00920292">
          <w:rPr>
            <w:rFonts w:ascii="Arial" w:hAnsi="Arial" w:cs="Arial"/>
            <w:sz w:val="20"/>
            <w:szCs w:val="20"/>
          </w:rPr>
          <w:t>35 a</w:t>
        </w:r>
      </w:smartTag>
      <w:r w:rsidRPr="00920292">
        <w:rPr>
          <w:rFonts w:ascii="Arial" w:hAnsi="Arial" w:cs="Arial"/>
          <w:sz w:val="20"/>
          <w:szCs w:val="20"/>
        </w:rPr>
        <w:t xml:space="preserve"> 350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A quien venda o permita el consumo de bebidas alcohólicas fuera de los horarios establecidos en los reglamentos, o en la presente ley, según corresponda: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440 a"/>
        </w:smartTagPr>
        <w:r w:rsidRPr="00920292">
          <w:rPr>
            <w:rFonts w:ascii="Arial" w:hAnsi="Arial" w:cs="Arial"/>
            <w:sz w:val="20"/>
            <w:szCs w:val="20"/>
          </w:rPr>
          <w:t>1440 a</w:t>
        </w:r>
      </w:smartTag>
      <w:r w:rsidRPr="00920292">
        <w:rPr>
          <w:rFonts w:ascii="Arial" w:hAnsi="Arial" w:cs="Arial"/>
          <w:sz w:val="20"/>
          <w:szCs w:val="20"/>
        </w:rPr>
        <w:t xml:space="preserve"> 2800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b/>
          <w:bCs/>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101.-</w:t>
      </w:r>
      <w:r w:rsidRPr="00920292">
        <w:rPr>
          <w:rFonts w:ascii="Arial" w:hAnsi="Arial" w:cs="Arial"/>
          <w:sz w:val="20"/>
          <w:szCs w:val="20"/>
        </w:rPr>
        <w:t xml:space="preserve"> A quienes adquieran bienes muebles o inmuebles, contraviniendo lo dispuesto en el artículo 301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Hacienda Municipal en vigor, se les sancionará con una multa,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ab/>
        <w:t>$408.28</w:t>
      </w:r>
      <w:r>
        <w:rPr>
          <w:rFonts w:ascii="Arial" w:hAnsi="Arial" w:cs="Arial"/>
          <w:sz w:val="20"/>
          <w:szCs w:val="20"/>
        </w:rPr>
        <w:t xml:space="preserve"> a </w:t>
      </w:r>
      <w:r w:rsidRPr="00920292">
        <w:rPr>
          <w:rFonts w:ascii="Arial" w:hAnsi="Arial" w:cs="Arial"/>
          <w:sz w:val="20"/>
          <w:szCs w:val="20"/>
        </w:rPr>
        <w:t>$2,096.59</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102</w:t>
      </w:r>
      <w:r w:rsidRPr="00920292">
        <w:rPr>
          <w:rFonts w:ascii="Arial" w:hAnsi="Arial" w:cs="Arial"/>
          <w:sz w:val="20"/>
          <w:szCs w:val="20"/>
        </w:rPr>
        <w:t xml:space="preserve">.- Por violaciones a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Gestión Integral de los Residuos del Estado de Jalisco, se aplicarán las siguientes sanciones: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 Por realizar la clasificación manual de residuos en los rellenos sanitarios;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b) Por carecer de las autorizaciones correspondientes establecidas en la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c) Por omitir la presentación de informes semestrales o anuales establecidos en la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d) Por carecer del registro establecido en la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e) Por carecer de bitácoras de registro en los términos de la ley;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f) Arrojar a la vía pública animales muertos o parte de ellos;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lastRenderedPageBreak/>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g) Por almacenar los residuos correspondientes sin sujeción a las normas oficiales mexicanas o los ordenamientos jurídicos del Estado de Jalisco: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h) Por mezclar residuos sólidos urbanos y de manejo especial con residuos peligrosos contraviniendo lo dispuesto en </w:t>
      </w:r>
      <w:smartTag w:uri="urn:schemas-microsoft-com:office:smarttags" w:element="PersonName">
        <w:smartTagPr>
          <w:attr w:name="ProductID" w:val="la Ley General"/>
        </w:smartTagPr>
        <w:r w:rsidRPr="00920292">
          <w:rPr>
            <w:rFonts w:ascii="Arial" w:hAnsi="Arial" w:cs="Arial"/>
            <w:sz w:val="20"/>
            <w:szCs w:val="20"/>
          </w:rPr>
          <w:t>la Ley General</w:t>
        </w:r>
      </w:smartTag>
      <w:r w:rsidRPr="00920292">
        <w:rPr>
          <w:rFonts w:ascii="Arial" w:hAnsi="Arial" w:cs="Arial"/>
          <w:sz w:val="20"/>
          <w:szCs w:val="20"/>
        </w:rPr>
        <w:t>, en la del Estado y en los demás ordenamientos legales o normativos aplicables;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20 a"/>
        </w:smartTagPr>
        <w:r w:rsidRPr="00920292">
          <w:rPr>
            <w:rFonts w:ascii="Arial" w:hAnsi="Arial" w:cs="Arial"/>
            <w:sz w:val="20"/>
            <w:szCs w:val="20"/>
          </w:rPr>
          <w:t>20 a</w:t>
        </w:r>
      </w:smartTag>
      <w:r w:rsidRPr="00920292">
        <w:rPr>
          <w:rFonts w:ascii="Arial" w:hAnsi="Arial" w:cs="Arial"/>
          <w:sz w:val="20"/>
          <w:szCs w:val="20"/>
        </w:rPr>
        <w:t xml:space="preserve"> 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Por depositar en los recipientes de almacenamiento de uso público o privado residuos que contengan sustancias tóxicas o peligrosas para la salud pública o aquellos que despidan olores desagradables: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001 a"/>
        </w:smartTagPr>
        <w:r w:rsidRPr="00920292">
          <w:rPr>
            <w:rFonts w:ascii="Arial" w:hAnsi="Arial" w:cs="Arial"/>
            <w:sz w:val="20"/>
            <w:szCs w:val="20"/>
          </w:rPr>
          <w:t>5,001 a</w:t>
        </w:r>
      </w:smartTag>
      <w:r w:rsidRPr="00920292">
        <w:rPr>
          <w:rFonts w:ascii="Arial" w:hAnsi="Arial" w:cs="Arial"/>
          <w:sz w:val="20"/>
          <w:szCs w:val="20"/>
        </w:rPr>
        <w:t xml:space="preserve"> 10,000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j) Por realizar la recolección de residuos de manejo especial sin cumplir con la normatividad vigente: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5,001 a"/>
        </w:smartTagPr>
        <w:r w:rsidRPr="00920292">
          <w:rPr>
            <w:rFonts w:ascii="Arial" w:hAnsi="Arial" w:cs="Arial"/>
            <w:sz w:val="20"/>
            <w:szCs w:val="20"/>
          </w:rPr>
          <w:t>5,001 a</w:t>
        </w:r>
      </w:smartTag>
      <w:r w:rsidRPr="00920292">
        <w:rPr>
          <w:rFonts w:ascii="Arial" w:hAnsi="Arial" w:cs="Arial"/>
          <w:sz w:val="20"/>
          <w:szCs w:val="20"/>
        </w:rPr>
        <w:t xml:space="preserve"> 10,000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k) Por crear bauseros o tiraderos clandestinos: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10,001a 15,000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l) Por el depósito o confinamiento de residuos fuera de los sitios destinados para dicho fin en parques, áreas verdes, áreas de valor ambiental, áreas naturales protegidas, zonas rurales o áreas de conservación ecológica y otros lugares no autorizados;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10,001a 15,000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m) Por establecer sitios de disposición final de residuos sólidos urbanos o de manejo especial en lugares no autorizados;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10,001a 15,000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n) Por el confinamiento o depósito final de residuos en estado líquido o con contenidos líquidos o de materia orgánica que excedan los máximos permitidos por las normas oficiales mexicanas;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10,001a 15,000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o) Realizar procesos de tratamiento de residuos sólidos urbanos sin cumplir con las disposiciones que establecen las normas oficiales mexicanas y las normas ambientales estatales en esta materia;</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10,001a 15,000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p) Por la incineración de residuos en condiciones contrarias a las establecidas en las disposiciones legales correspondientes, y sin el permiso de las autoridades competentes</w:t>
      </w:r>
      <w:proofErr w:type="gramStart"/>
      <w:r w:rsidRPr="00920292">
        <w:rPr>
          <w:rFonts w:ascii="Arial" w:hAnsi="Arial" w:cs="Arial"/>
          <w:sz w:val="20"/>
          <w:szCs w:val="20"/>
        </w:rPr>
        <w:t>;De15,001</w:t>
      </w:r>
      <w:proofErr w:type="gramEnd"/>
      <w:r w:rsidRPr="00920292">
        <w:rPr>
          <w:rFonts w:ascii="Arial" w:hAnsi="Arial" w:cs="Arial"/>
          <w:sz w:val="20"/>
          <w:szCs w:val="20"/>
        </w:rPr>
        <w:t xml:space="preserve"> a 20,000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q) Por la dilución o mezcla de residuos sólidos urbanos o de manejo especial con líquidos para su vertimiento al sistema de alcantarillado, a cualquier cuerpo de agua o sobre suelos con o sin cubierta vegetal; y</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 xml:space="preserve">De </w:t>
      </w:r>
      <w:smartTag w:uri="urn:schemas-microsoft-com:office:smarttags" w:element="metricconverter">
        <w:smartTagPr>
          <w:attr w:name="ProductID" w:val="15,001 a"/>
        </w:smartTagPr>
        <w:r w:rsidRPr="00920292">
          <w:rPr>
            <w:rFonts w:ascii="Arial" w:hAnsi="Arial" w:cs="Arial"/>
            <w:sz w:val="20"/>
            <w:szCs w:val="20"/>
          </w:rPr>
          <w:t>15,001 a</w:t>
        </w:r>
      </w:smartTag>
      <w:r w:rsidRPr="00920292">
        <w:rPr>
          <w:rFonts w:ascii="Arial" w:hAnsi="Arial" w:cs="Arial"/>
          <w:sz w:val="20"/>
          <w:szCs w:val="20"/>
        </w:rPr>
        <w:t xml:space="preserve"> 20,000 veces el valor diario de </w:t>
      </w:r>
      <w:smartTag w:uri="urn:schemas-microsoft-com:office:smarttags" w:element="PersonName">
        <w:smartTagPr>
          <w:attr w:name="ProductID" w:val="la Unidad"/>
        </w:smartTagPr>
        <w:r w:rsidRPr="00920292">
          <w:rPr>
            <w:rFonts w:ascii="Arial" w:hAnsi="Arial" w:cs="Arial"/>
            <w:sz w:val="20"/>
            <w:szCs w:val="20"/>
          </w:rPr>
          <w:t>la Unidad</w:t>
        </w:r>
      </w:smartTag>
      <w:r w:rsidRPr="00920292">
        <w:rPr>
          <w:rFonts w:ascii="Arial" w:hAnsi="Arial" w:cs="Arial"/>
          <w:sz w:val="20"/>
          <w:szCs w:val="20"/>
        </w:rPr>
        <w:t xml:space="preserve"> de Medida y Actualización.</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103.-</w:t>
      </w:r>
      <w:r w:rsidRPr="00920292">
        <w:rPr>
          <w:rFonts w:ascii="Arial" w:hAnsi="Arial" w:cs="Arial"/>
          <w:sz w:val="20"/>
          <w:szCs w:val="20"/>
        </w:rPr>
        <w:t xml:space="preserve"> Todas aquellas infracciones por violaciones a esta Ley, demás Leyes y Ordenamientos Municipales, que no se encuentren previstas en los artículos anteriores, serán sancionadas, según la gravedad de la infracción, con una multa, de:</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Pr>
          <w:rFonts w:ascii="Arial" w:hAnsi="Arial" w:cs="Arial"/>
          <w:sz w:val="20"/>
          <w:szCs w:val="20"/>
        </w:rPr>
        <w:t xml:space="preserve">                                                                                          </w:t>
      </w:r>
      <w:r w:rsidRPr="00920292">
        <w:rPr>
          <w:rFonts w:ascii="Arial" w:hAnsi="Arial" w:cs="Arial"/>
          <w:sz w:val="20"/>
          <w:szCs w:val="20"/>
        </w:rPr>
        <w:t>$110.35</w:t>
      </w:r>
      <w:r>
        <w:rPr>
          <w:rFonts w:ascii="Arial" w:hAnsi="Arial" w:cs="Arial"/>
          <w:sz w:val="20"/>
          <w:szCs w:val="20"/>
        </w:rPr>
        <w:t xml:space="preserve"> a </w:t>
      </w:r>
      <w:r w:rsidRPr="00920292">
        <w:rPr>
          <w:rFonts w:ascii="Arial" w:hAnsi="Arial" w:cs="Arial"/>
          <w:sz w:val="20"/>
          <w:szCs w:val="20"/>
        </w:rPr>
        <w:t>$909.26</w:t>
      </w:r>
    </w:p>
    <w:p w:rsidR="00994285" w:rsidRDefault="00994285" w:rsidP="00994285">
      <w:pPr>
        <w:spacing w:after="0" w:line="240" w:lineRule="auto"/>
        <w:jc w:val="both"/>
        <w:rPr>
          <w:rFonts w:ascii="Arial" w:hAnsi="Arial" w:cs="Arial"/>
          <w:sz w:val="20"/>
          <w:szCs w:val="20"/>
        </w:rPr>
      </w:pPr>
      <w:r>
        <w:rPr>
          <w:rFonts w:ascii="Arial" w:hAnsi="Arial" w:cs="Arial"/>
          <w:sz w:val="20"/>
          <w:szCs w:val="20"/>
        </w:rPr>
        <w:tab/>
      </w:r>
    </w:p>
    <w:p w:rsidR="004D592D" w:rsidRPr="00AF74AF" w:rsidRDefault="004D592D"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lastRenderedPageBreak/>
        <w:t>CAPÍTULO II</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APROVECHAMIENTOS DE CAPITAL</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104.-</w:t>
      </w:r>
      <w:r w:rsidRPr="00920292">
        <w:rPr>
          <w:rFonts w:ascii="Arial" w:hAnsi="Arial" w:cs="Arial"/>
          <w:sz w:val="20"/>
          <w:szCs w:val="20"/>
        </w:rPr>
        <w:t xml:space="preserve"> Los ingresos por concepto de aprovechamientos de capital son los que el Municipio percibe por: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Intereses;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Reintegros o devoluciones;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Indemnizaciones a favor del municipio;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Depósitos;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VI. Otros aprovechamientos de capital no especificados.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105.-</w:t>
      </w:r>
      <w:r w:rsidRPr="00920292">
        <w:rPr>
          <w:rFonts w:ascii="Arial" w:hAnsi="Arial" w:cs="Arial"/>
          <w:sz w:val="20"/>
          <w:szCs w:val="20"/>
        </w:rPr>
        <w:t xml:space="preserve"> Cuando se concedan plazos para cubrir créditos fiscales, la tasa de interés será el costo porcentual promedio (C.P.P.), del mes inmediato anterior, que determine el Banco de México.</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b/>
          <w:bCs/>
          <w:sz w:val="24"/>
          <w:szCs w:val="24"/>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b/>
          <w:bCs/>
          <w:sz w:val="24"/>
          <w:szCs w:val="24"/>
        </w:rPr>
        <w:t>TÍTULO SÉPTIMO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INGRESOS POR VENTAS DE BIENES Y SERVICIOS</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ÚNICO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INGRESOS POR VENTAS DE BIENES Y SERVICIOS DE ORGANISMOS PARAMUNICIPALES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106.-</w:t>
      </w:r>
      <w:r w:rsidRPr="00920292">
        <w:rPr>
          <w:rFonts w:ascii="Arial" w:hAnsi="Arial" w:cs="Arial"/>
          <w:sz w:val="20"/>
          <w:szCs w:val="20"/>
        </w:rPr>
        <w:t xml:space="preserve">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Ingresos por ventas de bienes y servicios producidos por organismos descentralizados;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Ingresos de operación de entidades paramunicipales empresariales;</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Ingresos por ventas de bienes y servicios producidos en establecimientos del Gobierno Central.</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OCTAVO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PARTICIPACIONES Y APORTACIONES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CAPÍTULO 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LAS PARTICIPACIONESFEDERALES Y ESTATALES</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center"/>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107.-</w:t>
      </w:r>
      <w:r w:rsidRPr="00920292">
        <w:rPr>
          <w:rFonts w:ascii="Arial" w:hAnsi="Arial" w:cs="Arial"/>
          <w:sz w:val="20"/>
          <w:szCs w:val="20"/>
        </w:rPr>
        <w:t xml:space="preserve"> Las participaciones federales que correspondan al municipio por concepto de impuestos, derechos, recargos o multas, exclusivos o de jurisdicción concurrente, se percibirán en los términos que se fijen en los convenios respectivos y en </w:t>
      </w:r>
      <w:smartTag w:uri="urn:schemas-microsoft-com:office:smarttags" w:element="PersonName">
        <w:smartTagPr>
          <w:attr w:name="ProductID" w:val="la Legislaci￳n Fiscal"/>
        </w:smartTagPr>
        <w:r w:rsidRPr="00920292">
          <w:rPr>
            <w:rFonts w:ascii="Arial" w:hAnsi="Arial" w:cs="Arial"/>
            <w:sz w:val="20"/>
            <w:szCs w:val="20"/>
          </w:rPr>
          <w:t>la Legislación Fiscal</w:t>
        </w:r>
      </w:smartTag>
      <w:r w:rsidRPr="00920292">
        <w:rPr>
          <w:rFonts w:ascii="Arial" w:hAnsi="Arial" w:cs="Arial"/>
          <w:sz w:val="20"/>
          <w:szCs w:val="20"/>
        </w:rPr>
        <w:t xml:space="preserve"> de </w:t>
      </w:r>
      <w:smartTag w:uri="urn:schemas-microsoft-com:office:smarttags" w:element="PersonName">
        <w:smartTagPr>
          <w:attr w:name="ProductID" w:val="la Federaci￳n."/>
        </w:smartTagPr>
        <w:r w:rsidRPr="00920292">
          <w:rPr>
            <w:rFonts w:ascii="Arial" w:hAnsi="Arial" w:cs="Arial"/>
            <w:sz w:val="20"/>
            <w:szCs w:val="20"/>
          </w:rPr>
          <w:t>la Federación.</w:t>
        </w:r>
      </w:smartTag>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108.-</w:t>
      </w:r>
      <w:r w:rsidRPr="00920292">
        <w:rPr>
          <w:rFonts w:ascii="Arial" w:hAnsi="Arial" w:cs="Arial"/>
          <w:sz w:val="20"/>
          <w:szCs w:val="20"/>
        </w:rPr>
        <w:t xml:space="preserve"> Las participaciones estatales que correspondan al municipio por concepto de impuestos, derechos, recargos o multas, exclusivos o de jurisdicción concurrente se percibirán en los términos que se fijen en los convenios respectivos y en </w:t>
      </w:r>
      <w:smartTag w:uri="urn:schemas-microsoft-com:office:smarttags" w:element="PersonName">
        <w:smartTagPr>
          <w:attr w:name="ProductID" w:val="la Legislaci￳n Fiscal"/>
        </w:smartTagPr>
        <w:r w:rsidRPr="00920292">
          <w:rPr>
            <w:rFonts w:ascii="Arial" w:hAnsi="Arial" w:cs="Arial"/>
            <w:sz w:val="20"/>
            <w:szCs w:val="20"/>
          </w:rPr>
          <w:t>la Legislación Fiscal</w:t>
        </w:r>
      </w:smartTag>
      <w:r w:rsidRPr="00920292">
        <w:rPr>
          <w:rFonts w:ascii="Arial" w:hAnsi="Arial" w:cs="Arial"/>
          <w:sz w:val="20"/>
          <w:szCs w:val="20"/>
        </w:rPr>
        <w:t xml:space="preserve"> del Estado. </w:t>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p>
    <w:p w:rsidR="00994285" w:rsidRDefault="00994285" w:rsidP="00994285">
      <w:pPr>
        <w:spacing w:after="0" w:line="240" w:lineRule="auto"/>
        <w:outlineLvl w:val="0"/>
        <w:rPr>
          <w:rFonts w:ascii="Arial" w:hAnsi="Arial" w:cs="Arial"/>
          <w:b/>
          <w:bCs/>
          <w:sz w:val="24"/>
          <w:szCs w:val="24"/>
        </w:rPr>
      </w:pPr>
    </w:p>
    <w:p w:rsidR="004D592D" w:rsidRDefault="004D592D" w:rsidP="00994285">
      <w:pPr>
        <w:spacing w:after="0" w:line="240" w:lineRule="auto"/>
        <w:outlineLvl w:val="0"/>
        <w:rPr>
          <w:rFonts w:ascii="Arial" w:hAnsi="Arial" w:cs="Arial"/>
          <w:b/>
          <w:bCs/>
          <w:sz w:val="24"/>
          <w:szCs w:val="24"/>
        </w:rPr>
      </w:pPr>
    </w:p>
    <w:p w:rsidR="004D592D" w:rsidRPr="00920292" w:rsidRDefault="004D592D" w:rsidP="00994285">
      <w:pPr>
        <w:spacing w:after="0" w:line="240" w:lineRule="auto"/>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lastRenderedPageBreak/>
        <w:t>CAPÍTULO II</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 xml:space="preserve">DE LAS APORTACIONES FEDERALES DE </w:t>
      </w:r>
      <w:smartTag w:uri="urn:schemas-microsoft-com:office:smarttags" w:element="PersonName">
        <w:smartTagPr>
          <w:attr w:name="ProductID" w:val="LA APORTACIONES FEDERALES"/>
        </w:smartTagPr>
        <w:r w:rsidRPr="00920292">
          <w:rPr>
            <w:rFonts w:ascii="Arial" w:hAnsi="Arial" w:cs="Arial"/>
            <w:b/>
            <w:bCs/>
            <w:sz w:val="24"/>
            <w:szCs w:val="24"/>
          </w:rPr>
          <w:t>LA APORTACIONES FEDERALES</w:t>
        </w:r>
      </w:smartTag>
      <w:r w:rsidRPr="00920292">
        <w:rPr>
          <w:rFonts w:ascii="Arial" w:hAnsi="Arial" w:cs="Arial"/>
          <w:b/>
          <w:bCs/>
          <w:sz w:val="24"/>
          <w:szCs w:val="24"/>
        </w:rPr>
        <w:t xml:space="preserve"> DEL RAMO 33</w:t>
      </w:r>
    </w:p>
    <w:p w:rsidR="00994285" w:rsidRPr="00920292" w:rsidRDefault="00994285" w:rsidP="00994285">
      <w:pPr>
        <w:spacing w:after="0" w:line="240" w:lineRule="auto"/>
        <w:jc w:val="center"/>
        <w:rPr>
          <w:rFonts w:ascii="Arial" w:hAnsi="Arial" w:cs="Arial"/>
          <w:b/>
          <w:bCs/>
          <w:sz w:val="24"/>
          <w:szCs w:val="24"/>
        </w:rPr>
      </w:pP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109.-</w:t>
      </w:r>
      <w:r w:rsidRPr="00920292">
        <w:rPr>
          <w:rFonts w:ascii="Arial" w:hAnsi="Arial" w:cs="Arial"/>
          <w:sz w:val="20"/>
          <w:szCs w:val="20"/>
        </w:rPr>
        <w:t xml:space="preserve"> Las aportaciones federales que a través de los diferentes fondos, le correspondan al municipio, se percibirán en los términos que establezcan, el Presupuesto de Egresos de </w:t>
      </w:r>
      <w:smartTag w:uri="urn:schemas-microsoft-com:office:smarttags" w:element="PersonName">
        <w:smartTagPr>
          <w:attr w:name="ProductID" w:val="la Federaci￳n"/>
        </w:smartTagPr>
        <w:r w:rsidRPr="00920292">
          <w:rPr>
            <w:rFonts w:ascii="Arial" w:hAnsi="Arial" w:cs="Arial"/>
            <w:sz w:val="20"/>
            <w:szCs w:val="20"/>
          </w:rPr>
          <w:t>la Federación</w:t>
        </w:r>
      </w:smartTag>
      <w:r w:rsidRPr="00920292">
        <w:rPr>
          <w:rFonts w:ascii="Arial" w:hAnsi="Arial" w:cs="Arial"/>
          <w:sz w:val="20"/>
          <w:szCs w:val="20"/>
        </w:rPr>
        <w:t xml:space="preserv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Coordinación Fiscal y los convenios respectivos.</w:t>
      </w:r>
    </w:p>
    <w:p w:rsidR="00994285" w:rsidRPr="00920292" w:rsidRDefault="00994285" w:rsidP="00994285">
      <w:pPr>
        <w:spacing w:after="0" w:line="240" w:lineRule="auto"/>
        <w:jc w:val="both"/>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NOVENO</w:t>
      </w:r>
    </w:p>
    <w:p w:rsidR="00994285" w:rsidRPr="00920292" w:rsidRDefault="00994285" w:rsidP="00994285">
      <w:pPr>
        <w:spacing w:after="0" w:line="240" w:lineRule="auto"/>
        <w:jc w:val="center"/>
        <w:rPr>
          <w:rFonts w:ascii="Arial" w:hAnsi="Arial" w:cs="Arial"/>
          <w:b/>
          <w:bCs/>
          <w:sz w:val="24"/>
          <w:szCs w:val="24"/>
        </w:rPr>
      </w:pPr>
      <w:r w:rsidRPr="00920292">
        <w:rPr>
          <w:rFonts w:ascii="Arial" w:hAnsi="Arial" w:cs="Arial"/>
          <w:b/>
          <w:bCs/>
          <w:sz w:val="24"/>
          <w:szCs w:val="24"/>
        </w:rPr>
        <w:t>DE LAS TRANSFERENCIAS, ASIGNACIONES, SUBSIDIOS Y OTRAS AYUDAS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110.-</w:t>
      </w:r>
      <w:r w:rsidRPr="00920292">
        <w:rPr>
          <w:rFonts w:ascii="Arial" w:hAnsi="Arial" w:cs="Arial"/>
          <w:sz w:val="20"/>
          <w:szCs w:val="20"/>
        </w:rPr>
        <w:t xml:space="preserve"> Los ingresos por concepto de transferencias, subsidios y otras ayudas son los que se perciben por:</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 Donativos, herencias y legados a favor del Municipio;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 Subsidios provenientes de los Gobiernos Federales y Estatales, así como de Instituciones o particulares a favor del Municipio;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III. Aportaciones de los Gobiernos Federal y Estatal, y de terceros, para obras y servicios de beneficio social a cargo del Municipio;</w:t>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IV. Otras transferencias, asignaciones, subsidios y otras ayudas no especificadas.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Default="00994285" w:rsidP="00994285">
      <w:pPr>
        <w:spacing w:after="0" w:line="240" w:lineRule="auto"/>
        <w:outlineLvl w:val="0"/>
        <w:rPr>
          <w:rFonts w:ascii="Arial" w:hAnsi="Arial" w:cs="Arial"/>
          <w:b/>
          <w:bCs/>
          <w:sz w:val="24"/>
          <w:szCs w:val="24"/>
        </w:rPr>
      </w:pPr>
    </w:p>
    <w:p w:rsidR="00994285" w:rsidRPr="00920292" w:rsidRDefault="00994285" w:rsidP="00994285">
      <w:pPr>
        <w:spacing w:after="0" w:line="240" w:lineRule="auto"/>
        <w:jc w:val="center"/>
        <w:outlineLvl w:val="0"/>
        <w:rPr>
          <w:rFonts w:ascii="Arial" w:hAnsi="Arial" w:cs="Arial"/>
          <w:b/>
          <w:bCs/>
          <w:sz w:val="24"/>
          <w:szCs w:val="24"/>
        </w:rPr>
      </w:pPr>
      <w:r w:rsidRPr="00920292">
        <w:rPr>
          <w:rFonts w:ascii="Arial" w:hAnsi="Arial" w:cs="Arial"/>
          <w:b/>
          <w:bCs/>
          <w:sz w:val="24"/>
          <w:szCs w:val="24"/>
        </w:rPr>
        <w:t>TÍTULO DÉCIMO</w:t>
      </w:r>
    </w:p>
    <w:p w:rsidR="00994285" w:rsidRPr="00920292" w:rsidRDefault="00994285" w:rsidP="00994285">
      <w:pPr>
        <w:spacing w:after="0" w:line="240" w:lineRule="auto"/>
        <w:jc w:val="center"/>
        <w:rPr>
          <w:rFonts w:ascii="Arial" w:hAnsi="Arial" w:cs="Arial"/>
          <w:sz w:val="20"/>
          <w:szCs w:val="20"/>
        </w:rPr>
      </w:pPr>
      <w:r w:rsidRPr="00920292">
        <w:rPr>
          <w:rFonts w:ascii="Arial" w:hAnsi="Arial" w:cs="Arial"/>
          <w:b/>
          <w:bCs/>
          <w:sz w:val="24"/>
          <w:szCs w:val="24"/>
        </w:rPr>
        <w:t>INGRESOS DERIVADOS DE FINANCIAMIENTOS</w:t>
      </w:r>
    </w:p>
    <w:p w:rsidR="00994285" w:rsidRPr="00920292" w:rsidRDefault="00994285" w:rsidP="00994285">
      <w:pPr>
        <w:spacing w:after="0" w:line="240" w:lineRule="auto"/>
        <w:jc w:val="both"/>
        <w:rPr>
          <w:rFonts w:ascii="Arial" w:hAnsi="Arial" w:cs="Arial"/>
          <w:sz w:val="20"/>
          <w:szCs w:val="20"/>
        </w:rPr>
      </w:pPr>
      <w:r w:rsidRPr="00920292">
        <w:rPr>
          <w:rFonts w:ascii="Arial" w:hAnsi="Arial" w:cs="Arial"/>
          <w:b/>
          <w:bCs/>
          <w:sz w:val="20"/>
          <w:szCs w:val="20"/>
        </w:rPr>
        <w:t>Artículo 111.-</w:t>
      </w:r>
      <w:r w:rsidRPr="00920292">
        <w:rPr>
          <w:rFonts w:ascii="Arial" w:hAnsi="Arial" w:cs="Arial"/>
          <w:sz w:val="20"/>
          <w:szCs w:val="20"/>
        </w:rPr>
        <w:t xml:space="preserve"> El Municipio y las entidades de control directo podrán contratar obligaciones constitutivas de deuda pública interna, en los términos de </w:t>
      </w:r>
      <w:smartTag w:uri="urn:schemas-microsoft-com:office:smarttags" w:element="PersonName">
        <w:smartTagPr>
          <w:attr w:name="ProductID" w:val="la Ley"/>
        </w:smartTagPr>
        <w:r w:rsidRPr="00920292">
          <w:rPr>
            <w:rFonts w:ascii="Arial" w:hAnsi="Arial" w:cs="Arial"/>
            <w:sz w:val="20"/>
            <w:szCs w:val="20"/>
          </w:rPr>
          <w:t>la Ley</w:t>
        </w:r>
      </w:smartTag>
      <w:r w:rsidRPr="00920292">
        <w:rPr>
          <w:rFonts w:ascii="Arial" w:hAnsi="Arial" w:cs="Arial"/>
          <w:sz w:val="20"/>
          <w:szCs w:val="20"/>
        </w:rPr>
        <w:t xml:space="preserve"> de Deuda Pública y Disciplina Financiera del Estado de Jalisco y sus Municipios para el financiamiento del Presupuesto de Egresos del Municipio para el Ejercicio Fiscal </w:t>
      </w:r>
      <w:r>
        <w:rPr>
          <w:rFonts w:ascii="Arial" w:hAnsi="Arial" w:cs="Arial"/>
          <w:sz w:val="20"/>
          <w:szCs w:val="20"/>
        </w:rPr>
        <w:t>2019</w:t>
      </w:r>
      <w:r w:rsidRPr="00920292">
        <w:rPr>
          <w:rFonts w:ascii="Arial" w:hAnsi="Arial" w:cs="Arial"/>
          <w:sz w:val="20"/>
          <w:szCs w:val="20"/>
        </w:rPr>
        <w:t>.</w:t>
      </w:r>
    </w:p>
    <w:p w:rsidR="00994285" w:rsidRPr="00AF74AF" w:rsidRDefault="00994285" w:rsidP="00994285">
      <w:pPr>
        <w:spacing w:after="0" w:line="240" w:lineRule="auto"/>
        <w:jc w:val="both"/>
        <w:rPr>
          <w:rFonts w:ascii="Arial" w:hAnsi="Arial" w:cs="Arial"/>
          <w:sz w:val="20"/>
          <w:szCs w:val="20"/>
        </w:rPr>
      </w:pP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r w:rsidRPr="00920292">
        <w:rPr>
          <w:rFonts w:ascii="Arial" w:hAnsi="Arial" w:cs="Arial"/>
          <w:sz w:val="20"/>
          <w:szCs w:val="20"/>
        </w:rPr>
        <w:tab/>
      </w:r>
    </w:p>
    <w:p w:rsidR="00994285" w:rsidRPr="006729EA" w:rsidRDefault="00994285" w:rsidP="00994285">
      <w:pPr>
        <w:spacing w:after="0" w:line="360" w:lineRule="auto"/>
        <w:jc w:val="center"/>
        <w:outlineLvl w:val="0"/>
        <w:rPr>
          <w:rFonts w:ascii="Arial" w:hAnsi="Arial" w:cs="Arial"/>
          <w:b/>
          <w:bCs/>
          <w:sz w:val="24"/>
          <w:szCs w:val="24"/>
        </w:rPr>
      </w:pPr>
      <w:r w:rsidRPr="006729EA">
        <w:rPr>
          <w:rFonts w:ascii="Arial" w:hAnsi="Arial" w:cs="Arial"/>
          <w:b/>
          <w:bCs/>
          <w:sz w:val="24"/>
          <w:szCs w:val="24"/>
        </w:rPr>
        <w:t>TRANSITORIOS</w:t>
      </w:r>
    </w:p>
    <w:p w:rsidR="00994285" w:rsidRPr="00920292" w:rsidRDefault="00994285" w:rsidP="00994285">
      <w:pPr>
        <w:spacing w:after="0" w:line="360" w:lineRule="auto"/>
        <w:jc w:val="center"/>
        <w:rPr>
          <w:rFonts w:ascii="Arial" w:hAnsi="Arial" w:cs="Arial"/>
          <w:b/>
          <w:bCs/>
        </w:rPr>
      </w:pPr>
    </w:p>
    <w:p w:rsidR="00994285" w:rsidRPr="00920292" w:rsidRDefault="00994285" w:rsidP="00994285">
      <w:pPr>
        <w:spacing w:after="0" w:line="240" w:lineRule="auto"/>
        <w:jc w:val="both"/>
        <w:rPr>
          <w:rFonts w:ascii="Arial" w:hAnsi="Arial" w:cs="Arial"/>
        </w:rPr>
      </w:pPr>
      <w:r w:rsidRPr="00920292">
        <w:rPr>
          <w:rFonts w:ascii="Arial" w:hAnsi="Arial" w:cs="Arial"/>
          <w:b/>
          <w:bCs/>
        </w:rPr>
        <w:t>PRIMERO.</w:t>
      </w:r>
      <w:r w:rsidRPr="00920292">
        <w:rPr>
          <w:rFonts w:ascii="Arial" w:hAnsi="Arial" w:cs="Arial"/>
        </w:rPr>
        <w:t xml:space="preserve">- La presente ley comenzará a surtir sus efectos a partir del día primero de enero del año </w:t>
      </w:r>
      <w:r>
        <w:rPr>
          <w:rFonts w:ascii="Arial" w:hAnsi="Arial" w:cs="Arial"/>
        </w:rPr>
        <w:t>2019</w:t>
      </w:r>
      <w:r w:rsidRPr="00920292">
        <w:rPr>
          <w:rFonts w:ascii="Arial" w:hAnsi="Arial" w:cs="Arial"/>
        </w:rPr>
        <w:t>, previa su publicación en el Periódico Oficial “El Estado de Jalisco.”</w:t>
      </w:r>
      <w:r w:rsidRPr="00920292">
        <w:rPr>
          <w:rFonts w:ascii="Arial" w:hAnsi="Arial" w:cs="Arial"/>
        </w:rPr>
        <w:tab/>
      </w:r>
      <w:r w:rsidRPr="00920292">
        <w:rPr>
          <w:rFonts w:ascii="Arial" w:hAnsi="Arial" w:cs="Arial"/>
        </w:rPr>
        <w:tab/>
      </w:r>
      <w:r w:rsidRPr="00920292">
        <w:rPr>
          <w:rFonts w:ascii="Arial" w:hAnsi="Arial" w:cs="Arial"/>
        </w:rPr>
        <w:tab/>
      </w:r>
      <w:r w:rsidRPr="00920292">
        <w:rPr>
          <w:rFonts w:ascii="Arial" w:hAnsi="Arial" w:cs="Arial"/>
        </w:rPr>
        <w:tab/>
      </w:r>
    </w:p>
    <w:p w:rsidR="00994285" w:rsidRPr="00920292" w:rsidRDefault="00994285" w:rsidP="00994285">
      <w:pPr>
        <w:spacing w:after="0" w:line="240" w:lineRule="auto"/>
        <w:jc w:val="both"/>
        <w:outlineLvl w:val="0"/>
        <w:rPr>
          <w:rFonts w:ascii="Arial" w:hAnsi="Arial" w:cs="Arial"/>
          <w:b/>
          <w:bCs/>
        </w:rPr>
      </w:pPr>
    </w:p>
    <w:p w:rsidR="004D592D" w:rsidRDefault="00994285" w:rsidP="00994285">
      <w:pPr>
        <w:jc w:val="both"/>
        <w:rPr>
          <w:rFonts w:ascii="Arial" w:hAnsi="Arial" w:cs="Arial"/>
        </w:rPr>
      </w:pPr>
      <w:r w:rsidRPr="00920292">
        <w:rPr>
          <w:rFonts w:ascii="Arial" w:hAnsi="Arial" w:cs="Arial"/>
          <w:b/>
          <w:bCs/>
        </w:rPr>
        <w:t>SEGUNDO</w:t>
      </w:r>
      <w:r w:rsidRPr="00920292">
        <w:rPr>
          <w:rFonts w:ascii="Arial" w:hAnsi="Arial" w:cs="Arial"/>
        </w:rPr>
        <w:t>.-</w:t>
      </w:r>
      <w:r w:rsidRPr="00920292">
        <w:rPr>
          <w:rFonts w:ascii="Arial" w:hAnsi="Arial" w:cs="Arial"/>
        </w:rPr>
        <w:tab/>
        <w:t xml:space="preserve">Se exime a los contribuyentes la obligación de anexar a los avisos traslativos de dominio de regularizaciones de </w:t>
      </w:r>
      <w:smartTag w:uri="urn:schemas-microsoft-com:office:smarttags" w:element="PersonName">
        <w:smartTagPr>
          <w:attr w:name="ProductID" w:val="la Comisi￳n"/>
        </w:smartTagPr>
        <w:r w:rsidRPr="00920292">
          <w:rPr>
            <w:rFonts w:ascii="Arial" w:hAnsi="Arial" w:cs="Arial"/>
          </w:rPr>
          <w:t>la Comisión</w:t>
        </w:r>
      </w:smartTag>
      <w:r w:rsidRPr="00920292">
        <w:rPr>
          <w:rFonts w:ascii="Arial" w:hAnsi="Arial" w:cs="Arial"/>
        </w:rPr>
        <w:t xml:space="preserve"> para </w:t>
      </w:r>
      <w:smartTag w:uri="urn:schemas-microsoft-com:office:smarttags" w:element="PersonName">
        <w:smartTagPr>
          <w:attr w:name="ProductID" w:val="la Regularizaci￳n"/>
        </w:smartTagPr>
        <w:r w:rsidRPr="00920292">
          <w:rPr>
            <w:rFonts w:ascii="Arial" w:hAnsi="Arial" w:cs="Arial"/>
          </w:rPr>
          <w:t>la Regularización</w:t>
        </w:r>
      </w:smartTag>
      <w:r w:rsidRPr="00920292">
        <w:rPr>
          <w:rFonts w:ascii="Arial" w:hAnsi="Arial" w:cs="Arial"/>
        </w:rPr>
        <w:t xml:space="preserve"> de </w:t>
      </w:r>
      <w:smartTag w:uri="urn:schemas-microsoft-com:office:smarttags" w:element="PersonName">
        <w:smartTagPr>
          <w:attr w:name="ProductID" w:val="la Tenencia"/>
        </w:smartTagPr>
        <w:r w:rsidRPr="00920292">
          <w:rPr>
            <w:rFonts w:ascii="Arial" w:hAnsi="Arial" w:cs="Arial"/>
          </w:rPr>
          <w:t>la Tenencia</w:t>
        </w:r>
      </w:smartTag>
      <w:r w:rsidRPr="00920292">
        <w:rPr>
          <w:rFonts w:ascii="Arial" w:hAnsi="Arial" w:cs="Arial"/>
        </w:rPr>
        <w:t xml:space="preserve"> de </w:t>
      </w:r>
      <w:smartTag w:uri="urn:schemas-microsoft-com:office:smarttags" w:element="PersonName">
        <w:smartTagPr>
          <w:attr w:name="ProductID" w:val="la Tierra"/>
        </w:smartTagPr>
        <w:r w:rsidRPr="00920292">
          <w:rPr>
            <w:rFonts w:ascii="Arial" w:hAnsi="Arial" w:cs="Arial"/>
          </w:rPr>
          <w:t>la Tierra</w:t>
        </w:r>
      </w:smartTag>
      <w:r w:rsidRPr="00920292">
        <w:rPr>
          <w:rFonts w:ascii="Arial" w:hAnsi="Arial" w:cs="Arial"/>
        </w:rPr>
        <w:t xml:space="preserve"> (CORETT)</w:t>
      </w:r>
      <w:r>
        <w:rPr>
          <w:rFonts w:ascii="Arial" w:hAnsi="Arial" w:cs="Arial"/>
        </w:rPr>
        <w:t xml:space="preserve"> </w:t>
      </w:r>
      <w:r w:rsidRPr="006729EA">
        <w:rPr>
          <w:rFonts w:ascii="Arial" w:hAnsi="Arial" w:cs="Arial"/>
        </w:rPr>
        <w:t>ahora Instituto Nacional del Suelo Sustentable (INSUS)</w:t>
      </w:r>
      <w:r w:rsidRPr="00920292">
        <w:rPr>
          <w:rFonts w:ascii="Arial" w:hAnsi="Arial" w:cs="Arial"/>
        </w:rPr>
        <w:t>,</w:t>
      </w:r>
      <w:r>
        <w:rPr>
          <w:rFonts w:ascii="Arial" w:hAnsi="Arial" w:cs="Arial"/>
        </w:rPr>
        <w:t xml:space="preserve"> </w:t>
      </w:r>
      <w:r w:rsidRPr="00920292">
        <w:rPr>
          <w:rFonts w:ascii="Arial" w:hAnsi="Arial" w:cs="Arial"/>
        </w:rPr>
        <w:t xml:space="preserve">del Programa de Certificación de Derechos Ejidales (PROCEDE) y/o FANAR o de </w:t>
      </w:r>
      <w:smartTag w:uri="urn:schemas-microsoft-com:office:smarttags" w:element="PersonName">
        <w:smartTagPr>
          <w:attr w:name="ProductID" w:val="la Comisi￳n Especial"/>
        </w:smartTagPr>
        <w:r w:rsidRPr="00920292">
          <w:rPr>
            <w:rFonts w:ascii="Arial" w:hAnsi="Arial" w:cs="Arial"/>
          </w:rPr>
          <w:t>la Comisión Especial</w:t>
        </w:r>
      </w:smartTag>
      <w:r w:rsidRPr="00920292">
        <w:rPr>
          <w:rFonts w:ascii="Arial" w:hAnsi="Arial" w:cs="Arial"/>
        </w:rPr>
        <w:t xml:space="preserve"> Transitoria para </w:t>
      </w:r>
      <w:smartTag w:uri="urn:schemas-microsoft-com:office:smarttags" w:element="PersonName">
        <w:smartTagPr>
          <w:attr w:name="ProductID" w:val="la Regularizaci￳n"/>
        </w:smartTagPr>
        <w:r w:rsidRPr="00920292">
          <w:rPr>
            <w:rFonts w:ascii="Arial" w:hAnsi="Arial" w:cs="Arial"/>
          </w:rPr>
          <w:t>la Regularización</w:t>
        </w:r>
      </w:smartTag>
      <w:r w:rsidRPr="00920292">
        <w:rPr>
          <w:rFonts w:ascii="Arial" w:hAnsi="Arial" w:cs="Arial"/>
        </w:rPr>
        <w:t xml:space="preserve"> de Fraccionamientos o Asentamientos Irregulares en Predios de Propiedad Privada en el Municipio, mediante los Decretos 16664, 19580 y 20920, emitidos por el Congreso del Estado de Jalisco, el avalúo a que se refiere el artículo 119 fracción I, de </w:t>
      </w:r>
      <w:smartTag w:uri="urn:schemas-microsoft-com:office:smarttags" w:element="PersonName">
        <w:smartTagPr>
          <w:attr w:name="ProductID" w:val="la Ley"/>
        </w:smartTagPr>
        <w:r w:rsidRPr="00920292">
          <w:rPr>
            <w:rFonts w:ascii="Arial" w:hAnsi="Arial" w:cs="Arial"/>
          </w:rPr>
          <w:t>la Ley</w:t>
        </w:r>
      </w:smartTag>
      <w:r w:rsidRPr="00920292">
        <w:rPr>
          <w:rFonts w:ascii="Arial" w:hAnsi="Arial" w:cs="Arial"/>
        </w:rPr>
        <w:t xml:space="preserve"> de Hacienda Municipal y el artículo 81 fracción I, de </w:t>
      </w:r>
      <w:smartTag w:uri="urn:schemas-microsoft-com:office:smarttags" w:element="PersonName">
        <w:smartTagPr>
          <w:attr w:name="ProductID" w:val="la Ley"/>
        </w:smartTagPr>
        <w:r w:rsidRPr="00920292">
          <w:rPr>
            <w:rFonts w:ascii="Arial" w:hAnsi="Arial" w:cs="Arial"/>
          </w:rPr>
          <w:t>la Ley</w:t>
        </w:r>
      </w:smartTag>
      <w:r w:rsidRPr="00920292">
        <w:rPr>
          <w:rFonts w:ascii="Arial" w:hAnsi="Arial" w:cs="Arial"/>
        </w:rPr>
        <w:t xml:space="preserve"> de Catastro Municipal del Estado de Jalisco.</w:t>
      </w:r>
      <w:r w:rsidRPr="00920292">
        <w:rPr>
          <w:rFonts w:ascii="Arial" w:hAnsi="Arial" w:cs="Arial"/>
        </w:rPr>
        <w:tab/>
      </w:r>
      <w:r w:rsidRPr="00920292">
        <w:rPr>
          <w:rFonts w:ascii="Arial" w:hAnsi="Arial" w:cs="Arial"/>
        </w:rPr>
        <w:tab/>
      </w:r>
      <w:r w:rsidRPr="00920292">
        <w:rPr>
          <w:rFonts w:ascii="Arial" w:hAnsi="Arial" w:cs="Arial"/>
        </w:rPr>
        <w:tab/>
      </w:r>
    </w:p>
    <w:p w:rsidR="004D592D" w:rsidRDefault="004D592D" w:rsidP="00994285">
      <w:pPr>
        <w:jc w:val="both"/>
        <w:rPr>
          <w:rFonts w:ascii="Arial" w:hAnsi="Arial" w:cs="Arial"/>
        </w:rPr>
      </w:pPr>
    </w:p>
    <w:p w:rsidR="00994285" w:rsidRPr="00920292" w:rsidRDefault="00994285" w:rsidP="00994285">
      <w:pPr>
        <w:jc w:val="both"/>
      </w:pPr>
      <w:r w:rsidRPr="00920292">
        <w:rPr>
          <w:rFonts w:ascii="Arial" w:hAnsi="Arial" w:cs="Arial"/>
        </w:rPr>
        <w:tab/>
      </w:r>
      <w:r w:rsidRPr="00920292">
        <w:rPr>
          <w:rFonts w:ascii="Arial" w:hAnsi="Arial" w:cs="Arial"/>
        </w:rPr>
        <w:tab/>
      </w:r>
    </w:p>
    <w:p w:rsidR="00994285" w:rsidRPr="00920292" w:rsidRDefault="00994285" w:rsidP="00994285">
      <w:pPr>
        <w:spacing w:after="0" w:line="240" w:lineRule="auto"/>
        <w:jc w:val="both"/>
        <w:rPr>
          <w:rFonts w:ascii="Arial" w:hAnsi="Arial" w:cs="Arial"/>
        </w:rPr>
      </w:pPr>
      <w:r w:rsidRPr="00920292">
        <w:rPr>
          <w:rFonts w:ascii="Arial" w:hAnsi="Arial" w:cs="Arial"/>
          <w:b/>
          <w:bCs/>
        </w:rPr>
        <w:lastRenderedPageBreak/>
        <w:t>TERCERO.</w:t>
      </w:r>
      <w:r w:rsidRPr="00920292">
        <w:rPr>
          <w:rFonts w:ascii="Arial" w:hAnsi="Arial" w:cs="Arial"/>
        </w:rPr>
        <w:t xml:space="preserve">- Cuando en otras leyes se haga referencia al Tesorero, Tesorería, Ayuntamiento y Secretario del Ayuntamiento, se deberá entender que se refieren al encargado de </w:t>
      </w:r>
      <w:smartTag w:uri="urn:schemas-microsoft-com:office:smarttags" w:element="PersonName">
        <w:smartTagPr>
          <w:attr w:name="ProductID" w:val="la Hacienda Municipal"/>
        </w:smartTagPr>
        <w:r w:rsidRPr="00920292">
          <w:rPr>
            <w:rFonts w:ascii="Arial" w:hAnsi="Arial" w:cs="Arial"/>
          </w:rPr>
          <w:t>la Hacienda Municipal</w:t>
        </w:r>
      </w:smartTag>
      <w:r w:rsidRPr="00920292">
        <w:rPr>
          <w:rFonts w:ascii="Arial" w:hAnsi="Arial" w:cs="Arial"/>
        </w:rPr>
        <w:t xml:space="preserve">, a </w:t>
      </w:r>
      <w:smartTag w:uri="urn:schemas-microsoft-com:office:smarttags" w:element="PersonName">
        <w:smartTagPr>
          <w:attr w:name="ProductID" w:val="la Hacienda Municipal"/>
        </w:smartTagPr>
        <w:r w:rsidRPr="00920292">
          <w:rPr>
            <w:rFonts w:ascii="Arial" w:hAnsi="Arial" w:cs="Arial"/>
          </w:rPr>
          <w:t>la Hacienda Municipal</w:t>
        </w:r>
      </w:smartTag>
      <w:r w:rsidRPr="00920292">
        <w:rPr>
          <w:rFonts w:ascii="Arial" w:hAnsi="Arial" w:cs="Arial"/>
        </w:rPr>
        <w:t xml:space="preserve">, al órgano de gobierno del municipio y al servidor público encargado de </w:t>
      </w:r>
      <w:smartTag w:uri="urn:schemas-microsoft-com:office:smarttags" w:element="PersonName">
        <w:smartTagPr>
          <w:attr w:name="ProductID" w:val="la Secretar￭a"/>
        </w:smartTagPr>
        <w:r w:rsidRPr="00920292">
          <w:rPr>
            <w:rFonts w:ascii="Arial" w:hAnsi="Arial" w:cs="Arial"/>
          </w:rPr>
          <w:t>la Secretaría</w:t>
        </w:r>
      </w:smartTag>
      <w:r w:rsidRPr="00920292">
        <w:rPr>
          <w:rFonts w:ascii="Arial" w:hAnsi="Arial" w:cs="Arial"/>
        </w:rPr>
        <w:t xml:space="preserve"> respectivamente, cualquiera que sea su denominación en los reglamentos correspondientes.</w:t>
      </w:r>
      <w:r w:rsidRPr="00920292">
        <w:rPr>
          <w:rFonts w:ascii="Arial" w:hAnsi="Arial" w:cs="Arial"/>
        </w:rPr>
        <w:tab/>
      </w:r>
      <w:r w:rsidRPr="00920292">
        <w:rPr>
          <w:rFonts w:ascii="Arial" w:hAnsi="Arial" w:cs="Arial"/>
        </w:rPr>
        <w:tab/>
      </w:r>
      <w:r w:rsidRPr="00920292">
        <w:rPr>
          <w:rFonts w:ascii="Arial" w:hAnsi="Arial" w:cs="Arial"/>
        </w:rPr>
        <w:tab/>
      </w:r>
      <w:r w:rsidRPr="00920292">
        <w:rPr>
          <w:rFonts w:ascii="Arial" w:hAnsi="Arial" w:cs="Arial"/>
        </w:rPr>
        <w:tab/>
      </w:r>
      <w:r w:rsidRPr="00920292">
        <w:rPr>
          <w:rFonts w:ascii="Arial" w:hAnsi="Arial" w:cs="Arial"/>
        </w:rPr>
        <w:tab/>
      </w:r>
    </w:p>
    <w:p w:rsidR="00994285" w:rsidRPr="00920292" w:rsidRDefault="00994285" w:rsidP="00994285">
      <w:pPr>
        <w:spacing w:after="0" w:line="240" w:lineRule="auto"/>
        <w:jc w:val="both"/>
        <w:rPr>
          <w:rFonts w:ascii="Arial" w:hAnsi="Arial" w:cs="Arial"/>
        </w:rPr>
      </w:pPr>
    </w:p>
    <w:p w:rsidR="00994285" w:rsidRDefault="00994285" w:rsidP="00994285">
      <w:pPr>
        <w:spacing w:after="0" w:line="240" w:lineRule="auto"/>
        <w:jc w:val="both"/>
        <w:rPr>
          <w:rFonts w:ascii="Arial" w:hAnsi="Arial" w:cs="Arial"/>
        </w:rPr>
      </w:pPr>
      <w:r w:rsidRPr="00920292">
        <w:rPr>
          <w:rFonts w:ascii="Arial" w:hAnsi="Arial" w:cs="Arial"/>
          <w:b/>
          <w:bCs/>
        </w:rPr>
        <w:t>CUARTO.</w:t>
      </w:r>
      <w:r w:rsidRPr="00920292">
        <w:rPr>
          <w:rFonts w:ascii="Arial" w:hAnsi="Arial" w:cs="Arial"/>
        </w:rPr>
        <w:t xml:space="preserve">- De conformidad con los artículos 60 y 61 de </w:t>
      </w:r>
      <w:smartTag w:uri="urn:schemas-microsoft-com:office:smarttags" w:element="PersonName">
        <w:smartTagPr>
          <w:attr w:name="ProductID" w:val="la Ley"/>
        </w:smartTagPr>
        <w:r w:rsidRPr="00920292">
          <w:rPr>
            <w:rFonts w:ascii="Arial" w:hAnsi="Arial" w:cs="Arial"/>
          </w:rPr>
          <w:t>la Ley</w:t>
        </w:r>
      </w:smartTag>
      <w:r w:rsidRPr="00920292">
        <w:rPr>
          <w:rFonts w:ascii="Arial" w:hAnsi="Arial" w:cs="Arial"/>
        </w:rPr>
        <w:t xml:space="preserve"> de Catastro Municipal del Estado de Jalisco, la determinación de las contribuciones inmobiliarias a favor de este Municipio se realizará de conformidad a los valores unitarios aprobados por el H. Congreso del Estado de Jalisco para el ejercicio fiscal </w:t>
      </w:r>
      <w:smartTag w:uri="urn:schemas-microsoft-com:office:smarttags" w:element="metricconverter">
        <w:smartTagPr>
          <w:attr w:name="ProductID" w:val="2019, a"/>
        </w:smartTagPr>
        <w:r>
          <w:rPr>
            <w:rFonts w:ascii="Arial" w:hAnsi="Arial" w:cs="Arial"/>
          </w:rPr>
          <w:t>2019</w:t>
        </w:r>
        <w:r w:rsidRPr="00920292">
          <w:rPr>
            <w:rFonts w:ascii="Arial" w:hAnsi="Arial" w:cs="Arial"/>
          </w:rPr>
          <w:t>, a</w:t>
        </w:r>
      </w:smartTag>
      <w:r w:rsidRPr="00920292">
        <w:rPr>
          <w:rFonts w:ascii="Arial" w:hAnsi="Arial" w:cs="Arial"/>
        </w:rPr>
        <w:t xml:space="preserve"> falta de éstos, se prorrogará la aplicación de los valores vigentes. </w:t>
      </w:r>
    </w:p>
    <w:p w:rsidR="00994285" w:rsidRPr="00920292" w:rsidRDefault="00994285" w:rsidP="00994285">
      <w:pPr>
        <w:spacing w:after="0" w:line="240" w:lineRule="auto"/>
        <w:jc w:val="both"/>
        <w:rPr>
          <w:rFonts w:ascii="Arial" w:hAnsi="Arial" w:cs="Arial"/>
        </w:rPr>
      </w:pPr>
      <w:r w:rsidRPr="00920292">
        <w:rPr>
          <w:rFonts w:ascii="Arial" w:hAnsi="Arial" w:cs="Arial"/>
        </w:rPr>
        <w:tab/>
      </w:r>
    </w:p>
    <w:p w:rsidR="00994285" w:rsidRPr="00920292" w:rsidRDefault="00994285" w:rsidP="00994285">
      <w:pPr>
        <w:spacing w:after="0" w:line="240" w:lineRule="auto"/>
        <w:jc w:val="both"/>
        <w:rPr>
          <w:rFonts w:ascii="Arial" w:hAnsi="Arial" w:cs="Arial"/>
        </w:rPr>
      </w:pPr>
      <w:r w:rsidRPr="00920292">
        <w:rPr>
          <w:rFonts w:ascii="Arial" w:hAnsi="Arial" w:cs="Arial"/>
          <w:b/>
          <w:bCs/>
        </w:rPr>
        <w:t>QUINTO.-</w:t>
      </w:r>
      <w:r w:rsidRPr="00920292">
        <w:rPr>
          <w:rFonts w:ascii="Arial" w:hAnsi="Arial" w:cs="Arial"/>
        </w:rPr>
        <w:t xml:space="preserve"> Las autoridades municipales deberán acatar en todo momento las disposiciones contenidas en el artículo 197 de </w:t>
      </w:r>
      <w:smartTag w:uri="urn:schemas-microsoft-com:office:smarttags" w:element="PersonName">
        <w:smartTagPr>
          <w:attr w:name="ProductID" w:val="la Ley"/>
        </w:smartTagPr>
        <w:r w:rsidRPr="00920292">
          <w:rPr>
            <w:rFonts w:ascii="Arial" w:hAnsi="Arial" w:cs="Arial"/>
          </w:rPr>
          <w:t>la Ley</w:t>
        </w:r>
      </w:smartTag>
      <w:r w:rsidRPr="00920292">
        <w:rPr>
          <w:rFonts w:ascii="Arial" w:hAnsi="Arial" w:cs="Arial"/>
        </w:rPr>
        <w:t xml:space="preserve"> de Hacienda Municipal del Estado de Jalisco respecto a la aplicación de las sanciones y los límites mínimos y máximos establecidos para el pago de las multas, con la finalidad de eliminar la discrecionalidad en su aplicación. </w:t>
      </w:r>
    </w:p>
    <w:p w:rsidR="00994285" w:rsidRPr="00920292" w:rsidRDefault="00994285" w:rsidP="00994285">
      <w:pPr>
        <w:spacing w:after="0" w:line="240" w:lineRule="auto"/>
        <w:jc w:val="both"/>
        <w:rPr>
          <w:rFonts w:ascii="Arial" w:hAnsi="Arial" w:cs="Arial"/>
          <w:b/>
          <w:bCs/>
        </w:rPr>
      </w:pPr>
    </w:p>
    <w:p w:rsidR="00994285" w:rsidRPr="00920292" w:rsidRDefault="00994285" w:rsidP="00994285">
      <w:pPr>
        <w:spacing w:after="0" w:line="240" w:lineRule="auto"/>
        <w:jc w:val="both"/>
        <w:rPr>
          <w:rFonts w:ascii="Arial" w:hAnsi="Arial" w:cs="Arial"/>
        </w:rPr>
      </w:pPr>
      <w:r w:rsidRPr="00920292">
        <w:rPr>
          <w:rFonts w:ascii="Arial" w:hAnsi="Arial" w:cs="Arial"/>
          <w:b/>
          <w:bCs/>
        </w:rPr>
        <w:t>SEXTO.-</w:t>
      </w:r>
      <w:r w:rsidRPr="00920292">
        <w:rPr>
          <w:rFonts w:ascii="Arial" w:hAnsi="Arial" w:cs="Arial"/>
        </w:rPr>
        <w:t xml:space="preserve">.-En el ejercicio fiscal </w:t>
      </w:r>
      <w:r>
        <w:rPr>
          <w:rFonts w:ascii="Arial" w:hAnsi="Arial" w:cs="Arial"/>
        </w:rPr>
        <w:t>2019</w:t>
      </w:r>
      <w:r w:rsidRPr="00920292">
        <w:rPr>
          <w:rFonts w:ascii="Arial" w:hAnsi="Arial" w:cs="Arial"/>
        </w:rPr>
        <w:t>, se aplicará un descuento de hasta el 75% (setenta y cinco por ciento) sobre los recargos, a los contribuyentes que hayan incurrido en mora en el pago de los derechos del servicio de agua potable, alcantarillado, saneamiento e infraestructura hidráulica, licencias municipales e impuesto predial. Los descuentos sólo podrán realizarse a los contribuyentes que paguen la totalidad de sus adeudos o, de ser el caso, a los que formalicen convenio para pagar en parcialidades cuando así autorice el Ayuntamiento de Zapotlán del Rey Jalisco.</w:t>
      </w:r>
    </w:p>
    <w:p w:rsidR="00994285" w:rsidRPr="00920292" w:rsidRDefault="00994285" w:rsidP="00994285">
      <w:pPr>
        <w:spacing w:after="0" w:line="240" w:lineRule="auto"/>
        <w:jc w:val="both"/>
        <w:rPr>
          <w:rFonts w:ascii="Arial" w:hAnsi="Arial" w:cs="Arial"/>
          <w:b/>
          <w:bCs/>
        </w:rPr>
      </w:pPr>
    </w:p>
    <w:p w:rsidR="00994285" w:rsidRDefault="00994285" w:rsidP="00994285">
      <w:pPr>
        <w:spacing w:after="0" w:line="240" w:lineRule="auto"/>
        <w:jc w:val="both"/>
        <w:rPr>
          <w:rFonts w:ascii="Arial" w:hAnsi="Arial" w:cs="Arial"/>
          <w:sz w:val="24"/>
          <w:szCs w:val="24"/>
          <w:lang w:val="es-ES_tradnl" w:eastAsia="es-ES"/>
        </w:rPr>
      </w:pPr>
      <w:r w:rsidRPr="00920292">
        <w:rPr>
          <w:rFonts w:ascii="Arial" w:hAnsi="Arial" w:cs="Arial"/>
          <w:b/>
          <w:bCs/>
          <w:lang w:val="es-ES"/>
        </w:rPr>
        <w:t>SEPTIMO.-</w:t>
      </w:r>
      <w:r w:rsidRPr="00920292">
        <w:rPr>
          <w:rFonts w:ascii="Arial" w:hAnsi="Arial" w:cs="Arial"/>
          <w:lang w:val="es-ES"/>
        </w:rPr>
        <w:t xml:space="preserve">El cobro de derechos y productos deberán estar a lo dispuesto en el artículo 4, octavo párrafo Constitucional; 141, cuarto párrafo de </w:t>
      </w:r>
      <w:smartTag w:uri="urn:schemas-microsoft-com:office:smarttags" w:element="PersonName">
        <w:smartTagPr>
          <w:attr w:name="ProductID" w:val="la Ley General"/>
        </w:smartTagPr>
        <w:r w:rsidRPr="00920292">
          <w:rPr>
            <w:rFonts w:ascii="Arial" w:hAnsi="Arial" w:cs="Arial"/>
            <w:lang w:val="es-ES"/>
          </w:rPr>
          <w:t>la Ley General</w:t>
        </w:r>
      </w:smartTag>
      <w:r w:rsidRPr="00920292">
        <w:rPr>
          <w:rFonts w:ascii="Arial" w:hAnsi="Arial" w:cs="Arial"/>
          <w:lang w:val="es-ES"/>
        </w:rPr>
        <w:t xml:space="preserve"> de Transparencia y Acceso a </w:t>
      </w:r>
      <w:smartTag w:uri="urn:schemas-microsoft-com:office:smarttags" w:element="PersonName">
        <w:smartTagPr>
          <w:attr w:name="ProductID" w:val="la Informaci￳n"/>
        </w:smartTagPr>
        <w:r w:rsidRPr="00920292">
          <w:rPr>
            <w:rFonts w:ascii="Arial" w:hAnsi="Arial" w:cs="Arial"/>
            <w:lang w:val="es-ES"/>
          </w:rPr>
          <w:t>la Información</w:t>
        </w:r>
      </w:smartTag>
      <w:r w:rsidRPr="00920292">
        <w:rPr>
          <w:rFonts w:ascii="Arial" w:hAnsi="Arial" w:cs="Arial"/>
          <w:lang w:val="es-ES"/>
        </w:rPr>
        <w:t xml:space="preserve"> y demás normatividad correspondiente.</w:t>
      </w:r>
      <w:r w:rsidRPr="00920292">
        <w:rPr>
          <w:rFonts w:ascii="Arial" w:hAnsi="Arial" w:cs="Arial"/>
          <w:sz w:val="24"/>
          <w:szCs w:val="24"/>
          <w:lang w:val="es-ES_tradnl" w:eastAsia="es-ES"/>
        </w:rPr>
        <w:t xml:space="preserve"> </w:t>
      </w:r>
    </w:p>
    <w:p w:rsidR="00994285" w:rsidRDefault="00994285" w:rsidP="00994285">
      <w:pPr>
        <w:spacing w:after="0" w:line="240" w:lineRule="auto"/>
        <w:jc w:val="both"/>
        <w:rPr>
          <w:rFonts w:ascii="Arial" w:hAnsi="Arial" w:cs="Arial"/>
          <w:sz w:val="24"/>
          <w:szCs w:val="24"/>
          <w:lang w:val="es-ES_tradnl" w:eastAsia="es-ES"/>
        </w:rPr>
      </w:pPr>
    </w:p>
    <w:p w:rsidR="0069320D" w:rsidRPr="00A70252" w:rsidRDefault="0069320D" w:rsidP="009867E1">
      <w:pPr>
        <w:shd w:val="clear" w:color="auto" w:fill="FFFFFF"/>
        <w:spacing w:after="0" w:line="240" w:lineRule="auto"/>
        <w:jc w:val="center"/>
        <w:rPr>
          <w:rFonts w:ascii="Arial" w:hAnsi="Arial" w:cs="Arial"/>
          <w:b/>
          <w:sz w:val="24"/>
          <w:szCs w:val="24"/>
          <w:u w:val="single"/>
        </w:rPr>
      </w:pP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center"/>
        <w:rPr>
          <w:rFonts w:ascii="Arial" w:hAnsi="Arial" w:cs="Arial"/>
          <w:b/>
          <w:sz w:val="24"/>
          <w:szCs w:val="24"/>
        </w:rPr>
      </w:pPr>
      <w:r w:rsidRPr="00A70252">
        <w:rPr>
          <w:rFonts w:ascii="Arial" w:hAnsi="Arial" w:cs="Arial"/>
          <w:b/>
          <w:sz w:val="24"/>
          <w:szCs w:val="24"/>
        </w:rPr>
        <w:t>ATENTAMENTE</w:t>
      </w:r>
    </w:p>
    <w:p w:rsidR="0069320D" w:rsidRPr="00A70252" w:rsidRDefault="00A346FB" w:rsidP="009867E1">
      <w:pPr>
        <w:shd w:val="clear" w:color="auto" w:fill="FFFFFF"/>
        <w:spacing w:after="0" w:line="240" w:lineRule="auto"/>
        <w:jc w:val="center"/>
        <w:rPr>
          <w:rFonts w:ascii="Arial" w:hAnsi="Arial" w:cs="Arial"/>
          <w:b/>
          <w:sz w:val="24"/>
          <w:szCs w:val="24"/>
        </w:rPr>
      </w:pPr>
      <w:r w:rsidRPr="00A346FB">
        <w:rPr>
          <w:rFonts w:ascii="Arial" w:hAnsi="Arial" w:cs="Arial"/>
          <w:b/>
          <w:sz w:val="24"/>
          <w:szCs w:val="24"/>
        </w:rPr>
        <w:t>Zapotlán del Rey, 29 de agosto del 2018</w:t>
      </w:r>
    </w:p>
    <w:p w:rsidR="0069320D" w:rsidRPr="00A70252" w:rsidRDefault="0069320D" w:rsidP="009867E1">
      <w:pPr>
        <w:shd w:val="clear" w:color="auto" w:fill="FFFFFF"/>
        <w:spacing w:after="0" w:line="240" w:lineRule="auto"/>
        <w:jc w:val="center"/>
        <w:rPr>
          <w:rFonts w:ascii="Arial" w:hAnsi="Arial" w:cs="Arial"/>
          <w:b/>
          <w:sz w:val="24"/>
          <w:szCs w:val="24"/>
        </w:rPr>
      </w:pPr>
    </w:p>
    <w:p w:rsidR="0069320D" w:rsidRPr="00A70252" w:rsidRDefault="0069320D" w:rsidP="00962776">
      <w:pPr>
        <w:shd w:val="clear" w:color="auto" w:fill="FFFFFF"/>
        <w:spacing w:after="0" w:line="240" w:lineRule="auto"/>
        <w:jc w:val="center"/>
        <w:rPr>
          <w:rFonts w:ascii="Arial" w:hAnsi="Arial" w:cs="Arial"/>
          <w:b/>
          <w:sz w:val="24"/>
          <w:szCs w:val="24"/>
        </w:rPr>
      </w:pPr>
    </w:p>
    <w:p w:rsidR="0069320D" w:rsidRDefault="0069320D" w:rsidP="004001CA">
      <w:pPr>
        <w:shd w:val="clear" w:color="auto" w:fill="FFFFFF"/>
        <w:spacing w:after="0" w:line="240" w:lineRule="auto"/>
        <w:rPr>
          <w:rFonts w:ascii="Arial" w:hAnsi="Arial" w:cs="Arial"/>
          <w:sz w:val="24"/>
          <w:szCs w:val="24"/>
        </w:rPr>
      </w:pPr>
    </w:p>
    <w:p w:rsidR="0069320D" w:rsidRPr="004001CA" w:rsidRDefault="0069320D" w:rsidP="004001CA">
      <w:pPr>
        <w:shd w:val="clear" w:color="auto" w:fill="FFFFFF"/>
        <w:spacing w:after="0" w:line="240" w:lineRule="auto"/>
        <w:jc w:val="center"/>
        <w:rPr>
          <w:rFonts w:ascii="Arial" w:hAnsi="Arial" w:cs="Arial"/>
          <w:b/>
          <w:sz w:val="24"/>
          <w:szCs w:val="24"/>
        </w:rPr>
      </w:pPr>
    </w:p>
    <w:p w:rsidR="0069320D" w:rsidRPr="00A70252" w:rsidRDefault="0069320D" w:rsidP="00962776">
      <w:pPr>
        <w:shd w:val="clear" w:color="auto" w:fill="FFFFFF"/>
        <w:spacing w:after="0" w:line="240" w:lineRule="auto"/>
        <w:jc w:val="center"/>
        <w:rPr>
          <w:rFonts w:ascii="Arial" w:hAnsi="Arial" w:cs="Arial"/>
          <w:sz w:val="24"/>
          <w:szCs w:val="24"/>
        </w:rPr>
      </w:pPr>
      <w:r w:rsidRPr="00A70252">
        <w:rPr>
          <w:rFonts w:ascii="Arial" w:hAnsi="Arial" w:cs="Arial"/>
          <w:sz w:val="24"/>
          <w:szCs w:val="24"/>
        </w:rPr>
        <w:t>_________________________________</w:t>
      </w:r>
    </w:p>
    <w:p w:rsidR="0069320D" w:rsidRDefault="00A346FB" w:rsidP="00962776">
      <w:pPr>
        <w:shd w:val="clear" w:color="auto" w:fill="FFFFFF"/>
        <w:spacing w:after="0" w:line="240" w:lineRule="auto"/>
        <w:jc w:val="center"/>
        <w:rPr>
          <w:rFonts w:ascii="Arial" w:hAnsi="Arial" w:cs="Arial"/>
          <w:b/>
          <w:bCs/>
          <w:sz w:val="24"/>
          <w:szCs w:val="24"/>
        </w:rPr>
      </w:pPr>
      <w:r w:rsidRPr="00A346FB">
        <w:rPr>
          <w:rFonts w:ascii="Arial" w:hAnsi="Arial" w:cs="Arial"/>
          <w:b/>
          <w:bCs/>
          <w:sz w:val="24"/>
          <w:szCs w:val="24"/>
        </w:rPr>
        <w:t>C. Celso Flores Hernández</w:t>
      </w:r>
    </w:p>
    <w:p w:rsidR="0069320D" w:rsidRDefault="0069320D" w:rsidP="00962776">
      <w:pPr>
        <w:shd w:val="clear" w:color="auto" w:fill="FFFFFF"/>
        <w:spacing w:after="0" w:line="240" w:lineRule="auto"/>
        <w:jc w:val="center"/>
        <w:rPr>
          <w:rFonts w:ascii="Arial" w:hAnsi="Arial" w:cs="Arial"/>
          <w:b/>
          <w:bCs/>
          <w:sz w:val="24"/>
          <w:szCs w:val="24"/>
        </w:rPr>
      </w:pPr>
      <w:r>
        <w:rPr>
          <w:rFonts w:ascii="Arial" w:hAnsi="Arial" w:cs="Arial"/>
          <w:b/>
          <w:bCs/>
          <w:sz w:val="24"/>
          <w:szCs w:val="24"/>
        </w:rPr>
        <w:t xml:space="preserve">Presidente Municipal del H. Ayuntamiento </w:t>
      </w:r>
    </w:p>
    <w:p w:rsidR="0069320D" w:rsidRPr="00A70252" w:rsidRDefault="00A346FB" w:rsidP="00962776">
      <w:pPr>
        <w:shd w:val="clear" w:color="auto" w:fill="FFFFFF"/>
        <w:spacing w:after="0" w:line="240" w:lineRule="auto"/>
        <w:jc w:val="center"/>
        <w:rPr>
          <w:rFonts w:ascii="Arial" w:hAnsi="Arial" w:cs="Arial"/>
          <w:sz w:val="24"/>
          <w:szCs w:val="24"/>
        </w:rPr>
      </w:pPr>
      <w:r>
        <w:rPr>
          <w:rFonts w:ascii="Arial" w:hAnsi="Arial" w:cs="Arial"/>
          <w:b/>
          <w:bCs/>
          <w:sz w:val="24"/>
          <w:szCs w:val="24"/>
        </w:rPr>
        <w:t>De Zapotlán del Rey</w:t>
      </w:r>
      <w:r w:rsidR="0069320D">
        <w:rPr>
          <w:rFonts w:ascii="Arial" w:hAnsi="Arial" w:cs="Arial"/>
          <w:b/>
          <w:bCs/>
          <w:sz w:val="24"/>
          <w:szCs w:val="24"/>
        </w:rPr>
        <w:t>, Jalisco.</w:t>
      </w:r>
    </w:p>
    <w:p w:rsidR="0069320D" w:rsidRDefault="0069320D"/>
    <w:sectPr w:rsidR="0069320D" w:rsidSect="00184B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ag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6C5730"/>
    <w:lvl w:ilvl="0">
      <w:start w:val="1"/>
      <w:numFmt w:val="bullet"/>
      <w:lvlText w:val=""/>
      <w:lvlJc w:val="left"/>
      <w:pPr>
        <w:tabs>
          <w:tab w:val="num" w:pos="360"/>
        </w:tabs>
        <w:ind w:left="360" w:hanging="360"/>
      </w:pPr>
      <w:rPr>
        <w:rFonts w:ascii="Symbol" w:hAnsi="Symbol" w:cs="Symbol" w:hint="default"/>
      </w:rPr>
    </w:lvl>
  </w:abstractNum>
  <w:abstractNum w:abstractNumId="1">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AC798A"/>
    <w:multiLevelType w:val="multilevel"/>
    <w:tmpl w:val="4E78B97C"/>
    <w:styleLink w:val="Reglamentos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7AA1045"/>
    <w:multiLevelType w:val="multilevel"/>
    <w:tmpl w:val="9F180218"/>
    <w:styleLink w:val="Reglamentos4"/>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9B15FE3"/>
    <w:multiLevelType w:val="hybridMultilevel"/>
    <w:tmpl w:val="C8BC7134"/>
    <w:lvl w:ilvl="0" w:tplc="8040894E">
      <w:start w:val="1"/>
      <w:numFmt w:val="bullet"/>
      <w:pStyle w:val="Secuencia"/>
      <w:lvlText w:val=""/>
      <w:lvlJc w:val="left"/>
      <w:pPr>
        <w:tabs>
          <w:tab w:val="num" w:pos="720"/>
        </w:tabs>
        <w:ind w:left="720" w:hanging="360"/>
      </w:pPr>
      <w:rPr>
        <w:rFonts w:ascii="Symbol" w:hAnsi="Symbol" w:cs="Symbol" w:hint="default"/>
      </w:rPr>
    </w:lvl>
    <w:lvl w:ilvl="1" w:tplc="0422C88C">
      <w:start w:val="1"/>
      <w:numFmt w:val="bullet"/>
      <w:lvlText w:val="o"/>
      <w:lvlJc w:val="left"/>
      <w:pPr>
        <w:tabs>
          <w:tab w:val="num" w:pos="1440"/>
        </w:tabs>
        <w:ind w:left="1440" w:hanging="360"/>
      </w:pPr>
      <w:rPr>
        <w:rFonts w:ascii="Courier New" w:hAnsi="Courier New" w:cs="Courier New" w:hint="default"/>
      </w:rPr>
    </w:lvl>
    <w:lvl w:ilvl="2" w:tplc="55B0C61A">
      <w:start w:val="1"/>
      <w:numFmt w:val="bullet"/>
      <w:lvlText w:val=""/>
      <w:lvlJc w:val="left"/>
      <w:pPr>
        <w:tabs>
          <w:tab w:val="num" w:pos="2160"/>
        </w:tabs>
        <w:ind w:left="2160" w:hanging="360"/>
      </w:pPr>
      <w:rPr>
        <w:rFonts w:ascii="Wingdings" w:hAnsi="Wingdings" w:cs="Wingdings" w:hint="default"/>
      </w:rPr>
    </w:lvl>
    <w:lvl w:ilvl="3" w:tplc="7F38F85E">
      <w:start w:val="1"/>
      <w:numFmt w:val="bullet"/>
      <w:lvlText w:val=""/>
      <w:lvlJc w:val="left"/>
      <w:pPr>
        <w:tabs>
          <w:tab w:val="num" w:pos="2880"/>
        </w:tabs>
        <w:ind w:left="2880" w:hanging="360"/>
      </w:pPr>
      <w:rPr>
        <w:rFonts w:ascii="Symbol" w:hAnsi="Symbol" w:cs="Symbol" w:hint="default"/>
      </w:rPr>
    </w:lvl>
    <w:lvl w:ilvl="4" w:tplc="CB7E46C6">
      <w:start w:val="1"/>
      <w:numFmt w:val="bullet"/>
      <w:lvlText w:val="o"/>
      <w:lvlJc w:val="left"/>
      <w:pPr>
        <w:tabs>
          <w:tab w:val="num" w:pos="3600"/>
        </w:tabs>
        <w:ind w:left="3600" w:hanging="360"/>
      </w:pPr>
      <w:rPr>
        <w:rFonts w:ascii="Courier New" w:hAnsi="Courier New" w:cs="Courier New" w:hint="default"/>
      </w:rPr>
    </w:lvl>
    <w:lvl w:ilvl="5" w:tplc="8EC4799A">
      <w:start w:val="1"/>
      <w:numFmt w:val="bullet"/>
      <w:lvlText w:val=""/>
      <w:lvlJc w:val="left"/>
      <w:pPr>
        <w:tabs>
          <w:tab w:val="num" w:pos="4320"/>
        </w:tabs>
        <w:ind w:left="4320" w:hanging="360"/>
      </w:pPr>
      <w:rPr>
        <w:rFonts w:ascii="Wingdings" w:hAnsi="Wingdings" w:cs="Wingdings" w:hint="default"/>
      </w:rPr>
    </w:lvl>
    <w:lvl w:ilvl="6" w:tplc="8A8A5224">
      <w:start w:val="1"/>
      <w:numFmt w:val="bullet"/>
      <w:lvlText w:val=""/>
      <w:lvlJc w:val="left"/>
      <w:pPr>
        <w:tabs>
          <w:tab w:val="num" w:pos="5040"/>
        </w:tabs>
        <w:ind w:left="5040" w:hanging="360"/>
      </w:pPr>
      <w:rPr>
        <w:rFonts w:ascii="Symbol" w:hAnsi="Symbol" w:cs="Symbol" w:hint="default"/>
      </w:rPr>
    </w:lvl>
    <w:lvl w:ilvl="7" w:tplc="C41C0C08">
      <w:start w:val="1"/>
      <w:numFmt w:val="bullet"/>
      <w:lvlText w:val="o"/>
      <w:lvlJc w:val="left"/>
      <w:pPr>
        <w:tabs>
          <w:tab w:val="num" w:pos="5760"/>
        </w:tabs>
        <w:ind w:left="5760" w:hanging="360"/>
      </w:pPr>
      <w:rPr>
        <w:rFonts w:ascii="Courier New" w:hAnsi="Courier New" w:cs="Courier New" w:hint="default"/>
      </w:rPr>
    </w:lvl>
    <w:lvl w:ilvl="8" w:tplc="0A6AC910">
      <w:start w:val="1"/>
      <w:numFmt w:val="bullet"/>
      <w:lvlText w:val=""/>
      <w:lvlJc w:val="left"/>
      <w:pPr>
        <w:tabs>
          <w:tab w:val="num" w:pos="6480"/>
        </w:tabs>
        <w:ind w:left="6480" w:hanging="360"/>
      </w:pPr>
      <w:rPr>
        <w:rFonts w:ascii="Wingdings" w:hAnsi="Wingdings" w:cs="Wingdings" w:hint="default"/>
      </w:rPr>
    </w:lvl>
  </w:abstractNum>
  <w:abstractNum w:abstractNumId="5">
    <w:nsid w:val="5466166F"/>
    <w:multiLevelType w:val="hybridMultilevel"/>
    <w:tmpl w:val="BECAC3EA"/>
    <w:lvl w:ilvl="0" w:tplc="68EED21A">
      <w:start w:val="1"/>
      <w:numFmt w:val="lowerLetter"/>
      <w:lvlText w:val="%1)"/>
      <w:lvlJc w:val="left"/>
      <w:pPr>
        <w:ind w:left="720" w:hanging="360"/>
      </w:pPr>
      <w:rPr>
        <w:rFonts w:eastAsia="Times New Roman" w:hint="default"/>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899270D"/>
    <w:multiLevelType w:val="multilevel"/>
    <w:tmpl w:val="BBF4280A"/>
    <w:styleLink w:val="Estilo24"/>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A284483"/>
    <w:multiLevelType w:val="hybridMultilevel"/>
    <w:tmpl w:val="554A8FBC"/>
    <w:styleLink w:val="Estilo14"/>
    <w:lvl w:ilvl="0" w:tplc="080A0017">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59"/>
    <w:rsid w:val="000B7F23"/>
    <w:rsid w:val="00184B8D"/>
    <w:rsid w:val="00254477"/>
    <w:rsid w:val="00283EE1"/>
    <w:rsid w:val="00284859"/>
    <w:rsid w:val="0029121F"/>
    <w:rsid w:val="0035028C"/>
    <w:rsid w:val="003E0AAD"/>
    <w:rsid w:val="003E6A46"/>
    <w:rsid w:val="004001CA"/>
    <w:rsid w:val="00420673"/>
    <w:rsid w:val="004A33A5"/>
    <w:rsid w:val="004D592D"/>
    <w:rsid w:val="0056739E"/>
    <w:rsid w:val="005E00A6"/>
    <w:rsid w:val="0069320D"/>
    <w:rsid w:val="006D386F"/>
    <w:rsid w:val="00743B12"/>
    <w:rsid w:val="007C021E"/>
    <w:rsid w:val="007F036D"/>
    <w:rsid w:val="00820D6D"/>
    <w:rsid w:val="00962776"/>
    <w:rsid w:val="009651E3"/>
    <w:rsid w:val="009867E1"/>
    <w:rsid w:val="00994285"/>
    <w:rsid w:val="00997C4C"/>
    <w:rsid w:val="00A32E3A"/>
    <w:rsid w:val="00A346FB"/>
    <w:rsid w:val="00A70252"/>
    <w:rsid w:val="00AD3751"/>
    <w:rsid w:val="00BB20D6"/>
    <w:rsid w:val="00CC14A0"/>
    <w:rsid w:val="00D8679A"/>
    <w:rsid w:val="00DA766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962776"/>
    <w:pPr>
      <w:spacing w:after="200" w:line="276" w:lineRule="auto"/>
    </w:pPr>
    <w:rPr>
      <w:rFonts w:cs="Calibri"/>
      <w:lang w:eastAsia="en-US"/>
    </w:rPr>
  </w:style>
  <w:style w:type="paragraph" w:styleId="Ttulo1">
    <w:name w:val="heading 1"/>
    <w:basedOn w:val="Normal"/>
    <w:next w:val="Normal"/>
    <w:link w:val="Ttulo1Car"/>
    <w:uiPriority w:val="99"/>
    <w:qFormat/>
    <w:locked/>
    <w:rsid w:val="00994285"/>
    <w:pPr>
      <w:keepNext/>
      <w:spacing w:before="240" w:after="60" w:line="240" w:lineRule="auto"/>
      <w:outlineLvl w:val="0"/>
    </w:pPr>
    <w:rPr>
      <w:rFonts w:ascii="Arial" w:hAnsi="Arial" w:cs="Arial"/>
      <w:b/>
      <w:bCs/>
      <w:kern w:val="32"/>
      <w:sz w:val="32"/>
      <w:szCs w:val="32"/>
      <w:lang w:val="es-ES" w:eastAsia="es-MX"/>
    </w:rPr>
  </w:style>
  <w:style w:type="paragraph" w:styleId="Ttulo2">
    <w:name w:val="heading 2"/>
    <w:basedOn w:val="Normal"/>
    <w:next w:val="Normal"/>
    <w:link w:val="Ttulo2Car"/>
    <w:uiPriority w:val="99"/>
    <w:qFormat/>
    <w:locked/>
    <w:rsid w:val="00994285"/>
    <w:pPr>
      <w:keepNext/>
      <w:keepLines/>
      <w:spacing w:before="200" w:after="0" w:line="240" w:lineRule="auto"/>
      <w:outlineLvl w:val="1"/>
    </w:pPr>
    <w:rPr>
      <w:rFonts w:ascii="Cambria" w:eastAsia="Times New Roman" w:hAnsi="Cambria" w:cs="Cambria"/>
      <w:b/>
      <w:bCs/>
      <w:color w:val="4F81BD"/>
      <w:sz w:val="26"/>
      <w:szCs w:val="26"/>
      <w:lang w:val="es-ES" w:eastAsia="es-ES"/>
    </w:rPr>
  </w:style>
  <w:style w:type="paragraph" w:styleId="Ttulo3">
    <w:name w:val="heading 3"/>
    <w:basedOn w:val="Normal"/>
    <w:next w:val="Normal"/>
    <w:link w:val="Ttulo3Car"/>
    <w:uiPriority w:val="99"/>
    <w:qFormat/>
    <w:locked/>
    <w:rsid w:val="00994285"/>
    <w:pPr>
      <w:keepNext/>
      <w:spacing w:after="0" w:line="360" w:lineRule="auto"/>
      <w:outlineLvl w:val="2"/>
    </w:pPr>
    <w:rPr>
      <w:rFonts w:ascii="Arial" w:eastAsia="Times New Roman" w:hAnsi="Arial" w:cs="Arial"/>
      <w:b/>
      <w:bCs/>
      <w:sz w:val="24"/>
      <w:szCs w:val="24"/>
      <w:lang w:eastAsia="es-ES"/>
    </w:rPr>
  </w:style>
  <w:style w:type="paragraph" w:styleId="Ttulo4">
    <w:name w:val="heading 4"/>
    <w:basedOn w:val="Normal"/>
    <w:next w:val="Normal"/>
    <w:link w:val="Ttulo4Car"/>
    <w:uiPriority w:val="99"/>
    <w:qFormat/>
    <w:locked/>
    <w:rsid w:val="00994285"/>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locked/>
    <w:rsid w:val="00994285"/>
    <w:pPr>
      <w:spacing w:before="240" w:after="60" w:line="240" w:lineRule="auto"/>
      <w:outlineLvl w:val="4"/>
    </w:pPr>
    <w:rPr>
      <w:b/>
      <w:bCs/>
      <w:i/>
      <w:iCs/>
      <w:sz w:val="26"/>
      <w:szCs w:val="26"/>
      <w:lang w:val="es-ES" w:eastAsia="es-ES"/>
    </w:rPr>
  </w:style>
  <w:style w:type="paragraph" w:styleId="Ttulo6">
    <w:name w:val="heading 6"/>
    <w:basedOn w:val="Normal"/>
    <w:next w:val="Normal"/>
    <w:link w:val="Ttulo6Car"/>
    <w:uiPriority w:val="99"/>
    <w:qFormat/>
    <w:locked/>
    <w:rsid w:val="00994285"/>
    <w:pPr>
      <w:spacing w:before="240" w:after="60" w:line="240" w:lineRule="auto"/>
      <w:outlineLvl w:val="5"/>
    </w:pPr>
    <w:rPr>
      <w:rFonts w:ascii="Times New Roman" w:eastAsia="Times New Roman" w:hAnsi="Times New Roman" w:cs="Times New Roman"/>
      <w:b/>
      <w:bCs/>
      <w:lang w:val="es-ES" w:eastAsia="es-MX"/>
    </w:rPr>
  </w:style>
  <w:style w:type="paragraph" w:styleId="Ttulo7">
    <w:name w:val="heading 7"/>
    <w:basedOn w:val="Normal"/>
    <w:next w:val="Normal"/>
    <w:link w:val="Ttulo7Car"/>
    <w:uiPriority w:val="99"/>
    <w:qFormat/>
    <w:locked/>
    <w:rsid w:val="00994285"/>
    <w:pPr>
      <w:spacing w:before="240" w:after="60" w:line="240" w:lineRule="auto"/>
      <w:outlineLvl w:val="6"/>
    </w:pPr>
    <w:rPr>
      <w:rFonts w:ascii="Times New Roman" w:eastAsia="Times New Roman" w:hAnsi="Times New Roman" w:cs="Times New Roman"/>
      <w:sz w:val="24"/>
      <w:szCs w:val="24"/>
      <w:lang w:val="es-ES" w:eastAsia="es-MX"/>
    </w:rPr>
  </w:style>
  <w:style w:type="paragraph" w:styleId="Ttulo8">
    <w:name w:val="heading 8"/>
    <w:basedOn w:val="Normal"/>
    <w:next w:val="Normal"/>
    <w:link w:val="Ttulo8Car"/>
    <w:uiPriority w:val="99"/>
    <w:qFormat/>
    <w:locked/>
    <w:rsid w:val="00994285"/>
    <w:pPr>
      <w:tabs>
        <w:tab w:val="num" w:pos="1439"/>
      </w:tabs>
      <w:spacing w:before="240" w:after="60" w:line="240" w:lineRule="auto"/>
      <w:ind w:left="1439" w:hanging="1440"/>
      <w:jc w:val="both"/>
      <w:outlineLvl w:val="7"/>
    </w:pPr>
    <w:rPr>
      <w:rFonts w:ascii="Arial" w:eastAsia="Times New Roman" w:hAnsi="Arial" w:cs="Arial"/>
      <w:i/>
      <w:iCs/>
    </w:rPr>
  </w:style>
  <w:style w:type="paragraph" w:styleId="Ttulo9">
    <w:name w:val="heading 9"/>
    <w:basedOn w:val="Normal"/>
    <w:next w:val="Normal"/>
    <w:link w:val="Ttulo9Car"/>
    <w:uiPriority w:val="99"/>
    <w:qFormat/>
    <w:locked/>
    <w:rsid w:val="00994285"/>
    <w:pPr>
      <w:tabs>
        <w:tab w:val="num" w:pos="1583"/>
      </w:tabs>
      <w:spacing w:before="240" w:after="60" w:line="240" w:lineRule="auto"/>
      <w:ind w:left="1583" w:hanging="1584"/>
      <w:jc w:val="both"/>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62776"/>
    <w:pPr>
      <w:autoSpaceDE w:val="0"/>
      <w:autoSpaceDN w:val="0"/>
      <w:adjustRightInd w:val="0"/>
    </w:pPr>
    <w:rPr>
      <w:rFonts w:ascii="Arial" w:hAnsi="Arial" w:cs="Arial"/>
      <w:color w:val="000000"/>
      <w:sz w:val="24"/>
      <w:szCs w:val="24"/>
      <w:lang w:val="es-ES" w:eastAsia="en-US"/>
    </w:rPr>
  </w:style>
  <w:style w:type="paragraph" w:styleId="Sinespaciado">
    <w:name w:val="No Spacing"/>
    <w:link w:val="SinespaciadoCar"/>
    <w:uiPriority w:val="99"/>
    <w:qFormat/>
    <w:rsid w:val="00962776"/>
    <w:rPr>
      <w:rFonts w:eastAsia="Times New Roman" w:cs="Calibri"/>
      <w:lang w:val="es-ES" w:eastAsia="en-US"/>
    </w:rPr>
  </w:style>
  <w:style w:type="character" w:customStyle="1" w:styleId="SinespaciadoCar">
    <w:name w:val="Sin espaciado Car"/>
    <w:link w:val="Sinespaciado"/>
    <w:uiPriority w:val="99"/>
    <w:locked/>
    <w:rsid w:val="00962776"/>
    <w:rPr>
      <w:rFonts w:ascii="Calibri" w:hAnsi="Calibri"/>
      <w:sz w:val="22"/>
      <w:lang w:val="es-ES" w:eastAsia="en-US"/>
    </w:rPr>
  </w:style>
  <w:style w:type="table" w:styleId="Tablaconcuadrcula">
    <w:name w:val="Table Grid"/>
    <w:basedOn w:val="Tablanormal"/>
    <w:uiPriority w:val="99"/>
    <w:rsid w:val="009867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994285"/>
    <w:rPr>
      <w:rFonts w:ascii="Arial" w:hAnsi="Arial" w:cs="Arial"/>
      <w:b/>
      <w:bCs/>
      <w:kern w:val="32"/>
      <w:sz w:val="32"/>
      <w:szCs w:val="32"/>
      <w:lang w:val="es-ES"/>
    </w:rPr>
  </w:style>
  <w:style w:type="character" w:customStyle="1" w:styleId="Ttulo2Car">
    <w:name w:val="Título 2 Car"/>
    <w:basedOn w:val="Fuentedeprrafopredeter"/>
    <w:link w:val="Ttulo2"/>
    <w:uiPriority w:val="99"/>
    <w:rsid w:val="00994285"/>
    <w:rPr>
      <w:rFonts w:ascii="Cambria" w:eastAsia="Times New Roman" w:hAnsi="Cambria" w:cs="Cambria"/>
      <w:b/>
      <w:bCs/>
      <w:color w:val="4F81BD"/>
      <w:sz w:val="26"/>
      <w:szCs w:val="26"/>
      <w:lang w:val="es-ES" w:eastAsia="es-ES"/>
    </w:rPr>
  </w:style>
  <w:style w:type="character" w:customStyle="1" w:styleId="Ttulo3Car">
    <w:name w:val="Título 3 Car"/>
    <w:basedOn w:val="Fuentedeprrafopredeter"/>
    <w:link w:val="Ttulo3"/>
    <w:uiPriority w:val="99"/>
    <w:rsid w:val="00994285"/>
    <w:rPr>
      <w:rFonts w:ascii="Arial" w:eastAsia="Times New Roman" w:hAnsi="Arial" w:cs="Arial"/>
      <w:b/>
      <w:bCs/>
      <w:sz w:val="24"/>
      <w:szCs w:val="24"/>
      <w:lang w:eastAsia="es-ES"/>
    </w:rPr>
  </w:style>
  <w:style w:type="character" w:customStyle="1" w:styleId="Ttulo4Car">
    <w:name w:val="Título 4 Car"/>
    <w:basedOn w:val="Fuentedeprrafopredeter"/>
    <w:link w:val="Ttulo4"/>
    <w:uiPriority w:val="99"/>
    <w:rsid w:val="00994285"/>
    <w:rPr>
      <w:rFonts w:ascii="Arial" w:eastAsia="Times New Roman" w:hAnsi="Arial" w:cs="Arial"/>
      <w:sz w:val="24"/>
      <w:szCs w:val="24"/>
      <w:lang w:val="es-ES"/>
    </w:rPr>
  </w:style>
  <w:style w:type="character" w:customStyle="1" w:styleId="Ttulo5Car">
    <w:name w:val="Título 5 Car"/>
    <w:basedOn w:val="Fuentedeprrafopredeter"/>
    <w:link w:val="Ttulo5"/>
    <w:uiPriority w:val="99"/>
    <w:rsid w:val="00994285"/>
    <w:rPr>
      <w:rFonts w:cs="Calibri"/>
      <w:b/>
      <w:bCs/>
      <w:i/>
      <w:iCs/>
      <w:sz w:val="26"/>
      <w:szCs w:val="26"/>
      <w:lang w:val="es-ES" w:eastAsia="es-ES"/>
    </w:rPr>
  </w:style>
  <w:style w:type="character" w:customStyle="1" w:styleId="Ttulo6Car">
    <w:name w:val="Título 6 Car"/>
    <w:basedOn w:val="Fuentedeprrafopredeter"/>
    <w:link w:val="Ttulo6"/>
    <w:uiPriority w:val="99"/>
    <w:rsid w:val="00994285"/>
    <w:rPr>
      <w:rFonts w:ascii="Times New Roman" w:eastAsia="Times New Roman" w:hAnsi="Times New Roman"/>
      <w:b/>
      <w:bCs/>
      <w:lang w:val="es-ES"/>
    </w:rPr>
  </w:style>
  <w:style w:type="character" w:customStyle="1" w:styleId="Ttulo7Car">
    <w:name w:val="Título 7 Car"/>
    <w:basedOn w:val="Fuentedeprrafopredeter"/>
    <w:link w:val="Ttulo7"/>
    <w:uiPriority w:val="99"/>
    <w:rsid w:val="00994285"/>
    <w:rPr>
      <w:rFonts w:ascii="Times New Roman" w:eastAsia="Times New Roman" w:hAnsi="Times New Roman"/>
      <w:sz w:val="24"/>
      <w:szCs w:val="24"/>
      <w:lang w:val="es-ES"/>
    </w:rPr>
  </w:style>
  <w:style w:type="character" w:customStyle="1" w:styleId="Ttulo8Car">
    <w:name w:val="Título 8 Car"/>
    <w:basedOn w:val="Fuentedeprrafopredeter"/>
    <w:link w:val="Ttulo8"/>
    <w:uiPriority w:val="99"/>
    <w:rsid w:val="00994285"/>
    <w:rPr>
      <w:rFonts w:ascii="Arial" w:eastAsia="Times New Roman" w:hAnsi="Arial" w:cs="Arial"/>
      <w:i/>
      <w:iCs/>
      <w:lang w:eastAsia="en-US"/>
    </w:rPr>
  </w:style>
  <w:style w:type="character" w:customStyle="1" w:styleId="Ttulo9Car">
    <w:name w:val="Título 9 Car"/>
    <w:basedOn w:val="Fuentedeprrafopredeter"/>
    <w:link w:val="Ttulo9"/>
    <w:uiPriority w:val="99"/>
    <w:rsid w:val="00994285"/>
    <w:rPr>
      <w:rFonts w:ascii="Arial" w:eastAsia="Times New Roman" w:hAnsi="Arial" w:cs="Arial"/>
      <w:lang w:eastAsia="en-US"/>
    </w:rPr>
  </w:style>
  <w:style w:type="character" w:customStyle="1" w:styleId="Heading1Char">
    <w:name w:val="Heading 1 Char"/>
    <w:uiPriority w:val="99"/>
    <w:locked/>
    <w:rsid w:val="00994285"/>
    <w:rPr>
      <w:rFonts w:ascii="JNIIJE+Arial,Bold" w:hAnsi="JNIIJE+Arial,Bold" w:cs="JNIIJE+Arial,Bold"/>
      <w:sz w:val="24"/>
      <w:szCs w:val="24"/>
      <w:lang w:val="es-ES_tradnl" w:eastAsia="es-ES_tradnl"/>
    </w:rPr>
  </w:style>
  <w:style w:type="character" w:customStyle="1" w:styleId="Heading2Char">
    <w:name w:val="Heading 2 Char"/>
    <w:uiPriority w:val="99"/>
    <w:locked/>
    <w:rsid w:val="00994285"/>
    <w:rPr>
      <w:rFonts w:ascii="Arial" w:hAnsi="Arial" w:cs="Arial"/>
      <w:sz w:val="20"/>
      <w:szCs w:val="20"/>
      <w:lang w:eastAsia="es-ES"/>
    </w:rPr>
  </w:style>
  <w:style w:type="character" w:customStyle="1" w:styleId="Heading3Char">
    <w:name w:val="Heading 3 Char"/>
    <w:uiPriority w:val="99"/>
    <w:locked/>
    <w:rsid w:val="00994285"/>
    <w:rPr>
      <w:rFonts w:ascii="Arial" w:hAnsi="Arial" w:cs="Arial"/>
      <w:sz w:val="20"/>
      <w:szCs w:val="20"/>
      <w:lang w:eastAsia="es-ES"/>
    </w:rPr>
  </w:style>
  <w:style w:type="character" w:customStyle="1" w:styleId="Heading4Char">
    <w:name w:val="Heading 4 Char"/>
    <w:uiPriority w:val="99"/>
    <w:locked/>
    <w:rsid w:val="00994285"/>
    <w:rPr>
      <w:rFonts w:ascii="Calibri" w:hAnsi="Calibri" w:cs="Calibri"/>
      <w:b/>
      <w:bCs/>
      <w:sz w:val="28"/>
      <w:szCs w:val="28"/>
      <w:lang w:eastAsia="es-ES"/>
    </w:rPr>
  </w:style>
  <w:style w:type="character" w:customStyle="1" w:styleId="Heading5Char">
    <w:name w:val="Heading 5 Char"/>
    <w:uiPriority w:val="99"/>
    <w:locked/>
    <w:rsid w:val="00994285"/>
    <w:rPr>
      <w:rFonts w:ascii="Calibri" w:hAnsi="Calibri" w:cs="Calibri"/>
      <w:b/>
      <w:bCs/>
      <w:i/>
      <w:iCs/>
      <w:sz w:val="26"/>
      <w:szCs w:val="26"/>
      <w:lang w:eastAsia="es-ES"/>
    </w:rPr>
  </w:style>
  <w:style w:type="character" w:customStyle="1" w:styleId="Heading6Char">
    <w:name w:val="Heading 6 Char"/>
    <w:uiPriority w:val="99"/>
    <w:locked/>
    <w:rsid w:val="00994285"/>
    <w:rPr>
      <w:rFonts w:ascii="Times New Roman" w:hAnsi="Times New Roman" w:cs="Times New Roman"/>
      <w:b/>
      <w:bCs/>
      <w:lang w:val="es-ES" w:eastAsia="es-MX"/>
    </w:rPr>
  </w:style>
  <w:style w:type="character" w:customStyle="1" w:styleId="Heading7Char">
    <w:name w:val="Heading 7 Char"/>
    <w:uiPriority w:val="99"/>
    <w:locked/>
    <w:rsid w:val="00994285"/>
    <w:rPr>
      <w:rFonts w:ascii="Times New Roman" w:hAnsi="Times New Roman" w:cs="Times New Roman"/>
      <w:sz w:val="24"/>
      <w:szCs w:val="24"/>
      <w:lang w:val="es-ES" w:eastAsia="es-MX"/>
    </w:rPr>
  </w:style>
  <w:style w:type="character" w:customStyle="1" w:styleId="Heading8Char">
    <w:name w:val="Heading 8 Char"/>
    <w:uiPriority w:val="99"/>
    <w:locked/>
    <w:rsid w:val="00994285"/>
    <w:rPr>
      <w:rFonts w:ascii="Arial" w:hAnsi="Arial" w:cs="Arial"/>
      <w:i/>
      <w:iCs/>
    </w:rPr>
  </w:style>
  <w:style w:type="character" w:customStyle="1" w:styleId="Heading9Char">
    <w:name w:val="Heading 9 Char"/>
    <w:uiPriority w:val="99"/>
    <w:locked/>
    <w:rsid w:val="00994285"/>
    <w:rPr>
      <w:rFonts w:ascii="Arial" w:hAnsi="Arial" w:cs="Arial"/>
    </w:rPr>
  </w:style>
  <w:style w:type="paragraph" w:styleId="Textoindependiente3">
    <w:name w:val="Body Text 3"/>
    <w:basedOn w:val="Normal"/>
    <w:link w:val="Textoindependiente3Car"/>
    <w:uiPriority w:val="99"/>
    <w:rsid w:val="00994285"/>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994285"/>
    <w:rPr>
      <w:rFonts w:ascii="Times New Roman" w:eastAsia="Times New Roman" w:hAnsi="Times New Roman"/>
      <w:spacing w:val="-3"/>
      <w:sz w:val="24"/>
      <w:szCs w:val="24"/>
      <w:lang w:val="es-ES_tradnl" w:eastAsia="es-ES"/>
    </w:rPr>
  </w:style>
  <w:style w:type="character" w:customStyle="1" w:styleId="BodyText3Char">
    <w:name w:val="Body Text 3 Char"/>
    <w:uiPriority w:val="99"/>
    <w:locked/>
    <w:rsid w:val="00994285"/>
    <w:rPr>
      <w:rFonts w:ascii="Calibri" w:hAnsi="Calibri" w:cs="Calibri"/>
      <w:sz w:val="16"/>
      <w:szCs w:val="16"/>
      <w:lang w:eastAsia="es-ES"/>
    </w:rPr>
  </w:style>
  <w:style w:type="paragraph" w:styleId="Encabezado">
    <w:name w:val="header"/>
    <w:basedOn w:val="Normal"/>
    <w:link w:val="EncabezadoCar"/>
    <w:uiPriority w:val="99"/>
    <w:rsid w:val="00994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285"/>
    <w:rPr>
      <w:rFonts w:cs="Calibri"/>
      <w:lang w:eastAsia="en-US"/>
    </w:rPr>
  </w:style>
  <w:style w:type="character" w:customStyle="1" w:styleId="HeaderChar">
    <w:name w:val="Header Char"/>
    <w:uiPriority w:val="99"/>
    <w:locked/>
    <w:rsid w:val="00994285"/>
    <w:rPr>
      <w:rFonts w:ascii="Calibri" w:hAnsi="Calibri" w:cs="Calibri"/>
      <w:sz w:val="20"/>
      <w:szCs w:val="20"/>
      <w:lang w:eastAsia="es-ES"/>
    </w:rPr>
  </w:style>
  <w:style w:type="paragraph" w:styleId="Piedepgina">
    <w:name w:val="footer"/>
    <w:aliases w:val="Car"/>
    <w:basedOn w:val="Normal"/>
    <w:link w:val="PiedepginaCar"/>
    <w:uiPriority w:val="99"/>
    <w:rsid w:val="00994285"/>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994285"/>
    <w:rPr>
      <w:rFonts w:cs="Calibri"/>
      <w:lang w:eastAsia="en-US"/>
    </w:rPr>
  </w:style>
  <w:style w:type="character" w:customStyle="1" w:styleId="FooterChar">
    <w:name w:val="Footer Char"/>
    <w:aliases w:val="Car Char"/>
    <w:uiPriority w:val="99"/>
    <w:semiHidden/>
    <w:locked/>
    <w:rsid w:val="00994285"/>
    <w:rPr>
      <w:lang w:eastAsia="en-US"/>
    </w:rPr>
  </w:style>
  <w:style w:type="paragraph" w:styleId="Prrafodelista">
    <w:name w:val="List Paragraph"/>
    <w:basedOn w:val="Normal"/>
    <w:link w:val="PrrafodelistaCar"/>
    <w:uiPriority w:val="99"/>
    <w:qFormat/>
    <w:rsid w:val="00994285"/>
    <w:pPr>
      <w:spacing w:after="160" w:line="259" w:lineRule="auto"/>
      <w:ind w:left="720"/>
    </w:pPr>
  </w:style>
  <w:style w:type="paragraph" w:customStyle="1" w:styleId="Texto">
    <w:name w:val="Texto"/>
    <w:basedOn w:val="Normal"/>
    <w:link w:val="TextoCar"/>
    <w:uiPriority w:val="99"/>
    <w:rsid w:val="00994285"/>
    <w:pPr>
      <w:spacing w:after="101" w:line="216" w:lineRule="exact"/>
      <w:ind w:firstLine="288"/>
      <w:jc w:val="both"/>
    </w:pPr>
    <w:rPr>
      <w:rFonts w:ascii="Arial" w:hAnsi="Arial" w:cs="Times New Roman"/>
      <w:sz w:val="20"/>
      <w:szCs w:val="20"/>
      <w:lang w:val="es-ES" w:eastAsia="es-ES"/>
    </w:rPr>
  </w:style>
  <w:style w:type="character" w:customStyle="1" w:styleId="TextoCar">
    <w:name w:val="Texto Car"/>
    <w:link w:val="Texto"/>
    <w:uiPriority w:val="99"/>
    <w:locked/>
    <w:rsid w:val="00994285"/>
    <w:rPr>
      <w:rFonts w:ascii="Arial" w:hAnsi="Arial"/>
      <w:sz w:val="20"/>
      <w:szCs w:val="20"/>
      <w:lang w:val="es-ES" w:eastAsia="es-ES"/>
    </w:rPr>
  </w:style>
  <w:style w:type="paragraph" w:customStyle="1" w:styleId="Prrafodelista1">
    <w:name w:val="Párrafo de lista1"/>
    <w:basedOn w:val="Normal"/>
    <w:uiPriority w:val="99"/>
    <w:rsid w:val="00994285"/>
    <w:pPr>
      <w:spacing w:after="0" w:line="240" w:lineRule="auto"/>
      <w:ind w:left="720"/>
      <w:jc w:val="both"/>
    </w:pPr>
  </w:style>
  <w:style w:type="character" w:styleId="Textoennegrita">
    <w:name w:val="Strong"/>
    <w:uiPriority w:val="99"/>
    <w:qFormat/>
    <w:locked/>
    <w:rsid w:val="00994285"/>
    <w:rPr>
      <w:b/>
      <w:bCs/>
    </w:rPr>
  </w:style>
  <w:style w:type="paragraph" w:styleId="NormalWeb">
    <w:name w:val="Normal (Web)"/>
    <w:basedOn w:val="Normal"/>
    <w:uiPriority w:val="99"/>
    <w:rsid w:val="00994285"/>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994285"/>
    <w:pPr>
      <w:spacing w:after="0" w:line="240" w:lineRule="auto"/>
      <w:jc w:val="both"/>
    </w:pPr>
    <w:rPr>
      <w:rFonts w:ascii="Arial" w:hAnsi="Arial" w:cs="Arial"/>
      <w:sz w:val="24"/>
      <w:szCs w:val="24"/>
      <w:lang w:val="es-ES" w:eastAsia="es-MX"/>
    </w:rPr>
  </w:style>
  <w:style w:type="character" w:customStyle="1" w:styleId="Textoindependiente2Car">
    <w:name w:val="Texto independiente 2 Car"/>
    <w:basedOn w:val="Fuentedeprrafopredeter"/>
    <w:link w:val="Textoindependiente2"/>
    <w:uiPriority w:val="99"/>
    <w:rsid w:val="00994285"/>
    <w:rPr>
      <w:rFonts w:ascii="Arial" w:hAnsi="Arial" w:cs="Arial"/>
      <w:sz w:val="24"/>
      <w:szCs w:val="24"/>
      <w:lang w:val="es-ES"/>
    </w:rPr>
  </w:style>
  <w:style w:type="character" w:customStyle="1" w:styleId="BodyText2Char">
    <w:name w:val="Body Text 2 Char"/>
    <w:uiPriority w:val="99"/>
    <w:locked/>
    <w:rsid w:val="00994285"/>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994285"/>
    <w:pPr>
      <w:spacing w:after="120" w:line="240" w:lineRule="auto"/>
    </w:pPr>
    <w:rPr>
      <w:sz w:val="20"/>
      <w:szCs w:val="20"/>
      <w:lang w:val="es-ES" w:eastAsia="es-MX"/>
    </w:rPr>
  </w:style>
  <w:style w:type="character" w:customStyle="1" w:styleId="TextoindependienteCar">
    <w:name w:val="Texto independiente Car"/>
    <w:basedOn w:val="Fuentedeprrafopredeter"/>
    <w:link w:val="Textoindependiente"/>
    <w:uiPriority w:val="99"/>
    <w:rsid w:val="00994285"/>
    <w:rPr>
      <w:rFonts w:cs="Calibri"/>
      <w:sz w:val="20"/>
      <w:szCs w:val="20"/>
      <w:lang w:val="es-ES"/>
    </w:rPr>
  </w:style>
  <w:style w:type="character" w:customStyle="1" w:styleId="BodyTextChar">
    <w:name w:val="Body Text Char"/>
    <w:uiPriority w:val="99"/>
    <w:locked/>
    <w:rsid w:val="00994285"/>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994285"/>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94285"/>
    <w:rPr>
      <w:rFonts w:cs="Calibri"/>
      <w:sz w:val="24"/>
      <w:szCs w:val="24"/>
      <w:lang w:val="es-ES" w:eastAsia="es-ES"/>
    </w:rPr>
  </w:style>
  <w:style w:type="character" w:customStyle="1" w:styleId="BodyTextIndent2Char">
    <w:name w:val="Body Text Indent 2 Char"/>
    <w:uiPriority w:val="99"/>
    <w:locked/>
    <w:rsid w:val="00994285"/>
    <w:rPr>
      <w:rFonts w:ascii="Calibri" w:hAnsi="Calibri" w:cs="Calibri"/>
      <w:sz w:val="24"/>
      <w:szCs w:val="24"/>
      <w:lang w:eastAsia="es-ES"/>
    </w:rPr>
  </w:style>
  <w:style w:type="paragraph" w:styleId="Textodeglobo">
    <w:name w:val="Balloon Text"/>
    <w:basedOn w:val="Normal"/>
    <w:link w:val="TextodegloboCar"/>
    <w:uiPriority w:val="99"/>
    <w:semiHidden/>
    <w:rsid w:val="00994285"/>
    <w:pPr>
      <w:spacing w:after="0" w:line="240" w:lineRule="auto"/>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994285"/>
    <w:rPr>
      <w:rFonts w:ascii="Tahoma" w:hAnsi="Tahoma" w:cs="Tahoma"/>
      <w:sz w:val="16"/>
      <w:szCs w:val="16"/>
      <w:lang w:val="es-ES" w:eastAsia="es-ES"/>
    </w:rPr>
  </w:style>
  <w:style w:type="character" w:customStyle="1" w:styleId="BalloonTextChar">
    <w:name w:val="Balloon Text Char"/>
    <w:uiPriority w:val="99"/>
    <w:semiHidden/>
    <w:locked/>
    <w:rsid w:val="00994285"/>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994285"/>
    <w:pPr>
      <w:spacing w:after="0" w:line="240" w:lineRule="auto"/>
    </w:pPr>
    <w:rPr>
      <w:sz w:val="20"/>
      <w:szCs w:val="20"/>
      <w:lang w:val="es-ES" w:eastAsia="es-ES"/>
    </w:rPr>
  </w:style>
  <w:style w:type="character" w:customStyle="1" w:styleId="TextocomentarioCar">
    <w:name w:val="Texto comentario Car"/>
    <w:aliases w:val="Car1 Car,Car11 Car"/>
    <w:basedOn w:val="Fuentedeprrafopredeter"/>
    <w:link w:val="Textocomentario"/>
    <w:uiPriority w:val="99"/>
    <w:semiHidden/>
    <w:rsid w:val="00994285"/>
    <w:rPr>
      <w:rFonts w:cs="Calibri"/>
      <w:sz w:val="20"/>
      <w:szCs w:val="20"/>
      <w:lang w:val="es-ES" w:eastAsia="es-ES"/>
    </w:rPr>
  </w:style>
  <w:style w:type="character" w:customStyle="1" w:styleId="CommentTextChar">
    <w:name w:val="Comment Text Char"/>
    <w:aliases w:val="Car1 Char,Car11 Char"/>
    <w:uiPriority w:val="99"/>
    <w:semiHidden/>
    <w:locked/>
    <w:rsid w:val="00994285"/>
    <w:rPr>
      <w:lang w:eastAsia="es-ES"/>
    </w:rPr>
  </w:style>
  <w:style w:type="paragraph" w:styleId="Asuntodelcomentario">
    <w:name w:val="annotation subject"/>
    <w:basedOn w:val="Textocomentario"/>
    <w:next w:val="Textocomentario"/>
    <w:link w:val="AsuntodelcomentarioCar"/>
    <w:uiPriority w:val="99"/>
    <w:semiHidden/>
    <w:rsid w:val="00994285"/>
    <w:rPr>
      <w:b/>
      <w:bCs/>
    </w:rPr>
  </w:style>
  <w:style w:type="character" w:customStyle="1" w:styleId="AsuntodelcomentarioCar">
    <w:name w:val="Asunto del comentario Car"/>
    <w:basedOn w:val="TextocomentarioCar"/>
    <w:link w:val="Asuntodelcomentario"/>
    <w:uiPriority w:val="99"/>
    <w:semiHidden/>
    <w:rsid w:val="00994285"/>
    <w:rPr>
      <w:rFonts w:cs="Calibri"/>
      <w:b/>
      <w:bCs/>
      <w:sz w:val="20"/>
      <w:szCs w:val="20"/>
      <w:lang w:val="es-ES" w:eastAsia="es-ES"/>
    </w:rPr>
  </w:style>
  <w:style w:type="paragraph" w:styleId="Textosinformato">
    <w:name w:val="Plain Text"/>
    <w:basedOn w:val="Normal"/>
    <w:link w:val="TextosinformatoCar"/>
    <w:uiPriority w:val="99"/>
    <w:rsid w:val="00994285"/>
    <w:pPr>
      <w:widowControl w:val="0"/>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994285"/>
    <w:rPr>
      <w:rFonts w:ascii="Courier New" w:hAnsi="Courier New" w:cs="Courier New"/>
      <w:sz w:val="20"/>
      <w:szCs w:val="20"/>
      <w:lang w:val="es-ES" w:eastAsia="es-ES"/>
    </w:rPr>
  </w:style>
  <w:style w:type="character" w:customStyle="1" w:styleId="PlainTextChar">
    <w:name w:val="Plain Text Char"/>
    <w:uiPriority w:val="99"/>
    <w:locked/>
    <w:rsid w:val="00994285"/>
    <w:rPr>
      <w:rFonts w:ascii="Courier New" w:hAnsi="Courier New" w:cs="Courier New"/>
      <w:sz w:val="20"/>
      <w:szCs w:val="20"/>
      <w:lang w:val="es-ES" w:eastAsia="es-ES"/>
    </w:rPr>
  </w:style>
  <w:style w:type="paragraph" w:styleId="Saludo">
    <w:name w:val="Salutation"/>
    <w:basedOn w:val="Normal"/>
    <w:next w:val="Normal"/>
    <w:link w:val="SaludoCar"/>
    <w:uiPriority w:val="99"/>
    <w:rsid w:val="00994285"/>
    <w:pPr>
      <w:spacing w:after="0" w:line="240" w:lineRule="auto"/>
    </w:pPr>
    <w:rPr>
      <w:sz w:val="24"/>
      <w:szCs w:val="24"/>
      <w:lang w:val="es-ES" w:eastAsia="es-ES"/>
    </w:rPr>
  </w:style>
  <w:style w:type="character" w:customStyle="1" w:styleId="SaludoCar">
    <w:name w:val="Saludo Car"/>
    <w:basedOn w:val="Fuentedeprrafopredeter"/>
    <w:link w:val="Saludo"/>
    <w:uiPriority w:val="99"/>
    <w:rsid w:val="00994285"/>
    <w:rPr>
      <w:rFonts w:cs="Calibri"/>
      <w:sz w:val="24"/>
      <w:szCs w:val="24"/>
      <w:lang w:val="es-ES" w:eastAsia="es-ES"/>
    </w:rPr>
  </w:style>
  <w:style w:type="paragraph" w:styleId="Sangradetextonormal">
    <w:name w:val="Body Text Indent"/>
    <w:basedOn w:val="Normal"/>
    <w:link w:val="SangradetextonormalCar"/>
    <w:uiPriority w:val="99"/>
    <w:rsid w:val="00994285"/>
    <w:pPr>
      <w:spacing w:after="120" w:line="240" w:lineRule="auto"/>
      <w:ind w:left="283"/>
    </w:pPr>
    <w:rPr>
      <w:sz w:val="24"/>
      <w:szCs w:val="24"/>
      <w:lang w:val="es-ES" w:eastAsia="es-ES"/>
    </w:rPr>
  </w:style>
  <w:style w:type="character" w:customStyle="1" w:styleId="SangradetextonormalCar">
    <w:name w:val="Sangría de texto normal Car"/>
    <w:basedOn w:val="Fuentedeprrafopredeter"/>
    <w:link w:val="Sangradetextonormal"/>
    <w:uiPriority w:val="99"/>
    <w:rsid w:val="00994285"/>
    <w:rPr>
      <w:rFonts w:cs="Calibri"/>
      <w:sz w:val="24"/>
      <w:szCs w:val="24"/>
      <w:lang w:val="es-ES" w:eastAsia="es-ES"/>
    </w:rPr>
  </w:style>
  <w:style w:type="character" w:customStyle="1" w:styleId="BodyTextIndentChar">
    <w:name w:val="Body Text Indent Char"/>
    <w:uiPriority w:val="99"/>
    <w:locked/>
    <w:rsid w:val="00994285"/>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994285"/>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994285"/>
    <w:rPr>
      <w:rFonts w:cs="Calibri"/>
      <w:sz w:val="24"/>
      <w:szCs w:val="24"/>
      <w:lang w:val="es-ES" w:eastAsia="es-ES"/>
    </w:rPr>
  </w:style>
  <w:style w:type="paragraph" w:styleId="Textoindependienteprimerasangra2">
    <w:name w:val="Body Text First Indent 2"/>
    <w:basedOn w:val="Sangradetextonormal"/>
    <w:link w:val="Textoindependienteprimerasangra2Car"/>
    <w:uiPriority w:val="99"/>
    <w:rsid w:val="0099428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94285"/>
    <w:rPr>
      <w:rFonts w:cs="Calibri"/>
      <w:sz w:val="24"/>
      <w:szCs w:val="24"/>
      <w:lang w:val="es-ES" w:eastAsia="es-ES"/>
    </w:rPr>
  </w:style>
  <w:style w:type="paragraph" w:customStyle="1" w:styleId="tag1">
    <w:name w:val="tag1"/>
    <w:basedOn w:val="Normal"/>
    <w:uiPriority w:val="99"/>
    <w:rsid w:val="00994285"/>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99428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94285"/>
    <w:rPr>
      <w:rFonts w:ascii="Times New Roman" w:eastAsia="Times New Roman" w:hAnsi="Times New Roman"/>
      <w:sz w:val="20"/>
      <w:szCs w:val="20"/>
      <w:lang w:val="es-ES" w:eastAsia="es-ES"/>
    </w:rPr>
  </w:style>
  <w:style w:type="character" w:customStyle="1" w:styleId="FootnoteTextChar">
    <w:name w:val="Footnote Text Char"/>
    <w:uiPriority w:val="99"/>
    <w:semiHidden/>
    <w:locked/>
    <w:rsid w:val="00994285"/>
    <w:rPr>
      <w:lang w:eastAsia="es-ES"/>
    </w:rPr>
  </w:style>
  <w:style w:type="paragraph" w:styleId="Sangra3detindependiente">
    <w:name w:val="Body Text Indent 3"/>
    <w:basedOn w:val="Normal"/>
    <w:link w:val="Sangra3detindependienteCar"/>
    <w:uiPriority w:val="99"/>
    <w:rsid w:val="00994285"/>
    <w:pPr>
      <w:spacing w:after="0" w:line="240" w:lineRule="auto"/>
      <w:ind w:firstLine="708"/>
      <w:jc w:val="both"/>
    </w:pPr>
    <w:rPr>
      <w:rFonts w:ascii="Arial" w:eastAsia="Times New Roman"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994285"/>
    <w:rPr>
      <w:rFonts w:ascii="Arial" w:eastAsia="Times New Roman" w:hAnsi="Arial" w:cs="Arial"/>
      <w:sz w:val="24"/>
      <w:szCs w:val="24"/>
      <w:lang w:val="es-ES_tradnl"/>
    </w:rPr>
  </w:style>
  <w:style w:type="character" w:customStyle="1" w:styleId="BodyTextIndent3Char">
    <w:name w:val="Body Text Indent 3 Char"/>
    <w:uiPriority w:val="99"/>
    <w:locked/>
    <w:rsid w:val="00994285"/>
    <w:rPr>
      <w:rFonts w:ascii="Calibri" w:hAnsi="Calibri" w:cs="Calibri"/>
      <w:sz w:val="16"/>
      <w:szCs w:val="16"/>
      <w:lang w:eastAsia="es-ES"/>
    </w:rPr>
  </w:style>
  <w:style w:type="paragraph" w:styleId="Mapadeldocumento">
    <w:name w:val="Document Map"/>
    <w:basedOn w:val="Normal"/>
    <w:link w:val="MapadeldocumentoCar"/>
    <w:uiPriority w:val="99"/>
    <w:semiHidden/>
    <w:rsid w:val="00994285"/>
    <w:pPr>
      <w:shd w:val="clear" w:color="auto" w:fill="000080"/>
      <w:spacing w:after="0" w:line="240" w:lineRule="auto"/>
    </w:pPr>
    <w:rPr>
      <w:rFonts w:ascii="Tahoma" w:eastAsia="Times New Roman" w:hAnsi="Tahoma" w:cs="Tahoma"/>
      <w:sz w:val="20"/>
      <w:szCs w:val="20"/>
      <w:lang w:val="es-ES" w:eastAsia="es-MX"/>
    </w:rPr>
  </w:style>
  <w:style w:type="character" w:customStyle="1" w:styleId="MapadeldocumentoCar">
    <w:name w:val="Mapa del documento Car"/>
    <w:basedOn w:val="Fuentedeprrafopredeter"/>
    <w:link w:val="Mapadeldocumento"/>
    <w:uiPriority w:val="99"/>
    <w:semiHidden/>
    <w:rsid w:val="00994285"/>
    <w:rPr>
      <w:rFonts w:ascii="Tahoma" w:eastAsia="Times New Roman" w:hAnsi="Tahoma" w:cs="Tahoma"/>
      <w:sz w:val="20"/>
      <w:szCs w:val="20"/>
      <w:shd w:val="clear" w:color="auto" w:fill="000080"/>
      <w:lang w:val="es-ES"/>
    </w:rPr>
  </w:style>
  <w:style w:type="character" w:customStyle="1" w:styleId="DocumentMapChar">
    <w:name w:val="Document Map Char"/>
    <w:uiPriority w:val="99"/>
    <w:locked/>
    <w:rsid w:val="00994285"/>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994285"/>
    <w:pPr>
      <w:numPr>
        <w:numId w:val="3"/>
      </w:numPr>
      <w:tabs>
        <w:tab w:val="clear" w:pos="720"/>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locked/>
    <w:rsid w:val="00994285"/>
    <w:pPr>
      <w:spacing w:after="0" w:line="240" w:lineRule="auto"/>
      <w:jc w:val="center"/>
    </w:pPr>
    <w:rPr>
      <w:rFonts w:ascii="Arial" w:eastAsia="Times New Roman" w:hAnsi="Arial" w:cs="Arial"/>
      <w:b/>
      <w:bCs/>
      <w:sz w:val="24"/>
      <w:szCs w:val="24"/>
      <w:lang w:val="en-US" w:eastAsia="es-MX"/>
    </w:rPr>
  </w:style>
  <w:style w:type="character" w:customStyle="1" w:styleId="TtuloCar">
    <w:name w:val="Título Car"/>
    <w:basedOn w:val="Fuentedeprrafopredeter"/>
    <w:link w:val="Ttulo"/>
    <w:uiPriority w:val="99"/>
    <w:rsid w:val="00994285"/>
    <w:rPr>
      <w:rFonts w:ascii="Arial" w:eastAsia="Times New Roman" w:hAnsi="Arial" w:cs="Arial"/>
      <w:b/>
      <w:bCs/>
      <w:sz w:val="24"/>
      <w:szCs w:val="24"/>
      <w:lang w:val="en-US"/>
    </w:rPr>
  </w:style>
  <w:style w:type="character" w:customStyle="1" w:styleId="TitleChar">
    <w:name w:val="Title Char"/>
    <w:uiPriority w:val="99"/>
    <w:locked/>
    <w:rsid w:val="00994285"/>
    <w:rPr>
      <w:rFonts w:ascii="Arial" w:hAnsi="Arial" w:cs="Arial"/>
      <w:b/>
      <w:bCs/>
      <w:sz w:val="24"/>
      <w:szCs w:val="24"/>
      <w:lang w:eastAsia="es-MX"/>
    </w:rPr>
  </w:style>
  <w:style w:type="character" w:styleId="Nmerodepgina">
    <w:name w:val="page number"/>
    <w:basedOn w:val="Fuentedeprrafopredeter"/>
    <w:uiPriority w:val="99"/>
    <w:rsid w:val="00994285"/>
  </w:style>
  <w:style w:type="paragraph" w:customStyle="1" w:styleId="ListParagraph1">
    <w:name w:val="List Paragraph1"/>
    <w:basedOn w:val="Normal"/>
    <w:uiPriority w:val="99"/>
    <w:rsid w:val="00994285"/>
    <w:pPr>
      <w:spacing w:after="0" w:line="240" w:lineRule="auto"/>
      <w:ind w:left="720"/>
      <w:jc w:val="both"/>
    </w:pPr>
    <w:rPr>
      <w:rFonts w:eastAsia="Times New Roman"/>
    </w:rPr>
  </w:style>
  <w:style w:type="table" w:customStyle="1" w:styleId="Tablaconcuadrcula1">
    <w:name w:val="Tabla con cuadrícula1"/>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uiPriority w:val="99"/>
    <w:rsid w:val="009942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994285"/>
    <w:rPr>
      <w:color w:val="0000FF"/>
      <w:u w:val="single"/>
    </w:rPr>
  </w:style>
  <w:style w:type="character" w:customStyle="1" w:styleId="apple-converted-space">
    <w:name w:val="apple-converted-space"/>
    <w:basedOn w:val="Fuentedeprrafopredeter"/>
    <w:uiPriority w:val="99"/>
    <w:rsid w:val="00994285"/>
  </w:style>
  <w:style w:type="paragraph" w:customStyle="1" w:styleId="francesa1">
    <w:name w:val="francesa1"/>
    <w:basedOn w:val="Normal"/>
    <w:uiPriority w:val="99"/>
    <w:rsid w:val="00994285"/>
    <w:pPr>
      <w:spacing w:after="0" w:line="240" w:lineRule="auto"/>
      <w:jc w:val="both"/>
    </w:pPr>
    <w:rPr>
      <w:rFonts w:ascii="Times New Roman" w:eastAsia="Times New Roman" w:hAnsi="Times New Roman" w:cs="Times New Roman"/>
      <w:color w:val="444444"/>
      <w:sz w:val="24"/>
      <w:szCs w:val="24"/>
      <w:lang w:val="es-ES" w:eastAsia="es-ES"/>
    </w:rPr>
  </w:style>
  <w:style w:type="paragraph" w:customStyle="1" w:styleId="Sinespaciado1">
    <w:name w:val="Sin espaciado1"/>
    <w:link w:val="NoSpacingChar1"/>
    <w:uiPriority w:val="99"/>
    <w:rsid w:val="00994285"/>
    <w:pPr>
      <w:spacing w:after="160" w:line="259" w:lineRule="auto"/>
    </w:pPr>
    <w:rPr>
      <w:rFonts w:eastAsia="Times New Roman"/>
      <w:lang w:val="es-ES" w:eastAsia="en-US"/>
    </w:rPr>
  </w:style>
  <w:style w:type="paragraph" w:customStyle="1" w:styleId="ListParagraph2">
    <w:name w:val="List Paragraph2"/>
    <w:basedOn w:val="Normal"/>
    <w:uiPriority w:val="99"/>
    <w:rsid w:val="00994285"/>
    <w:pPr>
      <w:ind w:left="720"/>
    </w:pPr>
    <w:rPr>
      <w:rFonts w:eastAsia="Times New Roman"/>
    </w:rPr>
  </w:style>
  <w:style w:type="paragraph" w:customStyle="1" w:styleId="CM42">
    <w:name w:val="CM42"/>
    <w:basedOn w:val="Normal"/>
    <w:next w:val="Normal"/>
    <w:uiPriority w:val="99"/>
    <w:rsid w:val="00994285"/>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Pa8">
    <w:name w:val="Pa8"/>
    <w:basedOn w:val="Normal"/>
    <w:next w:val="Normal"/>
    <w:uiPriority w:val="99"/>
    <w:rsid w:val="00994285"/>
    <w:pPr>
      <w:autoSpaceDE w:val="0"/>
      <w:autoSpaceDN w:val="0"/>
      <w:adjustRightInd w:val="0"/>
      <w:spacing w:after="0" w:line="181" w:lineRule="atLeast"/>
    </w:pPr>
    <w:rPr>
      <w:rFonts w:ascii="Frutiger 55 Roman" w:hAnsi="Frutiger 55 Roman" w:cs="Frutiger 55 Roman"/>
      <w:sz w:val="24"/>
      <w:szCs w:val="24"/>
      <w:lang w:eastAsia="es-MX"/>
    </w:rPr>
  </w:style>
  <w:style w:type="character" w:styleId="Refdenotaalpie">
    <w:name w:val="footnote reference"/>
    <w:uiPriority w:val="99"/>
    <w:semiHidden/>
    <w:rsid w:val="00994285"/>
    <w:rPr>
      <w:vertAlign w:val="superscript"/>
    </w:rPr>
  </w:style>
  <w:style w:type="character" w:customStyle="1" w:styleId="CarCar23">
    <w:name w:val="Car Car23"/>
    <w:uiPriority w:val="99"/>
    <w:locked/>
    <w:rsid w:val="00994285"/>
    <w:rPr>
      <w:rFonts w:ascii="Arial" w:hAnsi="Arial" w:cs="Arial"/>
      <w:b/>
      <w:bCs/>
      <w:kern w:val="32"/>
      <w:sz w:val="32"/>
      <w:szCs w:val="32"/>
      <w:lang w:val="es-MX" w:eastAsia="es-MX"/>
    </w:rPr>
  </w:style>
  <w:style w:type="character" w:customStyle="1" w:styleId="CarCar22">
    <w:name w:val="Car Car22"/>
    <w:uiPriority w:val="99"/>
    <w:locked/>
    <w:rsid w:val="00994285"/>
    <w:rPr>
      <w:rFonts w:ascii="Arial" w:hAnsi="Arial" w:cs="Arial"/>
      <w:sz w:val="28"/>
      <w:szCs w:val="28"/>
      <w:lang w:val="es-ES_tradnl" w:eastAsia="es-ES"/>
    </w:rPr>
  </w:style>
  <w:style w:type="character" w:customStyle="1" w:styleId="CarCar21">
    <w:name w:val="Car Car21"/>
    <w:uiPriority w:val="99"/>
    <w:locked/>
    <w:rsid w:val="00994285"/>
    <w:rPr>
      <w:b/>
      <w:bCs/>
      <w:sz w:val="22"/>
      <w:szCs w:val="22"/>
      <w:lang w:val="es-ES" w:eastAsia="es-ES"/>
    </w:rPr>
  </w:style>
  <w:style w:type="character" w:customStyle="1" w:styleId="CarCar20">
    <w:name w:val="Car Car20"/>
    <w:uiPriority w:val="99"/>
    <w:locked/>
    <w:rsid w:val="00994285"/>
    <w:rPr>
      <w:b/>
      <w:bCs/>
      <w:sz w:val="28"/>
      <w:szCs w:val="28"/>
      <w:lang w:val="es-MX" w:eastAsia="es-ES"/>
    </w:rPr>
  </w:style>
  <w:style w:type="character" w:customStyle="1" w:styleId="CarCar19">
    <w:name w:val="Car Car19"/>
    <w:uiPriority w:val="99"/>
    <w:locked/>
    <w:rsid w:val="00994285"/>
    <w:rPr>
      <w:b/>
      <w:bCs/>
      <w:i/>
      <w:iCs/>
      <w:sz w:val="26"/>
      <w:szCs w:val="26"/>
      <w:lang w:val="es-MX" w:eastAsia="es-ES"/>
    </w:rPr>
  </w:style>
  <w:style w:type="character" w:customStyle="1" w:styleId="CarCar18">
    <w:name w:val="Car Car18"/>
    <w:uiPriority w:val="99"/>
    <w:locked/>
    <w:rsid w:val="00994285"/>
    <w:rPr>
      <w:b/>
      <w:bCs/>
      <w:sz w:val="22"/>
      <w:szCs w:val="22"/>
      <w:lang w:val="es-ES" w:eastAsia="es-MX"/>
    </w:rPr>
  </w:style>
  <w:style w:type="character" w:customStyle="1" w:styleId="CarCar17">
    <w:name w:val="Car Car17"/>
    <w:uiPriority w:val="99"/>
    <w:locked/>
    <w:rsid w:val="00994285"/>
    <w:rPr>
      <w:sz w:val="24"/>
      <w:szCs w:val="24"/>
      <w:lang w:val="es-ES" w:eastAsia="es-MX"/>
    </w:rPr>
  </w:style>
  <w:style w:type="character" w:customStyle="1" w:styleId="CarCar16">
    <w:name w:val="Car Car16"/>
    <w:uiPriority w:val="99"/>
    <w:locked/>
    <w:rsid w:val="00994285"/>
    <w:rPr>
      <w:rFonts w:ascii="Arial" w:hAnsi="Arial" w:cs="Arial"/>
      <w:i/>
      <w:iCs/>
      <w:sz w:val="22"/>
      <w:szCs w:val="22"/>
      <w:lang w:val="es-MX" w:eastAsia="en-US"/>
    </w:rPr>
  </w:style>
  <w:style w:type="character" w:customStyle="1" w:styleId="CarCar15">
    <w:name w:val="Car Car15"/>
    <w:uiPriority w:val="99"/>
    <w:locked/>
    <w:rsid w:val="00994285"/>
    <w:rPr>
      <w:rFonts w:ascii="Arial" w:hAnsi="Arial" w:cs="Arial"/>
      <w:sz w:val="22"/>
      <w:szCs w:val="22"/>
      <w:lang w:val="es-MX" w:eastAsia="en-US"/>
    </w:rPr>
  </w:style>
  <w:style w:type="character" w:customStyle="1" w:styleId="CarCar14">
    <w:name w:val="Car Car14"/>
    <w:uiPriority w:val="99"/>
    <w:locked/>
    <w:rsid w:val="00994285"/>
    <w:rPr>
      <w:rFonts w:ascii="Calibri" w:hAnsi="Calibri" w:cs="Calibri"/>
      <w:lang w:val="es-MX" w:eastAsia="es-ES"/>
    </w:rPr>
  </w:style>
  <w:style w:type="character" w:customStyle="1" w:styleId="CarCarCar">
    <w:name w:val="Car Car Car"/>
    <w:uiPriority w:val="99"/>
    <w:locked/>
    <w:rsid w:val="00994285"/>
    <w:rPr>
      <w:rFonts w:ascii="Calibri" w:hAnsi="Calibri" w:cs="Calibri"/>
      <w:lang w:val="es-MX" w:eastAsia="es-ES"/>
    </w:rPr>
  </w:style>
  <w:style w:type="character" w:customStyle="1" w:styleId="CarCar13">
    <w:name w:val="Car Car13"/>
    <w:uiPriority w:val="99"/>
    <w:locked/>
    <w:rsid w:val="00994285"/>
    <w:rPr>
      <w:rFonts w:ascii="Courier New" w:hAnsi="Courier New" w:cs="Courier New"/>
      <w:lang w:val="es-MX" w:eastAsia="es-ES"/>
    </w:rPr>
  </w:style>
  <w:style w:type="paragraph" w:customStyle="1" w:styleId="Epgrafe1">
    <w:name w:val="Epígrafe1"/>
    <w:basedOn w:val="Normal"/>
    <w:next w:val="Normal"/>
    <w:uiPriority w:val="99"/>
    <w:locked/>
    <w:rsid w:val="00994285"/>
    <w:pPr>
      <w:spacing w:after="0" w:line="240" w:lineRule="auto"/>
    </w:pPr>
    <w:rPr>
      <w:rFonts w:ascii="Times New Roman" w:eastAsia="Times New Roman" w:hAnsi="Times New Roman" w:cs="Times New Roman"/>
      <w:b/>
      <w:bCs/>
      <w:sz w:val="20"/>
      <w:szCs w:val="20"/>
      <w:lang w:val="es-ES" w:eastAsia="es-ES"/>
    </w:rPr>
  </w:style>
  <w:style w:type="character" w:customStyle="1" w:styleId="CarCar12">
    <w:name w:val="Car Car12"/>
    <w:uiPriority w:val="99"/>
    <w:locked/>
    <w:rsid w:val="00994285"/>
    <w:rPr>
      <w:rFonts w:ascii="Arial" w:hAnsi="Arial" w:cs="Arial"/>
      <w:lang w:val="es-MX" w:eastAsia="es-MX"/>
    </w:rPr>
  </w:style>
  <w:style w:type="character" w:customStyle="1" w:styleId="CarCar11">
    <w:name w:val="Car Car11"/>
    <w:uiPriority w:val="99"/>
    <w:locked/>
    <w:rsid w:val="00994285"/>
    <w:rPr>
      <w:lang w:val="es-MX" w:eastAsia="es-MX"/>
    </w:rPr>
  </w:style>
  <w:style w:type="character" w:customStyle="1" w:styleId="CarCar10">
    <w:name w:val="Car Car10"/>
    <w:uiPriority w:val="99"/>
    <w:locked/>
    <w:rsid w:val="00994285"/>
    <w:rPr>
      <w:sz w:val="24"/>
      <w:szCs w:val="24"/>
      <w:lang w:val="es-MX" w:eastAsia="es-ES"/>
    </w:rPr>
  </w:style>
  <w:style w:type="character" w:customStyle="1" w:styleId="CarCar6">
    <w:name w:val="Car Car6"/>
    <w:uiPriority w:val="99"/>
    <w:locked/>
    <w:rsid w:val="00994285"/>
    <w:rPr>
      <w:sz w:val="16"/>
      <w:szCs w:val="16"/>
      <w:lang w:val="es-MX" w:eastAsia="es-ES"/>
    </w:rPr>
  </w:style>
  <w:style w:type="paragraph" w:customStyle="1" w:styleId="Justificado">
    <w:name w:val="Justificado"/>
    <w:basedOn w:val="Normal"/>
    <w:uiPriority w:val="99"/>
    <w:rsid w:val="00994285"/>
    <w:pPr>
      <w:spacing w:after="0" w:line="240" w:lineRule="auto"/>
      <w:jc w:val="center"/>
    </w:pPr>
    <w:rPr>
      <w:rFonts w:ascii="Arial" w:eastAsia="Times New Roman" w:hAnsi="Arial" w:cs="Arial"/>
      <w:sz w:val="24"/>
      <w:szCs w:val="24"/>
      <w:lang w:val="es-ES" w:eastAsia="es-ES"/>
    </w:rPr>
  </w:style>
  <w:style w:type="paragraph" w:customStyle="1" w:styleId="T">
    <w:name w:val="T"/>
    <w:basedOn w:val="Normal"/>
    <w:uiPriority w:val="99"/>
    <w:rsid w:val="00994285"/>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rrafodelista2">
    <w:name w:val="Párrafo de lista2"/>
    <w:basedOn w:val="Normal"/>
    <w:uiPriority w:val="99"/>
    <w:rsid w:val="00994285"/>
    <w:pPr>
      <w:spacing w:after="0" w:line="240" w:lineRule="auto"/>
      <w:ind w:left="720"/>
    </w:pPr>
    <w:rPr>
      <w:sz w:val="24"/>
      <w:szCs w:val="24"/>
      <w:lang w:val="es-ES" w:eastAsia="es-ES"/>
    </w:rPr>
  </w:style>
  <w:style w:type="paragraph" w:customStyle="1" w:styleId="Pa9">
    <w:name w:val="Pa9"/>
    <w:basedOn w:val="Normal"/>
    <w:next w:val="Normal"/>
    <w:uiPriority w:val="99"/>
    <w:rsid w:val="00994285"/>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994285"/>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7">
    <w:name w:val="Pa7"/>
    <w:basedOn w:val="Normal"/>
    <w:next w:val="Normal"/>
    <w:uiPriority w:val="99"/>
    <w:rsid w:val="00994285"/>
    <w:pPr>
      <w:autoSpaceDE w:val="0"/>
      <w:autoSpaceDN w:val="0"/>
      <w:adjustRightInd w:val="0"/>
      <w:spacing w:after="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994285"/>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994285"/>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994285"/>
    <w:rPr>
      <w:color w:val="000000"/>
    </w:rPr>
  </w:style>
  <w:style w:type="paragraph" w:customStyle="1" w:styleId="NoSpacing1">
    <w:name w:val="No Spacing1"/>
    <w:uiPriority w:val="99"/>
    <w:rsid w:val="00994285"/>
    <w:pPr>
      <w:jc w:val="both"/>
    </w:pPr>
    <w:rPr>
      <w:rFonts w:eastAsia="Times New Roman" w:cs="Calibri"/>
      <w:lang w:val="es-ES" w:eastAsia="en-US"/>
    </w:rPr>
  </w:style>
  <w:style w:type="character" w:customStyle="1" w:styleId="TextoindependienteCar1">
    <w:name w:val="Texto independiente Car1"/>
    <w:uiPriority w:val="99"/>
    <w:locked/>
    <w:rsid w:val="00994285"/>
    <w:rPr>
      <w:rFonts w:ascii="CG Times" w:hAnsi="CG Times" w:cs="CG Times"/>
      <w:sz w:val="28"/>
      <w:szCs w:val="28"/>
      <w:lang w:val="es-ES_tradnl" w:eastAsia="es-MX"/>
    </w:rPr>
  </w:style>
  <w:style w:type="paragraph" w:customStyle="1" w:styleId="Textoindependiente31">
    <w:name w:val="Texto independiente 31"/>
    <w:basedOn w:val="Normal"/>
    <w:uiPriority w:val="99"/>
    <w:rsid w:val="00994285"/>
    <w:pPr>
      <w:spacing w:after="0" w:line="240" w:lineRule="auto"/>
      <w:jc w:val="both"/>
    </w:pPr>
    <w:rPr>
      <w:rFonts w:ascii="Arial" w:eastAsia="Times New Roman" w:hAnsi="Arial" w:cs="Arial"/>
      <w:b/>
      <w:bCs/>
      <w:sz w:val="24"/>
      <w:szCs w:val="24"/>
      <w:lang w:val="es-ES" w:eastAsia="es-MX"/>
    </w:rPr>
  </w:style>
  <w:style w:type="character" w:customStyle="1" w:styleId="CarCar4">
    <w:name w:val="Car Car4"/>
    <w:uiPriority w:val="99"/>
    <w:locked/>
    <w:rsid w:val="00994285"/>
    <w:rPr>
      <w:rFonts w:ascii="Arial" w:hAnsi="Arial" w:cs="Arial"/>
      <w:sz w:val="24"/>
      <w:szCs w:val="24"/>
      <w:lang w:val="es-ES_tradnl" w:eastAsia="es-MX"/>
    </w:rPr>
  </w:style>
  <w:style w:type="paragraph" w:customStyle="1" w:styleId="expandido">
    <w:name w:val="expandido"/>
    <w:basedOn w:val="Normal"/>
    <w:uiPriority w:val="99"/>
    <w:rsid w:val="00994285"/>
    <w:pPr>
      <w:spacing w:after="0" w:line="360" w:lineRule="atLeast"/>
      <w:jc w:val="center"/>
    </w:pPr>
    <w:rPr>
      <w:rFonts w:ascii="Times New Roman" w:eastAsia="Times New Roman" w:hAnsi="Times New Roman" w:cs="Times New Roman"/>
      <w:b/>
      <w:bCs/>
      <w:smallCaps/>
      <w:spacing w:val="50"/>
      <w:sz w:val="24"/>
      <w:szCs w:val="24"/>
      <w:lang w:val="es-ES_tradnl" w:eastAsia="es-MX"/>
    </w:rPr>
  </w:style>
  <w:style w:type="character" w:styleId="Hipervnculovisitado">
    <w:name w:val="FollowedHyperlink"/>
    <w:uiPriority w:val="99"/>
    <w:rsid w:val="00994285"/>
    <w:rPr>
      <w:color w:val="800080"/>
      <w:u w:val="single"/>
    </w:rPr>
  </w:style>
  <w:style w:type="paragraph" w:customStyle="1" w:styleId="DICTAMEN">
    <w:name w:val="DICTAMEN"/>
    <w:basedOn w:val="Normal"/>
    <w:uiPriority w:val="99"/>
    <w:rsid w:val="00994285"/>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MapadeldocumentoCar1">
    <w:name w:val="Mapa del documento Car1"/>
    <w:uiPriority w:val="99"/>
    <w:locked/>
    <w:rsid w:val="00994285"/>
    <w:rPr>
      <w:rFonts w:ascii="Tahoma" w:hAnsi="Tahoma" w:cs="Tahoma"/>
      <w:sz w:val="16"/>
      <w:szCs w:val="16"/>
      <w:lang w:val="es-ES" w:eastAsia="en-US"/>
    </w:rPr>
  </w:style>
  <w:style w:type="paragraph" w:customStyle="1" w:styleId="Dictamen0">
    <w:name w:val="Dictamen"/>
    <w:basedOn w:val="Normal"/>
    <w:uiPriority w:val="99"/>
    <w:rsid w:val="00994285"/>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994285"/>
    <w:pPr>
      <w:spacing w:before="100" w:after="100" w:line="240" w:lineRule="auto"/>
      <w:ind w:left="360" w:right="360"/>
    </w:pPr>
    <w:rPr>
      <w:rFonts w:ascii="Times New Roman" w:eastAsia="Times New Roman" w:hAnsi="Times New Roman" w:cs="Times New Roman"/>
      <w:sz w:val="24"/>
      <w:szCs w:val="24"/>
      <w:lang w:val="es-ES" w:eastAsia="es-ES"/>
    </w:rPr>
  </w:style>
  <w:style w:type="paragraph" w:customStyle="1" w:styleId="titulo9">
    <w:name w:val="titulo 9"/>
    <w:basedOn w:val="Normal"/>
    <w:uiPriority w:val="99"/>
    <w:rsid w:val="00994285"/>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994285"/>
  </w:style>
  <w:style w:type="character" w:styleId="MquinadeescribirHTML">
    <w:name w:val="HTML Typewriter"/>
    <w:uiPriority w:val="99"/>
    <w:rsid w:val="00994285"/>
    <w:rPr>
      <w:rFonts w:ascii="Courier New" w:hAnsi="Courier New" w:cs="Courier New"/>
      <w:sz w:val="20"/>
      <w:szCs w:val="20"/>
    </w:rPr>
  </w:style>
  <w:style w:type="paragraph" w:customStyle="1" w:styleId="Articulado">
    <w:name w:val="Articulado"/>
    <w:basedOn w:val="Normal"/>
    <w:next w:val="Normal"/>
    <w:uiPriority w:val="99"/>
    <w:rsid w:val="00994285"/>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994285"/>
    <w:rPr>
      <w:rFonts w:ascii="Arial" w:hAnsi="Arial" w:cs="Arial"/>
      <w:sz w:val="24"/>
      <w:szCs w:val="24"/>
      <w:lang w:val="es-ES" w:eastAsia="es-ES"/>
    </w:rPr>
  </w:style>
  <w:style w:type="character" w:styleId="nfasis">
    <w:name w:val="Emphasis"/>
    <w:uiPriority w:val="99"/>
    <w:qFormat/>
    <w:locked/>
    <w:rsid w:val="00994285"/>
    <w:rPr>
      <w:i/>
      <w:iCs/>
    </w:rPr>
  </w:style>
  <w:style w:type="paragraph" w:customStyle="1" w:styleId="Textoindependiente21">
    <w:name w:val="Texto independiente 21"/>
    <w:basedOn w:val="Normal"/>
    <w:uiPriority w:val="99"/>
    <w:rsid w:val="00994285"/>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994285"/>
    <w:rPr>
      <w:rFonts w:ascii="Verdana" w:hAnsi="Verdana" w:cs="Verdana"/>
      <w:color w:val="auto"/>
      <w:sz w:val="22"/>
      <w:szCs w:val="22"/>
    </w:rPr>
  </w:style>
  <w:style w:type="paragraph" w:customStyle="1" w:styleId="texto0">
    <w:name w:val="texto"/>
    <w:basedOn w:val="Normal"/>
    <w:uiPriority w:val="99"/>
    <w:rsid w:val="00994285"/>
    <w:pPr>
      <w:spacing w:before="100" w:beforeAutospacing="1" w:after="100" w:afterAutospacing="1" w:line="240" w:lineRule="auto"/>
    </w:pPr>
    <w:rPr>
      <w:rFonts w:ascii="Arial" w:hAnsi="Arial" w:cs="Arial"/>
      <w:sz w:val="18"/>
      <w:szCs w:val="18"/>
      <w:lang w:val="es-ES" w:eastAsia="es-ES"/>
    </w:rPr>
  </w:style>
  <w:style w:type="paragraph" w:customStyle="1" w:styleId="1">
    <w:name w:val="1"/>
    <w:basedOn w:val="Normal"/>
    <w:uiPriority w:val="99"/>
    <w:rsid w:val="00994285"/>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994285"/>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994285"/>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994285"/>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994285"/>
    <w:pPr>
      <w:shd w:val="clear" w:color="auto"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val="en-US"/>
    </w:rPr>
  </w:style>
  <w:style w:type="paragraph" w:customStyle="1" w:styleId="xl30">
    <w:name w:val="xl30"/>
    <w:basedOn w:val="Normal"/>
    <w:uiPriority w:val="99"/>
    <w:rsid w:val="00994285"/>
    <w:pPr>
      <w:shd w:val="clear" w:color="auto"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val="en-US"/>
    </w:rPr>
  </w:style>
  <w:style w:type="paragraph" w:customStyle="1" w:styleId="xl31">
    <w:name w:val="xl31"/>
    <w:basedOn w:val="Normal"/>
    <w:uiPriority w:val="99"/>
    <w:rsid w:val="00994285"/>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32">
    <w:name w:val="xl32"/>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6">
    <w:name w:val="xl36"/>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994285"/>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38">
    <w:name w:val="xl38"/>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994285"/>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40">
    <w:name w:val="xl40"/>
    <w:basedOn w:val="Normal"/>
    <w:uiPriority w:val="99"/>
    <w:rsid w:val="00994285"/>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41">
    <w:name w:val="xl41"/>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42">
    <w:name w:val="xl42"/>
    <w:basedOn w:val="Normal"/>
    <w:uiPriority w:val="99"/>
    <w:rsid w:val="00994285"/>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43">
    <w:name w:val="xl43"/>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994285"/>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1">
    <w:name w:val="xl51"/>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2">
    <w:name w:val="xl52"/>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3">
    <w:name w:val="xl53"/>
    <w:basedOn w:val="Normal"/>
    <w:uiPriority w:val="99"/>
    <w:rsid w:val="00994285"/>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994285"/>
    <w:pP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55">
    <w:name w:val="xl55"/>
    <w:basedOn w:val="Normal"/>
    <w:uiPriority w:val="99"/>
    <w:rsid w:val="00994285"/>
    <w:pP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56">
    <w:name w:val="xl56"/>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994285"/>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994285"/>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994285"/>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994285"/>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994285"/>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994285"/>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994285"/>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994285"/>
    <w:pPr>
      <w:spacing w:after="0" w:line="240" w:lineRule="auto"/>
      <w:ind w:firstLine="709"/>
      <w:jc w:val="both"/>
    </w:pPr>
    <w:rPr>
      <w:rFonts w:ascii="Times New Roman" w:eastAsia="Times New Roman" w:hAnsi="Times New Roman" w:cs="Times New Roman"/>
      <w:sz w:val="24"/>
      <w:szCs w:val="24"/>
      <w:lang w:val="es-ES" w:eastAsia="es-ES"/>
    </w:rPr>
  </w:style>
  <w:style w:type="paragraph" w:styleId="Textodebloque">
    <w:name w:val="Block Text"/>
    <w:basedOn w:val="Normal"/>
    <w:uiPriority w:val="99"/>
    <w:rsid w:val="00994285"/>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994285"/>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Pa4">
    <w:name w:val="Pa4"/>
    <w:basedOn w:val="Normal"/>
    <w:next w:val="Normal"/>
    <w:uiPriority w:val="99"/>
    <w:rsid w:val="00994285"/>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994285"/>
    <w:rPr>
      <w:color w:val="000000"/>
      <w:sz w:val="18"/>
      <w:szCs w:val="18"/>
    </w:rPr>
  </w:style>
  <w:style w:type="character" w:customStyle="1" w:styleId="CarCar191">
    <w:name w:val="Car Car191"/>
    <w:uiPriority w:val="99"/>
    <w:locked/>
    <w:rsid w:val="00994285"/>
    <w:rPr>
      <w:rFonts w:ascii="Arial" w:hAnsi="Arial" w:cs="Arial"/>
      <w:b/>
      <w:bCs/>
      <w:sz w:val="24"/>
      <w:szCs w:val="24"/>
      <w:lang w:val="es-ES" w:eastAsia="es-ES"/>
    </w:rPr>
  </w:style>
  <w:style w:type="character" w:customStyle="1" w:styleId="CarCar181">
    <w:name w:val="Car Car181"/>
    <w:uiPriority w:val="99"/>
    <w:locked/>
    <w:rsid w:val="00994285"/>
    <w:rPr>
      <w:rFonts w:ascii="Arial" w:hAnsi="Arial" w:cs="Arial"/>
      <w:b/>
      <w:bCs/>
      <w:sz w:val="24"/>
      <w:szCs w:val="24"/>
      <w:lang w:val="es-ES" w:eastAsia="es-ES"/>
    </w:rPr>
  </w:style>
  <w:style w:type="character" w:customStyle="1" w:styleId="CarCar151">
    <w:name w:val="Car Car151"/>
    <w:uiPriority w:val="99"/>
    <w:locked/>
    <w:rsid w:val="00994285"/>
    <w:rPr>
      <w:rFonts w:ascii="Antique Olive" w:hAnsi="Antique Olive" w:cs="Antique Olive"/>
      <w:b/>
      <w:bCs/>
      <w:color w:val="000000"/>
      <w:sz w:val="20"/>
      <w:szCs w:val="20"/>
      <w:lang w:val="es-ES" w:eastAsia="es-ES"/>
    </w:rPr>
  </w:style>
  <w:style w:type="character" w:customStyle="1" w:styleId="CarCar141">
    <w:name w:val="Car Car141"/>
    <w:uiPriority w:val="99"/>
    <w:locked/>
    <w:rsid w:val="00994285"/>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94285"/>
    <w:pPr>
      <w:ind w:left="720"/>
    </w:pPr>
    <w:rPr>
      <w:rFonts w:eastAsia="Times New Roman"/>
    </w:rPr>
  </w:style>
  <w:style w:type="paragraph" w:customStyle="1" w:styleId="Sinespaciado11">
    <w:name w:val="Sin espaciado11"/>
    <w:uiPriority w:val="99"/>
    <w:rsid w:val="00994285"/>
    <w:rPr>
      <w:rFonts w:eastAsia="Times New Roman" w:cs="Calibri"/>
      <w:lang w:eastAsia="en-US"/>
    </w:rPr>
  </w:style>
  <w:style w:type="paragraph" w:customStyle="1" w:styleId="CM4">
    <w:name w:val="CM4"/>
    <w:basedOn w:val="Default"/>
    <w:next w:val="Default"/>
    <w:uiPriority w:val="99"/>
    <w:rsid w:val="00994285"/>
    <w:pPr>
      <w:widowControl w:val="0"/>
      <w:spacing w:line="238" w:lineRule="atLeast"/>
    </w:pPr>
    <w:rPr>
      <w:rFonts w:ascii="Tahoma" w:eastAsia="Times New Roman" w:hAnsi="Tahoma" w:cs="Tahoma"/>
      <w:color w:val="auto"/>
      <w:lang w:val="es-MX" w:eastAsia="es-MX"/>
    </w:rPr>
  </w:style>
  <w:style w:type="character" w:customStyle="1" w:styleId="TitleChar1">
    <w:name w:val="Title Char1"/>
    <w:uiPriority w:val="99"/>
    <w:locked/>
    <w:rsid w:val="00994285"/>
    <w:rPr>
      <w:rFonts w:ascii="Cambria" w:hAnsi="Cambria" w:cs="Cambria"/>
      <w:b/>
      <w:bCs/>
      <w:kern w:val="28"/>
      <w:sz w:val="32"/>
      <w:szCs w:val="32"/>
      <w:lang w:val="es-ES" w:eastAsia="es-ES"/>
    </w:rPr>
  </w:style>
  <w:style w:type="paragraph" w:customStyle="1" w:styleId="CM45">
    <w:name w:val="CM45"/>
    <w:basedOn w:val="Default"/>
    <w:next w:val="Default"/>
    <w:uiPriority w:val="99"/>
    <w:rsid w:val="00994285"/>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994285"/>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994285"/>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994285"/>
    <w:pPr>
      <w:widowControl w:val="0"/>
      <w:spacing w:line="328" w:lineRule="atLeast"/>
    </w:pPr>
    <w:rPr>
      <w:rFonts w:ascii="Tahoma" w:eastAsia="Times New Roman" w:hAnsi="Tahoma" w:cs="Tahoma"/>
      <w:color w:val="auto"/>
      <w:lang w:val="es-MX" w:eastAsia="es-MX"/>
    </w:rPr>
  </w:style>
  <w:style w:type="paragraph" w:customStyle="1" w:styleId="Sinespaciado2">
    <w:name w:val="Sin espaciado2"/>
    <w:uiPriority w:val="99"/>
    <w:rsid w:val="00994285"/>
    <w:rPr>
      <w:rFonts w:cs="Calibri"/>
      <w:lang w:eastAsia="en-US"/>
    </w:rPr>
  </w:style>
  <w:style w:type="character" w:customStyle="1" w:styleId="TtuloCar1">
    <w:name w:val="Título Car1"/>
    <w:uiPriority w:val="99"/>
    <w:locked/>
    <w:rsid w:val="00994285"/>
    <w:rPr>
      <w:rFonts w:ascii="Cambria" w:hAnsi="Cambria" w:cs="Cambria"/>
      <w:color w:val="auto"/>
      <w:spacing w:val="5"/>
      <w:kern w:val="28"/>
      <w:sz w:val="52"/>
      <w:szCs w:val="52"/>
      <w:lang w:val="es-ES" w:eastAsia="es-ES"/>
    </w:rPr>
  </w:style>
  <w:style w:type="paragraph" w:customStyle="1" w:styleId="Prrafodelista3">
    <w:name w:val="Párrafo de lista3"/>
    <w:basedOn w:val="Normal"/>
    <w:uiPriority w:val="99"/>
    <w:rsid w:val="00994285"/>
    <w:pPr>
      <w:spacing w:after="0" w:line="240" w:lineRule="auto"/>
      <w:ind w:left="720"/>
    </w:pPr>
    <w:rPr>
      <w:sz w:val="24"/>
      <w:szCs w:val="24"/>
      <w:lang w:val="es-ES" w:eastAsia="es-ES"/>
    </w:rPr>
  </w:style>
  <w:style w:type="paragraph" w:customStyle="1" w:styleId="Sinespaciado3">
    <w:name w:val="Sin espaciado3"/>
    <w:link w:val="NoSpacingChar"/>
    <w:uiPriority w:val="99"/>
    <w:rsid w:val="00994285"/>
    <w:pPr>
      <w:spacing w:after="200" w:line="276" w:lineRule="auto"/>
      <w:jc w:val="both"/>
    </w:pPr>
    <w:rPr>
      <w:lang w:val="es-ES" w:eastAsia="en-US"/>
    </w:rPr>
  </w:style>
  <w:style w:type="character" w:customStyle="1" w:styleId="NoSpacingChar">
    <w:name w:val="No Spacing Char"/>
    <w:link w:val="Sinespaciado3"/>
    <w:uiPriority w:val="99"/>
    <w:locked/>
    <w:rsid w:val="00994285"/>
    <w:rPr>
      <w:lang w:val="es-ES" w:eastAsia="en-US"/>
    </w:rPr>
  </w:style>
  <w:style w:type="paragraph" w:customStyle="1" w:styleId="ecxmsonormal">
    <w:name w:val="ecxmsonormal"/>
    <w:basedOn w:val="Normal"/>
    <w:uiPriority w:val="99"/>
    <w:rsid w:val="00994285"/>
    <w:pPr>
      <w:spacing w:after="324" w:line="240" w:lineRule="auto"/>
    </w:pPr>
    <w:rPr>
      <w:sz w:val="24"/>
      <w:szCs w:val="24"/>
      <w:lang w:eastAsia="es-MX"/>
    </w:rPr>
  </w:style>
  <w:style w:type="paragraph" w:customStyle="1" w:styleId="Textosinformato1">
    <w:name w:val="Texto sin formato1"/>
    <w:basedOn w:val="Normal"/>
    <w:uiPriority w:val="99"/>
    <w:rsid w:val="00994285"/>
    <w:pPr>
      <w:spacing w:after="0" w:line="240" w:lineRule="auto"/>
    </w:pPr>
    <w:rPr>
      <w:rFonts w:ascii="Courier New" w:hAnsi="Courier New" w:cs="Courier New"/>
      <w:sz w:val="20"/>
      <w:szCs w:val="20"/>
      <w:lang w:val="es-ES" w:eastAsia="es-ES"/>
    </w:rPr>
  </w:style>
  <w:style w:type="paragraph" w:customStyle="1" w:styleId="Textosinformato2">
    <w:name w:val="Texto sin formato2"/>
    <w:basedOn w:val="Normal"/>
    <w:uiPriority w:val="99"/>
    <w:rsid w:val="00994285"/>
    <w:pPr>
      <w:spacing w:after="0" w:line="240" w:lineRule="auto"/>
    </w:pPr>
    <w:rPr>
      <w:rFonts w:ascii="Courier New" w:hAnsi="Courier New" w:cs="Courier New"/>
      <w:sz w:val="20"/>
      <w:szCs w:val="20"/>
      <w:lang w:val="es-ES" w:eastAsia="es-ES"/>
    </w:rPr>
  </w:style>
  <w:style w:type="paragraph" w:customStyle="1" w:styleId="NoSpacing11">
    <w:name w:val="No Spacing11"/>
    <w:uiPriority w:val="99"/>
    <w:rsid w:val="00994285"/>
    <w:rPr>
      <w:rFonts w:cs="Calibri"/>
      <w:lang w:eastAsia="en-US"/>
    </w:rPr>
  </w:style>
  <w:style w:type="paragraph" w:customStyle="1" w:styleId="ADECUACIONMPAL">
    <w:name w:val="ADECUACIONMPAL"/>
    <w:basedOn w:val="Normal"/>
    <w:link w:val="ADECUACIONMPALCar"/>
    <w:autoRedefine/>
    <w:uiPriority w:val="99"/>
    <w:rsid w:val="00994285"/>
    <w:pPr>
      <w:spacing w:after="0" w:line="240" w:lineRule="auto"/>
      <w:jc w:val="both"/>
    </w:pPr>
    <w:rPr>
      <w:rFonts w:ascii="Arial" w:hAnsi="Arial" w:cs="Times New Roman"/>
      <w:strike/>
      <w:color w:val="FF0000"/>
      <w:sz w:val="20"/>
      <w:szCs w:val="20"/>
      <w:lang w:val="x-none" w:eastAsia="es-ES"/>
    </w:rPr>
  </w:style>
  <w:style w:type="character" w:customStyle="1" w:styleId="ADECUACIONMPALCar">
    <w:name w:val="ADECUACIONMPAL Car"/>
    <w:link w:val="ADECUACIONMPAL"/>
    <w:uiPriority w:val="99"/>
    <w:locked/>
    <w:rsid w:val="00994285"/>
    <w:rPr>
      <w:rFonts w:ascii="Arial" w:hAnsi="Arial"/>
      <w:strike/>
      <w:color w:val="FF0000"/>
      <w:sz w:val="20"/>
      <w:szCs w:val="20"/>
      <w:lang w:val="x-none" w:eastAsia="es-ES"/>
    </w:rPr>
  </w:style>
  <w:style w:type="paragraph" w:customStyle="1" w:styleId="Prrafodelista4">
    <w:name w:val="Párrafo de lista4"/>
    <w:basedOn w:val="Normal"/>
    <w:uiPriority w:val="99"/>
    <w:rsid w:val="00994285"/>
    <w:pPr>
      <w:ind w:left="720"/>
    </w:pPr>
  </w:style>
  <w:style w:type="paragraph" w:styleId="Subttulo">
    <w:name w:val="Subtitle"/>
    <w:basedOn w:val="Normal"/>
    <w:next w:val="Normal"/>
    <w:link w:val="SubttuloCar"/>
    <w:uiPriority w:val="99"/>
    <w:qFormat/>
    <w:locked/>
    <w:rsid w:val="00994285"/>
    <w:pPr>
      <w:spacing w:after="60"/>
      <w:jc w:val="center"/>
      <w:outlineLvl w:val="1"/>
    </w:pPr>
    <w:rPr>
      <w:rFonts w:ascii="Cambria" w:eastAsia="Times New Roman" w:hAnsi="Cambria" w:cs="Cambria"/>
      <w:sz w:val="24"/>
      <w:szCs w:val="24"/>
      <w:lang w:val="es-ES"/>
    </w:rPr>
  </w:style>
  <w:style w:type="character" w:customStyle="1" w:styleId="SubttuloCar">
    <w:name w:val="Subtítulo Car"/>
    <w:basedOn w:val="Fuentedeprrafopredeter"/>
    <w:link w:val="Subttulo"/>
    <w:uiPriority w:val="99"/>
    <w:rsid w:val="00994285"/>
    <w:rPr>
      <w:rFonts w:ascii="Cambria" w:eastAsia="Times New Roman" w:hAnsi="Cambria" w:cs="Cambria"/>
      <w:sz w:val="24"/>
      <w:szCs w:val="24"/>
      <w:lang w:val="es-ES" w:eastAsia="en-US"/>
    </w:rPr>
  </w:style>
  <w:style w:type="character" w:customStyle="1" w:styleId="SubtitleChar">
    <w:name w:val="Subtitle Char"/>
    <w:uiPriority w:val="99"/>
    <w:locked/>
    <w:rsid w:val="00994285"/>
    <w:rPr>
      <w:rFonts w:ascii="Cambria" w:hAnsi="Cambria" w:cs="Cambria"/>
      <w:sz w:val="24"/>
      <w:szCs w:val="24"/>
      <w:lang w:eastAsia="en-US"/>
    </w:rPr>
  </w:style>
  <w:style w:type="paragraph" w:customStyle="1" w:styleId="Sinespaciado5">
    <w:name w:val="Sin espaciado5"/>
    <w:link w:val="Sinespaciado5Car"/>
    <w:uiPriority w:val="99"/>
    <w:rsid w:val="00994285"/>
    <w:pPr>
      <w:jc w:val="both"/>
    </w:pPr>
    <w:rPr>
      <w:lang w:val="es-ES" w:eastAsia="en-US"/>
    </w:rPr>
  </w:style>
  <w:style w:type="paragraph" w:customStyle="1" w:styleId="Estilo">
    <w:name w:val="Estilo"/>
    <w:link w:val="EstiloCar"/>
    <w:uiPriority w:val="99"/>
    <w:rsid w:val="00994285"/>
    <w:pPr>
      <w:widowControl w:val="0"/>
      <w:autoSpaceDE w:val="0"/>
      <w:autoSpaceDN w:val="0"/>
      <w:adjustRightInd w:val="0"/>
    </w:pPr>
    <w:rPr>
      <w:rFonts w:ascii="Arial" w:hAnsi="Arial"/>
      <w:sz w:val="24"/>
      <w:szCs w:val="24"/>
      <w:lang w:val="es-ES" w:eastAsia="es-ES"/>
    </w:rPr>
  </w:style>
  <w:style w:type="paragraph" w:customStyle="1" w:styleId="Pa32">
    <w:name w:val="Pa32"/>
    <w:basedOn w:val="Normal"/>
    <w:next w:val="Normal"/>
    <w:uiPriority w:val="99"/>
    <w:rsid w:val="00994285"/>
    <w:pPr>
      <w:autoSpaceDE w:val="0"/>
      <w:autoSpaceDN w:val="0"/>
      <w:adjustRightInd w:val="0"/>
      <w:spacing w:after="0" w:line="241" w:lineRule="atLeast"/>
    </w:pPr>
    <w:rPr>
      <w:rFonts w:ascii="Avenir Next" w:eastAsia="Times New Roman" w:hAnsi="Avenir Next" w:cs="Avenir Next"/>
      <w:sz w:val="24"/>
      <w:szCs w:val="24"/>
      <w:lang w:val="es-ES" w:eastAsia="es-ES"/>
    </w:rPr>
  </w:style>
  <w:style w:type="character" w:customStyle="1" w:styleId="A5">
    <w:name w:val="A5"/>
    <w:uiPriority w:val="99"/>
    <w:rsid w:val="00994285"/>
    <w:rPr>
      <w:rFonts w:ascii="Avenir Next" w:hAnsi="Avenir Next" w:cs="Avenir Next"/>
      <w:color w:val="000000"/>
      <w:sz w:val="16"/>
      <w:szCs w:val="16"/>
    </w:rPr>
  </w:style>
  <w:style w:type="character" w:customStyle="1" w:styleId="NoSpacingChar1">
    <w:name w:val="No Spacing Char1"/>
    <w:link w:val="Sinespaciado1"/>
    <w:uiPriority w:val="99"/>
    <w:locked/>
    <w:rsid w:val="00994285"/>
    <w:rPr>
      <w:rFonts w:eastAsia="Times New Roman"/>
      <w:lang w:val="es-ES" w:eastAsia="en-US"/>
    </w:rPr>
  </w:style>
  <w:style w:type="character" w:customStyle="1" w:styleId="EstiloCar">
    <w:name w:val="Estilo Car"/>
    <w:link w:val="Estilo"/>
    <w:uiPriority w:val="99"/>
    <w:locked/>
    <w:rsid w:val="00994285"/>
    <w:rPr>
      <w:rFonts w:ascii="Arial" w:hAnsi="Arial"/>
      <w:sz w:val="24"/>
      <w:szCs w:val="24"/>
      <w:lang w:val="es-ES" w:eastAsia="es-ES"/>
    </w:rPr>
  </w:style>
  <w:style w:type="paragraph" w:customStyle="1" w:styleId="Pa2">
    <w:name w:val="Pa2"/>
    <w:basedOn w:val="Default"/>
    <w:next w:val="Default"/>
    <w:uiPriority w:val="99"/>
    <w:rsid w:val="00994285"/>
    <w:pPr>
      <w:spacing w:line="181" w:lineRule="atLeast"/>
    </w:pPr>
    <w:rPr>
      <w:rFonts w:ascii="Frutiger 55 Roman" w:hAnsi="Frutiger 55 Roman" w:cs="Frutiger 55 Roman"/>
      <w:color w:val="auto"/>
      <w:lang w:val="es-MX"/>
    </w:rPr>
  </w:style>
  <w:style w:type="character" w:customStyle="1" w:styleId="PuestoCar">
    <w:name w:val="Puesto Car"/>
    <w:uiPriority w:val="99"/>
    <w:locked/>
    <w:rsid w:val="00994285"/>
    <w:rPr>
      <w:rFonts w:ascii="Arial" w:hAnsi="Arial" w:cs="Arial"/>
      <w:b/>
      <w:bCs/>
      <w:sz w:val="24"/>
      <w:szCs w:val="24"/>
      <w:lang w:val="en-US" w:eastAsia="es-MX"/>
    </w:rPr>
  </w:style>
  <w:style w:type="paragraph" w:customStyle="1" w:styleId="Prrafodelista21">
    <w:name w:val="Párrafo de lista21"/>
    <w:basedOn w:val="Normal"/>
    <w:uiPriority w:val="99"/>
    <w:rsid w:val="00994285"/>
    <w:pPr>
      <w:ind w:left="720"/>
    </w:pPr>
    <w:rPr>
      <w:rFonts w:eastAsia="Times New Roman"/>
      <w:lang w:val="es-AR"/>
    </w:rPr>
  </w:style>
  <w:style w:type="paragraph" w:customStyle="1" w:styleId="DecimalAligned">
    <w:name w:val="Decimal Aligned"/>
    <w:basedOn w:val="Normal"/>
    <w:uiPriority w:val="99"/>
    <w:rsid w:val="00994285"/>
    <w:pPr>
      <w:tabs>
        <w:tab w:val="decimal" w:pos="360"/>
      </w:tabs>
    </w:pPr>
    <w:rPr>
      <w:rFonts w:eastAsia="Times New Roman"/>
      <w:lang w:val="es-ES"/>
    </w:rPr>
  </w:style>
  <w:style w:type="character" w:customStyle="1" w:styleId="nfasissutil1">
    <w:name w:val="Énfasis sutil1"/>
    <w:uiPriority w:val="99"/>
    <w:rsid w:val="00994285"/>
    <w:rPr>
      <w:rFonts w:eastAsia="Times New Roman"/>
      <w:i/>
      <w:iCs/>
      <w:color w:val="808080"/>
      <w:sz w:val="22"/>
      <w:szCs w:val="22"/>
      <w:lang w:val="es-ES"/>
    </w:rPr>
  </w:style>
  <w:style w:type="paragraph" w:customStyle="1" w:styleId="Pa16">
    <w:name w:val="Pa16"/>
    <w:basedOn w:val="Normal"/>
    <w:next w:val="Normal"/>
    <w:uiPriority w:val="99"/>
    <w:rsid w:val="00994285"/>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Normal2">
    <w:name w:val="Normal2"/>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15">
    <w:name w:val="Pa15"/>
    <w:basedOn w:val="Default"/>
    <w:next w:val="Default"/>
    <w:uiPriority w:val="99"/>
    <w:rsid w:val="00994285"/>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994285"/>
    <w:pPr>
      <w:ind w:left="720"/>
      <w:jc w:val="both"/>
    </w:pPr>
    <w:rPr>
      <w:rFonts w:eastAsia="Times New Roman"/>
      <w:lang w:val="es-ES"/>
    </w:rPr>
  </w:style>
  <w:style w:type="paragraph" w:customStyle="1" w:styleId="Prrafodelista5">
    <w:name w:val="Párrafo de lista5"/>
    <w:basedOn w:val="Normal"/>
    <w:uiPriority w:val="99"/>
    <w:rsid w:val="00994285"/>
    <w:pPr>
      <w:ind w:left="720"/>
    </w:pPr>
    <w:rPr>
      <w:rFonts w:eastAsia="Times New Roman"/>
    </w:rPr>
  </w:style>
  <w:style w:type="paragraph" w:customStyle="1" w:styleId="Sinespaciado21">
    <w:name w:val="Sin espaciado21"/>
    <w:uiPriority w:val="99"/>
    <w:rsid w:val="00994285"/>
    <w:pPr>
      <w:jc w:val="both"/>
    </w:pPr>
    <w:rPr>
      <w:rFonts w:eastAsia="Times New Roman" w:cs="Calibri"/>
      <w:lang w:val="es-ES" w:eastAsia="en-US"/>
    </w:rPr>
  </w:style>
  <w:style w:type="paragraph" w:customStyle="1" w:styleId="Pa6">
    <w:name w:val="Pa6"/>
    <w:basedOn w:val="Default"/>
    <w:next w:val="Default"/>
    <w:uiPriority w:val="99"/>
    <w:rsid w:val="00994285"/>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994285"/>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994285"/>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994285"/>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994285"/>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994285"/>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994285"/>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994285"/>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9942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994285"/>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994285"/>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994285"/>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9942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9942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994285"/>
    <w:pPr>
      <w:spacing w:before="100" w:after="100" w:line="240" w:lineRule="auto"/>
      <w:jc w:val="both"/>
    </w:pPr>
    <w:rPr>
      <w:rFonts w:ascii="Tahoma" w:hAnsi="Tahoma" w:cs="Tahoma"/>
      <w:b/>
      <w:bCs/>
      <w:sz w:val="24"/>
      <w:szCs w:val="24"/>
      <w:lang w:val="es-ES" w:eastAsia="es-ES"/>
    </w:rPr>
  </w:style>
  <w:style w:type="character" w:customStyle="1" w:styleId="EndnoteTextChar2">
    <w:name w:val="Endnote Text Char2"/>
    <w:uiPriority w:val="99"/>
    <w:semiHidden/>
    <w:locked/>
    <w:rsid w:val="00994285"/>
    <w:rPr>
      <w:rFonts w:ascii="Calibri" w:hAnsi="Calibri" w:cs="Calibri"/>
    </w:rPr>
  </w:style>
  <w:style w:type="paragraph" w:styleId="Textonotaalfinal">
    <w:name w:val="endnote text"/>
    <w:basedOn w:val="Normal"/>
    <w:link w:val="TextonotaalfinalCar"/>
    <w:uiPriority w:val="99"/>
    <w:semiHidden/>
    <w:rsid w:val="00994285"/>
    <w:rPr>
      <w:sz w:val="20"/>
      <w:szCs w:val="20"/>
      <w:lang w:eastAsia="es-ES"/>
    </w:rPr>
  </w:style>
  <w:style w:type="character" w:customStyle="1" w:styleId="TextonotaalfinalCar">
    <w:name w:val="Texto nota al final Car"/>
    <w:basedOn w:val="Fuentedeprrafopredeter"/>
    <w:link w:val="Textonotaalfinal"/>
    <w:uiPriority w:val="99"/>
    <w:semiHidden/>
    <w:rsid w:val="00994285"/>
    <w:rPr>
      <w:rFonts w:cs="Calibri"/>
      <w:sz w:val="20"/>
      <w:szCs w:val="20"/>
      <w:lang w:eastAsia="es-ES"/>
    </w:rPr>
  </w:style>
  <w:style w:type="character" w:customStyle="1" w:styleId="TextonotaalfinalCar1">
    <w:name w:val="Texto nota al final Car1"/>
    <w:uiPriority w:val="99"/>
    <w:semiHidden/>
    <w:rsid w:val="00994285"/>
    <w:rPr>
      <w:sz w:val="20"/>
      <w:szCs w:val="20"/>
    </w:rPr>
  </w:style>
  <w:style w:type="character" w:customStyle="1" w:styleId="EndnoteTextChar1">
    <w:name w:val="Endnote Text Char1"/>
    <w:uiPriority w:val="99"/>
    <w:semiHidden/>
    <w:rsid w:val="00994285"/>
    <w:rPr>
      <w:sz w:val="20"/>
      <w:szCs w:val="20"/>
      <w:lang w:eastAsia="en-US"/>
    </w:rPr>
  </w:style>
  <w:style w:type="paragraph" w:styleId="Cita">
    <w:name w:val="Quote"/>
    <w:basedOn w:val="Normal"/>
    <w:next w:val="Normal"/>
    <w:link w:val="CitaCar"/>
    <w:uiPriority w:val="99"/>
    <w:qFormat/>
    <w:rsid w:val="00994285"/>
    <w:pPr>
      <w:spacing w:before="200" w:after="160" w:line="240" w:lineRule="auto"/>
      <w:ind w:left="864" w:right="864"/>
      <w:jc w:val="center"/>
    </w:pPr>
    <w:rPr>
      <w:i/>
      <w:iCs/>
      <w:color w:val="404040"/>
    </w:rPr>
  </w:style>
  <w:style w:type="character" w:customStyle="1" w:styleId="CitaCar">
    <w:name w:val="Cita Car"/>
    <w:basedOn w:val="Fuentedeprrafopredeter"/>
    <w:link w:val="Cita"/>
    <w:uiPriority w:val="99"/>
    <w:rsid w:val="00994285"/>
    <w:rPr>
      <w:rFonts w:cs="Calibri"/>
      <w:i/>
      <w:iCs/>
      <w:color w:val="404040"/>
      <w:lang w:eastAsia="en-US"/>
    </w:rPr>
  </w:style>
  <w:style w:type="character" w:customStyle="1" w:styleId="QuoteChar">
    <w:name w:val="Quote Char"/>
    <w:link w:val="Cita1"/>
    <w:uiPriority w:val="99"/>
    <w:locked/>
    <w:rsid w:val="00994285"/>
    <w:rPr>
      <w:rFonts w:eastAsia="Times New Roman"/>
      <w:i/>
      <w:iCs/>
      <w:color w:val="000000"/>
    </w:rPr>
  </w:style>
  <w:style w:type="character" w:customStyle="1" w:styleId="PuestoCar1">
    <w:name w:val="Puesto Car1"/>
    <w:uiPriority w:val="99"/>
    <w:rsid w:val="00994285"/>
    <w:rPr>
      <w:rFonts w:ascii="Calibri Light" w:hAnsi="Calibri Light" w:cs="Calibri Light"/>
      <w:spacing w:val="-10"/>
      <w:kern w:val="28"/>
      <w:sz w:val="56"/>
      <w:szCs w:val="56"/>
    </w:rPr>
  </w:style>
  <w:style w:type="character" w:customStyle="1" w:styleId="TtuloCar2">
    <w:name w:val="Título Car2"/>
    <w:uiPriority w:val="99"/>
    <w:rsid w:val="00994285"/>
    <w:rPr>
      <w:rFonts w:ascii="Calibri Light" w:hAnsi="Calibri Light" w:cs="Calibri Light"/>
      <w:spacing w:val="-10"/>
      <w:kern w:val="28"/>
      <w:sz w:val="56"/>
      <w:szCs w:val="56"/>
      <w:lang w:val="es-ES"/>
    </w:rPr>
  </w:style>
  <w:style w:type="character" w:customStyle="1" w:styleId="lbl-encabezado-negrobold">
    <w:name w:val="lbl-encabezado-negro bold"/>
    <w:basedOn w:val="Fuentedeprrafopredeter"/>
    <w:uiPriority w:val="99"/>
    <w:rsid w:val="00994285"/>
  </w:style>
  <w:style w:type="character" w:customStyle="1" w:styleId="lbl-encabezado-negro2">
    <w:name w:val="lbl-encabezado-negro2"/>
    <w:uiPriority w:val="99"/>
    <w:rsid w:val="00994285"/>
    <w:rPr>
      <w:color w:val="000000"/>
    </w:rPr>
  </w:style>
  <w:style w:type="character" w:customStyle="1" w:styleId="red1">
    <w:name w:val="red1"/>
    <w:uiPriority w:val="99"/>
    <w:rsid w:val="00994285"/>
    <w:rPr>
      <w:b/>
      <w:bCs/>
      <w:color w:val="0000FF"/>
      <w:shd w:val="clear" w:color="auto" w:fill="FFFF00"/>
    </w:rPr>
  </w:style>
  <w:style w:type="paragraph" w:styleId="Epgrafe">
    <w:name w:val="caption"/>
    <w:basedOn w:val="Normal"/>
    <w:next w:val="Normal"/>
    <w:uiPriority w:val="99"/>
    <w:qFormat/>
    <w:locked/>
    <w:rsid w:val="00994285"/>
    <w:pPr>
      <w:spacing w:after="0" w:line="240" w:lineRule="auto"/>
    </w:pPr>
    <w:rPr>
      <w:rFonts w:ascii="Times New Roman" w:eastAsia="Times New Roman" w:hAnsi="Times New Roman" w:cs="Times New Roman"/>
      <w:b/>
      <w:bCs/>
      <w:sz w:val="20"/>
      <w:szCs w:val="20"/>
      <w:lang w:val="es-ES" w:eastAsia="es-ES"/>
    </w:rPr>
  </w:style>
  <w:style w:type="paragraph" w:customStyle="1" w:styleId="Prrafodelista12">
    <w:name w:val="Párrafo de lista12"/>
    <w:basedOn w:val="Normal"/>
    <w:uiPriority w:val="99"/>
    <w:rsid w:val="00994285"/>
    <w:pPr>
      <w:ind w:left="720"/>
    </w:pPr>
    <w:rPr>
      <w:rFonts w:eastAsia="Times New Roman"/>
    </w:rPr>
  </w:style>
  <w:style w:type="character" w:customStyle="1" w:styleId="TitleChar2">
    <w:name w:val="Title Char2"/>
    <w:uiPriority w:val="99"/>
    <w:locked/>
    <w:rsid w:val="00994285"/>
    <w:rPr>
      <w:rFonts w:ascii="Arial" w:hAnsi="Arial" w:cs="Arial"/>
      <w:b/>
      <w:bCs/>
      <w:sz w:val="24"/>
      <w:szCs w:val="24"/>
      <w:lang w:val="en-US" w:eastAsia="es-MX"/>
    </w:rPr>
  </w:style>
  <w:style w:type="character" w:customStyle="1" w:styleId="CarCar24">
    <w:name w:val="Car Car24"/>
    <w:uiPriority w:val="99"/>
    <w:locked/>
    <w:rsid w:val="00994285"/>
    <w:rPr>
      <w:rFonts w:ascii="Arial" w:hAnsi="Arial" w:cs="Arial"/>
      <w:b/>
      <w:bCs/>
      <w:kern w:val="32"/>
      <w:sz w:val="32"/>
      <w:szCs w:val="32"/>
      <w:lang w:eastAsia="es-MX"/>
    </w:rPr>
  </w:style>
  <w:style w:type="paragraph" w:customStyle="1" w:styleId="Textosinformato3">
    <w:name w:val="Texto sin formato3"/>
    <w:basedOn w:val="Normal"/>
    <w:uiPriority w:val="99"/>
    <w:rsid w:val="00994285"/>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99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94285"/>
    <w:rPr>
      <w:rFonts w:ascii="Courier New" w:hAnsi="Courier New" w:cs="Courier New"/>
      <w:sz w:val="20"/>
      <w:szCs w:val="20"/>
    </w:rPr>
  </w:style>
  <w:style w:type="paragraph" w:styleId="Lista">
    <w:name w:val="List"/>
    <w:basedOn w:val="Normal"/>
    <w:uiPriority w:val="99"/>
    <w:rsid w:val="00994285"/>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4285"/>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994285"/>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994285"/>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4285"/>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994285"/>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994285"/>
    <w:pPr>
      <w:spacing w:after="120" w:line="240" w:lineRule="auto"/>
      <w:ind w:left="1132"/>
    </w:pPr>
    <w:rPr>
      <w:rFonts w:ascii="Times New Roman" w:eastAsia="Times New Roman" w:hAnsi="Times New Roman" w:cs="Times New Roman"/>
      <w:sz w:val="24"/>
      <w:szCs w:val="24"/>
      <w:lang w:val="es-ES" w:eastAsia="es-ES"/>
    </w:rPr>
  </w:style>
  <w:style w:type="paragraph" w:customStyle="1" w:styleId="L2">
    <w:name w:val="L2"/>
    <w:basedOn w:val="Normal"/>
    <w:uiPriority w:val="99"/>
    <w:rsid w:val="00994285"/>
    <w:pPr>
      <w:jc w:val="both"/>
    </w:pPr>
    <w:rPr>
      <w:rFonts w:ascii="Adobe Caslon Pro SmBd" w:hAnsi="Adobe Caslon Pro SmBd" w:cs="Adobe Caslon Pro SmBd"/>
      <w:b/>
      <w:bCs/>
      <w:color w:val="626464"/>
    </w:rPr>
  </w:style>
  <w:style w:type="paragraph" w:styleId="Sangranormal">
    <w:name w:val="Normal Indent"/>
    <w:basedOn w:val="Normal"/>
    <w:uiPriority w:val="99"/>
    <w:rsid w:val="00994285"/>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comentarioCar1">
    <w:name w:val="Texto comentario Car1"/>
    <w:aliases w:val="Car1 Car1,Car11 Car1"/>
    <w:uiPriority w:val="99"/>
    <w:semiHidden/>
    <w:rsid w:val="00994285"/>
    <w:rPr>
      <w:rFonts w:ascii="Calibri" w:hAnsi="Calibri" w:cs="Calibri"/>
      <w:lang w:val="es-ES" w:eastAsia="en-US"/>
    </w:rPr>
  </w:style>
  <w:style w:type="character" w:customStyle="1" w:styleId="TextosinformatoCar1">
    <w:name w:val="Texto sin formato Car1"/>
    <w:aliases w:val="Car Car1"/>
    <w:uiPriority w:val="99"/>
    <w:rsid w:val="00994285"/>
    <w:rPr>
      <w:rFonts w:ascii="Consolas" w:hAnsi="Consolas" w:cs="Consolas"/>
      <w:sz w:val="21"/>
      <w:szCs w:val="21"/>
      <w:lang w:val="es-ES" w:eastAsia="en-US"/>
    </w:rPr>
  </w:style>
  <w:style w:type="paragraph" w:customStyle="1" w:styleId="Revisin1">
    <w:name w:val="Revisión1"/>
    <w:uiPriority w:val="99"/>
    <w:semiHidden/>
    <w:rsid w:val="00994285"/>
    <w:rPr>
      <w:rFonts w:eastAsia="Times New Roman" w:cs="Calibri"/>
      <w:sz w:val="24"/>
      <w:szCs w:val="24"/>
      <w:lang w:val="es-ES" w:eastAsia="es-ES"/>
    </w:rPr>
  </w:style>
  <w:style w:type="paragraph" w:customStyle="1" w:styleId="Revisin11">
    <w:name w:val="Revisión11"/>
    <w:uiPriority w:val="99"/>
    <w:semiHidden/>
    <w:rsid w:val="00994285"/>
    <w:rPr>
      <w:rFonts w:ascii="Times New Roman" w:eastAsia="Times New Roman" w:hAnsi="Times New Roman"/>
      <w:sz w:val="24"/>
      <w:szCs w:val="24"/>
      <w:lang w:val="es-ES" w:eastAsia="es-ES"/>
    </w:rPr>
  </w:style>
  <w:style w:type="paragraph" w:customStyle="1" w:styleId="Revisin2">
    <w:name w:val="Revisión2"/>
    <w:uiPriority w:val="99"/>
    <w:semiHidden/>
    <w:rsid w:val="00994285"/>
    <w:rPr>
      <w:rFonts w:eastAsia="Times New Roman" w:cs="Calibri"/>
      <w:sz w:val="24"/>
      <w:szCs w:val="24"/>
      <w:lang w:val="es-ES" w:eastAsia="es-ES"/>
    </w:rPr>
  </w:style>
  <w:style w:type="paragraph" w:customStyle="1" w:styleId="Revisin3">
    <w:name w:val="Revisión3"/>
    <w:uiPriority w:val="99"/>
    <w:semiHidden/>
    <w:rsid w:val="00994285"/>
    <w:rPr>
      <w:rFonts w:cs="Calibri"/>
      <w:sz w:val="24"/>
      <w:szCs w:val="24"/>
      <w:lang w:val="es-ES" w:eastAsia="es-ES"/>
    </w:rPr>
  </w:style>
  <w:style w:type="paragraph" w:customStyle="1" w:styleId="Normal0">
    <w:name w:val="[Normal]"/>
    <w:uiPriority w:val="99"/>
    <w:rsid w:val="00994285"/>
    <w:pPr>
      <w:widowControl w:val="0"/>
      <w:autoSpaceDE w:val="0"/>
      <w:autoSpaceDN w:val="0"/>
      <w:adjustRightInd w:val="0"/>
    </w:pPr>
    <w:rPr>
      <w:rFonts w:ascii="Arial" w:eastAsia="Times New Roman" w:hAnsi="Arial" w:cs="Arial"/>
      <w:sz w:val="24"/>
      <w:szCs w:val="24"/>
    </w:rPr>
  </w:style>
  <w:style w:type="paragraph" w:customStyle="1" w:styleId="Pa18">
    <w:name w:val="Pa18"/>
    <w:basedOn w:val="Default"/>
    <w:next w:val="Default"/>
    <w:uiPriority w:val="99"/>
    <w:rsid w:val="00994285"/>
    <w:pPr>
      <w:spacing w:line="181" w:lineRule="atLeast"/>
    </w:pPr>
    <w:rPr>
      <w:rFonts w:ascii="Humnst777 BT" w:hAnsi="Humnst777 BT" w:cs="Humnst777 BT"/>
      <w:color w:val="auto"/>
    </w:rPr>
  </w:style>
  <w:style w:type="paragraph" w:customStyle="1" w:styleId="Pa19">
    <w:name w:val="Pa19"/>
    <w:basedOn w:val="Default"/>
    <w:next w:val="Default"/>
    <w:uiPriority w:val="99"/>
    <w:rsid w:val="00994285"/>
    <w:pPr>
      <w:spacing w:line="181" w:lineRule="atLeast"/>
    </w:pPr>
    <w:rPr>
      <w:rFonts w:ascii="Humnst777 BT" w:hAnsi="Humnst777 BT" w:cs="Humnst777 BT"/>
      <w:color w:val="auto"/>
      <w:lang w:eastAsia="es-ES"/>
    </w:rPr>
  </w:style>
  <w:style w:type="paragraph" w:customStyle="1" w:styleId="Pa5">
    <w:name w:val="Pa5"/>
    <w:basedOn w:val="Default"/>
    <w:next w:val="Default"/>
    <w:uiPriority w:val="99"/>
    <w:rsid w:val="00994285"/>
    <w:pPr>
      <w:spacing w:line="181" w:lineRule="atLeast"/>
    </w:pPr>
    <w:rPr>
      <w:rFonts w:ascii="Humnst777 BT" w:hAnsi="Humnst777 BT" w:cs="Humnst777 BT"/>
      <w:color w:val="auto"/>
    </w:rPr>
  </w:style>
  <w:style w:type="paragraph" w:customStyle="1" w:styleId="Sinespaciado12">
    <w:name w:val="Sin espaciado12"/>
    <w:uiPriority w:val="99"/>
    <w:rsid w:val="00994285"/>
    <w:rPr>
      <w:rFonts w:cs="Calibri"/>
      <w:lang w:eastAsia="en-US"/>
    </w:rPr>
  </w:style>
  <w:style w:type="paragraph" w:customStyle="1" w:styleId="Sinespaciado4">
    <w:name w:val="Sin espaciado4"/>
    <w:uiPriority w:val="99"/>
    <w:rsid w:val="00994285"/>
    <w:rPr>
      <w:rFonts w:eastAsia="Times New Roman" w:cs="Calibri"/>
      <w:lang w:eastAsia="en-US"/>
    </w:rPr>
  </w:style>
  <w:style w:type="paragraph" w:customStyle="1" w:styleId="Cita1">
    <w:name w:val="Cita1"/>
    <w:basedOn w:val="Normal"/>
    <w:next w:val="Normal"/>
    <w:link w:val="QuoteChar"/>
    <w:uiPriority w:val="99"/>
    <w:rsid w:val="00994285"/>
    <w:rPr>
      <w:rFonts w:eastAsia="Times New Roman" w:cs="Times New Roman"/>
      <w:i/>
      <w:iCs/>
      <w:color w:val="000000"/>
      <w:lang w:eastAsia="es-MX"/>
    </w:rPr>
  </w:style>
  <w:style w:type="character" w:customStyle="1" w:styleId="IntenseQuoteChar">
    <w:name w:val="Intense Quote Char"/>
    <w:link w:val="Citadestacada1"/>
    <w:uiPriority w:val="99"/>
    <w:locked/>
    <w:rsid w:val="00994285"/>
    <w:rPr>
      <w:rFonts w:eastAsia="Times New Roman"/>
      <w:b/>
      <w:bCs/>
      <w:i/>
      <w:iCs/>
      <w:color w:val="4F81BD"/>
    </w:rPr>
  </w:style>
  <w:style w:type="paragraph" w:customStyle="1" w:styleId="Citadestacada1">
    <w:name w:val="Cita destacada1"/>
    <w:basedOn w:val="Normal"/>
    <w:next w:val="Normal"/>
    <w:link w:val="IntenseQuoteChar"/>
    <w:uiPriority w:val="99"/>
    <w:rsid w:val="00994285"/>
    <w:pPr>
      <w:pBdr>
        <w:bottom w:val="single" w:sz="4" w:space="4" w:color="4F81BD"/>
      </w:pBdr>
      <w:spacing w:before="200" w:after="280"/>
      <w:ind w:left="936" w:right="936"/>
    </w:pPr>
    <w:rPr>
      <w:rFonts w:eastAsia="Times New Roman" w:cs="Times New Roman"/>
      <w:b/>
      <w:bCs/>
      <w:i/>
      <w:iCs/>
      <w:color w:val="4F81BD"/>
      <w:lang w:eastAsia="es-MX"/>
    </w:rPr>
  </w:style>
  <w:style w:type="paragraph" w:customStyle="1" w:styleId="TtulodeTDC1">
    <w:name w:val="Título de TDC1"/>
    <w:basedOn w:val="Ttulo1"/>
    <w:next w:val="Normal"/>
    <w:uiPriority w:val="99"/>
    <w:rsid w:val="00994285"/>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uiPriority w:val="99"/>
    <w:rsid w:val="00994285"/>
    <w:pPr>
      <w:widowControl w:val="0"/>
    </w:pPr>
    <w:rPr>
      <w:rFonts w:ascii="Arial,Bold" w:eastAsia="Times New Roman" w:hAnsi="Arial,Bold" w:cs="Arial,Bold"/>
      <w:lang w:val="es-MX" w:eastAsia="es-MX"/>
    </w:rPr>
  </w:style>
  <w:style w:type="paragraph" w:customStyle="1" w:styleId="CM23">
    <w:name w:val="CM23"/>
    <w:basedOn w:val="Default"/>
    <w:next w:val="Default"/>
    <w:uiPriority w:val="99"/>
    <w:rsid w:val="00994285"/>
    <w:pPr>
      <w:widowControl w:val="0"/>
    </w:pPr>
    <w:rPr>
      <w:rFonts w:ascii="Arial,Bold" w:eastAsia="Times New Roman" w:hAnsi="Arial,Bold" w:cs="Arial,Bold"/>
      <w:lang w:val="es-MX" w:eastAsia="es-MX"/>
    </w:rPr>
  </w:style>
  <w:style w:type="paragraph" w:customStyle="1" w:styleId="CM2">
    <w:name w:val="CM2"/>
    <w:basedOn w:val="Default"/>
    <w:next w:val="Default"/>
    <w:uiPriority w:val="99"/>
    <w:rsid w:val="00994285"/>
    <w:pPr>
      <w:widowControl w:val="0"/>
    </w:pPr>
    <w:rPr>
      <w:rFonts w:ascii="Arial,Bold" w:eastAsia="Times New Roman" w:hAnsi="Arial,Bold" w:cs="Arial,Bold"/>
      <w:lang w:val="es-MX" w:eastAsia="es-MX"/>
    </w:rPr>
  </w:style>
  <w:style w:type="paragraph" w:customStyle="1" w:styleId="CM3">
    <w:name w:val="CM3"/>
    <w:basedOn w:val="Default"/>
    <w:next w:val="Default"/>
    <w:uiPriority w:val="99"/>
    <w:rsid w:val="00994285"/>
    <w:pPr>
      <w:widowControl w:val="0"/>
    </w:pPr>
    <w:rPr>
      <w:rFonts w:ascii="Arial,Bold" w:eastAsia="Times New Roman" w:hAnsi="Arial,Bold" w:cs="Arial,Bold"/>
      <w:lang w:val="es-MX" w:eastAsia="es-MX"/>
    </w:rPr>
  </w:style>
  <w:style w:type="paragraph" w:customStyle="1" w:styleId="CM5">
    <w:name w:val="CM5"/>
    <w:basedOn w:val="Default"/>
    <w:next w:val="Default"/>
    <w:uiPriority w:val="99"/>
    <w:rsid w:val="00994285"/>
    <w:pPr>
      <w:widowControl w:val="0"/>
    </w:pPr>
    <w:rPr>
      <w:rFonts w:ascii="Arial,Bold" w:eastAsia="Times New Roman" w:hAnsi="Arial,Bold" w:cs="Arial,Bold"/>
      <w:lang w:val="es-MX" w:eastAsia="es-MX"/>
    </w:rPr>
  </w:style>
  <w:style w:type="paragraph" w:customStyle="1" w:styleId="CM6">
    <w:name w:val="CM6"/>
    <w:basedOn w:val="Default"/>
    <w:next w:val="Default"/>
    <w:uiPriority w:val="99"/>
    <w:rsid w:val="00994285"/>
    <w:pPr>
      <w:widowControl w:val="0"/>
    </w:pPr>
    <w:rPr>
      <w:rFonts w:ascii="Arial,Bold" w:eastAsia="Times New Roman" w:hAnsi="Arial,Bold" w:cs="Arial,Bold"/>
      <w:lang w:val="es-MX" w:eastAsia="es-MX"/>
    </w:rPr>
  </w:style>
  <w:style w:type="paragraph" w:customStyle="1" w:styleId="CM7">
    <w:name w:val="CM7"/>
    <w:basedOn w:val="Default"/>
    <w:next w:val="Default"/>
    <w:uiPriority w:val="99"/>
    <w:rsid w:val="00994285"/>
    <w:pPr>
      <w:widowControl w:val="0"/>
    </w:pPr>
    <w:rPr>
      <w:rFonts w:ascii="Arial,Bold" w:eastAsia="Times New Roman" w:hAnsi="Arial,Bold" w:cs="Arial,Bold"/>
      <w:lang w:val="es-MX" w:eastAsia="es-MX"/>
    </w:rPr>
  </w:style>
  <w:style w:type="paragraph" w:customStyle="1" w:styleId="CM8">
    <w:name w:val="CM8"/>
    <w:basedOn w:val="Default"/>
    <w:next w:val="Default"/>
    <w:uiPriority w:val="99"/>
    <w:rsid w:val="00994285"/>
    <w:pPr>
      <w:widowControl w:val="0"/>
    </w:pPr>
    <w:rPr>
      <w:rFonts w:ascii="Arial,Bold" w:eastAsia="Times New Roman" w:hAnsi="Arial,Bold" w:cs="Arial,Bold"/>
      <w:lang w:val="es-MX" w:eastAsia="es-MX"/>
    </w:rPr>
  </w:style>
  <w:style w:type="paragraph" w:customStyle="1" w:styleId="CM24">
    <w:name w:val="CM24"/>
    <w:basedOn w:val="Default"/>
    <w:next w:val="Default"/>
    <w:uiPriority w:val="99"/>
    <w:rsid w:val="00994285"/>
    <w:pPr>
      <w:widowControl w:val="0"/>
    </w:pPr>
    <w:rPr>
      <w:rFonts w:ascii="Arial,Bold" w:eastAsia="Times New Roman" w:hAnsi="Arial,Bold" w:cs="Arial,Bold"/>
      <w:lang w:val="es-MX" w:eastAsia="es-MX"/>
    </w:rPr>
  </w:style>
  <w:style w:type="paragraph" w:customStyle="1" w:styleId="CM25">
    <w:name w:val="CM25"/>
    <w:basedOn w:val="Default"/>
    <w:next w:val="Default"/>
    <w:uiPriority w:val="99"/>
    <w:rsid w:val="00994285"/>
    <w:pPr>
      <w:widowControl w:val="0"/>
    </w:pPr>
    <w:rPr>
      <w:rFonts w:ascii="Arial,Bold" w:eastAsia="Times New Roman" w:hAnsi="Arial,Bold" w:cs="Arial,Bold"/>
      <w:lang w:val="es-MX" w:eastAsia="es-MX"/>
    </w:rPr>
  </w:style>
  <w:style w:type="paragraph" w:customStyle="1" w:styleId="CM12">
    <w:name w:val="CM12"/>
    <w:basedOn w:val="Default"/>
    <w:next w:val="Default"/>
    <w:uiPriority w:val="99"/>
    <w:rsid w:val="00994285"/>
    <w:pPr>
      <w:widowControl w:val="0"/>
    </w:pPr>
    <w:rPr>
      <w:rFonts w:ascii="Arial,Bold" w:eastAsia="Times New Roman" w:hAnsi="Arial,Bold" w:cs="Arial,Bold"/>
      <w:lang w:val="es-MX" w:eastAsia="es-MX"/>
    </w:rPr>
  </w:style>
  <w:style w:type="paragraph" w:customStyle="1" w:styleId="CM13">
    <w:name w:val="CM13"/>
    <w:basedOn w:val="Default"/>
    <w:next w:val="Default"/>
    <w:uiPriority w:val="99"/>
    <w:rsid w:val="00994285"/>
    <w:pPr>
      <w:widowControl w:val="0"/>
    </w:pPr>
    <w:rPr>
      <w:rFonts w:ascii="Arial,Bold" w:eastAsia="Times New Roman" w:hAnsi="Arial,Bold" w:cs="Arial,Bold"/>
      <w:lang w:val="es-MX" w:eastAsia="es-MX"/>
    </w:rPr>
  </w:style>
  <w:style w:type="paragraph" w:customStyle="1" w:styleId="CM26">
    <w:name w:val="CM26"/>
    <w:basedOn w:val="Default"/>
    <w:next w:val="Default"/>
    <w:uiPriority w:val="99"/>
    <w:rsid w:val="00994285"/>
    <w:pPr>
      <w:widowControl w:val="0"/>
    </w:pPr>
    <w:rPr>
      <w:rFonts w:ascii="Arial,Bold" w:eastAsia="Times New Roman" w:hAnsi="Arial,Bold" w:cs="Arial,Bold"/>
      <w:lang w:val="es-MX" w:eastAsia="es-MX"/>
    </w:rPr>
  </w:style>
  <w:style w:type="paragraph" w:customStyle="1" w:styleId="CM15">
    <w:name w:val="CM15"/>
    <w:basedOn w:val="Default"/>
    <w:next w:val="Default"/>
    <w:uiPriority w:val="99"/>
    <w:rsid w:val="00994285"/>
    <w:pPr>
      <w:widowControl w:val="0"/>
    </w:pPr>
    <w:rPr>
      <w:rFonts w:ascii="Arial,Bold" w:eastAsia="Times New Roman" w:hAnsi="Arial,Bold" w:cs="Arial,Bold"/>
      <w:lang w:val="es-MX" w:eastAsia="es-MX"/>
    </w:rPr>
  </w:style>
  <w:style w:type="paragraph" w:customStyle="1" w:styleId="CM16">
    <w:name w:val="CM16"/>
    <w:basedOn w:val="Default"/>
    <w:next w:val="Default"/>
    <w:uiPriority w:val="99"/>
    <w:rsid w:val="00994285"/>
    <w:pPr>
      <w:widowControl w:val="0"/>
    </w:pPr>
    <w:rPr>
      <w:rFonts w:ascii="Arial,Bold" w:eastAsia="Times New Roman" w:hAnsi="Arial,Bold" w:cs="Arial,Bold"/>
      <w:lang w:val="es-MX" w:eastAsia="es-MX"/>
    </w:rPr>
  </w:style>
  <w:style w:type="paragraph" w:customStyle="1" w:styleId="CM21">
    <w:name w:val="CM21"/>
    <w:basedOn w:val="Default"/>
    <w:next w:val="Default"/>
    <w:uiPriority w:val="99"/>
    <w:rsid w:val="00994285"/>
    <w:pPr>
      <w:widowControl w:val="0"/>
    </w:pPr>
    <w:rPr>
      <w:rFonts w:ascii="Arial,Bold" w:eastAsia="Times New Roman" w:hAnsi="Arial,Bold" w:cs="Arial,Bold"/>
      <w:lang w:val="es-MX" w:eastAsia="es-MX"/>
    </w:rPr>
  </w:style>
  <w:style w:type="paragraph" w:customStyle="1" w:styleId="CM22">
    <w:name w:val="CM22"/>
    <w:basedOn w:val="Default"/>
    <w:next w:val="Default"/>
    <w:uiPriority w:val="99"/>
    <w:rsid w:val="00994285"/>
    <w:pPr>
      <w:widowControl w:val="0"/>
    </w:pPr>
    <w:rPr>
      <w:rFonts w:ascii="Arial,Bold" w:eastAsia="Times New Roman" w:hAnsi="Arial,Bold" w:cs="Arial,Bold"/>
      <w:lang w:val="es-MX" w:eastAsia="es-MX"/>
    </w:rPr>
  </w:style>
  <w:style w:type="character" w:styleId="Refdecomentario">
    <w:name w:val="annotation reference"/>
    <w:uiPriority w:val="99"/>
    <w:semiHidden/>
    <w:rsid w:val="00994285"/>
    <w:rPr>
      <w:rFonts w:ascii="Times New Roman" w:hAnsi="Times New Roman" w:cs="Times New Roman"/>
      <w:sz w:val="16"/>
      <w:szCs w:val="16"/>
    </w:rPr>
  </w:style>
  <w:style w:type="character" w:customStyle="1" w:styleId="BalloonTextChar1">
    <w:name w:val="Balloon Text Char1"/>
    <w:uiPriority w:val="99"/>
    <w:semiHidden/>
    <w:locked/>
    <w:rsid w:val="00994285"/>
    <w:rPr>
      <w:rFonts w:ascii="Times New Roman" w:hAnsi="Times New Roman" w:cs="Times New Roman"/>
      <w:sz w:val="2"/>
      <w:szCs w:val="2"/>
      <w:lang w:val="es-ES" w:eastAsia="es-ES"/>
    </w:rPr>
  </w:style>
  <w:style w:type="character" w:customStyle="1" w:styleId="CommentTextChar1">
    <w:name w:val="Comment Text Char1"/>
    <w:aliases w:val="Car1 Char1,Car11 Char2,Car Char1,Comment Text Char2,Car1 Char3,Car11 Char1,Car1 Char11,Car1 Char2,Comment Text Char11,Car11 Char11"/>
    <w:uiPriority w:val="99"/>
    <w:semiHidden/>
    <w:rsid w:val="00994285"/>
    <w:rPr>
      <w:rFonts w:ascii="Calibri" w:hAnsi="Calibri" w:cs="Calibri"/>
      <w:sz w:val="20"/>
      <w:szCs w:val="20"/>
      <w:lang w:val="es-ES" w:eastAsia="en-US"/>
    </w:rPr>
  </w:style>
  <w:style w:type="character" w:customStyle="1" w:styleId="FootnoteTextChar1">
    <w:name w:val="Footnote Text Char1"/>
    <w:uiPriority w:val="99"/>
    <w:semiHidden/>
    <w:rsid w:val="00994285"/>
    <w:rPr>
      <w:rFonts w:ascii="Calibri" w:hAnsi="Calibri" w:cs="Calibri"/>
      <w:sz w:val="20"/>
      <w:szCs w:val="20"/>
      <w:lang w:val="es-ES" w:eastAsia="en-US"/>
    </w:rPr>
  </w:style>
  <w:style w:type="character" w:customStyle="1" w:styleId="CommentSubjectChar1">
    <w:name w:val="Comment Subject Char1"/>
    <w:uiPriority w:val="99"/>
    <w:semiHidden/>
    <w:rsid w:val="00994285"/>
    <w:rPr>
      <w:rFonts w:ascii="Times New Roman" w:hAnsi="Times New Roman" w:cs="Times New Roman"/>
      <w:b/>
      <w:bCs/>
      <w:sz w:val="20"/>
      <w:szCs w:val="20"/>
      <w:lang w:val="es-ES" w:eastAsia="en-US"/>
    </w:rPr>
  </w:style>
  <w:style w:type="character" w:customStyle="1" w:styleId="TextodegloboCar1">
    <w:name w:val="Texto de globo Car1"/>
    <w:uiPriority w:val="99"/>
    <w:semiHidden/>
    <w:rsid w:val="00994285"/>
    <w:rPr>
      <w:rFonts w:ascii="Tahoma" w:hAnsi="Tahoma" w:cs="Tahoma"/>
      <w:sz w:val="16"/>
      <w:szCs w:val="16"/>
      <w:lang w:val="es-ES"/>
    </w:rPr>
  </w:style>
  <w:style w:type="character" w:customStyle="1" w:styleId="DocumentMapChar1">
    <w:name w:val="Document Map Char1"/>
    <w:uiPriority w:val="99"/>
    <w:semiHidden/>
    <w:rsid w:val="00994285"/>
    <w:rPr>
      <w:rFonts w:ascii="Times New Roman" w:hAnsi="Times New Roman" w:cs="Times New Roman"/>
      <w:sz w:val="2"/>
      <w:szCs w:val="2"/>
      <w:lang w:val="es-ES" w:eastAsia="en-US"/>
    </w:rPr>
  </w:style>
  <w:style w:type="character" w:customStyle="1" w:styleId="AsuntodelcomentarioCar1">
    <w:name w:val="Asunto del comentario Car1"/>
    <w:uiPriority w:val="99"/>
    <w:semiHidden/>
    <w:rsid w:val="00994285"/>
    <w:rPr>
      <w:rFonts w:ascii="Calibri" w:hAnsi="Calibri" w:cs="Calibri"/>
      <w:b/>
      <w:bCs/>
      <w:sz w:val="20"/>
      <w:szCs w:val="20"/>
      <w:lang w:val="es-ES"/>
    </w:rPr>
  </w:style>
  <w:style w:type="character" w:customStyle="1" w:styleId="TextonotapieCar1">
    <w:name w:val="Texto nota pie Car1"/>
    <w:uiPriority w:val="99"/>
    <w:semiHidden/>
    <w:rsid w:val="00994285"/>
    <w:rPr>
      <w:rFonts w:ascii="Calibri" w:hAnsi="Calibri" w:cs="Calibri"/>
      <w:sz w:val="20"/>
      <w:szCs w:val="20"/>
      <w:lang w:val="es-ES"/>
    </w:rPr>
  </w:style>
  <w:style w:type="character" w:customStyle="1" w:styleId="CarCar5">
    <w:name w:val="Car Car5"/>
    <w:uiPriority w:val="99"/>
    <w:rsid w:val="00994285"/>
    <w:rPr>
      <w:rFonts w:ascii="Times New Roman" w:hAnsi="Times New Roman" w:cs="Times New Roman"/>
      <w:sz w:val="24"/>
      <w:szCs w:val="24"/>
      <w:lang w:val="es-ES" w:eastAsia="es-ES"/>
    </w:rPr>
  </w:style>
  <w:style w:type="character" w:customStyle="1" w:styleId="nfasisintenso1">
    <w:name w:val="Énfasis intenso1"/>
    <w:uiPriority w:val="99"/>
    <w:rsid w:val="00994285"/>
    <w:rPr>
      <w:b/>
      <w:bCs/>
      <w:i/>
      <w:iCs/>
      <w:color w:val="4F81BD"/>
    </w:rPr>
  </w:style>
  <w:style w:type="character" w:customStyle="1" w:styleId="Referenciasutil1">
    <w:name w:val="Referencia sutil1"/>
    <w:uiPriority w:val="99"/>
    <w:rsid w:val="00994285"/>
    <w:rPr>
      <w:smallCaps/>
      <w:color w:val="C0504D"/>
      <w:u w:val="single"/>
    </w:rPr>
  </w:style>
  <w:style w:type="character" w:customStyle="1" w:styleId="Referenciaintensa1">
    <w:name w:val="Referencia intensa1"/>
    <w:uiPriority w:val="99"/>
    <w:rsid w:val="00994285"/>
    <w:rPr>
      <w:b/>
      <w:bCs/>
      <w:smallCaps/>
      <w:color w:val="C0504D"/>
      <w:spacing w:val="5"/>
      <w:u w:val="single"/>
    </w:rPr>
  </w:style>
  <w:style w:type="character" w:customStyle="1" w:styleId="Ttulodellibro1">
    <w:name w:val="Título del libro1"/>
    <w:uiPriority w:val="99"/>
    <w:rsid w:val="00994285"/>
    <w:rPr>
      <w:b/>
      <w:bCs/>
      <w:smallCaps/>
      <w:spacing w:val="5"/>
    </w:rPr>
  </w:style>
  <w:style w:type="character" w:customStyle="1" w:styleId="CarCar2">
    <w:name w:val="Car Car2"/>
    <w:uiPriority w:val="99"/>
    <w:rsid w:val="00994285"/>
    <w:rPr>
      <w:rFonts w:ascii="Courier New" w:hAnsi="Courier New" w:cs="Courier New"/>
      <w:sz w:val="20"/>
      <w:szCs w:val="20"/>
      <w:lang w:val="es-ES" w:eastAsia="es-ES"/>
    </w:rPr>
  </w:style>
  <w:style w:type="table" w:styleId="Tablabsica2">
    <w:name w:val="Table Simple 2"/>
    <w:basedOn w:val="Tablanormal"/>
    <w:uiPriority w:val="99"/>
    <w:semiHidden/>
    <w:rsid w:val="00994285"/>
    <w:rPr>
      <w:rFonts w:eastAsia="Times New Roman" w:cs="Calibri"/>
      <w:sz w:val="20"/>
      <w:szCs w:val="20"/>
      <w:lang w:val="es-ES" w:eastAsia="es-ES"/>
    </w:rPr>
    <w:tblPr>
      <w:tblInd w:w="0" w:type="dxa"/>
      <w:tblCellMar>
        <w:top w:w="0" w:type="dxa"/>
        <w:left w:w="108" w:type="dxa"/>
        <w:bottom w:w="0" w:type="dxa"/>
        <w:right w:w="108" w:type="dxa"/>
      </w:tblCellMar>
    </w:tblPr>
    <w:tblStylePr w:type="firstRow">
      <w:rPr>
        <w:rFonts w:ascii="Calibri" w:hAnsi="Calibri" w:cs="Calibri"/>
        <w:b/>
        <w:bCs/>
      </w:rPr>
      <w:tblPr/>
      <w:tcPr>
        <w:tcBorders>
          <w:bottom w:val="single" w:sz="12" w:space="0" w:color="000000"/>
          <w:tl2br w:val="none" w:sz="0" w:space="0" w:color="auto"/>
          <w:tr2bl w:val="none" w:sz="0" w:space="0" w:color="auto"/>
        </w:tcBorders>
      </w:tcPr>
    </w:tblStylePr>
    <w:tblStylePr w:type="lastRow">
      <w:rPr>
        <w:rFonts w:ascii="Calibri" w:hAnsi="Calibri" w:cs="Calibri"/>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b/>
        <w:bCs/>
      </w:rPr>
      <w:tblPr/>
      <w:tcPr>
        <w:tcBorders>
          <w:right w:val="single" w:sz="12" w:space="0" w:color="000000"/>
          <w:tl2br w:val="none" w:sz="0" w:space="0" w:color="auto"/>
          <w:tr2bl w:val="none" w:sz="0" w:space="0" w:color="auto"/>
        </w:tcBorders>
      </w:tcPr>
    </w:tblStylePr>
    <w:tblStylePr w:type="lastCol">
      <w:rPr>
        <w:rFonts w:ascii="Calibri" w:hAnsi="Calibri" w:cs="Calibri"/>
        <w:b/>
        <w:bCs/>
      </w:rPr>
      <w:tblPr/>
      <w:tcPr>
        <w:tcBorders>
          <w:left w:val="single" w:sz="6" w:space="0" w:color="000000"/>
          <w:tl2br w:val="none" w:sz="0" w:space="0" w:color="auto"/>
          <w:tr2bl w:val="none" w:sz="0" w:space="0" w:color="auto"/>
        </w:tcBorders>
      </w:tcPr>
    </w:tblStylePr>
    <w:tblStylePr w:type="neCell">
      <w:rPr>
        <w:rFonts w:ascii="Calibri" w:hAnsi="Calibri" w:cs="Calibri"/>
        <w:b/>
        <w:bCs/>
      </w:rPr>
      <w:tblPr/>
      <w:tcPr>
        <w:tcBorders>
          <w:left w:val="none" w:sz="0" w:space="0" w:color="auto"/>
          <w:tl2br w:val="none" w:sz="0" w:space="0" w:color="auto"/>
          <w:tr2bl w:val="none" w:sz="0" w:space="0" w:color="auto"/>
        </w:tcBorders>
      </w:tcPr>
    </w:tblStylePr>
    <w:tblStylePr w:type="swCell">
      <w:rPr>
        <w:rFonts w:ascii="Calibri" w:hAnsi="Calibri" w:cs="Calibri"/>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rsid w:val="00994285"/>
    <w:rPr>
      <w:rFonts w:eastAsia="Times New Roman" w:cs="Calibri"/>
      <w:color w:val="000080"/>
      <w:sz w:val="20"/>
      <w:szCs w:val="20"/>
      <w:lang w:val="es-ES"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Calibri" w:hAnsi="Calibri" w:cs="Calibr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rsid w:val="00994285"/>
    <w:rPr>
      <w:rFonts w:eastAsia="Times New Roman" w:cs="Calibri"/>
      <w:b/>
      <w:bCs/>
      <w:sz w:val="20"/>
      <w:szCs w:val="20"/>
      <w:lang w:val="es-ES"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Calibri" w:hAnsi="Calibri" w:cs="Calibri"/>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b w:val="0"/>
        <w:bCs w:val="0"/>
      </w:rPr>
      <w:tblPr/>
      <w:tcPr>
        <w:tcBorders>
          <w:tl2br w:val="none" w:sz="0" w:space="0" w:color="auto"/>
          <w:tr2bl w:val="none" w:sz="0" w:space="0" w:color="auto"/>
        </w:tcBorders>
      </w:tcPr>
    </w:tblStylePr>
    <w:tblStylePr w:type="firstCol">
      <w:rPr>
        <w:rFonts w:ascii="Calibri" w:hAnsi="Calibri" w:cs="Calibri"/>
        <w:b w:val="0"/>
        <w:bCs w:val="0"/>
      </w:rPr>
      <w:tblPr/>
      <w:tcPr>
        <w:tcBorders>
          <w:tl2br w:val="none" w:sz="0" w:space="0" w:color="auto"/>
          <w:tr2bl w:val="none" w:sz="0" w:space="0" w:color="auto"/>
        </w:tcBorders>
      </w:tcPr>
    </w:tblStylePr>
    <w:tblStylePr w:type="lastCol">
      <w:rPr>
        <w:rFonts w:ascii="Calibri" w:hAnsi="Calibri" w:cs="Calibri"/>
        <w:b w:val="0"/>
        <w:bCs w:val="0"/>
      </w:rPr>
      <w:tblPr/>
      <w:tcPr>
        <w:tcBorders>
          <w:tl2br w:val="none" w:sz="0" w:space="0" w:color="auto"/>
          <w:tr2bl w:val="none" w:sz="0" w:space="0" w:color="auto"/>
        </w:tcBorders>
      </w:tcPr>
    </w:tblStylePr>
    <w:tblStylePr w:type="band1Vert">
      <w:rPr>
        <w:rFonts w:ascii="Calibri" w:hAnsi="Calibri" w:cs="Calibri"/>
        <w:color w:val="auto"/>
      </w:rPr>
      <w:tblPr/>
      <w:tcPr>
        <w:shd w:val="pct25" w:color="000000" w:fill="FFFFFF"/>
      </w:tcPr>
    </w:tblStylePr>
    <w:tblStylePr w:type="band2Vert">
      <w:rPr>
        <w:rFonts w:ascii="Calibri" w:hAnsi="Calibri" w:cs="Calibri"/>
        <w:color w:val="auto"/>
      </w:rPr>
      <w:tblPr/>
      <w:tcPr>
        <w:shd w:val="pct25" w:color="FFFF00" w:fill="FFFFFF"/>
      </w:tcPr>
    </w:tblStylePr>
    <w:tblStylePr w:type="neCell">
      <w:rPr>
        <w:rFonts w:ascii="Calibri" w:hAnsi="Calibri" w:cs="Calibri"/>
        <w:b/>
        <w:bCs/>
      </w:rPr>
      <w:tblPr/>
      <w:tcPr>
        <w:tcBorders>
          <w:tl2br w:val="none" w:sz="0" w:space="0" w:color="auto"/>
          <w:tr2bl w:val="none" w:sz="0" w:space="0" w:color="auto"/>
        </w:tcBorders>
      </w:tcPr>
    </w:tblStylePr>
    <w:tblStylePr w:type="swCell">
      <w:rPr>
        <w:rFonts w:ascii="Calibri" w:hAnsi="Calibri" w:cs="Calibri"/>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rsid w:val="00994285"/>
    <w:rPr>
      <w:rFonts w:eastAsia="Times New Roman" w:cs="Calibri"/>
      <w:sz w:val="20"/>
      <w:szCs w:val="20"/>
      <w:lang w:val="es-ES" w:eastAsia="es-ES"/>
    </w:rPr>
    <w:tblPr>
      <w:tblStyleColBandSize w:val="1"/>
      <w:tblInd w:w="0" w:type="dxa"/>
      <w:tblCellMar>
        <w:top w:w="0" w:type="dxa"/>
        <w:left w:w="108" w:type="dxa"/>
        <w:bottom w:w="0" w:type="dxa"/>
        <w:right w:w="108" w:type="dxa"/>
      </w:tblCellMar>
    </w:tblPr>
    <w:tblStylePr w:type="firstRow">
      <w:rPr>
        <w:rFonts w:ascii="Calibri" w:hAnsi="Calibri" w:cs="Calibri"/>
        <w:color w:val="FFFFFF"/>
      </w:rPr>
      <w:tblPr/>
      <w:tcPr>
        <w:tcBorders>
          <w:tl2br w:val="none" w:sz="0" w:space="0" w:color="auto"/>
          <w:tr2bl w:val="none" w:sz="0" w:space="0" w:color="auto"/>
        </w:tcBorders>
        <w:shd w:val="solid" w:color="000000" w:fill="FFFFFF"/>
      </w:tcPr>
    </w:tblStylePr>
    <w:tblStylePr w:type="lastRow">
      <w:rPr>
        <w:rFonts w:ascii="Calibri" w:hAnsi="Calibri" w:cs="Calibri"/>
        <w:b/>
        <w:bCs/>
      </w:rPr>
      <w:tblPr/>
      <w:tcPr>
        <w:tcBorders>
          <w:tl2br w:val="none" w:sz="0" w:space="0" w:color="auto"/>
          <w:tr2bl w:val="none" w:sz="0" w:space="0" w:color="auto"/>
        </w:tcBorders>
      </w:tcPr>
    </w:tblStylePr>
    <w:tblStylePr w:type="lastCol">
      <w:rPr>
        <w:rFonts w:ascii="Calibri" w:hAnsi="Calibri" w:cs="Calibri"/>
        <w:b/>
        <w:bCs/>
      </w:rPr>
      <w:tblPr/>
      <w:tcPr>
        <w:tcBorders>
          <w:tl2br w:val="none" w:sz="0" w:space="0" w:color="auto"/>
          <w:tr2bl w:val="none" w:sz="0" w:space="0" w:color="auto"/>
        </w:tcBorders>
      </w:tcPr>
    </w:tblStylePr>
    <w:tblStylePr w:type="band1Vert">
      <w:rPr>
        <w:rFonts w:ascii="Calibri" w:hAnsi="Calibri" w:cs="Calibri"/>
        <w:color w:val="auto"/>
      </w:rPr>
      <w:tblPr/>
      <w:tcPr>
        <w:shd w:val="pct50" w:color="008080" w:fill="FFFFFF"/>
      </w:tcPr>
    </w:tblStylePr>
    <w:tblStylePr w:type="band2Vert">
      <w:rPr>
        <w:rFonts w:ascii="Calibri" w:hAnsi="Calibri" w:cs="Calibri"/>
        <w:color w:val="auto"/>
      </w:rPr>
      <w:tblPr/>
      <w:tcPr>
        <w:shd w:val="pct10" w:color="000000" w:fill="FFFFFF"/>
      </w:tcPr>
    </w:tblStylePr>
  </w:style>
  <w:style w:type="table" w:styleId="Tablaconlista3">
    <w:name w:val="Table List 3"/>
    <w:basedOn w:val="Tablanormal"/>
    <w:uiPriority w:val="99"/>
    <w:semiHidden/>
    <w:rsid w:val="00994285"/>
    <w:rPr>
      <w:rFonts w:eastAsia="Times New Roman" w:cs="Calibri"/>
      <w:sz w:val="20"/>
      <w:szCs w:val="20"/>
      <w:lang w:val="es-ES"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Calibri" w:hAnsi="Calibri" w:cs="Calibri"/>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rPr>
      <w:tblPr/>
      <w:tcPr>
        <w:tcBorders>
          <w:top w:val="single" w:sz="12" w:space="0" w:color="000000"/>
          <w:tl2br w:val="none" w:sz="0" w:space="0" w:color="auto"/>
          <w:tr2bl w:val="none" w:sz="0" w:space="0" w:color="auto"/>
        </w:tcBorders>
      </w:tcPr>
    </w:tblStylePr>
    <w:tblStylePr w:type="swCell">
      <w:rPr>
        <w:rFonts w:ascii="Calibri" w:hAnsi="Calibri" w:cs="Calibri"/>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rsid w:val="00994285"/>
    <w:rPr>
      <w:rFonts w:eastAsia="Times New Roman" w:cs="Calibri"/>
      <w:sz w:val="20"/>
      <w:szCs w:val="20"/>
      <w:lang w:val="es-ES" w:eastAsia="es-ES"/>
    </w:rPr>
    <w:tblPr>
      <w:tblStyleRowBandSize w:val="1"/>
      <w:tblStyleColBandSize w:val="1"/>
      <w:tblInd w:w="0" w:type="dxa"/>
      <w:tblCellMar>
        <w:top w:w="0" w:type="dxa"/>
        <w:left w:w="108" w:type="dxa"/>
        <w:bottom w:w="0" w:type="dxa"/>
        <w:right w:w="108" w:type="dxa"/>
      </w:tblCellMar>
    </w:tblPr>
    <w:tblStylePr w:type="firstRow">
      <w:rPr>
        <w:rFonts w:ascii="Calibri" w:hAnsi="Calibri" w:cs="Calibri"/>
        <w:b/>
        <w:bCs/>
      </w:rPr>
      <w:tblPr/>
      <w:tcPr>
        <w:tcBorders>
          <w:tl2br w:val="none" w:sz="0" w:space="0" w:color="auto"/>
          <w:tr2bl w:val="none" w:sz="0" w:space="0" w:color="auto"/>
        </w:tcBorders>
      </w:tcPr>
    </w:tblStylePr>
    <w:tblStylePr w:type="firstCol">
      <w:rPr>
        <w:rFonts w:ascii="Calibri" w:hAnsi="Calibri" w:cs="Calibr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rPr>
      <w:tblPr/>
      <w:tcPr>
        <w:tcBorders>
          <w:right w:val="single" w:sz="6" w:space="0" w:color="FFFFFF"/>
          <w:tl2br w:val="none" w:sz="0" w:space="0" w:color="auto"/>
          <w:tr2bl w:val="none" w:sz="0" w:space="0" w:color="auto"/>
        </w:tcBorders>
      </w:tcPr>
    </w:tblStylePr>
    <w:tblStylePr w:type="band1Vert">
      <w:rPr>
        <w:rFonts w:ascii="Calibri" w:hAnsi="Calibri" w:cs="Calibri"/>
        <w:color w:val="auto"/>
      </w:rPr>
      <w:tblPr/>
      <w:tcPr>
        <w:shd w:val="solid" w:color="C0C0C0" w:fill="FFFFFF"/>
      </w:tcPr>
    </w:tblStylePr>
    <w:tblStylePr w:type="band2Vert">
      <w:rPr>
        <w:rFonts w:ascii="Calibri" w:hAnsi="Calibri" w:cs="Calibri"/>
        <w:color w:val="auto"/>
      </w:rPr>
      <w:tblPr/>
      <w:tcPr>
        <w:shd w:val="pct50" w:color="C0C0C0" w:fill="FFFFFF"/>
      </w:tcPr>
    </w:tblStylePr>
    <w:tblStylePr w:type="band1Horz">
      <w:rPr>
        <w:rFonts w:ascii="Calibri" w:hAnsi="Calibri" w:cs="Calibri"/>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994285"/>
    <w:rPr>
      <w:rFonts w:eastAsia="Times New Roman" w:cs="Calibri"/>
      <w:sz w:val="20"/>
      <w:szCs w:val="20"/>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994285"/>
    <w:rPr>
      <w:rFonts w:eastAsia="Times New Roman" w:cs="Calibri"/>
      <w:sz w:val="20"/>
      <w:szCs w:val="20"/>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94285"/>
    <w:rPr>
      <w:rFonts w:eastAsia="Times New Roman"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94285"/>
    <w:rPr>
      <w:rFonts w:eastAsia="Times New Roman"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994285"/>
    <w:rPr>
      <w:rFonts w:ascii="Cambria" w:eastAsia="Times New Roman" w:hAnsi="Cambria" w:cs="Cambria"/>
      <w:color w:val="000000"/>
      <w:sz w:val="20"/>
      <w:szCs w:val="2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94285"/>
    <w:rPr>
      <w:rFonts w:eastAsia="Times New Roman" w:cs="Calibri"/>
      <w:color w:val="000000"/>
      <w:sz w:val="20"/>
      <w:szCs w:val="20"/>
      <w:lang w:val="es-E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994285"/>
    <w:rPr>
      <w:rFonts w:cs="Calibri"/>
      <w:sz w:val="20"/>
      <w:szCs w:val="2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994285"/>
    <w:rPr>
      <w:rFonts w:eastAsia="Times New Roman" w:cs="Calibri"/>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94285"/>
    <w:rPr>
      <w:rFonts w:eastAsia="Times New Roman" w:cs="Calibri"/>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94285"/>
    <w:rPr>
      <w:rFonts w:eastAsia="Times New Roman" w:cs="Calibri"/>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94285"/>
    <w:rPr>
      <w:rFonts w:cs="Calibri"/>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94285"/>
    <w:rPr>
      <w:rFonts w:cs="Calibri"/>
      <w:sz w:val="20"/>
      <w:szCs w:val="20"/>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994285"/>
    <w:rPr>
      <w:rFonts w:cs="Calibri"/>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94285"/>
    <w:rPr>
      <w:rFonts w:cs="Calibri"/>
      <w:sz w:val="20"/>
      <w:szCs w:val="20"/>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94285"/>
    <w:rPr>
      <w:rFonts w:cs="Calibri"/>
      <w:sz w:val="20"/>
      <w:szCs w:val="20"/>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94285"/>
    <w:rPr>
      <w:rFonts w:cs="Calibri"/>
      <w:sz w:val="20"/>
      <w:szCs w:val="20"/>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94285"/>
    <w:rPr>
      <w:rFonts w:eastAsia="Times New Roman"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94285"/>
    <w:rPr>
      <w:rFonts w:eastAsia="Times New Roman"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94285"/>
    <w:rPr>
      <w:rFonts w:cs="Calibri"/>
      <w:color w:val="943634"/>
      <w:sz w:val="20"/>
      <w:szCs w:val="20"/>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994285"/>
    <w:rPr>
      <w:rFonts w:eastAsia="Times New Roman" w:cs="Calibri"/>
      <w:sz w:val="20"/>
      <w:szCs w:val="20"/>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94285"/>
    <w:rPr>
      <w:rFonts w:eastAsia="Times New Roman" w:cs="Calibri"/>
      <w:sz w:val="20"/>
      <w:szCs w:val="20"/>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994285"/>
    <w:rPr>
      <w:rFonts w:cs="Calibr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uiPriority w:val="99"/>
    <w:rsid w:val="00994285"/>
    <w:pPr>
      <w:spacing w:line="181" w:lineRule="atLeast"/>
    </w:pPr>
    <w:rPr>
      <w:rFonts w:ascii="Frutiger 45 Light" w:hAnsi="Frutiger 45 Light" w:cs="Frutiger 45 Light"/>
      <w:color w:val="auto"/>
      <w:lang w:val="es-MX" w:eastAsia="es-MX"/>
    </w:rPr>
  </w:style>
  <w:style w:type="paragraph" w:customStyle="1" w:styleId="Pa0">
    <w:name w:val="Pa0"/>
    <w:basedOn w:val="Default"/>
    <w:next w:val="Default"/>
    <w:uiPriority w:val="99"/>
    <w:rsid w:val="00994285"/>
    <w:pPr>
      <w:spacing w:line="241" w:lineRule="atLeast"/>
    </w:pPr>
    <w:rPr>
      <w:rFonts w:ascii="Frutiger 45 Light" w:hAnsi="Frutiger 45 Light" w:cs="Frutiger 45 Light"/>
      <w:color w:val="auto"/>
      <w:lang w:val="es-MX" w:eastAsia="es-MX"/>
    </w:rPr>
  </w:style>
  <w:style w:type="paragraph" w:customStyle="1" w:styleId="Pa14">
    <w:name w:val="Pa14"/>
    <w:basedOn w:val="Default"/>
    <w:next w:val="Default"/>
    <w:uiPriority w:val="99"/>
    <w:rsid w:val="00994285"/>
    <w:pPr>
      <w:spacing w:line="181" w:lineRule="atLeast"/>
    </w:pPr>
    <w:rPr>
      <w:rFonts w:ascii="Frutiger 45 Light" w:hAnsi="Frutiger 45 Light" w:cs="Frutiger 45 Light"/>
      <w:color w:val="auto"/>
      <w:lang w:val="es-MX" w:eastAsia="es-MX"/>
    </w:rPr>
  </w:style>
  <w:style w:type="character" w:customStyle="1" w:styleId="my-rtestyle-bold">
    <w:name w:val="my-rtestyle-bold"/>
    <w:basedOn w:val="Fuentedeprrafopredeter"/>
    <w:uiPriority w:val="99"/>
    <w:rsid w:val="00994285"/>
  </w:style>
  <w:style w:type="character" w:customStyle="1" w:styleId="Sinespaciado5Car">
    <w:name w:val="Sin espaciado5 Car"/>
    <w:link w:val="Sinespaciado5"/>
    <w:uiPriority w:val="99"/>
    <w:locked/>
    <w:rsid w:val="00994285"/>
    <w:rPr>
      <w:lang w:val="es-ES" w:eastAsia="en-US"/>
    </w:rPr>
  </w:style>
  <w:style w:type="paragraph" w:customStyle="1" w:styleId="Normal3">
    <w:name w:val="Normal3"/>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CarCar25">
    <w:name w:val="Car Car25"/>
    <w:uiPriority w:val="99"/>
    <w:locked/>
    <w:rsid w:val="00994285"/>
    <w:rPr>
      <w:rFonts w:ascii="Arial" w:hAnsi="Arial" w:cs="Arial"/>
      <w:b/>
      <w:bCs/>
      <w:kern w:val="32"/>
      <w:sz w:val="32"/>
      <w:szCs w:val="32"/>
      <w:lang w:eastAsia="es-MX"/>
    </w:rPr>
  </w:style>
  <w:style w:type="paragraph" w:customStyle="1" w:styleId="Prrafodelista31">
    <w:name w:val="Párrafo de lista31"/>
    <w:basedOn w:val="Normal"/>
    <w:uiPriority w:val="99"/>
    <w:rsid w:val="00994285"/>
    <w:pPr>
      <w:spacing w:after="0" w:line="240" w:lineRule="auto"/>
      <w:ind w:left="720"/>
    </w:pPr>
    <w:rPr>
      <w:sz w:val="24"/>
      <w:szCs w:val="24"/>
      <w:lang w:val="es-ES" w:eastAsia="es-ES"/>
    </w:rPr>
  </w:style>
  <w:style w:type="paragraph" w:styleId="Bibliografa">
    <w:name w:val="Bibliography"/>
    <w:basedOn w:val="Normal"/>
    <w:next w:val="Normal"/>
    <w:uiPriority w:val="99"/>
    <w:rsid w:val="00994285"/>
    <w:pPr>
      <w:jc w:val="both"/>
    </w:pPr>
    <w:rPr>
      <w:lang w:val="es-ES"/>
    </w:rPr>
  </w:style>
  <w:style w:type="table" w:customStyle="1" w:styleId="Tablaconcuadrcula2">
    <w:name w:val="Tabla con cuadrícula2"/>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Inciso">
    <w:name w:val="Título 3.Inciso"/>
    <w:basedOn w:val="Normal"/>
    <w:uiPriority w:val="99"/>
    <w:rsid w:val="00994285"/>
    <w:pPr>
      <w:spacing w:before="60" w:after="0" w:line="240" w:lineRule="auto"/>
      <w:jc w:val="both"/>
      <w:outlineLvl w:val="2"/>
    </w:pPr>
    <w:rPr>
      <w:rFonts w:ascii="Arial" w:eastAsia="Times New Roman" w:hAnsi="Arial" w:cs="Arial"/>
      <w:kern w:val="22"/>
      <w:sz w:val="24"/>
      <w:szCs w:val="24"/>
      <w:lang w:val="es-ES_tradnl" w:eastAsia="es-ES"/>
    </w:rPr>
  </w:style>
  <w:style w:type="paragraph" w:customStyle="1" w:styleId="Prrafodelista6">
    <w:name w:val="Párrafo de lista6"/>
    <w:basedOn w:val="Normal"/>
    <w:uiPriority w:val="99"/>
    <w:rsid w:val="00994285"/>
    <w:pPr>
      <w:spacing w:after="0" w:line="240" w:lineRule="auto"/>
      <w:ind w:left="720"/>
      <w:jc w:val="both"/>
    </w:pPr>
  </w:style>
  <w:style w:type="table" w:customStyle="1" w:styleId="Tablaconcuadrcula12">
    <w:name w:val="Tabla con cuadrícula12"/>
    <w:uiPriority w:val="99"/>
    <w:rsid w:val="00994285"/>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994285"/>
    <w:rPr>
      <w:rFonts w:cs="Calibri"/>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994285"/>
    <w:rPr>
      <w:rFonts w:cs="Calibri"/>
      <w:sz w:val="20"/>
      <w:szCs w:val="20"/>
      <w:lang w:eastAsia="es-ES"/>
    </w:rPr>
    <w:tblPr>
      <w:tblCellMar>
        <w:top w:w="0" w:type="dxa"/>
        <w:left w:w="108" w:type="dxa"/>
        <w:bottom w:w="0" w:type="dxa"/>
        <w:right w:w="108" w:type="dxa"/>
      </w:tblCellMar>
    </w:tblPr>
  </w:style>
  <w:style w:type="table" w:customStyle="1" w:styleId="Tablaconcolumnas12">
    <w:name w:val="Tabla con columnas 12"/>
    <w:uiPriority w:val="99"/>
    <w:locked/>
    <w:rsid w:val="00994285"/>
    <w:rPr>
      <w:rFonts w:cs="Calibri"/>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994285"/>
    <w:rPr>
      <w:rFonts w:cs="Calibri"/>
      <w:sz w:val="20"/>
      <w:szCs w:val="20"/>
      <w:lang w:eastAsia="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994285"/>
    <w:rPr>
      <w:rFonts w:cs="Calibri"/>
      <w:sz w:val="20"/>
      <w:szCs w:val="20"/>
      <w:lang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994285"/>
    <w:rPr>
      <w:rFonts w:cs="Calibri"/>
      <w:sz w:val="20"/>
      <w:szCs w:val="20"/>
      <w:lang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994285"/>
    <w:rPr>
      <w:rFonts w:ascii="Cambria"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Prrafodelista42">
    <w:name w:val="Párrafo de lista42"/>
    <w:basedOn w:val="Normal"/>
    <w:uiPriority w:val="99"/>
    <w:rsid w:val="00994285"/>
    <w:pPr>
      <w:ind w:left="720"/>
      <w:jc w:val="both"/>
    </w:pPr>
    <w:rPr>
      <w:rFonts w:eastAsia="Times New Roman"/>
      <w:lang w:val="es-ES"/>
    </w:rPr>
  </w:style>
  <w:style w:type="table" w:customStyle="1" w:styleId="Cuadrculaclara-nfasis321">
    <w:name w:val="Cuadrícula clara - Énfasis 321"/>
    <w:uiPriority w:val="99"/>
    <w:rsid w:val="00994285"/>
    <w:rPr>
      <w:rFonts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94285"/>
    <w:rPr>
      <w:rFonts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994285"/>
    <w:rPr>
      <w:rFonts w:ascii="Cambria" w:hAnsi="Cambria" w:cs="Cambria"/>
      <w:color w:val="000000"/>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31">
    <w:name w:val="Sin espaciado31"/>
    <w:uiPriority w:val="99"/>
    <w:rsid w:val="00994285"/>
    <w:pPr>
      <w:spacing w:after="200" w:line="276" w:lineRule="auto"/>
      <w:jc w:val="both"/>
    </w:pPr>
    <w:rPr>
      <w:rFonts w:cs="Calibri"/>
      <w:lang w:val="es-ES" w:eastAsia="en-US"/>
    </w:rPr>
  </w:style>
  <w:style w:type="table" w:customStyle="1" w:styleId="LightGrid-Accent31">
    <w:name w:val="Light Grid - Accent 31"/>
    <w:uiPriority w:val="99"/>
    <w:rsid w:val="00994285"/>
    <w:rPr>
      <w:rFonts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94285"/>
    <w:rPr>
      <w:rFonts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7">
    <w:name w:val="Párrafo de lista7"/>
    <w:basedOn w:val="Normal"/>
    <w:uiPriority w:val="99"/>
    <w:rsid w:val="00994285"/>
    <w:pPr>
      <w:spacing w:after="0" w:line="240" w:lineRule="auto"/>
      <w:ind w:left="720"/>
      <w:jc w:val="both"/>
    </w:pPr>
  </w:style>
  <w:style w:type="paragraph" w:customStyle="1" w:styleId="Normal21">
    <w:name w:val="Normal21"/>
    <w:basedOn w:val="Normal"/>
    <w:uiPriority w:val="99"/>
    <w:rsid w:val="00994285"/>
    <w:pPr>
      <w:spacing w:before="100" w:beforeAutospacing="1" w:after="100" w:afterAutospacing="1" w:line="240" w:lineRule="auto"/>
      <w:jc w:val="both"/>
    </w:pPr>
    <w:rPr>
      <w:rFonts w:ascii="Verdana" w:hAnsi="Verdana" w:cs="Verdana"/>
      <w:sz w:val="16"/>
      <w:szCs w:val="16"/>
      <w:lang w:val="es-ES" w:eastAsia="es-ES"/>
    </w:rPr>
  </w:style>
  <w:style w:type="paragraph" w:customStyle="1" w:styleId="Prrafodelista8">
    <w:name w:val="Párrafo de lista8"/>
    <w:basedOn w:val="Normal"/>
    <w:uiPriority w:val="99"/>
    <w:rsid w:val="00994285"/>
    <w:pPr>
      <w:spacing w:after="0" w:line="240" w:lineRule="auto"/>
      <w:ind w:left="720"/>
      <w:jc w:val="both"/>
    </w:pPr>
    <w:rPr>
      <w:rFonts w:eastAsia="Times New Roman"/>
    </w:rPr>
  </w:style>
  <w:style w:type="paragraph" w:customStyle="1" w:styleId="Sinespaciado6">
    <w:name w:val="Sin espaciado6"/>
    <w:uiPriority w:val="99"/>
    <w:rsid w:val="00994285"/>
    <w:rPr>
      <w:rFonts w:eastAsia="Times New Roman" w:cs="Calibri"/>
      <w:lang w:eastAsia="en-US"/>
    </w:rPr>
  </w:style>
  <w:style w:type="table" w:customStyle="1" w:styleId="Tablaconcuadrcula3">
    <w:name w:val="Tabla con cuadrícula3"/>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4">
    <w:name w:val="Párrafo de lista14"/>
    <w:basedOn w:val="Normal"/>
    <w:uiPriority w:val="99"/>
    <w:rsid w:val="00994285"/>
    <w:pPr>
      <w:ind w:left="720"/>
    </w:pPr>
    <w:rPr>
      <w:rFonts w:eastAsia="Times New Roman"/>
    </w:rPr>
  </w:style>
  <w:style w:type="table" w:customStyle="1" w:styleId="Tablaconcuadrcula13">
    <w:name w:val="Tabla con cuadrícula13"/>
    <w:uiPriority w:val="99"/>
    <w:rsid w:val="00994285"/>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3">
    <w:name w:val="Tabla clásica 33"/>
    <w:uiPriority w:val="99"/>
    <w:locked/>
    <w:rsid w:val="00994285"/>
    <w:rPr>
      <w:rFonts w:eastAsia="Times New Roman" w:cs="Calibri"/>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3">
    <w:name w:val="Tabla básica 23"/>
    <w:uiPriority w:val="99"/>
    <w:locked/>
    <w:rsid w:val="00994285"/>
    <w:rPr>
      <w:rFonts w:eastAsia="Times New Roman" w:cs="Calibri"/>
      <w:sz w:val="20"/>
      <w:szCs w:val="20"/>
      <w:lang w:eastAsia="es-ES"/>
    </w:rPr>
    <w:tblPr>
      <w:tblCellMar>
        <w:top w:w="0" w:type="dxa"/>
        <w:left w:w="108" w:type="dxa"/>
        <w:bottom w:w="0" w:type="dxa"/>
        <w:right w:w="108" w:type="dxa"/>
      </w:tblCellMar>
    </w:tblPr>
  </w:style>
  <w:style w:type="table" w:customStyle="1" w:styleId="Tablaconcolumnas13">
    <w:name w:val="Tabla con columnas 13"/>
    <w:uiPriority w:val="99"/>
    <w:locked/>
    <w:rsid w:val="00994285"/>
    <w:rPr>
      <w:rFonts w:eastAsia="Times New Roman" w:cs="Calibri"/>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3">
    <w:name w:val="Tabla con columnas 43"/>
    <w:uiPriority w:val="99"/>
    <w:locked/>
    <w:rsid w:val="00994285"/>
    <w:rPr>
      <w:rFonts w:eastAsia="Times New Roman" w:cs="Calibri"/>
      <w:sz w:val="20"/>
      <w:szCs w:val="20"/>
      <w:lang w:eastAsia="es-ES"/>
    </w:rPr>
    <w:tblPr>
      <w:tblStyleColBandSize w:val="1"/>
      <w:tblCellMar>
        <w:top w:w="0" w:type="dxa"/>
        <w:left w:w="108" w:type="dxa"/>
        <w:bottom w:w="0" w:type="dxa"/>
        <w:right w:w="108" w:type="dxa"/>
      </w:tblCellMar>
    </w:tblPr>
  </w:style>
  <w:style w:type="table" w:customStyle="1" w:styleId="Tablaconefectos3D33">
    <w:name w:val="Tabla con efectos 3D 33"/>
    <w:uiPriority w:val="99"/>
    <w:locked/>
    <w:rsid w:val="00994285"/>
    <w:rPr>
      <w:rFonts w:eastAsia="Times New Roman" w:cs="Calibri"/>
      <w:sz w:val="20"/>
      <w:szCs w:val="20"/>
      <w:lang w:eastAsia="es-ES"/>
    </w:rPr>
    <w:tblPr>
      <w:tblStyleRowBandSize w:val="1"/>
      <w:tblStyleColBandSize w:val="1"/>
      <w:tblCellMar>
        <w:top w:w="0" w:type="dxa"/>
        <w:left w:w="108" w:type="dxa"/>
        <w:bottom w:w="0" w:type="dxa"/>
        <w:right w:w="108" w:type="dxa"/>
      </w:tblCellMar>
    </w:tblPr>
  </w:style>
  <w:style w:type="table" w:customStyle="1" w:styleId="Tablaconlista33">
    <w:name w:val="Tabla con lista 33"/>
    <w:uiPriority w:val="99"/>
    <w:locked/>
    <w:rsid w:val="00994285"/>
    <w:rPr>
      <w:rFonts w:eastAsia="Times New Roman" w:cs="Calibri"/>
      <w:sz w:val="20"/>
      <w:szCs w:val="20"/>
      <w:lang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character" w:customStyle="1" w:styleId="CarCar26">
    <w:name w:val="Car Car26"/>
    <w:uiPriority w:val="99"/>
    <w:locked/>
    <w:rsid w:val="00994285"/>
    <w:rPr>
      <w:rFonts w:ascii="Arial" w:hAnsi="Arial" w:cs="Arial"/>
      <w:b/>
      <w:bCs/>
      <w:kern w:val="32"/>
      <w:sz w:val="32"/>
      <w:szCs w:val="32"/>
      <w:lang w:eastAsia="es-MX"/>
    </w:rPr>
  </w:style>
  <w:style w:type="character" w:customStyle="1" w:styleId="CarCar241">
    <w:name w:val="Car Car241"/>
    <w:uiPriority w:val="99"/>
    <w:locked/>
    <w:rsid w:val="00994285"/>
    <w:rPr>
      <w:rFonts w:ascii="Arial" w:hAnsi="Arial" w:cs="Arial"/>
      <w:b/>
      <w:bCs/>
      <w:sz w:val="24"/>
      <w:szCs w:val="24"/>
      <w:lang w:val="es-MX" w:eastAsia="es-ES"/>
    </w:rPr>
  </w:style>
  <w:style w:type="character" w:customStyle="1" w:styleId="CarCar231">
    <w:name w:val="Car Car231"/>
    <w:uiPriority w:val="99"/>
    <w:locked/>
    <w:rsid w:val="00994285"/>
    <w:rPr>
      <w:rFonts w:ascii="Times New Roman" w:hAnsi="Times New Roman" w:cs="Times New Roman"/>
      <w:b/>
      <w:bCs/>
      <w:sz w:val="28"/>
      <w:szCs w:val="28"/>
      <w:lang w:eastAsia="es-ES"/>
    </w:rPr>
  </w:style>
  <w:style w:type="character" w:customStyle="1" w:styleId="CarCar9">
    <w:name w:val="Car Car9"/>
    <w:uiPriority w:val="99"/>
    <w:locked/>
    <w:rsid w:val="00994285"/>
    <w:rPr>
      <w:rFonts w:ascii="Courier New" w:hAnsi="Courier New" w:cs="Courier New"/>
      <w:snapToGrid w:val="0"/>
      <w:sz w:val="20"/>
      <w:szCs w:val="20"/>
      <w:lang w:eastAsia="es-ES"/>
    </w:rPr>
  </w:style>
  <w:style w:type="paragraph" w:customStyle="1" w:styleId="Sinespaciado13">
    <w:name w:val="Sin espaciado13"/>
    <w:uiPriority w:val="99"/>
    <w:rsid w:val="00994285"/>
    <w:rPr>
      <w:rFonts w:eastAsia="Times New Roman" w:cs="Calibri"/>
      <w:lang w:eastAsia="en-US"/>
    </w:rPr>
  </w:style>
  <w:style w:type="character" w:customStyle="1" w:styleId="CarCar8">
    <w:name w:val="Car Car8"/>
    <w:uiPriority w:val="99"/>
    <w:locked/>
    <w:rsid w:val="00994285"/>
    <w:rPr>
      <w:rFonts w:ascii="Times New Roman" w:hAnsi="Times New Roman" w:cs="Times New Roman"/>
      <w:sz w:val="24"/>
      <w:szCs w:val="24"/>
      <w:lang w:eastAsia="es-ES"/>
    </w:rPr>
  </w:style>
  <w:style w:type="character" w:customStyle="1" w:styleId="CarCar7">
    <w:name w:val="Car Car7"/>
    <w:uiPriority w:val="99"/>
    <w:locked/>
    <w:rsid w:val="00994285"/>
    <w:rPr>
      <w:rFonts w:ascii="Times New Roman" w:hAnsi="Times New Roman" w:cs="Times New Roman"/>
      <w:sz w:val="24"/>
      <w:szCs w:val="24"/>
      <w:lang w:eastAsia="es-ES"/>
    </w:rPr>
  </w:style>
  <w:style w:type="paragraph" w:customStyle="1" w:styleId="Prrafodelista13">
    <w:name w:val="Párrafo de lista13"/>
    <w:basedOn w:val="Normal"/>
    <w:uiPriority w:val="99"/>
    <w:rsid w:val="00994285"/>
    <w:pPr>
      <w:ind w:left="720"/>
    </w:pPr>
    <w:rPr>
      <w:rFonts w:eastAsia="Times New Roman"/>
    </w:rPr>
  </w:style>
  <w:style w:type="table" w:customStyle="1" w:styleId="Cuadrculaclara11">
    <w:name w:val="Cuadrícula clara11"/>
    <w:uiPriority w:val="99"/>
    <w:rsid w:val="00994285"/>
    <w:rPr>
      <w:rFonts w:eastAsia="Times New Roman" w:cs="Calibri"/>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CarCar3">
    <w:name w:val="Car Car3"/>
    <w:uiPriority w:val="99"/>
    <w:locked/>
    <w:rsid w:val="00994285"/>
    <w:rPr>
      <w:rFonts w:ascii="Arial" w:hAnsi="Arial" w:cs="Arial"/>
      <w:sz w:val="24"/>
      <w:szCs w:val="24"/>
      <w:lang w:val="es-ES_tradnl" w:eastAsia="es-MX"/>
    </w:rPr>
  </w:style>
  <w:style w:type="table" w:customStyle="1" w:styleId="LightShading-Accent211">
    <w:name w:val="Light Shading - Accent 211"/>
    <w:uiPriority w:val="99"/>
    <w:rsid w:val="00994285"/>
    <w:rPr>
      <w:rFonts w:eastAsia="Times New Roman"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CarCar61">
    <w:name w:val="Car Car61"/>
    <w:uiPriority w:val="99"/>
    <w:rsid w:val="00994285"/>
    <w:rPr>
      <w:rFonts w:ascii="Times New Roman" w:hAnsi="Times New Roman" w:cs="Times New Roman"/>
      <w:sz w:val="24"/>
      <w:szCs w:val="24"/>
      <w:lang w:val="es-ES" w:eastAsia="es-ES"/>
    </w:rPr>
  </w:style>
  <w:style w:type="character" w:customStyle="1" w:styleId="CarCar51">
    <w:name w:val="Car Car51"/>
    <w:uiPriority w:val="99"/>
    <w:rsid w:val="00994285"/>
    <w:rPr>
      <w:rFonts w:ascii="Times New Roman" w:hAnsi="Times New Roman" w:cs="Times New Roman"/>
      <w:sz w:val="24"/>
      <w:szCs w:val="24"/>
      <w:lang w:val="es-ES" w:eastAsia="es-ES"/>
    </w:rPr>
  </w:style>
  <w:style w:type="character" w:customStyle="1" w:styleId="CarCar41">
    <w:name w:val="Car Car41"/>
    <w:uiPriority w:val="99"/>
    <w:rsid w:val="00994285"/>
    <w:rPr>
      <w:rFonts w:ascii="Tahoma" w:hAnsi="Tahoma" w:cs="Tahoma"/>
      <w:sz w:val="16"/>
      <w:szCs w:val="16"/>
      <w:lang w:val="es-ES" w:eastAsia="es-ES"/>
    </w:rPr>
  </w:style>
  <w:style w:type="character" w:customStyle="1" w:styleId="CarCar27">
    <w:name w:val="Car Car27"/>
    <w:uiPriority w:val="99"/>
    <w:rsid w:val="00994285"/>
    <w:rPr>
      <w:rFonts w:ascii="Courier New" w:hAnsi="Courier New" w:cs="Courier New"/>
      <w:snapToGrid w:val="0"/>
      <w:sz w:val="20"/>
      <w:szCs w:val="20"/>
      <w:lang w:val="es-ES" w:eastAsia="es-ES"/>
    </w:rPr>
  </w:style>
  <w:style w:type="paragraph" w:customStyle="1" w:styleId="Sinespaciado7">
    <w:name w:val="Sin espaciado7"/>
    <w:uiPriority w:val="99"/>
    <w:rsid w:val="00994285"/>
    <w:pPr>
      <w:jc w:val="both"/>
    </w:pPr>
    <w:rPr>
      <w:rFonts w:eastAsia="Times New Roman" w:cs="Calibri"/>
      <w:lang w:val="es-ES" w:eastAsia="en-US"/>
    </w:rPr>
  </w:style>
  <w:style w:type="character" w:styleId="nfasisintenso">
    <w:name w:val="Intense Emphasis"/>
    <w:uiPriority w:val="99"/>
    <w:qFormat/>
    <w:rsid w:val="00994285"/>
    <w:rPr>
      <w:b/>
      <w:bCs/>
      <w:i/>
      <w:iCs/>
      <w:color w:val="auto"/>
    </w:rPr>
  </w:style>
  <w:style w:type="character" w:customStyle="1" w:styleId="Heading1Char1">
    <w:name w:val="Heading 1 Char1"/>
    <w:uiPriority w:val="99"/>
    <w:locked/>
    <w:rsid w:val="00994285"/>
    <w:rPr>
      <w:rFonts w:ascii="JNIIJE+Arial,Bold" w:hAnsi="JNIIJE+Arial,Bold" w:cs="JNIIJE+Arial,Bold"/>
      <w:sz w:val="24"/>
      <w:szCs w:val="24"/>
      <w:lang w:val="es-ES_tradnl" w:eastAsia="es-ES_tradnl"/>
    </w:rPr>
  </w:style>
  <w:style w:type="character" w:customStyle="1" w:styleId="Heading2Char1">
    <w:name w:val="Heading 2 Char1"/>
    <w:uiPriority w:val="99"/>
    <w:locked/>
    <w:rsid w:val="00994285"/>
    <w:rPr>
      <w:rFonts w:ascii="Arial" w:hAnsi="Arial" w:cs="Arial"/>
      <w:sz w:val="20"/>
      <w:szCs w:val="20"/>
      <w:lang w:eastAsia="es-ES"/>
    </w:rPr>
  </w:style>
  <w:style w:type="character" w:customStyle="1" w:styleId="Heading3Char1">
    <w:name w:val="Heading 3 Char1"/>
    <w:uiPriority w:val="99"/>
    <w:locked/>
    <w:rsid w:val="00994285"/>
    <w:rPr>
      <w:rFonts w:ascii="Arial" w:hAnsi="Arial" w:cs="Arial"/>
      <w:sz w:val="20"/>
      <w:szCs w:val="20"/>
      <w:lang w:eastAsia="es-ES"/>
    </w:rPr>
  </w:style>
  <w:style w:type="character" w:customStyle="1" w:styleId="Heading4Char1">
    <w:name w:val="Heading 4 Char1"/>
    <w:uiPriority w:val="99"/>
    <w:locked/>
    <w:rsid w:val="00994285"/>
    <w:rPr>
      <w:rFonts w:ascii="Calibri" w:hAnsi="Calibri" w:cs="Calibri"/>
      <w:b/>
      <w:bCs/>
      <w:sz w:val="28"/>
      <w:szCs w:val="28"/>
      <w:lang w:eastAsia="es-ES"/>
    </w:rPr>
  </w:style>
  <w:style w:type="character" w:customStyle="1" w:styleId="Heading5Char1">
    <w:name w:val="Heading 5 Char1"/>
    <w:uiPriority w:val="99"/>
    <w:locked/>
    <w:rsid w:val="00994285"/>
    <w:rPr>
      <w:rFonts w:ascii="Calibri" w:hAnsi="Calibri" w:cs="Calibri"/>
      <w:b/>
      <w:bCs/>
      <w:i/>
      <w:iCs/>
      <w:sz w:val="26"/>
      <w:szCs w:val="26"/>
      <w:lang w:eastAsia="es-ES"/>
    </w:rPr>
  </w:style>
  <w:style w:type="character" w:customStyle="1" w:styleId="HeaderChar1">
    <w:name w:val="Header Char1"/>
    <w:uiPriority w:val="99"/>
    <w:locked/>
    <w:rsid w:val="00994285"/>
    <w:rPr>
      <w:rFonts w:ascii="Calibri" w:hAnsi="Calibri" w:cs="Calibri"/>
    </w:rPr>
  </w:style>
  <w:style w:type="character" w:customStyle="1" w:styleId="FooterChar1">
    <w:name w:val="Footer Char1"/>
    <w:uiPriority w:val="99"/>
    <w:locked/>
    <w:rsid w:val="00994285"/>
    <w:rPr>
      <w:rFonts w:ascii="Calibri" w:hAnsi="Calibri" w:cs="Calibri"/>
    </w:rPr>
  </w:style>
  <w:style w:type="character" w:customStyle="1" w:styleId="PlainTextChar1">
    <w:name w:val="Plain Text Char1"/>
    <w:aliases w:val="Car Char2"/>
    <w:uiPriority w:val="99"/>
    <w:locked/>
    <w:rsid w:val="00994285"/>
    <w:rPr>
      <w:rFonts w:ascii="Courier New" w:hAnsi="Courier New" w:cs="Courier New"/>
      <w:sz w:val="20"/>
      <w:szCs w:val="20"/>
      <w:lang w:eastAsia="es-ES"/>
    </w:rPr>
  </w:style>
  <w:style w:type="character" w:customStyle="1" w:styleId="BodyTextChar1">
    <w:name w:val="Body Text Char1"/>
    <w:uiPriority w:val="99"/>
    <w:locked/>
    <w:rsid w:val="00994285"/>
    <w:rPr>
      <w:rFonts w:ascii="Calibri" w:hAnsi="Calibri" w:cs="Calibri"/>
      <w:sz w:val="24"/>
      <w:szCs w:val="24"/>
      <w:lang w:eastAsia="es-ES"/>
    </w:rPr>
  </w:style>
  <w:style w:type="character" w:customStyle="1" w:styleId="BodyText3Char1">
    <w:name w:val="Body Text 3 Char1"/>
    <w:uiPriority w:val="99"/>
    <w:locked/>
    <w:rsid w:val="00994285"/>
    <w:rPr>
      <w:rFonts w:ascii="Calibri" w:hAnsi="Calibri" w:cs="Calibri"/>
      <w:sz w:val="16"/>
      <w:szCs w:val="16"/>
      <w:lang w:eastAsia="es-ES"/>
    </w:rPr>
  </w:style>
  <w:style w:type="character" w:customStyle="1" w:styleId="BodyText2Char1">
    <w:name w:val="Body Text 2 Char1"/>
    <w:uiPriority w:val="99"/>
    <w:locked/>
    <w:rsid w:val="00994285"/>
    <w:rPr>
      <w:rFonts w:ascii="Calibri" w:hAnsi="Calibri" w:cs="Calibri"/>
      <w:sz w:val="24"/>
      <w:szCs w:val="24"/>
      <w:lang w:val="es-ES_tradnl" w:eastAsia="es-ES_tradnl"/>
    </w:rPr>
  </w:style>
  <w:style w:type="character" w:customStyle="1" w:styleId="BodyTextIndent2Char1">
    <w:name w:val="Body Text Indent 2 Char1"/>
    <w:uiPriority w:val="99"/>
    <w:locked/>
    <w:rsid w:val="00994285"/>
    <w:rPr>
      <w:rFonts w:ascii="Calibri" w:hAnsi="Calibri" w:cs="Calibri"/>
      <w:sz w:val="24"/>
      <w:szCs w:val="24"/>
      <w:lang w:eastAsia="es-ES"/>
    </w:rPr>
  </w:style>
  <w:style w:type="character" w:customStyle="1" w:styleId="BalloonTextChar2">
    <w:name w:val="Balloon Text Char2"/>
    <w:uiPriority w:val="99"/>
    <w:semiHidden/>
    <w:locked/>
    <w:rsid w:val="00994285"/>
    <w:rPr>
      <w:rFonts w:ascii="Tahoma" w:hAnsi="Tahoma" w:cs="Tahoma"/>
      <w:sz w:val="16"/>
      <w:szCs w:val="16"/>
      <w:lang w:eastAsia="es-ES"/>
    </w:rPr>
  </w:style>
  <w:style w:type="character" w:customStyle="1" w:styleId="CommentSubjectChar2">
    <w:name w:val="Comment Subject Char2"/>
    <w:uiPriority w:val="99"/>
    <w:semiHidden/>
    <w:locked/>
    <w:rsid w:val="00994285"/>
    <w:rPr>
      <w:b/>
      <w:bCs/>
      <w:sz w:val="20"/>
      <w:szCs w:val="20"/>
      <w:lang w:val="es-ES" w:eastAsia="es-ES"/>
    </w:rPr>
  </w:style>
  <w:style w:type="character" w:customStyle="1" w:styleId="FootnoteTextChar2">
    <w:name w:val="Footnote Text Char2"/>
    <w:uiPriority w:val="99"/>
    <w:semiHidden/>
    <w:locked/>
    <w:rsid w:val="00994285"/>
    <w:rPr>
      <w:lang w:eastAsia="es-ES"/>
    </w:rPr>
  </w:style>
  <w:style w:type="table" w:customStyle="1" w:styleId="Tablaconcuadrcula14">
    <w:name w:val="Tabla con cuadrícula14"/>
    <w:uiPriority w:val="99"/>
    <w:rsid w:val="00994285"/>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4">
    <w:name w:val="Tabla clásica 34"/>
    <w:uiPriority w:val="99"/>
    <w:rsid w:val="00994285"/>
    <w:rPr>
      <w:rFonts w:cs="Calibri"/>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4">
    <w:name w:val="Tabla básica 24"/>
    <w:uiPriority w:val="99"/>
    <w:rsid w:val="00994285"/>
    <w:rPr>
      <w:rFonts w:cs="Calibri"/>
      <w:sz w:val="20"/>
      <w:szCs w:val="20"/>
      <w:lang w:eastAsia="es-ES"/>
    </w:rPr>
    <w:tblPr>
      <w:tblCellMar>
        <w:top w:w="0" w:type="dxa"/>
        <w:left w:w="108" w:type="dxa"/>
        <w:bottom w:w="0" w:type="dxa"/>
        <w:right w:w="108" w:type="dxa"/>
      </w:tblCellMar>
    </w:tblPr>
  </w:style>
  <w:style w:type="table" w:customStyle="1" w:styleId="Tablaconcolumnas14">
    <w:name w:val="Tabla con columnas 14"/>
    <w:uiPriority w:val="99"/>
    <w:rsid w:val="00994285"/>
    <w:rPr>
      <w:rFonts w:cs="Calibri"/>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4">
    <w:name w:val="Tabla con columnas 44"/>
    <w:uiPriority w:val="99"/>
    <w:rsid w:val="00994285"/>
    <w:rPr>
      <w:rFonts w:cs="Calibri"/>
      <w:sz w:val="20"/>
      <w:szCs w:val="20"/>
      <w:lang w:eastAsia="es-ES"/>
    </w:rPr>
    <w:tblPr>
      <w:tblStyleColBandSize w:val="1"/>
      <w:tblCellMar>
        <w:top w:w="0" w:type="dxa"/>
        <w:left w:w="108" w:type="dxa"/>
        <w:bottom w:w="0" w:type="dxa"/>
        <w:right w:w="108" w:type="dxa"/>
      </w:tblCellMar>
    </w:tblPr>
  </w:style>
  <w:style w:type="table" w:customStyle="1" w:styleId="Tablaconefectos3D34">
    <w:name w:val="Tabla con efectos 3D 34"/>
    <w:uiPriority w:val="99"/>
    <w:rsid w:val="00994285"/>
    <w:rPr>
      <w:rFonts w:cs="Calibri"/>
      <w:sz w:val="20"/>
      <w:szCs w:val="20"/>
      <w:lang w:eastAsia="es-ES"/>
    </w:rPr>
    <w:tblPr>
      <w:tblStyleRowBandSize w:val="1"/>
      <w:tblStyleColBandSize w:val="1"/>
      <w:tblCellMar>
        <w:top w:w="0" w:type="dxa"/>
        <w:left w:w="108" w:type="dxa"/>
        <w:bottom w:w="0" w:type="dxa"/>
        <w:right w:w="108" w:type="dxa"/>
      </w:tblCellMar>
    </w:tblPr>
  </w:style>
  <w:style w:type="table" w:customStyle="1" w:styleId="Tablaconlista34">
    <w:name w:val="Tabla con lista 34"/>
    <w:uiPriority w:val="99"/>
    <w:rsid w:val="00994285"/>
    <w:rPr>
      <w:rFonts w:cs="Calibri"/>
      <w:sz w:val="20"/>
      <w:szCs w:val="20"/>
      <w:lang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2">
    <w:name w:val="Lista media 212"/>
    <w:uiPriority w:val="99"/>
    <w:rsid w:val="00994285"/>
    <w:rPr>
      <w:rFonts w:ascii="Cambria"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22">
    <w:name w:val="Sin espaciado22"/>
    <w:uiPriority w:val="99"/>
    <w:rsid w:val="00994285"/>
    <w:pPr>
      <w:jc w:val="both"/>
    </w:pPr>
    <w:rPr>
      <w:rFonts w:cs="Calibri"/>
      <w:lang w:val="es-ES" w:eastAsia="en-US"/>
    </w:rPr>
  </w:style>
  <w:style w:type="table" w:customStyle="1" w:styleId="Cuadrculaclara-nfasis322">
    <w:name w:val="Cuadrícula clara - Énfasis 322"/>
    <w:uiPriority w:val="99"/>
    <w:rsid w:val="00994285"/>
    <w:rPr>
      <w:rFonts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94285"/>
    <w:rPr>
      <w:rFonts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9">
    <w:name w:val="Párrafo de lista9"/>
    <w:basedOn w:val="Normal"/>
    <w:uiPriority w:val="99"/>
    <w:rsid w:val="00994285"/>
    <w:pPr>
      <w:ind w:left="720"/>
      <w:jc w:val="both"/>
    </w:pPr>
    <w:rPr>
      <w:lang w:val="es-ES"/>
    </w:rPr>
  </w:style>
  <w:style w:type="paragraph" w:customStyle="1" w:styleId="Prrafodelista10">
    <w:name w:val="Párrafo de lista10"/>
    <w:basedOn w:val="Normal"/>
    <w:uiPriority w:val="99"/>
    <w:rsid w:val="00994285"/>
    <w:pPr>
      <w:ind w:left="720"/>
      <w:jc w:val="both"/>
    </w:pPr>
    <w:rPr>
      <w:lang w:val="es-ES"/>
    </w:rPr>
  </w:style>
  <w:style w:type="paragraph" w:customStyle="1" w:styleId="Revisin4">
    <w:name w:val="Revisión4"/>
    <w:hidden/>
    <w:uiPriority w:val="99"/>
    <w:semiHidden/>
    <w:rsid w:val="00994285"/>
    <w:rPr>
      <w:rFonts w:cs="Calibri"/>
      <w:sz w:val="24"/>
      <w:szCs w:val="24"/>
      <w:lang w:val="es-ES" w:eastAsia="es-ES"/>
    </w:rPr>
  </w:style>
  <w:style w:type="table" w:customStyle="1" w:styleId="Tablaconcuadrcula112">
    <w:name w:val="Tabla con cuadrícula112"/>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aliases w:val="Car Char3"/>
    <w:uiPriority w:val="99"/>
    <w:semiHidden/>
    <w:rsid w:val="00994285"/>
    <w:rPr>
      <w:rFonts w:eastAsia="Times New Roman"/>
      <w:lang w:val="es-ES" w:eastAsia="en-US"/>
    </w:rPr>
  </w:style>
  <w:style w:type="paragraph" w:customStyle="1" w:styleId="Revision1">
    <w:name w:val="Revision1"/>
    <w:hidden/>
    <w:uiPriority w:val="99"/>
    <w:semiHidden/>
    <w:rsid w:val="00994285"/>
    <w:rPr>
      <w:rFonts w:cs="Calibri"/>
      <w:lang w:val="es-ES" w:eastAsia="en-US"/>
    </w:rPr>
  </w:style>
  <w:style w:type="paragraph" w:customStyle="1" w:styleId="Revisin5">
    <w:name w:val="Revisión5"/>
    <w:hidden/>
    <w:uiPriority w:val="99"/>
    <w:semiHidden/>
    <w:rsid w:val="00994285"/>
    <w:rPr>
      <w:rFonts w:cs="Calibri"/>
      <w:lang w:val="es-ES" w:eastAsia="en-US"/>
    </w:rPr>
  </w:style>
  <w:style w:type="paragraph" w:customStyle="1" w:styleId="ListParagraph0">
    <w:name w:val="List Paragraph0"/>
    <w:basedOn w:val="Normal"/>
    <w:uiPriority w:val="99"/>
    <w:rsid w:val="00994285"/>
    <w:pPr>
      <w:ind w:left="720"/>
    </w:pPr>
    <w:rPr>
      <w:lang w:val="es-ES"/>
    </w:rPr>
  </w:style>
  <w:style w:type="paragraph" w:customStyle="1" w:styleId="Sinespaciado8">
    <w:name w:val="Sin espaciado8"/>
    <w:uiPriority w:val="99"/>
    <w:rsid w:val="00994285"/>
    <w:rPr>
      <w:rFonts w:eastAsia="Times New Roman" w:cs="Calibri"/>
      <w:lang w:val="es-ES" w:eastAsia="en-US"/>
    </w:rPr>
  </w:style>
  <w:style w:type="paragraph" w:customStyle="1" w:styleId="Revisin51">
    <w:name w:val="Revisión51"/>
    <w:hidden/>
    <w:uiPriority w:val="99"/>
    <w:semiHidden/>
    <w:rsid w:val="00994285"/>
    <w:rPr>
      <w:rFonts w:eastAsia="Times New Roman" w:cs="Calibri"/>
      <w:sz w:val="24"/>
      <w:szCs w:val="24"/>
      <w:lang w:val="es-ES" w:eastAsia="es-ES"/>
    </w:rPr>
  </w:style>
  <w:style w:type="paragraph" w:customStyle="1" w:styleId="Ttulo61">
    <w:name w:val="Título 61"/>
    <w:basedOn w:val="Normal"/>
    <w:next w:val="Normal"/>
    <w:uiPriority w:val="99"/>
    <w:semiHidden/>
    <w:rsid w:val="00994285"/>
    <w:pPr>
      <w:pBdr>
        <w:bottom w:val="dotted" w:sz="8" w:space="1" w:color="938953"/>
      </w:pBdr>
      <w:spacing w:before="200" w:after="100" w:line="240" w:lineRule="auto"/>
      <w:jc w:val="both"/>
      <w:outlineLvl w:val="5"/>
    </w:pPr>
    <w:rPr>
      <w:rFonts w:ascii="Cambria" w:hAnsi="Cambria" w:cs="Cambria"/>
      <w:smallCaps/>
      <w:color w:val="938953"/>
      <w:spacing w:val="20"/>
      <w:sz w:val="20"/>
      <w:szCs w:val="20"/>
    </w:rPr>
  </w:style>
  <w:style w:type="paragraph" w:customStyle="1" w:styleId="Ttulo71">
    <w:name w:val="Título 71"/>
    <w:basedOn w:val="Normal"/>
    <w:next w:val="Normal"/>
    <w:uiPriority w:val="99"/>
    <w:semiHidden/>
    <w:rsid w:val="00994285"/>
    <w:pPr>
      <w:pBdr>
        <w:bottom w:val="dotted" w:sz="8" w:space="1" w:color="938953"/>
      </w:pBdr>
      <w:spacing w:before="200" w:after="100" w:line="240" w:lineRule="auto"/>
      <w:jc w:val="both"/>
      <w:outlineLvl w:val="6"/>
    </w:pPr>
    <w:rPr>
      <w:rFonts w:ascii="Cambria" w:hAnsi="Cambria" w:cs="Cambria"/>
      <w:b/>
      <w:bCs/>
      <w:smallCaps/>
      <w:color w:val="938953"/>
      <w:spacing w:val="20"/>
      <w:sz w:val="16"/>
      <w:szCs w:val="16"/>
    </w:rPr>
  </w:style>
  <w:style w:type="paragraph" w:customStyle="1" w:styleId="Ttulo81">
    <w:name w:val="Título 81"/>
    <w:basedOn w:val="Normal"/>
    <w:next w:val="Normal"/>
    <w:uiPriority w:val="99"/>
    <w:semiHidden/>
    <w:rsid w:val="00994285"/>
    <w:pPr>
      <w:spacing w:before="200" w:after="60" w:line="240" w:lineRule="auto"/>
      <w:jc w:val="both"/>
      <w:outlineLvl w:val="7"/>
    </w:pPr>
    <w:rPr>
      <w:rFonts w:ascii="Cambria" w:hAnsi="Cambria" w:cs="Cambria"/>
      <w:b/>
      <w:bCs/>
      <w:smallCaps/>
      <w:color w:val="938953"/>
      <w:spacing w:val="20"/>
      <w:sz w:val="16"/>
      <w:szCs w:val="16"/>
    </w:rPr>
  </w:style>
  <w:style w:type="paragraph" w:customStyle="1" w:styleId="Ttulo91">
    <w:name w:val="Título 91"/>
    <w:basedOn w:val="Normal"/>
    <w:next w:val="Normal"/>
    <w:uiPriority w:val="99"/>
    <w:semiHidden/>
    <w:rsid w:val="00994285"/>
    <w:pPr>
      <w:spacing w:before="200" w:after="60" w:line="240" w:lineRule="auto"/>
      <w:jc w:val="both"/>
      <w:outlineLvl w:val="8"/>
    </w:pPr>
    <w:rPr>
      <w:rFonts w:ascii="Cambria" w:hAnsi="Cambria" w:cs="Cambria"/>
      <w:smallCaps/>
      <w:color w:val="938953"/>
      <w:spacing w:val="20"/>
      <w:sz w:val="16"/>
      <w:szCs w:val="16"/>
    </w:rPr>
  </w:style>
  <w:style w:type="paragraph" w:customStyle="1" w:styleId="Subttulo1">
    <w:name w:val="Subtítulo1"/>
    <w:next w:val="Normal"/>
    <w:uiPriority w:val="99"/>
    <w:rsid w:val="00994285"/>
    <w:pPr>
      <w:spacing w:after="600"/>
      <w:jc w:val="both"/>
    </w:pPr>
    <w:rPr>
      <w:rFonts w:eastAsia="Times New Roman" w:cs="Calibri"/>
      <w:smallCaps/>
      <w:color w:val="938953"/>
      <w:spacing w:val="5"/>
      <w:sz w:val="28"/>
      <w:szCs w:val="28"/>
      <w:lang w:val="en-US" w:eastAsia="en-US"/>
    </w:rPr>
  </w:style>
  <w:style w:type="character" w:customStyle="1" w:styleId="SubtitleChar1">
    <w:name w:val="Subtitle Char1"/>
    <w:uiPriority w:val="99"/>
    <w:locked/>
    <w:rsid w:val="00994285"/>
    <w:rPr>
      <w:smallCaps/>
      <w:color w:val="938953"/>
      <w:spacing w:val="5"/>
      <w:sz w:val="28"/>
      <w:szCs w:val="28"/>
    </w:rPr>
  </w:style>
  <w:style w:type="character" w:customStyle="1" w:styleId="nfasis1">
    <w:name w:val="Énfasis1"/>
    <w:uiPriority w:val="99"/>
    <w:rsid w:val="00994285"/>
    <w:rPr>
      <w:b/>
      <w:bCs/>
      <w:smallCaps/>
      <w:color w:val="auto"/>
      <w:spacing w:val="20"/>
      <w:kern w:val="0"/>
      <w:vertAlign w:val="baseline"/>
    </w:rPr>
  </w:style>
  <w:style w:type="character" w:customStyle="1" w:styleId="CitadestacadaCar">
    <w:name w:val="Cita destacada Car"/>
    <w:link w:val="Citadestacada2"/>
    <w:uiPriority w:val="99"/>
    <w:locked/>
    <w:rsid w:val="00994285"/>
    <w:rPr>
      <w:rFonts w:ascii="Cambria" w:hAnsi="Cambria" w:cs="Cambria"/>
      <w:smallCaps/>
      <w:color w:val="365F91"/>
    </w:rPr>
  </w:style>
  <w:style w:type="character" w:customStyle="1" w:styleId="Ttulo6Car1">
    <w:name w:val="Título 6 Car1"/>
    <w:uiPriority w:val="99"/>
    <w:semiHidden/>
    <w:rsid w:val="00994285"/>
    <w:rPr>
      <w:rFonts w:ascii="Calibri" w:hAnsi="Calibri" w:cs="Calibri"/>
      <w:b/>
      <w:bCs/>
      <w:sz w:val="22"/>
      <w:szCs w:val="22"/>
      <w:lang w:val="es-ES" w:eastAsia="en-US"/>
    </w:rPr>
  </w:style>
  <w:style w:type="character" w:customStyle="1" w:styleId="Ttulo7Car1">
    <w:name w:val="Título 7 Car1"/>
    <w:uiPriority w:val="99"/>
    <w:semiHidden/>
    <w:rsid w:val="00994285"/>
    <w:rPr>
      <w:rFonts w:ascii="Calibri" w:hAnsi="Calibri" w:cs="Calibri"/>
      <w:sz w:val="24"/>
      <w:szCs w:val="24"/>
      <w:lang w:val="es-ES" w:eastAsia="en-US"/>
    </w:rPr>
  </w:style>
  <w:style w:type="character" w:customStyle="1" w:styleId="Ttulo8Car1">
    <w:name w:val="Título 8 Car1"/>
    <w:uiPriority w:val="99"/>
    <w:semiHidden/>
    <w:rsid w:val="00994285"/>
    <w:rPr>
      <w:rFonts w:ascii="Calibri" w:hAnsi="Calibri" w:cs="Calibri"/>
      <w:i/>
      <w:iCs/>
      <w:sz w:val="24"/>
      <w:szCs w:val="24"/>
      <w:lang w:val="es-ES" w:eastAsia="en-US"/>
    </w:rPr>
  </w:style>
  <w:style w:type="character" w:customStyle="1" w:styleId="Ttulo9Car1">
    <w:name w:val="Título 9 Car1"/>
    <w:uiPriority w:val="99"/>
    <w:semiHidden/>
    <w:rsid w:val="00994285"/>
    <w:rPr>
      <w:rFonts w:ascii="Cambria" w:hAnsi="Cambria" w:cs="Cambria"/>
      <w:sz w:val="22"/>
      <w:szCs w:val="22"/>
      <w:lang w:val="es-ES" w:eastAsia="en-US"/>
    </w:rPr>
  </w:style>
  <w:style w:type="character" w:customStyle="1" w:styleId="SubttuloCar1">
    <w:name w:val="Subtítulo Car1"/>
    <w:uiPriority w:val="99"/>
    <w:rsid w:val="00994285"/>
    <w:rPr>
      <w:rFonts w:ascii="Cambria" w:hAnsi="Cambria" w:cs="Cambria"/>
      <w:sz w:val="24"/>
      <w:szCs w:val="24"/>
      <w:lang w:val="es-ES" w:eastAsia="en-US"/>
    </w:rPr>
  </w:style>
  <w:style w:type="paragraph" w:customStyle="1" w:styleId="Citadestacada2">
    <w:name w:val="Cita destacada2"/>
    <w:basedOn w:val="Normal"/>
    <w:next w:val="Normal"/>
    <w:link w:val="CitadestacadaCar"/>
    <w:uiPriority w:val="99"/>
    <w:rsid w:val="00994285"/>
    <w:pPr>
      <w:pBdr>
        <w:bottom w:val="single" w:sz="4" w:space="4" w:color="4F81BD"/>
      </w:pBdr>
      <w:spacing w:before="200" w:after="280"/>
      <w:ind w:left="936" w:right="936"/>
      <w:jc w:val="both"/>
    </w:pPr>
    <w:rPr>
      <w:rFonts w:ascii="Cambria" w:hAnsi="Cambria" w:cs="Cambria"/>
      <w:smallCaps/>
      <w:color w:val="365F91"/>
      <w:lang w:eastAsia="es-MX"/>
    </w:rPr>
  </w:style>
  <w:style w:type="character" w:customStyle="1" w:styleId="CitadestacadaCar1">
    <w:name w:val="Cita destacada Car1"/>
    <w:uiPriority w:val="99"/>
    <w:rsid w:val="00994285"/>
    <w:rPr>
      <w:b/>
      <w:bCs/>
      <w:i/>
      <w:iCs/>
      <w:color w:val="4F81BD"/>
      <w:sz w:val="22"/>
      <w:szCs w:val="22"/>
      <w:lang w:val="es-ES" w:eastAsia="en-US"/>
    </w:rPr>
  </w:style>
  <w:style w:type="character" w:customStyle="1" w:styleId="nfasissutil2">
    <w:name w:val="Énfasis sutil2"/>
    <w:uiPriority w:val="99"/>
    <w:rsid w:val="00994285"/>
    <w:rPr>
      <w:i/>
      <w:iCs/>
      <w:color w:val="808080"/>
    </w:rPr>
  </w:style>
  <w:style w:type="character" w:customStyle="1" w:styleId="nfasisintenso2">
    <w:name w:val="Énfasis intenso2"/>
    <w:uiPriority w:val="99"/>
    <w:rsid w:val="00994285"/>
    <w:rPr>
      <w:b/>
      <w:bCs/>
      <w:i/>
      <w:iCs/>
      <w:color w:val="4F81BD"/>
    </w:rPr>
  </w:style>
  <w:style w:type="character" w:customStyle="1" w:styleId="Referenciasutil2">
    <w:name w:val="Referencia sutil2"/>
    <w:uiPriority w:val="99"/>
    <w:rsid w:val="00994285"/>
    <w:rPr>
      <w:smallCaps/>
      <w:color w:val="C0504D"/>
      <w:u w:val="single"/>
    </w:rPr>
  </w:style>
  <w:style w:type="character" w:customStyle="1" w:styleId="Referenciaintensa2">
    <w:name w:val="Referencia intensa2"/>
    <w:uiPriority w:val="99"/>
    <w:rsid w:val="00994285"/>
    <w:rPr>
      <w:b/>
      <w:bCs/>
      <w:smallCaps/>
      <w:color w:val="C0504D"/>
      <w:spacing w:val="5"/>
      <w:u w:val="single"/>
    </w:rPr>
  </w:style>
  <w:style w:type="character" w:customStyle="1" w:styleId="Ttulodellibro2">
    <w:name w:val="Título del libro2"/>
    <w:uiPriority w:val="99"/>
    <w:rsid w:val="00994285"/>
    <w:rPr>
      <w:b/>
      <w:bCs/>
      <w:smallCaps/>
      <w:spacing w:val="5"/>
    </w:rPr>
  </w:style>
  <w:style w:type="paragraph" w:customStyle="1" w:styleId="Sinespaciado9">
    <w:name w:val="Sin espaciado9"/>
    <w:link w:val="NoSpacingChar2"/>
    <w:uiPriority w:val="99"/>
    <w:rsid w:val="00994285"/>
    <w:pPr>
      <w:jc w:val="both"/>
    </w:pPr>
    <w:rPr>
      <w:rFonts w:eastAsia="Times New Roman"/>
      <w:lang w:val="es-ES" w:eastAsia="en-US"/>
    </w:rPr>
  </w:style>
  <w:style w:type="character" w:customStyle="1" w:styleId="NoSpacingChar2">
    <w:name w:val="No Spacing Char2"/>
    <w:link w:val="Sinespaciado9"/>
    <w:uiPriority w:val="99"/>
    <w:locked/>
    <w:rsid w:val="00994285"/>
    <w:rPr>
      <w:rFonts w:eastAsia="Times New Roman"/>
      <w:lang w:val="es-ES" w:eastAsia="en-US"/>
    </w:rPr>
  </w:style>
  <w:style w:type="paragraph" w:customStyle="1" w:styleId="Ttulo10">
    <w:name w:val="Título1"/>
    <w:basedOn w:val="Normal"/>
    <w:uiPriority w:val="99"/>
    <w:rsid w:val="00994285"/>
    <w:pPr>
      <w:spacing w:after="0" w:line="240" w:lineRule="auto"/>
      <w:jc w:val="center"/>
    </w:pPr>
    <w:rPr>
      <w:rFonts w:ascii="Arial" w:hAnsi="Arial" w:cs="Arial"/>
      <w:b/>
      <w:bCs/>
      <w:sz w:val="24"/>
      <w:szCs w:val="24"/>
      <w:lang w:val="en-US" w:eastAsia="es-MX"/>
    </w:rPr>
  </w:style>
  <w:style w:type="character" w:customStyle="1" w:styleId="CarCar242">
    <w:name w:val="Car Car242"/>
    <w:uiPriority w:val="99"/>
    <w:locked/>
    <w:rsid w:val="00994285"/>
    <w:rPr>
      <w:rFonts w:ascii="Arial" w:hAnsi="Arial" w:cs="Arial"/>
      <w:b/>
      <w:bCs/>
      <w:kern w:val="32"/>
      <w:sz w:val="32"/>
      <w:szCs w:val="32"/>
      <w:lang w:eastAsia="es-MX"/>
    </w:rPr>
  </w:style>
  <w:style w:type="character" w:customStyle="1" w:styleId="CarCar232">
    <w:name w:val="Car Car232"/>
    <w:uiPriority w:val="99"/>
    <w:locked/>
    <w:rsid w:val="00994285"/>
    <w:rPr>
      <w:rFonts w:ascii="Arial" w:hAnsi="Arial" w:cs="Arial"/>
      <w:sz w:val="28"/>
      <w:szCs w:val="28"/>
      <w:lang w:val="es-ES_tradnl"/>
    </w:rPr>
  </w:style>
  <w:style w:type="paragraph" w:customStyle="1" w:styleId="Sinespaciado41">
    <w:name w:val="Sin espaciado41"/>
    <w:uiPriority w:val="99"/>
    <w:rsid w:val="00994285"/>
    <w:rPr>
      <w:rFonts w:eastAsia="Times New Roman" w:cs="Calibri"/>
      <w:lang w:eastAsia="en-US"/>
    </w:rPr>
  </w:style>
  <w:style w:type="paragraph" w:customStyle="1" w:styleId="Normal4">
    <w:name w:val="Normal4"/>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googqs-tidbit1">
    <w:name w:val="goog_qs-tidbit1"/>
    <w:basedOn w:val="Fuentedeprrafopredeter"/>
    <w:uiPriority w:val="99"/>
    <w:rsid w:val="00994285"/>
  </w:style>
  <w:style w:type="character" w:customStyle="1" w:styleId="PrrafodelistaCar">
    <w:name w:val="Párrafo de lista Car"/>
    <w:link w:val="Prrafodelista"/>
    <w:uiPriority w:val="99"/>
    <w:locked/>
    <w:rsid w:val="00994285"/>
    <w:rPr>
      <w:rFonts w:cs="Calibri"/>
      <w:lang w:eastAsia="en-US"/>
    </w:rPr>
  </w:style>
  <w:style w:type="numbering" w:customStyle="1" w:styleId="Reglamentos">
    <w:name w:val="Reglamentos"/>
    <w:rsid w:val="00994285"/>
    <w:pPr>
      <w:numPr>
        <w:numId w:val="4"/>
      </w:numPr>
    </w:pPr>
  </w:style>
  <w:style w:type="numbering" w:customStyle="1" w:styleId="Reglamentos2">
    <w:name w:val="Reglamentos2"/>
    <w:rsid w:val="00994285"/>
    <w:pPr>
      <w:numPr>
        <w:numId w:val="8"/>
      </w:numPr>
    </w:pPr>
  </w:style>
  <w:style w:type="numbering" w:customStyle="1" w:styleId="Reglamentos4">
    <w:name w:val="Reglamentos4"/>
    <w:rsid w:val="00994285"/>
    <w:pPr>
      <w:numPr>
        <w:numId w:val="5"/>
      </w:numPr>
    </w:pPr>
  </w:style>
  <w:style w:type="numbering" w:customStyle="1" w:styleId="Estilo24">
    <w:name w:val="Estilo24"/>
    <w:rsid w:val="00994285"/>
    <w:pPr>
      <w:numPr>
        <w:numId w:val="6"/>
      </w:numPr>
    </w:pPr>
  </w:style>
  <w:style w:type="numbering" w:customStyle="1" w:styleId="Estilo14">
    <w:name w:val="Estilo14"/>
    <w:rsid w:val="00994285"/>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962776"/>
    <w:pPr>
      <w:spacing w:after="200" w:line="276" w:lineRule="auto"/>
    </w:pPr>
    <w:rPr>
      <w:rFonts w:cs="Calibri"/>
      <w:lang w:eastAsia="en-US"/>
    </w:rPr>
  </w:style>
  <w:style w:type="paragraph" w:styleId="Ttulo1">
    <w:name w:val="heading 1"/>
    <w:basedOn w:val="Normal"/>
    <w:next w:val="Normal"/>
    <w:link w:val="Ttulo1Car"/>
    <w:uiPriority w:val="99"/>
    <w:qFormat/>
    <w:locked/>
    <w:rsid w:val="00994285"/>
    <w:pPr>
      <w:keepNext/>
      <w:spacing w:before="240" w:after="60" w:line="240" w:lineRule="auto"/>
      <w:outlineLvl w:val="0"/>
    </w:pPr>
    <w:rPr>
      <w:rFonts w:ascii="Arial" w:hAnsi="Arial" w:cs="Arial"/>
      <w:b/>
      <w:bCs/>
      <w:kern w:val="32"/>
      <w:sz w:val="32"/>
      <w:szCs w:val="32"/>
      <w:lang w:val="es-ES" w:eastAsia="es-MX"/>
    </w:rPr>
  </w:style>
  <w:style w:type="paragraph" w:styleId="Ttulo2">
    <w:name w:val="heading 2"/>
    <w:basedOn w:val="Normal"/>
    <w:next w:val="Normal"/>
    <w:link w:val="Ttulo2Car"/>
    <w:uiPriority w:val="99"/>
    <w:qFormat/>
    <w:locked/>
    <w:rsid w:val="00994285"/>
    <w:pPr>
      <w:keepNext/>
      <w:keepLines/>
      <w:spacing w:before="200" w:after="0" w:line="240" w:lineRule="auto"/>
      <w:outlineLvl w:val="1"/>
    </w:pPr>
    <w:rPr>
      <w:rFonts w:ascii="Cambria" w:eastAsia="Times New Roman" w:hAnsi="Cambria" w:cs="Cambria"/>
      <w:b/>
      <w:bCs/>
      <w:color w:val="4F81BD"/>
      <w:sz w:val="26"/>
      <w:szCs w:val="26"/>
      <w:lang w:val="es-ES" w:eastAsia="es-ES"/>
    </w:rPr>
  </w:style>
  <w:style w:type="paragraph" w:styleId="Ttulo3">
    <w:name w:val="heading 3"/>
    <w:basedOn w:val="Normal"/>
    <w:next w:val="Normal"/>
    <w:link w:val="Ttulo3Car"/>
    <w:uiPriority w:val="99"/>
    <w:qFormat/>
    <w:locked/>
    <w:rsid w:val="00994285"/>
    <w:pPr>
      <w:keepNext/>
      <w:spacing w:after="0" w:line="360" w:lineRule="auto"/>
      <w:outlineLvl w:val="2"/>
    </w:pPr>
    <w:rPr>
      <w:rFonts w:ascii="Arial" w:eastAsia="Times New Roman" w:hAnsi="Arial" w:cs="Arial"/>
      <w:b/>
      <w:bCs/>
      <w:sz w:val="24"/>
      <w:szCs w:val="24"/>
      <w:lang w:eastAsia="es-ES"/>
    </w:rPr>
  </w:style>
  <w:style w:type="paragraph" w:styleId="Ttulo4">
    <w:name w:val="heading 4"/>
    <w:basedOn w:val="Normal"/>
    <w:next w:val="Normal"/>
    <w:link w:val="Ttulo4Car"/>
    <w:uiPriority w:val="99"/>
    <w:qFormat/>
    <w:locked/>
    <w:rsid w:val="00994285"/>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locked/>
    <w:rsid w:val="00994285"/>
    <w:pPr>
      <w:spacing w:before="240" w:after="60" w:line="240" w:lineRule="auto"/>
      <w:outlineLvl w:val="4"/>
    </w:pPr>
    <w:rPr>
      <w:b/>
      <w:bCs/>
      <w:i/>
      <w:iCs/>
      <w:sz w:val="26"/>
      <w:szCs w:val="26"/>
      <w:lang w:val="es-ES" w:eastAsia="es-ES"/>
    </w:rPr>
  </w:style>
  <w:style w:type="paragraph" w:styleId="Ttulo6">
    <w:name w:val="heading 6"/>
    <w:basedOn w:val="Normal"/>
    <w:next w:val="Normal"/>
    <w:link w:val="Ttulo6Car"/>
    <w:uiPriority w:val="99"/>
    <w:qFormat/>
    <w:locked/>
    <w:rsid w:val="00994285"/>
    <w:pPr>
      <w:spacing w:before="240" w:after="60" w:line="240" w:lineRule="auto"/>
      <w:outlineLvl w:val="5"/>
    </w:pPr>
    <w:rPr>
      <w:rFonts w:ascii="Times New Roman" w:eastAsia="Times New Roman" w:hAnsi="Times New Roman" w:cs="Times New Roman"/>
      <w:b/>
      <w:bCs/>
      <w:lang w:val="es-ES" w:eastAsia="es-MX"/>
    </w:rPr>
  </w:style>
  <w:style w:type="paragraph" w:styleId="Ttulo7">
    <w:name w:val="heading 7"/>
    <w:basedOn w:val="Normal"/>
    <w:next w:val="Normal"/>
    <w:link w:val="Ttulo7Car"/>
    <w:uiPriority w:val="99"/>
    <w:qFormat/>
    <w:locked/>
    <w:rsid w:val="00994285"/>
    <w:pPr>
      <w:spacing w:before="240" w:after="60" w:line="240" w:lineRule="auto"/>
      <w:outlineLvl w:val="6"/>
    </w:pPr>
    <w:rPr>
      <w:rFonts w:ascii="Times New Roman" w:eastAsia="Times New Roman" w:hAnsi="Times New Roman" w:cs="Times New Roman"/>
      <w:sz w:val="24"/>
      <w:szCs w:val="24"/>
      <w:lang w:val="es-ES" w:eastAsia="es-MX"/>
    </w:rPr>
  </w:style>
  <w:style w:type="paragraph" w:styleId="Ttulo8">
    <w:name w:val="heading 8"/>
    <w:basedOn w:val="Normal"/>
    <w:next w:val="Normal"/>
    <w:link w:val="Ttulo8Car"/>
    <w:uiPriority w:val="99"/>
    <w:qFormat/>
    <w:locked/>
    <w:rsid w:val="00994285"/>
    <w:pPr>
      <w:tabs>
        <w:tab w:val="num" w:pos="1439"/>
      </w:tabs>
      <w:spacing w:before="240" w:after="60" w:line="240" w:lineRule="auto"/>
      <w:ind w:left="1439" w:hanging="1440"/>
      <w:jc w:val="both"/>
      <w:outlineLvl w:val="7"/>
    </w:pPr>
    <w:rPr>
      <w:rFonts w:ascii="Arial" w:eastAsia="Times New Roman" w:hAnsi="Arial" w:cs="Arial"/>
      <w:i/>
      <w:iCs/>
    </w:rPr>
  </w:style>
  <w:style w:type="paragraph" w:styleId="Ttulo9">
    <w:name w:val="heading 9"/>
    <w:basedOn w:val="Normal"/>
    <w:next w:val="Normal"/>
    <w:link w:val="Ttulo9Car"/>
    <w:uiPriority w:val="99"/>
    <w:qFormat/>
    <w:locked/>
    <w:rsid w:val="00994285"/>
    <w:pPr>
      <w:tabs>
        <w:tab w:val="num" w:pos="1583"/>
      </w:tabs>
      <w:spacing w:before="240" w:after="60" w:line="240" w:lineRule="auto"/>
      <w:ind w:left="1583" w:hanging="1584"/>
      <w:jc w:val="both"/>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62776"/>
    <w:pPr>
      <w:autoSpaceDE w:val="0"/>
      <w:autoSpaceDN w:val="0"/>
      <w:adjustRightInd w:val="0"/>
    </w:pPr>
    <w:rPr>
      <w:rFonts w:ascii="Arial" w:hAnsi="Arial" w:cs="Arial"/>
      <w:color w:val="000000"/>
      <w:sz w:val="24"/>
      <w:szCs w:val="24"/>
      <w:lang w:val="es-ES" w:eastAsia="en-US"/>
    </w:rPr>
  </w:style>
  <w:style w:type="paragraph" w:styleId="Sinespaciado">
    <w:name w:val="No Spacing"/>
    <w:link w:val="SinespaciadoCar"/>
    <w:uiPriority w:val="99"/>
    <w:qFormat/>
    <w:rsid w:val="00962776"/>
    <w:rPr>
      <w:rFonts w:eastAsia="Times New Roman" w:cs="Calibri"/>
      <w:lang w:val="es-ES" w:eastAsia="en-US"/>
    </w:rPr>
  </w:style>
  <w:style w:type="character" w:customStyle="1" w:styleId="SinespaciadoCar">
    <w:name w:val="Sin espaciado Car"/>
    <w:link w:val="Sinespaciado"/>
    <w:uiPriority w:val="99"/>
    <w:locked/>
    <w:rsid w:val="00962776"/>
    <w:rPr>
      <w:rFonts w:ascii="Calibri" w:hAnsi="Calibri"/>
      <w:sz w:val="22"/>
      <w:lang w:val="es-ES" w:eastAsia="en-US"/>
    </w:rPr>
  </w:style>
  <w:style w:type="table" w:styleId="Tablaconcuadrcula">
    <w:name w:val="Table Grid"/>
    <w:basedOn w:val="Tablanormal"/>
    <w:uiPriority w:val="99"/>
    <w:rsid w:val="009867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994285"/>
    <w:rPr>
      <w:rFonts w:ascii="Arial" w:hAnsi="Arial" w:cs="Arial"/>
      <w:b/>
      <w:bCs/>
      <w:kern w:val="32"/>
      <w:sz w:val="32"/>
      <w:szCs w:val="32"/>
      <w:lang w:val="es-ES"/>
    </w:rPr>
  </w:style>
  <w:style w:type="character" w:customStyle="1" w:styleId="Ttulo2Car">
    <w:name w:val="Título 2 Car"/>
    <w:basedOn w:val="Fuentedeprrafopredeter"/>
    <w:link w:val="Ttulo2"/>
    <w:uiPriority w:val="99"/>
    <w:rsid w:val="00994285"/>
    <w:rPr>
      <w:rFonts w:ascii="Cambria" w:eastAsia="Times New Roman" w:hAnsi="Cambria" w:cs="Cambria"/>
      <w:b/>
      <w:bCs/>
      <w:color w:val="4F81BD"/>
      <w:sz w:val="26"/>
      <w:szCs w:val="26"/>
      <w:lang w:val="es-ES" w:eastAsia="es-ES"/>
    </w:rPr>
  </w:style>
  <w:style w:type="character" w:customStyle="1" w:styleId="Ttulo3Car">
    <w:name w:val="Título 3 Car"/>
    <w:basedOn w:val="Fuentedeprrafopredeter"/>
    <w:link w:val="Ttulo3"/>
    <w:uiPriority w:val="99"/>
    <w:rsid w:val="00994285"/>
    <w:rPr>
      <w:rFonts w:ascii="Arial" w:eastAsia="Times New Roman" w:hAnsi="Arial" w:cs="Arial"/>
      <w:b/>
      <w:bCs/>
      <w:sz w:val="24"/>
      <w:szCs w:val="24"/>
      <w:lang w:eastAsia="es-ES"/>
    </w:rPr>
  </w:style>
  <w:style w:type="character" w:customStyle="1" w:styleId="Ttulo4Car">
    <w:name w:val="Título 4 Car"/>
    <w:basedOn w:val="Fuentedeprrafopredeter"/>
    <w:link w:val="Ttulo4"/>
    <w:uiPriority w:val="99"/>
    <w:rsid w:val="00994285"/>
    <w:rPr>
      <w:rFonts w:ascii="Arial" w:eastAsia="Times New Roman" w:hAnsi="Arial" w:cs="Arial"/>
      <w:sz w:val="24"/>
      <w:szCs w:val="24"/>
      <w:lang w:val="es-ES"/>
    </w:rPr>
  </w:style>
  <w:style w:type="character" w:customStyle="1" w:styleId="Ttulo5Car">
    <w:name w:val="Título 5 Car"/>
    <w:basedOn w:val="Fuentedeprrafopredeter"/>
    <w:link w:val="Ttulo5"/>
    <w:uiPriority w:val="99"/>
    <w:rsid w:val="00994285"/>
    <w:rPr>
      <w:rFonts w:cs="Calibri"/>
      <w:b/>
      <w:bCs/>
      <w:i/>
      <w:iCs/>
      <w:sz w:val="26"/>
      <w:szCs w:val="26"/>
      <w:lang w:val="es-ES" w:eastAsia="es-ES"/>
    </w:rPr>
  </w:style>
  <w:style w:type="character" w:customStyle="1" w:styleId="Ttulo6Car">
    <w:name w:val="Título 6 Car"/>
    <w:basedOn w:val="Fuentedeprrafopredeter"/>
    <w:link w:val="Ttulo6"/>
    <w:uiPriority w:val="99"/>
    <w:rsid w:val="00994285"/>
    <w:rPr>
      <w:rFonts w:ascii="Times New Roman" w:eastAsia="Times New Roman" w:hAnsi="Times New Roman"/>
      <w:b/>
      <w:bCs/>
      <w:lang w:val="es-ES"/>
    </w:rPr>
  </w:style>
  <w:style w:type="character" w:customStyle="1" w:styleId="Ttulo7Car">
    <w:name w:val="Título 7 Car"/>
    <w:basedOn w:val="Fuentedeprrafopredeter"/>
    <w:link w:val="Ttulo7"/>
    <w:uiPriority w:val="99"/>
    <w:rsid w:val="00994285"/>
    <w:rPr>
      <w:rFonts w:ascii="Times New Roman" w:eastAsia="Times New Roman" w:hAnsi="Times New Roman"/>
      <w:sz w:val="24"/>
      <w:szCs w:val="24"/>
      <w:lang w:val="es-ES"/>
    </w:rPr>
  </w:style>
  <w:style w:type="character" w:customStyle="1" w:styleId="Ttulo8Car">
    <w:name w:val="Título 8 Car"/>
    <w:basedOn w:val="Fuentedeprrafopredeter"/>
    <w:link w:val="Ttulo8"/>
    <w:uiPriority w:val="99"/>
    <w:rsid w:val="00994285"/>
    <w:rPr>
      <w:rFonts w:ascii="Arial" w:eastAsia="Times New Roman" w:hAnsi="Arial" w:cs="Arial"/>
      <w:i/>
      <w:iCs/>
      <w:lang w:eastAsia="en-US"/>
    </w:rPr>
  </w:style>
  <w:style w:type="character" w:customStyle="1" w:styleId="Ttulo9Car">
    <w:name w:val="Título 9 Car"/>
    <w:basedOn w:val="Fuentedeprrafopredeter"/>
    <w:link w:val="Ttulo9"/>
    <w:uiPriority w:val="99"/>
    <w:rsid w:val="00994285"/>
    <w:rPr>
      <w:rFonts w:ascii="Arial" w:eastAsia="Times New Roman" w:hAnsi="Arial" w:cs="Arial"/>
      <w:lang w:eastAsia="en-US"/>
    </w:rPr>
  </w:style>
  <w:style w:type="character" w:customStyle="1" w:styleId="Heading1Char">
    <w:name w:val="Heading 1 Char"/>
    <w:uiPriority w:val="99"/>
    <w:locked/>
    <w:rsid w:val="00994285"/>
    <w:rPr>
      <w:rFonts w:ascii="JNIIJE+Arial,Bold" w:hAnsi="JNIIJE+Arial,Bold" w:cs="JNIIJE+Arial,Bold"/>
      <w:sz w:val="24"/>
      <w:szCs w:val="24"/>
      <w:lang w:val="es-ES_tradnl" w:eastAsia="es-ES_tradnl"/>
    </w:rPr>
  </w:style>
  <w:style w:type="character" w:customStyle="1" w:styleId="Heading2Char">
    <w:name w:val="Heading 2 Char"/>
    <w:uiPriority w:val="99"/>
    <w:locked/>
    <w:rsid w:val="00994285"/>
    <w:rPr>
      <w:rFonts w:ascii="Arial" w:hAnsi="Arial" w:cs="Arial"/>
      <w:sz w:val="20"/>
      <w:szCs w:val="20"/>
      <w:lang w:eastAsia="es-ES"/>
    </w:rPr>
  </w:style>
  <w:style w:type="character" w:customStyle="1" w:styleId="Heading3Char">
    <w:name w:val="Heading 3 Char"/>
    <w:uiPriority w:val="99"/>
    <w:locked/>
    <w:rsid w:val="00994285"/>
    <w:rPr>
      <w:rFonts w:ascii="Arial" w:hAnsi="Arial" w:cs="Arial"/>
      <w:sz w:val="20"/>
      <w:szCs w:val="20"/>
      <w:lang w:eastAsia="es-ES"/>
    </w:rPr>
  </w:style>
  <w:style w:type="character" w:customStyle="1" w:styleId="Heading4Char">
    <w:name w:val="Heading 4 Char"/>
    <w:uiPriority w:val="99"/>
    <w:locked/>
    <w:rsid w:val="00994285"/>
    <w:rPr>
      <w:rFonts w:ascii="Calibri" w:hAnsi="Calibri" w:cs="Calibri"/>
      <w:b/>
      <w:bCs/>
      <w:sz w:val="28"/>
      <w:szCs w:val="28"/>
      <w:lang w:eastAsia="es-ES"/>
    </w:rPr>
  </w:style>
  <w:style w:type="character" w:customStyle="1" w:styleId="Heading5Char">
    <w:name w:val="Heading 5 Char"/>
    <w:uiPriority w:val="99"/>
    <w:locked/>
    <w:rsid w:val="00994285"/>
    <w:rPr>
      <w:rFonts w:ascii="Calibri" w:hAnsi="Calibri" w:cs="Calibri"/>
      <w:b/>
      <w:bCs/>
      <w:i/>
      <w:iCs/>
      <w:sz w:val="26"/>
      <w:szCs w:val="26"/>
      <w:lang w:eastAsia="es-ES"/>
    </w:rPr>
  </w:style>
  <w:style w:type="character" w:customStyle="1" w:styleId="Heading6Char">
    <w:name w:val="Heading 6 Char"/>
    <w:uiPriority w:val="99"/>
    <w:locked/>
    <w:rsid w:val="00994285"/>
    <w:rPr>
      <w:rFonts w:ascii="Times New Roman" w:hAnsi="Times New Roman" w:cs="Times New Roman"/>
      <w:b/>
      <w:bCs/>
      <w:lang w:val="es-ES" w:eastAsia="es-MX"/>
    </w:rPr>
  </w:style>
  <w:style w:type="character" w:customStyle="1" w:styleId="Heading7Char">
    <w:name w:val="Heading 7 Char"/>
    <w:uiPriority w:val="99"/>
    <w:locked/>
    <w:rsid w:val="00994285"/>
    <w:rPr>
      <w:rFonts w:ascii="Times New Roman" w:hAnsi="Times New Roman" w:cs="Times New Roman"/>
      <w:sz w:val="24"/>
      <w:szCs w:val="24"/>
      <w:lang w:val="es-ES" w:eastAsia="es-MX"/>
    </w:rPr>
  </w:style>
  <w:style w:type="character" w:customStyle="1" w:styleId="Heading8Char">
    <w:name w:val="Heading 8 Char"/>
    <w:uiPriority w:val="99"/>
    <w:locked/>
    <w:rsid w:val="00994285"/>
    <w:rPr>
      <w:rFonts w:ascii="Arial" w:hAnsi="Arial" w:cs="Arial"/>
      <w:i/>
      <w:iCs/>
    </w:rPr>
  </w:style>
  <w:style w:type="character" w:customStyle="1" w:styleId="Heading9Char">
    <w:name w:val="Heading 9 Char"/>
    <w:uiPriority w:val="99"/>
    <w:locked/>
    <w:rsid w:val="00994285"/>
    <w:rPr>
      <w:rFonts w:ascii="Arial" w:hAnsi="Arial" w:cs="Arial"/>
    </w:rPr>
  </w:style>
  <w:style w:type="paragraph" w:styleId="Textoindependiente3">
    <w:name w:val="Body Text 3"/>
    <w:basedOn w:val="Normal"/>
    <w:link w:val="Textoindependiente3Car"/>
    <w:uiPriority w:val="99"/>
    <w:rsid w:val="00994285"/>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994285"/>
    <w:rPr>
      <w:rFonts w:ascii="Times New Roman" w:eastAsia="Times New Roman" w:hAnsi="Times New Roman"/>
      <w:spacing w:val="-3"/>
      <w:sz w:val="24"/>
      <w:szCs w:val="24"/>
      <w:lang w:val="es-ES_tradnl" w:eastAsia="es-ES"/>
    </w:rPr>
  </w:style>
  <w:style w:type="character" w:customStyle="1" w:styleId="BodyText3Char">
    <w:name w:val="Body Text 3 Char"/>
    <w:uiPriority w:val="99"/>
    <w:locked/>
    <w:rsid w:val="00994285"/>
    <w:rPr>
      <w:rFonts w:ascii="Calibri" w:hAnsi="Calibri" w:cs="Calibri"/>
      <w:sz w:val="16"/>
      <w:szCs w:val="16"/>
      <w:lang w:eastAsia="es-ES"/>
    </w:rPr>
  </w:style>
  <w:style w:type="paragraph" w:styleId="Encabezado">
    <w:name w:val="header"/>
    <w:basedOn w:val="Normal"/>
    <w:link w:val="EncabezadoCar"/>
    <w:uiPriority w:val="99"/>
    <w:rsid w:val="00994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285"/>
    <w:rPr>
      <w:rFonts w:cs="Calibri"/>
      <w:lang w:eastAsia="en-US"/>
    </w:rPr>
  </w:style>
  <w:style w:type="character" w:customStyle="1" w:styleId="HeaderChar">
    <w:name w:val="Header Char"/>
    <w:uiPriority w:val="99"/>
    <w:locked/>
    <w:rsid w:val="00994285"/>
    <w:rPr>
      <w:rFonts w:ascii="Calibri" w:hAnsi="Calibri" w:cs="Calibri"/>
      <w:sz w:val="20"/>
      <w:szCs w:val="20"/>
      <w:lang w:eastAsia="es-ES"/>
    </w:rPr>
  </w:style>
  <w:style w:type="paragraph" w:styleId="Piedepgina">
    <w:name w:val="footer"/>
    <w:aliases w:val="Car"/>
    <w:basedOn w:val="Normal"/>
    <w:link w:val="PiedepginaCar"/>
    <w:uiPriority w:val="99"/>
    <w:rsid w:val="00994285"/>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994285"/>
    <w:rPr>
      <w:rFonts w:cs="Calibri"/>
      <w:lang w:eastAsia="en-US"/>
    </w:rPr>
  </w:style>
  <w:style w:type="character" w:customStyle="1" w:styleId="FooterChar">
    <w:name w:val="Footer Char"/>
    <w:aliases w:val="Car Char"/>
    <w:uiPriority w:val="99"/>
    <w:semiHidden/>
    <w:locked/>
    <w:rsid w:val="00994285"/>
    <w:rPr>
      <w:lang w:eastAsia="en-US"/>
    </w:rPr>
  </w:style>
  <w:style w:type="paragraph" w:styleId="Prrafodelista">
    <w:name w:val="List Paragraph"/>
    <w:basedOn w:val="Normal"/>
    <w:link w:val="PrrafodelistaCar"/>
    <w:uiPriority w:val="99"/>
    <w:qFormat/>
    <w:rsid w:val="00994285"/>
    <w:pPr>
      <w:spacing w:after="160" w:line="259" w:lineRule="auto"/>
      <w:ind w:left="720"/>
    </w:pPr>
  </w:style>
  <w:style w:type="paragraph" w:customStyle="1" w:styleId="Texto">
    <w:name w:val="Texto"/>
    <w:basedOn w:val="Normal"/>
    <w:link w:val="TextoCar"/>
    <w:uiPriority w:val="99"/>
    <w:rsid w:val="00994285"/>
    <w:pPr>
      <w:spacing w:after="101" w:line="216" w:lineRule="exact"/>
      <w:ind w:firstLine="288"/>
      <w:jc w:val="both"/>
    </w:pPr>
    <w:rPr>
      <w:rFonts w:ascii="Arial" w:hAnsi="Arial" w:cs="Times New Roman"/>
      <w:sz w:val="20"/>
      <w:szCs w:val="20"/>
      <w:lang w:val="es-ES" w:eastAsia="es-ES"/>
    </w:rPr>
  </w:style>
  <w:style w:type="character" w:customStyle="1" w:styleId="TextoCar">
    <w:name w:val="Texto Car"/>
    <w:link w:val="Texto"/>
    <w:uiPriority w:val="99"/>
    <w:locked/>
    <w:rsid w:val="00994285"/>
    <w:rPr>
      <w:rFonts w:ascii="Arial" w:hAnsi="Arial"/>
      <w:sz w:val="20"/>
      <w:szCs w:val="20"/>
      <w:lang w:val="es-ES" w:eastAsia="es-ES"/>
    </w:rPr>
  </w:style>
  <w:style w:type="paragraph" w:customStyle="1" w:styleId="Prrafodelista1">
    <w:name w:val="Párrafo de lista1"/>
    <w:basedOn w:val="Normal"/>
    <w:uiPriority w:val="99"/>
    <w:rsid w:val="00994285"/>
    <w:pPr>
      <w:spacing w:after="0" w:line="240" w:lineRule="auto"/>
      <w:ind w:left="720"/>
      <w:jc w:val="both"/>
    </w:pPr>
  </w:style>
  <w:style w:type="character" w:styleId="Textoennegrita">
    <w:name w:val="Strong"/>
    <w:uiPriority w:val="99"/>
    <w:qFormat/>
    <w:locked/>
    <w:rsid w:val="00994285"/>
    <w:rPr>
      <w:b/>
      <w:bCs/>
    </w:rPr>
  </w:style>
  <w:style w:type="paragraph" w:styleId="NormalWeb">
    <w:name w:val="Normal (Web)"/>
    <w:basedOn w:val="Normal"/>
    <w:uiPriority w:val="99"/>
    <w:rsid w:val="00994285"/>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994285"/>
    <w:pPr>
      <w:spacing w:after="0" w:line="240" w:lineRule="auto"/>
      <w:jc w:val="both"/>
    </w:pPr>
    <w:rPr>
      <w:rFonts w:ascii="Arial" w:hAnsi="Arial" w:cs="Arial"/>
      <w:sz w:val="24"/>
      <w:szCs w:val="24"/>
      <w:lang w:val="es-ES" w:eastAsia="es-MX"/>
    </w:rPr>
  </w:style>
  <w:style w:type="character" w:customStyle="1" w:styleId="Textoindependiente2Car">
    <w:name w:val="Texto independiente 2 Car"/>
    <w:basedOn w:val="Fuentedeprrafopredeter"/>
    <w:link w:val="Textoindependiente2"/>
    <w:uiPriority w:val="99"/>
    <w:rsid w:val="00994285"/>
    <w:rPr>
      <w:rFonts w:ascii="Arial" w:hAnsi="Arial" w:cs="Arial"/>
      <w:sz w:val="24"/>
      <w:szCs w:val="24"/>
      <w:lang w:val="es-ES"/>
    </w:rPr>
  </w:style>
  <w:style w:type="character" w:customStyle="1" w:styleId="BodyText2Char">
    <w:name w:val="Body Text 2 Char"/>
    <w:uiPriority w:val="99"/>
    <w:locked/>
    <w:rsid w:val="00994285"/>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994285"/>
    <w:pPr>
      <w:spacing w:after="120" w:line="240" w:lineRule="auto"/>
    </w:pPr>
    <w:rPr>
      <w:sz w:val="20"/>
      <w:szCs w:val="20"/>
      <w:lang w:val="es-ES" w:eastAsia="es-MX"/>
    </w:rPr>
  </w:style>
  <w:style w:type="character" w:customStyle="1" w:styleId="TextoindependienteCar">
    <w:name w:val="Texto independiente Car"/>
    <w:basedOn w:val="Fuentedeprrafopredeter"/>
    <w:link w:val="Textoindependiente"/>
    <w:uiPriority w:val="99"/>
    <w:rsid w:val="00994285"/>
    <w:rPr>
      <w:rFonts w:cs="Calibri"/>
      <w:sz w:val="20"/>
      <w:szCs w:val="20"/>
      <w:lang w:val="es-ES"/>
    </w:rPr>
  </w:style>
  <w:style w:type="character" w:customStyle="1" w:styleId="BodyTextChar">
    <w:name w:val="Body Text Char"/>
    <w:uiPriority w:val="99"/>
    <w:locked/>
    <w:rsid w:val="00994285"/>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994285"/>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94285"/>
    <w:rPr>
      <w:rFonts w:cs="Calibri"/>
      <w:sz w:val="24"/>
      <w:szCs w:val="24"/>
      <w:lang w:val="es-ES" w:eastAsia="es-ES"/>
    </w:rPr>
  </w:style>
  <w:style w:type="character" w:customStyle="1" w:styleId="BodyTextIndent2Char">
    <w:name w:val="Body Text Indent 2 Char"/>
    <w:uiPriority w:val="99"/>
    <w:locked/>
    <w:rsid w:val="00994285"/>
    <w:rPr>
      <w:rFonts w:ascii="Calibri" w:hAnsi="Calibri" w:cs="Calibri"/>
      <w:sz w:val="24"/>
      <w:szCs w:val="24"/>
      <w:lang w:eastAsia="es-ES"/>
    </w:rPr>
  </w:style>
  <w:style w:type="paragraph" w:styleId="Textodeglobo">
    <w:name w:val="Balloon Text"/>
    <w:basedOn w:val="Normal"/>
    <w:link w:val="TextodegloboCar"/>
    <w:uiPriority w:val="99"/>
    <w:semiHidden/>
    <w:rsid w:val="00994285"/>
    <w:pPr>
      <w:spacing w:after="0" w:line="240" w:lineRule="auto"/>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994285"/>
    <w:rPr>
      <w:rFonts w:ascii="Tahoma" w:hAnsi="Tahoma" w:cs="Tahoma"/>
      <w:sz w:val="16"/>
      <w:szCs w:val="16"/>
      <w:lang w:val="es-ES" w:eastAsia="es-ES"/>
    </w:rPr>
  </w:style>
  <w:style w:type="character" w:customStyle="1" w:styleId="BalloonTextChar">
    <w:name w:val="Balloon Text Char"/>
    <w:uiPriority w:val="99"/>
    <w:semiHidden/>
    <w:locked/>
    <w:rsid w:val="00994285"/>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994285"/>
    <w:pPr>
      <w:spacing w:after="0" w:line="240" w:lineRule="auto"/>
    </w:pPr>
    <w:rPr>
      <w:sz w:val="20"/>
      <w:szCs w:val="20"/>
      <w:lang w:val="es-ES" w:eastAsia="es-ES"/>
    </w:rPr>
  </w:style>
  <w:style w:type="character" w:customStyle="1" w:styleId="TextocomentarioCar">
    <w:name w:val="Texto comentario Car"/>
    <w:aliases w:val="Car1 Car,Car11 Car"/>
    <w:basedOn w:val="Fuentedeprrafopredeter"/>
    <w:link w:val="Textocomentario"/>
    <w:uiPriority w:val="99"/>
    <w:semiHidden/>
    <w:rsid w:val="00994285"/>
    <w:rPr>
      <w:rFonts w:cs="Calibri"/>
      <w:sz w:val="20"/>
      <w:szCs w:val="20"/>
      <w:lang w:val="es-ES" w:eastAsia="es-ES"/>
    </w:rPr>
  </w:style>
  <w:style w:type="character" w:customStyle="1" w:styleId="CommentTextChar">
    <w:name w:val="Comment Text Char"/>
    <w:aliases w:val="Car1 Char,Car11 Char"/>
    <w:uiPriority w:val="99"/>
    <w:semiHidden/>
    <w:locked/>
    <w:rsid w:val="00994285"/>
    <w:rPr>
      <w:lang w:eastAsia="es-ES"/>
    </w:rPr>
  </w:style>
  <w:style w:type="paragraph" w:styleId="Asuntodelcomentario">
    <w:name w:val="annotation subject"/>
    <w:basedOn w:val="Textocomentario"/>
    <w:next w:val="Textocomentario"/>
    <w:link w:val="AsuntodelcomentarioCar"/>
    <w:uiPriority w:val="99"/>
    <w:semiHidden/>
    <w:rsid w:val="00994285"/>
    <w:rPr>
      <w:b/>
      <w:bCs/>
    </w:rPr>
  </w:style>
  <w:style w:type="character" w:customStyle="1" w:styleId="AsuntodelcomentarioCar">
    <w:name w:val="Asunto del comentario Car"/>
    <w:basedOn w:val="TextocomentarioCar"/>
    <w:link w:val="Asuntodelcomentario"/>
    <w:uiPriority w:val="99"/>
    <w:semiHidden/>
    <w:rsid w:val="00994285"/>
    <w:rPr>
      <w:rFonts w:cs="Calibri"/>
      <w:b/>
      <w:bCs/>
      <w:sz w:val="20"/>
      <w:szCs w:val="20"/>
      <w:lang w:val="es-ES" w:eastAsia="es-ES"/>
    </w:rPr>
  </w:style>
  <w:style w:type="paragraph" w:styleId="Textosinformato">
    <w:name w:val="Plain Text"/>
    <w:basedOn w:val="Normal"/>
    <w:link w:val="TextosinformatoCar"/>
    <w:uiPriority w:val="99"/>
    <w:rsid w:val="00994285"/>
    <w:pPr>
      <w:widowControl w:val="0"/>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994285"/>
    <w:rPr>
      <w:rFonts w:ascii="Courier New" w:hAnsi="Courier New" w:cs="Courier New"/>
      <w:sz w:val="20"/>
      <w:szCs w:val="20"/>
      <w:lang w:val="es-ES" w:eastAsia="es-ES"/>
    </w:rPr>
  </w:style>
  <w:style w:type="character" w:customStyle="1" w:styleId="PlainTextChar">
    <w:name w:val="Plain Text Char"/>
    <w:uiPriority w:val="99"/>
    <w:locked/>
    <w:rsid w:val="00994285"/>
    <w:rPr>
      <w:rFonts w:ascii="Courier New" w:hAnsi="Courier New" w:cs="Courier New"/>
      <w:sz w:val="20"/>
      <w:szCs w:val="20"/>
      <w:lang w:val="es-ES" w:eastAsia="es-ES"/>
    </w:rPr>
  </w:style>
  <w:style w:type="paragraph" w:styleId="Saludo">
    <w:name w:val="Salutation"/>
    <w:basedOn w:val="Normal"/>
    <w:next w:val="Normal"/>
    <w:link w:val="SaludoCar"/>
    <w:uiPriority w:val="99"/>
    <w:rsid w:val="00994285"/>
    <w:pPr>
      <w:spacing w:after="0" w:line="240" w:lineRule="auto"/>
    </w:pPr>
    <w:rPr>
      <w:sz w:val="24"/>
      <w:szCs w:val="24"/>
      <w:lang w:val="es-ES" w:eastAsia="es-ES"/>
    </w:rPr>
  </w:style>
  <w:style w:type="character" w:customStyle="1" w:styleId="SaludoCar">
    <w:name w:val="Saludo Car"/>
    <w:basedOn w:val="Fuentedeprrafopredeter"/>
    <w:link w:val="Saludo"/>
    <w:uiPriority w:val="99"/>
    <w:rsid w:val="00994285"/>
    <w:rPr>
      <w:rFonts w:cs="Calibri"/>
      <w:sz w:val="24"/>
      <w:szCs w:val="24"/>
      <w:lang w:val="es-ES" w:eastAsia="es-ES"/>
    </w:rPr>
  </w:style>
  <w:style w:type="paragraph" w:styleId="Sangradetextonormal">
    <w:name w:val="Body Text Indent"/>
    <w:basedOn w:val="Normal"/>
    <w:link w:val="SangradetextonormalCar"/>
    <w:uiPriority w:val="99"/>
    <w:rsid w:val="00994285"/>
    <w:pPr>
      <w:spacing w:after="120" w:line="240" w:lineRule="auto"/>
      <w:ind w:left="283"/>
    </w:pPr>
    <w:rPr>
      <w:sz w:val="24"/>
      <w:szCs w:val="24"/>
      <w:lang w:val="es-ES" w:eastAsia="es-ES"/>
    </w:rPr>
  </w:style>
  <w:style w:type="character" w:customStyle="1" w:styleId="SangradetextonormalCar">
    <w:name w:val="Sangría de texto normal Car"/>
    <w:basedOn w:val="Fuentedeprrafopredeter"/>
    <w:link w:val="Sangradetextonormal"/>
    <w:uiPriority w:val="99"/>
    <w:rsid w:val="00994285"/>
    <w:rPr>
      <w:rFonts w:cs="Calibri"/>
      <w:sz w:val="24"/>
      <w:szCs w:val="24"/>
      <w:lang w:val="es-ES" w:eastAsia="es-ES"/>
    </w:rPr>
  </w:style>
  <w:style w:type="character" w:customStyle="1" w:styleId="BodyTextIndentChar">
    <w:name w:val="Body Text Indent Char"/>
    <w:uiPriority w:val="99"/>
    <w:locked/>
    <w:rsid w:val="00994285"/>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994285"/>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994285"/>
    <w:rPr>
      <w:rFonts w:cs="Calibri"/>
      <w:sz w:val="24"/>
      <w:szCs w:val="24"/>
      <w:lang w:val="es-ES" w:eastAsia="es-ES"/>
    </w:rPr>
  </w:style>
  <w:style w:type="paragraph" w:styleId="Textoindependienteprimerasangra2">
    <w:name w:val="Body Text First Indent 2"/>
    <w:basedOn w:val="Sangradetextonormal"/>
    <w:link w:val="Textoindependienteprimerasangra2Car"/>
    <w:uiPriority w:val="99"/>
    <w:rsid w:val="0099428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94285"/>
    <w:rPr>
      <w:rFonts w:cs="Calibri"/>
      <w:sz w:val="24"/>
      <w:szCs w:val="24"/>
      <w:lang w:val="es-ES" w:eastAsia="es-ES"/>
    </w:rPr>
  </w:style>
  <w:style w:type="paragraph" w:customStyle="1" w:styleId="tag1">
    <w:name w:val="tag1"/>
    <w:basedOn w:val="Normal"/>
    <w:uiPriority w:val="99"/>
    <w:rsid w:val="00994285"/>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99428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94285"/>
    <w:rPr>
      <w:rFonts w:ascii="Times New Roman" w:eastAsia="Times New Roman" w:hAnsi="Times New Roman"/>
      <w:sz w:val="20"/>
      <w:szCs w:val="20"/>
      <w:lang w:val="es-ES" w:eastAsia="es-ES"/>
    </w:rPr>
  </w:style>
  <w:style w:type="character" w:customStyle="1" w:styleId="FootnoteTextChar">
    <w:name w:val="Footnote Text Char"/>
    <w:uiPriority w:val="99"/>
    <w:semiHidden/>
    <w:locked/>
    <w:rsid w:val="00994285"/>
    <w:rPr>
      <w:lang w:eastAsia="es-ES"/>
    </w:rPr>
  </w:style>
  <w:style w:type="paragraph" w:styleId="Sangra3detindependiente">
    <w:name w:val="Body Text Indent 3"/>
    <w:basedOn w:val="Normal"/>
    <w:link w:val="Sangra3detindependienteCar"/>
    <w:uiPriority w:val="99"/>
    <w:rsid w:val="00994285"/>
    <w:pPr>
      <w:spacing w:after="0" w:line="240" w:lineRule="auto"/>
      <w:ind w:firstLine="708"/>
      <w:jc w:val="both"/>
    </w:pPr>
    <w:rPr>
      <w:rFonts w:ascii="Arial" w:eastAsia="Times New Roman"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994285"/>
    <w:rPr>
      <w:rFonts w:ascii="Arial" w:eastAsia="Times New Roman" w:hAnsi="Arial" w:cs="Arial"/>
      <w:sz w:val="24"/>
      <w:szCs w:val="24"/>
      <w:lang w:val="es-ES_tradnl"/>
    </w:rPr>
  </w:style>
  <w:style w:type="character" w:customStyle="1" w:styleId="BodyTextIndent3Char">
    <w:name w:val="Body Text Indent 3 Char"/>
    <w:uiPriority w:val="99"/>
    <w:locked/>
    <w:rsid w:val="00994285"/>
    <w:rPr>
      <w:rFonts w:ascii="Calibri" w:hAnsi="Calibri" w:cs="Calibri"/>
      <w:sz w:val="16"/>
      <w:szCs w:val="16"/>
      <w:lang w:eastAsia="es-ES"/>
    </w:rPr>
  </w:style>
  <w:style w:type="paragraph" w:styleId="Mapadeldocumento">
    <w:name w:val="Document Map"/>
    <w:basedOn w:val="Normal"/>
    <w:link w:val="MapadeldocumentoCar"/>
    <w:uiPriority w:val="99"/>
    <w:semiHidden/>
    <w:rsid w:val="00994285"/>
    <w:pPr>
      <w:shd w:val="clear" w:color="auto" w:fill="000080"/>
      <w:spacing w:after="0" w:line="240" w:lineRule="auto"/>
    </w:pPr>
    <w:rPr>
      <w:rFonts w:ascii="Tahoma" w:eastAsia="Times New Roman" w:hAnsi="Tahoma" w:cs="Tahoma"/>
      <w:sz w:val="20"/>
      <w:szCs w:val="20"/>
      <w:lang w:val="es-ES" w:eastAsia="es-MX"/>
    </w:rPr>
  </w:style>
  <w:style w:type="character" w:customStyle="1" w:styleId="MapadeldocumentoCar">
    <w:name w:val="Mapa del documento Car"/>
    <w:basedOn w:val="Fuentedeprrafopredeter"/>
    <w:link w:val="Mapadeldocumento"/>
    <w:uiPriority w:val="99"/>
    <w:semiHidden/>
    <w:rsid w:val="00994285"/>
    <w:rPr>
      <w:rFonts w:ascii="Tahoma" w:eastAsia="Times New Roman" w:hAnsi="Tahoma" w:cs="Tahoma"/>
      <w:sz w:val="20"/>
      <w:szCs w:val="20"/>
      <w:shd w:val="clear" w:color="auto" w:fill="000080"/>
      <w:lang w:val="es-ES"/>
    </w:rPr>
  </w:style>
  <w:style w:type="character" w:customStyle="1" w:styleId="DocumentMapChar">
    <w:name w:val="Document Map Char"/>
    <w:uiPriority w:val="99"/>
    <w:locked/>
    <w:rsid w:val="00994285"/>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994285"/>
    <w:pPr>
      <w:numPr>
        <w:numId w:val="3"/>
      </w:numPr>
      <w:tabs>
        <w:tab w:val="clear" w:pos="720"/>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locked/>
    <w:rsid w:val="00994285"/>
    <w:pPr>
      <w:spacing w:after="0" w:line="240" w:lineRule="auto"/>
      <w:jc w:val="center"/>
    </w:pPr>
    <w:rPr>
      <w:rFonts w:ascii="Arial" w:eastAsia="Times New Roman" w:hAnsi="Arial" w:cs="Arial"/>
      <w:b/>
      <w:bCs/>
      <w:sz w:val="24"/>
      <w:szCs w:val="24"/>
      <w:lang w:val="en-US" w:eastAsia="es-MX"/>
    </w:rPr>
  </w:style>
  <w:style w:type="character" w:customStyle="1" w:styleId="TtuloCar">
    <w:name w:val="Título Car"/>
    <w:basedOn w:val="Fuentedeprrafopredeter"/>
    <w:link w:val="Ttulo"/>
    <w:uiPriority w:val="99"/>
    <w:rsid w:val="00994285"/>
    <w:rPr>
      <w:rFonts w:ascii="Arial" w:eastAsia="Times New Roman" w:hAnsi="Arial" w:cs="Arial"/>
      <w:b/>
      <w:bCs/>
      <w:sz w:val="24"/>
      <w:szCs w:val="24"/>
      <w:lang w:val="en-US"/>
    </w:rPr>
  </w:style>
  <w:style w:type="character" w:customStyle="1" w:styleId="TitleChar">
    <w:name w:val="Title Char"/>
    <w:uiPriority w:val="99"/>
    <w:locked/>
    <w:rsid w:val="00994285"/>
    <w:rPr>
      <w:rFonts w:ascii="Arial" w:hAnsi="Arial" w:cs="Arial"/>
      <w:b/>
      <w:bCs/>
      <w:sz w:val="24"/>
      <w:szCs w:val="24"/>
      <w:lang w:eastAsia="es-MX"/>
    </w:rPr>
  </w:style>
  <w:style w:type="character" w:styleId="Nmerodepgina">
    <w:name w:val="page number"/>
    <w:basedOn w:val="Fuentedeprrafopredeter"/>
    <w:uiPriority w:val="99"/>
    <w:rsid w:val="00994285"/>
  </w:style>
  <w:style w:type="paragraph" w:customStyle="1" w:styleId="ListParagraph1">
    <w:name w:val="List Paragraph1"/>
    <w:basedOn w:val="Normal"/>
    <w:uiPriority w:val="99"/>
    <w:rsid w:val="00994285"/>
    <w:pPr>
      <w:spacing w:after="0" w:line="240" w:lineRule="auto"/>
      <w:ind w:left="720"/>
      <w:jc w:val="both"/>
    </w:pPr>
    <w:rPr>
      <w:rFonts w:eastAsia="Times New Roman"/>
    </w:rPr>
  </w:style>
  <w:style w:type="table" w:customStyle="1" w:styleId="Tablaconcuadrcula1">
    <w:name w:val="Tabla con cuadrícula1"/>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uiPriority w:val="99"/>
    <w:rsid w:val="009942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994285"/>
    <w:rPr>
      <w:color w:val="0000FF"/>
      <w:u w:val="single"/>
    </w:rPr>
  </w:style>
  <w:style w:type="character" w:customStyle="1" w:styleId="apple-converted-space">
    <w:name w:val="apple-converted-space"/>
    <w:basedOn w:val="Fuentedeprrafopredeter"/>
    <w:uiPriority w:val="99"/>
    <w:rsid w:val="00994285"/>
  </w:style>
  <w:style w:type="paragraph" w:customStyle="1" w:styleId="francesa1">
    <w:name w:val="francesa1"/>
    <w:basedOn w:val="Normal"/>
    <w:uiPriority w:val="99"/>
    <w:rsid w:val="00994285"/>
    <w:pPr>
      <w:spacing w:after="0" w:line="240" w:lineRule="auto"/>
      <w:jc w:val="both"/>
    </w:pPr>
    <w:rPr>
      <w:rFonts w:ascii="Times New Roman" w:eastAsia="Times New Roman" w:hAnsi="Times New Roman" w:cs="Times New Roman"/>
      <w:color w:val="444444"/>
      <w:sz w:val="24"/>
      <w:szCs w:val="24"/>
      <w:lang w:val="es-ES" w:eastAsia="es-ES"/>
    </w:rPr>
  </w:style>
  <w:style w:type="paragraph" w:customStyle="1" w:styleId="Sinespaciado1">
    <w:name w:val="Sin espaciado1"/>
    <w:link w:val="NoSpacingChar1"/>
    <w:uiPriority w:val="99"/>
    <w:rsid w:val="00994285"/>
    <w:pPr>
      <w:spacing w:after="160" w:line="259" w:lineRule="auto"/>
    </w:pPr>
    <w:rPr>
      <w:rFonts w:eastAsia="Times New Roman"/>
      <w:lang w:val="es-ES" w:eastAsia="en-US"/>
    </w:rPr>
  </w:style>
  <w:style w:type="paragraph" w:customStyle="1" w:styleId="ListParagraph2">
    <w:name w:val="List Paragraph2"/>
    <w:basedOn w:val="Normal"/>
    <w:uiPriority w:val="99"/>
    <w:rsid w:val="00994285"/>
    <w:pPr>
      <w:ind w:left="720"/>
    </w:pPr>
    <w:rPr>
      <w:rFonts w:eastAsia="Times New Roman"/>
    </w:rPr>
  </w:style>
  <w:style w:type="paragraph" w:customStyle="1" w:styleId="CM42">
    <w:name w:val="CM42"/>
    <w:basedOn w:val="Normal"/>
    <w:next w:val="Normal"/>
    <w:uiPriority w:val="99"/>
    <w:rsid w:val="00994285"/>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Pa8">
    <w:name w:val="Pa8"/>
    <w:basedOn w:val="Normal"/>
    <w:next w:val="Normal"/>
    <w:uiPriority w:val="99"/>
    <w:rsid w:val="00994285"/>
    <w:pPr>
      <w:autoSpaceDE w:val="0"/>
      <w:autoSpaceDN w:val="0"/>
      <w:adjustRightInd w:val="0"/>
      <w:spacing w:after="0" w:line="181" w:lineRule="atLeast"/>
    </w:pPr>
    <w:rPr>
      <w:rFonts w:ascii="Frutiger 55 Roman" w:hAnsi="Frutiger 55 Roman" w:cs="Frutiger 55 Roman"/>
      <w:sz w:val="24"/>
      <w:szCs w:val="24"/>
      <w:lang w:eastAsia="es-MX"/>
    </w:rPr>
  </w:style>
  <w:style w:type="character" w:styleId="Refdenotaalpie">
    <w:name w:val="footnote reference"/>
    <w:uiPriority w:val="99"/>
    <w:semiHidden/>
    <w:rsid w:val="00994285"/>
    <w:rPr>
      <w:vertAlign w:val="superscript"/>
    </w:rPr>
  </w:style>
  <w:style w:type="character" w:customStyle="1" w:styleId="CarCar23">
    <w:name w:val="Car Car23"/>
    <w:uiPriority w:val="99"/>
    <w:locked/>
    <w:rsid w:val="00994285"/>
    <w:rPr>
      <w:rFonts w:ascii="Arial" w:hAnsi="Arial" w:cs="Arial"/>
      <w:b/>
      <w:bCs/>
      <w:kern w:val="32"/>
      <w:sz w:val="32"/>
      <w:szCs w:val="32"/>
      <w:lang w:val="es-MX" w:eastAsia="es-MX"/>
    </w:rPr>
  </w:style>
  <w:style w:type="character" w:customStyle="1" w:styleId="CarCar22">
    <w:name w:val="Car Car22"/>
    <w:uiPriority w:val="99"/>
    <w:locked/>
    <w:rsid w:val="00994285"/>
    <w:rPr>
      <w:rFonts w:ascii="Arial" w:hAnsi="Arial" w:cs="Arial"/>
      <w:sz w:val="28"/>
      <w:szCs w:val="28"/>
      <w:lang w:val="es-ES_tradnl" w:eastAsia="es-ES"/>
    </w:rPr>
  </w:style>
  <w:style w:type="character" w:customStyle="1" w:styleId="CarCar21">
    <w:name w:val="Car Car21"/>
    <w:uiPriority w:val="99"/>
    <w:locked/>
    <w:rsid w:val="00994285"/>
    <w:rPr>
      <w:b/>
      <w:bCs/>
      <w:sz w:val="22"/>
      <w:szCs w:val="22"/>
      <w:lang w:val="es-ES" w:eastAsia="es-ES"/>
    </w:rPr>
  </w:style>
  <w:style w:type="character" w:customStyle="1" w:styleId="CarCar20">
    <w:name w:val="Car Car20"/>
    <w:uiPriority w:val="99"/>
    <w:locked/>
    <w:rsid w:val="00994285"/>
    <w:rPr>
      <w:b/>
      <w:bCs/>
      <w:sz w:val="28"/>
      <w:szCs w:val="28"/>
      <w:lang w:val="es-MX" w:eastAsia="es-ES"/>
    </w:rPr>
  </w:style>
  <w:style w:type="character" w:customStyle="1" w:styleId="CarCar19">
    <w:name w:val="Car Car19"/>
    <w:uiPriority w:val="99"/>
    <w:locked/>
    <w:rsid w:val="00994285"/>
    <w:rPr>
      <w:b/>
      <w:bCs/>
      <w:i/>
      <w:iCs/>
      <w:sz w:val="26"/>
      <w:szCs w:val="26"/>
      <w:lang w:val="es-MX" w:eastAsia="es-ES"/>
    </w:rPr>
  </w:style>
  <w:style w:type="character" w:customStyle="1" w:styleId="CarCar18">
    <w:name w:val="Car Car18"/>
    <w:uiPriority w:val="99"/>
    <w:locked/>
    <w:rsid w:val="00994285"/>
    <w:rPr>
      <w:b/>
      <w:bCs/>
      <w:sz w:val="22"/>
      <w:szCs w:val="22"/>
      <w:lang w:val="es-ES" w:eastAsia="es-MX"/>
    </w:rPr>
  </w:style>
  <w:style w:type="character" w:customStyle="1" w:styleId="CarCar17">
    <w:name w:val="Car Car17"/>
    <w:uiPriority w:val="99"/>
    <w:locked/>
    <w:rsid w:val="00994285"/>
    <w:rPr>
      <w:sz w:val="24"/>
      <w:szCs w:val="24"/>
      <w:lang w:val="es-ES" w:eastAsia="es-MX"/>
    </w:rPr>
  </w:style>
  <w:style w:type="character" w:customStyle="1" w:styleId="CarCar16">
    <w:name w:val="Car Car16"/>
    <w:uiPriority w:val="99"/>
    <w:locked/>
    <w:rsid w:val="00994285"/>
    <w:rPr>
      <w:rFonts w:ascii="Arial" w:hAnsi="Arial" w:cs="Arial"/>
      <w:i/>
      <w:iCs/>
      <w:sz w:val="22"/>
      <w:szCs w:val="22"/>
      <w:lang w:val="es-MX" w:eastAsia="en-US"/>
    </w:rPr>
  </w:style>
  <w:style w:type="character" w:customStyle="1" w:styleId="CarCar15">
    <w:name w:val="Car Car15"/>
    <w:uiPriority w:val="99"/>
    <w:locked/>
    <w:rsid w:val="00994285"/>
    <w:rPr>
      <w:rFonts w:ascii="Arial" w:hAnsi="Arial" w:cs="Arial"/>
      <w:sz w:val="22"/>
      <w:szCs w:val="22"/>
      <w:lang w:val="es-MX" w:eastAsia="en-US"/>
    </w:rPr>
  </w:style>
  <w:style w:type="character" w:customStyle="1" w:styleId="CarCar14">
    <w:name w:val="Car Car14"/>
    <w:uiPriority w:val="99"/>
    <w:locked/>
    <w:rsid w:val="00994285"/>
    <w:rPr>
      <w:rFonts w:ascii="Calibri" w:hAnsi="Calibri" w:cs="Calibri"/>
      <w:lang w:val="es-MX" w:eastAsia="es-ES"/>
    </w:rPr>
  </w:style>
  <w:style w:type="character" w:customStyle="1" w:styleId="CarCarCar">
    <w:name w:val="Car Car Car"/>
    <w:uiPriority w:val="99"/>
    <w:locked/>
    <w:rsid w:val="00994285"/>
    <w:rPr>
      <w:rFonts w:ascii="Calibri" w:hAnsi="Calibri" w:cs="Calibri"/>
      <w:lang w:val="es-MX" w:eastAsia="es-ES"/>
    </w:rPr>
  </w:style>
  <w:style w:type="character" w:customStyle="1" w:styleId="CarCar13">
    <w:name w:val="Car Car13"/>
    <w:uiPriority w:val="99"/>
    <w:locked/>
    <w:rsid w:val="00994285"/>
    <w:rPr>
      <w:rFonts w:ascii="Courier New" w:hAnsi="Courier New" w:cs="Courier New"/>
      <w:lang w:val="es-MX" w:eastAsia="es-ES"/>
    </w:rPr>
  </w:style>
  <w:style w:type="paragraph" w:customStyle="1" w:styleId="Epgrafe1">
    <w:name w:val="Epígrafe1"/>
    <w:basedOn w:val="Normal"/>
    <w:next w:val="Normal"/>
    <w:uiPriority w:val="99"/>
    <w:locked/>
    <w:rsid w:val="00994285"/>
    <w:pPr>
      <w:spacing w:after="0" w:line="240" w:lineRule="auto"/>
    </w:pPr>
    <w:rPr>
      <w:rFonts w:ascii="Times New Roman" w:eastAsia="Times New Roman" w:hAnsi="Times New Roman" w:cs="Times New Roman"/>
      <w:b/>
      <w:bCs/>
      <w:sz w:val="20"/>
      <w:szCs w:val="20"/>
      <w:lang w:val="es-ES" w:eastAsia="es-ES"/>
    </w:rPr>
  </w:style>
  <w:style w:type="character" w:customStyle="1" w:styleId="CarCar12">
    <w:name w:val="Car Car12"/>
    <w:uiPriority w:val="99"/>
    <w:locked/>
    <w:rsid w:val="00994285"/>
    <w:rPr>
      <w:rFonts w:ascii="Arial" w:hAnsi="Arial" w:cs="Arial"/>
      <w:lang w:val="es-MX" w:eastAsia="es-MX"/>
    </w:rPr>
  </w:style>
  <w:style w:type="character" w:customStyle="1" w:styleId="CarCar11">
    <w:name w:val="Car Car11"/>
    <w:uiPriority w:val="99"/>
    <w:locked/>
    <w:rsid w:val="00994285"/>
    <w:rPr>
      <w:lang w:val="es-MX" w:eastAsia="es-MX"/>
    </w:rPr>
  </w:style>
  <w:style w:type="character" w:customStyle="1" w:styleId="CarCar10">
    <w:name w:val="Car Car10"/>
    <w:uiPriority w:val="99"/>
    <w:locked/>
    <w:rsid w:val="00994285"/>
    <w:rPr>
      <w:sz w:val="24"/>
      <w:szCs w:val="24"/>
      <w:lang w:val="es-MX" w:eastAsia="es-ES"/>
    </w:rPr>
  </w:style>
  <w:style w:type="character" w:customStyle="1" w:styleId="CarCar6">
    <w:name w:val="Car Car6"/>
    <w:uiPriority w:val="99"/>
    <w:locked/>
    <w:rsid w:val="00994285"/>
    <w:rPr>
      <w:sz w:val="16"/>
      <w:szCs w:val="16"/>
      <w:lang w:val="es-MX" w:eastAsia="es-ES"/>
    </w:rPr>
  </w:style>
  <w:style w:type="paragraph" w:customStyle="1" w:styleId="Justificado">
    <w:name w:val="Justificado"/>
    <w:basedOn w:val="Normal"/>
    <w:uiPriority w:val="99"/>
    <w:rsid w:val="00994285"/>
    <w:pPr>
      <w:spacing w:after="0" w:line="240" w:lineRule="auto"/>
      <w:jc w:val="center"/>
    </w:pPr>
    <w:rPr>
      <w:rFonts w:ascii="Arial" w:eastAsia="Times New Roman" w:hAnsi="Arial" w:cs="Arial"/>
      <w:sz w:val="24"/>
      <w:szCs w:val="24"/>
      <w:lang w:val="es-ES" w:eastAsia="es-ES"/>
    </w:rPr>
  </w:style>
  <w:style w:type="paragraph" w:customStyle="1" w:styleId="T">
    <w:name w:val="T"/>
    <w:basedOn w:val="Normal"/>
    <w:uiPriority w:val="99"/>
    <w:rsid w:val="00994285"/>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rrafodelista2">
    <w:name w:val="Párrafo de lista2"/>
    <w:basedOn w:val="Normal"/>
    <w:uiPriority w:val="99"/>
    <w:rsid w:val="00994285"/>
    <w:pPr>
      <w:spacing w:after="0" w:line="240" w:lineRule="auto"/>
      <w:ind w:left="720"/>
    </w:pPr>
    <w:rPr>
      <w:sz w:val="24"/>
      <w:szCs w:val="24"/>
      <w:lang w:val="es-ES" w:eastAsia="es-ES"/>
    </w:rPr>
  </w:style>
  <w:style w:type="paragraph" w:customStyle="1" w:styleId="Pa9">
    <w:name w:val="Pa9"/>
    <w:basedOn w:val="Normal"/>
    <w:next w:val="Normal"/>
    <w:uiPriority w:val="99"/>
    <w:rsid w:val="00994285"/>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994285"/>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7">
    <w:name w:val="Pa7"/>
    <w:basedOn w:val="Normal"/>
    <w:next w:val="Normal"/>
    <w:uiPriority w:val="99"/>
    <w:rsid w:val="00994285"/>
    <w:pPr>
      <w:autoSpaceDE w:val="0"/>
      <w:autoSpaceDN w:val="0"/>
      <w:adjustRightInd w:val="0"/>
      <w:spacing w:after="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994285"/>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994285"/>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994285"/>
    <w:rPr>
      <w:color w:val="000000"/>
    </w:rPr>
  </w:style>
  <w:style w:type="paragraph" w:customStyle="1" w:styleId="NoSpacing1">
    <w:name w:val="No Spacing1"/>
    <w:uiPriority w:val="99"/>
    <w:rsid w:val="00994285"/>
    <w:pPr>
      <w:jc w:val="both"/>
    </w:pPr>
    <w:rPr>
      <w:rFonts w:eastAsia="Times New Roman" w:cs="Calibri"/>
      <w:lang w:val="es-ES" w:eastAsia="en-US"/>
    </w:rPr>
  </w:style>
  <w:style w:type="character" w:customStyle="1" w:styleId="TextoindependienteCar1">
    <w:name w:val="Texto independiente Car1"/>
    <w:uiPriority w:val="99"/>
    <w:locked/>
    <w:rsid w:val="00994285"/>
    <w:rPr>
      <w:rFonts w:ascii="CG Times" w:hAnsi="CG Times" w:cs="CG Times"/>
      <w:sz w:val="28"/>
      <w:szCs w:val="28"/>
      <w:lang w:val="es-ES_tradnl" w:eastAsia="es-MX"/>
    </w:rPr>
  </w:style>
  <w:style w:type="paragraph" w:customStyle="1" w:styleId="Textoindependiente31">
    <w:name w:val="Texto independiente 31"/>
    <w:basedOn w:val="Normal"/>
    <w:uiPriority w:val="99"/>
    <w:rsid w:val="00994285"/>
    <w:pPr>
      <w:spacing w:after="0" w:line="240" w:lineRule="auto"/>
      <w:jc w:val="both"/>
    </w:pPr>
    <w:rPr>
      <w:rFonts w:ascii="Arial" w:eastAsia="Times New Roman" w:hAnsi="Arial" w:cs="Arial"/>
      <w:b/>
      <w:bCs/>
      <w:sz w:val="24"/>
      <w:szCs w:val="24"/>
      <w:lang w:val="es-ES" w:eastAsia="es-MX"/>
    </w:rPr>
  </w:style>
  <w:style w:type="character" w:customStyle="1" w:styleId="CarCar4">
    <w:name w:val="Car Car4"/>
    <w:uiPriority w:val="99"/>
    <w:locked/>
    <w:rsid w:val="00994285"/>
    <w:rPr>
      <w:rFonts w:ascii="Arial" w:hAnsi="Arial" w:cs="Arial"/>
      <w:sz w:val="24"/>
      <w:szCs w:val="24"/>
      <w:lang w:val="es-ES_tradnl" w:eastAsia="es-MX"/>
    </w:rPr>
  </w:style>
  <w:style w:type="paragraph" w:customStyle="1" w:styleId="expandido">
    <w:name w:val="expandido"/>
    <w:basedOn w:val="Normal"/>
    <w:uiPriority w:val="99"/>
    <w:rsid w:val="00994285"/>
    <w:pPr>
      <w:spacing w:after="0" w:line="360" w:lineRule="atLeast"/>
      <w:jc w:val="center"/>
    </w:pPr>
    <w:rPr>
      <w:rFonts w:ascii="Times New Roman" w:eastAsia="Times New Roman" w:hAnsi="Times New Roman" w:cs="Times New Roman"/>
      <w:b/>
      <w:bCs/>
      <w:smallCaps/>
      <w:spacing w:val="50"/>
      <w:sz w:val="24"/>
      <w:szCs w:val="24"/>
      <w:lang w:val="es-ES_tradnl" w:eastAsia="es-MX"/>
    </w:rPr>
  </w:style>
  <w:style w:type="character" w:styleId="Hipervnculovisitado">
    <w:name w:val="FollowedHyperlink"/>
    <w:uiPriority w:val="99"/>
    <w:rsid w:val="00994285"/>
    <w:rPr>
      <w:color w:val="800080"/>
      <w:u w:val="single"/>
    </w:rPr>
  </w:style>
  <w:style w:type="paragraph" w:customStyle="1" w:styleId="DICTAMEN">
    <w:name w:val="DICTAMEN"/>
    <w:basedOn w:val="Normal"/>
    <w:uiPriority w:val="99"/>
    <w:rsid w:val="00994285"/>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MapadeldocumentoCar1">
    <w:name w:val="Mapa del documento Car1"/>
    <w:uiPriority w:val="99"/>
    <w:locked/>
    <w:rsid w:val="00994285"/>
    <w:rPr>
      <w:rFonts w:ascii="Tahoma" w:hAnsi="Tahoma" w:cs="Tahoma"/>
      <w:sz w:val="16"/>
      <w:szCs w:val="16"/>
      <w:lang w:val="es-ES" w:eastAsia="en-US"/>
    </w:rPr>
  </w:style>
  <w:style w:type="paragraph" w:customStyle="1" w:styleId="Dictamen0">
    <w:name w:val="Dictamen"/>
    <w:basedOn w:val="Normal"/>
    <w:uiPriority w:val="99"/>
    <w:rsid w:val="00994285"/>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994285"/>
    <w:pPr>
      <w:spacing w:before="100" w:after="100" w:line="240" w:lineRule="auto"/>
      <w:ind w:left="360" w:right="360"/>
    </w:pPr>
    <w:rPr>
      <w:rFonts w:ascii="Times New Roman" w:eastAsia="Times New Roman" w:hAnsi="Times New Roman" w:cs="Times New Roman"/>
      <w:sz w:val="24"/>
      <w:szCs w:val="24"/>
      <w:lang w:val="es-ES" w:eastAsia="es-ES"/>
    </w:rPr>
  </w:style>
  <w:style w:type="paragraph" w:customStyle="1" w:styleId="titulo9">
    <w:name w:val="titulo 9"/>
    <w:basedOn w:val="Normal"/>
    <w:uiPriority w:val="99"/>
    <w:rsid w:val="00994285"/>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994285"/>
  </w:style>
  <w:style w:type="character" w:styleId="MquinadeescribirHTML">
    <w:name w:val="HTML Typewriter"/>
    <w:uiPriority w:val="99"/>
    <w:rsid w:val="00994285"/>
    <w:rPr>
      <w:rFonts w:ascii="Courier New" w:hAnsi="Courier New" w:cs="Courier New"/>
      <w:sz w:val="20"/>
      <w:szCs w:val="20"/>
    </w:rPr>
  </w:style>
  <w:style w:type="paragraph" w:customStyle="1" w:styleId="Articulado">
    <w:name w:val="Articulado"/>
    <w:basedOn w:val="Normal"/>
    <w:next w:val="Normal"/>
    <w:uiPriority w:val="99"/>
    <w:rsid w:val="00994285"/>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994285"/>
    <w:rPr>
      <w:rFonts w:ascii="Arial" w:hAnsi="Arial" w:cs="Arial"/>
      <w:sz w:val="24"/>
      <w:szCs w:val="24"/>
      <w:lang w:val="es-ES" w:eastAsia="es-ES"/>
    </w:rPr>
  </w:style>
  <w:style w:type="character" w:styleId="nfasis">
    <w:name w:val="Emphasis"/>
    <w:uiPriority w:val="99"/>
    <w:qFormat/>
    <w:locked/>
    <w:rsid w:val="00994285"/>
    <w:rPr>
      <w:i/>
      <w:iCs/>
    </w:rPr>
  </w:style>
  <w:style w:type="paragraph" w:customStyle="1" w:styleId="Textoindependiente21">
    <w:name w:val="Texto independiente 21"/>
    <w:basedOn w:val="Normal"/>
    <w:uiPriority w:val="99"/>
    <w:rsid w:val="00994285"/>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994285"/>
    <w:rPr>
      <w:rFonts w:ascii="Verdana" w:hAnsi="Verdana" w:cs="Verdana"/>
      <w:color w:val="auto"/>
      <w:sz w:val="22"/>
      <w:szCs w:val="22"/>
    </w:rPr>
  </w:style>
  <w:style w:type="paragraph" w:customStyle="1" w:styleId="texto0">
    <w:name w:val="texto"/>
    <w:basedOn w:val="Normal"/>
    <w:uiPriority w:val="99"/>
    <w:rsid w:val="00994285"/>
    <w:pPr>
      <w:spacing w:before="100" w:beforeAutospacing="1" w:after="100" w:afterAutospacing="1" w:line="240" w:lineRule="auto"/>
    </w:pPr>
    <w:rPr>
      <w:rFonts w:ascii="Arial" w:hAnsi="Arial" w:cs="Arial"/>
      <w:sz w:val="18"/>
      <w:szCs w:val="18"/>
      <w:lang w:val="es-ES" w:eastAsia="es-ES"/>
    </w:rPr>
  </w:style>
  <w:style w:type="paragraph" w:customStyle="1" w:styleId="1">
    <w:name w:val="1"/>
    <w:basedOn w:val="Normal"/>
    <w:uiPriority w:val="99"/>
    <w:rsid w:val="00994285"/>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994285"/>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994285"/>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994285"/>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994285"/>
    <w:pPr>
      <w:shd w:val="clear" w:color="auto"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val="en-US"/>
    </w:rPr>
  </w:style>
  <w:style w:type="paragraph" w:customStyle="1" w:styleId="xl30">
    <w:name w:val="xl30"/>
    <w:basedOn w:val="Normal"/>
    <w:uiPriority w:val="99"/>
    <w:rsid w:val="00994285"/>
    <w:pPr>
      <w:shd w:val="clear" w:color="auto"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val="en-US"/>
    </w:rPr>
  </w:style>
  <w:style w:type="paragraph" w:customStyle="1" w:styleId="xl31">
    <w:name w:val="xl31"/>
    <w:basedOn w:val="Normal"/>
    <w:uiPriority w:val="99"/>
    <w:rsid w:val="00994285"/>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32">
    <w:name w:val="xl32"/>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6">
    <w:name w:val="xl36"/>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994285"/>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38">
    <w:name w:val="xl38"/>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994285"/>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40">
    <w:name w:val="xl40"/>
    <w:basedOn w:val="Normal"/>
    <w:uiPriority w:val="99"/>
    <w:rsid w:val="00994285"/>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41">
    <w:name w:val="xl41"/>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42">
    <w:name w:val="xl42"/>
    <w:basedOn w:val="Normal"/>
    <w:uiPriority w:val="99"/>
    <w:rsid w:val="00994285"/>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43">
    <w:name w:val="xl43"/>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994285"/>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994285"/>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1">
    <w:name w:val="xl51"/>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2">
    <w:name w:val="xl52"/>
    <w:basedOn w:val="Normal"/>
    <w:uiPriority w:val="99"/>
    <w:rsid w:val="00994285"/>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3">
    <w:name w:val="xl53"/>
    <w:basedOn w:val="Normal"/>
    <w:uiPriority w:val="99"/>
    <w:rsid w:val="00994285"/>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994285"/>
    <w:pP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55">
    <w:name w:val="xl55"/>
    <w:basedOn w:val="Normal"/>
    <w:uiPriority w:val="99"/>
    <w:rsid w:val="00994285"/>
    <w:pP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56">
    <w:name w:val="xl56"/>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994285"/>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994285"/>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994285"/>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994285"/>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994285"/>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994285"/>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994285"/>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994285"/>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994285"/>
    <w:pPr>
      <w:spacing w:after="0" w:line="240" w:lineRule="auto"/>
      <w:ind w:firstLine="709"/>
      <w:jc w:val="both"/>
    </w:pPr>
    <w:rPr>
      <w:rFonts w:ascii="Times New Roman" w:eastAsia="Times New Roman" w:hAnsi="Times New Roman" w:cs="Times New Roman"/>
      <w:sz w:val="24"/>
      <w:szCs w:val="24"/>
      <w:lang w:val="es-ES" w:eastAsia="es-ES"/>
    </w:rPr>
  </w:style>
  <w:style w:type="paragraph" w:styleId="Textodebloque">
    <w:name w:val="Block Text"/>
    <w:basedOn w:val="Normal"/>
    <w:uiPriority w:val="99"/>
    <w:rsid w:val="00994285"/>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994285"/>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Pa4">
    <w:name w:val="Pa4"/>
    <w:basedOn w:val="Normal"/>
    <w:next w:val="Normal"/>
    <w:uiPriority w:val="99"/>
    <w:rsid w:val="00994285"/>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994285"/>
    <w:rPr>
      <w:color w:val="000000"/>
      <w:sz w:val="18"/>
      <w:szCs w:val="18"/>
    </w:rPr>
  </w:style>
  <w:style w:type="character" w:customStyle="1" w:styleId="CarCar191">
    <w:name w:val="Car Car191"/>
    <w:uiPriority w:val="99"/>
    <w:locked/>
    <w:rsid w:val="00994285"/>
    <w:rPr>
      <w:rFonts w:ascii="Arial" w:hAnsi="Arial" w:cs="Arial"/>
      <w:b/>
      <w:bCs/>
      <w:sz w:val="24"/>
      <w:szCs w:val="24"/>
      <w:lang w:val="es-ES" w:eastAsia="es-ES"/>
    </w:rPr>
  </w:style>
  <w:style w:type="character" w:customStyle="1" w:styleId="CarCar181">
    <w:name w:val="Car Car181"/>
    <w:uiPriority w:val="99"/>
    <w:locked/>
    <w:rsid w:val="00994285"/>
    <w:rPr>
      <w:rFonts w:ascii="Arial" w:hAnsi="Arial" w:cs="Arial"/>
      <w:b/>
      <w:bCs/>
      <w:sz w:val="24"/>
      <w:szCs w:val="24"/>
      <w:lang w:val="es-ES" w:eastAsia="es-ES"/>
    </w:rPr>
  </w:style>
  <w:style w:type="character" w:customStyle="1" w:styleId="CarCar151">
    <w:name w:val="Car Car151"/>
    <w:uiPriority w:val="99"/>
    <w:locked/>
    <w:rsid w:val="00994285"/>
    <w:rPr>
      <w:rFonts w:ascii="Antique Olive" w:hAnsi="Antique Olive" w:cs="Antique Olive"/>
      <w:b/>
      <w:bCs/>
      <w:color w:val="000000"/>
      <w:sz w:val="20"/>
      <w:szCs w:val="20"/>
      <w:lang w:val="es-ES" w:eastAsia="es-ES"/>
    </w:rPr>
  </w:style>
  <w:style w:type="character" w:customStyle="1" w:styleId="CarCar141">
    <w:name w:val="Car Car141"/>
    <w:uiPriority w:val="99"/>
    <w:locked/>
    <w:rsid w:val="00994285"/>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94285"/>
    <w:pPr>
      <w:ind w:left="720"/>
    </w:pPr>
    <w:rPr>
      <w:rFonts w:eastAsia="Times New Roman"/>
    </w:rPr>
  </w:style>
  <w:style w:type="paragraph" w:customStyle="1" w:styleId="Sinespaciado11">
    <w:name w:val="Sin espaciado11"/>
    <w:uiPriority w:val="99"/>
    <w:rsid w:val="00994285"/>
    <w:rPr>
      <w:rFonts w:eastAsia="Times New Roman" w:cs="Calibri"/>
      <w:lang w:eastAsia="en-US"/>
    </w:rPr>
  </w:style>
  <w:style w:type="paragraph" w:customStyle="1" w:styleId="CM4">
    <w:name w:val="CM4"/>
    <w:basedOn w:val="Default"/>
    <w:next w:val="Default"/>
    <w:uiPriority w:val="99"/>
    <w:rsid w:val="00994285"/>
    <w:pPr>
      <w:widowControl w:val="0"/>
      <w:spacing w:line="238" w:lineRule="atLeast"/>
    </w:pPr>
    <w:rPr>
      <w:rFonts w:ascii="Tahoma" w:eastAsia="Times New Roman" w:hAnsi="Tahoma" w:cs="Tahoma"/>
      <w:color w:val="auto"/>
      <w:lang w:val="es-MX" w:eastAsia="es-MX"/>
    </w:rPr>
  </w:style>
  <w:style w:type="character" w:customStyle="1" w:styleId="TitleChar1">
    <w:name w:val="Title Char1"/>
    <w:uiPriority w:val="99"/>
    <w:locked/>
    <w:rsid w:val="00994285"/>
    <w:rPr>
      <w:rFonts w:ascii="Cambria" w:hAnsi="Cambria" w:cs="Cambria"/>
      <w:b/>
      <w:bCs/>
      <w:kern w:val="28"/>
      <w:sz w:val="32"/>
      <w:szCs w:val="32"/>
      <w:lang w:val="es-ES" w:eastAsia="es-ES"/>
    </w:rPr>
  </w:style>
  <w:style w:type="paragraph" w:customStyle="1" w:styleId="CM45">
    <w:name w:val="CM45"/>
    <w:basedOn w:val="Default"/>
    <w:next w:val="Default"/>
    <w:uiPriority w:val="99"/>
    <w:rsid w:val="00994285"/>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994285"/>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994285"/>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994285"/>
    <w:pPr>
      <w:widowControl w:val="0"/>
      <w:spacing w:line="328" w:lineRule="atLeast"/>
    </w:pPr>
    <w:rPr>
      <w:rFonts w:ascii="Tahoma" w:eastAsia="Times New Roman" w:hAnsi="Tahoma" w:cs="Tahoma"/>
      <w:color w:val="auto"/>
      <w:lang w:val="es-MX" w:eastAsia="es-MX"/>
    </w:rPr>
  </w:style>
  <w:style w:type="paragraph" w:customStyle="1" w:styleId="Sinespaciado2">
    <w:name w:val="Sin espaciado2"/>
    <w:uiPriority w:val="99"/>
    <w:rsid w:val="00994285"/>
    <w:rPr>
      <w:rFonts w:cs="Calibri"/>
      <w:lang w:eastAsia="en-US"/>
    </w:rPr>
  </w:style>
  <w:style w:type="character" w:customStyle="1" w:styleId="TtuloCar1">
    <w:name w:val="Título Car1"/>
    <w:uiPriority w:val="99"/>
    <w:locked/>
    <w:rsid w:val="00994285"/>
    <w:rPr>
      <w:rFonts w:ascii="Cambria" w:hAnsi="Cambria" w:cs="Cambria"/>
      <w:color w:val="auto"/>
      <w:spacing w:val="5"/>
      <w:kern w:val="28"/>
      <w:sz w:val="52"/>
      <w:szCs w:val="52"/>
      <w:lang w:val="es-ES" w:eastAsia="es-ES"/>
    </w:rPr>
  </w:style>
  <w:style w:type="paragraph" w:customStyle="1" w:styleId="Prrafodelista3">
    <w:name w:val="Párrafo de lista3"/>
    <w:basedOn w:val="Normal"/>
    <w:uiPriority w:val="99"/>
    <w:rsid w:val="00994285"/>
    <w:pPr>
      <w:spacing w:after="0" w:line="240" w:lineRule="auto"/>
      <w:ind w:left="720"/>
    </w:pPr>
    <w:rPr>
      <w:sz w:val="24"/>
      <w:szCs w:val="24"/>
      <w:lang w:val="es-ES" w:eastAsia="es-ES"/>
    </w:rPr>
  </w:style>
  <w:style w:type="paragraph" w:customStyle="1" w:styleId="Sinespaciado3">
    <w:name w:val="Sin espaciado3"/>
    <w:link w:val="NoSpacingChar"/>
    <w:uiPriority w:val="99"/>
    <w:rsid w:val="00994285"/>
    <w:pPr>
      <w:spacing w:after="200" w:line="276" w:lineRule="auto"/>
      <w:jc w:val="both"/>
    </w:pPr>
    <w:rPr>
      <w:lang w:val="es-ES" w:eastAsia="en-US"/>
    </w:rPr>
  </w:style>
  <w:style w:type="character" w:customStyle="1" w:styleId="NoSpacingChar">
    <w:name w:val="No Spacing Char"/>
    <w:link w:val="Sinespaciado3"/>
    <w:uiPriority w:val="99"/>
    <w:locked/>
    <w:rsid w:val="00994285"/>
    <w:rPr>
      <w:lang w:val="es-ES" w:eastAsia="en-US"/>
    </w:rPr>
  </w:style>
  <w:style w:type="paragraph" w:customStyle="1" w:styleId="ecxmsonormal">
    <w:name w:val="ecxmsonormal"/>
    <w:basedOn w:val="Normal"/>
    <w:uiPriority w:val="99"/>
    <w:rsid w:val="00994285"/>
    <w:pPr>
      <w:spacing w:after="324" w:line="240" w:lineRule="auto"/>
    </w:pPr>
    <w:rPr>
      <w:sz w:val="24"/>
      <w:szCs w:val="24"/>
      <w:lang w:eastAsia="es-MX"/>
    </w:rPr>
  </w:style>
  <w:style w:type="paragraph" w:customStyle="1" w:styleId="Textosinformato1">
    <w:name w:val="Texto sin formato1"/>
    <w:basedOn w:val="Normal"/>
    <w:uiPriority w:val="99"/>
    <w:rsid w:val="00994285"/>
    <w:pPr>
      <w:spacing w:after="0" w:line="240" w:lineRule="auto"/>
    </w:pPr>
    <w:rPr>
      <w:rFonts w:ascii="Courier New" w:hAnsi="Courier New" w:cs="Courier New"/>
      <w:sz w:val="20"/>
      <w:szCs w:val="20"/>
      <w:lang w:val="es-ES" w:eastAsia="es-ES"/>
    </w:rPr>
  </w:style>
  <w:style w:type="paragraph" w:customStyle="1" w:styleId="Textosinformato2">
    <w:name w:val="Texto sin formato2"/>
    <w:basedOn w:val="Normal"/>
    <w:uiPriority w:val="99"/>
    <w:rsid w:val="00994285"/>
    <w:pPr>
      <w:spacing w:after="0" w:line="240" w:lineRule="auto"/>
    </w:pPr>
    <w:rPr>
      <w:rFonts w:ascii="Courier New" w:hAnsi="Courier New" w:cs="Courier New"/>
      <w:sz w:val="20"/>
      <w:szCs w:val="20"/>
      <w:lang w:val="es-ES" w:eastAsia="es-ES"/>
    </w:rPr>
  </w:style>
  <w:style w:type="paragraph" w:customStyle="1" w:styleId="NoSpacing11">
    <w:name w:val="No Spacing11"/>
    <w:uiPriority w:val="99"/>
    <w:rsid w:val="00994285"/>
    <w:rPr>
      <w:rFonts w:cs="Calibri"/>
      <w:lang w:eastAsia="en-US"/>
    </w:rPr>
  </w:style>
  <w:style w:type="paragraph" w:customStyle="1" w:styleId="ADECUACIONMPAL">
    <w:name w:val="ADECUACIONMPAL"/>
    <w:basedOn w:val="Normal"/>
    <w:link w:val="ADECUACIONMPALCar"/>
    <w:autoRedefine/>
    <w:uiPriority w:val="99"/>
    <w:rsid w:val="00994285"/>
    <w:pPr>
      <w:spacing w:after="0" w:line="240" w:lineRule="auto"/>
      <w:jc w:val="both"/>
    </w:pPr>
    <w:rPr>
      <w:rFonts w:ascii="Arial" w:hAnsi="Arial" w:cs="Times New Roman"/>
      <w:strike/>
      <w:color w:val="FF0000"/>
      <w:sz w:val="20"/>
      <w:szCs w:val="20"/>
      <w:lang w:val="x-none" w:eastAsia="es-ES"/>
    </w:rPr>
  </w:style>
  <w:style w:type="character" w:customStyle="1" w:styleId="ADECUACIONMPALCar">
    <w:name w:val="ADECUACIONMPAL Car"/>
    <w:link w:val="ADECUACIONMPAL"/>
    <w:uiPriority w:val="99"/>
    <w:locked/>
    <w:rsid w:val="00994285"/>
    <w:rPr>
      <w:rFonts w:ascii="Arial" w:hAnsi="Arial"/>
      <w:strike/>
      <w:color w:val="FF0000"/>
      <w:sz w:val="20"/>
      <w:szCs w:val="20"/>
      <w:lang w:val="x-none" w:eastAsia="es-ES"/>
    </w:rPr>
  </w:style>
  <w:style w:type="paragraph" w:customStyle="1" w:styleId="Prrafodelista4">
    <w:name w:val="Párrafo de lista4"/>
    <w:basedOn w:val="Normal"/>
    <w:uiPriority w:val="99"/>
    <w:rsid w:val="00994285"/>
    <w:pPr>
      <w:ind w:left="720"/>
    </w:pPr>
  </w:style>
  <w:style w:type="paragraph" w:styleId="Subttulo">
    <w:name w:val="Subtitle"/>
    <w:basedOn w:val="Normal"/>
    <w:next w:val="Normal"/>
    <w:link w:val="SubttuloCar"/>
    <w:uiPriority w:val="99"/>
    <w:qFormat/>
    <w:locked/>
    <w:rsid w:val="00994285"/>
    <w:pPr>
      <w:spacing w:after="60"/>
      <w:jc w:val="center"/>
      <w:outlineLvl w:val="1"/>
    </w:pPr>
    <w:rPr>
      <w:rFonts w:ascii="Cambria" w:eastAsia="Times New Roman" w:hAnsi="Cambria" w:cs="Cambria"/>
      <w:sz w:val="24"/>
      <w:szCs w:val="24"/>
      <w:lang w:val="es-ES"/>
    </w:rPr>
  </w:style>
  <w:style w:type="character" w:customStyle="1" w:styleId="SubttuloCar">
    <w:name w:val="Subtítulo Car"/>
    <w:basedOn w:val="Fuentedeprrafopredeter"/>
    <w:link w:val="Subttulo"/>
    <w:uiPriority w:val="99"/>
    <w:rsid w:val="00994285"/>
    <w:rPr>
      <w:rFonts w:ascii="Cambria" w:eastAsia="Times New Roman" w:hAnsi="Cambria" w:cs="Cambria"/>
      <w:sz w:val="24"/>
      <w:szCs w:val="24"/>
      <w:lang w:val="es-ES" w:eastAsia="en-US"/>
    </w:rPr>
  </w:style>
  <w:style w:type="character" w:customStyle="1" w:styleId="SubtitleChar">
    <w:name w:val="Subtitle Char"/>
    <w:uiPriority w:val="99"/>
    <w:locked/>
    <w:rsid w:val="00994285"/>
    <w:rPr>
      <w:rFonts w:ascii="Cambria" w:hAnsi="Cambria" w:cs="Cambria"/>
      <w:sz w:val="24"/>
      <w:szCs w:val="24"/>
      <w:lang w:eastAsia="en-US"/>
    </w:rPr>
  </w:style>
  <w:style w:type="paragraph" w:customStyle="1" w:styleId="Sinespaciado5">
    <w:name w:val="Sin espaciado5"/>
    <w:link w:val="Sinespaciado5Car"/>
    <w:uiPriority w:val="99"/>
    <w:rsid w:val="00994285"/>
    <w:pPr>
      <w:jc w:val="both"/>
    </w:pPr>
    <w:rPr>
      <w:lang w:val="es-ES" w:eastAsia="en-US"/>
    </w:rPr>
  </w:style>
  <w:style w:type="paragraph" w:customStyle="1" w:styleId="Estilo">
    <w:name w:val="Estilo"/>
    <w:link w:val="EstiloCar"/>
    <w:uiPriority w:val="99"/>
    <w:rsid w:val="00994285"/>
    <w:pPr>
      <w:widowControl w:val="0"/>
      <w:autoSpaceDE w:val="0"/>
      <w:autoSpaceDN w:val="0"/>
      <w:adjustRightInd w:val="0"/>
    </w:pPr>
    <w:rPr>
      <w:rFonts w:ascii="Arial" w:hAnsi="Arial"/>
      <w:sz w:val="24"/>
      <w:szCs w:val="24"/>
      <w:lang w:val="es-ES" w:eastAsia="es-ES"/>
    </w:rPr>
  </w:style>
  <w:style w:type="paragraph" w:customStyle="1" w:styleId="Pa32">
    <w:name w:val="Pa32"/>
    <w:basedOn w:val="Normal"/>
    <w:next w:val="Normal"/>
    <w:uiPriority w:val="99"/>
    <w:rsid w:val="00994285"/>
    <w:pPr>
      <w:autoSpaceDE w:val="0"/>
      <w:autoSpaceDN w:val="0"/>
      <w:adjustRightInd w:val="0"/>
      <w:spacing w:after="0" w:line="241" w:lineRule="atLeast"/>
    </w:pPr>
    <w:rPr>
      <w:rFonts w:ascii="Avenir Next" w:eastAsia="Times New Roman" w:hAnsi="Avenir Next" w:cs="Avenir Next"/>
      <w:sz w:val="24"/>
      <w:szCs w:val="24"/>
      <w:lang w:val="es-ES" w:eastAsia="es-ES"/>
    </w:rPr>
  </w:style>
  <w:style w:type="character" w:customStyle="1" w:styleId="A5">
    <w:name w:val="A5"/>
    <w:uiPriority w:val="99"/>
    <w:rsid w:val="00994285"/>
    <w:rPr>
      <w:rFonts w:ascii="Avenir Next" w:hAnsi="Avenir Next" w:cs="Avenir Next"/>
      <w:color w:val="000000"/>
      <w:sz w:val="16"/>
      <w:szCs w:val="16"/>
    </w:rPr>
  </w:style>
  <w:style w:type="character" w:customStyle="1" w:styleId="NoSpacingChar1">
    <w:name w:val="No Spacing Char1"/>
    <w:link w:val="Sinespaciado1"/>
    <w:uiPriority w:val="99"/>
    <w:locked/>
    <w:rsid w:val="00994285"/>
    <w:rPr>
      <w:rFonts w:eastAsia="Times New Roman"/>
      <w:lang w:val="es-ES" w:eastAsia="en-US"/>
    </w:rPr>
  </w:style>
  <w:style w:type="character" w:customStyle="1" w:styleId="EstiloCar">
    <w:name w:val="Estilo Car"/>
    <w:link w:val="Estilo"/>
    <w:uiPriority w:val="99"/>
    <w:locked/>
    <w:rsid w:val="00994285"/>
    <w:rPr>
      <w:rFonts w:ascii="Arial" w:hAnsi="Arial"/>
      <w:sz w:val="24"/>
      <w:szCs w:val="24"/>
      <w:lang w:val="es-ES" w:eastAsia="es-ES"/>
    </w:rPr>
  </w:style>
  <w:style w:type="paragraph" w:customStyle="1" w:styleId="Pa2">
    <w:name w:val="Pa2"/>
    <w:basedOn w:val="Default"/>
    <w:next w:val="Default"/>
    <w:uiPriority w:val="99"/>
    <w:rsid w:val="00994285"/>
    <w:pPr>
      <w:spacing w:line="181" w:lineRule="atLeast"/>
    </w:pPr>
    <w:rPr>
      <w:rFonts w:ascii="Frutiger 55 Roman" w:hAnsi="Frutiger 55 Roman" w:cs="Frutiger 55 Roman"/>
      <w:color w:val="auto"/>
      <w:lang w:val="es-MX"/>
    </w:rPr>
  </w:style>
  <w:style w:type="character" w:customStyle="1" w:styleId="PuestoCar">
    <w:name w:val="Puesto Car"/>
    <w:uiPriority w:val="99"/>
    <w:locked/>
    <w:rsid w:val="00994285"/>
    <w:rPr>
      <w:rFonts w:ascii="Arial" w:hAnsi="Arial" w:cs="Arial"/>
      <w:b/>
      <w:bCs/>
      <w:sz w:val="24"/>
      <w:szCs w:val="24"/>
      <w:lang w:val="en-US" w:eastAsia="es-MX"/>
    </w:rPr>
  </w:style>
  <w:style w:type="paragraph" w:customStyle="1" w:styleId="Prrafodelista21">
    <w:name w:val="Párrafo de lista21"/>
    <w:basedOn w:val="Normal"/>
    <w:uiPriority w:val="99"/>
    <w:rsid w:val="00994285"/>
    <w:pPr>
      <w:ind w:left="720"/>
    </w:pPr>
    <w:rPr>
      <w:rFonts w:eastAsia="Times New Roman"/>
      <w:lang w:val="es-AR"/>
    </w:rPr>
  </w:style>
  <w:style w:type="paragraph" w:customStyle="1" w:styleId="DecimalAligned">
    <w:name w:val="Decimal Aligned"/>
    <w:basedOn w:val="Normal"/>
    <w:uiPriority w:val="99"/>
    <w:rsid w:val="00994285"/>
    <w:pPr>
      <w:tabs>
        <w:tab w:val="decimal" w:pos="360"/>
      </w:tabs>
    </w:pPr>
    <w:rPr>
      <w:rFonts w:eastAsia="Times New Roman"/>
      <w:lang w:val="es-ES"/>
    </w:rPr>
  </w:style>
  <w:style w:type="character" w:customStyle="1" w:styleId="nfasissutil1">
    <w:name w:val="Énfasis sutil1"/>
    <w:uiPriority w:val="99"/>
    <w:rsid w:val="00994285"/>
    <w:rPr>
      <w:rFonts w:eastAsia="Times New Roman"/>
      <w:i/>
      <w:iCs/>
      <w:color w:val="808080"/>
      <w:sz w:val="22"/>
      <w:szCs w:val="22"/>
      <w:lang w:val="es-ES"/>
    </w:rPr>
  </w:style>
  <w:style w:type="paragraph" w:customStyle="1" w:styleId="Pa16">
    <w:name w:val="Pa16"/>
    <w:basedOn w:val="Normal"/>
    <w:next w:val="Normal"/>
    <w:uiPriority w:val="99"/>
    <w:rsid w:val="00994285"/>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Normal2">
    <w:name w:val="Normal2"/>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15">
    <w:name w:val="Pa15"/>
    <w:basedOn w:val="Default"/>
    <w:next w:val="Default"/>
    <w:uiPriority w:val="99"/>
    <w:rsid w:val="00994285"/>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994285"/>
    <w:pPr>
      <w:ind w:left="720"/>
      <w:jc w:val="both"/>
    </w:pPr>
    <w:rPr>
      <w:rFonts w:eastAsia="Times New Roman"/>
      <w:lang w:val="es-ES"/>
    </w:rPr>
  </w:style>
  <w:style w:type="paragraph" w:customStyle="1" w:styleId="Prrafodelista5">
    <w:name w:val="Párrafo de lista5"/>
    <w:basedOn w:val="Normal"/>
    <w:uiPriority w:val="99"/>
    <w:rsid w:val="00994285"/>
    <w:pPr>
      <w:ind w:left="720"/>
    </w:pPr>
    <w:rPr>
      <w:rFonts w:eastAsia="Times New Roman"/>
    </w:rPr>
  </w:style>
  <w:style w:type="paragraph" w:customStyle="1" w:styleId="Sinespaciado21">
    <w:name w:val="Sin espaciado21"/>
    <w:uiPriority w:val="99"/>
    <w:rsid w:val="00994285"/>
    <w:pPr>
      <w:jc w:val="both"/>
    </w:pPr>
    <w:rPr>
      <w:rFonts w:eastAsia="Times New Roman" w:cs="Calibri"/>
      <w:lang w:val="es-ES" w:eastAsia="en-US"/>
    </w:rPr>
  </w:style>
  <w:style w:type="paragraph" w:customStyle="1" w:styleId="Pa6">
    <w:name w:val="Pa6"/>
    <w:basedOn w:val="Default"/>
    <w:next w:val="Default"/>
    <w:uiPriority w:val="99"/>
    <w:rsid w:val="00994285"/>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994285"/>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994285"/>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994285"/>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994285"/>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994285"/>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994285"/>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994285"/>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9942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994285"/>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994285"/>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994285"/>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9942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9942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994285"/>
    <w:pPr>
      <w:spacing w:before="100" w:after="100" w:line="240" w:lineRule="auto"/>
      <w:jc w:val="both"/>
    </w:pPr>
    <w:rPr>
      <w:rFonts w:ascii="Tahoma" w:hAnsi="Tahoma" w:cs="Tahoma"/>
      <w:b/>
      <w:bCs/>
      <w:sz w:val="24"/>
      <w:szCs w:val="24"/>
      <w:lang w:val="es-ES" w:eastAsia="es-ES"/>
    </w:rPr>
  </w:style>
  <w:style w:type="character" w:customStyle="1" w:styleId="EndnoteTextChar2">
    <w:name w:val="Endnote Text Char2"/>
    <w:uiPriority w:val="99"/>
    <w:semiHidden/>
    <w:locked/>
    <w:rsid w:val="00994285"/>
    <w:rPr>
      <w:rFonts w:ascii="Calibri" w:hAnsi="Calibri" w:cs="Calibri"/>
    </w:rPr>
  </w:style>
  <w:style w:type="paragraph" w:styleId="Textonotaalfinal">
    <w:name w:val="endnote text"/>
    <w:basedOn w:val="Normal"/>
    <w:link w:val="TextonotaalfinalCar"/>
    <w:uiPriority w:val="99"/>
    <w:semiHidden/>
    <w:rsid w:val="00994285"/>
    <w:rPr>
      <w:sz w:val="20"/>
      <w:szCs w:val="20"/>
      <w:lang w:eastAsia="es-ES"/>
    </w:rPr>
  </w:style>
  <w:style w:type="character" w:customStyle="1" w:styleId="TextonotaalfinalCar">
    <w:name w:val="Texto nota al final Car"/>
    <w:basedOn w:val="Fuentedeprrafopredeter"/>
    <w:link w:val="Textonotaalfinal"/>
    <w:uiPriority w:val="99"/>
    <w:semiHidden/>
    <w:rsid w:val="00994285"/>
    <w:rPr>
      <w:rFonts w:cs="Calibri"/>
      <w:sz w:val="20"/>
      <w:szCs w:val="20"/>
      <w:lang w:eastAsia="es-ES"/>
    </w:rPr>
  </w:style>
  <w:style w:type="character" w:customStyle="1" w:styleId="TextonotaalfinalCar1">
    <w:name w:val="Texto nota al final Car1"/>
    <w:uiPriority w:val="99"/>
    <w:semiHidden/>
    <w:rsid w:val="00994285"/>
    <w:rPr>
      <w:sz w:val="20"/>
      <w:szCs w:val="20"/>
    </w:rPr>
  </w:style>
  <w:style w:type="character" w:customStyle="1" w:styleId="EndnoteTextChar1">
    <w:name w:val="Endnote Text Char1"/>
    <w:uiPriority w:val="99"/>
    <w:semiHidden/>
    <w:rsid w:val="00994285"/>
    <w:rPr>
      <w:sz w:val="20"/>
      <w:szCs w:val="20"/>
      <w:lang w:eastAsia="en-US"/>
    </w:rPr>
  </w:style>
  <w:style w:type="paragraph" w:styleId="Cita">
    <w:name w:val="Quote"/>
    <w:basedOn w:val="Normal"/>
    <w:next w:val="Normal"/>
    <w:link w:val="CitaCar"/>
    <w:uiPriority w:val="99"/>
    <w:qFormat/>
    <w:rsid w:val="00994285"/>
    <w:pPr>
      <w:spacing w:before="200" w:after="160" w:line="240" w:lineRule="auto"/>
      <w:ind w:left="864" w:right="864"/>
      <w:jc w:val="center"/>
    </w:pPr>
    <w:rPr>
      <w:i/>
      <w:iCs/>
      <w:color w:val="404040"/>
    </w:rPr>
  </w:style>
  <w:style w:type="character" w:customStyle="1" w:styleId="CitaCar">
    <w:name w:val="Cita Car"/>
    <w:basedOn w:val="Fuentedeprrafopredeter"/>
    <w:link w:val="Cita"/>
    <w:uiPriority w:val="99"/>
    <w:rsid w:val="00994285"/>
    <w:rPr>
      <w:rFonts w:cs="Calibri"/>
      <w:i/>
      <w:iCs/>
      <w:color w:val="404040"/>
      <w:lang w:eastAsia="en-US"/>
    </w:rPr>
  </w:style>
  <w:style w:type="character" w:customStyle="1" w:styleId="QuoteChar">
    <w:name w:val="Quote Char"/>
    <w:link w:val="Cita1"/>
    <w:uiPriority w:val="99"/>
    <w:locked/>
    <w:rsid w:val="00994285"/>
    <w:rPr>
      <w:rFonts w:eastAsia="Times New Roman"/>
      <w:i/>
      <w:iCs/>
      <w:color w:val="000000"/>
    </w:rPr>
  </w:style>
  <w:style w:type="character" w:customStyle="1" w:styleId="PuestoCar1">
    <w:name w:val="Puesto Car1"/>
    <w:uiPriority w:val="99"/>
    <w:rsid w:val="00994285"/>
    <w:rPr>
      <w:rFonts w:ascii="Calibri Light" w:hAnsi="Calibri Light" w:cs="Calibri Light"/>
      <w:spacing w:val="-10"/>
      <w:kern w:val="28"/>
      <w:sz w:val="56"/>
      <w:szCs w:val="56"/>
    </w:rPr>
  </w:style>
  <w:style w:type="character" w:customStyle="1" w:styleId="TtuloCar2">
    <w:name w:val="Título Car2"/>
    <w:uiPriority w:val="99"/>
    <w:rsid w:val="00994285"/>
    <w:rPr>
      <w:rFonts w:ascii="Calibri Light" w:hAnsi="Calibri Light" w:cs="Calibri Light"/>
      <w:spacing w:val="-10"/>
      <w:kern w:val="28"/>
      <w:sz w:val="56"/>
      <w:szCs w:val="56"/>
      <w:lang w:val="es-ES"/>
    </w:rPr>
  </w:style>
  <w:style w:type="character" w:customStyle="1" w:styleId="lbl-encabezado-negrobold">
    <w:name w:val="lbl-encabezado-negro bold"/>
    <w:basedOn w:val="Fuentedeprrafopredeter"/>
    <w:uiPriority w:val="99"/>
    <w:rsid w:val="00994285"/>
  </w:style>
  <w:style w:type="character" w:customStyle="1" w:styleId="lbl-encabezado-negro2">
    <w:name w:val="lbl-encabezado-negro2"/>
    <w:uiPriority w:val="99"/>
    <w:rsid w:val="00994285"/>
    <w:rPr>
      <w:color w:val="000000"/>
    </w:rPr>
  </w:style>
  <w:style w:type="character" w:customStyle="1" w:styleId="red1">
    <w:name w:val="red1"/>
    <w:uiPriority w:val="99"/>
    <w:rsid w:val="00994285"/>
    <w:rPr>
      <w:b/>
      <w:bCs/>
      <w:color w:val="0000FF"/>
      <w:shd w:val="clear" w:color="auto" w:fill="FFFF00"/>
    </w:rPr>
  </w:style>
  <w:style w:type="paragraph" w:styleId="Epgrafe">
    <w:name w:val="caption"/>
    <w:basedOn w:val="Normal"/>
    <w:next w:val="Normal"/>
    <w:uiPriority w:val="99"/>
    <w:qFormat/>
    <w:locked/>
    <w:rsid w:val="00994285"/>
    <w:pPr>
      <w:spacing w:after="0" w:line="240" w:lineRule="auto"/>
    </w:pPr>
    <w:rPr>
      <w:rFonts w:ascii="Times New Roman" w:eastAsia="Times New Roman" w:hAnsi="Times New Roman" w:cs="Times New Roman"/>
      <w:b/>
      <w:bCs/>
      <w:sz w:val="20"/>
      <w:szCs w:val="20"/>
      <w:lang w:val="es-ES" w:eastAsia="es-ES"/>
    </w:rPr>
  </w:style>
  <w:style w:type="paragraph" w:customStyle="1" w:styleId="Prrafodelista12">
    <w:name w:val="Párrafo de lista12"/>
    <w:basedOn w:val="Normal"/>
    <w:uiPriority w:val="99"/>
    <w:rsid w:val="00994285"/>
    <w:pPr>
      <w:ind w:left="720"/>
    </w:pPr>
    <w:rPr>
      <w:rFonts w:eastAsia="Times New Roman"/>
    </w:rPr>
  </w:style>
  <w:style w:type="character" w:customStyle="1" w:styleId="TitleChar2">
    <w:name w:val="Title Char2"/>
    <w:uiPriority w:val="99"/>
    <w:locked/>
    <w:rsid w:val="00994285"/>
    <w:rPr>
      <w:rFonts w:ascii="Arial" w:hAnsi="Arial" w:cs="Arial"/>
      <w:b/>
      <w:bCs/>
      <w:sz w:val="24"/>
      <w:szCs w:val="24"/>
      <w:lang w:val="en-US" w:eastAsia="es-MX"/>
    </w:rPr>
  </w:style>
  <w:style w:type="character" w:customStyle="1" w:styleId="CarCar24">
    <w:name w:val="Car Car24"/>
    <w:uiPriority w:val="99"/>
    <w:locked/>
    <w:rsid w:val="00994285"/>
    <w:rPr>
      <w:rFonts w:ascii="Arial" w:hAnsi="Arial" w:cs="Arial"/>
      <w:b/>
      <w:bCs/>
      <w:kern w:val="32"/>
      <w:sz w:val="32"/>
      <w:szCs w:val="32"/>
      <w:lang w:eastAsia="es-MX"/>
    </w:rPr>
  </w:style>
  <w:style w:type="paragraph" w:customStyle="1" w:styleId="Textosinformato3">
    <w:name w:val="Texto sin formato3"/>
    <w:basedOn w:val="Normal"/>
    <w:uiPriority w:val="99"/>
    <w:rsid w:val="00994285"/>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99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94285"/>
    <w:rPr>
      <w:rFonts w:ascii="Courier New" w:hAnsi="Courier New" w:cs="Courier New"/>
      <w:sz w:val="20"/>
      <w:szCs w:val="20"/>
    </w:rPr>
  </w:style>
  <w:style w:type="paragraph" w:styleId="Lista">
    <w:name w:val="List"/>
    <w:basedOn w:val="Normal"/>
    <w:uiPriority w:val="99"/>
    <w:rsid w:val="00994285"/>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4285"/>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994285"/>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994285"/>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4285"/>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994285"/>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994285"/>
    <w:pPr>
      <w:spacing w:after="120" w:line="240" w:lineRule="auto"/>
      <w:ind w:left="1132"/>
    </w:pPr>
    <w:rPr>
      <w:rFonts w:ascii="Times New Roman" w:eastAsia="Times New Roman" w:hAnsi="Times New Roman" w:cs="Times New Roman"/>
      <w:sz w:val="24"/>
      <w:szCs w:val="24"/>
      <w:lang w:val="es-ES" w:eastAsia="es-ES"/>
    </w:rPr>
  </w:style>
  <w:style w:type="paragraph" w:customStyle="1" w:styleId="L2">
    <w:name w:val="L2"/>
    <w:basedOn w:val="Normal"/>
    <w:uiPriority w:val="99"/>
    <w:rsid w:val="00994285"/>
    <w:pPr>
      <w:jc w:val="both"/>
    </w:pPr>
    <w:rPr>
      <w:rFonts w:ascii="Adobe Caslon Pro SmBd" w:hAnsi="Adobe Caslon Pro SmBd" w:cs="Adobe Caslon Pro SmBd"/>
      <w:b/>
      <w:bCs/>
      <w:color w:val="626464"/>
    </w:rPr>
  </w:style>
  <w:style w:type="paragraph" w:styleId="Sangranormal">
    <w:name w:val="Normal Indent"/>
    <w:basedOn w:val="Normal"/>
    <w:uiPriority w:val="99"/>
    <w:rsid w:val="00994285"/>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comentarioCar1">
    <w:name w:val="Texto comentario Car1"/>
    <w:aliases w:val="Car1 Car1,Car11 Car1"/>
    <w:uiPriority w:val="99"/>
    <w:semiHidden/>
    <w:rsid w:val="00994285"/>
    <w:rPr>
      <w:rFonts w:ascii="Calibri" w:hAnsi="Calibri" w:cs="Calibri"/>
      <w:lang w:val="es-ES" w:eastAsia="en-US"/>
    </w:rPr>
  </w:style>
  <w:style w:type="character" w:customStyle="1" w:styleId="TextosinformatoCar1">
    <w:name w:val="Texto sin formato Car1"/>
    <w:aliases w:val="Car Car1"/>
    <w:uiPriority w:val="99"/>
    <w:rsid w:val="00994285"/>
    <w:rPr>
      <w:rFonts w:ascii="Consolas" w:hAnsi="Consolas" w:cs="Consolas"/>
      <w:sz w:val="21"/>
      <w:szCs w:val="21"/>
      <w:lang w:val="es-ES" w:eastAsia="en-US"/>
    </w:rPr>
  </w:style>
  <w:style w:type="paragraph" w:customStyle="1" w:styleId="Revisin1">
    <w:name w:val="Revisión1"/>
    <w:uiPriority w:val="99"/>
    <w:semiHidden/>
    <w:rsid w:val="00994285"/>
    <w:rPr>
      <w:rFonts w:eastAsia="Times New Roman" w:cs="Calibri"/>
      <w:sz w:val="24"/>
      <w:szCs w:val="24"/>
      <w:lang w:val="es-ES" w:eastAsia="es-ES"/>
    </w:rPr>
  </w:style>
  <w:style w:type="paragraph" w:customStyle="1" w:styleId="Revisin11">
    <w:name w:val="Revisión11"/>
    <w:uiPriority w:val="99"/>
    <w:semiHidden/>
    <w:rsid w:val="00994285"/>
    <w:rPr>
      <w:rFonts w:ascii="Times New Roman" w:eastAsia="Times New Roman" w:hAnsi="Times New Roman"/>
      <w:sz w:val="24"/>
      <w:szCs w:val="24"/>
      <w:lang w:val="es-ES" w:eastAsia="es-ES"/>
    </w:rPr>
  </w:style>
  <w:style w:type="paragraph" w:customStyle="1" w:styleId="Revisin2">
    <w:name w:val="Revisión2"/>
    <w:uiPriority w:val="99"/>
    <w:semiHidden/>
    <w:rsid w:val="00994285"/>
    <w:rPr>
      <w:rFonts w:eastAsia="Times New Roman" w:cs="Calibri"/>
      <w:sz w:val="24"/>
      <w:szCs w:val="24"/>
      <w:lang w:val="es-ES" w:eastAsia="es-ES"/>
    </w:rPr>
  </w:style>
  <w:style w:type="paragraph" w:customStyle="1" w:styleId="Revisin3">
    <w:name w:val="Revisión3"/>
    <w:uiPriority w:val="99"/>
    <w:semiHidden/>
    <w:rsid w:val="00994285"/>
    <w:rPr>
      <w:rFonts w:cs="Calibri"/>
      <w:sz w:val="24"/>
      <w:szCs w:val="24"/>
      <w:lang w:val="es-ES" w:eastAsia="es-ES"/>
    </w:rPr>
  </w:style>
  <w:style w:type="paragraph" w:customStyle="1" w:styleId="Normal0">
    <w:name w:val="[Normal]"/>
    <w:uiPriority w:val="99"/>
    <w:rsid w:val="00994285"/>
    <w:pPr>
      <w:widowControl w:val="0"/>
      <w:autoSpaceDE w:val="0"/>
      <w:autoSpaceDN w:val="0"/>
      <w:adjustRightInd w:val="0"/>
    </w:pPr>
    <w:rPr>
      <w:rFonts w:ascii="Arial" w:eastAsia="Times New Roman" w:hAnsi="Arial" w:cs="Arial"/>
      <w:sz w:val="24"/>
      <w:szCs w:val="24"/>
    </w:rPr>
  </w:style>
  <w:style w:type="paragraph" w:customStyle="1" w:styleId="Pa18">
    <w:name w:val="Pa18"/>
    <w:basedOn w:val="Default"/>
    <w:next w:val="Default"/>
    <w:uiPriority w:val="99"/>
    <w:rsid w:val="00994285"/>
    <w:pPr>
      <w:spacing w:line="181" w:lineRule="atLeast"/>
    </w:pPr>
    <w:rPr>
      <w:rFonts w:ascii="Humnst777 BT" w:hAnsi="Humnst777 BT" w:cs="Humnst777 BT"/>
      <w:color w:val="auto"/>
    </w:rPr>
  </w:style>
  <w:style w:type="paragraph" w:customStyle="1" w:styleId="Pa19">
    <w:name w:val="Pa19"/>
    <w:basedOn w:val="Default"/>
    <w:next w:val="Default"/>
    <w:uiPriority w:val="99"/>
    <w:rsid w:val="00994285"/>
    <w:pPr>
      <w:spacing w:line="181" w:lineRule="atLeast"/>
    </w:pPr>
    <w:rPr>
      <w:rFonts w:ascii="Humnst777 BT" w:hAnsi="Humnst777 BT" w:cs="Humnst777 BT"/>
      <w:color w:val="auto"/>
      <w:lang w:eastAsia="es-ES"/>
    </w:rPr>
  </w:style>
  <w:style w:type="paragraph" w:customStyle="1" w:styleId="Pa5">
    <w:name w:val="Pa5"/>
    <w:basedOn w:val="Default"/>
    <w:next w:val="Default"/>
    <w:uiPriority w:val="99"/>
    <w:rsid w:val="00994285"/>
    <w:pPr>
      <w:spacing w:line="181" w:lineRule="atLeast"/>
    </w:pPr>
    <w:rPr>
      <w:rFonts w:ascii="Humnst777 BT" w:hAnsi="Humnst777 BT" w:cs="Humnst777 BT"/>
      <w:color w:val="auto"/>
    </w:rPr>
  </w:style>
  <w:style w:type="paragraph" w:customStyle="1" w:styleId="Sinespaciado12">
    <w:name w:val="Sin espaciado12"/>
    <w:uiPriority w:val="99"/>
    <w:rsid w:val="00994285"/>
    <w:rPr>
      <w:rFonts w:cs="Calibri"/>
      <w:lang w:eastAsia="en-US"/>
    </w:rPr>
  </w:style>
  <w:style w:type="paragraph" w:customStyle="1" w:styleId="Sinespaciado4">
    <w:name w:val="Sin espaciado4"/>
    <w:uiPriority w:val="99"/>
    <w:rsid w:val="00994285"/>
    <w:rPr>
      <w:rFonts w:eastAsia="Times New Roman" w:cs="Calibri"/>
      <w:lang w:eastAsia="en-US"/>
    </w:rPr>
  </w:style>
  <w:style w:type="paragraph" w:customStyle="1" w:styleId="Cita1">
    <w:name w:val="Cita1"/>
    <w:basedOn w:val="Normal"/>
    <w:next w:val="Normal"/>
    <w:link w:val="QuoteChar"/>
    <w:uiPriority w:val="99"/>
    <w:rsid w:val="00994285"/>
    <w:rPr>
      <w:rFonts w:eastAsia="Times New Roman" w:cs="Times New Roman"/>
      <w:i/>
      <w:iCs/>
      <w:color w:val="000000"/>
      <w:lang w:eastAsia="es-MX"/>
    </w:rPr>
  </w:style>
  <w:style w:type="character" w:customStyle="1" w:styleId="IntenseQuoteChar">
    <w:name w:val="Intense Quote Char"/>
    <w:link w:val="Citadestacada1"/>
    <w:uiPriority w:val="99"/>
    <w:locked/>
    <w:rsid w:val="00994285"/>
    <w:rPr>
      <w:rFonts w:eastAsia="Times New Roman"/>
      <w:b/>
      <w:bCs/>
      <w:i/>
      <w:iCs/>
      <w:color w:val="4F81BD"/>
    </w:rPr>
  </w:style>
  <w:style w:type="paragraph" w:customStyle="1" w:styleId="Citadestacada1">
    <w:name w:val="Cita destacada1"/>
    <w:basedOn w:val="Normal"/>
    <w:next w:val="Normal"/>
    <w:link w:val="IntenseQuoteChar"/>
    <w:uiPriority w:val="99"/>
    <w:rsid w:val="00994285"/>
    <w:pPr>
      <w:pBdr>
        <w:bottom w:val="single" w:sz="4" w:space="4" w:color="4F81BD"/>
      </w:pBdr>
      <w:spacing w:before="200" w:after="280"/>
      <w:ind w:left="936" w:right="936"/>
    </w:pPr>
    <w:rPr>
      <w:rFonts w:eastAsia="Times New Roman" w:cs="Times New Roman"/>
      <w:b/>
      <w:bCs/>
      <w:i/>
      <w:iCs/>
      <w:color w:val="4F81BD"/>
      <w:lang w:eastAsia="es-MX"/>
    </w:rPr>
  </w:style>
  <w:style w:type="paragraph" w:customStyle="1" w:styleId="TtulodeTDC1">
    <w:name w:val="Título de TDC1"/>
    <w:basedOn w:val="Ttulo1"/>
    <w:next w:val="Normal"/>
    <w:uiPriority w:val="99"/>
    <w:rsid w:val="00994285"/>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uiPriority w:val="99"/>
    <w:rsid w:val="00994285"/>
    <w:pPr>
      <w:widowControl w:val="0"/>
    </w:pPr>
    <w:rPr>
      <w:rFonts w:ascii="Arial,Bold" w:eastAsia="Times New Roman" w:hAnsi="Arial,Bold" w:cs="Arial,Bold"/>
      <w:lang w:val="es-MX" w:eastAsia="es-MX"/>
    </w:rPr>
  </w:style>
  <w:style w:type="paragraph" w:customStyle="1" w:styleId="CM23">
    <w:name w:val="CM23"/>
    <w:basedOn w:val="Default"/>
    <w:next w:val="Default"/>
    <w:uiPriority w:val="99"/>
    <w:rsid w:val="00994285"/>
    <w:pPr>
      <w:widowControl w:val="0"/>
    </w:pPr>
    <w:rPr>
      <w:rFonts w:ascii="Arial,Bold" w:eastAsia="Times New Roman" w:hAnsi="Arial,Bold" w:cs="Arial,Bold"/>
      <w:lang w:val="es-MX" w:eastAsia="es-MX"/>
    </w:rPr>
  </w:style>
  <w:style w:type="paragraph" w:customStyle="1" w:styleId="CM2">
    <w:name w:val="CM2"/>
    <w:basedOn w:val="Default"/>
    <w:next w:val="Default"/>
    <w:uiPriority w:val="99"/>
    <w:rsid w:val="00994285"/>
    <w:pPr>
      <w:widowControl w:val="0"/>
    </w:pPr>
    <w:rPr>
      <w:rFonts w:ascii="Arial,Bold" w:eastAsia="Times New Roman" w:hAnsi="Arial,Bold" w:cs="Arial,Bold"/>
      <w:lang w:val="es-MX" w:eastAsia="es-MX"/>
    </w:rPr>
  </w:style>
  <w:style w:type="paragraph" w:customStyle="1" w:styleId="CM3">
    <w:name w:val="CM3"/>
    <w:basedOn w:val="Default"/>
    <w:next w:val="Default"/>
    <w:uiPriority w:val="99"/>
    <w:rsid w:val="00994285"/>
    <w:pPr>
      <w:widowControl w:val="0"/>
    </w:pPr>
    <w:rPr>
      <w:rFonts w:ascii="Arial,Bold" w:eastAsia="Times New Roman" w:hAnsi="Arial,Bold" w:cs="Arial,Bold"/>
      <w:lang w:val="es-MX" w:eastAsia="es-MX"/>
    </w:rPr>
  </w:style>
  <w:style w:type="paragraph" w:customStyle="1" w:styleId="CM5">
    <w:name w:val="CM5"/>
    <w:basedOn w:val="Default"/>
    <w:next w:val="Default"/>
    <w:uiPriority w:val="99"/>
    <w:rsid w:val="00994285"/>
    <w:pPr>
      <w:widowControl w:val="0"/>
    </w:pPr>
    <w:rPr>
      <w:rFonts w:ascii="Arial,Bold" w:eastAsia="Times New Roman" w:hAnsi="Arial,Bold" w:cs="Arial,Bold"/>
      <w:lang w:val="es-MX" w:eastAsia="es-MX"/>
    </w:rPr>
  </w:style>
  <w:style w:type="paragraph" w:customStyle="1" w:styleId="CM6">
    <w:name w:val="CM6"/>
    <w:basedOn w:val="Default"/>
    <w:next w:val="Default"/>
    <w:uiPriority w:val="99"/>
    <w:rsid w:val="00994285"/>
    <w:pPr>
      <w:widowControl w:val="0"/>
    </w:pPr>
    <w:rPr>
      <w:rFonts w:ascii="Arial,Bold" w:eastAsia="Times New Roman" w:hAnsi="Arial,Bold" w:cs="Arial,Bold"/>
      <w:lang w:val="es-MX" w:eastAsia="es-MX"/>
    </w:rPr>
  </w:style>
  <w:style w:type="paragraph" w:customStyle="1" w:styleId="CM7">
    <w:name w:val="CM7"/>
    <w:basedOn w:val="Default"/>
    <w:next w:val="Default"/>
    <w:uiPriority w:val="99"/>
    <w:rsid w:val="00994285"/>
    <w:pPr>
      <w:widowControl w:val="0"/>
    </w:pPr>
    <w:rPr>
      <w:rFonts w:ascii="Arial,Bold" w:eastAsia="Times New Roman" w:hAnsi="Arial,Bold" w:cs="Arial,Bold"/>
      <w:lang w:val="es-MX" w:eastAsia="es-MX"/>
    </w:rPr>
  </w:style>
  <w:style w:type="paragraph" w:customStyle="1" w:styleId="CM8">
    <w:name w:val="CM8"/>
    <w:basedOn w:val="Default"/>
    <w:next w:val="Default"/>
    <w:uiPriority w:val="99"/>
    <w:rsid w:val="00994285"/>
    <w:pPr>
      <w:widowControl w:val="0"/>
    </w:pPr>
    <w:rPr>
      <w:rFonts w:ascii="Arial,Bold" w:eastAsia="Times New Roman" w:hAnsi="Arial,Bold" w:cs="Arial,Bold"/>
      <w:lang w:val="es-MX" w:eastAsia="es-MX"/>
    </w:rPr>
  </w:style>
  <w:style w:type="paragraph" w:customStyle="1" w:styleId="CM24">
    <w:name w:val="CM24"/>
    <w:basedOn w:val="Default"/>
    <w:next w:val="Default"/>
    <w:uiPriority w:val="99"/>
    <w:rsid w:val="00994285"/>
    <w:pPr>
      <w:widowControl w:val="0"/>
    </w:pPr>
    <w:rPr>
      <w:rFonts w:ascii="Arial,Bold" w:eastAsia="Times New Roman" w:hAnsi="Arial,Bold" w:cs="Arial,Bold"/>
      <w:lang w:val="es-MX" w:eastAsia="es-MX"/>
    </w:rPr>
  </w:style>
  <w:style w:type="paragraph" w:customStyle="1" w:styleId="CM25">
    <w:name w:val="CM25"/>
    <w:basedOn w:val="Default"/>
    <w:next w:val="Default"/>
    <w:uiPriority w:val="99"/>
    <w:rsid w:val="00994285"/>
    <w:pPr>
      <w:widowControl w:val="0"/>
    </w:pPr>
    <w:rPr>
      <w:rFonts w:ascii="Arial,Bold" w:eastAsia="Times New Roman" w:hAnsi="Arial,Bold" w:cs="Arial,Bold"/>
      <w:lang w:val="es-MX" w:eastAsia="es-MX"/>
    </w:rPr>
  </w:style>
  <w:style w:type="paragraph" w:customStyle="1" w:styleId="CM12">
    <w:name w:val="CM12"/>
    <w:basedOn w:val="Default"/>
    <w:next w:val="Default"/>
    <w:uiPriority w:val="99"/>
    <w:rsid w:val="00994285"/>
    <w:pPr>
      <w:widowControl w:val="0"/>
    </w:pPr>
    <w:rPr>
      <w:rFonts w:ascii="Arial,Bold" w:eastAsia="Times New Roman" w:hAnsi="Arial,Bold" w:cs="Arial,Bold"/>
      <w:lang w:val="es-MX" w:eastAsia="es-MX"/>
    </w:rPr>
  </w:style>
  <w:style w:type="paragraph" w:customStyle="1" w:styleId="CM13">
    <w:name w:val="CM13"/>
    <w:basedOn w:val="Default"/>
    <w:next w:val="Default"/>
    <w:uiPriority w:val="99"/>
    <w:rsid w:val="00994285"/>
    <w:pPr>
      <w:widowControl w:val="0"/>
    </w:pPr>
    <w:rPr>
      <w:rFonts w:ascii="Arial,Bold" w:eastAsia="Times New Roman" w:hAnsi="Arial,Bold" w:cs="Arial,Bold"/>
      <w:lang w:val="es-MX" w:eastAsia="es-MX"/>
    </w:rPr>
  </w:style>
  <w:style w:type="paragraph" w:customStyle="1" w:styleId="CM26">
    <w:name w:val="CM26"/>
    <w:basedOn w:val="Default"/>
    <w:next w:val="Default"/>
    <w:uiPriority w:val="99"/>
    <w:rsid w:val="00994285"/>
    <w:pPr>
      <w:widowControl w:val="0"/>
    </w:pPr>
    <w:rPr>
      <w:rFonts w:ascii="Arial,Bold" w:eastAsia="Times New Roman" w:hAnsi="Arial,Bold" w:cs="Arial,Bold"/>
      <w:lang w:val="es-MX" w:eastAsia="es-MX"/>
    </w:rPr>
  </w:style>
  <w:style w:type="paragraph" w:customStyle="1" w:styleId="CM15">
    <w:name w:val="CM15"/>
    <w:basedOn w:val="Default"/>
    <w:next w:val="Default"/>
    <w:uiPriority w:val="99"/>
    <w:rsid w:val="00994285"/>
    <w:pPr>
      <w:widowControl w:val="0"/>
    </w:pPr>
    <w:rPr>
      <w:rFonts w:ascii="Arial,Bold" w:eastAsia="Times New Roman" w:hAnsi="Arial,Bold" w:cs="Arial,Bold"/>
      <w:lang w:val="es-MX" w:eastAsia="es-MX"/>
    </w:rPr>
  </w:style>
  <w:style w:type="paragraph" w:customStyle="1" w:styleId="CM16">
    <w:name w:val="CM16"/>
    <w:basedOn w:val="Default"/>
    <w:next w:val="Default"/>
    <w:uiPriority w:val="99"/>
    <w:rsid w:val="00994285"/>
    <w:pPr>
      <w:widowControl w:val="0"/>
    </w:pPr>
    <w:rPr>
      <w:rFonts w:ascii="Arial,Bold" w:eastAsia="Times New Roman" w:hAnsi="Arial,Bold" w:cs="Arial,Bold"/>
      <w:lang w:val="es-MX" w:eastAsia="es-MX"/>
    </w:rPr>
  </w:style>
  <w:style w:type="paragraph" w:customStyle="1" w:styleId="CM21">
    <w:name w:val="CM21"/>
    <w:basedOn w:val="Default"/>
    <w:next w:val="Default"/>
    <w:uiPriority w:val="99"/>
    <w:rsid w:val="00994285"/>
    <w:pPr>
      <w:widowControl w:val="0"/>
    </w:pPr>
    <w:rPr>
      <w:rFonts w:ascii="Arial,Bold" w:eastAsia="Times New Roman" w:hAnsi="Arial,Bold" w:cs="Arial,Bold"/>
      <w:lang w:val="es-MX" w:eastAsia="es-MX"/>
    </w:rPr>
  </w:style>
  <w:style w:type="paragraph" w:customStyle="1" w:styleId="CM22">
    <w:name w:val="CM22"/>
    <w:basedOn w:val="Default"/>
    <w:next w:val="Default"/>
    <w:uiPriority w:val="99"/>
    <w:rsid w:val="00994285"/>
    <w:pPr>
      <w:widowControl w:val="0"/>
    </w:pPr>
    <w:rPr>
      <w:rFonts w:ascii="Arial,Bold" w:eastAsia="Times New Roman" w:hAnsi="Arial,Bold" w:cs="Arial,Bold"/>
      <w:lang w:val="es-MX" w:eastAsia="es-MX"/>
    </w:rPr>
  </w:style>
  <w:style w:type="character" w:styleId="Refdecomentario">
    <w:name w:val="annotation reference"/>
    <w:uiPriority w:val="99"/>
    <w:semiHidden/>
    <w:rsid w:val="00994285"/>
    <w:rPr>
      <w:rFonts w:ascii="Times New Roman" w:hAnsi="Times New Roman" w:cs="Times New Roman"/>
      <w:sz w:val="16"/>
      <w:szCs w:val="16"/>
    </w:rPr>
  </w:style>
  <w:style w:type="character" w:customStyle="1" w:styleId="BalloonTextChar1">
    <w:name w:val="Balloon Text Char1"/>
    <w:uiPriority w:val="99"/>
    <w:semiHidden/>
    <w:locked/>
    <w:rsid w:val="00994285"/>
    <w:rPr>
      <w:rFonts w:ascii="Times New Roman" w:hAnsi="Times New Roman" w:cs="Times New Roman"/>
      <w:sz w:val="2"/>
      <w:szCs w:val="2"/>
      <w:lang w:val="es-ES" w:eastAsia="es-ES"/>
    </w:rPr>
  </w:style>
  <w:style w:type="character" w:customStyle="1" w:styleId="CommentTextChar1">
    <w:name w:val="Comment Text Char1"/>
    <w:aliases w:val="Car1 Char1,Car11 Char2,Car Char1,Comment Text Char2,Car1 Char3,Car11 Char1,Car1 Char11,Car1 Char2,Comment Text Char11,Car11 Char11"/>
    <w:uiPriority w:val="99"/>
    <w:semiHidden/>
    <w:rsid w:val="00994285"/>
    <w:rPr>
      <w:rFonts w:ascii="Calibri" w:hAnsi="Calibri" w:cs="Calibri"/>
      <w:sz w:val="20"/>
      <w:szCs w:val="20"/>
      <w:lang w:val="es-ES" w:eastAsia="en-US"/>
    </w:rPr>
  </w:style>
  <w:style w:type="character" w:customStyle="1" w:styleId="FootnoteTextChar1">
    <w:name w:val="Footnote Text Char1"/>
    <w:uiPriority w:val="99"/>
    <w:semiHidden/>
    <w:rsid w:val="00994285"/>
    <w:rPr>
      <w:rFonts w:ascii="Calibri" w:hAnsi="Calibri" w:cs="Calibri"/>
      <w:sz w:val="20"/>
      <w:szCs w:val="20"/>
      <w:lang w:val="es-ES" w:eastAsia="en-US"/>
    </w:rPr>
  </w:style>
  <w:style w:type="character" w:customStyle="1" w:styleId="CommentSubjectChar1">
    <w:name w:val="Comment Subject Char1"/>
    <w:uiPriority w:val="99"/>
    <w:semiHidden/>
    <w:rsid w:val="00994285"/>
    <w:rPr>
      <w:rFonts w:ascii="Times New Roman" w:hAnsi="Times New Roman" w:cs="Times New Roman"/>
      <w:b/>
      <w:bCs/>
      <w:sz w:val="20"/>
      <w:szCs w:val="20"/>
      <w:lang w:val="es-ES" w:eastAsia="en-US"/>
    </w:rPr>
  </w:style>
  <w:style w:type="character" w:customStyle="1" w:styleId="TextodegloboCar1">
    <w:name w:val="Texto de globo Car1"/>
    <w:uiPriority w:val="99"/>
    <w:semiHidden/>
    <w:rsid w:val="00994285"/>
    <w:rPr>
      <w:rFonts w:ascii="Tahoma" w:hAnsi="Tahoma" w:cs="Tahoma"/>
      <w:sz w:val="16"/>
      <w:szCs w:val="16"/>
      <w:lang w:val="es-ES"/>
    </w:rPr>
  </w:style>
  <w:style w:type="character" w:customStyle="1" w:styleId="DocumentMapChar1">
    <w:name w:val="Document Map Char1"/>
    <w:uiPriority w:val="99"/>
    <w:semiHidden/>
    <w:rsid w:val="00994285"/>
    <w:rPr>
      <w:rFonts w:ascii="Times New Roman" w:hAnsi="Times New Roman" w:cs="Times New Roman"/>
      <w:sz w:val="2"/>
      <w:szCs w:val="2"/>
      <w:lang w:val="es-ES" w:eastAsia="en-US"/>
    </w:rPr>
  </w:style>
  <w:style w:type="character" w:customStyle="1" w:styleId="AsuntodelcomentarioCar1">
    <w:name w:val="Asunto del comentario Car1"/>
    <w:uiPriority w:val="99"/>
    <w:semiHidden/>
    <w:rsid w:val="00994285"/>
    <w:rPr>
      <w:rFonts w:ascii="Calibri" w:hAnsi="Calibri" w:cs="Calibri"/>
      <w:b/>
      <w:bCs/>
      <w:sz w:val="20"/>
      <w:szCs w:val="20"/>
      <w:lang w:val="es-ES"/>
    </w:rPr>
  </w:style>
  <w:style w:type="character" w:customStyle="1" w:styleId="TextonotapieCar1">
    <w:name w:val="Texto nota pie Car1"/>
    <w:uiPriority w:val="99"/>
    <w:semiHidden/>
    <w:rsid w:val="00994285"/>
    <w:rPr>
      <w:rFonts w:ascii="Calibri" w:hAnsi="Calibri" w:cs="Calibri"/>
      <w:sz w:val="20"/>
      <w:szCs w:val="20"/>
      <w:lang w:val="es-ES"/>
    </w:rPr>
  </w:style>
  <w:style w:type="character" w:customStyle="1" w:styleId="CarCar5">
    <w:name w:val="Car Car5"/>
    <w:uiPriority w:val="99"/>
    <w:rsid w:val="00994285"/>
    <w:rPr>
      <w:rFonts w:ascii="Times New Roman" w:hAnsi="Times New Roman" w:cs="Times New Roman"/>
      <w:sz w:val="24"/>
      <w:szCs w:val="24"/>
      <w:lang w:val="es-ES" w:eastAsia="es-ES"/>
    </w:rPr>
  </w:style>
  <w:style w:type="character" w:customStyle="1" w:styleId="nfasisintenso1">
    <w:name w:val="Énfasis intenso1"/>
    <w:uiPriority w:val="99"/>
    <w:rsid w:val="00994285"/>
    <w:rPr>
      <w:b/>
      <w:bCs/>
      <w:i/>
      <w:iCs/>
      <w:color w:val="4F81BD"/>
    </w:rPr>
  </w:style>
  <w:style w:type="character" w:customStyle="1" w:styleId="Referenciasutil1">
    <w:name w:val="Referencia sutil1"/>
    <w:uiPriority w:val="99"/>
    <w:rsid w:val="00994285"/>
    <w:rPr>
      <w:smallCaps/>
      <w:color w:val="C0504D"/>
      <w:u w:val="single"/>
    </w:rPr>
  </w:style>
  <w:style w:type="character" w:customStyle="1" w:styleId="Referenciaintensa1">
    <w:name w:val="Referencia intensa1"/>
    <w:uiPriority w:val="99"/>
    <w:rsid w:val="00994285"/>
    <w:rPr>
      <w:b/>
      <w:bCs/>
      <w:smallCaps/>
      <w:color w:val="C0504D"/>
      <w:spacing w:val="5"/>
      <w:u w:val="single"/>
    </w:rPr>
  </w:style>
  <w:style w:type="character" w:customStyle="1" w:styleId="Ttulodellibro1">
    <w:name w:val="Título del libro1"/>
    <w:uiPriority w:val="99"/>
    <w:rsid w:val="00994285"/>
    <w:rPr>
      <w:b/>
      <w:bCs/>
      <w:smallCaps/>
      <w:spacing w:val="5"/>
    </w:rPr>
  </w:style>
  <w:style w:type="character" w:customStyle="1" w:styleId="CarCar2">
    <w:name w:val="Car Car2"/>
    <w:uiPriority w:val="99"/>
    <w:rsid w:val="00994285"/>
    <w:rPr>
      <w:rFonts w:ascii="Courier New" w:hAnsi="Courier New" w:cs="Courier New"/>
      <w:sz w:val="20"/>
      <w:szCs w:val="20"/>
      <w:lang w:val="es-ES" w:eastAsia="es-ES"/>
    </w:rPr>
  </w:style>
  <w:style w:type="table" w:styleId="Tablabsica2">
    <w:name w:val="Table Simple 2"/>
    <w:basedOn w:val="Tablanormal"/>
    <w:uiPriority w:val="99"/>
    <w:semiHidden/>
    <w:rsid w:val="00994285"/>
    <w:rPr>
      <w:rFonts w:eastAsia="Times New Roman" w:cs="Calibri"/>
      <w:sz w:val="20"/>
      <w:szCs w:val="20"/>
      <w:lang w:val="es-ES" w:eastAsia="es-ES"/>
    </w:rPr>
    <w:tblPr>
      <w:tblInd w:w="0" w:type="dxa"/>
      <w:tblCellMar>
        <w:top w:w="0" w:type="dxa"/>
        <w:left w:w="108" w:type="dxa"/>
        <w:bottom w:w="0" w:type="dxa"/>
        <w:right w:w="108" w:type="dxa"/>
      </w:tblCellMar>
    </w:tblPr>
    <w:tblStylePr w:type="firstRow">
      <w:rPr>
        <w:rFonts w:ascii="Calibri" w:hAnsi="Calibri" w:cs="Calibri"/>
        <w:b/>
        <w:bCs/>
      </w:rPr>
      <w:tblPr/>
      <w:tcPr>
        <w:tcBorders>
          <w:bottom w:val="single" w:sz="12" w:space="0" w:color="000000"/>
          <w:tl2br w:val="none" w:sz="0" w:space="0" w:color="auto"/>
          <w:tr2bl w:val="none" w:sz="0" w:space="0" w:color="auto"/>
        </w:tcBorders>
      </w:tcPr>
    </w:tblStylePr>
    <w:tblStylePr w:type="lastRow">
      <w:rPr>
        <w:rFonts w:ascii="Calibri" w:hAnsi="Calibri" w:cs="Calibri"/>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b/>
        <w:bCs/>
      </w:rPr>
      <w:tblPr/>
      <w:tcPr>
        <w:tcBorders>
          <w:right w:val="single" w:sz="12" w:space="0" w:color="000000"/>
          <w:tl2br w:val="none" w:sz="0" w:space="0" w:color="auto"/>
          <w:tr2bl w:val="none" w:sz="0" w:space="0" w:color="auto"/>
        </w:tcBorders>
      </w:tcPr>
    </w:tblStylePr>
    <w:tblStylePr w:type="lastCol">
      <w:rPr>
        <w:rFonts w:ascii="Calibri" w:hAnsi="Calibri" w:cs="Calibri"/>
        <w:b/>
        <w:bCs/>
      </w:rPr>
      <w:tblPr/>
      <w:tcPr>
        <w:tcBorders>
          <w:left w:val="single" w:sz="6" w:space="0" w:color="000000"/>
          <w:tl2br w:val="none" w:sz="0" w:space="0" w:color="auto"/>
          <w:tr2bl w:val="none" w:sz="0" w:space="0" w:color="auto"/>
        </w:tcBorders>
      </w:tcPr>
    </w:tblStylePr>
    <w:tblStylePr w:type="neCell">
      <w:rPr>
        <w:rFonts w:ascii="Calibri" w:hAnsi="Calibri" w:cs="Calibri"/>
        <w:b/>
        <w:bCs/>
      </w:rPr>
      <w:tblPr/>
      <w:tcPr>
        <w:tcBorders>
          <w:left w:val="none" w:sz="0" w:space="0" w:color="auto"/>
          <w:tl2br w:val="none" w:sz="0" w:space="0" w:color="auto"/>
          <w:tr2bl w:val="none" w:sz="0" w:space="0" w:color="auto"/>
        </w:tcBorders>
      </w:tcPr>
    </w:tblStylePr>
    <w:tblStylePr w:type="swCell">
      <w:rPr>
        <w:rFonts w:ascii="Calibri" w:hAnsi="Calibri" w:cs="Calibri"/>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rsid w:val="00994285"/>
    <w:rPr>
      <w:rFonts w:eastAsia="Times New Roman" w:cs="Calibri"/>
      <w:color w:val="000080"/>
      <w:sz w:val="20"/>
      <w:szCs w:val="20"/>
      <w:lang w:val="es-ES"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Calibri" w:hAnsi="Calibri" w:cs="Calibr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rsid w:val="00994285"/>
    <w:rPr>
      <w:rFonts w:eastAsia="Times New Roman" w:cs="Calibri"/>
      <w:b/>
      <w:bCs/>
      <w:sz w:val="20"/>
      <w:szCs w:val="20"/>
      <w:lang w:val="es-ES"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Calibri" w:hAnsi="Calibri" w:cs="Calibri"/>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b w:val="0"/>
        <w:bCs w:val="0"/>
      </w:rPr>
      <w:tblPr/>
      <w:tcPr>
        <w:tcBorders>
          <w:tl2br w:val="none" w:sz="0" w:space="0" w:color="auto"/>
          <w:tr2bl w:val="none" w:sz="0" w:space="0" w:color="auto"/>
        </w:tcBorders>
      </w:tcPr>
    </w:tblStylePr>
    <w:tblStylePr w:type="firstCol">
      <w:rPr>
        <w:rFonts w:ascii="Calibri" w:hAnsi="Calibri" w:cs="Calibri"/>
        <w:b w:val="0"/>
        <w:bCs w:val="0"/>
      </w:rPr>
      <w:tblPr/>
      <w:tcPr>
        <w:tcBorders>
          <w:tl2br w:val="none" w:sz="0" w:space="0" w:color="auto"/>
          <w:tr2bl w:val="none" w:sz="0" w:space="0" w:color="auto"/>
        </w:tcBorders>
      </w:tcPr>
    </w:tblStylePr>
    <w:tblStylePr w:type="lastCol">
      <w:rPr>
        <w:rFonts w:ascii="Calibri" w:hAnsi="Calibri" w:cs="Calibri"/>
        <w:b w:val="0"/>
        <w:bCs w:val="0"/>
      </w:rPr>
      <w:tblPr/>
      <w:tcPr>
        <w:tcBorders>
          <w:tl2br w:val="none" w:sz="0" w:space="0" w:color="auto"/>
          <w:tr2bl w:val="none" w:sz="0" w:space="0" w:color="auto"/>
        </w:tcBorders>
      </w:tcPr>
    </w:tblStylePr>
    <w:tblStylePr w:type="band1Vert">
      <w:rPr>
        <w:rFonts w:ascii="Calibri" w:hAnsi="Calibri" w:cs="Calibri"/>
        <w:color w:val="auto"/>
      </w:rPr>
      <w:tblPr/>
      <w:tcPr>
        <w:shd w:val="pct25" w:color="000000" w:fill="FFFFFF"/>
      </w:tcPr>
    </w:tblStylePr>
    <w:tblStylePr w:type="band2Vert">
      <w:rPr>
        <w:rFonts w:ascii="Calibri" w:hAnsi="Calibri" w:cs="Calibri"/>
        <w:color w:val="auto"/>
      </w:rPr>
      <w:tblPr/>
      <w:tcPr>
        <w:shd w:val="pct25" w:color="FFFF00" w:fill="FFFFFF"/>
      </w:tcPr>
    </w:tblStylePr>
    <w:tblStylePr w:type="neCell">
      <w:rPr>
        <w:rFonts w:ascii="Calibri" w:hAnsi="Calibri" w:cs="Calibri"/>
        <w:b/>
        <w:bCs/>
      </w:rPr>
      <w:tblPr/>
      <w:tcPr>
        <w:tcBorders>
          <w:tl2br w:val="none" w:sz="0" w:space="0" w:color="auto"/>
          <w:tr2bl w:val="none" w:sz="0" w:space="0" w:color="auto"/>
        </w:tcBorders>
      </w:tcPr>
    </w:tblStylePr>
    <w:tblStylePr w:type="swCell">
      <w:rPr>
        <w:rFonts w:ascii="Calibri" w:hAnsi="Calibri" w:cs="Calibri"/>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rsid w:val="00994285"/>
    <w:rPr>
      <w:rFonts w:eastAsia="Times New Roman" w:cs="Calibri"/>
      <w:sz w:val="20"/>
      <w:szCs w:val="20"/>
      <w:lang w:val="es-ES" w:eastAsia="es-ES"/>
    </w:rPr>
    <w:tblPr>
      <w:tblStyleColBandSize w:val="1"/>
      <w:tblInd w:w="0" w:type="dxa"/>
      <w:tblCellMar>
        <w:top w:w="0" w:type="dxa"/>
        <w:left w:w="108" w:type="dxa"/>
        <w:bottom w:w="0" w:type="dxa"/>
        <w:right w:w="108" w:type="dxa"/>
      </w:tblCellMar>
    </w:tblPr>
    <w:tblStylePr w:type="firstRow">
      <w:rPr>
        <w:rFonts w:ascii="Calibri" w:hAnsi="Calibri" w:cs="Calibri"/>
        <w:color w:val="FFFFFF"/>
      </w:rPr>
      <w:tblPr/>
      <w:tcPr>
        <w:tcBorders>
          <w:tl2br w:val="none" w:sz="0" w:space="0" w:color="auto"/>
          <w:tr2bl w:val="none" w:sz="0" w:space="0" w:color="auto"/>
        </w:tcBorders>
        <w:shd w:val="solid" w:color="000000" w:fill="FFFFFF"/>
      </w:tcPr>
    </w:tblStylePr>
    <w:tblStylePr w:type="lastRow">
      <w:rPr>
        <w:rFonts w:ascii="Calibri" w:hAnsi="Calibri" w:cs="Calibri"/>
        <w:b/>
        <w:bCs/>
      </w:rPr>
      <w:tblPr/>
      <w:tcPr>
        <w:tcBorders>
          <w:tl2br w:val="none" w:sz="0" w:space="0" w:color="auto"/>
          <w:tr2bl w:val="none" w:sz="0" w:space="0" w:color="auto"/>
        </w:tcBorders>
      </w:tcPr>
    </w:tblStylePr>
    <w:tblStylePr w:type="lastCol">
      <w:rPr>
        <w:rFonts w:ascii="Calibri" w:hAnsi="Calibri" w:cs="Calibri"/>
        <w:b/>
        <w:bCs/>
      </w:rPr>
      <w:tblPr/>
      <w:tcPr>
        <w:tcBorders>
          <w:tl2br w:val="none" w:sz="0" w:space="0" w:color="auto"/>
          <w:tr2bl w:val="none" w:sz="0" w:space="0" w:color="auto"/>
        </w:tcBorders>
      </w:tcPr>
    </w:tblStylePr>
    <w:tblStylePr w:type="band1Vert">
      <w:rPr>
        <w:rFonts w:ascii="Calibri" w:hAnsi="Calibri" w:cs="Calibri"/>
        <w:color w:val="auto"/>
      </w:rPr>
      <w:tblPr/>
      <w:tcPr>
        <w:shd w:val="pct50" w:color="008080" w:fill="FFFFFF"/>
      </w:tcPr>
    </w:tblStylePr>
    <w:tblStylePr w:type="band2Vert">
      <w:rPr>
        <w:rFonts w:ascii="Calibri" w:hAnsi="Calibri" w:cs="Calibri"/>
        <w:color w:val="auto"/>
      </w:rPr>
      <w:tblPr/>
      <w:tcPr>
        <w:shd w:val="pct10" w:color="000000" w:fill="FFFFFF"/>
      </w:tcPr>
    </w:tblStylePr>
  </w:style>
  <w:style w:type="table" w:styleId="Tablaconlista3">
    <w:name w:val="Table List 3"/>
    <w:basedOn w:val="Tablanormal"/>
    <w:uiPriority w:val="99"/>
    <w:semiHidden/>
    <w:rsid w:val="00994285"/>
    <w:rPr>
      <w:rFonts w:eastAsia="Times New Roman" w:cs="Calibri"/>
      <w:sz w:val="20"/>
      <w:szCs w:val="20"/>
      <w:lang w:val="es-ES"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Calibri" w:hAnsi="Calibri" w:cs="Calibri"/>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rPr>
      <w:tblPr/>
      <w:tcPr>
        <w:tcBorders>
          <w:top w:val="single" w:sz="12" w:space="0" w:color="000000"/>
          <w:tl2br w:val="none" w:sz="0" w:space="0" w:color="auto"/>
          <w:tr2bl w:val="none" w:sz="0" w:space="0" w:color="auto"/>
        </w:tcBorders>
      </w:tcPr>
    </w:tblStylePr>
    <w:tblStylePr w:type="swCell">
      <w:rPr>
        <w:rFonts w:ascii="Calibri" w:hAnsi="Calibri" w:cs="Calibri"/>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rsid w:val="00994285"/>
    <w:rPr>
      <w:rFonts w:eastAsia="Times New Roman" w:cs="Calibri"/>
      <w:sz w:val="20"/>
      <w:szCs w:val="20"/>
      <w:lang w:val="es-ES" w:eastAsia="es-ES"/>
    </w:rPr>
    <w:tblPr>
      <w:tblStyleRowBandSize w:val="1"/>
      <w:tblStyleColBandSize w:val="1"/>
      <w:tblInd w:w="0" w:type="dxa"/>
      <w:tblCellMar>
        <w:top w:w="0" w:type="dxa"/>
        <w:left w:w="108" w:type="dxa"/>
        <w:bottom w:w="0" w:type="dxa"/>
        <w:right w:w="108" w:type="dxa"/>
      </w:tblCellMar>
    </w:tblPr>
    <w:tblStylePr w:type="firstRow">
      <w:rPr>
        <w:rFonts w:ascii="Calibri" w:hAnsi="Calibri" w:cs="Calibri"/>
        <w:b/>
        <w:bCs/>
      </w:rPr>
      <w:tblPr/>
      <w:tcPr>
        <w:tcBorders>
          <w:tl2br w:val="none" w:sz="0" w:space="0" w:color="auto"/>
          <w:tr2bl w:val="none" w:sz="0" w:space="0" w:color="auto"/>
        </w:tcBorders>
      </w:tcPr>
    </w:tblStylePr>
    <w:tblStylePr w:type="firstCol">
      <w:rPr>
        <w:rFonts w:ascii="Calibri" w:hAnsi="Calibri" w:cs="Calibr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rPr>
      <w:tblPr/>
      <w:tcPr>
        <w:tcBorders>
          <w:right w:val="single" w:sz="6" w:space="0" w:color="FFFFFF"/>
          <w:tl2br w:val="none" w:sz="0" w:space="0" w:color="auto"/>
          <w:tr2bl w:val="none" w:sz="0" w:space="0" w:color="auto"/>
        </w:tcBorders>
      </w:tcPr>
    </w:tblStylePr>
    <w:tblStylePr w:type="band1Vert">
      <w:rPr>
        <w:rFonts w:ascii="Calibri" w:hAnsi="Calibri" w:cs="Calibri"/>
        <w:color w:val="auto"/>
      </w:rPr>
      <w:tblPr/>
      <w:tcPr>
        <w:shd w:val="solid" w:color="C0C0C0" w:fill="FFFFFF"/>
      </w:tcPr>
    </w:tblStylePr>
    <w:tblStylePr w:type="band2Vert">
      <w:rPr>
        <w:rFonts w:ascii="Calibri" w:hAnsi="Calibri" w:cs="Calibri"/>
        <w:color w:val="auto"/>
      </w:rPr>
      <w:tblPr/>
      <w:tcPr>
        <w:shd w:val="pct50" w:color="C0C0C0" w:fill="FFFFFF"/>
      </w:tcPr>
    </w:tblStylePr>
    <w:tblStylePr w:type="band1Horz">
      <w:rPr>
        <w:rFonts w:ascii="Calibri" w:hAnsi="Calibri" w:cs="Calibri"/>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994285"/>
    <w:rPr>
      <w:rFonts w:eastAsia="Times New Roman" w:cs="Calibri"/>
      <w:sz w:val="20"/>
      <w:szCs w:val="20"/>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994285"/>
    <w:rPr>
      <w:rFonts w:eastAsia="Times New Roman" w:cs="Calibri"/>
      <w:sz w:val="20"/>
      <w:szCs w:val="20"/>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94285"/>
    <w:rPr>
      <w:rFonts w:eastAsia="Times New Roman"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94285"/>
    <w:rPr>
      <w:rFonts w:eastAsia="Times New Roman"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994285"/>
    <w:rPr>
      <w:rFonts w:ascii="Cambria" w:eastAsia="Times New Roman" w:hAnsi="Cambria" w:cs="Cambria"/>
      <w:color w:val="000000"/>
      <w:sz w:val="20"/>
      <w:szCs w:val="2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94285"/>
    <w:rPr>
      <w:rFonts w:eastAsia="Times New Roman" w:cs="Calibri"/>
      <w:color w:val="000000"/>
      <w:sz w:val="20"/>
      <w:szCs w:val="20"/>
      <w:lang w:val="es-E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994285"/>
    <w:rPr>
      <w:rFonts w:cs="Calibri"/>
      <w:sz w:val="20"/>
      <w:szCs w:val="2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994285"/>
    <w:rPr>
      <w:rFonts w:eastAsia="Times New Roman" w:cs="Calibri"/>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94285"/>
    <w:rPr>
      <w:rFonts w:eastAsia="Times New Roman" w:cs="Calibri"/>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94285"/>
    <w:rPr>
      <w:rFonts w:eastAsia="Times New Roman" w:cs="Calibri"/>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94285"/>
    <w:rPr>
      <w:rFonts w:cs="Calibri"/>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94285"/>
    <w:rPr>
      <w:rFonts w:cs="Calibri"/>
      <w:sz w:val="20"/>
      <w:szCs w:val="20"/>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994285"/>
    <w:rPr>
      <w:rFonts w:cs="Calibri"/>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94285"/>
    <w:rPr>
      <w:rFonts w:cs="Calibri"/>
      <w:sz w:val="20"/>
      <w:szCs w:val="20"/>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94285"/>
    <w:rPr>
      <w:rFonts w:cs="Calibri"/>
      <w:sz w:val="20"/>
      <w:szCs w:val="20"/>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94285"/>
    <w:rPr>
      <w:rFonts w:cs="Calibri"/>
      <w:sz w:val="20"/>
      <w:szCs w:val="20"/>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94285"/>
    <w:rPr>
      <w:rFonts w:eastAsia="Times New Roman"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94285"/>
    <w:rPr>
      <w:rFonts w:eastAsia="Times New Roman"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94285"/>
    <w:rPr>
      <w:rFonts w:cs="Calibri"/>
      <w:color w:val="943634"/>
      <w:sz w:val="20"/>
      <w:szCs w:val="20"/>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994285"/>
    <w:rPr>
      <w:rFonts w:eastAsia="Times New Roman" w:cs="Calibri"/>
      <w:sz w:val="20"/>
      <w:szCs w:val="20"/>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94285"/>
    <w:rPr>
      <w:rFonts w:eastAsia="Times New Roman" w:cs="Calibri"/>
      <w:sz w:val="20"/>
      <w:szCs w:val="20"/>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994285"/>
    <w:rPr>
      <w:rFonts w:cs="Calibr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uiPriority w:val="99"/>
    <w:rsid w:val="00994285"/>
    <w:pPr>
      <w:spacing w:line="181" w:lineRule="atLeast"/>
    </w:pPr>
    <w:rPr>
      <w:rFonts w:ascii="Frutiger 45 Light" w:hAnsi="Frutiger 45 Light" w:cs="Frutiger 45 Light"/>
      <w:color w:val="auto"/>
      <w:lang w:val="es-MX" w:eastAsia="es-MX"/>
    </w:rPr>
  </w:style>
  <w:style w:type="paragraph" w:customStyle="1" w:styleId="Pa0">
    <w:name w:val="Pa0"/>
    <w:basedOn w:val="Default"/>
    <w:next w:val="Default"/>
    <w:uiPriority w:val="99"/>
    <w:rsid w:val="00994285"/>
    <w:pPr>
      <w:spacing w:line="241" w:lineRule="atLeast"/>
    </w:pPr>
    <w:rPr>
      <w:rFonts w:ascii="Frutiger 45 Light" w:hAnsi="Frutiger 45 Light" w:cs="Frutiger 45 Light"/>
      <w:color w:val="auto"/>
      <w:lang w:val="es-MX" w:eastAsia="es-MX"/>
    </w:rPr>
  </w:style>
  <w:style w:type="paragraph" w:customStyle="1" w:styleId="Pa14">
    <w:name w:val="Pa14"/>
    <w:basedOn w:val="Default"/>
    <w:next w:val="Default"/>
    <w:uiPriority w:val="99"/>
    <w:rsid w:val="00994285"/>
    <w:pPr>
      <w:spacing w:line="181" w:lineRule="atLeast"/>
    </w:pPr>
    <w:rPr>
      <w:rFonts w:ascii="Frutiger 45 Light" w:hAnsi="Frutiger 45 Light" w:cs="Frutiger 45 Light"/>
      <w:color w:val="auto"/>
      <w:lang w:val="es-MX" w:eastAsia="es-MX"/>
    </w:rPr>
  </w:style>
  <w:style w:type="character" w:customStyle="1" w:styleId="my-rtestyle-bold">
    <w:name w:val="my-rtestyle-bold"/>
    <w:basedOn w:val="Fuentedeprrafopredeter"/>
    <w:uiPriority w:val="99"/>
    <w:rsid w:val="00994285"/>
  </w:style>
  <w:style w:type="character" w:customStyle="1" w:styleId="Sinespaciado5Car">
    <w:name w:val="Sin espaciado5 Car"/>
    <w:link w:val="Sinespaciado5"/>
    <w:uiPriority w:val="99"/>
    <w:locked/>
    <w:rsid w:val="00994285"/>
    <w:rPr>
      <w:lang w:val="es-ES" w:eastAsia="en-US"/>
    </w:rPr>
  </w:style>
  <w:style w:type="paragraph" w:customStyle="1" w:styleId="Normal3">
    <w:name w:val="Normal3"/>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CarCar25">
    <w:name w:val="Car Car25"/>
    <w:uiPriority w:val="99"/>
    <w:locked/>
    <w:rsid w:val="00994285"/>
    <w:rPr>
      <w:rFonts w:ascii="Arial" w:hAnsi="Arial" w:cs="Arial"/>
      <w:b/>
      <w:bCs/>
      <w:kern w:val="32"/>
      <w:sz w:val="32"/>
      <w:szCs w:val="32"/>
      <w:lang w:eastAsia="es-MX"/>
    </w:rPr>
  </w:style>
  <w:style w:type="paragraph" w:customStyle="1" w:styleId="Prrafodelista31">
    <w:name w:val="Párrafo de lista31"/>
    <w:basedOn w:val="Normal"/>
    <w:uiPriority w:val="99"/>
    <w:rsid w:val="00994285"/>
    <w:pPr>
      <w:spacing w:after="0" w:line="240" w:lineRule="auto"/>
      <w:ind w:left="720"/>
    </w:pPr>
    <w:rPr>
      <w:sz w:val="24"/>
      <w:szCs w:val="24"/>
      <w:lang w:val="es-ES" w:eastAsia="es-ES"/>
    </w:rPr>
  </w:style>
  <w:style w:type="paragraph" w:styleId="Bibliografa">
    <w:name w:val="Bibliography"/>
    <w:basedOn w:val="Normal"/>
    <w:next w:val="Normal"/>
    <w:uiPriority w:val="99"/>
    <w:rsid w:val="00994285"/>
    <w:pPr>
      <w:jc w:val="both"/>
    </w:pPr>
    <w:rPr>
      <w:lang w:val="es-ES"/>
    </w:rPr>
  </w:style>
  <w:style w:type="table" w:customStyle="1" w:styleId="Tablaconcuadrcula2">
    <w:name w:val="Tabla con cuadrícula2"/>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Inciso">
    <w:name w:val="Título 3.Inciso"/>
    <w:basedOn w:val="Normal"/>
    <w:uiPriority w:val="99"/>
    <w:rsid w:val="00994285"/>
    <w:pPr>
      <w:spacing w:before="60" w:after="0" w:line="240" w:lineRule="auto"/>
      <w:jc w:val="both"/>
      <w:outlineLvl w:val="2"/>
    </w:pPr>
    <w:rPr>
      <w:rFonts w:ascii="Arial" w:eastAsia="Times New Roman" w:hAnsi="Arial" w:cs="Arial"/>
      <w:kern w:val="22"/>
      <w:sz w:val="24"/>
      <w:szCs w:val="24"/>
      <w:lang w:val="es-ES_tradnl" w:eastAsia="es-ES"/>
    </w:rPr>
  </w:style>
  <w:style w:type="paragraph" w:customStyle="1" w:styleId="Prrafodelista6">
    <w:name w:val="Párrafo de lista6"/>
    <w:basedOn w:val="Normal"/>
    <w:uiPriority w:val="99"/>
    <w:rsid w:val="00994285"/>
    <w:pPr>
      <w:spacing w:after="0" w:line="240" w:lineRule="auto"/>
      <w:ind w:left="720"/>
      <w:jc w:val="both"/>
    </w:pPr>
  </w:style>
  <w:style w:type="table" w:customStyle="1" w:styleId="Tablaconcuadrcula12">
    <w:name w:val="Tabla con cuadrícula12"/>
    <w:uiPriority w:val="99"/>
    <w:rsid w:val="00994285"/>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994285"/>
    <w:rPr>
      <w:rFonts w:cs="Calibri"/>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994285"/>
    <w:rPr>
      <w:rFonts w:cs="Calibri"/>
      <w:sz w:val="20"/>
      <w:szCs w:val="20"/>
      <w:lang w:eastAsia="es-ES"/>
    </w:rPr>
    <w:tblPr>
      <w:tblCellMar>
        <w:top w:w="0" w:type="dxa"/>
        <w:left w:w="108" w:type="dxa"/>
        <w:bottom w:w="0" w:type="dxa"/>
        <w:right w:w="108" w:type="dxa"/>
      </w:tblCellMar>
    </w:tblPr>
  </w:style>
  <w:style w:type="table" w:customStyle="1" w:styleId="Tablaconcolumnas12">
    <w:name w:val="Tabla con columnas 12"/>
    <w:uiPriority w:val="99"/>
    <w:locked/>
    <w:rsid w:val="00994285"/>
    <w:rPr>
      <w:rFonts w:cs="Calibri"/>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994285"/>
    <w:rPr>
      <w:rFonts w:cs="Calibri"/>
      <w:sz w:val="20"/>
      <w:szCs w:val="20"/>
      <w:lang w:eastAsia="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994285"/>
    <w:rPr>
      <w:rFonts w:cs="Calibri"/>
      <w:sz w:val="20"/>
      <w:szCs w:val="20"/>
      <w:lang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994285"/>
    <w:rPr>
      <w:rFonts w:cs="Calibri"/>
      <w:sz w:val="20"/>
      <w:szCs w:val="20"/>
      <w:lang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994285"/>
    <w:rPr>
      <w:rFonts w:ascii="Cambria"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Prrafodelista42">
    <w:name w:val="Párrafo de lista42"/>
    <w:basedOn w:val="Normal"/>
    <w:uiPriority w:val="99"/>
    <w:rsid w:val="00994285"/>
    <w:pPr>
      <w:ind w:left="720"/>
      <w:jc w:val="both"/>
    </w:pPr>
    <w:rPr>
      <w:rFonts w:eastAsia="Times New Roman"/>
      <w:lang w:val="es-ES"/>
    </w:rPr>
  </w:style>
  <w:style w:type="table" w:customStyle="1" w:styleId="Cuadrculaclara-nfasis321">
    <w:name w:val="Cuadrícula clara - Énfasis 321"/>
    <w:uiPriority w:val="99"/>
    <w:rsid w:val="00994285"/>
    <w:rPr>
      <w:rFonts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94285"/>
    <w:rPr>
      <w:rFonts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994285"/>
    <w:rPr>
      <w:rFonts w:ascii="Cambria" w:hAnsi="Cambria" w:cs="Cambria"/>
      <w:color w:val="000000"/>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31">
    <w:name w:val="Sin espaciado31"/>
    <w:uiPriority w:val="99"/>
    <w:rsid w:val="00994285"/>
    <w:pPr>
      <w:spacing w:after="200" w:line="276" w:lineRule="auto"/>
      <w:jc w:val="both"/>
    </w:pPr>
    <w:rPr>
      <w:rFonts w:cs="Calibri"/>
      <w:lang w:val="es-ES" w:eastAsia="en-US"/>
    </w:rPr>
  </w:style>
  <w:style w:type="table" w:customStyle="1" w:styleId="LightGrid-Accent31">
    <w:name w:val="Light Grid - Accent 31"/>
    <w:uiPriority w:val="99"/>
    <w:rsid w:val="00994285"/>
    <w:rPr>
      <w:rFonts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94285"/>
    <w:rPr>
      <w:rFonts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7">
    <w:name w:val="Párrafo de lista7"/>
    <w:basedOn w:val="Normal"/>
    <w:uiPriority w:val="99"/>
    <w:rsid w:val="00994285"/>
    <w:pPr>
      <w:spacing w:after="0" w:line="240" w:lineRule="auto"/>
      <w:ind w:left="720"/>
      <w:jc w:val="both"/>
    </w:pPr>
  </w:style>
  <w:style w:type="paragraph" w:customStyle="1" w:styleId="Normal21">
    <w:name w:val="Normal21"/>
    <w:basedOn w:val="Normal"/>
    <w:uiPriority w:val="99"/>
    <w:rsid w:val="00994285"/>
    <w:pPr>
      <w:spacing w:before="100" w:beforeAutospacing="1" w:after="100" w:afterAutospacing="1" w:line="240" w:lineRule="auto"/>
      <w:jc w:val="both"/>
    </w:pPr>
    <w:rPr>
      <w:rFonts w:ascii="Verdana" w:hAnsi="Verdana" w:cs="Verdana"/>
      <w:sz w:val="16"/>
      <w:szCs w:val="16"/>
      <w:lang w:val="es-ES" w:eastAsia="es-ES"/>
    </w:rPr>
  </w:style>
  <w:style w:type="paragraph" w:customStyle="1" w:styleId="Prrafodelista8">
    <w:name w:val="Párrafo de lista8"/>
    <w:basedOn w:val="Normal"/>
    <w:uiPriority w:val="99"/>
    <w:rsid w:val="00994285"/>
    <w:pPr>
      <w:spacing w:after="0" w:line="240" w:lineRule="auto"/>
      <w:ind w:left="720"/>
      <w:jc w:val="both"/>
    </w:pPr>
    <w:rPr>
      <w:rFonts w:eastAsia="Times New Roman"/>
    </w:rPr>
  </w:style>
  <w:style w:type="paragraph" w:customStyle="1" w:styleId="Sinespaciado6">
    <w:name w:val="Sin espaciado6"/>
    <w:uiPriority w:val="99"/>
    <w:rsid w:val="00994285"/>
    <w:rPr>
      <w:rFonts w:eastAsia="Times New Roman" w:cs="Calibri"/>
      <w:lang w:eastAsia="en-US"/>
    </w:rPr>
  </w:style>
  <w:style w:type="table" w:customStyle="1" w:styleId="Tablaconcuadrcula3">
    <w:name w:val="Tabla con cuadrícula3"/>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4">
    <w:name w:val="Párrafo de lista14"/>
    <w:basedOn w:val="Normal"/>
    <w:uiPriority w:val="99"/>
    <w:rsid w:val="00994285"/>
    <w:pPr>
      <w:ind w:left="720"/>
    </w:pPr>
    <w:rPr>
      <w:rFonts w:eastAsia="Times New Roman"/>
    </w:rPr>
  </w:style>
  <w:style w:type="table" w:customStyle="1" w:styleId="Tablaconcuadrcula13">
    <w:name w:val="Tabla con cuadrícula13"/>
    <w:uiPriority w:val="99"/>
    <w:rsid w:val="00994285"/>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3">
    <w:name w:val="Tabla clásica 33"/>
    <w:uiPriority w:val="99"/>
    <w:locked/>
    <w:rsid w:val="00994285"/>
    <w:rPr>
      <w:rFonts w:eastAsia="Times New Roman" w:cs="Calibri"/>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3">
    <w:name w:val="Tabla básica 23"/>
    <w:uiPriority w:val="99"/>
    <w:locked/>
    <w:rsid w:val="00994285"/>
    <w:rPr>
      <w:rFonts w:eastAsia="Times New Roman" w:cs="Calibri"/>
      <w:sz w:val="20"/>
      <w:szCs w:val="20"/>
      <w:lang w:eastAsia="es-ES"/>
    </w:rPr>
    <w:tblPr>
      <w:tblCellMar>
        <w:top w:w="0" w:type="dxa"/>
        <w:left w:w="108" w:type="dxa"/>
        <w:bottom w:w="0" w:type="dxa"/>
        <w:right w:w="108" w:type="dxa"/>
      </w:tblCellMar>
    </w:tblPr>
  </w:style>
  <w:style w:type="table" w:customStyle="1" w:styleId="Tablaconcolumnas13">
    <w:name w:val="Tabla con columnas 13"/>
    <w:uiPriority w:val="99"/>
    <w:locked/>
    <w:rsid w:val="00994285"/>
    <w:rPr>
      <w:rFonts w:eastAsia="Times New Roman" w:cs="Calibri"/>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3">
    <w:name w:val="Tabla con columnas 43"/>
    <w:uiPriority w:val="99"/>
    <w:locked/>
    <w:rsid w:val="00994285"/>
    <w:rPr>
      <w:rFonts w:eastAsia="Times New Roman" w:cs="Calibri"/>
      <w:sz w:val="20"/>
      <w:szCs w:val="20"/>
      <w:lang w:eastAsia="es-ES"/>
    </w:rPr>
    <w:tblPr>
      <w:tblStyleColBandSize w:val="1"/>
      <w:tblCellMar>
        <w:top w:w="0" w:type="dxa"/>
        <w:left w:w="108" w:type="dxa"/>
        <w:bottom w:w="0" w:type="dxa"/>
        <w:right w:w="108" w:type="dxa"/>
      </w:tblCellMar>
    </w:tblPr>
  </w:style>
  <w:style w:type="table" w:customStyle="1" w:styleId="Tablaconefectos3D33">
    <w:name w:val="Tabla con efectos 3D 33"/>
    <w:uiPriority w:val="99"/>
    <w:locked/>
    <w:rsid w:val="00994285"/>
    <w:rPr>
      <w:rFonts w:eastAsia="Times New Roman" w:cs="Calibri"/>
      <w:sz w:val="20"/>
      <w:szCs w:val="20"/>
      <w:lang w:eastAsia="es-ES"/>
    </w:rPr>
    <w:tblPr>
      <w:tblStyleRowBandSize w:val="1"/>
      <w:tblStyleColBandSize w:val="1"/>
      <w:tblCellMar>
        <w:top w:w="0" w:type="dxa"/>
        <w:left w:w="108" w:type="dxa"/>
        <w:bottom w:w="0" w:type="dxa"/>
        <w:right w:w="108" w:type="dxa"/>
      </w:tblCellMar>
    </w:tblPr>
  </w:style>
  <w:style w:type="table" w:customStyle="1" w:styleId="Tablaconlista33">
    <w:name w:val="Tabla con lista 33"/>
    <w:uiPriority w:val="99"/>
    <w:locked/>
    <w:rsid w:val="00994285"/>
    <w:rPr>
      <w:rFonts w:eastAsia="Times New Roman" w:cs="Calibri"/>
      <w:sz w:val="20"/>
      <w:szCs w:val="20"/>
      <w:lang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character" w:customStyle="1" w:styleId="CarCar26">
    <w:name w:val="Car Car26"/>
    <w:uiPriority w:val="99"/>
    <w:locked/>
    <w:rsid w:val="00994285"/>
    <w:rPr>
      <w:rFonts w:ascii="Arial" w:hAnsi="Arial" w:cs="Arial"/>
      <w:b/>
      <w:bCs/>
      <w:kern w:val="32"/>
      <w:sz w:val="32"/>
      <w:szCs w:val="32"/>
      <w:lang w:eastAsia="es-MX"/>
    </w:rPr>
  </w:style>
  <w:style w:type="character" w:customStyle="1" w:styleId="CarCar241">
    <w:name w:val="Car Car241"/>
    <w:uiPriority w:val="99"/>
    <w:locked/>
    <w:rsid w:val="00994285"/>
    <w:rPr>
      <w:rFonts w:ascii="Arial" w:hAnsi="Arial" w:cs="Arial"/>
      <w:b/>
      <w:bCs/>
      <w:sz w:val="24"/>
      <w:szCs w:val="24"/>
      <w:lang w:val="es-MX" w:eastAsia="es-ES"/>
    </w:rPr>
  </w:style>
  <w:style w:type="character" w:customStyle="1" w:styleId="CarCar231">
    <w:name w:val="Car Car231"/>
    <w:uiPriority w:val="99"/>
    <w:locked/>
    <w:rsid w:val="00994285"/>
    <w:rPr>
      <w:rFonts w:ascii="Times New Roman" w:hAnsi="Times New Roman" w:cs="Times New Roman"/>
      <w:b/>
      <w:bCs/>
      <w:sz w:val="28"/>
      <w:szCs w:val="28"/>
      <w:lang w:eastAsia="es-ES"/>
    </w:rPr>
  </w:style>
  <w:style w:type="character" w:customStyle="1" w:styleId="CarCar9">
    <w:name w:val="Car Car9"/>
    <w:uiPriority w:val="99"/>
    <w:locked/>
    <w:rsid w:val="00994285"/>
    <w:rPr>
      <w:rFonts w:ascii="Courier New" w:hAnsi="Courier New" w:cs="Courier New"/>
      <w:snapToGrid w:val="0"/>
      <w:sz w:val="20"/>
      <w:szCs w:val="20"/>
      <w:lang w:eastAsia="es-ES"/>
    </w:rPr>
  </w:style>
  <w:style w:type="paragraph" w:customStyle="1" w:styleId="Sinespaciado13">
    <w:name w:val="Sin espaciado13"/>
    <w:uiPriority w:val="99"/>
    <w:rsid w:val="00994285"/>
    <w:rPr>
      <w:rFonts w:eastAsia="Times New Roman" w:cs="Calibri"/>
      <w:lang w:eastAsia="en-US"/>
    </w:rPr>
  </w:style>
  <w:style w:type="character" w:customStyle="1" w:styleId="CarCar8">
    <w:name w:val="Car Car8"/>
    <w:uiPriority w:val="99"/>
    <w:locked/>
    <w:rsid w:val="00994285"/>
    <w:rPr>
      <w:rFonts w:ascii="Times New Roman" w:hAnsi="Times New Roman" w:cs="Times New Roman"/>
      <w:sz w:val="24"/>
      <w:szCs w:val="24"/>
      <w:lang w:eastAsia="es-ES"/>
    </w:rPr>
  </w:style>
  <w:style w:type="character" w:customStyle="1" w:styleId="CarCar7">
    <w:name w:val="Car Car7"/>
    <w:uiPriority w:val="99"/>
    <w:locked/>
    <w:rsid w:val="00994285"/>
    <w:rPr>
      <w:rFonts w:ascii="Times New Roman" w:hAnsi="Times New Roman" w:cs="Times New Roman"/>
      <w:sz w:val="24"/>
      <w:szCs w:val="24"/>
      <w:lang w:eastAsia="es-ES"/>
    </w:rPr>
  </w:style>
  <w:style w:type="paragraph" w:customStyle="1" w:styleId="Prrafodelista13">
    <w:name w:val="Párrafo de lista13"/>
    <w:basedOn w:val="Normal"/>
    <w:uiPriority w:val="99"/>
    <w:rsid w:val="00994285"/>
    <w:pPr>
      <w:ind w:left="720"/>
    </w:pPr>
    <w:rPr>
      <w:rFonts w:eastAsia="Times New Roman"/>
    </w:rPr>
  </w:style>
  <w:style w:type="table" w:customStyle="1" w:styleId="Cuadrculaclara11">
    <w:name w:val="Cuadrícula clara11"/>
    <w:uiPriority w:val="99"/>
    <w:rsid w:val="00994285"/>
    <w:rPr>
      <w:rFonts w:eastAsia="Times New Roman" w:cs="Calibri"/>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CarCar3">
    <w:name w:val="Car Car3"/>
    <w:uiPriority w:val="99"/>
    <w:locked/>
    <w:rsid w:val="00994285"/>
    <w:rPr>
      <w:rFonts w:ascii="Arial" w:hAnsi="Arial" w:cs="Arial"/>
      <w:sz w:val="24"/>
      <w:szCs w:val="24"/>
      <w:lang w:val="es-ES_tradnl" w:eastAsia="es-MX"/>
    </w:rPr>
  </w:style>
  <w:style w:type="table" w:customStyle="1" w:styleId="LightShading-Accent211">
    <w:name w:val="Light Shading - Accent 211"/>
    <w:uiPriority w:val="99"/>
    <w:rsid w:val="00994285"/>
    <w:rPr>
      <w:rFonts w:eastAsia="Times New Roman"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CarCar61">
    <w:name w:val="Car Car61"/>
    <w:uiPriority w:val="99"/>
    <w:rsid w:val="00994285"/>
    <w:rPr>
      <w:rFonts w:ascii="Times New Roman" w:hAnsi="Times New Roman" w:cs="Times New Roman"/>
      <w:sz w:val="24"/>
      <w:szCs w:val="24"/>
      <w:lang w:val="es-ES" w:eastAsia="es-ES"/>
    </w:rPr>
  </w:style>
  <w:style w:type="character" w:customStyle="1" w:styleId="CarCar51">
    <w:name w:val="Car Car51"/>
    <w:uiPriority w:val="99"/>
    <w:rsid w:val="00994285"/>
    <w:rPr>
      <w:rFonts w:ascii="Times New Roman" w:hAnsi="Times New Roman" w:cs="Times New Roman"/>
      <w:sz w:val="24"/>
      <w:szCs w:val="24"/>
      <w:lang w:val="es-ES" w:eastAsia="es-ES"/>
    </w:rPr>
  </w:style>
  <w:style w:type="character" w:customStyle="1" w:styleId="CarCar41">
    <w:name w:val="Car Car41"/>
    <w:uiPriority w:val="99"/>
    <w:rsid w:val="00994285"/>
    <w:rPr>
      <w:rFonts w:ascii="Tahoma" w:hAnsi="Tahoma" w:cs="Tahoma"/>
      <w:sz w:val="16"/>
      <w:szCs w:val="16"/>
      <w:lang w:val="es-ES" w:eastAsia="es-ES"/>
    </w:rPr>
  </w:style>
  <w:style w:type="character" w:customStyle="1" w:styleId="CarCar27">
    <w:name w:val="Car Car27"/>
    <w:uiPriority w:val="99"/>
    <w:rsid w:val="00994285"/>
    <w:rPr>
      <w:rFonts w:ascii="Courier New" w:hAnsi="Courier New" w:cs="Courier New"/>
      <w:snapToGrid w:val="0"/>
      <w:sz w:val="20"/>
      <w:szCs w:val="20"/>
      <w:lang w:val="es-ES" w:eastAsia="es-ES"/>
    </w:rPr>
  </w:style>
  <w:style w:type="paragraph" w:customStyle="1" w:styleId="Sinespaciado7">
    <w:name w:val="Sin espaciado7"/>
    <w:uiPriority w:val="99"/>
    <w:rsid w:val="00994285"/>
    <w:pPr>
      <w:jc w:val="both"/>
    </w:pPr>
    <w:rPr>
      <w:rFonts w:eastAsia="Times New Roman" w:cs="Calibri"/>
      <w:lang w:val="es-ES" w:eastAsia="en-US"/>
    </w:rPr>
  </w:style>
  <w:style w:type="character" w:styleId="nfasisintenso">
    <w:name w:val="Intense Emphasis"/>
    <w:uiPriority w:val="99"/>
    <w:qFormat/>
    <w:rsid w:val="00994285"/>
    <w:rPr>
      <w:b/>
      <w:bCs/>
      <w:i/>
      <w:iCs/>
      <w:color w:val="auto"/>
    </w:rPr>
  </w:style>
  <w:style w:type="character" w:customStyle="1" w:styleId="Heading1Char1">
    <w:name w:val="Heading 1 Char1"/>
    <w:uiPriority w:val="99"/>
    <w:locked/>
    <w:rsid w:val="00994285"/>
    <w:rPr>
      <w:rFonts w:ascii="JNIIJE+Arial,Bold" w:hAnsi="JNIIJE+Arial,Bold" w:cs="JNIIJE+Arial,Bold"/>
      <w:sz w:val="24"/>
      <w:szCs w:val="24"/>
      <w:lang w:val="es-ES_tradnl" w:eastAsia="es-ES_tradnl"/>
    </w:rPr>
  </w:style>
  <w:style w:type="character" w:customStyle="1" w:styleId="Heading2Char1">
    <w:name w:val="Heading 2 Char1"/>
    <w:uiPriority w:val="99"/>
    <w:locked/>
    <w:rsid w:val="00994285"/>
    <w:rPr>
      <w:rFonts w:ascii="Arial" w:hAnsi="Arial" w:cs="Arial"/>
      <w:sz w:val="20"/>
      <w:szCs w:val="20"/>
      <w:lang w:eastAsia="es-ES"/>
    </w:rPr>
  </w:style>
  <w:style w:type="character" w:customStyle="1" w:styleId="Heading3Char1">
    <w:name w:val="Heading 3 Char1"/>
    <w:uiPriority w:val="99"/>
    <w:locked/>
    <w:rsid w:val="00994285"/>
    <w:rPr>
      <w:rFonts w:ascii="Arial" w:hAnsi="Arial" w:cs="Arial"/>
      <w:sz w:val="20"/>
      <w:szCs w:val="20"/>
      <w:lang w:eastAsia="es-ES"/>
    </w:rPr>
  </w:style>
  <w:style w:type="character" w:customStyle="1" w:styleId="Heading4Char1">
    <w:name w:val="Heading 4 Char1"/>
    <w:uiPriority w:val="99"/>
    <w:locked/>
    <w:rsid w:val="00994285"/>
    <w:rPr>
      <w:rFonts w:ascii="Calibri" w:hAnsi="Calibri" w:cs="Calibri"/>
      <w:b/>
      <w:bCs/>
      <w:sz w:val="28"/>
      <w:szCs w:val="28"/>
      <w:lang w:eastAsia="es-ES"/>
    </w:rPr>
  </w:style>
  <w:style w:type="character" w:customStyle="1" w:styleId="Heading5Char1">
    <w:name w:val="Heading 5 Char1"/>
    <w:uiPriority w:val="99"/>
    <w:locked/>
    <w:rsid w:val="00994285"/>
    <w:rPr>
      <w:rFonts w:ascii="Calibri" w:hAnsi="Calibri" w:cs="Calibri"/>
      <w:b/>
      <w:bCs/>
      <w:i/>
      <w:iCs/>
      <w:sz w:val="26"/>
      <w:szCs w:val="26"/>
      <w:lang w:eastAsia="es-ES"/>
    </w:rPr>
  </w:style>
  <w:style w:type="character" w:customStyle="1" w:styleId="HeaderChar1">
    <w:name w:val="Header Char1"/>
    <w:uiPriority w:val="99"/>
    <w:locked/>
    <w:rsid w:val="00994285"/>
    <w:rPr>
      <w:rFonts w:ascii="Calibri" w:hAnsi="Calibri" w:cs="Calibri"/>
    </w:rPr>
  </w:style>
  <w:style w:type="character" w:customStyle="1" w:styleId="FooterChar1">
    <w:name w:val="Footer Char1"/>
    <w:uiPriority w:val="99"/>
    <w:locked/>
    <w:rsid w:val="00994285"/>
    <w:rPr>
      <w:rFonts w:ascii="Calibri" w:hAnsi="Calibri" w:cs="Calibri"/>
    </w:rPr>
  </w:style>
  <w:style w:type="character" w:customStyle="1" w:styleId="PlainTextChar1">
    <w:name w:val="Plain Text Char1"/>
    <w:aliases w:val="Car Char2"/>
    <w:uiPriority w:val="99"/>
    <w:locked/>
    <w:rsid w:val="00994285"/>
    <w:rPr>
      <w:rFonts w:ascii="Courier New" w:hAnsi="Courier New" w:cs="Courier New"/>
      <w:sz w:val="20"/>
      <w:szCs w:val="20"/>
      <w:lang w:eastAsia="es-ES"/>
    </w:rPr>
  </w:style>
  <w:style w:type="character" w:customStyle="1" w:styleId="BodyTextChar1">
    <w:name w:val="Body Text Char1"/>
    <w:uiPriority w:val="99"/>
    <w:locked/>
    <w:rsid w:val="00994285"/>
    <w:rPr>
      <w:rFonts w:ascii="Calibri" w:hAnsi="Calibri" w:cs="Calibri"/>
      <w:sz w:val="24"/>
      <w:szCs w:val="24"/>
      <w:lang w:eastAsia="es-ES"/>
    </w:rPr>
  </w:style>
  <w:style w:type="character" w:customStyle="1" w:styleId="BodyText3Char1">
    <w:name w:val="Body Text 3 Char1"/>
    <w:uiPriority w:val="99"/>
    <w:locked/>
    <w:rsid w:val="00994285"/>
    <w:rPr>
      <w:rFonts w:ascii="Calibri" w:hAnsi="Calibri" w:cs="Calibri"/>
      <w:sz w:val="16"/>
      <w:szCs w:val="16"/>
      <w:lang w:eastAsia="es-ES"/>
    </w:rPr>
  </w:style>
  <w:style w:type="character" w:customStyle="1" w:styleId="BodyText2Char1">
    <w:name w:val="Body Text 2 Char1"/>
    <w:uiPriority w:val="99"/>
    <w:locked/>
    <w:rsid w:val="00994285"/>
    <w:rPr>
      <w:rFonts w:ascii="Calibri" w:hAnsi="Calibri" w:cs="Calibri"/>
      <w:sz w:val="24"/>
      <w:szCs w:val="24"/>
      <w:lang w:val="es-ES_tradnl" w:eastAsia="es-ES_tradnl"/>
    </w:rPr>
  </w:style>
  <w:style w:type="character" w:customStyle="1" w:styleId="BodyTextIndent2Char1">
    <w:name w:val="Body Text Indent 2 Char1"/>
    <w:uiPriority w:val="99"/>
    <w:locked/>
    <w:rsid w:val="00994285"/>
    <w:rPr>
      <w:rFonts w:ascii="Calibri" w:hAnsi="Calibri" w:cs="Calibri"/>
      <w:sz w:val="24"/>
      <w:szCs w:val="24"/>
      <w:lang w:eastAsia="es-ES"/>
    </w:rPr>
  </w:style>
  <w:style w:type="character" w:customStyle="1" w:styleId="BalloonTextChar2">
    <w:name w:val="Balloon Text Char2"/>
    <w:uiPriority w:val="99"/>
    <w:semiHidden/>
    <w:locked/>
    <w:rsid w:val="00994285"/>
    <w:rPr>
      <w:rFonts w:ascii="Tahoma" w:hAnsi="Tahoma" w:cs="Tahoma"/>
      <w:sz w:val="16"/>
      <w:szCs w:val="16"/>
      <w:lang w:eastAsia="es-ES"/>
    </w:rPr>
  </w:style>
  <w:style w:type="character" w:customStyle="1" w:styleId="CommentSubjectChar2">
    <w:name w:val="Comment Subject Char2"/>
    <w:uiPriority w:val="99"/>
    <w:semiHidden/>
    <w:locked/>
    <w:rsid w:val="00994285"/>
    <w:rPr>
      <w:b/>
      <w:bCs/>
      <w:sz w:val="20"/>
      <w:szCs w:val="20"/>
      <w:lang w:val="es-ES" w:eastAsia="es-ES"/>
    </w:rPr>
  </w:style>
  <w:style w:type="character" w:customStyle="1" w:styleId="FootnoteTextChar2">
    <w:name w:val="Footnote Text Char2"/>
    <w:uiPriority w:val="99"/>
    <w:semiHidden/>
    <w:locked/>
    <w:rsid w:val="00994285"/>
    <w:rPr>
      <w:lang w:eastAsia="es-ES"/>
    </w:rPr>
  </w:style>
  <w:style w:type="table" w:customStyle="1" w:styleId="Tablaconcuadrcula14">
    <w:name w:val="Tabla con cuadrícula14"/>
    <w:uiPriority w:val="99"/>
    <w:rsid w:val="00994285"/>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4">
    <w:name w:val="Tabla clásica 34"/>
    <w:uiPriority w:val="99"/>
    <w:rsid w:val="00994285"/>
    <w:rPr>
      <w:rFonts w:cs="Calibri"/>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4">
    <w:name w:val="Tabla básica 24"/>
    <w:uiPriority w:val="99"/>
    <w:rsid w:val="00994285"/>
    <w:rPr>
      <w:rFonts w:cs="Calibri"/>
      <w:sz w:val="20"/>
      <w:szCs w:val="20"/>
      <w:lang w:eastAsia="es-ES"/>
    </w:rPr>
    <w:tblPr>
      <w:tblCellMar>
        <w:top w:w="0" w:type="dxa"/>
        <w:left w:w="108" w:type="dxa"/>
        <w:bottom w:w="0" w:type="dxa"/>
        <w:right w:w="108" w:type="dxa"/>
      </w:tblCellMar>
    </w:tblPr>
  </w:style>
  <w:style w:type="table" w:customStyle="1" w:styleId="Tablaconcolumnas14">
    <w:name w:val="Tabla con columnas 14"/>
    <w:uiPriority w:val="99"/>
    <w:rsid w:val="00994285"/>
    <w:rPr>
      <w:rFonts w:cs="Calibri"/>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4">
    <w:name w:val="Tabla con columnas 44"/>
    <w:uiPriority w:val="99"/>
    <w:rsid w:val="00994285"/>
    <w:rPr>
      <w:rFonts w:cs="Calibri"/>
      <w:sz w:val="20"/>
      <w:szCs w:val="20"/>
      <w:lang w:eastAsia="es-ES"/>
    </w:rPr>
    <w:tblPr>
      <w:tblStyleColBandSize w:val="1"/>
      <w:tblCellMar>
        <w:top w:w="0" w:type="dxa"/>
        <w:left w:w="108" w:type="dxa"/>
        <w:bottom w:w="0" w:type="dxa"/>
        <w:right w:w="108" w:type="dxa"/>
      </w:tblCellMar>
    </w:tblPr>
  </w:style>
  <w:style w:type="table" w:customStyle="1" w:styleId="Tablaconefectos3D34">
    <w:name w:val="Tabla con efectos 3D 34"/>
    <w:uiPriority w:val="99"/>
    <w:rsid w:val="00994285"/>
    <w:rPr>
      <w:rFonts w:cs="Calibri"/>
      <w:sz w:val="20"/>
      <w:szCs w:val="20"/>
      <w:lang w:eastAsia="es-ES"/>
    </w:rPr>
    <w:tblPr>
      <w:tblStyleRowBandSize w:val="1"/>
      <w:tblStyleColBandSize w:val="1"/>
      <w:tblCellMar>
        <w:top w:w="0" w:type="dxa"/>
        <w:left w:w="108" w:type="dxa"/>
        <w:bottom w:w="0" w:type="dxa"/>
        <w:right w:w="108" w:type="dxa"/>
      </w:tblCellMar>
    </w:tblPr>
  </w:style>
  <w:style w:type="table" w:customStyle="1" w:styleId="Tablaconlista34">
    <w:name w:val="Tabla con lista 34"/>
    <w:uiPriority w:val="99"/>
    <w:rsid w:val="00994285"/>
    <w:rPr>
      <w:rFonts w:cs="Calibri"/>
      <w:sz w:val="20"/>
      <w:szCs w:val="20"/>
      <w:lang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2">
    <w:name w:val="Lista media 212"/>
    <w:uiPriority w:val="99"/>
    <w:rsid w:val="00994285"/>
    <w:rPr>
      <w:rFonts w:ascii="Cambria"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22">
    <w:name w:val="Sin espaciado22"/>
    <w:uiPriority w:val="99"/>
    <w:rsid w:val="00994285"/>
    <w:pPr>
      <w:jc w:val="both"/>
    </w:pPr>
    <w:rPr>
      <w:rFonts w:cs="Calibri"/>
      <w:lang w:val="es-ES" w:eastAsia="en-US"/>
    </w:rPr>
  </w:style>
  <w:style w:type="table" w:customStyle="1" w:styleId="Cuadrculaclara-nfasis322">
    <w:name w:val="Cuadrícula clara - Énfasis 322"/>
    <w:uiPriority w:val="99"/>
    <w:rsid w:val="00994285"/>
    <w:rPr>
      <w:rFonts w:cs="Calibri"/>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94285"/>
    <w:rPr>
      <w:rFonts w:cs="Calibri"/>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9">
    <w:name w:val="Párrafo de lista9"/>
    <w:basedOn w:val="Normal"/>
    <w:uiPriority w:val="99"/>
    <w:rsid w:val="00994285"/>
    <w:pPr>
      <w:ind w:left="720"/>
      <w:jc w:val="both"/>
    </w:pPr>
    <w:rPr>
      <w:lang w:val="es-ES"/>
    </w:rPr>
  </w:style>
  <w:style w:type="paragraph" w:customStyle="1" w:styleId="Prrafodelista10">
    <w:name w:val="Párrafo de lista10"/>
    <w:basedOn w:val="Normal"/>
    <w:uiPriority w:val="99"/>
    <w:rsid w:val="00994285"/>
    <w:pPr>
      <w:ind w:left="720"/>
      <w:jc w:val="both"/>
    </w:pPr>
    <w:rPr>
      <w:lang w:val="es-ES"/>
    </w:rPr>
  </w:style>
  <w:style w:type="paragraph" w:customStyle="1" w:styleId="Revisin4">
    <w:name w:val="Revisión4"/>
    <w:hidden/>
    <w:uiPriority w:val="99"/>
    <w:semiHidden/>
    <w:rsid w:val="00994285"/>
    <w:rPr>
      <w:rFonts w:cs="Calibri"/>
      <w:sz w:val="24"/>
      <w:szCs w:val="24"/>
      <w:lang w:val="es-ES" w:eastAsia="es-ES"/>
    </w:rPr>
  </w:style>
  <w:style w:type="table" w:customStyle="1" w:styleId="Tablaconcuadrcula112">
    <w:name w:val="Tabla con cuadrícula112"/>
    <w:uiPriority w:val="99"/>
    <w:rsid w:val="009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aliases w:val="Car Char3"/>
    <w:uiPriority w:val="99"/>
    <w:semiHidden/>
    <w:rsid w:val="00994285"/>
    <w:rPr>
      <w:rFonts w:eastAsia="Times New Roman"/>
      <w:lang w:val="es-ES" w:eastAsia="en-US"/>
    </w:rPr>
  </w:style>
  <w:style w:type="paragraph" w:customStyle="1" w:styleId="Revision1">
    <w:name w:val="Revision1"/>
    <w:hidden/>
    <w:uiPriority w:val="99"/>
    <w:semiHidden/>
    <w:rsid w:val="00994285"/>
    <w:rPr>
      <w:rFonts w:cs="Calibri"/>
      <w:lang w:val="es-ES" w:eastAsia="en-US"/>
    </w:rPr>
  </w:style>
  <w:style w:type="paragraph" w:customStyle="1" w:styleId="Revisin5">
    <w:name w:val="Revisión5"/>
    <w:hidden/>
    <w:uiPriority w:val="99"/>
    <w:semiHidden/>
    <w:rsid w:val="00994285"/>
    <w:rPr>
      <w:rFonts w:cs="Calibri"/>
      <w:lang w:val="es-ES" w:eastAsia="en-US"/>
    </w:rPr>
  </w:style>
  <w:style w:type="paragraph" w:customStyle="1" w:styleId="ListParagraph0">
    <w:name w:val="List Paragraph0"/>
    <w:basedOn w:val="Normal"/>
    <w:uiPriority w:val="99"/>
    <w:rsid w:val="00994285"/>
    <w:pPr>
      <w:ind w:left="720"/>
    </w:pPr>
    <w:rPr>
      <w:lang w:val="es-ES"/>
    </w:rPr>
  </w:style>
  <w:style w:type="paragraph" w:customStyle="1" w:styleId="Sinespaciado8">
    <w:name w:val="Sin espaciado8"/>
    <w:uiPriority w:val="99"/>
    <w:rsid w:val="00994285"/>
    <w:rPr>
      <w:rFonts w:eastAsia="Times New Roman" w:cs="Calibri"/>
      <w:lang w:val="es-ES" w:eastAsia="en-US"/>
    </w:rPr>
  </w:style>
  <w:style w:type="paragraph" w:customStyle="1" w:styleId="Revisin51">
    <w:name w:val="Revisión51"/>
    <w:hidden/>
    <w:uiPriority w:val="99"/>
    <w:semiHidden/>
    <w:rsid w:val="00994285"/>
    <w:rPr>
      <w:rFonts w:eastAsia="Times New Roman" w:cs="Calibri"/>
      <w:sz w:val="24"/>
      <w:szCs w:val="24"/>
      <w:lang w:val="es-ES" w:eastAsia="es-ES"/>
    </w:rPr>
  </w:style>
  <w:style w:type="paragraph" w:customStyle="1" w:styleId="Ttulo61">
    <w:name w:val="Título 61"/>
    <w:basedOn w:val="Normal"/>
    <w:next w:val="Normal"/>
    <w:uiPriority w:val="99"/>
    <w:semiHidden/>
    <w:rsid w:val="00994285"/>
    <w:pPr>
      <w:pBdr>
        <w:bottom w:val="dotted" w:sz="8" w:space="1" w:color="938953"/>
      </w:pBdr>
      <w:spacing w:before="200" w:after="100" w:line="240" w:lineRule="auto"/>
      <w:jc w:val="both"/>
      <w:outlineLvl w:val="5"/>
    </w:pPr>
    <w:rPr>
      <w:rFonts w:ascii="Cambria" w:hAnsi="Cambria" w:cs="Cambria"/>
      <w:smallCaps/>
      <w:color w:val="938953"/>
      <w:spacing w:val="20"/>
      <w:sz w:val="20"/>
      <w:szCs w:val="20"/>
    </w:rPr>
  </w:style>
  <w:style w:type="paragraph" w:customStyle="1" w:styleId="Ttulo71">
    <w:name w:val="Título 71"/>
    <w:basedOn w:val="Normal"/>
    <w:next w:val="Normal"/>
    <w:uiPriority w:val="99"/>
    <w:semiHidden/>
    <w:rsid w:val="00994285"/>
    <w:pPr>
      <w:pBdr>
        <w:bottom w:val="dotted" w:sz="8" w:space="1" w:color="938953"/>
      </w:pBdr>
      <w:spacing w:before="200" w:after="100" w:line="240" w:lineRule="auto"/>
      <w:jc w:val="both"/>
      <w:outlineLvl w:val="6"/>
    </w:pPr>
    <w:rPr>
      <w:rFonts w:ascii="Cambria" w:hAnsi="Cambria" w:cs="Cambria"/>
      <w:b/>
      <w:bCs/>
      <w:smallCaps/>
      <w:color w:val="938953"/>
      <w:spacing w:val="20"/>
      <w:sz w:val="16"/>
      <w:szCs w:val="16"/>
    </w:rPr>
  </w:style>
  <w:style w:type="paragraph" w:customStyle="1" w:styleId="Ttulo81">
    <w:name w:val="Título 81"/>
    <w:basedOn w:val="Normal"/>
    <w:next w:val="Normal"/>
    <w:uiPriority w:val="99"/>
    <w:semiHidden/>
    <w:rsid w:val="00994285"/>
    <w:pPr>
      <w:spacing w:before="200" w:after="60" w:line="240" w:lineRule="auto"/>
      <w:jc w:val="both"/>
      <w:outlineLvl w:val="7"/>
    </w:pPr>
    <w:rPr>
      <w:rFonts w:ascii="Cambria" w:hAnsi="Cambria" w:cs="Cambria"/>
      <w:b/>
      <w:bCs/>
      <w:smallCaps/>
      <w:color w:val="938953"/>
      <w:spacing w:val="20"/>
      <w:sz w:val="16"/>
      <w:szCs w:val="16"/>
    </w:rPr>
  </w:style>
  <w:style w:type="paragraph" w:customStyle="1" w:styleId="Ttulo91">
    <w:name w:val="Título 91"/>
    <w:basedOn w:val="Normal"/>
    <w:next w:val="Normal"/>
    <w:uiPriority w:val="99"/>
    <w:semiHidden/>
    <w:rsid w:val="00994285"/>
    <w:pPr>
      <w:spacing w:before="200" w:after="60" w:line="240" w:lineRule="auto"/>
      <w:jc w:val="both"/>
      <w:outlineLvl w:val="8"/>
    </w:pPr>
    <w:rPr>
      <w:rFonts w:ascii="Cambria" w:hAnsi="Cambria" w:cs="Cambria"/>
      <w:smallCaps/>
      <w:color w:val="938953"/>
      <w:spacing w:val="20"/>
      <w:sz w:val="16"/>
      <w:szCs w:val="16"/>
    </w:rPr>
  </w:style>
  <w:style w:type="paragraph" w:customStyle="1" w:styleId="Subttulo1">
    <w:name w:val="Subtítulo1"/>
    <w:next w:val="Normal"/>
    <w:uiPriority w:val="99"/>
    <w:rsid w:val="00994285"/>
    <w:pPr>
      <w:spacing w:after="600"/>
      <w:jc w:val="both"/>
    </w:pPr>
    <w:rPr>
      <w:rFonts w:eastAsia="Times New Roman" w:cs="Calibri"/>
      <w:smallCaps/>
      <w:color w:val="938953"/>
      <w:spacing w:val="5"/>
      <w:sz w:val="28"/>
      <w:szCs w:val="28"/>
      <w:lang w:val="en-US" w:eastAsia="en-US"/>
    </w:rPr>
  </w:style>
  <w:style w:type="character" w:customStyle="1" w:styleId="SubtitleChar1">
    <w:name w:val="Subtitle Char1"/>
    <w:uiPriority w:val="99"/>
    <w:locked/>
    <w:rsid w:val="00994285"/>
    <w:rPr>
      <w:smallCaps/>
      <w:color w:val="938953"/>
      <w:spacing w:val="5"/>
      <w:sz w:val="28"/>
      <w:szCs w:val="28"/>
    </w:rPr>
  </w:style>
  <w:style w:type="character" w:customStyle="1" w:styleId="nfasis1">
    <w:name w:val="Énfasis1"/>
    <w:uiPriority w:val="99"/>
    <w:rsid w:val="00994285"/>
    <w:rPr>
      <w:b/>
      <w:bCs/>
      <w:smallCaps/>
      <w:color w:val="auto"/>
      <w:spacing w:val="20"/>
      <w:kern w:val="0"/>
      <w:vertAlign w:val="baseline"/>
    </w:rPr>
  </w:style>
  <w:style w:type="character" w:customStyle="1" w:styleId="CitadestacadaCar">
    <w:name w:val="Cita destacada Car"/>
    <w:link w:val="Citadestacada2"/>
    <w:uiPriority w:val="99"/>
    <w:locked/>
    <w:rsid w:val="00994285"/>
    <w:rPr>
      <w:rFonts w:ascii="Cambria" w:hAnsi="Cambria" w:cs="Cambria"/>
      <w:smallCaps/>
      <w:color w:val="365F91"/>
    </w:rPr>
  </w:style>
  <w:style w:type="character" w:customStyle="1" w:styleId="Ttulo6Car1">
    <w:name w:val="Título 6 Car1"/>
    <w:uiPriority w:val="99"/>
    <w:semiHidden/>
    <w:rsid w:val="00994285"/>
    <w:rPr>
      <w:rFonts w:ascii="Calibri" w:hAnsi="Calibri" w:cs="Calibri"/>
      <w:b/>
      <w:bCs/>
      <w:sz w:val="22"/>
      <w:szCs w:val="22"/>
      <w:lang w:val="es-ES" w:eastAsia="en-US"/>
    </w:rPr>
  </w:style>
  <w:style w:type="character" w:customStyle="1" w:styleId="Ttulo7Car1">
    <w:name w:val="Título 7 Car1"/>
    <w:uiPriority w:val="99"/>
    <w:semiHidden/>
    <w:rsid w:val="00994285"/>
    <w:rPr>
      <w:rFonts w:ascii="Calibri" w:hAnsi="Calibri" w:cs="Calibri"/>
      <w:sz w:val="24"/>
      <w:szCs w:val="24"/>
      <w:lang w:val="es-ES" w:eastAsia="en-US"/>
    </w:rPr>
  </w:style>
  <w:style w:type="character" w:customStyle="1" w:styleId="Ttulo8Car1">
    <w:name w:val="Título 8 Car1"/>
    <w:uiPriority w:val="99"/>
    <w:semiHidden/>
    <w:rsid w:val="00994285"/>
    <w:rPr>
      <w:rFonts w:ascii="Calibri" w:hAnsi="Calibri" w:cs="Calibri"/>
      <w:i/>
      <w:iCs/>
      <w:sz w:val="24"/>
      <w:szCs w:val="24"/>
      <w:lang w:val="es-ES" w:eastAsia="en-US"/>
    </w:rPr>
  </w:style>
  <w:style w:type="character" w:customStyle="1" w:styleId="Ttulo9Car1">
    <w:name w:val="Título 9 Car1"/>
    <w:uiPriority w:val="99"/>
    <w:semiHidden/>
    <w:rsid w:val="00994285"/>
    <w:rPr>
      <w:rFonts w:ascii="Cambria" w:hAnsi="Cambria" w:cs="Cambria"/>
      <w:sz w:val="22"/>
      <w:szCs w:val="22"/>
      <w:lang w:val="es-ES" w:eastAsia="en-US"/>
    </w:rPr>
  </w:style>
  <w:style w:type="character" w:customStyle="1" w:styleId="SubttuloCar1">
    <w:name w:val="Subtítulo Car1"/>
    <w:uiPriority w:val="99"/>
    <w:rsid w:val="00994285"/>
    <w:rPr>
      <w:rFonts w:ascii="Cambria" w:hAnsi="Cambria" w:cs="Cambria"/>
      <w:sz w:val="24"/>
      <w:szCs w:val="24"/>
      <w:lang w:val="es-ES" w:eastAsia="en-US"/>
    </w:rPr>
  </w:style>
  <w:style w:type="paragraph" w:customStyle="1" w:styleId="Citadestacada2">
    <w:name w:val="Cita destacada2"/>
    <w:basedOn w:val="Normal"/>
    <w:next w:val="Normal"/>
    <w:link w:val="CitadestacadaCar"/>
    <w:uiPriority w:val="99"/>
    <w:rsid w:val="00994285"/>
    <w:pPr>
      <w:pBdr>
        <w:bottom w:val="single" w:sz="4" w:space="4" w:color="4F81BD"/>
      </w:pBdr>
      <w:spacing w:before="200" w:after="280"/>
      <w:ind w:left="936" w:right="936"/>
      <w:jc w:val="both"/>
    </w:pPr>
    <w:rPr>
      <w:rFonts w:ascii="Cambria" w:hAnsi="Cambria" w:cs="Cambria"/>
      <w:smallCaps/>
      <w:color w:val="365F91"/>
      <w:lang w:eastAsia="es-MX"/>
    </w:rPr>
  </w:style>
  <w:style w:type="character" w:customStyle="1" w:styleId="CitadestacadaCar1">
    <w:name w:val="Cita destacada Car1"/>
    <w:uiPriority w:val="99"/>
    <w:rsid w:val="00994285"/>
    <w:rPr>
      <w:b/>
      <w:bCs/>
      <w:i/>
      <w:iCs/>
      <w:color w:val="4F81BD"/>
      <w:sz w:val="22"/>
      <w:szCs w:val="22"/>
      <w:lang w:val="es-ES" w:eastAsia="en-US"/>
    </w:rPr>
  </w:style>
  <w:style w:type="character" w:customStyle="1" w:styleId="nfasissutil2">
    <w:name w:val="Énfasis sutil2"/>
    <w:uiPriority w:val="99"/>
    <w:rsid w:val="00994285"/>
    <w:rPr>
      <w:i/>
      <w:iCs/>
      <w:color w:val="808080"/>
    </w:rPr>
  </w:style>
  <w:style w:type="character" w:customStyle="1" w:styleId="nfasisintenso2">
    <w:name w:val="Énfasis intenso2"/>
    <w:uiPriority w:val="99"/>
    <w:rsid w:val="00994285"/>
    <w:rPr>
      <w:b/>
      <w:bCs/>
      <w:i/>
      <w:iCs/>
      <w:color w:val="4F81BD"/>
    </w:rPr>
  </w:style>
  <w:style w:type="character" w:customStyle="1" w:styleId="Referenciasutil2">
    <w:name w:val="Referencia sutil2"/>
    <w:uiPriority w:val="99"/>
    <w:rsid w:val="00994285"/>
    <w:rPr>
      <w:smallCaps/>
      <w:color w:val="C0504D"/>
      <w:u w:val="single"/>
    </w:rPr>
  </w:style>
  <w:style w:type="character" w:customStyle="1" w:styleId="Referenciaintensa2">
    <w:name w:val="Referencia intensa2"/>
    <w:uiPriority w:val="99"/>
    <w:rsid w:val="00994285"/>
    <w:rPr>
      <w:b/>
      <w:bCs/>
      <w:smallCaps/>
      <w:color w:val="C0504D"/>
      <w:spacing w:val="5"/>
      <w:u w:val="single"/>
    </w:rPr>
  </w:style>
  <w:style w:type="character" w:customStyle="1" w:styleId="Ttulodellibro2">
    <w:name w:val="Título del libro2"/>
    <w:uiPriority w:val="99"/>
    <w:rsid w:val="00994285"/>
    <w:rPr>
      <w:b/>
      <w:bCs/>
      <w:smallCaps/>
      <w:spacing w:val="5"/>
    </w:rPr>
  </w:style>
  <w:style w:type="paragraph" w:customStyle="1" w:styleId="Sinespaciado9">
    <w:name w:val="Sin espaciado9"/>
    <w:link w:val="NoSpacingChar2"/>
    <w:uiPriority w:val="99"/>
    <w:rsid w:val="00994285"/>
    <w:pPr>
      <w:jc w:val="both"/>
    </w:pPr>
    <w:rPr>
      <w:rFonts w:eastAsia="Times New Roman"/>
      <w:lang w:val="es-ES" w:eastAsia="en-US"/>
    </w:rPr>
  </w:style>
  <w:style w:type="character" w:customStyle="1" w:styleId="NoSpacingChar2">
    <w:name w:val="No Spacing Char2"/>
    <w:link w:val="Sinespaciado9"/>
    <w:uiPriority w:val="99"/>
    <w:locked/>
    <w:rsid w:val="00994285"/>
    <w:rPr>
      <w:rFonts w:eastAsia="Times New Roman"/>
      <w:lang w:val="es-ES" w:eastAsia="en-US"/>
    </w:rPr>
  </w:style>
  <w:style w:type="paragraph" w:customStyle="1" w:styleId="Ttulo10">
    <w:name w:val="Título1"/>
    <w:basedOn w:val="Normal"/>
    <w:uiPriority w:val="99"/>
    <w:rsid w:val="00994285"/>
    <w:pPr>
      <w:spacing w:after="0" w:line="240" w:lineRule="auto"/>
      <w:jc w:val="center"/>
    </w:pPr>
    <w:rPr>
      <w:rFonts w:ascii="Arial" w:hAnsi="Arial" w:cs="Arial"/>
      <w:b/>
      <w:bCs/>
      <w:sz w:val="24"/>
      <w:szCs w:val="24"/>
      <w:lang w:val="en-US" w:eastAsia="es-MX"/>
    </w:rPr>
  </w:style>
  <w:style w:type="character" w:customStyle="1" w:styleId="CarCar242">
    <w:name w:val="Car Car242"/>
    <w:uiPriority w:val="99"/>
    <w:locked/>
    <w:rsid w:val="00994285"/>
    <w:rPr>
      <w:rFonts w:ascii="Arial" w:hAnsi="Arial" w:cs="Arial"/>
      <w:b/>
      <w:bCs/>
      <w:kern w:val="32"/>
      <w:sz w:val="32"/>
      <w:szCs w:val="32"/>
      <w:lang w:eastAsia="es-MX"/>
    </w:rPr>
  </w:style>
  <w:style w:type="character" w:customStyle="1" w:styleId="CarCar232">
    <w:name w:val="Car Car232"/>
    <w:uiPriority w:val="99"/>
    <w:locked/>
    <w:rsid w:val="00994285"/>
    <w:rPr>
      <w:rFonts w:ascii="Arial" w:hAnsi="Arial" w:cs="Arial"/>
      <w:sz w:val="28"/>
      <w:szCs w:val="28"/>
      <w:lang w:val="es-ES_tradnl"/>
    </w:rPr>
  </w:style>
  <w:style w:type="paragraph" w:customStyle="1" w:styleId="Sinespaciado41">
    <w:name w:val="Sin espaciado41"/>
    <w:uiPriority w:val="99"/>
    <w:rsid w:val="00994285"/>
    <w:rPr>
      <w:rFonts w:eastAsia="Times New Roman" w:cs="Calibri"/>
      <w:lang w:eastAsia="en-US"/>
    </w:rPr>
  </w:style>
  <w:style w:type="paragraph" w:customStyle="1" w:styleId="Normal4">
    <w:name w:val="Normal4"/>
    <w:basedOn w:val="Normal"/>
    <w:uiPriority w:val="99"/>
    <w:rsid w:val="00994285"/>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googqs-tidbit1">
    <w:name w:val="goog_qs-tidbit1"/>
    <w:basedOn w:val="Fuentedeprrafopredeter"/>
    <w:uiPriority w:val="99"/>
    <w:rsid w:val="00994285"/>
  </w:style>
  <w:style w:type="character" w:customStyle="1" w:styleId="PrrafodelistaCar">
    <w:name w:val="Párrafo de lista Car"/>
    <w:link w:val="Prrafodelista"/>
    <w:uiPriority w:val="99"/>
    <w:locked/>
    <w:rsid w:val="00994285"/>
    <w:rPr>
      <w:rFonts w:cs="Calibri"/>
      <w:lang w:eastAsia="en-US"/>
    </w:rPr>
  </w:style>
  <w:style w:type="numbering" w:customStyle="1" w:styleId="Reglamentos">
    <w:name w:val="Reglamentos"/>
    <w:rsid w:val="00994285"/>
    <w:pPr>
      <w:numPr>
        <w:numId w:val="4"/>
      </w:numPr>
    </w:pPr>
  </w:style>
  <w:style w:type="numbering" w:customStyle="1" w:styleId="Reglamentos2">
    <w:name w:val="Reglamentos2"/>
    <w:rsid w:val="00994285"/>
    <w:pPr>
      <w:numPr>
        <w:numId w:val="8"/>
      </w:numPr>
    </w:pPr>
  </w:style>
  <w:style w:type="numbering" w:customStyle="1" w:styleId="Reglamentos4">
    <w:name w:val="Reglamentos4"/>
    <w:rsid w:val="00994285"/>
    <w:pPr>
      <w:numPr>
        <w:numId w:val="5"/>
      </w:numPr>
    </w:pPr>
  </w:style>
  <w:style w:type="numbering" w:customStyle="1" w:styleId="Estilo24">
    <w:name w:val="Estilo24"/>
    <w:rsid w:val="00994285"/>
    <w:pPr>
      <w:numPr>
        <w:numId w:val="6"/>
      </w:numPr>
    </w:pPr>
  </w:style>
  <w:style w:type="numbering" w:customStyle="1" w:styleId="Estilo14">
    <w:name w:val="Estilo14"/>
    <w:rsid w:val="0099428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57</Pages>
  <Words>23412</Words>
  <Characters>128768</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PLE</Company>
  <LinksUpToDate>false</LinksUpToDate>
  <CharactersWithSpaces>151877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Sosa</dc:creator>
  <cp:lastModifiedBy>UTI</cp:lastModifiedBy>
  <cp:revision>10</cp:revision>
  <cp:lastPrinted>2018-05-17T15:55:00Z</cp:lastPrinted>
  <dcterms:created xsi:type="dcterms:W3CDTF">2018-08-28T14:49:00Z</dcterms:created>
  <dcterms:modified xsi:type="dcterms:W3CDTF">2019-05-15T17:20:00Z</dcterms:modified>
</cp:coreProperties>
</file>