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 xml:space="preserve">Desarrollo Económico 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 xml:space="preserve"> Moisés Antonio González Pérez 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 xml:space="preserve"> Enero, Febrero y Marzo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2781300"/>
                <wp:effectExtent l="0" t="0" r="2349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7.95pt;margin-top:15.85pt;width:461.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657B6D" w:rsidRPr="004F4656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¿Cuáles fueron las acciones, obras, proyectos o programas planeados para este mes?</w:t>
      </w:r>
      <w:r w:rsidR="00592744" w:rsidRPr="004F4656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592744" w:rsidRP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92744">
        <w:rPr>
          <w:sz w:val="24"/>
          <w:szCs w:val="24"/>
        </w:rPr>
        <w:t>Promover el desarrollo integral del municipio mediante la promoción económica.</w:t>
      </w:r>
    </w:p>
    <w:p w:rsidR="00592744" w:rsidRP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92744">
        <w:rPr>
          <w:rFonts w:cs="SymbolMT"/>
          <w:sz w:val="24"/>
          <w:szCs w:val="24"/>
        </w:rPr>
        <w:t xml:space="preserve">· </w:t>
      </w:r>
      <w:r w:rsidRPr="00592744">
        <w:rPr>
          <w:sz w:val="24"/>
          <w:szCs w:val="24"/>
        </w:rPr>
        <w:t>Detectar oportunidades de desarrollo y mejoramiento de las empresas oportunamente.</w:t>
      </w:r>
    </w:p>
    <w:p w:rsidR="00592744" w:rsidRP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92744">
        <w:rPr>
          <w:rFonts w:cs="SymbolMT"/>
          <w:sz w:val="24"/>
          <w:szCs w:val="24"/>
        </w:rPr>
        <w:t xml:space="preserve">· </w:t>
      </w:r>
      <w:r w:rsidRPr="00592744">
        <w:rPr>
          <w:sz w:val="24"/>
          <w:szCs w:val="24"/>
        </w:rPr>
        <w:t>Gestionar recursos ante las distintas secretarías (SEDECO, INADEM, FOJAL, etc.)</w:t>
      </w:r>
    </w:p>
    <w:p w:rsidR="00592744" w:rsidRP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92744">
        <w:rPr>
          <w:rFonts w:cs="SymbolMT"/>
          <w:sz w:val="24"/>
          <w:szCs w:val="24"/>
        </w:rPr>
        <w:t xml:space="preserve">· </w:t>
      </w:r>
      <w:r w:rsidRPr="00592744">
        <w:rPr>
          <w:sz w:val="24"/>
          <w:szCs w:val="24"/>
        </w:rPr>
        <w:t>Brindar asesoría veraz y oportuna para los empresarios y emprendedores del municipio.</w:t>
      </w:r>
    </w:p>
    <w:p w:rsid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92744">
        <w:rPr>
          <w:rFonts w:cs="SymbolMT"/>
          <w:sz w:val="24"/>
          <w:szCs w:val="24"/>
        </w:rPr>
        <w:t xml:space="preserve">· </w:t>
      </w:r>
      <w:r w:rsidRPr="00592744">
        <w:rPr>
          <w:sz w:val="24"/>
          <w:szCs w:val="24"/>
        </w:rPr>
        <w:t>Proporcionar la información adecuada, en tiempo y forma, de los distintos programas de las diferentes dependencias.</w:t>
      </w:r>
    </w:p>
    <w:p w:rsidR="00592744" w:rsidRPr="00592744" w:rsidRDefault="00592744" w:rsidP="0059274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Capacitar a los empresarios y emprendedores del municipio</w:t>
      </w:r>
    </w:p>
    <w:p w:rsidR="00592744" w:rsidRP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100965</wp:posOffset>
                </wp:positionH>
                <wp:positionV relativeFrom="paragraph">
                  <wp:posOffset>238125</wp:posOffset>
                </wp:positionV>
                <wp:extent cx="5862955" cy="1905000"/>
                <wp:effectExtent l="0" t="0" r="2349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95pt;margin-top:18.75pt;width:461.6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Resultados mensuales (Describir cuáles fueron los programas, proyectos, actividades y/</w:t>
      </w:r>
      <w:proofErr w:type="spellStart"/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  <w:r w:rsidR="00592744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Avances en cuanto al programa de FOJAL un 90%</w:t>
      </w:r>
    </w:p>
    <w:p w:rsid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Avances en cuanto a los programas de INADEM 50%</w:t>
      </w:r>
    </w:p>
    <w:p w:rsid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Avances en cuanto a los programas de SNE un 80%</w:t>
      </w:r>
    </w:p>
    <w:p w:rsid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Avances en cuanto a los programas de SEDECO un 20%</w:t>
      </w:r>
    </w:p>
    <w:p w:rsidR="00592744" w:rsidRPr="00592744" w:rsidRDefault="00592744" w:rsidP="00592744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Avances en cuanto a capacitaciones un 85%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3A67D7" w:rsidRDefault="003A67D7" w:rsidP="003A67D7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6E0E5" wp14:editId="3DFE7F0B">
                <wp:simplePos x="0" y="0"/>
                <wp:positionH relativeFrom="column">
                  <wp:posOffset>-60960</wp:posOffset>
                </wp:positionH>
                <wp:positionV relativeFrom="paragraph">
                  <wp:posOffset>66040</wp:posOffset>
                </wp:positionV>
                <wp:extent cx="6024880" cy="2759710"/>
                <wp:effectExtent l="0" t="0" r="13970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2759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4.8pt;margin-top:5.2pt;width:474.4pt;height:2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" filled="f" strokecolor="#243f60 [1604]" strokeweight="2pt"/>
            </w:pict>
          </mc:Fallback>
        </mc:AlternateContent>
      </w:r>
    </w:p>
    <w:p w:rsidR="00657B6D" w:rsidRPr="004F4656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Montos (si los hubiera) del desarrollo de dichas actividades. ¿Se ajustó a lo presupuestado?</w:t>
      </w:r>
    </w:p>
    <w:p w:rsidR="00657B6D" w:rsidRDefault="00592744" w:rsidP="00592744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FOJAL se han otorgado 668,000.00 pesos </w:t>
      </w:r>
    </w:p>
    <w:p w:rsidR="00592744" w:rsidRDefault="00592744" w:rsidP="00592744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INADEM </w:t>
      </w:r>
      <w:r w:rsidR="003A67D7">
        <w:rPr>
          <w:rFonts w:ascii="Calibri" w:eastAsia="Times New Roman" w:hAnsi="Calibri" w:cs="Times New Roman"/>
          <w:color w:val="000000"/>
          <w:lang w:eastAsia="es-MX"/>
        </w:rPr>
        <w:t>se aplicó para 10 puntos de venta y se está haciendo un proyecto en conjunto</w:t>
      </w:r>
    </w:p>
    <w:p w:rsidR="003A67D7" w:rsidRDefault="003A67D7" w:rsidP="00592744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cuanto al SNE se han entregado un carretón de tacos y el día viernes 06 de abril se entrega el                                                                                                                                                    equipo para un restaurante de mariscos seria en ambos un promedio de 160,000.00 pesos </w:t>
      </w:r>
    </w:p>
    <w:p w:rsidR="003A67D7" w:rsidRDefault="003A67D7" w:rsidP="00592744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lo que respecta a SEDECO, estamos en espera de que </w:t>
      </w:r>
      <w:proofErr w:type="gramStart"/>
      <w:r w:rsidR="00F7489B">
        <w:rPr>
          <w:rFonts w:ascii="Calibri" w:eastAsia="Times New Roman" w:hAnsi="Calibri" w:cs="Times New Roman"/>
          <w:color w:val="000000"/>
          <w:lang w:eastAsia="es-MX"/>
        </w:rPr>
        <w:t>habrán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las convocatorias, hasta el momento no hay ninguna abierta</w:t>
      </w:r>
    </w:p>
    <w:p w:rsidR="003A67D7" w:rsidRDefault="003A67D7" w:rsidP="00592744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cuanto a capacitaciones, se </w:t>
      </w:r>
      <w:r w:rsidR="00F7489B">
        <w:rPr>
          <w:rFonts w:ascii="Calibri" w:eastAsia="Times New Roman" w:hAnsi="Calibri" w:cs="Times New Roman"/>
          <w:color w:val="000000"/>
          <w:lang w:eastAsia="es-MX"/>
        </w:rPr>
        <w:t>está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haciendo obligatorio que todos los benefi</w:t>
      </w:r>
      <w:r w:rsidR="00F7489B">
        <w:rPr>
          <w:rFonts w:ascii="Calibri" w:eastAsia="Times New Roman" w:hAnsi="Calibri" w:cs="Times New Roman"/>
          <w:color w:val="000000"/>
          <w:lang w:eastAsia="es-MX"/>
        </w:rPr>
        <w:t>ci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arios tomen una capacitación para poder optimizar sus ganancias </w:t>
      </w:r>
      <w:r w:rsidR="00F7489B">
        <w:rPr>
          <w:rFonts w:ascii="Calibri" w:eastAsia="Times New Roman" w:hAnsi="Calibri" w:cs="Times New Roman"/>
          <w:color w:val="000000"/>
          <w:lang w:eastAsia="es-MX"/>
        </w:rPr>
        <w:t>así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como para mejorar </w:t>
      </w:r>
    </w:p>
    <w:p w:rsidR="003A67D7" w:rsidRPr="00592744" w:rsidRDefault="003A67D7" w:rsidP="00592744">
      <w:pPr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F7489B" w:rsidRDefault="00F7489B" w:rsidP="00F7489B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7862" wp14:editId="59372E41">
                <wp:simplePos x="0" y="0"/>
                <wp:positionH relativeFrom="column">
                  <wp:posOffset>100965</wp:posOffset>
                </wp:positionH>
                <wp:positionV relativeFrom="paragraph">
                  <wp:posOffset>138430</wp:posOffset>
                </wp:positionV>
                <wp:extent cx="5862955" cy="1343025"/>
                <wp:effectExtent l="0" t="0" r="2349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7.95pt;margin-top:10.9pt;width:461.6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Pr="004F4656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En que beneficia a la población o un grupo en específico lo desarrollado en este mes</w:t>
      </w:r>
      <w:r w:rsidR="00F7489B" w:rsidRPr="004F4656">
        <w:rPr>
          <w:rFonts w:ascii="Calibri" w:eastAsia="Times New Roman" w:hAnsi="Calibri" w:cs="Times New Roman"/>
          <w:b/>
          <w:color w:val="000000"/>
          <w:lang w:eastAsia="es-MX"/>
        </w:rPr>
        <w:t>.</w:t>
      </w:r>
    </w:p>
    <w:p w:rsidR="00F7489B" w:rsidRDefault="00F7489B" w:rsidP="00F7489B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Beneficia directamente a los beneficiados porque podrán desarrollar sus microempresas o generando un aumento en sus ventas así como optimizando los recursos obtenidos, y directamente beneficia a la sociedad puesto que se generan y se conservan 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>más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s-MX"/>
        </w:rPr>
        <w:t xml:space="preserve"> empleos formales en toda la población.</w:t>
      </w:r>
    </w:p>
    <w:p w:rsidR="00F7489B" w:rsidRDefault="00F7489B" w:rsidP="00F7489B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F7489B" w:rsidRDefault="00F7489B" w:rsidP="00F7489B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693F" wp14:editId="4AA85A5F">
                <wp:simplePos x="0" y="0"/>
                <wp:positionH relativeFrom="column">
                  <wp:posOffset>100965</wp:posOffset>
                </wp:positionH>
                <wp:positionV relativeFrom="paragraph">
                  <wp:posOffset>114935</wp:posOffset>
                </wp:positionV>
                <wp:extent cx="5862955" cy="2816860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816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7.95pt;margin-top:9.05pt;width:461.65pt;height:2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" filled="f" strokecolor="#243f60 [1604]" strokeweight="2pt"/>
            </w:pict>
          </mc:Fallback>
        </mc:AlternateContent>
      </w:r>
    </w:p>
    <w:p w:rsidR="00B80DC9" w:rsidRPr="004F4656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 xml:space="preserve">¿Cómo abona </w:t>
      </w:r>
      <w:r w:rsidR="009B1596" w:rsidRPr="004F4656">
        <w:rPr>
          <w:rFonts w:ascii="Calibri" w:eastAsia="Times New Roman" w:hAnsi="Calibri" w:cs="Times New Roman"/>
          <w:b/>
          <w:color w:val="000000"/>
          <w:lang w:eastAsia="es-MX"/>
        </w:rPr>
        <w:t xml:space="preserve">primero a su POA y después </w:t>
      </w:r>
      <w:r w:rsidRPr="004F4656">
        <w:rPr>
          <w:rFonts w:ascii="Calibri" w:eastAsia="Times New Roman" w:hAnsi="Calibri" w:cs="Times New Roman"/>
          <w:b/>
          <w:color w:val="000000"/>
          <w:lang w:eastAsia="es-MX"/>
        </w:rPr>
        <w:t>al Plan Municipal de Desarrollo?</w:t>
      </w:r>
    </w:p>
    <w:p w:rsidR="00F7489B" w:rsidRPr="004F4656" w:rsidRDefault="00F7489B" w:rsidP="00F7489B">
      <w:pPr>
        <w:spacing w:after="0" w:line="360" w:lineRule="auto"/>
        <w:ind w:left="219"/>
        <w:rPr>
          <w:rFonts w:eastAsia="Times New Roman" w:cstheme="minorHAnsi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cuanto al POA se ha trabajado, con los ejes 5 y 6 que son el fomento a la inversión y al empleo así como Emprendedurismo y mi PYMES l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>as cuales se relacionan directamente con el P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lan Municipal de Desarrollo </w:t>
      </w:r>
      <w:r w:rsidR="004F4656">
        <w:rPr>
          <w:rFonts w:ascii="Calibri" w:eastAsia="Times New Roman" w:hAnsi="Calibri" w:cs="Times New Roman"/>
          <w:color w:val="000000"/>
          <w:lang w:eastAsia="es-MX"/>
        </w:rPr>
        <w:t xml:space="preserve">cuyo objetivo </w:t>
      </w:r>
      <w:r w:rsidR="004F4656" w:rsidRPr="004F4656">
        <w:rPr>
          <w:rFonts w:eastAsia="Times New Roman" w:cstheme="minorHAnsi"/>
          <w:color w:val="000000"/>
          <w:lang w:eastAsia="es-MX"/>
        </w:rPr>
        <w:t xml:space="preserve">es </w:t>
      </w:r>
      <w:r w:rsidR="004F4656">
        <w:rPr>
          <w:rFonts w:cstheme="minorHAnsi"/>
        </w:rPr>
        <w:t>c</w:t>
      </w:r>
      <w:r w:rsidR="004F4656" w:rsidRPr="004F4656">
        <w:rPr>
          <w:rFonts w:cstheme="minorHAnsi"/>
        </w:rPr>
        <w:t>ontinuar con los trabajos de apoyo a los empresarios locales para que empleen más trabajadores en sus negocios siempre tratando de beneficiar a los dos lados patrón y empleado, así mismo atraer empresas nuevas a que se instalen en el municipio</w:t>
      </w:r>
      <w:r w:rsidR="004F4656" w:rsidRPr="004F4656">
        <w:rPr>
          <w:rFonts w:cstheme="minorHAnsi"/>
        </w:rPr>
        <w:t xml:space="preserve"> y </w:t>
      </w:r>
      <w:r w:rsidR="004F4656" w:rsidRPr="004F4656">
        <w:rPr>
          <w:rFonts w:cstheme="minorHAnsi"/>
        </w:rPr>
        <w:t>Crear una cultura de emprendimiento y generación de nuevos negocios y así mismo fomentar el apoyo a los ya establecidos para que crezcan sus negocios mediante a poyos económicos o en especie</w:t>
      </w:r>
    </w:p>
    <w:sectPr w:rsidR="00F7489B" w:rsidRPr="004F4656" w:rsidSect="008615C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E" w:rsidRDefault="003C382E" w:rsidP="005F2963">
      <w:pPr>
        <w:spacing w:after="0" w:line="240" w:lineRule="auto"/>
      </w:pPr>
      <w:r>
        <w:separator/>
      </w:r>
    </w:p>
  </w:endnote>
  <w:endnote w:type="continuationSeparator" w:id="0">
    <w:p w:rsidR="003C382E" w:rsidRDefault="003C382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E" w:rsidRDefault="003C382E" w:rsidP="005F2963">
      <w:pPr>
        <w:spacing w:after="0" w:line="240" w:lineRule="auto"/>
      </w:pPr>
      <w:r>
        <w:separator/>
      </w:r>
    </w:p>
  </w:footnote>
  <w:footnote w:type="continuationSeparator" w:id="0">
    <w:p w:rsidR="003C382E" w:rsidRDefault="003C382E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263B61"/>
    <w:rsid w:val="003127B0"/>
    <w:rsid w:val="003A67D7"/>
    <w:rsid w:val="003C382E"/>
    <w:rsid w:val="004F4656"/>
    <w:rsid w:val="005363A2"/>
    <w:rsid w:val="00574387"/>
    <w:rsid w:val="00592744"/>
    <w:rsid w:val="005F2963"/>
    <w:rsid w:val="00657B6D"/>
    <w:rsid w:val="00683EFC"/>
    <w:rsid w:val="006A4848"/>
    <w:rsid w:val="008615CA"/>
    <w:rsid w:val="009B1596"/>
    <w:rsid w:val="00E6671E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F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F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07B1-F391-423E-9897-C375CFC3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DESARROLLO ECONOMICO</cp:lastModifiedBy>
  <cp:revision>2</cp:revision>
  <dcterms:created xsi:type="dcterms:W3CDTF">2017-04-05T18:35:00Z</dcterms:created>
  <dcterms:modified xsi:type="dcterms:W3CDTF">2017-04-05T18:35:00Z</dcterms:modified>
</cp:coreProperties>
</file>