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2C11" w:rsidRDefault="00032C11" w:rsidP="00032C11">
      <w:pPr>
        <w:ind w:right="-283"/>
        <w:jc w:val="right"/>
        <w:rPr>
          <w:rFonts w:ascii="Tahoma" w:hAnsi="Tahoma" w:cs="Tahoma"/>
          <w:b/>
          <w:sz w:val="28"/>
          <w:szCs w:val="28"/>
        </w:rPr>
      </w:pPr>
      <w:r>
        <w:rPr>
          <w:rFonts w:ascii="Tahoma" w:hAnsi="Tahoma" w:cs="Tahoma"/>
          <w:b/>
          <w:noProof/>
          <w:sz w:val="28"/>
          <w:szCs w:val="28"/>
          <w:lang w:eastAsia="es-MX"/>
        </w:rPr>
        <w:drawing>
          <wp:anchor distT="0" distB="0" distL="114300" distR="114300" simplePos="0" relativeHeight="251658240" behindDoc="1" locked="0" layoutInCell="1" allowOverlap="1">
            <wp:simplePos x="0" y="0"/>
            <wp:positionH relativeFrom="column">
              <wp:posOffset>15240</wp:posOffset>
            </wp:positionH>
            <wp:positionV relativeFrom="paragraph">
              <wp:posOffset>-4445</wp:posOffset>
            </wp:positionV>
            <wp:extent cx="2066925" cy="82931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66925" cy="829310"/>
                    </a:xfrm>
                    <a:prstGeom prst="rect">
                      <a:avLst/>
                    </a:prstGeom>
                    <a:noFill/>
                  </pic:spPr>
                </pic:pic>
              </a:graphicData>
            </a:graphic>
          </wp:anchor>
        </w:drawing>
      </w:r>
      <w:r w:rsidR="00115B23" w:rsidRPr="00810C33">
        <w:rPr>
          <w:rFonts w:ascii="Tahoma" w:hAnsi="Tahoma" w:cs="Tahoma"/>
          <w:b/>
          <w:sz w:val="28"/>
          <w:szCs w:val="28"/>
        </w:rPr>
        <w:t>NOTAS A LOS ESTADOS FINANCIEROS</w:t>
      </w:r>
      <w:r w:rsidR="009F48E6" w:rsidRPr="00810C33">
        <w:rPr>
          <w:rFonts w:ascii="Tahoma" w:hAnsi="Tahoma" w:cs="Tahoma"/>
          <w:b/>
          <w:sz w:val="28"/>
          <w:szCs w:val="28"/>
        </w:rPr>
        <w:t xml:space="preserve"> </w:t>
      </w:r>
    </w:p>
    <w:p w:rsidR="00C124DD" w:rsidRPr="00810C33" w:rsidRDefault="00032C11" w:rsidP="00032C11">
      <w:pPr>
        <w:ind w:right="-283"/>
        <w:jc w:val="center"/>
        <w:rPr>
          <w:rFonts w:ascii="Tahoma" w:hAnsi="Tahoma" w:cs="Tahoma"/>
          <w:b/>
          <w:sz w:val="28"/>
          <w:szCs w:val="28"/>
        </w:rPr>
      </w:pPr>
      <w:r>
        <w:rPr>
          <w:rFonts w:ascii="Tahoma" w:hAnsi="Tahoma" w:cs="Tahoma"/>
          <w:b/>
          <w:sz w:val="28"/>
          <w:szCs w:val="28"/>
        </w:rPr>
        <w:t xml:space="preserve">                                              </w:t>
      </w:r>
      <w:r w:rsidR="009F48E6" w:rsidRPr="00810C33">
        <w:rPr>
          <w:rFonts w:ascii="Tahoma" w:hAnsi="Tahoma" w:cs="Tahoma"/>
          <w:b/>
          <w:sz w:val="28"/>
          <w:szCs w:val="28"/>
        </w:rPr>
        <w:t xml:space="preserve">AL </w:t>
      </w:r>
    </w:p>
    <w:p w:rsidR="00115B23" w:rsidRPr="00810C33" w:rsidRDefault="00032C11" w:rsidP="00032C11">
      <w:pPr>
        <w:ind w:right="-283"/>
        <w:jc w:val="center"/>
        <w:rPr>
          <w:rFonts w:ascii="Tahoma" w:hAnsi="Tahoma" w:cs="Tahoma"/>
          <w:b/>
          <w:sz w:val="28"/>
          <w:szCs w:val="28"/>
        </w:rPr>
      </w:pPr>
      <w:r>
        <w:rPr>
          <w:rFonts w:ascii="Tahoma" w:hAnsi="Tahoma" w:cs="Tahoma"/>
          <w:b/>
          <w:sz w:val="28"/>
          <w:szCs w:val="28"/>
        </w:rPr>
        <w:t xml:space="preserve">                                                 </w:t>
      </w:r>
      <w:r w:rsidR="00542526">
        <w:rPr>
          <w:rFonts w:ascii="Tahoma" w:hAnsi="Tahoma" w:cs="Tahoma"/>
          <w:b/>
          <w:sz w:val="28"/>
          <w:szCs w:val="28"/>
        </w:rPr>
        <w:t xml:space="preserve">31 DE </w:t>
      </w:r>
      <w:r w:rsidR="00CD41A2">
        <w:rPr>
          <w:rFonts w:ascii="Tahoma" w:hAnsi="Tahoma" w:cs="Tahoma"/>
          <w:b/>
          <w:sz w:val="28"/>
          <w:szCs w:val="28"/>
        </w:rPr>
        <w:t>AGOSTO</w:t>
      </w:r>
      <w:r w:rsidR="001277BE">
        <w:rPr>
          <w:rFonts w:ascii="Tahoma" w:hAnsi="Tahoma" w:cs="Tahoma"/>
          <w:b/>
          <w:sz w:val="28"/>
          <w:szCs w:val="28"/>
        </w:rPr>
        <w:t xml:space="preserve"> DE 2021</w:t>
      </w:r>
    </w:p>
    <w:p w:rsidR="00115B23" w:rsidRDefault="00115B23" w:rsidP="00115B23">
      <w:pPr>
        <w:ind w:right="-283"/>
        <w:jc w:val="both"/>
        <w:rPr>
          <w:rFonts w:ascii="Tahoma" w:hAnsi="Tahoma" w:cs="Tahoma"/>
        </w:rPr>
      </w:pPr>
    </w:p>
    <w:p w:rsidR="005D14A8" w:rsidRPr="00810C33" w:rsidRDefault="005D14A8" w:rsidP="00115B23">
      <w:pPr>
        <w:ind w:right="-283"/>
        <w:jc w:val="both"/>
        <w:rPr>
          <w:rFonts w:ascii="Tahoma" w:hAnsi="Tahoma" w:cs="Tahoma"/>
        </w:rPr>
      </w:pPr>
    </w:p>
    <w:p w:rsidR="006A65D3" w:rsidRPr="00810C33" w:rsidRDefault="006A65D3" w:rsidP="00115B23">
      <w:pPr>
        <w:ind w:right="-283"/>
        <w:jc w:val="both"/>
        <w:rPr>
          <w:rFonts w:ascii="Tahoma" w:hAnsi="Tahoma" w:cs="Tahoma"/>
        </w:rPr>
      </w:pPr>
    </w:p>
    <w:p w:rsidR="00CE544E" w:rsidRDefault="00CD120D" w:rsidP="00CE544E">
      <w:pPr>
        <w:pStyle w:val="Prrafodelista"/>
        <w:numPr>
          <w:ilvl w:val="0"/>
          <w:numId w:val="1"/>
        </w:numPr>
        <w:ind w:right="-283"/>
        <w:jc w:val="both"/>
        <w:rPr>
          <w:rFonts w:ascii="Tahoma" w:hAnsi="Tahoma" w:cs="Tahoma"/>
          <w:b/>
          <w:sz w:val="24"/>
          <w:szCs w:val="24"/>
        </w:rPr>
      </w:pPr>
      <w:r w:rsidRPr="00810C33">
        <w:rPr>
          <w:rFonts w:ascii="Tahoma" w:hAnsi="Tahoma" w:cs="Tahoma"/>
          <w:b/>
          <w:sz w:val="24"/>
          <w:szCs w:val="24"/>
        </w:rPr>
        <w:t>NOTAS DE DESGLOSE</w:t>
      </w:r>
    </w:p>
    <w:p w:rsidR="005D14A8" w:rsidRPr="00810C33" w:rsidRDefault="005D14A8" w:rsidP="005D14A8">
      <w:pPr>
        <w:pStyle w:val="Prrafodelista"/>
        <w:ind w:right="-283"/>
        <w:jc w:val="both"/>
        <w:rPr>
          <w:rFonts w:ascii="Tahoma" w:hAnsi="Tahoma" w:cs="Tahoma"/>
          <w:b/>
          <w:sz w:val="24"/>
          <w:szCs w:val="24"/>
        </w:rPr>
      </w:pPr>
    </w:p>
    <w:p w:rsidR="00CE544E" w:rsidRPr="00810C33" w:rsidRDefault="00CE544E" w:rsidP="00CE544E">
      <w:pPr>
        <w:pStyle w:val="Prrafodelista"/>
        <w:ind w:right="-283"/>
        <w:jc w:val="both"/>
        <w:rPr>
          <w:rFonts w:ascii="Tahoma" w:hAnsi="Tahoma" w:cs="Tahoma"/>
        </w:rPr>
      </w:pPr>
    </w:p>
    <w:p w:rsidR="00AD5647" w:rsidRPr="00810C33" w:rsidRDefault="00AD5647" w:rsidP="00CE544E">
      <w:pPr>
        <w:pStyle w:val="Prrafodelista"/>
        <w:numPr>
          <w:ilvl w:val="0"/>
          <w:numId w:val="8"/>
        </w:numPr>
        <w:ind w:right="-283"/>
        <w:jc w:val="both"/>
        <w:rPr>
          <w:rFonts w:ascii="Tahoma" w:hAnsi="Tahoma" w:cs="Tahoma"/>
        </w:rPr>
      </w:pPr>
      <w:r w:rsidRPr="00810C33">
        <w:rPr>
          <w:rFonts w:ascii="Tahoma" w:hAnsi="Tahoma" w:cs="Tahoma"/>
          <w:b/>
          <w:sz w:val="24"/>
        </w:rPr>
        <w:t>NOTAS AL ESTADO DE SITUACIÓN FINANCIERA.</w:t>
      </w:r>
    </w:p>
    <w:p w:rsidR="00AD5647" w:rsidRDefault="00AD5647" w:rsidP="00AD5647">
      <w:pPr>
        <w:ind w:right="-283"/>
        <w:rPr>
          <w:rFonts w:ascii="Tahoma" w:hAnsi="Tahoma" w:cs="Tahoma"/>
          <w:b/>
        </w:rPr>
      </w:pPr>
    </w:p>
    <w:p w:rsidR="005D14A8" w:rsidRPr="00810C33" w:rsidRDefault="005D14A8" w:rsidP="00AD5647">
      <w:pPr>
        <w:ind w:right="-283"/>
        <w:rPr>
          <w:rFonts w:ascii="Tahoma" w:hAnsi="Tahoma" w:cs="Tahoma"/>
          <w:b/>
        </w:rPr>
      </w:pPr>
    </w:p>
    <w:p w:rsidR="0077093E" w:rsidRPr="00810C33" w:rsidRDefault="0077093E" w:rsidP="0077093E">
      <w:pPr>
        <w:ind w:right="-283"/>
        <w:contextualSpacing/>
        <w:rPr>
          <w:rFonts w:ascii="Tahoma" w:hAnsi="Tahoma" w:cs="Tahoma"/>
          <w:b/>
        </w:rPr>
      </w:pPr>
      <w:r w:rsidRPr="00810C33">
        <w:rPr>
          <w:rFonts w:ascii="Tahoma" w:hAnsi="Tahoma" w:cs="Tahoma"/>
          <w:b/>
        </w:rPr>
        <w:t>PRESENTACIÓN DE ESTADOS FINANCIEROS.</w:t>
      </w:r>
    </w:p>
    <w:p w:rsidR="0077093E" w:rsidRPr="00810C33" w:rsidRDefault="0077093E" w:rsidP="0077093E">
      <w:pPr>
        <w:ind w:right="-283"/>
        <w:rPr>
          <w:rFonts w:ascii="Tahoma" w:hAnsi="Tahoma" w:cs="Tahoma"/>
          <w:b/>
        </w:rPr>
      </w:pPr>
    </w:p>
    <w:p w:rsidR="0077093E" w:rsidRPr="00810C33" w:rsidRDefault="0077093E" w:rsidP="0077093E">
      <w:pPr>
        <w:ind w:right="-283"/>
        <w:jc w:val="both"/>
        <w:rPr>
          <w:rFonts w:ascii="Tahoma" w:eastAsia="Batang" w:hAnsi="Tahoma" w:cs="Tahoma"/>
        </w:rPr>
      </w:pPr>
      <w:r w:rsidRPr="00810C33">
        <w:rPr>
          <w:rFonts w:ascii="Tahoma" w:eastAsia="Batang" w:hAnsi="Tahoma" w:cs="Tahoma"/>
        </w:rPr>
        <w:t>La contabilidad se lleva a cabo con base en acumulados, y</w:t>
      </w:r>
      <w:r w:rsidRPr="00810C33">
        <w:rPr>
          <w:rFonts w:ascii="Tahoma" w:eastAsia="Batang" w:hAnsi="Tahoma" w:cs="Tahoma"/>
          <w:i/>
        </w:rPr>
        <w:t xml:space="preserve"> </w:t>
      </w:r>
      <w:r w:rsidRPr="00810C33">
        <w:rPr>
          <w:rFonts w:ascii="Tahoma" w:eastAsia="Batang" w:hAnsi="Tahoma" w:cs="Tahoma"/>
        </w:rPr>
        <w:t>los registros contables de sus transacciones se elaboran conforme a la fecha de su realización independientemente de la de su pago, es decir, devengadas, esto de acuerdo a la Ley General de Contabilidad Gubernamental.</w:t>
      </w:r>
    </w:p>
    <w:p w:rsidR="0077093E" w:rsidRPr="00810C33" w:rsidRDefault="0077093E" w:rsidP="0077093E">
      <w:pPr>
        <w:ind w:right="-283"/>
        <w:jc w:val="both"/>
        <w:rPr>
          <w:rFonts w:ascii="Tahoma" w:eastAsia="Batang" w:hAnsi="Tahoma" w:cs="Tahoma"/>
        </w:rPr>
      </w:pPr>
    </w:p>
    <w:p w:rsidR="0077093E" w:rsidRPr="00810C33" w:rsidRDefault="0077093E" w:rsidP="0077093E">
      <w:pPr>
        <w:ind w:right="-283"/>
        <w:contextualSpacing/>
        <w:jc w:val="both"/>
        <w:rPr>
          <w:rFonts w:ascii="Tahoma" w:hAnsi="Tahoma" w:cs="Tahoma"/>
        </w:rPr>
      </w:pPr>
      <w:r w:rsidRPr="00810C33">
        <w:rPr>
          <w:rFonts w:ascii="Tahoma" w:hAnsi="Tahoma" w:cs="Tahoma"/>
        </w:rPr>
        <w:t>Los Estados Financieros del Instituto de Información Estadística y Geográfica se preparan para cumplir con las disposiciones legales a que está sujeto como organismo público descentralizado estatal con personalidad jurídica y patrimonio propio.</w:t>
      </w:r>
    </w:p>
    <w:p w:rsidR="0077093E" w:rsidRPr="00810C33" w:rsidRDefault="0077093E" w:rsidP="0077093E">
      <w:pPr>
        <w:ind w:right="-283"/>
        <w:jc w:val="both"/>
        <w:rPr>
          <w:rFonts w:ascii="Tahoma" w:hAnsi="Tahoma" w:cs="Tahoma"/>
        </w:rPr>
      </w:pPr>
    </w:p>
    <w:p w:rsidR="0077093E" w:rsidRPr="00810C33" w:rsidRDefault="0077093E" w:rsidP="0077093E">
      <w:pPr>
        <w:ind w:right="-283"/>
        <w:contextualSpacing/>
        <w:jc w:val="both"/>
        <w:rPr>
          <w:rFonts w:ascii="Tahoma" w:hAnsi="Tahoma" w:cs="Tahoma"/>
          <w:b/>
          <w:strike/>
        </w:rPr>
      </w:pPr>
      <w:r w:rsidRPr="00810C33">
        <w:rPr>
          <w:rFonts w:ascii="Tahoma" w:hAnsi="Tahoma" w:cs="Tahoma"/>
          <w:b/>
        </w:rPr>
        <w:t>EFECTIVO Y EQUIVALENTES</w:t>
      </w:r>
    </w:p>
    <w:p w:rsidR="0077093E" w:rsidRPr="00810C33" w:rsidRDefault="0077093E" w:rsidP="0077093E">
      <w:pPr>
        <w:ind w:right="-283"/>
        <w:jc w:val="both"/>
        <w:rPr>
          <w:rFonts w:ascii="Tahoma" w:hAnsi="Tahoma" w:cs="Tahoma"/>
        </w:rPr>
      </w:pPr>
    </w:p>
    <w:p w:rsidR="0077093E" w:rsidRPr="00810C33" w:rsidRDefault="0077093E" w:rsidP="0077093E">
      <w:pPr>
        <w:ind w:right="-283"/>
        <w:jc w:val="both"/>
        <w:rPr>
          <w:rFonts w:ascii="Tahoma" w:eastAsia="Batang" w:hAnsi="Tahoma" w:cs="Tahoma"/>
        </w:rPr>
      </w:pPr>
      <w:r w:rsidRPr="00810C33">
        <w:rPr>
          <w:rFonts w:ascii="Tahoma" w:eastAsia="Batang" w:hAnsi="Tahoma" w:cs="Tahoma"/>
        </w:rPr>
        <w:t>El saldo en bancos al final del ejercicio representa el saldo de todas las cuentas de cheques vigentes del Instituto de Información Estadística y Geográfica, así como de las inversiones, las cuales están en las Instituciones bancarias denominadas Banco del Bajío y BANSÍ.</w:t>
      </w:r>
    </w:p>
    <w:p w:rsidR="0077093E" w:rsidRPr="00285A35" w:rsidRDefault="0077093E" w:rsidP="0077093E">
      <w:pPr>
        <w:ind w:right="-283"/>
        <w:jc w:val="both"/>
        <w:rPr>
          <w:rFonts w:ascii="Tahoma" w:eastAsia="Batang" w:hAnsi="Tahoma" w:cs="Tahoma"/>
        </w:rPr>
      </w:pPr>
    </w:p>
    <w:tbl>
      <w:tblPr>
        <w:tblStyle w:val="Tabladelista6concolores1"/>
        <w:tblW w:w="5257" w:type="pct"/>
        <w:tblLook w:val="04A0" w:firstRow="1" w:lastRow="0" w:firstColumn="1" w:lastColumn="0" w:noHBand="0" w:noVBand="1"/>
      </w:tblPr>
      <w:tblGrid>
        <w:gridCol w:w="3740"/>
        <w:gridCol w:w="1520"/>
        <w:gridCol w:w="2016"/>
        <w:gridCol w:w="2016"/>
      </w:tblGrid>
      <w:tr w:rsidR="001B2D11" w:rsidRPr="00285A35" w:rsidTr="001B2D11">
        <w:trPr>
          <w:cnfStyle w:val="100000000000" w:firstRow="1" w:lastRow="0" w:firstColumn="0" w:lastColumn="0" w:oddVBand="0" w:evenVBand="0" w:oddHBand="0"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2012" w:type="pct"/>
          </w:tcPr>
          <w:p w:rsidR="001B2D11" w:rsidRPr="00AA020F" w:rsidRDefault="001B2D11" w:rsidP="00285A35">
            <w:pPr>
              <w:ind w:right="-283"/>
              <w:rPr>
                <w:rFonts w:ascii="Tahoma" w:eastAsia="Calibri" w:hAnsi="Tahoma" w:cs="Tahoma"/>
              </w:rPr>
            </w:pPr>
            <w:bookmarkStart w:id="0" w:name="_Hlk495316054"/>
            <w:r w:rsidRPr="00AA020F">
              <w:rPr>
                <w:rFonts w:ascii="Tahoma" w:eastAsia="Calibri" w:hAnsi="Tahoma" w:cs="Tahoma"/>
              </w:rPr>
              <w:t>INSTITUCION</w:t>
            </w:r>
          </w:p>
        </w:tc>
        <w:tc>
          <w:tcPr>
            <w:tcW w:w="818" w:type="pct"/>
          </w:tcPr>
          <w:p w:rsidR="001B2D11" w:rsidRPr="00AA020F" w:rsidRDefault="001B2D11" w:rsidP="00285A35">
            <w:pPr>
              <w:ind w:right="-283"/>
              <w:cnfStyle w:val="100000000000" w:firstRow="1" w:lastRow="0" w:firstColumn="0" w:lastColumn="0" w:oddVBand="0" w:evenVBand="0" w:oddHBand="0" w:evenHBand="0" w:firstRowFirstColumn="0" w:firstRowLastColumn="0" w:lastRowFirstColumn="0" w:lastRowLastColumn="0"/>
              <w:rPr>
                <w:rFonts w:ascii="Tahoma" w:eastAsia="Calibri" w:hAnsi="Tahoma" w:cs="Tahoma"/>
              </w:rPr>
            </w:pPr>
            <w:r w:rsidRPr="00AA020F">
              <w:rPr>
                <w:rFonts w:ascii="Tahoma" w:eastAsia="Calibri" w:hAnsi="Tahoma" w:cs="Tahoma"/>
              </w:rPr>
              <w:t>No. CUENTA</w:t>
            </w:r>
          </w:p>
        </w:tc>
        <w:tc>
          <w:tcPr>
            <w:tcW w:w="2170" w:type="pct"/>
            <w:gridSpan w:val="2"/>
          </w:tcPr>
          <w:p w:rsidR="001B2D11" w:rsidRPr="00AA020F" w:rsidRDefault="001B2D11" w:rsidP="00285A35">
            <w:pPr>
              <w:ind w:right="-283"/>
              <w:jc w:val="center"/>
              <w:cnfStyle w:val="100000000000" w:firstRow="1" w:lastRow="0" w:firstColumn="0" w:lastColumn="0" w:oddVBand="0" w:evenVBand="0" w:oddHBand="0" w:evenHBand="0" w:firstRowFirstColumn="0" w:firstRowLastColumn="0" w:lastRowFirstColumn="0" w:lastRowLastColumn="0"/>
              <w:rPr>
                <w:rFonts w:ascii="Tahoma" w:eastAsia="Calibri" w:hAnsi="Tahoma" w:cs="Tahoma"/>
              </w:rPr>
            </w:pPr>
            <w:r w:rsidRPr="00AA020F">
              <w:rPr>
                <w:rFonts w:ascii="Tahoma" w:eastAsia="Calibri" w:hAnsi="Tahoma" w:cs="Tahoma"/>
              </w:rPr>
              <w:t>SALDO FINAL</w:t>
            </w:r>
          </w:p>
        </w:tc>
      </w:tr>
      <w:bookmarkEnd w:id="0"/>
      <w:tr w:rsidR="001B2D11" w:rsidRPr="00285A35" w:rsidTr="001B2D11">
        <w:trPr>
          <w:cnfStyle w:val="000000100000" w:firstRow="0" w:lastRow="0" w:firstColumn="0" w:lastColumn="0" w:oddVBand="0" w:evenVBand="0" w:oddHBand="1"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2012" w:type="pct"/>
          </w:tcPr>
          <w:p w:rsidR="001B2D11" w:rsidRPr="00285A35" w:rsidRDefault="001B2D11" w:rsidP="001B2D11">
            <w:pPr>
              <w:ind w:right="-283"/>
              <w:jc w:val="center"/>
              <w:rPr>
                <w:rFonts w:ascii="Tahoma" w:eastAsia="Calibri" w:hAnsi="Tahoma" w:cs="Tahoma"/>
                <w:b w:val="0"/>
              </w:rPr>
            </w:pPr>
          </w:p>
        </w:tc>
        <w:tc>
          <w:tcPr>
            <w:tcW w:w="818" w:type="pct"/>
          </w:tcPr>
          <w:p w:rsidR="001B2D11" w:rsidRPr="00285A35" w:rsidRDefault="001B2D11" w:rsidP="001B2D11">
            <w:pPr>
              <w:ind w:right="-283"/>
              <w:jc w:val="center"/>
              <w:cnfStyle w:val="000000100000" w:firstRow="0" w:lastRow="0" w:firstColumn="0" w:lastColumn="0" w:oddVBand="0" w:evenVBand="0" w:oddHBand="1" w:evenHBand="0" w:firstRowFirstColumn="0" w:firstRowLastColumn="0" w:lastRowFirstColumn="0" w:lastRowLastColumn="0"/>
              <w:rPr>
                <w:rFonts w:ascii="Tahoma" w:eastAsia="Calibri" w:hAnsi="Tahoma" w:cs="Tahoma"/>
              </w:rPr>
            </w:pPr>
          </w:p>
        </w:tc>
        <w:tc>
          <w:tcPr>
            <w:tcW w:w="1085" w:type="pct"/>
          </w:tcPr>
          <w:p w:rsidR="001B2D11" w:rsidRPr="00AA020F" w:rsidRDefault="001277BE" w:rsidP="001B2D11">
            <w:pPr>
              <w:ind w:right="-283"/>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Pr>
                <w:rFonts w:ascii="Tahoma" w:eastAsia="Calibri" w:hAnsi="Tahoma" w:cs="Tahoma"/>
                <w:b/>
              </w:rPr>
              <w:t>2021</w:t>
            </w:r>
          </w:p>
        </w:tc>
        <w:tc>
          <w:tcPr>
            <w:tcW w:w="1085" w:type="pct"/>
          </w:tcPr>
          <w:p w:rsidR="001B2D11" w:rsidRPr="00AA020F" w:rsidRDefault="001277BE" w:rsidP="001B2D11">
            <w:pPr>
              <w:ind w:right="-283"/>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Pr>
                <w:rFonts w:ascii="Tahoma" w:eastAsia="Calibri" w:hAnsi="Tahoma" w:cs="Tahoma"/>
                <w:b/>
              </w:rPr>
              <w:t>2020</w:t>
            </w:r>
          </w:p>
        </w:tc>
      </w:tr>
      <w:tr w:rsidR="001B2D11" w:rsidRPr="00810C33" w:rsidTr="001B2D11">
        <w:trPr>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eastAsia="Calibri" w:hAnsiTheme="minorHAnsi" w:cs="Tahoma"/>
                <w:b w:val="0"/>
                <w:sz w:val="22"/>
                <w:szCs w:val="22"/>
              </w:rPr>
            </w:pPr>
            <w:bookmarkStart w:id="1" w:name="_Hlk482017018"/>
            <w:r w:rsidRPr="00810C33">
              <w:rPr>
                <w:rFonts w:asciiTheme="minorHAnsi" w:hAnsiTheme="minorHAnsi"/>
                <w:b w:val="0"/>
                <w:sz w:val="22"/>
                <w:szCs w:val="22"/>
              </w:rPr>
              <w:t>Bansí</w:t>
            </w:r>
          </w:p>
        </w:tc>
        <w:tc>
          <w:tcPr>
            <w:tcW w:w="818" w:type="pct"/>
          </w:tcPr>
          <w:p w:rsidR="001B2D11" w:rsidRPr="00810C33" w:rsidRDefault="001B2D11" w:rsidP="001B2D11">
            <w:pPr>
              <w:ind w:right="-283"/>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ahoma"/>
                <w:sz w:val="22"/>
                <w:szCs w:val="22"/>
              </w:rPr>
            </w:pPr>
            <w:r w:rsidRPr="00810C33">
              <w:rPr>
                <w:rFonts w:asciiTheme="minorHAnsi" w:hAnsiTheme="minorHAnsi"/>
                <w:sz w:val="22"/>
                <w:szCs w:val="22"/>
              </w:rPr>
              <w:t>97585067</w:t>
            </w:r>
          </w:p>
        </w:tc>
        <w:tc>
          <w:tcPr>
            <w:tcW w:w="1085" w:type="pct"/>
          </w:tcPr>
          <w:p w:rsidR="001B2D11" w:rsidRPr="00810C33" w:rsidRDefault="00C50B8C"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00.00</w:t>
            </w:r>
          </w:p>
        </w:tc>
        <w:tc>
          <w:tcPr>
            <w:tcW w:w="1085" w:type="pct"/>
          </w:tcPr>
          <w:p w:rsidR="001B2D11" w:rsidRPr="00810C33" w:rsidRDefault="00D95F72" w:rsidP="00E36DCC">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00.00</w:t>
            </w:r>
          </w:p>
        </w:tc>
      </w:tr>
      <w:tr w:rsidR="001B2D11" w:rsidRPr="00810C33" w:rsidTr="001B2D11">
        <w:trPr>
          <w:cnfStyle w:val="000000100000" w:firstRow="0" w:lastRow="0" w:firstColumn="0" w:lastColumn="0" w:oddVBand="0" w:evenVBand="0" w:oddHBand="1" w:evenHBand="0" w:firstRowFirstColumn="0" w:firstRowLastColumn="0" w:lastRowFirstColumn="0" w:lastRowLastColumn="0"/>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eastAsia="Calibri" w:hAnsiTheme="minorHAnsi" w:cs="Tahoma"/>
                <w:b w:val="0"/>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ahoma"/>
                <w:sz w:val="22"/>
                <w:szCs w:val="22"/>
              </w:rPr>
            </w:pPr>
            <w:r w:rsidRPr="00810C33">
              <w:rPr>
                <w:rFonts w:asciiTheme="minorHAnsi" w:hAnsiTheme="minorHAnsi"/>
                <w:sz w:val="22"/>
                <w:szCs w:val="22"/>
              </w:rPr>
              <w:t>11391489</w:t>
            </w:r>
          </w:p>
        </w:tc>
        <w:tc>
          <w:tcPr>
            <w:tcW w:w="1085" w:type="pct"/>
          </w:tcPr>
          <w:p w:rsidR="001B2D11" w:rsidRPr="00810C33" w:rsidRDefault="00C50B8C" w:rsidP="00DF3D45">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w:t>
            </w:r>
          </w:p>
        </w:tc>
        <w:tc>
          <w:tcPr>
            <w:tcW w:w="1085" w:type="pct"/>
          </w:tcPr>
          <w:p w:rsidR="001B2D11" w:rsidRPr="00810C33" w:rsidRDefault="00D95F72" w:rsidP="00CB2FEA">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693,341.83</w:t>
            </w:r>
          </w:p>
        </w:tc>
      </w:tr>
      <w:tr w:rsidR="001B2D11" w:rsidRPr="00810C33" w:rsidTr="001B2D11">
        <w:trPr>
          <w:trHeight w:val="26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hAnsiTheme="minorHAnsi"/>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810C33">
              <w:rPr>
                <w:rFonts w:asciiTheme="minorHAnsi" w:hAnsiTheme="minorHAnsi"/>
                <w:sz w:val="22"/>
                <w:szCs w:val="22"/>
              </w:rPr>
              <w:t>13235726</w:t>
            </w:r>
          </w:p>
        </w:tc>
        <w:tc>
          <w:tcPr>
            <w:tcW w:w="1085" w:type="pct"/>
          </w:tcPr>
          <w:p w:rsidR="001B2D11" w:rsidRPr="00810C33" w:rsidRDefault="00D95F72" w:rsidP="007E05AF">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4,389,671.24</w:t>
            </w:r>
          </w:p>
        </w:tc>
        <w:tc>
          <w:tcPr>
            <w:tcW w:w="1085" w:type="pct"/>
          </w:tcPr>
          <w:p w:rsidR="001B2D11" w:rsidRPr="00810C33" w:rsidRDefault="00D95F72" w:rsidP="00C91F8C">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4,069,436.62</w:t>
            </w:r>
          </w:p>
        </w:tc>
      </w:tr>
      <w:tr w:rsidR="001B2D11" w:rsidRPr="00810C33" w:rsidTr="001B2D11">
        <w:trPr>
          <w:cnfStyle w:val="000000100000" w:firstRow="0" w:lastRow="0" w:firstColumn="0" w:lastColumn="0" w:oddVBand="0" w:evenVBand="0" w:oddHBand="1" w:evenHBand="0" w:firstRowFirstColumn="0" w:firstRowLastColumn="0" w:lastRowFirstColumn="0" w:lastRowLastColumn="0"/>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hAnsiTheme="minorHAnsi"/>
                <w:b w:val="0"/>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810C33">
              <w:rPr>
                <w:rFonts w:asciiTheme="minorHAnsi" w:hAnsiTheme="minorHAnsi"/>
                <w:sz w:val="22"/>
                <w:szCs w:val="22"/>
              </w:rPr>
              <w:t>26256578</w:t>
            </w:r>
          </w:p>
        </w:tc>
        <w:tc>
          <w:tcPr>
            <w:tcW w:w="1085" w:type="pct"/>
          </w:tcPr>
          <w:p w:rsidR="001B2D11" w:rsidRPr="00810C33" w:rsidRDefault="00C50B8C"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w:t>
            </w:r>
          </w:p>
        </w:tc>
        <w:tc>
          <w:tcPr>
            <w:tcW w:w="1085" w:type="pct"/>
          </w:tcPr>
          <w:p w:rsidR="001B2D11" w:rsidRPr="00810C33" w:rsidRDefault="00542526"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0.00</w:t>
            </w:r>
          </w:p>
        </w:tc>
      </w:tr>
      <w:tr w:rsidR="001B2D11" w:rsidRPr="00810C33" w:rsidTr="001B2D11">
        <w:trPr>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hAnsiTheme="minorHAnsi"/>
                <w:b w:val="0"/>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000000" w:firstRow="0" w:lastRow="0" w:firstColumn="0" w:lastColumn="0" w:oddVBand="0" w:evenVBand="0" w:oddHBand="0" w:evenHBand="0" w:firstRowFirstColumn="0" w:firstRowLastColumn="0" w:lastRowFirstColumn="0" w:lastRowLastColumn="0"/>
              <w:rPr>
                <w:rFonts w:asciiTheme="minorHAnsi" w:hAnsiTheme="minorHAnsi"/>
                <w:b/>
                <w:sz w:val="22"/>
                <w:szCs w:val="22"/>
              </w:rPr>
            </w:pPr>
            <w:r w:rsidRPr="00810C33">
              <w:rPr>
                <w:rFonts w:asciiTheme="minorHAnsi" w:hAnsiTheme="minorHAnsi"/>
                <w:sz w:val="22"/>
                <w:szCs w:val="22"/>
              </w:rPr>
              <w:t>27652056</w:t>
            </w:r>
          </w:p>
        </w:tc>
        <w:tc>
          <w:tcPr>
            <w:tcW w:w="1085" w:type="pct"/>
          </w:tcPr>
          <w:p w:rsidR="001B2D11" w:rsidRPr="00AA020F" w:rsidRDefault="00C50B8C"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w:t>
            </w:r>
          </w:p>
        </w:tc>
        <w:tc>
          <w:tcPr>
            <w:tcW w:w="1085" w:type="pct"/>
          </w:tcPr>
          <w:p w:rsidR="001B2D11" w:rsidRPr="00810C33" w:rsidRDefault="00D95F72"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730,863.36</w:t>
            </w:r>
          </w:p>
        </w:tc>
      </w:tr>
      <w:tr w:rsidR="001B2D11" w:rsidRPr="00810C33" w:rsidTr="001B2D11">
        <w:trPr>
          <w:cnfStyle w:val="000000100000" w:firstRow="0" w:lastRow="0" w:firstColumn="0" w:lastColumn="0" w:oddVBand="0" w:evenVBand="0" w:oddHBand="1" w:evenHBand="0" w:firstRowFirstColumn="0" w:firstRowLastColumn="0" w:lastRowFirstColumn="0" w:lastRowLastColumn="0"/>
          <w:trHeight w:val="26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hAnsiTheme="minorHAnsi"/>
                <w:b w:val="0"/>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sidRPr="00810C33">
              <w:rPr>
                <w:rFonts w:asciiTheme="minorHAnsi" w:hAnsiTheme="minorHAnsi"/>
                <w:bCs/>
                <w:sz w:val="22"/>
                <w:szCs w:val="22"/>
              </w:rPr>
              <w:t>27651884</w:t>
            </w:r>
          </w:p>
        </w:tc>
        <w:tc>
          <w:tcPr>
            <w:tcW w:w="1085" w:type="pct"/>
          </w:tcPr>
          <w:p w:rsidR="001B2D11" w:rsidRPr="00810C33" w:rsidRDefault="00C50B8C"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00.00</w:t>
            </w:r>
          </w:p>
        </w:tc>
        <w:tc>
          <w:tcPr>
            <w:tcW w:w="1085" w:type="pct"/>
          </w:tcPr>
          <w:p w:rsidR="001B2D11" w:rsidRPr="00810C33" w:rsidRDefault="00542526" w:rsidP="00D95F72">
            <w:pPr>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1,</w:t>
            </w:r>
            <w:r w:rsidR="00D95F72">
              <w:rPr>
                <w:rFonts w:asciiTheme="minorHAnsi" w:hAnsiTheme="minorHAnsi"/>
                <w:bCs/>
                <w:sz w:val="22"/>
                <w:szCs w:val="22"/>
              </w:rPr>
              <w:t>648,007.82</w:t>
            </w:r>
          </w:p>
        </w:tc>
      </w:tr>
      <w:bookmarkEnd w:id="1"/>
      <w:tr w:rsidR="0072443B" w:rsidRPr="00810C33" w:rsidTr="001B2D11">
        <w:trPr>
          <w:trHeight w:val="268"/>
        </w:trPr>
        <w:tc>
          <w:tcPr>
            <w:cnfStyle w:val="001000000000" w:firstRow="0" w:lastRow="0" w:firstColumn="1" w:lastColumn="0" w:oddVBand="0" w:evenVBand="0" w:oddHBand="0" w:evenHBand="0" w:firstRowFirstColumn="0" w:firstRowLastColumn="0" w:lastRowFirstColumn="0" w:lastRowLastColumn="0"/>
            <w:tcW w:w="2012" w:type="pct"/>
          </w:tcPr>
          <w:p w:rsidR="0072443B" w:rsidRDefault="0072443B" w:rsidP="0072443B">
            <w:pPr>
              <w:ind w:right="-283"/>
              <w:rPr>
                <w:rFonts w:asciiTheme="minorHAnsi" w:hAnsiTheme="minorHAnsi"/>
                <w:b w:val="0"/>
                <w:sz w:val="22"/>
                <w:szCs w:val="22"/>
              </w:rPr>
            </w:pPr>
            <w:r>
              <w:rPr>
                <w:rFonts w:asciiTheme="minorHAnsi" w:hAnsiTheme="minorHAnsi"/>
                <w:b w:val="0"/>
                <w:sz w:val="22"/>
                <w:szCs w:val="22"/>
              </w:rPr>
              <w:t>Bajío</w:t>
            </w:r>
          </w:p>
        </w:tc>
        <w:tc>
          <w:tcPr>
            <w:tcW w:w="818" w:type="pct"/>
          </w:tcPr>
          <w:p w:rsidR="0072443B" w:rsidRDefault="0072443B" w:rsidP="0072443B">
            <w:pPr>
              <w:ind w:right="-283"/>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29816501</w:t>
            </w:r>
          </w:p>
        </w:tc>
        <w:tc>
          <w:tcPr>
            <w:tcW w:w="1085" w:type="pct"/>
          </w:tcPr>
          <w:p w:rsidR="0072443B" w:rsidRPr="00AA020F" w:rsidRDefault="00C50B8C" w:rsidP="0072443B">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00.00</w:t>
            </w:r>
          </w:p>
        </w:tc>
        <w:tc>
          <w:tcPr>
            <w:tcW w:w="1085" w:type="pct"/>
          </w:tcPr>
          <w:p w:rsidR="0072443B" w:rsidRDefault="00542526" w:rsidP="0072443B">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w:t>
            </w:r>
          </w:p>
        </w:tc>
      </w:tr>
      <w:tr w:rsidR="0072443B" w:rsidRPr="00810C33" w:rsidTr="001B2D11">
        <w:trPr>
          <w:cnfStyle w:val="000000100000" w:firstRow="0" w:lastRow="0" w:firstColumn="0" w:lastColumn="0" w:oddVBand="0" w:evenVBand="0" w:oddHBand="1" w:evenHBand="0" w:firstRowFirstColumn="0" w:firstRowLastColumn="0" w:lastRowFirstColumn="0" w:lastRowLastColumn="0"/>
          <w:trHeight w:val="268"/>
        </w:trPr>
        <w:tc>
          <w:tcPr>
            <w:cnfStyle w:val="001000000000" w:firstRow="0" w:lastRow="0" w:firstColumn="1" w:lastColumn="0" w:oddVBand="0" w:evenVBand="0" w:oddHBand="0" w:evenHBand="0" w:firstRowFirstColumn="0" w:firstRowLastColumn="0" w:lastRowFirstColumn="0" w:lastRowLastColumn="0"/>
            <w:tcW w:w="2012" w:type="pct"/>
          </w:tcPr>
          <w:p w:rsidR="0072443B" w:rsidRPr="001277BE" w:rsidRDefault="0072443B" w:rsidP="0072443B">
            <w:pPr>
              <w:ind w:right="-283"/>
              <w:rPr>
                <w:rFonts w:asciiTheme="minorHAnsi" w:hAnsiTheme="minorHAnsi"/>
                <w:b w:val="0"/>
                <w:sz w:val="22"/>
                <w:szCs w:val="22"/>
              </w:rPr>
            </w:pPr>
            <w:r w:rsidRPr="001277BE">
              <w:rPr>
                <w:rFonts w:asciiTheme="minorHAnsi" w:hAnsiTheme="minorHAnsi"/>
                <w:b w:val="0"/>
                <w:sz w:val="22"/>
                <w:szCs w:val="22"/>
              </w:rPr>
              <w:t>Bajío</w:t>
            </w:r>
          </w:p>
        </w:tc>
        <w:tc>
          <w:tcPr>
            <w:tcW w:w="818" w:type="pct"/>
          </w:tcPr>
          <w:p w:rsidR="0072443B" w:rsidRPr="007F02AE" w:rsidRDefault="0072443B" w:rsidP="0072443B">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sidRPr="007F02AE">
              <w:rPr>
                <w:rFonts w:asciiTheme="minorHAnsi" w:hAnsiTheme="minorHAnsi"/>
                <w:bCs/>
                <w:sz w:val="22"/>
                <w:szCs w:val="22"/>
              </w:rPr>
              <w:t>30780381</w:t>
            </w:r>
          </w:p>
        </w:tc>
        <w:tc>
          <w:tcPr>
            <w:tcW w:w="1085" w:type="pct"/>
          </w:tcPr>
          <w:p w:rsidR="0072443B" w:rsidRPr="007F02AE" w:rsidRDefault="00D95F72" w:rsidP="00155B6E">
            <w:pPr>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1,478,229.67</w:t>
            </w:r>
          </w:p>
        </w:tc>
        <w:tc>
          <w:tcPr>
            <w:tcW w:w="1085" w:type="pct"/>
          </w:tcPr>
          <w:p w:rsidR="0072443B" w:rsidRPr="001277BE" w:rsidRDefault="00542526" w:rsidP="0072443B">
            <w:pPr>
              <w:cnfStyle w:val="000000100000" w:firstRow="0" w:lastRow="0" w:firstColumn="0" w:lastColumn="0" w:oddVBand="0" w:evenVBand="0" w:oddHBand="1" w:evenHBand="0" w:firstRowFirstColumn="0" w:firstRowLastColumn="0" w:lastRowFirstColumn="0" w:lastRowLastColumn="0"/>
              <w:rPr>
                <w:rFonts w:asciiTheme="minorHAnsi" w:hAnsiTheme="minorHAnsi"/>
                <w:b/>
                <w:sz w:val="22"/>
                <w:szCs w:val="22"/>
              </w:rPr>
            </w:pPr>
            <w:r>
              <w:rPr>
                <w:rFonts w:asciiTheme="minorHAnsi" w:hAnsiTheme="minorHAnsi"/>
                <w:b/>
                <w:sz w:val="22"/>
                <w:szCs w:val="22"/>
              </w:rPr>
              <w:t>-</w:t>
            </w:r>
          </w:p>
        </w:tc>
      </w:tr>
      <w:tr w:rsidR="0072443B" w:rsidRPr="00810C33" w:rsidTr="001B2D11">
        <w:trPr>
          <w:trHeight w:val="268"/>
        </w:trPr>
        <w:tc>
          <w:tcPr>
            <w:cnfStyle w:val="001000000000" w:firstRow="0" w:lastRow="0" w:firstColumn="1" w:lastColumn="0" w:oddVBand="0" w:evenVBand="0" w:oddHBand="0" w:evenHBand="0" w:firstRowFirstColumn="0" w:firstRowLastColumn="0" w:lastRowFirstColumn="0" w:lastRowLastColumn="0"/>
            <w:tcW w:w="2012" w:type="pct"/>
          </w:tcPr>
          <w:p w:rsidR="0072443B" w:rsidRPr="001277BE" w:rsidRDefault="0072443B" w:rsidP="0072443B">
            <w:pPr>
              <w:ind w:right="-283"/>
              <w:rPr>
                <w:rFonts w:asciiTheme="minorHAnsi" w:hAnsiTheme="minorHAnsi"/>
                <w:b w:val="0"/>
                <w:sz w:val="22"/>
                <w:szCs w:val="22"/>
              </w:rPr>
            </w:pPr>
            <w:r>
              <w:rPr>
                <w:rFonts w:asciiTheme="minorHAnsi" w:hAnsiTheme="minorHAnsi"/>
                <w:b w:val="0"/>
                <w:sz w:val="22"/>
                <w:szCs w:val="22"/>
              </w:rPr>
              <w:t>Bajío</w:t>
            </w:r>
          </w:p>
        </w:tc>
        <w:tc>
          <w:tcPr>
            <w:tcW w:w="818" w:type="pct"/>
          </w:tcPr>
          <w:p w:rsidR="0072443B" w:rsidRDefault="0072443B" w:rsidP="0072443B">
            <w:pPr>
              <w:ind w:right="-283"/>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30780316</w:t>
            </w:r>
          </w:p>
        </w:tc>
        <w:tc>
          <w:tcPr>
            <w:tcW w:w="1085" w:type="pct"/>
          </w:tcPr>
          <w:p w:rsidR="0072443B" w:rsidRDefault="00D95F72" w:rsidP="0072443B">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478,803.29</w:t>
            </w:r>
          </w:p>
        </w:tc>
        <w:tc>
          <w:tcPr>
            <w:tcW w:w="1085" w:type="pct"/>
          </w:tcPr>
          <w:p w:rsidR="0072443B" w:rsidRDefault="00542526" w:rsidP="0072443B">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w:t>
            </w:r>
          </w:p>
        </w:tc>
      </w:tr>
      <w:tr w:rsidR="0072443B" w:rsidRPr="00810C33" w:rsidTr="001B2D11">
        <w:trPr>
          <w:cnfStyle w:val="000000100000" w:firstRow="0" w:lastRow="0" w:firstColumn="0" w:lastColumn="0" w:oddVBand="0" w:evenVBand="0" w:oddHBand="1" w:evenHBand="0" w:firstRowFirstColumn="0" w:firstRowLastColumn="0" w:lastRowFirstColumn="0" w:lastRowLastColumn="0"/>
          <w:trHeight w:val="294"/>
        </w:trPr>
        <w:tc>
          <w:tcPr>
            <w:cnfStyle w:val="001000000000" w:firstRow="0" w:lastRow="0" w:firstColumn="1" w:lastColumn="0" w:oddVBand="0" w:evenVBand="0" w:oddHBand="0" w:evenHBand="0" w:firstRowFirstColumn="0" w:firstRowLastColumn="0" w:lastRowFirstColumn="0" w:lastRowLastColumn="0"/>
            <w:tcW w:w="2012" w:type="pct"/>
          </w:tcPr>
          <w:p w:rsidR="0072443B" w:rsidRPr="00810C33" w:rsidRDefault="0072443B" w:rsidP="0072443B">
            <w:pPr>
              <w:ind w:right="-283"/>
              <w:rPr>
                <w:rFonts w:ascii="Tahoma" w:eastAsia="Calibri" w:hAnsi="Tahoma" w:cs="Tahoma"/>
              </w:rPr>
            </w:pPr>
            <w:r>
              <w:rPr>
                <w:rFonts w:ascii="Tahoma" w:eastAsia="Calibri" w:hAnsi="Tahoma" w:cs="Tahoma"/>
              </w:rPr>
              <w:t xml:space="preserve">TOTAL DE BANCOS </w:t>
            </w:r>
          </w:p>
        </w:tc>
        <w:tc>
          <w:tcPr>
            <w:tcW w:w="818" w:type="pct"/>
          </w:tcPr>
          <w:p w:rsidR="0072443B" w:rsidRPr="00810C33" w:rsidRDefault="0072443B" w:rsidP="0072443B">
            <w:pPr>
              <w:ind w:right="-283"/>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p>
        </w:tc>
        <w:tc>
          <w:tcPr>
            <w:tcW w:w="1085" w:type="pct"/>
          </w:tcPr>
          <w:p w:rsidR="0072443B" w:rsidRPr="00810C33" w:rsidRDefault="00D95F72" w:rsidP="0072443B">
            <w:pPr>
              <w:ind w:right="-283"/>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Pr>
                <w:rFonts w:ascii="Tahoma" w:eastAsia="Calibri" w:hAnsi="Tahoma" w:cs="Tahoma"/>
                <w:b/>
              </w:rPr>
              <w:t>6,346,704.20</w:t>
            </w:r>
          </w:p>
        </w:tc>
        <w:tc>
          <w:tcPr>
            <w:tcW w:w="1085" w:type="pct"/>
          </w:tcPr>
          <w:p w:rsidR="0072443B" w:rsidRPr="00810C33" w:rsidRDefault="00D95F72" w:rsidP="00155B6E">
            <w:pPr>
              <w:ind w:left="-10" w:right="-283"/>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Pr>
                <w:rFonts w:ascii="Tahoma" w:eastAsia="Calibri" w:hAnsi="Tahoma" w:cs="Tahoma"/>
                <w:b/>
              </w:rPr>
              <w:t>7,141,649.63</w:t>
            </w:r>
          </w:p>
        </w:tc>
      </w:tr>
    </w:tbl>
    <w:p w:rsidR="00EB5399" w:rsidRDefault="00EB5399" w:rsidP="0077093E">
      <w:pPr>
        <w:ind w:right="-283"/>
        <w:contextualSpacing/>
        <w:rPr>
          <w:rFonts w:ascii="Tahoma" w:hAnsi="Tahoma" w:cs="Tahoma"/>
          <w:b/>
        </w:rPr>
      </w:pPr>
    </w:p>
    <w:p w:rsidR="00747F30" w:rsidRDefault="00747F30" w:rsidP="0077093E">
      <w:pPr>
        <w:ind w:right="-283"/>
        <w:contextualSpacing/>
        <w:rPr>
          <w:rFonts w:ascii="Tahoma" w:hAnsi="Tahoma" w:cs="Tahoma"/>
          <w:b/>
        </w:rPr>
      </w:pPr>
    </w:p>
    <w:p w:rsidR="0077093E" w:rsidRPr="00810C33" w:rsidRDefault="0077093E" w:rsidP="0077093E">
      <w:pPr>
        <w:ind w:right="-283"/>
        <w:contextualSpacing/>
        <w:rPr>
          <w:rFonts w:ascii="Tahoma" w:hAnsi="Tahoma" w:cs="Tahoma"/>
          <w:b/>
        </w:rPr>
      </w:pPr>
      <w:r w:rsidRPr="00810C33">
        <w:rPr>
          <w:rFonts w:ascii="Tahoma" w:hAnsi="Tahoma" w:cs="Tahoma"/>
          <w:b/>
        </w:rPr>
        <w:t>DEUDORES DIVERSOS POR COBRAR A CORTO PLAZO.</w:t>
      </w:r>
    </w:p>
    <w:p w:rsidR="0077093E" w:rsidRPr="00810C33" w:rsidRDefault="0077093E" w:rsidP="0077093E">
      <w:pPr>
        <w:ind w:right="-283"/>
        <w:contextualSpacing/>
        <w:rPr>
          <w:rFonts w:ascii="Tahoma" w:hAnsi="Tahoma" w:cs="Tahoma"/>
          <w:b/>
          <w:highlight w:val="yellow"/>
        </w:rPr>
      </w:pPr>
    </w:p>
    <w:p w:rsidR="009A2068" w:rsidRDefault="0034656F" w:rsidP="0034656F">
      <w:pPr>
        <w:ind w:right="-283"/>
        <w:contextualSpacing/>
        <w:rPr>
          <w:rFonts w:ascii="Tahoma" w:hAnsi="Tahoma" w:cs="Tahoma"/>
        </w:rPr>
      </w:pPr>
      <w:r w:rsidRPr="00810C33">
        <w:rPr>
          <w:rFonts w:ascii="Tahoma" w:hAnsi="Tahoma" w:cs="Tahoma"/>
        </w:rPr>
        <w:t>No se tienen deudores bajo este concepto al cierre del mes.</w:t>
      </w:r>
      <w:r w:rsidR="007F02AE">
        <w:rPr>
          <w:rFonts w:ascii="Tahoma" w:hAnsi="Tahoma" w:cs="Tahoma"/>
        </w:rPr>
        <w:br/>
      </w:r>
    </w:p>
    <w:p w:rsidR="009A2068" w:rsidRDefault="009A2068" w:rsidP="0034656F">
      <w:pPr>
        <w:ind w:right="-283"/>
        <w:contextualSpacing/>
        <w:rPr>
          <w:rFonts w:ascii="Tahoma" w:hAnsi="Tahoma" w:cs="Tahoma"/>
        </w:rPr>
      </w:pPr>
    </w:p>
    <w:p w:rsidR="004E3F53" w:rsidRDefault="004E3F53" w:rsidP="0034656F">
      <w:pPr>
        <w:ind w:right="-283"/>
        <w:contextualSpacing/>
        <w:rPr>
          <w:rFonts w:ascii="Tahoma" w:hAnsi="Tahoma" w:cs="Tahoma"/>
        </w:rPr>
      </w:pPr>
    </w:p>
    <w:p w:rsidR="004E3F53" w:rsidRDefault="004E3F53" w:rsidP="0034656F">
      <w:pPr>
        <w:ind w:right="-283"/>
        <w:contextualSpacing/>
        <w:rPr>
          <w:rFonts w:ascii="Tahoma" w:hAnsi="Tahoma" w:cs="Tahoma"/>
        </w:rPr>
      </w:pPr>
    </w:p>
    <w:p w:rsidR="004E3F53" w:rsidRPr="00810C33" w:rsidRDefault="004E3F53" w:rsidP="0034656F">
      <w:pPr>
        <w:ind w:right="-283"/>
        <w:contextualSpacing/>
        <w:rPr>
          <w:rFonts w:ascii="Tahoma" w:hAnsi="Tahoma" w:cs="Tahoma"/>
        </w:rPr>
      </w:pPr>
    </w:p>
    <w:p w:rsidR="00EE16B1" w:rsidRDefault="0077093E" w:rsidP="00E8366A">
      <w:pPr>
        <w:ind w:right="-283"/>
        <w:contextualSpacing/>
        <w:rPr>
          <w:rFonts w:ascii="Tahoma" w:hAnsi="Tahoma" w:cs="Tahoma"/>
          <w:i/>
        </w:rPr>
      </w:pPr>
      <w:r w:rsidRPr="00810C33">
        <w:rPr>
          <w:rFonts w:ascii="Tahoma" w:hAnsi="Tahoma" w:cs="Tahoma"/>
          <w:b/>
        </w:rPr>
        <w:lastRenderedPageBreak/>
        <w:t>DEUDORES POR ANTICIPOS DE LA TESORERÍA A CORTO PLAZO.</w:t>
      </w:r>
      <w:r w:rsidR="00EE16B1" w:rsidRPr="00810C33">
        <w:rPr>
          <w:rFonts w:ascii="Tahoma" w:hAnsi="Tahoma" w:cs="Tahoma"/>
          <w:i/>
        </w:rPr>
        <w:br/>
        <w:t>Los Deudores por Ministración de fondos.</w:t>
      </w:r>
    </w:p>
    <w:p w:rsidR="000A2214" w:rsidRPr="00E8366A" w:rsidRDefault="000A2214" w:rsidP="00E8366A">
      <w:pPr>
        <w:ind w:right="-283"/>
        <w:contextualSpacing/>
        <w:rPr>
          <w:rFonts w:ascii="Tahoma" w:hAnsi="Tahoma" w:cs="Tahoma"/>
          <w:b/>
        </w:rPr>
      </w:pPr>
    </w:p>
    <w:tbl>
      <w:tblPr>
        <w:tblStyle w:val="Tabladelista6concolores1"/>
        <w:tblW w:w="9923" w:type="dxa"/>
        <w:tblLook w:val="04A0" w:firstRow="1" w:lastRow="0" w:firstColumn="1" w:lastColumn="0" w:noHBand="0" w:noVBand="1"/>
      </w:tblPr>
      <w:tblGrid>
        <w:gridCol w:w="3398"/>
        <w:gridCol w:w="1361"/>
        <w:gridCol w:w="2115"/>
        <w:gridCol w:w="3049"/>
      </w:tblGrid>
      <w:tr w:rsidR="00E43593" w:rsidRPr="00F357F9" w:rsidTr="00FC6629">
        <w:trPr>
          <w:cnfStyle w:val="100000000000" w:firstRow="1" w:lastRow="0" w:firstColumn="0" w:lastColumn="0" w:oddVBand="0" w:evenVBand="0" w:oddHBand="0"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3398" w:type="dxa"/>
          </w:tcPr>
          <w:p w:rsidR="00E43593" w:rsidRPr="00F357F9" w:rsidRDefault="00E43593" w:rsidP="00FC6629">
            <w:pPr>
              <w:ind w:right="-283"/>
              <w:jc w:val="center"/>
              <w:rPr>
                <w:rFonts w:ascii="Tahoma" w:hAnsi="Tahoma" w:cs="Tahoma"/>
              </w:rPr>
            </w:pPr>
            <w:r w:rsidRPr="00F357F9">
              <w:rPr>
                <w:rFonts w:ascii="Tahoma" w:hAnsi="Tahoma" w:cs="Tahoma"/>
              </w:rPr>
              <w:t>DEUDOR DIVERSO</w:t>
            </w:r>
          </w:p>
        </w:tc>
        <w:tc>
          <w:tcPr>
            <w:tcW w:w="1361" w:type="dxa"/>
          </w:tcPr>
          <w:p w:rsidR="00E43593" w:rsidRPr="00F357F9" w:rsidRDefault="00E43593" w:rsidP="00FC6629">
            <w:pPr>
              <w:ind w:right="-283"/>
              <w:cnfStyle w:val="100000000000" w:firstRow="1" w:lastRow="0" w:firstColumn="0" w:lastColumn="0" w:oddVBand="0" w:evenVBand="0" w:oddHBand="0" w:evenHBand="0" w:firstRowFirstColumn="0" w:firstRowLastColumn="0" w:lastRowFirstColumn="0" w:lastRowLastColumn="0"/>
              <w:rPr>
                <w:rFonts w:ascii="Tahoma" w:hAnsi="Tahoma" w:cs="Tahoma"/>
              </w:rPr>
            </w:pPr>
            <w:r w:rsidRPr="00F357F9">
              <w:rPr>
                <w:rFonts w:ascii="Tahoma" w:hAnsi="Tahoma" w:cs="Tahoma"/>
              </w:rPr>
              <w:t xml:space="preserve">     MONTO</w:t>
            </w:r>
          </w:p>
        </w:tc>
        <w:tc>
          <w:tcPr>
            <w:tcW w:w="2115" w:type="dxa"/>
          </w:tcPr>
          <w:p w:rsidR="00E43593" w:rsidRPr="00F357F9" w:rsidRDefault="00E43593" w:rsidP="00FC6629">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sidRPr="00F357F9">
              <w:rPr>
                <w:rFonts w:ascii="Tahoma" w:hAnsi="Tahoma" w:cs="Tahoma"/>
              </w:rPr>
              <w:t>FECHA DE ORIGEN</w:t>
            </w:r>
          </w:p>
        </w:tc>
        <w:tc>
          <w:tcPr>
            <w:tcW w:w="3049" w:type="dxa"/>
          </w:tcPr>
          <w:p w:rsidR="00E43593" w:rsidRPr="00F357F9" w:rsidRDefault="00E43593" w:rsidP="00FC6629">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sidRPr="00F357F9">
              <w:rPr>
                <w:rFonts w:ascii="Tahoma" w:hAnsi="Tahoma" w:cs="Tahoma"/>
              </w:rPr>
              <w:t>CONCEPTO</w:t>
            </w:r>
          </w:p>
        </w:tc>
      </w:tr>
      <w:tr w:rsidR="00E43593" w:rsidRPr="00810C33" w:rsidTr="00FC6629">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3398" w:type="dxa"/>
          </w:tcPr>
          <w:p w:rsidR="00E43593" w:rsidRPr="00810C33" w:rsidRDefault="00C8360E" w:rsidP="00FC6629">
            <w:pPr>
              <w:ind w:right="-283"/>
              <w:jc w:val="center"/>
              <w:rPr>
                <w:rFonts w:ascii="Tahoma" w:hAnsi="Tahoma" w:cs="Tahoma"/>
                <w:b w:val="0"/>
              </w:rPr>
            </w:pPr>
            <w:r>
              <w:rPr>
                <w:rFonts w:ascii="Tahoma" w:hAnsi="Tahoma" w:cs="Tahoma"/>
                <w:b w:val="0"/>
              </w:rPr>
              <w:t>Julian Chavez Balderrama</w:t>
            </w:r>
          </w:p>
        </w:tc>
        <w:tc>
          <w:tcPr>
            <w:tcW w:w="1361" w:type="dxa"/>
          </w:tcPr>
          <w:p w:rsidR="00E43593" w:rsidRPr="00810C33" w:rsidRDefault="00C8360E" w:rsidP="00FC6629">
            <w:pPr>
              <w:pStyle w:val="Prrafodelista"/>
              <w:ind w:left="24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9,465.11</w:t>
            </w:r>
          </w:p>
        </w:tc>
        <w:tc>
          <w:tcPr>
            <w:tcW w:w="2115" w:type="dxa"/>
          </w:tcPr>
          <w:p w:rsidR="00E43593" w:rsidRPr="00810C33" w:rsidRDefault="00E43593" w:rsidP="00FC6629">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Julio</w:t>
            </w:r>
          </w:p>
        </w:tc>
        <w:tc>
          <w:tcPr>
            <w:tcW w:w="3049" w:type="dxa"/>
          </w:tcPr>
          <w:p w:rsidR="00E43593" w:rsidRPr="00810C33" w:rsidRDefault="00C8360E" w:rsidP="00FC6629">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Comisión IIEG_006</w:t>
            </w:r>
          </w:p>
        </w:tc>
      </w:tr>
      <w:tr w:rsidR="00E43593" w:rsidTr="00FC6629">
        <w:trPr>
          <w:trHeight w:val="273"/>
        </w:trPr>
        <w:tc>
          <w:tcPr>
            <w:cnfStyle w:val="001000000000" w:firstRow="0" w:lastRow="0" w:firstColumn="1" w:lastColumn="0" w:oddVBand="0" w:evenVBand="0" w:oddHBand="0" w:evenHBand="0" w:firstRowFirstColumn="0" w:firstRowLastColumn="0" w:lastRowFirstColumn="0" w:lastRowLastColumn="0"/>
            <w:tcW w:w="3398" w:type="dxa"/>
          </w:tcPr>
          <w:p w:rsidR="00E43593" w:rsidRDefault="00E43593" w:rsidP="00FC6629">
            <w:pPr>
              <w:ind w:right="-283"/>
              <w:jc w:val="center"/>
              <w:rPr>
                <w:rFonts w:ascii="Tahoma" w:hAnsi="Tahoma" w:cs="Tahoma"/>
              </w:rPr>
            </w:pPr>
            <w:r>
              <w:rPr>
                <w:rFonts w:ascii="Tahoma" w:hAnsi="Tahoma" w:cs="Tahoma"/>
                <w:b w:val="0"/>
              </w:rPr>
              <w:t>Varios</w:t>
            </w:r>
          </w:p>
        </w:tc>
        <w:tc>
          <w:tcPr>
            <w:tcW w:w="1361" w:type="dxa"/>
          </w:tcPr>
          <w:p w:rsidR="00E43593" w:rsidRDefault="00E43593" w:rsidP="00FC6629">
            <w:pPr>
              <w:pStyle w:val="Prrafodelista"/>
              <w:ind w:left="243"/>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15</w:t>
            </w:r>
            <w:r w:rsidR="00C8360E">
              <w:rPr>
                <w:rFonts w:asciiTheme="minorHAnsi" w:hAnsiTheme="minorHAnsi"/>
                <w:sz w:val="22"/>
                <w:szCs w:val="22"/>
              </w:rPr>
              <w:t>,</w:t>
            </w:r>
            <w:r>
              <w:rPr>
                <w:rFonts w:asciiTheme="minorHAnsi" w:hAnsiTheme="minorHAnsi"/>
                <w:sz w:val="22"/>
                <w:szCs w:val="22"/>
              </w:rPr>
              <w:t>950</w:t>
            </w:r>
            <w:r w:rsidR="00C8360E">
              <w:rPr>
                <w:rFonts w:asciiTheme="minorHAnsi" w:hAnsiTheme="minorHAnsi"/>
                <w:sz w:val="22"/>
                <w:szCs w:val="22"/>
              </w:rPr>
              <w:t>.00</w:t>
            </w:r>
          </w:p>
        </w:tc>
        <w:tc>
          <w:tcPr>
            <w:tcW w:w="2115" w:type="dxa"/>
          </w:tcPr>
          <w:p w:rsidR="00E43593" w:rsidRDefault="00E43593" w:rsidP="00FC6629">
            <w:pPr>
              <w:ind w:right="-283"/>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Julio</w:t>
            </w:r>
          </w:p>
        </w:tc>
        <w:tc>
          <w:tcPr>
            <w:tcW w:w="3049" w:type="dxa"/>
          </w:tcPr>
          <w:p w:rsidR="00E43593" w:rsidRDefault="00E43593" w:rsidP="00FC6629">
            <w:pPr>
              <w:ind w:right="-283"/>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Climas y Mtto técnicos</w:t>
            </w:r>
          </w:p>
        </w:tc>
      </w:tr>
    </w:tbl>
    <w:p w:rsidR="00AA020F" w:rsidRDefault="00AA020F" w:rsidP="0077093E">
      <w:pPr>
        <w:ind w:right="-283"/>
        <w:contextualSpacing/>
        <w:rPr>
          <w:rFonts w:ascii="Tahoma" w:hAnsi="Tahoma" w:cs="Tahoma"/>
          <w:i/>
        </w:rPr>
      </w:pPr>
    </w:p>
    <w:p w:rsidR="009E20DF" w:rsidRPr="00810C33" w:rsidRDefault="009E20DF" w:rsidP="0077093E">
      <w:pPr>
        <w:ind w:right="-283"/>
        <w:contextualSpacing/>
        <w:rPr>
          <w:rFonts w:ascii="Tahoma" w:hAnsi="Tahoma" w:cs="Tahoma"/>
          <w:i/>
        </w:rPr>
      </w:pPr>
      <w:r w:rsidRPr="00810C33">
        <w:rPr>
          <w:rFonts w:ascii="Tahoma" w:hAnsi="Tahoma" w:cs="Tahoma"/>
          <w:i/>
        </w:rPr>
        <w:t>Los Deudores por Fondos Fijos de Caja</w:t>
      </w:r>
    </w:p>
    <w:p w:rsidR="0077093E" w:rsidRPr="00810C33" w:rsidRDefault="0077093E" w:rsidP="0077093E">
      <w:pPr>
        <w:ind w:right="-283"/>
        <w:rPr>
          <w:rFonts w:ascii="Tahoma" w:hAnsi="Tahoma" w:cs="Tahoma"/>
          <w:b/>
        </w:rPr>
      </w:pPr>
    </w:p>
    <w:tbl>
      <w:tblPr>
        <w:tblStyle w:val="Tabladelista6concolores1"/>
        <w:tblW w:w="5000" w:type="pct"/>
        <w:tblLook w:val="04A0" w:firstRow="1" w:lastRow="0" w:firstColumn="1" w:lastColumn="0" w:noHBand="0" w:noVBand="1"/>
      </w:tblPr>
      <w:tblGrid>
        <w:gridCol w:w="6047"/>
        <w:gridCol w:w="2791"/>
      </w:tblGrid>
      <w:tr w:rsidR="00F357F9" w:rsidRPr="008E6436" w:rsidTr="003715E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F357F9" w:rsidRPr="00F357F9" w:rsidRDefault="00F357F9" w:rsidP="003715E7">
            <w:pPr>
              <w:ind w:right="-283"/>
              <w:jc w:val="center"/>
              <w:rPr>
                <w:rFonts w:ascii="Tahoma" w:hAnsi="Tahoma" w:cs="Tahoma"/>
              </w:rPr>
            </w:pPr>
            <w:r w:rsidRPr="00F357F9">
              <w:rPr>
                <w:rFonts w:ascii="Tahoma" w:hAnsi="Tahoma" w:cs="Tahoma"/>
              </w:rPr>
              <w:t>DEUDOR</w:t>
            </w:r>
          </w:p>
        </w:tc>
        <w:tc>
          <w:tcPr>
            <w:tcW w:w="1579" w:type="pct"/>
          </w:tcPr>
          <w:p w:rsidR="00F357F9" w:rsidRPr="00F357F9" w:rsidRDefault="00F357F9" w:rsidP="003715E7">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sidRPr="00F357F9">
              <w:rPr>
                <w:rFonts w:ascii="Tahoma" w:hAnsi="Tahoma" w:cs="Tahoma"/>
              </w:rPr>
              <w:t>MONTO</w:t>
            </w:r>
          </w:p>
        </w:tc>
      </w:tr>
      <w:tr w:rsidR="00F357F9" w:rsidRPr="000E3E37" w:rsidTr="003715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F357F9" w:rsidRPr="000105FB" w:rsidRDefault="00F357F9" w:rsidP="003715E7">
            <w:pPr>
              <w:ind w:right="-283"/>
              <w:rPr>
                <w:rFonts w:asciiTheme="minorHAnsi" w:hAnsiTheme="minorHAnsi" w:cs="Tahoma"/>
                <w:b w:val="0"/>
                <w:sz w:val="22"/>
                <w:szCs w:val="22"/>
              </w:rPr>
            </w:pPr>
            <w:r>
              <w:rPr>
                <w:rFonts w:asciiTheme="minorHAnsi" w:hAnsiTheme="minorHAnsi" w:cs="Tahoma"/>
                <w:b w:val="0"/>
                <w:sz w:val="22"/>
                <w:szCs w:val="22"/>
              </w:rPr>
              <w:t>Roberto Torres Aguilar</w:t>
            </w:r>
          </w:p>
        </w:tc>
        <w:tc>
          <w:tcPr>
            <w:tcW w:w="1579" w:type="pct"/>
          </w:tcPr>
          <w:p w:rsidR="00F357F9" w:rsidRPr="000E3E37" w:rsidRDefault="00F357F9" w:rsidP="003715E7">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$4,000.00</w:t>
            </w:r>
          </w:p>
        </w:tc>
      </w:tr>
    </w:tbl>
    <w:p w:rsidR="008E562D" w:rsidRDefault="008E562D" w:rsidP="0077093E">
      <w:pPr>
        <w:ind w:right="-283"/>
        <w:rPr>
          <w:rFonts w:ascii="Tahoma" w:hAnsi="Tahoma" w:cs="Tahoma"/>
          <w:b/>
        </w:rPr>
      </w:pPr>
    </w:p>
    <w:p w:rsidR="00E13425" w:rsidRPr="00810C33" w:rsidRDefault="00E13425" w:rsidP="0077093E">
      <w:pPr>
        <w:ind w:right="-283"/>
        <w:rPr>
          <w:rFonts w:ascii="Tahoma" w:hAnsi="Tahoma" w:cs="Tahoma"/>
          <w:b/>
        </w:rPr>
      </w:pPr>
    </w:p>
    <w:p w:rsidR="0077093E" w:rsidRPr="00810C33" w:rsidRDefault="0077093E" w:rsidP="0077093E">
      <w:pPr>
        <w:ind w:right="-283"/>
        <w:rPr>
          <w:rFonts w:ascii="Tahoma" w:hAnsi="Tahoma" w:cs="Tahoma"/>
        </w:rPr>
      </w:pPr>
      <w:r w:rsidRPr="00810C33">
        <w:rPr>
          <w:rFonts w:ascii="Tahoma" w:hAnsi="Tahoma" w:cs="Tahoma"/>
          <w:b/>
        </w:rPr>
        <w:t>BIENES MUEBLES, INMUEBLES E INTANGIBLES.</w:t>
      </w:r>
    </w:p>
    <w:p w:rsidR="0077093E" w:rsidRPr="00810C33" w:rsidRDefault="0077093E" w:rsidP="0077093E">
      <w:pPr>
        <w:ind w:right="-283"/>
        <w:rPr>
          <w:rFonts w:ascii="Tahoma" w:hAnsi="Tahoma" w:cs="Tahoma"/>
        </w:rPr>
      </w:pPr>
    </w:p>
    <w:p w:rsidR="0077093E" w:rsidRPr="00810C33" w:rsidRDefault="0077093E" w:rsidP="0077093E">
      <w:pPr>
        <w:ind w:right="-283"/>
        <w:jc w:val="both"/>
        <w:rPr>
          <w:rFonts w:ascii="Tahoma" w:hAnsi="Tahoma" w:cs="Tahoma"/>
        </w:rPr>
      </w:pPr>
      <w:r w:rsidRPr="00810C33">
        <w:rPr>
          <w:rFonts w:ascii="Tahoma" w:hAnsi="Tahoma" w:cs="Tahoma"/>
        </w:rPr>
        <w:t>La inversión en este concepto, se presenta en el Estado de Situación Financiera en el rubro del Activo No Circulante como a continuación se muestra:</w:t>
      </w:r>
    </w:p>
    <w:p w:rsidR="0077093E" w:rsidRPr="00810C33" w:rsidRDefault="0077093E" w:rsidP="0077093E">
      <w:pPr>
        <w:ind w:right="-283"/>
        <w:jc w:val="both"/>
        <w:rPr>
          <w:rFonts w:ascii="Tahoma" w:hAnsi="Tahoma" w:cs="Tahoma"/>
        </w:rPr>
      </w:pPr>
    </w:p>
    <w:p w:rsidR="0077093E" w:rsidRPr="00810C33" w:rsidRDefault="0077093E" w:rsidP="0077093E">
      <w:pPr>
        <w:ind w:right="-283"/>
        <w:contextualSpacing/>
        <w:jc w:val="both"/>
        <w:rPr>
          <w:rFonts w:ascii="Tahoma" w:hAnsi="Tahoma" w:cs="Tahoma"/>
        </w:rPr>
      </w:pPr>
      <w:r w:rsidRPr="00810C33">
        <w:rPr>
          <w:rFonts w:ascii="Tahoma" w:hAnsi="Tahoma" w:cs="Tahoma"/>
        </w:rPr>
        <w:t xml:space="preserve">El monto del activo en </w:t>
      </w:r>
      <w:r w:rsidR="00F56049" w:rsidRPr="00810C33">
        <w:rPr>
          <w:rFonts w:ascii="Tahoma" w:hAnsi="Tahoma" w:cs="Tahoma"/>
        </w:rPr>
        <w:t>terrenos,</w:t>
      </w:r>
      <w:r w:rsidRPr="00810C33">
        <w:rPr>
          <w:rFonts w:ascii="Tahoma" w:hAnsi="Tahoma" w:cs="Tahoma"/>
        </w:rPr>
        <w:t xml:space="preserve"> así como en edificios corresponde al valor del predio e inmueble propiedad del IIEG ubicado en </w:t>
      </w:r>
      <w:r w:rsidR="00316090">
        <w:rPr>
          <w:rFonts w:ascii="Tahoma" w:hAnsi="Tahoma" w:cs="Tahoma"/>
        </w:rPr>
        <w:t>Calzada de los</w:t>
      </w:r>
      <w:r w:rsidRPr="00810C33">
        <w:rPr>
          <w:rFonts w:ascii="Tahoma" w:hAnsi="Tahoma" w:cs="Tahoma"/>
        </w:rPr>
        <w:t xml:space="preserve"> Pirules No. 71 Col. Cd Granja en Zapopan, Jalisco, en el cual se ubican las oficinas del mismo.</w:t>
      </w:r>
    </w:p>
    <w:p w:rsidR="0077093E" w:rsidRPr="00810C33" w:rsidRDefault="0077093E" w:rsidP="0077093E">
      <w:pPr>
        <w:ind w:right="-283"/>
        <w:jc w:val="both"/>
        <w:rPr>
          <w:rFonts w:ascii="Tahoma" w:hAnsi="Tahoma" w:cs="Tahoma"/>
          <w:b/>
        </w:rPr>
      </w:pPr>
    </w:p>
    <w:tbl>
      <w:tblPr>
        <w:tblStyle w:val="Tabladelista6concolores1"/>
        <w:tblW w:w="4947" w:type="pct"/>
        <w:tblLook w:val="04A0" w:firstRow="1" w:lastRow="0" w:firstColumn="1" w:lastColumn="0" w:noHBand="0" w:noVBand="1"/>
      </w:tblPr>
      <w:tblGrid>
        <w:gridCol w:w="4238"/>
        <w:gridCol w:w="2254"/>
        <w:gridCol w:w="2252"/>
      </w:tblGrid>
      <w:tr w:rsidR="008F0A18" w:rsidRPr="00810C33" w:rsidTr="00CF2D0F">
        <w:trPr>
          <w:cnfStyle w:val="100000000000" w:firstRow="1" w:lastRow="0" w:firstColumn="0" w:lastColumn="0" w:oddVBand="0" w:evenVBand="0" w:oddHBand="0" w:evenHBand="0" w:firstRowFirstColumn="0" w:firstRowLastColumn="0" w:lastRowFirstColumn="0" w:lastRowLastColumn="0"/>
          <w:trHeight w:val="177"/>
        </w:trPr>
        <w:tc>
          <w:tcPr>
            <w:cnfStyle w:val="001000000000" w:firstRow="0" w:lastRow="0" w:firstColumn="1" w:lastColumn="0" w:oddVBand="0" w:evenVBand="0" w:oddHBand="0" w:evenHBand="0" w:firstRowFirstColumn="0" w:firstRowLastColumn="0" w:lastRowFirstColumn="0" w:lastRowLastColumn="0"/>
            <w:tcW w:w="2423" w:type="pct"/>
          </w:tcPr>
          <w:p w:rsidR="008F0A18" w:rsidRPr="00F357F9" w:rsidRDefault="008F0A18" w:rsidP="00E077E3">
            <w:pPr>
              <w:ind w:right="-283"/>
              <w:jc w:val="center"/>
              <w:rPr>
                <w:rFonts w:ascii="Tahoma" w:hAnsi="Tahoma" w:cs="Tahoma"/>
              </w:rPr>
            </w:pPr>
            <w:r w:rsidRPr="00F357F9">
              <w:rPr>
                <w:rFonts w:ascii="Tahoma" w:hAnsi="Tahoma" w:cs="Tahoma"/>
              </w:rPr>
              <w:t>CONCEPTO</w:t>
            </w:r>
          </w:p>
        </w:tc>
        <w:tc>
          <w:tcPr>
            <w:tcW w:w="2577" w:type="pct"/>
            <w:gridSpan w:val="2"/>
          </w:tcPr>
          <w:p w:rsidR="008F0A18" w:rsidRPr="00F357F9" w:rsidRDefault="008F0A18"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sidRPr="00F357F9">
              <w:rPr>
                <w:rFonts w:ascii="Tahoma" w:hAnsi="Tahoma" w:cs="Tahoma"/>
              </w:rPr>
              <w:t>MONTO</w:t>
            </w:r>
          </w:p>
        </w:tc>
      </w:tr>
      <w:tr w:rsidR="008F0A18" w:rsidRPr="00810C33" w:rsidTr="00CF2D0F">
        <w:trPr>
          <w:cnfStyle w:val="000000100000" w:firstRow="0" w:lastRow="0" w:firstColumn="0" w:lastColumn="0" w:oddVBand="0" w:evenVBand="0" w:oddHBand="1" w:evenHBand="0" w:firstRowFirstColumn="0" w:firstRowLastColumn="0" w:lastRowFirstColumn="0" w:lastRowLastColumn="0"/>
          <w:trHeight w:val="177"/>
        </w:trPr>
        <w:tc>
          <w:tcPr>
            <w:cnfStyle w:val="001000000000" w:firstRow="0" w:lastRow="0" w:firstColumn="1" w:lastColumn="0" w:oddVBand="0" w:evenVBand="0" w:oddHBand="0" w:evenHBand="0" w:firstRowFirstColumn="0" w:firstRowLastColumn="0" w:lastRowFirstColumn="0" w:lastRowLastColumn="0"/>
            <w:tcW w:w="2423" w:type="pct"/>
          </w:tcPr>
          <w:p w:rsidR="008F0A18" w:rsidRPr="00F357F9" w:rsidRDefault="008F0A18" w:rsidP="008F0A18">
            <w:pPr>
              <w:ind w:right="-283"/>
              <w:jc w:val="center"/>
              <w:rPr>
                <w:rFonts w:ascii="Tahoma" w:hAnsi="Tahoma" w:cs="Tahoma"/>
              </w:rPr>
            </w:pPr>
          </w:p>
        </w:tc>
        <w:tc>
          <w:tcPr>
            <w:tcW w:w="1289" w:type="pct"/>
          </w:tcPr>
          <w:p w:rsidR="008F0A18" w:rsidRPr="00F357F9" w:rsidRDefault="00F357F9" w:rsidP="008F0A18">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sidRPr="00F357F9">
              <w:rPr>
                <w:rFonts w:ascii="Tahoma" w:hAnsi="Tahoma" w:cs="Tahoma"/>
                <w:b/>
              </w:rPr>
              <w:t>2021</w:t>
            </w:r>
          </w:p>
        </w:tc>
        <w:tc>
          <w:tcPr>
            <w:tcW w:w="1289" w:type="pct"/>
          </w:tcPr>
          <w:p w:rsidR="008F0A18" w:rsidRPr="00F357F9" w:rsidRDefault="00F357F9" w:rsidP="008F0A18">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sidRPr="00F357F9">
              <w:rPr>
                <w:rFonts w:ascii="Tahoma" w:hAnsi="Tahoma" w:cs="Tahoma"/>
                <w:b/>
              </w:rPr>
              <w:t>2020</w:t>
            </w:r>
          </w:p>
        </w:tc>
      </w:tr>
      <w:tr w:rsidR="008F0A18" w:rsidRPr="00810C33" w:rsidTr="00CF2D0F">
        <w:trPr>
          <w:trHeight w:val="195"/>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bookmarkStart w:id="2" w:name="_Hlk487446474"/>
            <w:r w:rsidRPr="00810C33">
              <w:rPr>
                <w:rFonts w:asciiTheme="minorHAnsi" w:hAnsiTheme="minorHAnsi" w:cs="Tahoma"/>
                <w:b w:val="0"/>
                <w:sz w:val="22"/>
                <w:szCs w:val="22"/>
              </w:rPr>
              <w:t>Terrenos</w:t>
            </w:r>
          </w:p>
        </w:tc>
        <w:tc>
          <w:tcPr>
            <w:tcW w:w="1289" w:type="pct"/>
          </w:tcPr>
          <w:p w:rsidR="008F0A18" w:rsidRPr="00810C33" w:rsidRDefault="008F0A18"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2,984,596.00</w:t>
            </w:r>
          </w:p>
        </w:tc>
        <w:tc>
          <w:tcPr>
            <w:tcW w:w="1289" w:type="pct"/>
          </w:tcPr>
          <w:p w:rsidR="008F0A18" w:rsidRPr="00810C33" w:rsidRDefault="00EC3AA5"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2,984,596.00</w:t>
            </w:r>
          </w:p>
        </w:tc>
      </w:tr>
      <w:tr w:rsidR="008F0A18" w:rsidRPr="00810C33" w:rsidTr="00CF2D0F">
        <w:trPr>
          <w:cnfStyle w:val="000000100000" w:firstRow="0" w:lastRow="0" w:firstColumn="0" w:lastColumn="0" w:oddVBand="0" w:evenVBand="0" w:oddHBand="1" w:evenHBand="0" w:firstRowFirstColumn="0" w:firstRowLastColumn="0" w:lastRowFirstColumn="0" w:lastRowLastColumn="0"/>
          <w:trHeight w:val="195"/>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Edificios</w:t>
            </w:r>
          </w:p>
        </w:tc>
        <w:tc>
          <w:tcPr>
            <w:tcW w:w="1289" w:type="pct"/>
          </w:tcPr>
          <w:p w:rsidR="008F0A18" w:rsidRPr="00810C33" w:rsidRDefault="008F0A18"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20,793,240.23</w:t>
            </w:r>
          </w:p>
        </w:tc>
        <w:tc>
          <w:tcPr>
            <w:tcW w:w="1289" w:type="pct"/>
          </w:tcPr>
          <w:p w:rsidR="008F0A18" w:rsidRPr="00810C33" w:rsidRDefault="00EC3AA5"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20,793,240.23</w:t>
            </w:r>
          </w:p>
        </w:tc>
      </w:tr>
      <w:tr w:rsidR="008F0A18" w:rsidRPr="00810C33" w:rsidTr="00521356">
        <w:trPr>
          <w:trHeight w:val="232"/>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Mobiliario y Equipo de Administración</w:t>
            </w:r>
          </w:p>
        </w:tc>
        <w:tc>
          <w:tcPr>
            <w:tcW w:w="1289" w:type="pct"/>
          </w:tcPr>
          <w:p w:rsidR="008F0A18" w:rsidRPr="00810C33" w:rsidRDefault="002F37AC" w:rsidP="00356B16">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16,486,722.65</w:t>
            </w:r>
          </w:p>
        </w:tc>
        <w:tc>
          <w:tcPr>
            <w:tcW w:w="1289" w:type="pct"/>
          </w:tcPr>
          <w:p w:rsidR="008F0A18" w:rsidRPr="00810C33" w:rsidRDefault="004A3ADD" w:rsidP="00BD2517">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16,450,313.5</w:t>
            </w:r>
            <w:r w:rsidR="00444F3C">
              <w:rPr>
                <w:rFonts w:asciiTheme="minorHAnsi" w:hAnsiTheme="minorHAnsi" w:cs="Tahoma"/>
                <w:sz w:val="22"/>
                <w:szCs w:val="22"/>
              </w:rPr>
              <w:t>0</w:t>
            </w:r>
          </w:p>
        </w:tc>
      </w:tr>
      <w:tr w:rsidR="008F0A18" w:rsidRPr="00810C33" w:rsidTr="00521356">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Mobiliario y Equipo Educacional y Recreativo</w:t>
            </w:r>
          </w:p>
        </w:tc>
        <w:tc>
          <w:tcPr>
            <w:tcW w:w="1289" w:type="pct"/>
          </w:tcPr>
          <w:p w:rsidR="008F0A18" w:rsidRPr="00810C33" w:rsidRDefault="002F37AC"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145,376.57</w:t>
            </w:r>
          </w:p>
        </w:tc>
        <w:tc>
          <w:tcPr>
            <w:tcW w:w="1289" w:type="pct"/>
          </w:tcPr>
          <w:p w:rsidR="008F0A18" w:rsidRPr="00810C33" w:rsidRDefault="004A3ADD"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125,830.57</w:t>
            </w:r>
          </w:p>
        </w:tc>
      </w:tr>
      <w:tr w:rsidR="00F974BF" w:rsidRPr="00810C33" w:rsidTr="00521356">
        <w:trPr>
          <w:trHeight w:val="284"/>
        </w:trPr>
        <w:tc>
          <w:tcPr>
            <w:cnfStyle w:val="001000000000" w:firstRow="0" w:lastRow="0" w:firstColumn="1" w:lastColumn="0" w:oddVBand="0" w:evenVBand="0" w:oddHBand="0" w:evenHBand="0" w:firstRowFirstColumn="0" w:firstRowLastColumn="0" w:lastRowFirstColumn="0" w:lastRowLastColumn="0"/>
            <w:tcW w:w="2423" w:type="pct"/>
          </w:tcPr>
          <w:p w:rsidR="00F974BF" w:rsidRPr="00810C33" w:rsidRDefault="00F974BF" w:rsidP="008F0A18">
            <w:pPr>
              <w:ind w:right="-283"/>
              <w:rPr>
                <w:rFonts w:asciiTheme="minorHAnsi" w:hAnsiTheme="minorHAnsi" w:cs="Tahoma"/>
                <w:b w:val="0"/>
                <w:sz w:val="22"/>
                <w:szCs w:val="22"/>
              </w:rPr>
            </w:pPr>
            <w:r>
              <w:rPr>
                <w:rFonts w:asciiTheme="minorHAnsi" w:hAnsiTheme="minorHAnsi" w:cs="Tahoma"/>
                <w:b w:val="0"/>
                <w:sz w:val="22"/>
                <w:szCs w:val="22"/>
              </w:rPr>
              <w:t>Equipo e instrumental médico y de laboratorio</w:t>
            </w:r>
          </w:p>
        </w:tc>
        <w:tc>
          <w:tcPr>
            <w:tcW w:w="1289" w:type="pct"/>
          </w:tcPr>
          <w:p w:rsidR="00F974BF" w:rsidRDefault="00356B16"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13,688.00</w:t>
            </w:r>
          </w:p>
        </w:tc>
        <w:tc>
          <w:tcPr>
            <w:tcW w:w="1289" w:type="pct"/>
          </w:tcPr>
          <w:p w:rsidR="00F974BF" w:rsidRDefault="004A3ADD"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13,688.00</w:t>
            </w:r>
          </w:p>
        </w:tc>
      </w:tr>
      <w:tr w:rsidR="008F0A18" w:rsidRPr="00810C33" w:rsidTr="00CF2D0F">
        <w:trPr>
          <w:cnfStyle w:val="000000100000" w:firstRow="0" w:lastRow="0" w:firstColumn="0" w:lastColumn="0" w:oddVBand="0" w:evenVBand="0" w:oddHBand="1" w:evenHBand="0" w:firstRowFirstColumn="0" w:firstRowLastColumn="0" w:lastRowFirstColumn="0" w:lastRowLastColumn="0"/>
          <w:trHeight w:val="195"/>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Vehículos y equipo de Transporte</w:t>
            </w:r>
          </w:p>
        </w:tc>
        <w:tc>
          <w:tcPr>
            <w:tcW w:w="1289" w:type="pct"/>
          </w:tcPr>
          <w:p w:rsidR="00E82299" w:rsidRPr="00810C33" w:rsidRDefault="00356B16" w:rsidP="00E82299">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2,739</w:t>
            </w:r>
            <w:r w:rsidR="00C0588F">
              <w:rPr>
                <w:rFonts w:asciiTheme="minorHAnsi" w:hAnsiTheme="minorHAnsi" w:cs="Tahoma"/>
                <w:sz w:val="22"/>
                <w:szCs w:val="22"/>
              </w:rPr>
              <w:t>,</w:t>
            </w:r>
            <w:r>
              <w:rPr>
                <w:rFonts w:asciiTheme="minorHAnsi" w:hAnsiTheme="minorHAnsi" w:cs="Tahoma"/>
                <w:sz w:val="22"/>
                <w:szCs w:val="22"/>
              </w:rPr>
              <w:t>137.36</w:t>
            </w:r>
          </w:p>
        </w:tc>
        <w:tc>
          <w:tcPr>
            <w:tcW w:w="1289" w:type="pct"/>
          </w:tcPr>
          <w:p w:rsidR="008F0A18" w:rsidRPr="00810C33" w:rsidRDefault="00444F3C"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2,181,337.36</w:t>
            </w:r>
          </w:p>
        </w:tc>
      </w:tr>
      <w:tr w:rsidR="008F0A18" w:rsidRPr="00810C33" w:rsidTr="00CF2D0F">
        <w:trPr>
          <w:trHeight w:val="204"/>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Maquinaria, otros equipos y herramientas</w:t>
            </w:r>
          </w:p>
        </w:tc>
        <w:tc>
          <w:tcPr>
            <w:tcW w:w="1289" w:type="pct"/>
          </w:tcPr>
          <w:p w:rsidR="008F0A18" w:rsidRPr="00810C33" w:rsidRDefault="00356B16" w:rsidP="00CF2D0F">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2,606,289.93</w:t>
            </w:r>
          </w:p>
        </w:tc>
        <w:tc>
          <w:tcPr>
            <w:tcW w:w="1289" w:type="pct"/>
          </w:tcPr>
          <w:p w:rsidR="008F0A18" w:rsidRPr="00810C33" w:rsidRDefault="004A3ADD"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2,576,434.91</w:t>
            </w:r>
          </w:p>
        </w:tc>
      </w:tr>
      <w:tr w:rsidR="00EA3DB6" w:rsidRPr="00810C33" w:rsidTr="00CF2D0F">
        <w:trPr>
          <w:cnfStyle w:val="000000100000" w:firstRow="0" w:lastRow="0" w:firstColumn="0" w:lastColumn="0" w:oddVBand="0" w:evenVBand="0" w:oddHBand="1" w:evenHBand="0" w:firstRowFirstColumn="0" w:firstRowLastColumn="0" w:lastRowFirstColumn="0" w:lastRowLastColumn="0"/>
          <w:trHeight w:val="204"/>
        </w:trPr>
        <w:tc>
          <w:tcPr>
            <w:cnfStyle w:val="001000000000" w:firstRow="0" w:lastRow="0" w:firstColumn="1" w:lastColumn="0" w:oddVBand="0" w:evenVBand="0" w:oddHBand="0" w:evenHBand="0" w:firstRowFirstColumn="0" w:firstRowLastColumn="0" w:lastRowFirstColumn="0" w:lastRowLastColumn="0"/>
            <w:tcW w:w="2423" w:type="pct"/>
          </w:tcPr>
          <w:p w:rsidR="00EA3DB6" w:rsidRPr="00810C33" w:rsidRDefault="00EA3DB6" w:rsidP="008F0A18">
            <w:pPr>
              <w:ind w:right="-283"/>
              <w:rPr>
                <w:rFonts w:asciiTheme="minorHAnsi" w:hAnsiTheme="minorHAnsi" w:cs="Tahoma"/>
                <w:b w:val="0"/>
                <w:sz w:val="22"/>
                <w:szCs w:val="22"/>
              </w:rPr>
            </w:pPr>
            <w:r>
              <w:rPr>
                <w:rFonts w:asciiTheme="minorHAnsi" w:hAnsiTheme="minorHAnsi" w:cs="Tahoma"/>
                <w:b w:val="0"/>
                <w:sz w:val="22"/>
                <w:szCs w:val="22"/>
              </w:rPr>
              <w:t>Software</w:t>
            </w:r>
          </w:p>
        </w:tc>
        <w:tc>
          <w:tcPr>
            <w:tcW w:w="1289" w:type="pct"/>
          </w:tcPr>
          <w:p w:rsidR="00EA3DB6" w:rsidRPr="00810C33" w:rsidRDefault="00356B16" w:rsidP="00F974BF">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110,014.31</w:t>
            </w:r>
          </w:p>
        </w:tc>
        <w:tc>
          <w:tcPr>
            <w:tcW w:w="1289" w:type="pct"/>
          </w:tcPr>
          <w:p w:rsidR="00EA3DB6" w:rsidRDefault="0023526C"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w:t>
            </w:r>
          </w:p>
        </w:tc>
      </w:tr>
      <w:tr w:rsidR="008F0A18" w:rsidRPr="00810C33" w:rsidTr="00CF2D0F">
        <w:trPr>
          <w:trHeight w:val="204"/>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Licencias</w:t>
            </w:r>
          </w:p>
        </w:tc>
        <w:tc>
          <w:tcPr>
            <w:tcW w:w="1289" w:type="pct"/>
          </w:tcPr>
          <w:p w:rsidR="008F0A18" w:rsidRPr="00810C33" w:rsidRDefault="00356B16" w:rsidP="00F974BF">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1,795,436.00</w:t>
            </w:r>
          </w:p>
        </w:tc>
        <w:tc>
          <w:tcPr>
            <w:tcW w:w="1289" w:type="pct"/>
          </w:tcPr>
          <w:p w:rsidR="008F0A18" w:rsidRPr="00810C33" w:rsidRDefault="004A3ADD"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1,911,203.91</w:t>
            </w:r>
          </w:p>
        </w:tc>
      </w:tr>
      <w:tr w:rsidR="008F0A18" w:rsidRPr="00810C33" w:rsidTr="00CF2D0F">
        <w:trPr>
          <w:cnfStyle w:val="000000100000" w:firstRow="0" w:lastRow="0" w:firstColumn="0" w:lastColumn="0" w:oddVBand="0" w:evenVBand="0" w:oddHBand="1" w:evenHBand="0" w:firstRowFirstColumn="0" w:firstRowLastColumn="0" w:lastRowFirstColumn="0" w:lastRowLastColumn="0"/>
          <w:trHeight w:val="195"/>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Bienes en comodato</w:t>
            </w:r>
          </w:p>
        </w:tc>
        <w:tc>
          <w:tcPr>
            <w:tcW w:w="1289" w:type="pct"/>
          </w:tcPr>
          <w:p w:rsidR="00356B16" w:rsidRPr="00810C33" w:rsidRDefault="00356B16" w:rsidP="00356B16">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0.00</w:t>
            </w:r>
          </w:p>
        </w:tc>
        <w:tc>
          <w:tcPr>
            <w:tcW w:w="1289" w:type="pct"/>
          </w:tcPr>
          <w:p w:rsidR="008F0A18" w:rsidRPr="00810C33" w:rsidRDefault="004A3ADD"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0.00</w:t>
            </w:r>
          </w:p>
        </w:tc>
      </w:tr>
      <w:bookmarkEnd w:id="2"/>
      <w:tr w:rsidR="008F0A18" w:rsidRPr="00810C33" w:rsidTr="00CF2D0F">
        <w:trPr>
          <w:trHeight w:val="355"/>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rPr>
            </w:pPr>
            <w:r w:rsidRPr="00810C33">
              <w:rPr>
                <w:rFonts w:ascii="Tahoma" w:hAnsi="Tahoma" w:cs="Tahoma"/>
                <w:i/>
              </w:rPr>
              <w:t>Valor de Adquisición del Activo No Circulante</w:t>
            </w:r>
          </w:p>
        </w:tc>
        <w:tc>
          <w:tcPr>
            <w:tcW w:w="1289" w:type="pct"/>
          </w:tcPr>
          <w:p w:rsidR="008F0A18" w:rsidRPr="00810C33" w:rsidRDefault="00E7363E" w:rsidP="00EB5D1D">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w:t>
            </w:r>
            <w:r w:rsidR="002F37AC">
              <w:rPr>
                <w:rFonts w:ascii="Calibri" w:hAnsi="Calibri"/>
                <w:b/>
                <w:color w:val="000000"/>
                <w:sz w:val="22"/>
                <w:szCs w:val="22"/>
              </w:rPr>
              <w:t>47,674,501.05</w:t>
            </w:r>
          </w:p>
        </w:tc>
        <w:tc>
          <w:tcPr>
            <w:tcW w:w="1289" w:type="pct"/>
          </w:tcPr>
          <w:p w:rsidR="008F0A18" w:rsidRPr="00810C33" w:rsidRDefault="0023526C" w:rsidP="004A3ADD">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w:t>
            </w:r>
            <w:r w:rsidR="00444F3C">
              <w:rPr>
                <w:rFonts w:ascii="Calibri" w:hAnsi="Calibri"/>
                <w:b/>
                <w:color w:val="000000"/>
                <w:sz w:val="22"/>
                <w:szCs w:val="22"/>
              </w:rPr>
              <w:t>47,</w:t>
            </w:r>
            <w:r w:rsidR="004A3ADD">
              <w:rPr>
                <w:rFonts w:ascii="Calibri" w:hAnsi="Calibri"/>
                <w:b/>
                <w:color w:val="000000"/>
                <w:sz w:val="22"/>
                <w:szCs w:val="22"/>
              </w:rPr>
              <w:t>036,644.48</w:t>
            </w:r>
          </w:p>
        </w:tc>
      </w:tr>
    </w:tbl>
    <w:p w:rsidR="00E8366A" w:rsidRDefault="00E8366A" w:rsidP="0077093E">
      <w:pPr>
        <w:ind w:right="-283"/>
        <w:jc w:val="both"/>
        <w:rPr>
          <w:rFonts w:ascii="Tahoma" w:hAnsi="Tahoma" w:cs="Tahoma"/>
        </w:rPr>
      </w:pPr>
    </w:p>
    <w:p w:rsidR="0077093E" w:rsidRPr="00810C33" w:rsidRDefault="0077093E" w:rsidP="0077093E">
      <w:pPr>
        <w:ind w:right="-283"/>
        <w:jc w:val="both"/>
        <w:rPr>
          <w:rFonts w:ascii="Tahoma" w:hAnsi="Tahoma" w:cs="Tahoma"/>
        </w:rPr>
      </w:pPr>
      <w:r w:rsidRPr="00810C33">
        <w:rPr>
          <w:rFonts w:ascii="Tahoma" w:hAnsi="Tahoma" w:cs="Tahoma"/>
        </w:rPr>
        <w:t>La depreciación y amortización acumuladas del activo no circulante queda como a continuación se describe:</w:t>
      </w:r>
    </w:p>
    <w:p w:rsidR="0077093E" w:rsidRPr="00810C33" w:rsidRDefault="0077093E" w:rsidP="0077093E">
      <w:pPr>
        <w:ind w:right="-283"/>
        <w:jc w:val="both"/>
        <w:rPr>
          <w:rFonts w:ascii="Tahoma" w:hAnsi="Tahoma" w:cs="Tahoma"/>
        </w:rPr>
      </w:pPr>
    </w:p>
    <w:tbl>
      <w:tblPr>
        <w:tblStyle w:val="Tabladelista6concolores1"/>
        <w:tblpPr w:leftFromText="141" w:rightFromText="141" w:vertAnchor="text" w:horzAnchor="margin" w:tblpXSpec="center" w:tblpY="45"/>
        <w:tblW w:w="4816" w:type="pct"/>
        <w:tblLook w:val="04A0" w:firstRow="1" w:lastRow="0" w:firstColumn="1" w:lastColumn="0" w:noHBand="0" w:noVBand="1"/>
      </w:tblPr>
      <w:tblGrid>
        <w:gridCol w:w="3209"/>
        <w:gridCol w:w="2653"/>
        <w:gridCol w:w="2651"/>
      </w:tblGrid>
      <w:tr w:rsidR="008F0A18" w:rsidRPr="00810C33" w:rsidTr="008F0A18">
        <w:trPr>
          <w:cnfStyle w:val="100000000000" w:firstRow="1" w:lastRow="0" w:firstColumn="0" w:lastColumn="0" w:oddVBand="0" w:evenVBand="0" w:oddHBand="0" w:evenHBand="0" w:firstRowFirstColumn="0" w:firstRowLastColumn="0" w:lastRowFirstColumn="0" w:lastRowLastColumn="0"/>
          <w:trHeight w:val="172"/>
        </w:trPr>
        <w:tc>
          <w:tcPr>
            <w:cnfStyle w:val="001000000000" w:firstRow="0" w:lastRow="0" w:firstColumn="1" w:lastColumn="0" w:oddVBand="0" w:evenVBand="0" w:oddHBand="0" w:evenHBand="0" w:firstRowFirstColumn="0" w:firstRowLastColumn="0" w:lastRowFirstColumn="0" w:lastRowLastColumn="0"/>
            <w:tcW w:w="1885" w:type="pct"/>
          </w:tcPr>
          <w:p w:rsidR="008F0A18" w:rsidRPr="00F357F9" w:rsidRDefault="008F0A18" w:rsidP="00E077E3">
            <w:pPr>
              <w:ind w:right="-283"/>
              <w:jc w:val="center"/>
              <w:rPr>
                <w:rFonts w:ascii="Tahoma" w:hAnsi="Tahoma" w:cs="Tahoma"/>
              </w:rPr>
            </w:pPr>
            <w:r w:rsidRPr="00F357F9">
              <w:rPr>
                <w:rFonts w:ascii="Tahoma" w:hAnsi="Tahoma" w:cs="Tahoma"/>
              </w:rPr>
              <w:t>CONCEPTO</w:t>
            </w:r>
          </w:p>
        </w:tc>
        <w:tc>
          <w:tcPr>
            <w:tcW w:w="3115" w:type="pct"/>
            <w:gridSpan w:val="2"/>
          </w:tcPr>
          <w:p w:rsidR="008F0A18" w:rsidRPr="00F357F9" w:rsidRDefault="008F0A18"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sidRPr="00F357F9">
              <w:rPr>
                <w:rFonts w:ascii="Tahoma" w:hAnsi="Tahoma" w:cs="Tahoma"/>
              </w:rPr>
              <w:t>MONTO</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172"/>
        </w:trPr>
        <w:tc>
          <w:tcPr>
            <w:cnfStyle w:val="001000000000" w:firstRow="0" w:lastRow="0" w:firstColumn="1" w:lastColumn="0" w:oddVBand="0" w:evenVBand="0" w:oddHBand="0" w:evenHBand="0" w:firstRowFirstColumn="0" w:firstRowLastColumn="0" w:lastRowFirstColumn="0" w:lastRowLastColumn="0"/>
            <w:tcW w:w="1885" w:type="pct"/>
          </w:tcPr>
          <w:p w:rsidR="008F0A18" w:rsidRPr="00F357F9" w:rsidRDefault="008F0A18" w:rsidP="008F0A18">
            <w:pPr>
              <w:ind w:right="-283"/>
              <w:jc w:val="center"/>
              <w:rPr>
                <w:rFonts w:ascii="Tahoma" w:hAnsi="Tahoma" w:cs="Tahoma"/>
              </w:rPr>
            </w:pPr>
          </w:p>
        </w:tc>
        <w:tc>
          <w:tcPr>
            <w:tcW w:w="1558" w:type="pct"/>
          </w:tcPr>
          <w:p w:rsidR="008F0A18" w:rsidRPr="00F357F9" w:rsidRDefault="00E82299" w:rsidP="008F0A18">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2021</w:t>
            </w:r>
          </w:p>
        </w:tc>
        <w:tc>
          <w:tcPr>
            <w:tcW w:w="1558" w:type="pct"/>
          </w:tcPr>
          <w:p w:rsidR="008F0A18" w:rsidRPr="00F357F9" w:rsidRDefault="00F357F9" w:rsidP="008F0A18">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2020</w:t>
            </w:r>
          </w:p>
        </w:tc>
      </w:tr>
      <w:tr w:rsidR="008F0A18" w:rsidRPr="00810C33" w:rsidTr="008F0A18">
        <w:trPr>
          <w:trHeight w:val="377"/>
        </w:trPr>
        <w:tc>
          <w:tcPr>
            <w:cnfStyle w:val="001000000000" w:firstRow="0" w:lastRow="0" w:firstColumn="1" w:lastColumn="0" w:oddVBand="0" w:evenVBand="0" w:oddHBand="0" w:evenHBand="0" w:firstRowFirstColumn="0" w:firstRowLastColumn="0" w:lastRowFirstColumn="0" w:lastRowLastColumn="0"/>
            <w:tcW w:w="1885" w:type="pct"/>
          </w:tcPr>
          <w:p w:rsidR="008F0A18" w:rsidRPr="00810C33" w:rsidRDefault="008F0A18" w:rsidP="008F0A18">
            <w:pPr>
              <w:ind w:right="-283"/>
              <w:jc w:val="both"/>
              <w:rPr>
                <w:rFonts w:asciiTheme="minorHAnsi" w:hAnsiTheme="minorHAnsi" w:cs="Tahoma"/>
                <w:b w:val="0"/>
                <w:sz w:val="22"/>
                <w:szCs w:val="22"/>
              </w:rPr>
            </w:pPr>
            <w:r w:rsidRPr="00810C33">
              <w:rPr>
                <w:rFonts w:asciiTheme="minorHAnsi" w:hAnsiTheme="minorHAnsi" w:cs="Tahoma"/>
                <w:b w:val="0"/>
                <w:sz w:val="22"/>
                <w:szCs w:val="22"/>
              </w:rPr>
              <w:t>Depreciaciones Acumuladas</w:t>
            </w:r>
          </w:p>
        </w:tc>
        <w:tc>
          <w:tcPr>
            <w:tcW w:w="1558" w:type="pct"/>
          </w:tcPr>
          <w:p w:rsidR="008F0A18" w:rsidRPr="00810C33" w:rsidRDefault="00BB21FE" w:rsidP="00E945DD">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27,255,216.49</w:t>
            </w:r>
          </w:p>
        </w:tc>
        <w:tc>
          <w:tcPr>
            <w:tcW w:w="1558" w:type="pct"/>
          </w:tcPr>
          <w:p w:rsidR="008F0A18" w:rsidRPr="00810C33" w:rsidRDefault="002F37AC" w:rsidP="00E82299">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23,374,959.22</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385"/>
        </w:trPr>
        <w:tc>
          <w:tcPr>
            <w:cnfStyle w:val="001000000000" w:firstRow="0" w:lastRow="0" w:firstColumn="1" w:lastColumn="0" w:oddVBand="0" w:evenVBand="0" w:oddHBand="0" w:evenHBand="0" w:firstRowFirstColumn="0" w:firstRowLastColumn="0" w:lastRowFirstColumn="0" w:lastRowLastColumn="0"/>
            <w:tcW w:w="1885"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Amortización acumulada</w:t>
            </w:r>
          </w:p>
        </w:tc>
        <w:tc>
          <w:tcPr>
            <w:tcW w:w="1558" w:type="pct"/>
          </w:tcPr>
          <w:p w:rsidR="008F0A18" w:rsidRPr="00810C33" w:rsidRDefault="00BB21FE"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1,822,799.56</w:t>
            </w:r>
          </w:p>
        </w:tc>
        <w:tc>
          <w:tcPr>
            <w:tcW w:w="1558" w:type="pct"/>
          </w:tcPr>
          <w:p w:rsidR="008F0A18" w:rsidRPr="00810C33" w:rsidRDefault="002F37AC" w:rsidP="006D269C">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1,739,589.49</w:t>
            </w:r>
          </w:p>
        </w:tc>
      </w:tr>
      <w:tr w:rsidR="008F0A18" w:rsidRPr="00810C33" w:rsidTr="008F0A18">
        <w:trPr>
          <w:trHeight w:val="188"/>
        </w:trPr>
        <w:tc>
          <w:tcPr>
            <w:cnfStyle w:val="001000000000" w:firstRow="0" w:lastRow="0" w:firstColumn="1" w:lastColumn="0" w:oddVBand="0" w:evenVBand="0" w:oddHBand="0" w:evenHBand="0" w:firstRowFirstColumn="0" w:firstRowLastColumn="0" w:lastRowFirstColumn="0" w:lastRowLastColumn="0"/>
            <w:tcW w:w="1885" w:type="pct"/>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sz w:val="22"/>
                <w:szCs w:val="22"/>
              </w:rPr>
              <w:t>Activo Fijo Neto</w:t>
            </w:r>
          </w:p>
        </w:tc>
        <w:tc>
          <w:tcPr>
            <w:tcW w:w="1558" w:type="pct"/>
          </w:tcPr>
          <w:p w:rsidR="00BB21FE" w:rsidRPr="00810C33" w:rsidRDefault="00381641" w:rsidP="00BB21FE">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w:t>
            </w:r>
            <w:r w:rsidR="00BB21FE">
              <w:rPr>
                <w:rFonts w:ascii="Calibri" w:hAnsi="Calibri"/>
                <w:b/>
                <w:color w:val="000000"/>
                <w:sz w:val="22"/>
                <w:szCs w:val="22"/>
              </w:rPr>
              <w:t>29,078,016.05</w:t>
            </w:r>
          </w:p>
        </w:tc>
        <w:tc>
          <w:tcPr>
            <w:tcW w:w="1558" w:type="pct"/>
          </w:tcPr>
          <w:p w:rsidR="008F0A18" w:rsidRPr="00810C33" w:rsidRDefault="00381641" w:rsidP="002F37AC">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$25,</w:t>
            </w:r>
            <w:r w:rsidR="002F37AC">
              <w:rPr>
                <w:rFonts w:ascii="Calibri" w:hAnsi="Calibri"/>
                <w:b/>
                <w:color w:val="000000"/>
                <w:sz w:val="22"/>
                <w:szCs w:val="22"/>
              </w:rPr>
              <w:t>114,548.71</w:t>
            </w:r>
          </w:p>
        </w:tc>
      </w:tr>
    </w:tbl>
    <w:p w:rsidR="00747F30" w:rsidRDefault="00747F30" w:rsidP="008F0A18">
      <w:pPr>
        <w:ind w:right="-283"/>
        <w:jc w:val="both"/>
        <w:rPr>
          <w:rFonts w:ascii="Tahoma" w:hAnsi="Tahoma" w:cs="Tahoma"/>
        </w:rPr>
      </w:pPr>
    </w:p>
    <w:p w:rsidR="00747F30" w:rsidRDefault="00747F30">
      <w:pPr>
        <w:overflowPunct/>
        <w:autoSpaceDE/>
        <w:autoSpaceDN/>
        <w:adjustRightInd/>
        <w:spacing w:after="200" w:line="276" w:lineRule="auto"/>
        <w:textAlignment w:val="auto"/>
        <w:rPr>
          <w:rFonts w:ascii="Tahoma" w:hAnsi="Tahoma" w:cs="Tahoma"/>
        </w:rPr>
      </w:pPr>
      <w:r>
        <w:rPr>
          <w:rFonts w:ascii="Tahoma" w:hAnsi="Tahoma" w:cs="Tahoma"/>
        </w:rPr>
        <w:br w:type="page"/>
      </w:r>
    </w:p>
    <w:p w:rsidR="00331487" w:rsidRPr="00810C33" w:rsidRDefault="0077093E" w:rsidP="008F0A18">
      <w:pPr>
        <w:ind w:right="-283"/>
        <w:jc w:val="both"/>
        <w:rPr>
          <w:rFonts w:ascii="Tahoma" w:hAnsi="Tahoma" w:cs="Tahoma"/>
        </w:rPr>
      </w:pPr>
      <w:r w:rsidRPr="00810C33">
        <w:rPr>
          <w:rFonts w:ascii="Tahoma" w:hAnsi="Tahoma" w:cs="Tahoma"/>
        </w:rPr>
        <w:lastRenderedPageBreak/>
        <w:t>Los porcentajes de depreciación que consideró el Organismo para su registro y control son conforme a las normas emitidas por el CONAC “PARÁMETROS DE ESTIMACIÓN DE VIDA UTIL” y se calculan por el método de línea recta como a continuación se muestra:</w:t>
      </w:r>
    </w:p>
    <w:p w:rsidR="0077093E" w:rsidRDefault="0077093E" w:rsidP="0077093E">
      <w:pPr>
        <w:ind w:right="-283"/>
        <w:rPr>
          <w:rFonts w:ascii="Tahoma" w:hAnsi="Tahoma" w:cs="Tahoma"/>
        </w:rPr>
      </w:pPr>
    </w:p>
    <w:p w:rsidR="00747F30" w:rsidRPr="00810C33" w:rsidRDefault="00747F30" w:rsidP="0077093E">
      <w:pPr>
        <w:ind w:right="-283"/>
        <w:rPr>
          <w:rFonts w:ascii="Tahoma" w:hAnsi="Tahoma" w:cs="Tahoma"/>
        </w:rPr>
      </w:pPr>
    </w:p>
    <w:tbl>
      <w:tblPr>
        <w:tblStyle w:val="Tabladelista6concolores1"/>
        <w:tblW w:w="0" w:type="auto"/>
        <w:tblLook w:val="04A0" w:firstRow="1" w:lastRow="0" w:firstColumn="1" w:lastColumn="0" w:noHBand="0" w:noVBand="1"/>
      </w:tblPr>
      <w:tblGrid>
        <w:gridCol w:w="5113"/>
        <w:gridCol w:w="1673"/>
        <w:gridCol w:w="2052"/>
      </w:tblGrid>
      <w:tr w:rsidR="0077093E" w:rsidRPr="00810C33" w:rsidTr="006A65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jc w:val="center"/>
              <w:rPr>
                <w:rFonts w:ascii="Tahoma" w:hAnsi="Tahoma" w:cs="Tahoma"/>
                <w:b w:val="0"/>
              </w:rPr>
            </w:pPr>
            <w:r w:rsidRPr="00810C33">
              <w:rPr>
                <w:rFonts w:ascii="Tahoma" w:hAnsi="Tahoma" w:cs="Tahoma"/>
                <w:b w:val="0"/>
              </w:rPr>
              <w:t>CONCEPTO</w:t>
            </w:r>
          </w:p>
        </w:tc>
        <w:tc>
          <w:tcPr>
            <w:tcW w:w="1701" w:type="dxa"/>
          </w:tcPr>
          <w:p w:rsidR="0077093E" w:rsidRPr="00810C33"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AÑOS DE VIDA ÚTIL</w:t>
            </w:r>
          </w:p>
        </w:tc>
        <w:tc>
          <w:tcPr>
            <w:tcW w:w="2066" w:type="dxa"/>
          </w:tcPr>
          <w:p w:rsidR="0077093E" w:rsidRPr="00810C33"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 DE DEPRECIACIÓN ANUAL</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 xml:space="preserve">Edificios No Habitacionales </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3.3</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Muebles de Oficina y Estantería</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Muebles, Excepto De Oficina Y Estantería</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Equipo de Cómputo y de Tecnologías de la Información</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33.3</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Otros Mobiliarios y Equipos de Administración</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Equipos y Aparatos Audiovisuales</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33.3</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Cámaras Fotográficas y de Video</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w:t>
            </w:r>
          </w:p>
        </w:tc>
        <w:tc>
          <w:tcPr>
            <w:tcW w:w="2066" w:type="dxa"/>
          </w:tcPr>
          <w:p w:rsidR="0077093E" w:rsidRPr="00810C33" w:rsidRDefault="00462493"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33.3</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Otro Mobiliario y Equipo Educacional y Recreativo</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5</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20</w:t>
            </w:r>
          </w:p>
        </w:tc>
      </w:tr>
      <w:tr w:rsidR="00462493"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462493" w:rsidRPr="00810C33" w:rsidRDefault="00462493" w:rsidP="00E077E3">
            <w:pPr>
              <w:ind w:right="-283"/>
              <w:rPr>
                <w:rFonts w:asciiTheme="minorHAnsi" w:hAnsiTheme="minorHAnsi" w:cs="Tahoma"/>
                <w:b w:val="0"/>
                <w:sz w:val="22"/>
                <w:szCs w:val="22"/>
              </w:rPr>
            </w:pPr>
            <w:r>
              <w:rPr>
                <w:rFonts w:asciiTheme="minorHAnsi" w:hAnsiTheme="minorHAnsi" w:cs="Tahoma"/>
                <w:b w:val="0"/>
                <w:sz w:val="22"/>
                <w:szCs w:val="22"/>
              </w:rPr>
              <w:t>Equipo e instrumental médico y de laboratorio</w:t>
            </w:r>
          </w:p>
        </w:tc>
        <w:tc>
          <w:tcPr>
            <w:tcW w:w="1701" w:type="dxa"/>
          </w:tcPr>
          <w:p w:rsidR="00462493" w:rsidRPr="00810C33" w:rsidRDefault="00462493"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5</w:t>
            </w:r>
          </w:p>
        </w:tc>
        <w:tc>
          <w:tcPr>
            <w:tcW w:w="2066" w:type="dxa"/>
          </w:tcPr>
          <w:p w:rsidR="00462493" w:rsidRPr="00810C33" w:rsidRDefault="00462493"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Automóviles y Equipo Terrestre</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5</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20</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Maquinaria y Equipo Industrial</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Sistemas de Aire Acondicionado, Calefacción y de Refrigeración Industrial y Comercial</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Equipo de Comunicación y Telecomunicación</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Equipos de Generación Eléctrica, Aparatos y Accesorios Eléctricos</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Herramientas y Máquinas-Herramienta</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Otros Equipos</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bl>
    <w:p w:rsidR="0077093E" w:rsidRPr="00810C33" w:rsidRDefault="0077093E" w:rsidP="0077093E">
      <w:pPr>
        <w:ind w:right="-283"/>
        <w:rPr>
          <w:rFonts w:ascii="Tahoma" w:hAnsi="Tahoma" w:cs="Tahoma"/>
          <w:b/>
        </w:rPr>
      </w:pPr>
    </w:p>
    <w:p w:rsidR="0077093E" w:rsidRPr="00810C33" w:rsidRDefault="0077093E" w:rsidP="0077093E">
      <w:pPr>
        <w:ind w:right="-283"/>
        <w:contextualSpacing/>
        <w:rPr>
          <w:rFonts w:ascii="Tahoma" w:hAnsi="Tahoma" w:cs="Tahoma"/>
          <w:b/>
        </w:rPr>
      </w:pPr>
      <w:r w:rsidRPr="00810C33">
        <w:rPr>
          <w:rFonts w:ascii="Tahoma" w:hAnsi="Tahoma" w:cs="Tahoma"/>
          <w:b/>
        </w:rPr>
        <w:t xml:space="preserve">DEPÓSITOS </w:t>
      </w:r>
      <w:r w:rsidR="00F56049" w:rsidRPr="00810C33">
        <w:rPr>
          <w:rFonts w:ascii="Tahoma" w:hAnsi="Tahoma" w:cs="Tahoma"/>
          <w:b/>
        </w:rPr>
        <w:t>A TERCEROS</w:t>
      </w:r>
      <w:r w:rsidRPr="00810C33">
        <w:rPr>
          <w:rFonts w:ascii="Tahoma" w:hAnsi="Tahoma" w:cs="Tahoma"/>
          <w:b/>
        </w:rPr>
        <w:t xml:space="preserve"> POR SERVICIOS BASICOS</w:t>
      </w:r>
    </w:p>
    <w:p w:rsidR="0077093E" w:rsidRPr="00810C33" w:rsidRDefault="0077093E" w:rsidP="0077093E">
      <w:pPr>
        <w:ind w:right="-283"/>
        <w:contextualSpacing/>
        <w:rPr>
          <w:rFonts w:ascii="Tahoma" w:hAnsi="Tahoma" w:cs="Tahoma"/>
          <w:b/>
        </w:rPr>
      </w:pPr>
    </w:p>
    <w:p w:rsidR="0077093E" w:rsidRPr="00810C33" w:rsidRDefault="0077093E" w:rsidP="0077093E">
      <w:pPr>
        <w:ind w:right="-283"/>
        <w:contextualSpacing/>
        <w:rPr>
          <w:rFonts w:ascii="Tahoma" w:hAnsi="Tahoma" w:cs="Tahoma"/>
        </w:rPr>
      </w:pPr>
      <w:r w:rsidRPr="00810C33">
        <w:rPr>
          <w:rFonts w:ascii="Tahoma" w:hAnsi="Tahoma" w:cs="Tahoma"/>
        </w:rPr>
        <w:t>Se tienen depósitos que se han hecho a dichos prestadores de servicio conforme a los siguientes conceptos:</w:t>
      </w:r>
    </w:p>
    <w:p w:rsidR="00E8366A" w:rsidRPr="00810C33" w:rsidRDefault="00E8366A" w:rsidP="0077093E">
      <w:pPr>
        <w:pStyle w:val="Sinespaciado"/>
        <w:jc w:val="both"/>
        <w:rPr>
          <w:sz w:val="20"/>
          <w:szCs w:val="20"/>
        </w:rPr>
      </w:pPr>
    </w:p>
    <w:tbl>
      <w:tblPr>
        <w:tblStyle w:val="Tabladelista6concolores1"/>
        <w:tblpPr w:leftFromText="141" w:rightFromText="141" w:vertAnchor="text" w:horzAnchor="margin" w:tblpY="-2"/>
        <w:tblW w:w="5000" w:type="pct"/>
        <w:tblLook w:val="04A0" w:firstRow="1" w:lastRow="0" w:firstColumn="1" w:lastColumn="0" w:noHBand="0" w:noVBand="1"/>
      </w:tblPr>
      <w:tblGrid>
        <w:gridCol w:w="2242"/>
        <w:gridCol w:w="2796"/>
        <w:gridCol w:w="1902"/>
        <w:gridCol w:w="1898"/>
      </w:tblGrid>
      <w:tr w:rsidR="008F0A18" w:rsidRPr="00810C33" w:rsidTr="008D1EF7">
        <w:trPr>
          <w:cnfStyle w:val="100000000000" w:firstRow="1" w:lastRow="0" w:firstColumn="0" w:lastColumn="0" w:oddVBand="0" w:evenVBand="0" w:oddHBand="0"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1268" w:type="pct"/>
          </w:tcPr>
          <w:p w:rsidR="008F0A18" w:rsidRPr="00810C33" w:rsidRDefault="008F0A18" w:rsidP="00E077E3">
            <w:pPr>
              <w:ind w:right="-283"/>
              <w:jc w:val="center"/>
              <w:rPr>
                <w:rFonts w:asciiTheme="minorHAnsi" w:hAnsiTheme="minorHAnsi"/>
                <w:b w:val="0"/>
                <w:sz w:val="24"/>
                <w:szCs w:val="24"/>
              </w:rPr>
            </w:pPr>
            <w:r w:rsidRPr="00810C33">
              <w:rPr>
                <w:rFonts w:asciiTheme="minorHAnsi" w:hAnsiTheme="minorHAnsi"/>
                <w:b w:val="0"/>
                <w:sz w:val="24"/>
                <w:szCs w:val="24"/>
              </w:rPr>
              <w:t>BENEFICIARIO</w:t>
            </w:r>
          </w:p>
        </w:tc>
        <w:tc>
          <w:tcPr>
            <w:tcW w:w="1582" w:type="pct"/>
          </w:tcPr>
          <w:p w:rsidR="008F0A18" w:rsidRPr="00810C33" w:rsidRDefault="008F0A18"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4"/>
                <w:szCs w:val="24"/>
              </w:rPr>
            </w:pPr>
            <w:r w:rsidRPr="00810C33">
              <w:rPr>
                <w:rFonts w:asciiTheme="minorHAnsi" w:hAnsiTheme="minorHAnsi" w:cs="Tahoma"/>
                <w:b w:val="0"/>
                <w:sz w:val="24"/>
                <w:szCs w:val="24"/>
              </w:rPr>
              <w:t>CONCEPTO</w:t>
            </w:r>
          </w:p>
        </w:tc>
        <w:tc>
          <w:tcPr>
            <w:tcW w:w="2150" w:type="pct"/>
            <w:gridSpan w:val="2"/>
          </w:tcPr>
          <w:p w:rsidR="008F0A18" w:rsidRPr="00810C33" w:rsidRDefault="008F0A18" w:rsidP="00E077E3">
            <w:pPr>
              <w:ind w:right="17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sz w:val="24"/>
                <w:szCs w:val="24"/>
              </w:rPr>
            </w:pPr>
            <w:r w:rsidRPr="00810C33">
              <w:rPr>
                <w:rFonts w:asciiTheme="minorHAnsi" w:hAnsiTheme="minorHAnsi"/>
                <w:b w:val="0"/>
                <w:sz w:val="24"/>
                <w:szCs w:val="24"/>
              </w:rPr>
              <w:t>MONTO</w:t>
            </w:r>
          </w:p>
        </w:tc>
      </w:tr>
      <w:tr w:rsidR="008F0A18" w:rsidRPr="00810C33" w:rsidTr="008D1EF7">
        <w:trPr>
          <w:cnfStyle w:val="000000100000" w:firstRow="0" w:lastRow="0" w:firstColumn="0" w:lastColumn="0" w:oddVBand="0" w:evenVBand="0" w:oddHBand="1" w:evenHBand="0" w:firstRowFirstColumn="0" w:firstRowLastColumn="0" w:lastRowFirstColumn="0" w:lastRowLastColumn="0"/>
          <w:trHeight w:val="405"/>
        </w:trPr>
        <w:tc>
          <w:tcPr>
            <w:cnfStyle w:val="001000000000" w:firstRow="0" w:lastRow="0" w:firstColumn="1" w:lastColumn="0" w:oddVBand="0" w:evenVBand="0" w:oddHBand="0" w:evenHBand="0" w:firstRowFirstColumn="0" w:firstRowLastColumn="0" w:lastRowFirstColumn="0" w:lastRowLastColumn="0"/>
            <w:tcW w:w="1268" w:type="pct"/>
          </w:tcPr>
          <w:p w:rsidR="008F0A18" w:rsidRPr="00810C33" w:rsidRDefault="008F0A18" w:rsidP="008F0A18">
            <w:pPr>
              <w:ind w:right="-283"/>
              <w:jc w:val="center"/>
              <w:rPr>
                <w:rFonts w:asciiTheme="minorHAnsi" w:hAnsiTheme="minorHAnsi"/>
                <w:b w:val="0"/>
                <w:sz w:val="24"/>
                <w:szCs w:val="24"/>
              </w:rPr>
            </w:pPr>
          </w:p>
        </w:tc>
        <w:tc>
          <w:tcPr>
            <w:tcW w:w="1582" w:type="pct"/>
          </w:tcPr>
          <w:p w:rsidR="008F0A18" w:rsidRPr="00810C33" w:rsidRDefault="008F0A18" w:rsidP="008F0A1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b/>
                <w:sz w:val="24"/>
                <w:szCs w:val="24"/>
              </w:rPr>
            </w:pPr>
          </w:p>
        </w:tc>
        <w:tc>
          <w:tcPr>
            <w:tcW w:w="1076" w:type="pct"/>
          </w:tcPr>
          <w:p w:rsidR="008F0A18" w:rsidRPr="00E739B6" w:rsidRDefault="007E71DC" w:rsidP="008F0A18">
            <w:pPr>
              <w:ind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Pr>
                <w:rFonts w:asciiTheme="minorHAnsi" w:hAnsiTheme="minorHAnsi"/>
                <w:sz w:val="24"/>
                <w:szCs w:val="24"/>
              </w:rPr>
              <w:t>2021</w:t>
            </w:r>
          </w:p>
        </w:tc>
        <w:tc>
          <w:tcPr>
            <w:tcW w:w="1074" w:type="pct"/>
          </w:tcPr>
          <w:p w:rsidR="008F0A18" w:rsidRPr="00E739B6" w:rsidRDefault="007E71DC" w:rsidP="008F0A18">
            <w:pPr>
              <w:ind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Pr>
                <w:rFonts w:asciiTheme="minorHAnsi" w:hAnsiTheme="minorHAnsi"/>
                <w:sz w:val="24"/>
                <w:szCs w:val="24"/>
              </w:rPr>
              <w:t>2020</w:t>
            </w:r>
          </w:p>
        </w:tc>
      </w:tr>
      <w:tr w:rsidR="008D1EF7" w:rsidRPr="00810C33" w:rsidTr="008F0A18">
        <w:trPr>
          <w:trHeight w:val="299"/>
        </w:trPr>
        <w:tc>
          <w:tcPr>
            <w:cnfStyle w:val="001000000000" w:firstRow="0" w:lastRow="0" w:firstColumn="1" w:lastColumn="0" w:oddVBand="0" w:evenVBand="0" w:oddHBand="0" w:evenHBand="0" w:firstRowFirstColumn="0" w:firstRowLastColumn="0" w:lastRowFirstColumn="0" w:lastRowLastColumn="0"/>
            <w:tcW w:w="1268" w:type="pct"/>
          </w:tcPr>
          <w:p w:rsidR="008D1EF7" w:rsidRPr="00810C33" w:rsidRDefault="008D1EF7" w:rsidP="008D1EF7">
            <w:pPr>
              <w:ind w:right="-283"/>
              <w:rPr>
                <w:rFonts w:asciiTheme="minorHAnsi" w:hAnsiTheme="minorHAnsi"/>
                <w:b w:val="0"/>
                <w:sz w:val="22"/>
                <w:szCs w:val="22"/>
              </w:rPr>
            </w:pPr>
            <w:r w:rsidRPr="00810C33">
              <w:rPr>
                <w:rFonts w:asciiTheme="minorHAnsi" w:hAnsiTheme="minorHAnsi"/>
                <w:b w:val="0"/>
                <w:sz w:val="22"/>
                <w:szCs w:val="22"/>
              </w:rPr>
              <w:t>Comisión Federal de Electricidad</w:t>
            </w:r>
          </w:p>
        </w:tc>
        <w:tc>
          <w:tcPr>
            <w:tcW w:w="1582" w:type="pct"/>
          </w:tcPr>
          <w:p w:rsidR="008D1EF7" w:rsidRPr="00810C33" w:rsidRDefault="008D1EF7" w:rsidP="008D1EF7">
            <w:pPr>
              <w:ind w:right="-108"/>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 xml:space="preserve">Depósito en garantía por instalación de energía eléctrica en edificio </w:t>
            </w:r>
          </w:p>
        </w:tc>
        <w:tc>
          <w:tcPr>
            <w:tcW w:w="1076" w:type="pct"/>
          </w:tcPr>
          <w:p w:rsidR="008D1EF7" w:rsidRPr="00810C33" w:rsidRDefault="008D1EF7" w:rsidP="008D1EF7">
            <w:pPr>
              <w:ind w:right="17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55,469.00</w:t>
            </w:r>
          </w:p>
        </w:tc>
        <w:tc>
          <w:tcPr>
            <w:tcW w:w="1074" w:type="pct"/>
          </w:tcPr>
          <w:p w:rsidR="008D1EF7" w:rsidRPr="00810C33" w:rsidRDefault="008D1EF7" w:rsidP="008D1EF7">
            <w:pPr>
              <w:ind w:right="17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55,469.00</w:t>
            </w:r>
          </w:p>
        </w:tc>
      </w:tr>
      <w:tr w:rsidR="008D1EF7" w:rsidRPr="00810C33" w:rsidTr="008F0A18">
        <w:trPr>
          <w:cnfStyle w:val="000000100000" w:firstRow="0" w:lastRow="0" w:firstColumn="0" w:lastColumn="0" w:oddVBand="0" w:evenVBand="0" w:oddHBand="1" w:evenHBand="0" w:firstRowFirstColumn="0" w:firstRowLastColumn="0" w:lastRowFirstColumn="0" w:lastRowLastColumn="0"/>
          <w:trHeight w:val="299"/>
        </w:trPr>
        <w:tc>
          <w:tcPr>
            <w:cnfStyle w:val="001000000000" w:firstRow="0" w:lastRow="0" w:firstColumn="1" w:lastColumn="0" w:oddVBand="0" w:evenVBand="0" w:oddHBand="0" w:evenHBand="0" w:firstRowFirstColumn="0" w:firstRowLastColumn="0" w:lastRowFirstColumn="0" w:lastRowLastColumn="0"/>
            <w:tcW w:w="1268" w:type="pct"/>
          </w:tcPr>
          <w:p w:rsidR="008D1EF7" w:rsidRPr="00810C33" w:rsidRDefault="008D1EF7" w:rsidP="008D1EF7">
            <w:pPr>
              <w:ind w:right="-283"/>
              <w:jc w:val="both"/>
              <w:rPr>
                <w:rFonts w:asciiTheme="minorHAnsi" w:hAnsiTheme="minorHAnsi"/>
                <w:sz w:val="22"/>
                <w:szCs w:val="22"/>
              </w:rPr>
            </w:pPr>
            <w:r w:rsidRPr="00810C33">
              <w:rPr>
                <w:rFonts w:asciiTheme="minorHAnsi" w:hAnsiTheme="minorHAnsi"/>
                <w:b w:val="0"/>
                <w:sz w:val="22"/>
                <w:szCs w:val="22"/>
              </w:rPr>
              <w:t>Multigas SA de CV</w:t>
            </w:r>
          </w:p>
        </w:tc>
        <w:tc>
          <w:tcPr>
            <w:tcW w:w="1582" w:type="pct"/>
          </w:tcPr>
          <w:p w:rsidR="008D1EF7" w:rsidRPr="00810C33" w:rsidRDefault="008D1EF7" w:rsidP="008D1EF7">
            <w:pPr>
              <w:ind w:right="-107"/>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Depósito en garantía por instalaciones de gas</w:t>
            </w:r>
          </w:p>
        </w:tc>
        <w:tc>
          <w:tcPr>
            <w:tcW w:w="1076" w:type="pct"/>
          </w:tcPr>
          <w:p w:rsidR="008D1EF7" w:rsidRPr="00810C33" w:rsidRDefault="008D1EF7" w:rsidP="008D1EF7">
            <w:pPr>
              <w:ind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2,122.20</w:t>
            </w:r>
          </w:p>
        </w:tc>
        <w:tc>
          <w:tcPr>
            <w:tcW w:w="1074" w:type="pct"/>
          </w:tcPr>
          <w:p w:rsidR="008D1EF7" w:rsidRPr="00810C33" w:rsidRDefault="008D1EF7" w:rsidP="008D1EF7">
            <w:pPr>
              <w:ind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2,122.20</w:t>
            </w:r>
          </w:p>
        </w:tc>
      </w:tr>
    </w:tbl>
    <w:p w:rsidR="00E8366A" w:rsidRDefault="00E8366A" w:rsidP="0077093E">
      <w:pPr>
        <w:ind w:right="-283"/>
        <w:rPr>
          <w:rFonts w:ascii="Tahoma" w:hAnsi="Tahoma" w:cs="Tahoma"/>
          <w:b/>
        </w:rPr>
      </w:pPr>
    </w:p>
    <w:p w:rsidR="004E3F53" w:rsidRDefault="004E3F53" w:rsidP="0077093E">
      <w:pPr>
        <w:ind w:right="-283"/>
        <w:rPr>
          <w:rFonts w:ascii="Tahoma" w:hAnsi="Tahoma" w:cs="Tahoma"/>
          <w:b/>
        </w:rPr>
      </w:pPr>
    </w:p>
    <w:p w:rsidR="004E3F53" w:rsidRDefault="004E3F53" w:rsidP="0077093E">
      <w:pPr>
        <w:ind w:right="-283"/>
        <w:rPr>
          <w:rFonts w:ascii="Tahoma" w:hAnsi="Tahoma" w:cs="Tahoma"/>
          <w:b/>
        </w:rPr>
      </w:pPr>
    </w:p>
    <w:p w:rsidR="004E3F53" w:rsidRDefault="004E3F53" w:rsidP="0077093E">
      <w:pPr>
        <w:ind w:right="-283"/>
        <w:rPr>
          <w:rFonts w:ascii="Tahoma" w:hAnsi="Tahoma" w:cs="Tahoma"/>
          <w:b/>
        </w:rPr>
      </w:pPr>
    </w:p>
    <w:p w:rsidR="004E3F53" w:rsidRDefault="004E3F53" w:rsidP="0077093E">
      <w:pPr>
        <w:ind w:right="-283"/>
        <w:rPr>
          <w:rFonts w:ascii="Tahoma" w:hAnsi="Tahoma" w:cs="Tahoma"/>
          <w:b/>
        </w:rPr>
      </w:pPr>
    </w:p>
    <w:p w:rsidR="004E3F53" w:rsidRDefault="004E3F53" w:rsidP="0077093E">
      <w:pPr>
        <w:ind w:right="-283"/>
        <w:rPr>
          <w:rFonts w:ascii="Tahoma" w:hAnsi="Tahoma" w:cs="Tahoma"/>
          <w:b/>
        </w:rPr>
      </w:pPr>
    </w:p>
    <w:p w:rsidR="004E3F53" w:rsidRDefault="004E3F53" w:rsidP="0077093E">
      <w:pPr>
        <w:ind w:right="-283"/>
        <w:rPr>
          <w:rFonts w:ascii="Tahoma" w:hAnsi="Tahoma" w:cs="Tahoma"/>
          <w:b/>
        </w:rPr>
      </w:pPr>
    </w:p>
    <w:p w:rsidR="004E3F53" w:rsidRDefault="004E3F53" w:rsidP="0077093E">
      <w:pPr>
        <w:ind w:right="-283"/>
        <w:rPr>
          <w:rFonts w:ascii="Tahoma" w:hAnsi="Tahoma" w:cs="Tahoma"/>
          <w:b/>
        </w:rPr>
      </w:pPr>
    </w:p>
    <w:p w:rsidR="004E3F53" w:rsidRDefault="004E3F53" w:rsidP="0077093E">
      <w:pPr>
        <w:ind w:right="-283"/>
        <w:rPr>
          <w:rFonts w:ascii="Tahoma" w:hAnsi="Tahoma" w:cs="Tahoma"/>
          <w:b/>
        </w:rPr>
      </w:pPr>
    </w:p>
    <w:p w:rsidR="004E3F53" w:rsidRDefault="004E3F53" w:rsidP="0077093E">
      <w:pPr>
        <w:ind w:right="-283"/>
        <w:rPr>
          <w:rFonts w:ascii="Tahoma" w:hAnsi="Tahoma" w:cs="Tahoma"/>
          <w:b/>
        </w:rPr>
      </w:pPr>
    </w:p>
    <w:p w:rsidR="004E3F53" w:rsidRDefault="004E3F53" w:rsidP="0077093E">
      <w:pPr>
        <w:ind w:right="-283"/>
        <w:rPr>
          <w:rFonts w:ascii="Tahoma" w:hAnsi="Tahoma" w:cs="Tahoma"/>
          <w:b/>
        </w:rPr>
      </w:pPr>
    </w:p>
    <w:p w:rsidR="0077093E" w:rsidRPr="00810C33" w:rsidRDefault="0077093E" w:rsidP="0077093E">
      <w:pPr>
        <w:ind w:right="-283"/>
        <w:rPr>
          <w:rFonts w:ascii="Tahoma" w:hAnsi="Tahoma" w:cs="Tahoma"/>
          <w:b/>
        </w:rPr>
      </w:pPr>
      <w:r w:rsidRPr="00810C33">
        <w:rPr>
          <w:rFonts w:ascii="Tahoma" w:hAnsi="Tahoma" w:cs="Tahoma"/>
          <w:b/>
        </w:rPr>
        <w:lastRenderedPageBreak/>
        <w:t xml:space="preserve">PASIVO CIRCULANTE. </w:t>
      </w:r>
    </w:p>
    <w:p w:rsidR="0077093E" w:rsidRPr="00810C33" w:rsidRDefault="0077093E" w:rsidP="0077093E">
      <w:pPr>
        <w:ind w:right="-283"/>
        <w:contextualSpacing/>
        <w:jc w:val="both"/>
        <w:rPr>
          <w:rFonts w:ascii="Tahoma" w:hAnsi="Tahoma" w:cs="Tahoma"/>
          <w:b/>
        </w:rPr>
      </w:pPr>
    </w:p>
    <w:p w:rsidR="0077093E" w:rsidRPr="00810C33" w:rsidRDefault="0077093E" w:rsidP="0077093E">
      <w:pPr>
        <w:ind w:right="-283"/>
        <w:contextualSpacing/>
        <w:jc w:val="both"/>
        <w:rPr>
          <w:rFonts w:ascii="Tahoma" w:hAnsi="Tahoma" w:cs="Tahoma"/>
          <w:b/>
        </w:rPr>
      </w:pPr>
      <w:r w:rsidRPr="00810C33">
        <w:rPr>
          <w:rFonts w:ascii="Tahoma" w:hAnsi="Tahoma" w:cs="Tahoma"/>
          <w:b/>
        </w:rPr>
        <w:t>SERVICIOS PERSONALES POR PAGAR A CORTO PLAZO</w:t>
      </w:r>
    </w:p>
    <w:p w:rsidR="0077093E" w:rsidRPr="00810C33" w:rsidRDefault="0077093E" w:rsidP="0077093E">
      <w:pPr>
        <w:ind w:right="-283"/>
        <w:contextualSpacing/>
        <w:jc w:val="both"/>
        <w:rPr>
          <w:rFonts w:ascii="Tahoma" w:hAnsi="Tahoma" w:cs="Tahoma"/>
          <w:b/>
        </w:rPr>
      </w:pPr>
    </w:p>
    <w:p w:rsidR="00F01DB8" w:rsidRDefault="0077093E" w:rsidP="0077093E">
      <w:pPr>
        <w:ind w:right="-283"/>
        <w:contextualSpacing/>
        <w:jc w:val="both"/>
        <w:rPr>
          <w:rFonts w:ascii="Tahoma" w:hAnsi="Tahoma" w:cs="Tahoma"/>
        </w:rPr>
      </w:pPr>
      <w:r w:rsidRPr="00810C33">
        <w:rPr>
          <w:rFonts w:ascii="Tahoma" w:hAnsi="Tahoma" w:cs="Tahoma"/>
        </w:rPr>
        <w:t>Corresponde a los conceptos ya devengados, pero aún no pagados al personal al mes por la cantidad de $</w:t>
      </w:r>
      <w:r w:rsidR="006A705F">
        <w:rPr>
          <w:rFonts w:ascii="Tahoma" w:hAnsi="Tahoma" w:cs="Tahoma"/>
        </w:rPr>
        <w:t>653,333.90</w:t>
      </w:r>
      <w:r w:rsidR="007577EC">
        <w:rPr>
          <w:rFonts w:ascii="Tahoma" w:hAnsi="Tahoma" w:cs="Tahoma"/>
        </w:rPr>
        <w:t xml:space="preserve"> </w:t>
      </w:r>
      <w:r w:rsidRPr="00810C33">
        <w:rPr>
          <w:rFonts w:ascii="Tahoma" w:hAnsi="Tahoma" w:cs="Tahoma"/>
        </w:rPr>
        <w:t xml:space="preserve">por concepto </w:t>
      </w:r>
      <w:r w:rsidR="0095196D" w:rsidRPr="00810C33">
        <w:rPr>
          <w:rFonts w:ascii="Tahoma" w:hAnsi="Tahoma" w:cs="Tahoma"/>
        </w:rPr>
        <w:t>de sueldos, prima por años de servicios prestados, prima vacacional, aguinaldo,</w:t>
      </w:r>
      <w:r w:rsidR="009F7011" w:rsidRPr="00810C33">
        <w:rPr>
          <w:rFonts w:ascii="Tahoma" w:hAnsi="Tahoma" w:cs="Tahoma"/>
        </w:rPr>
        <w:t xml:space="preserve"> aportaciones de seguridad social</w:t>
      </w:r>
      <w:r w:rsidR="0095196D" w:rsidRPr="00810C33">
        <w:rPr>
          <w:rFonts w:ascii="Tahoma" w:hAnsi="Tahoma" w:cs="Tahoma"/>
        </w:rPr>
        <w:t xml:space="preserve">, </w:t>
      </w:r>
      <w:r w:rsidR="00F379D3" w:rsidRPr="00810C33">
        <w:rPr>
          <w:rFonts w:ascii="Tahoma" w:hAnsi="Tahoma" w:cs="Tahoma"/>
        </w:rPr>
        <w:t xml:space="preserve">aportaciones a fondos de vivienda, aportaciones al sistema de ahorro para el retiro, </w:t>
      </w:r>
      <w:r w:rsidR="0095196D" w:rsidRPr="00810C33">
        <w:rPr>
          <w:rFonts w:ascii="Tahoma" w:hAnsi="Tahoma" w:cs="Tahoma"/>
        </w:rPr>
        <w:t>prestaciones y haberes del retiro, ayuda de despensa y ayuda de pasaje.</w:t>
      </w:r>
      <w:r w:rsidR="00B32524" w:rsidRPr="00810C33">
        <w:rPr>
          <w:rFonts w:ascii="Tahoma" w:hAnsi="Tahoma" w:cs="Tahoma"/>
        </w:rPr>
        <w:t xml:space="preserve"> </w:t>
      </w:r>
      <w:r w:rsidR="0095196D" w:rsidRPr="00810C33">
        <w:rPr>
          <w:rFonts w:ascii="Tahoma" w:hAnsi="Tahoma" w:cs="Tahoma"/>
        </w:rPr>
        <w:t>E</w:t>
      </w:r>
      <w:r w:rsidRPr="00810C33">
        <w:rPr>
          <w:rFonts w:ascii="Tahoma" w:hAnsi="Tahoma" w:cs="Tahoma"/>
        </w:rPr>
        <w:t>n este caso se entera al IMSS en el mes inmediato posterior</w:t>
      </w:r>
      <w:r w:rsidR="00F379D3" w:rsidRPr="00810C33">
        <w:rPr>
          <w:rFonts w:ascii="Tahoma" w:hAnsi="Tahoma" w:cs="Tahoma"/>
        </w:rPr>
        <w:t>.</w:t>
      </w:r>
      <w:r w:rsidR="00043BD7" w:rsidRPr="00810C33">
        <w:rPr>
          <w:rFonts w:ascii="Tahoma" w:hAnsi="Tahoma" w:cs="Tahoma"/>
        </w:rPr>
        <w:t xml:space="preserve"> El resto de los conceptos se enterarán a los empleados al momento de la firma de sus respectivos finiquitos.</w:t>
      </w:r>
    </w:p>
    <w:tbl>
      <w:tblPr>
        <w:tblStyle w:val="Tabladelista6concolores1"/>
        <w:tblW w:w="9058" w:type="dxa"/>
        <w:jc w:val="center"/>
        <w:tblLook w:val="04A0" w:firstRow="1" w:lastRow="0" w:firstColumn="1" w:lastColumn="0" w:noHBand="0" w:noVBand="1"/>
      </w:tblPr>
      <w:tblGrid>
        <w:gridCol w:w="4839"/>
        <w:gridCol w:w="2106"/>
        <w:gridCol w:w="2113"/>
      </w:tblGrid>
      <w:tr w:rsidR="008F0A18" w:rsidRPr="00810C33" w:rsidTr="008F0A18">
        <w:trPr>
          <w:cnfStyle w:val="100000000000" w:firstRow="1" w:lastRow="0" w:firstColumn="0" w:lastColumn="0" w:oddVBand="0" w:evenVBand="0" w:oddHBand="0" w:evenHBand="0" w:firstRowFirstColumn="0" w:firstRowLastColumn="0" w:lastRowFirstColumn="0" w:lastRowLastColumn="0"/>
          <w:trHeight w:val="282"/>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49095E" w:rsidRDefault="008F0A18" w:rsidP="00E077E3">
            <w:pPr>
              <w:ind w:right="-283"/>
              <w:contextualSpacing/>
              <w:jc w:val="center"/>
              <w:rPr>
                <w:rFonts w:ascii="Tahoma" w:hAnsi="Tahoma" w:cs="Tahoma"/>
              </w:rPr>
            </w:pPr>
            <w:r w:rsidRPr="0049095E">
              <w:rPr>
                <w:rFonts w:ascii="Tahoma" w:hAnsi="Tahoma" w:cs="Tahoma"/>
              </w:rPr>
              <w:t>CONCEPTO</w:t>
            </w:r>
          </w:p>
        </w:tc>
        <w:tc>
          <w:tcPr>
            <w:tcW w:w="4219" w:type="dxa"/>
            <w:gridSpan w:val="2"/>
          </w:tcPr>
          <w:p w:rsidR="008F0A18" w:rsidRPr="0049095E" w:rsidRDefault="008F0A18"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sidRPr="0049095E">
              <w:rPr>
                <w:rFonts w:ascii="Tahoma" w:hAnsi="Tahoma" w:cs="Tahoma"/>
              </w:rPr>
              <w:t>MONTO</w:t>
            </w:r>
          </w:p>
        </w:tc>
      </w:tr>
      <w:tr w:rsidR="008F0A18" w:rsidRPr="00810C33" w:rsidTr="00FD5788">
        <w:trPr>
          <w:cnfStyle w:val="000000100000" w:firstRow="0" w:lastRow="0" w:firstColumn="0" w:lastColumn="0" w:oddVBand="0" w:evenVBand="0" w:oddHBand="1" w:evenHBand="0" w:firstRowFirstColumn="0" w:firstRowLastColumn="0" w:lastRowFirstColumn="0" w:lastRowLastColumn="0"/>
          <w:trHeight w:val="282"/>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49095E" w:rsidRDefault="008F0A18" w:rsidP="008F0A18">
            <w:pPr>
              <w:ind w:right="-283"/>
              <w:contextualSpacing/>
              <w:jc w:val="center"/>
              <w:rPr>
                <w:rFonts w:ascii="Tahoma" w:hAnsi="Tahoma" w:cs="Tahoma"/>
              </w:rPr>
            </w:pPr>
          </w:p>
        </w:tc>
        <w:tc>
          <w:tcPr>
            <w:tcW w:w="2106" w:type="dxa"/>
          </w:tcPr>
          <w:p w:rsidR="008F0A18" w:rsidRPr="0049095E" w:rsidRDefault="0049095E" w:rsidP="008F0A1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2021</w:t>
            </w:r>
          </w:p>
        </w:tc>
        <w:tc>
          <w:tcPr>
            <w:tcW w:w="2113" w:type="dxa"/>
          </w:tcPr>
          <w:p w:rsidR="008F0A18" w:rsidRPr="0049095E" w:rsidRDefault="0049095E" w:rsidP="008F0A1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2020</w:t>
            </w:r>
          </w:p>
        </w:tc>
      </w:tr>
      <w:tr w:rsidR="008F0A18" w:rsidRPr="00810C33" w:rsidTr="00FD5788">
        <w:trPr>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b w:val="0"/>
                <w:sz w:val="22"/>
                <w:szCs w:val="22"/>
              </w:rPr>
              <w:t>Sueldos base al personal permanente</w:t>
            </w:r>
          </w:p>
        </w:tc>
        <w:tc>
          <w:tcPr>
            <w:tcW w:w="2106" w:type="dxa"/>
          </w:tcPr>
          <w:p w:rsidR="008F0A18" w:rsidRPr="00810C33" w:rsidRDefault="007E71DC"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12,308.82</w:t>
            </w:r>
          </w:p>
        </w:tc>
        <w:tc>
          <w:tcPr>
            <w:tcW w:w="2113" w:type="dxa"/>
          </w:tcPr>
          <w:p w:rsidR="008F0A18" w:rsidRPr="00810C33" w:rsidRDefault="00462493" w:rsidP="005D14A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12,</w:t>
            </w:r>
            <w:r w:rsidR="005D14A8">
              <w:rPr>
                <w:rFonts w:ascii="Calibri" w:hAnsi="Calibri"/>
                <w:color w:val="000000"/>
                <w:sz w:val="22"/>
                <w:szCs w:val="22"/>
              </w:rPr>
              <w:t>308.76</w:t>
            </w:r>
          </w:p>
        </w:tc>
      </w:tr>
      <w:tr w:rsidR="008F0A18" w:rsidRPr="00810C33" w:rsidTr="00FD5788">
        <w:trPr>
          <w:cnfStyle w:val="000000100000" w:firstRow="0" w:lastRow="0" w:firstColumn="0" w:lastColumn="0" w:oddVBand="0" w:evenVBand="0" w:oddHBand="1" w:evenHBand="0" w:firstRowFirstColumn="0" w:firstRowLastColumn="0" w:lastRowFirstColumn="0" w:lastRowLastColumn="0"/>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b w:val="0"/>
                <w:sz w:val="22"/>
                <w:szCs w:val="22"/>
              </w:rPr>
              <w:t>Honorarios asimilables a salarios</w:t>
            </w:r>
          </w:p>
        </w:tc>
        <w:tc>
          <w:tcPr>
            <w:tcW w:w="2106" w:type="dxa"/>
          </w:tcPr>
          <w:p w:rsidR="008F0A18" w:rsidRPr="00810C33" w:rsidRDefault="002A4499"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0.00</w:t>
            </w:r>
          </w:p>
        </w:tc>
        <w:tc>
          <w:tcPr>
            <w:tcW w:w="2113" w:type="dxa"/>
          </w:tcPr>
          <w:p w:rsidR="008F0A18" w:rsidRPr="00810C33" w:rsidRDefault="0025601E"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r>
      <w:tr w:rsidR="008F0A18" w:rsidRPr="00810C33" w:rsidTr="00FD5788">
        <w:trPr>
          <w:trHeight w:val="323"/>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Primas por años de servicios prestados</w:t>
            </w:r>
          </w:p>
        </w:tc>
        <w:tc>
          <w:tcPr>
            <w:tcW w:w="2106" w:type="dxa"/>
          </w:tcPr>
          <w:p w:rsidR="008F0A18" w:rsidRPr="00810C33" w:rsidRDefault="007E71DC"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58.90</w:t>
            </w:r>
          </w:p>
        </w:tc>
        <w:tc>
          <w:tcPr>
            <w:tcW w:w="2113" w:type="dxa"/>
          </w:tcPr>
          <w:p w:rsidR="008F0A18" w:rsidRPr="00810C33" w:rsidRDefault="00031A5E"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58.90</w:t>
            </w:r>
          </w:p>
        </w:tc>
      </w:tr>
      <w:tr w:rsidR="008F0A18" w:rsidRPr="00810C33" w:rsidTr="00FD5788">
        <w:trPr>
          <w:cnfStyle w:val="000000100000" w:firstRow="0" w:lastRow="0" w:firstColumn="0" w:lastColumn="0" w:oddVBand="0" w:evenVBand="0" w:oddHBand="1" w:evenHBand="0" w:firstRowFirstColumn="0" w:firstRowLastColumn="0" w:lastRowFirstColumn="0" w:lastRowLastColumn="0"/>
          <w:trHeight w:val="621"/>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b w:val="0"/>
                <w:sz w:val="22"/>
                <w:szCs w:val="22"/>
              </w:rPr>
              <w:t>Primas de vacaciones, dominical y gratificación de fin de año</w:t>
            </w:r>
          </w:p>
        </w:tc>
        <w:tc>
          <w:tcPr>
            <w:tcW w:w="2106" w:type="dxa"/>
          </w:tcPr>
          <w:p w:rsidR="008F0A18" w:rsidRPr="00810C33" w:rsidRDefault="00AE0DC0" w:rsidP="008E29D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724.42</w:t>
            </w:r>
          </w:p>
        </w:tc>
        <w:tc>
          <w:tcPr>
            <w:tcW w:w="2113" w:type="dxa"/>
          </w:tcPr>
          <w:p w:rsidR="008F0A18" w:rsidRPr="00810C33" w:rsidRDefault="002F699E"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724.42</w:t>
            </w:r>
          </w:p>
        </w:tc>
      </w:tr>
      <w:tr w:rsidR="008F0A18" w:rsidRPr="00810C33" w:rsidTr="00FD5788">
        <w:trPr>
          <w:trHeight w:val="323"/>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Aguinaldo</w:t>
            </w:r>
          </w:p>
        </w:tc>
        <w:tc>
          <w:tcPr>
            <w:tcW w:w="2106" w:type="dxa"/>
          </w:tcPr>
          <w:p w:rsidR="008F0A18" w:rsidRPr="00810C33" w:rsidRDefault="006A705F" w:rsidP="005D14A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568,036.66</w:t>
            </w:r>
          </w:p>
        </w:tc>
        <w:tc>
          <w:tcPr>
            <w:tcW w:w="2113" w:type="dxa"/>
          </w:tcPr>
          <w:p w:rsidR="008F0A18" w:rsidRPr="00810C33" w:rsidRDefault="0053145B"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566,653.75</w:t>
            </w:r>
          </w:p>
        </w:tc>
      </w:tr>
      <w:tr w:rsidR="008F0A18" w:rsidRPr="00810C33" w:rsidTr="00FD5788">
        <w:trPr>
          <w:cnfStyle w:val="000000100000" w:firstRow="0" w:lastRow="0" w:firstColumn="0" w:lastColumn="0" w:oddVBand="0" w:evenVBand="0" w:oddHBand="1" w:evenHBand="0" w:firstRowFirstColumn="0" w:firstRowLastColumn="0" w:lastRowFirstColumn="0" w:lastRowLastColumn="0"/>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Aportaciones de seguridad social</w:t>
            </w:r>
          </w:p>
        </w:tc>
        <w:tc>
          <w:tcPr>
            <w:tcW w:w="2106" w:type="dxa"/>
          </w:tcPr>
          <w:p w:rsidR="008F0A18" w:rsidRPr="00810C33" w:rsidRDefault="006A705F" w:rsidP="00927623">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68,380.01</w:t>
            </w:r>
          </w:p>
        </w:tc>
        <w:tc>
          <w:tcPr>
            <w:tcW w:w="2113" w:type="dxa"/>
          </w:tcPr>
          <w:p w:rsidR="008F0A18" w:rsidRPr="00810C33" w:rsidRDefault="0053145B"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69,941.81</w:t>
            </w:r>
          </w:p>
        </w:tc>
      </w:tr>
      <w:tr w:rsidR="008F0A18" w:rsidRPr="00810C33" w:rsidTr="00FD5788">
        <w:trPr>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Aportaciones a fondos de vivienda</w:t>
            </w:r>
          </w:p>
        </w:tc>
        <w:tc>
          <w:tcPr>
            <w:tcW w:w="2106" w:type="dxa"/>
          </w:tcPr>
          <w:p w:rsidR="008F0A18" w:rsidRPr="00810C33" w:rsidRDefault="007E71DC"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156.82</w:t>
            </w:r>
          </w:p>
        </w:tc>
        <w:tc>
          <w:tcPr>
            <w:tcW w:w="2113" w:type="dxa"/>
          </w:tcPr>
          <w:p w:rsidR="008F0A18" w:rsidRPr="00810C33" w:rsidRDefault="0053145B"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156.82</w:t>
            </w:r>
          </w:p>
        </w:tc>
      </w:tr>
      <w:tr w:rsidR="008F0A18" w:rsidRPr="00810C33" w:rsidTr="00FD5788">
        <w:trPr>
          <w:cnfStyle w:val="000000100000" w:firstRow="0" w:lastRow="0" w:firstColumn="0" w:lastColumn="0" w:oddVBand="0" w:evenVBand="0" w:oddHBand="1" w:evenHBand="0" w:firstRowFirstColumn="0" w:firstRowLastColumn="0" w:lastRowFirstColumn="0" w:lastRowLastColumn="0"/>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Aportaciones al sistema para el retiro</w:t>
            </w:r>
          </w:p>
        </w:tc>
        <w:tc>
          <w:tcPr>
            <w:tcW w:w="2106" w:type="dxa"/>
          </w:tcPr>
          <w:p w:rsidR="008F0A18" w:rsidRPr="00810C33" w:rsidRDefault="007E71DC" w:rsidP="00C9238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907.55</w:t>
            </w:r>
          </w:p>
        </w:tc>
        <w:tc>
          <w:tcPr>
            <w:tcW w:w="2113" w:type="dxa"/>
          </w:tcPr>
          <w:p w:rsidR="008F0A18" w:rsidRPr="00810C33" w:rsidRDefault="0053145B" w:rsidP="00BD251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907.55</w:t>
            </w:r>
          </w:p>
        </w:tc>
      </w:tr>
      <w:tr w:rsidR="008F0A18" w:rsidRPr="00810C33" w:rsidTr="00FD5788">
        <w:trPr>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Prestaciones y haberes de retiro</w:t>
            </w:r>
          </w:p>
        </w:tc>
        <w:tc>
          <w:tcPr>
            <w:tcW w:w="2106" w:type="dxa"/>
          </w:tcPr>
          <w:p w:rsidR="008F0A18" w:rsidRPr="00810C33" w:rsidRDefault="007E71DC"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15.11</w:t>
            </w:r>
          </w:p>
        </w:tc>
        <w:tc>
          <w:tcPr>
            <w:tcW w:w="2113" w:type="dxa"/>
          </w:tcPr>
          <w:p w:rsidR="008F0A18" w:rsidRPr="00810C33" w:rsidRDefault="007E71DC"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15.11</w:t>
            </w:r>
          </w:p>
        </w:tc>
      </w:tr>
      <w:tr w:rsidR="008F0A18" w:rsidRPr="00810C33" w:rsidTr="00FD5788">
        <w:trPr>
          <w:cnfStyle w:val="000000100000" w:firstRow="0" w:lastRow="0" w:firstColumn="0" w:lastColumn="0" w:oddVBand="0" w:evenVBand="0" w:oddHBand="1" w:evenHBand="0" w:firstRowFirstColumn="0" w:firstRowLastColumn="0" w:lastRowFirstColumn="0" w:lastRowLastColumn="0"/>
          <w:trHeight w:val="323"/>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b w:val="0"/>
                <w:sz w:val="22"/>
                <w:szCs w:val="22"/>
              </w:rPr>
              <w:t>Ayuda de despensa</w:t>
            </w:r>
          </w:p>
        </w:tc>
        <w:tc>
          <w:tcPr>
            <w:tcW w:w="2106" w:type="dxa"/>
          </w:tcPr>
          <w:p w:rsidR="008F0A18" w:rsidRPr="00810C33" w:rsidRDefault="007E71DC"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1,828.22</w:t>
            </w:r>
          </w:p>
        </w:tc>
        <w:tc>
          <w:tcPr>
            <w:tcW w:w="2113" w:type="dxa"/>
          </w:tcPr>
          <w:p w:rsidR="008F0A18" w:rsidRPr="00810C33" w:rsidRDefault="007E71DC"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1828.22</w:t>
            </w:r>
          </w:p>
        </w:tc>
      </w:tr>
      <w:tr w:rsidR="008F0A18" w:rsidRPr="00810C33" w:rsidTr="00FD5788">
        <w:trPr>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Ayuda de pasajes</w:t>
            </w:r>
          </w:p>
        </w:tc>
        <w:tc>
          <w:tcPr>
            <w:tcW w:w="2106" w:type="dxa"/>
          </w:tcPr>
          <w:p w:rsidR="008F0A18" w:rsidRPr="00810C33" w:rsidRDefault="007E71DC"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917.39</w:t>
            </w:r>
          </w:p>
        </w:tc>
        <w:tc>
          <w:tcPr>
            <w:tcW w:w="2113" w:type="dxa"/>
          </w:tcPr>
          <w:p w:rsidR="008F0A18" w:rsidRPr="00810C33" w:rsidRDefault="007E71DC"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917.39</w:t>
            </w:r>
          </w:p>
        </w:tc>
      </w:tr>
    </w:tbl>
    <w:p w:rsidR="008D4CB9" w:rsidRPr="00810C33" w:rsidRDefault="008D4CB9" w:rsidP="0077093E">
      <w:pPr>
        <w:ind w:right="-283"/>
        <w:contextualSpacing/>
        <w:jc w:val="both"/>
        <w:rPr>
          <w:rFonts w:ascii="Tahoma" w:hAnsi="Tahoma" w:cs="Tahoma"/>
          <w:b/>
        </w:rPr>
      </w:pPr>
    </w:p>
    <w:p w:rsidR="00F379D3" w:rsidRPr="00810C33" w:rsidRDefault="00F379D3" w:rsidP="0077093E">
      <w:pPr>
        <w:ind w:right="-283"/>
        <w:contextualSpacing/>
        <w:jc w:val="both"/>
        <w:rPr>
          <w:rFonts w:ascii="Tahoma" w:hAnsi="Tahoma" w:cs="Tahoma"/>
          <w:b/>
        </w:rPr>
      </w:pPr>
    </w:p>
    <w:p w:rsidR="0077093E" w:rsidRPr="00810C33" w:rsidRDefault="0077093E" w:rsidP="0077093E">
      <w:pPr>
        <w:ind w:right="-283"/>
        <w:contextualSpacing/>
        <w:jc w:val="both"/>
        <w:rPr>
          <w:rFonts w:ascii="Tahoma" w:hAnsi="Tahoma" w:cs="Tahoma"/>
          <w:b/>
        </w:rPr>
      </w:pPr>
      <w:r w:rsidRPr="00810C33">
        <w:rPr>
          <w:rFonts w:ascii="Tahoma" w:hAnsi="Tahoma" w:cs="Tahoma"/>
          <w:b/>
        </w:rPr>
        <w:t>PROVEEDORES POR PAGAR A CORTO PLAZO</w:t>
      </w:r>
    </w:p>
    <w:p w:rsidR="0077093E" w:rsidRDefault="0077093E" w:rsidP="0077093E">
      <w:pPr>
        <w:ind w:right="-283"/>
        <w:contextualSpacing/>
        <w:jc w:val="both"/>
        <w:rPr>
          <w:rFonts w:ascii="Tahoma" w:hAnsi="Tahoma" w:cs="Tahoma"/>
          <w:b/>
        </w:rPr>
      </w:pPr>
    </w:p>
    <w:p w:rsidR="002364B8" w:rsidRPr="00810C33" w:rsidRDefault="002364B8" w:rsidP="002364B8">
      <w:pPr>
        <w:ind w:right="-283"/>
        <w:contextualSpacing/>
        <w:jc w:val="both"/>
        <w:rPr>
          <w:rFonts w:ascii="Tahoma" w:hAnsi="Tahoma" w:cs="Tahoma"/>
        </w:rPr>
      </w:pPr>
      <w:r w:rsidRPr="00810C33">
        <w:rPr>
          <w:rFonts w:ascii="Tahoma" w:hAnsi="Tahoma" w:cs="Tahoma"/>
        </w:rPr>
        <w:t xml:space="preserve">En este rubro se encuentran adeudos por conceptos </w:t>
      </w:r>
      <w:r>
        <w:rPr>
          <w:rFonts w:ascii="Tahoma" w:hAnsi="Tahoma" w:cs="Tahoma"/>
        </w:rPr>
        <w:t>varios derivados de bienes y servicios recibidos y</w:t>
      </w:r>
      <w:r w:rsidRPr="00810C33">
        <w:rPr>
          <w:rFonts w:ascii="Tahoma" w:hAnsi="Tahoma" w:cs="Tahoma"/>
        </w:rPr>
        <w:t xml:space="preserve"> programados para su pago en </w:t>
      </w:r>
      <w:r>
        <w:rPr>
          <w:rFonts w:ascii="Tahoma" w:hAnsi="Tahoma" w:cs="Tahoma"/>
        </w:rPr>
        <w:t>septiembre</w:t>
      </w:r>
      <w:r w:rsidRPr="00810C33">
        <w:rPr>
          <w:rFonts w:ascii="Tahoma" w:hAnsi="Tahoma" w:cs="Tahoma"/>
        </w:rPr>
        <w:t xml:space="preserve"> 20</w:t>
      </w:r>
      <w:r>
        <w:rPr>
          <w:rFonts w:ascii="Tahoma" w:hAnsi="Tahoma" w:cs="Tahoma"/>
        </w:rPr>
        <w:t>21</w:t>
      </w:r>
      <w:r w:rsidRPr="00810C33">
        <w:rPr>
          <w:rFonts w:ascii="Tahoma" w:hAnsi="Tahoma" w:cs="Tahoma"/>
        </w:rPr>
        <w:t>, lo que suma un monto de $</w:t>
      </w:r>
      <w:r>
        <w:rPr>
          <w:rFonts w:ascii="Tahoma" w:hAnsi="Tahoma" w:cs="Tahoma"/>
        </w:rPr>
        <w:t xml:space="preserve">22,755.71 </w:t>
      </w:r>
      <w:r w:rsidRPr="00810C33">
        <w:rPr>
          <w:rFonts w:ascii="Tahoma" w:hAnsi="Tahoma" w:cs="Tahoma"/>
        </w:rPr>
        <w:t xml:space="preserve">tal </w:t>
      </w:r>
      <w:r>
        <w:rPr>
          <w:rFonts w:ascii="Tahoma" w:hAnsi="Tahoma" w:cs="Tahoma"/>
        </w:rPr>
        <w:t>como se desglosa a continuación</w:t>
      </w:r>
    </w:p>
    <w:p w:rsidR="0093592A" w:rsidRPr="00810C33" w:rsidRDefault="0093592A" w:rsidP="009D6414">
      <w:pPr>
        <w:ind w:right="-283"/>
        <w:contextualSpacing/>
        <w:jc w:val="both"/>
        <w:rPr>
          <w:rFonts w:ascii="Tahoma" w:hAnsi="Tahoma" w:cs="Tahoma"/>
        </w:rPr>
      </w:pPr>
    </w:p>
    <w:tbl>
      <w:tblPr>
        <w:tblStyle w:val="Tabladelista6concolores1"/>
        <w:tblW w:w="0" w:type="auto"/>
        <w:tblLook w:val="04A0" w:firstRow="1" w:lastRow="0" w:firstColumn="1" w:lastColumn="0" w:noHBand="0" w:noVBand="1"/>
      </w:tblPr>
      <w:tblGrid>
        <w:gridCol w:w="5311"/>
        <w:gridCol w:w="1854"/>
        <w:gridCol w:w="1673"/>
      </w:tblGrid>
      <w:tr w:rsidR="008F0A18" w:rsidRPr="00810C33" w:rsidTr="004C4A98">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311" w:type="dxa"/>
          </w:tcPr>
          <w:p w:rsidR="008F0A18" w:rsidRPr="0049095E" w:rsidRDefault="008F0A18" w:rsidP="0034656F">
            <w:pPr>
              <w:ind w:right="-283"/>
              <w:contextualSpacing/>
              <w:jc w:val="center"/>
              <w:rPr>
                <w:rFonts w:asciiTheme="minorHAnsi" w:hAnsiTheme="minorHAnsi" w:cs="Tahoma"/>
                <w:sz w:val="22"/>
                <w:szCs w:val="22"/>
              </w:rPr>
            </w:pPr>
            <w:r w:rsidRPr="0049095E">
              <w:rPr>
                <w:rFonts w:asciiTheme="minorHAnsi" w:hAnsiTheme="minorHAnsi" w:cs="Tahoma"/>
                <w:sz w:val="22"/>
                <w:szCs w:val="22"/>
              </w:rPr>
              <w:t>PARTIDA / PROVEEDOR</w:t>
            </w:r>
          </w:p>
        </w:tc>
        <w:tc>
          <w:tcPr>
            <w:tcW w:w="3527" w:type="dxa"/>
            <w:gridSpan w:val="2"/>
          </w:tcPr>
          <w:p w:rsidR="008F0A18" w:rsidRPr="0049095E" w:rsidRDefault="008F0A18" w:rsidP="0034656F">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sidRPr="0049095E">
              <w:rPr>
                <w:rFonts w:ascii="Tahoma" w:hAnsi="Tahoma" w:cs="Tahoma"/>
              </w:rPr>
              <w:t>MONTO</w:t>
            </w:r>
          </w:p>
        </w:tc>
      </w:tr>
      <w:tr w:rsidR="008F0A18" w:rsidRPr="00810C33" w:rsidTr="004C4A98">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311" w:type="dxa"/>
          </w:tcPr>
          <w:p w:rsidR="008F0A18" w:rsidRPr="0049095E" w:rsidRDefault="008F0A18" w:rsidP="0034656F">
            <w:pPr>
              <w:ind w:right="-283"/>
              <w:contextualSpacing/>
              <w:jc w:val="center"/>
              <w:rPr>
                <w:rFonts w:asciiTheme="minorHAnsi" w:hAnsiTheme="minorHAnsi" w:cs="Tahoma"/>
                <w:sz w:val="22"/>
                <w:szCs w:val="22"/>
              </w:rPr>
            </w:pPr>
          </w:p>
        </w:tc>
        <w:tc>
          <w:tcPr>
            <w:tcW w:w="1854" w:type="dxa"/>
          </w:tcPr>
          <w:p w:rsidR="008F0A18" w:rsidRPr="0049095E" w:rsidRDefault="0049095E" w:rsidP="0034656F">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2021</w:t>
            </w:r>
          </w:p>
        </w:tc>
        <w:tc>
          <w:tcPr>
            <w:tcW w:w="1673" w:type="dxa"/>
          </w:tcPr>
          <w:p w:rsidR="008F0A18" w:rsidRPr="0049095E" w:rsidRDefault="0049095E" w:rsidP="0034656F">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2020</w:t>
            </w:r>
          </w:p>
        </w:tc>
      </w:tr>
      <w:tr w:rsidR="00CD4F84" w:rsidRPr="00810C33" w:rsidTr="004C4A98">
        <w:trPr>
          <w:trHeight w:val="227"/>
        </w:trPr>
        <w:tc>
          <w:tcPr>
            <w:cnfStyle w:val="001000000000" w:firstRow="0" w:lastRow="0" w:firstColumn="1" w:lastColumn="0" w:oddVBand="0" w:evenVBand="0" w:oddHBand="0" w:evenHBand="0" w:firstRowFirstColumn="0" w:firstRowLastColumn="0" w:lastRowFirstColumn="0" w:lastRowLastColumn="0"/>
            <w:tcW w:w="5311" w:type="dxa"/>
          </w:tcPr>
          <w:p w:rsidR="00CD4F84" w:rsidRPr="00CD4F84" w:rsidRDefault="002364B8" w:rsidP="00ED5E36">
            <w:pPr>
              <w:ind w:right="-283"/>
              <w:rPr>
                <w:rFonts w:asciiTheme="minorHAnsi" w:hAnsiTheme="minorHAnsi" w:cs="Tahoma"/>
                <w:b w:val="0"/>
                <w:sz w:val="22"/>
                <w:szCs w:val="22"/>
              </w:rPr>
            </w:pPr>
            <w:r>
              <w:rPr>
                <w:rFonts w:asciiTheme="minorHAnsi" w:hAnsiTheme="minorHAnsi" w:cs="Tahoma"/>
                <w:b w:val="0"/>
                <w:sz w:val="22"/>
                <w:szCs w:val="22"/>
              </w:rPr>
              <w:t>Consorcio Interamericano de comunicación SA de CV</w:t>
            </w:r>
          </w:p>
        </w:tc>
        <w:tc>
          <w:tcPr>
            <w:tcW w:w="1854" w:type="dxa"/>
          </w:tcPr>
          <w:p w:rsidR="00CD4F84" w:rsidRPr="00CD4F84" w:rsidRDefault="002364B8" w:rsidP="00ED5E3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bCs/>
                <w:sz w:val="22"/>
                <w:szCs w:val="22"/>
              </w:rPr>
            </w:pPr>
            <w:r>
              <w:rPr>
                <w:rFonts w:asciiTheme="minorHAnsi" w:hAnsiTheme="minorHAnsi" w:cs="Tahoma"/>
                <w:bCs/>
                <w:sz w:val="22"/>
                <w:szCs w:val="22"/>
              </w:rPr>
              <w:t>89.00</w:t>
            </w:r>
          </w:p>
        </w:tc>
        <w:tc>
          <w:tcPr>
            <w:tcW w:w="1673" w:type="dxa"/>
          </w:tcPr>
          <w:p w:rsidR="00CD4F84" w:rsidRPr="00CD4F84" w:rsidRDefault="00CD4F84" w:rsidP="00ED5E3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bCs/>
                <w:sz w:val="22"/>
                <w:szCs w:val="22"/>
              </w:rPr>
            </w:pPr>
            <w:r>
              <w:rPr>
                <w:rFonts w:asciiTheme="minorHAnsi" w:hAnsiTheme="minorHAnsi" w:cs="Tahoma"/>
                <w:bCs/>
                <w:sz w:val="22"/>
                <w:szCs w:val="22"/>
              </w:rPr>
              <w:t>0.00</w:t>
            </w:r>
          </w:p>
        </w:tc>
      </w:tr>
      <w:tr w:rsidR="00ED5E36" w:rsidRPr="00810C33" w:rsidTr="004C4A98">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311" w:type="dxa"/>
          </w:tcPr>
          <w:p w:rsidR="00ED5E36" w:rsidRPr="00ED5E36" w:rsidRDefault="002364B8" w:rsidP="002364B8">
            <w:pPr>
              <w:ind w:right="-283"/>
              <w:rPr>
                <w:rFonts w:asciiTheme="minorHAnsi" w:hAnsiTheme="minorHAnsi" w:cs="Tahoma"/>
                <w:b w:val="0"/>
                <w:sz w:val="22"/>
                <w:szCs w:val="22"/>
              </w:rPr>
            </w:pPr>
            <w:r>
              <w:rPr>
                <w:rFonts w:asciiTheme="minorHAnsi" w:hAnsiTheme="minorHAnsi" w:cs="Tahoma"/>
                <w:b w:val="0"/>
                <w:sz w:val="22"/>
                <w:szCs w:val="22"/>
              </w:rPr>
              <w:t>Compucad SA de CV</w:t>
            </w:r>
          </w:p>
        </w:tc>
        <w:tc>
          <w:tcPr>
            <w:tcW w:w="1854" w:type="dxa"/>
          </w:tcPr>
          <w:p w:rsidR="00ED5E36" w:rsidRPr="00ED5E36" w:rsidRDefault="002364B8" w:rsidP="00ED5E36">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00.00</w:t>
            </w:r>
          </w:p>
        </w:tc>
        <w:tc>
          <w:tcPr>
            <w:tcW w:w="1673" w:type="dxa"/>
          </w:tcPr>
          <w:p w:rsidR="00ED5E36" w:rsidRPr="00ED5E36" w:rsidRDefault="002364B8" w:rsidP="00ED5E36">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74,724.02</w:t>
            </w:r>
          </w:p>
        </w:tc>
      </w:tr>
      <w:tr w:rsidR="00ED5E36" w:rsidRPr="00810C33" w:rsidTr="004C4A98">
        <w:trPr>
          <w:trHeight w:val="227"/>
        </w:trPr>
        <w:tc>
          <w:tcPr>
            <w:cnfStyle w:val="001000000000" w:firstRow="0" w:lastRow="0" w:firstColumn="1" w:lastColumn="0" w:oddVBand="0" w:evenVBand="0" w:oddHBand="0" w:evenHBand="0" w:firstRowFirstColumn="0" w:firstRowLastColumn="0" w:lastRowFirstColumn="0" w:lastRowLastColumn="0"/>
            <w:tcW w:w="5311" w:type="dxa"/>
          </w:tcPr>
          <w:p w:rsidR="00ED5E36" w:rsidRPr="00ED5E36" w:rsidRDefault="00FC6629" w:rsidP="00ED5E36">
            <w:pPr>
              <w:ind w:right="-283"/>
              <w:rPr>
                <w:rFonts w:asciiTheme="minorHAnsi" w:hAnsiTheme="minorHAnsi" w:cs="Tahoma"/>
                <w:b w:val="0"/>
                <w:sz w:val="22"/>
                <w:szCs w:val="22"/>
              </w:rPr>
            </w:pPr>
            <w:r>
              <w:rPr>
                <w:rFonts w:asciiTheme="minorHAnsi" w:hAnsiTheme="minorHAnsi" w:cs="Tahoma"/>
                <w:b w:val="0"/>
                <w:sz w:val="22"/>
                <w:szCs w:val="22"/>
              </w:rPr>
              <w:t xml:space="preserve">Noah Martínez García </w:t>
            </w:r>
          </w:p>
        </w:tc>
        <w:tc>
          <w:tcPr>
            <w:tcW w:w="1854" w:type="dxa"/>
          </w:tcPr>
          <w:p w:rsidR="00ED5E36" w:rsidRPr="00ED5E36" w:rsidRDefault="002364B8" w:rsidP="00ED5E36">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20,880.00</w:t>
            </w:r>
          </w:p>
        </w:tc>
        <w:tc>
          <w:tcPr>
            <w:tcW w:w="1673" w:type="dxa"/>
          </w:tcPr>
          <w:p w:rsidR="002364B8" w:rsidRPr="00ED5E36" w:rsidRDefault="002364B8" w:rsidP="002364B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00.00</w:t>
            </w:r>
          </w:p>
        </w:tc>
      </w:tr>
      <w:tr w:rsidR="00B7474D" w:rsidRPr="00810C33" w:rsidTr="004C4A98">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311" w:type="dxa"/>
          </w:tcPr>
          <w:p w:rsidR="00B7474D" w:rsidRDefault="00B7474D" w:rsidP="00ED5E36">
            <w:pPr>
              <w:ind w:right="-283"/>
              <w:rPr>
                <w:rFonts w:asciiTheme="minorHAnsi" w:hAnsiTheme="minorHAnsi" w:cs="Tahoma"/>
                <w:b w:val="0"/>
                <w:sz w:val="22"/>
                <w:szCs w:val="22"/>
              </w:rPr>
            </w:pPr>
            <w:r>
              <w:rPr>
                <w:rFonts w:asciiTheme="minorHAnsi" w:hAnsiTheme="minorHAnsi" w:cs="Tahoma"/>
                <w:b w:val="0"/>
                <w:sz w:val="22"/>
                <w:szCs w:val="22"/>
              </w:rPr>
              <w:t>Caja Chica</w:t>
            </w:r>
          </w:p>
        </w:tc>
        <w:tc>
          <w:tcPr>
            <w:tcW w:w="1854" w:type="dxa"/>
          </w:tcPr>
          <w:p w:rsidR="00B7474D" w:rsidRDefault="002364B8" w:rsidP="00ED5E36">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1,785.81</w:t>
            </w:r>
          </w:p>
        </w:tc>
        <w:tc>
          <w:tcPr>
            <w:tcW w:w="1673" w:type="dxa"/>
          </w:tcPr>
          <w:p w:rsidR="00B7474D" w:rsidRDefault="002364B8" w:rsidP="00ED5E36">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1,101.97</w:t>
            </w:r>
          </w:p>
        </w:tc>
      </w:tr>
    </w:tbl>
    <w:p w:rsidR="00E13425" w:rsidRDefault="00E13425" w:rsidP="0077093E">
      <w:pPr>
        <w:ind w:right="-283"/>
        <w:contextualSpacing/>
        <w:jc w:val="both"/>
        <w:rPr>
          <w:rFonts w:ascii="Tahoma" w:hAnsi="Tahoma" w:cs="Tahoma"/>
        </w:rPr>
      </w:pPr>
    </w:p>
    <w:p w:rsidR="00E8366A" w:rsidRDefault="00E8366A" w:rsidP="0077093E">
      <w:pPr>
        <w:ind w:right="-283"/>
        <w:contextualSpacing/>
        <w:jc w:val="both"/>
        <w:rPr>
          <w:rFonts w:ascii="Tahoma" w:hAnsi="Tahoma" w:cs="Tahoma"/>
        </w:rPr>
      </w:pPr>
    </w:p>
    <w:p w:rsidR="00062EDB" w:rsidRDefault="00062EDB">
      <w:pPr>
        <w:overflowPunct/>
        <w:autoSpaceDE/>
        <w:autoSpaceDN/>
        <w:adjustRightInd/>
        <w:spacing w:after="200" w:line="276" w:lineRule="auto"/>
        <w:textAlignment w:val="auto"/>
        <w:rPr>
          <w:rFonts w:ascii="Tahoma" w:hAnsi="Tahoma" w:cs="Tahoma"/>
          <w:b/>
        </w:rPr>
      </w:pPr>
      <w:r>
        <w:rPr>
          <w:rFonts w:ascii="Tahoma" w:hAnsi="Tahoma" w:cs="Tahoma"/>
          <w:b/>
        </w:rPr>
        <w:br w:type="page"/>
      </w:r>
    </w:p>
    <w:p w:rsidR="0077093E" w:rsidRPr="00810C33" w:rsidRDefault="0077093E" w:rsidP="0077093E">
      <w:pPr>
        <w:ind w:right="-283"/>
        <w:contextualSpacing/>
        <w:jc w:val="both"/>
        <w:rPr>
          <w:rFonts w:ascii="Tahoma" w:hAnsi="Tahoma" w:cs="Tahoma"/>
          <w:b/>
        </w:rPr>
      </w:pPr>
      <w:r w:rsidRPr="00810C33">
        <w:rPr>
          <w:rFonts w:ascii="Tahoma" w:hAnsi="Tahoma" w:cs="Tahoma"/>
          <w:b/>
        </w:rPr>
        <w:lastRenderedPageBreak/>
        <w:t>RETENCIONES Y CONTRIBUCIONES POR PAGAR A CORTO PLAZO.</w:t>
      </w:r>
    </w:p>
    <w:p w:rsidR="0077093E" w:rsidRPr="00810C33" w:rsidRDefault="0077093E" w:rsidP="0077093E">
      <w:pPr>
        <w:ind w:right="-283"/>
        <w:contextualSpacing/>
        <w:jc w:val="both"/>
        <w:rPr>
          <w:rFonts w:ascii="Tahoma" w:hAnsi="Tahoma" w:cs="Tahoma"/>
          <w:b/>
        </w:rPr>
      </w:pPr>
    </w:p>
    <w:p w:rsidR="0077093E" w:rsidRPr="00810C33" w:rsidRDefault="0077093E" w:rsidP="0077093E">
      <w:pPr>
        <w:ind w:right="-283"/>
        <w:contextualSpacing/>
        <w:jc w:val="both"/>
        <w:rPr>
          <w:rFonts w:ascii="Tahoma" w:hAnsi="Tahoma" w:cs="Tahoma"/>
        </w:rPr>
      </w:pPr>
      <w:r w:rsidRPr="00810C33">
        <w:rPr>
          <w:rFonts w:ascii="Tahoma" w:hAnsi="Tahoma" w:cs="Tahoma"/>
        </w:rPr>
        <w:t>Se integran de la siguiente manera:</w:t>
      </w:r>
    </w:p>
    <w:p w:rsidR="0077093E" w:rsidRPr="00810C33" w:rsidRDefault="0077093E" w:rsidP="0077093E">
      <w:pPr>
        <w:ind w:right="-283"/>
        <w:contextualSpacing/>
        <w:jc w:val="both"/>
        <w:rPr>
          <w:rFonts w:ascii="Tahoma" w:hAnsi="Tahoma" w:cs="Tahoma"/>
        </w:rPr>
      </w:pPr>
    </w:p>
    <w:tbl>
      <w:tblPr>
        <w:tblStyle w:val="Tabladelista6concolores1"/>
        <w:tblW w:w="0" w:type="auto"/>
        <w:tblLook w:val="04A0" w:firstRow="1" w:lastRow="0" w:firstColumn="1" w:lastColumn="0" w:noHBand="0" w:noVBand="1"/>
      </w:tblPr>
      <w:tblGrid>
        <w:gridCol w:w="5251"/>
        <w:gridCol w:w="1655"/>
        <w:gridCol w:w="1932"/>
      </w:tblGrid>
      <w:tr w:rsidR="008F0A18" w:rsidRPr="00810C33" w:rsidTr="00AA020F">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E13425" w:rsidRDefault="008F0A18" w:rsidP="00E077E3">
            <w:pPr>
              <w:ind w:right="-283"/>
              <w:contextualSpacing/>
              <w:jc w:val="center"/>
              <w:rPr>
                <w:rFonts w:asciiTheme="minorHAnsi" w:hAnsiTheme="minorHAnsi" w:cs="Tahoma"/>
                <w:sz w:val="22"/>
                <w:szCs w:val="22"/>
              </w:rPr>
            </w:pPr>
            <w:r w:rsidRPr="00E13425">
              <w:rPr>
                <w:rFonts w:asciiTheme="minorHAnsi" w:hAnsiTheme="minorHAnsi" w:cs="Tahoma"/>
                <w:sz w:val="22"/>
                <w:szCs w:val="22"/>
              </w:rPr>
              <w:t>CONCEPTO</w:t>
            </w:r>
          </w:p>
        </w:tc>
        <w:tc>
          <w:tcPr>
            <w:tcW w:w="3630" w:type="dxa"/>
            <w:gridSpan w:val="2"/>
          </w:tcPr>
          <w:p w:rsidR="008F0A18" w:rsidRPr="00E13425" w:rsidRDefault="008F0A18"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E13425">
              <w:rPr>
                <w:rFonts w:ascii="Tahoma" w:hAnsi="Tahoma" w:cs="Tahoma"/>
              </w:rPr>
              <w:t>MONTO</w:t>
            </w:r>
          </w:p>
        </w:tc>
      </w:tr>
      <w:tr w:rsidR="001B2D11" w:rsidRPr="00810C33" w:rsidTr="001B2D11">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1B2D11" w:rsidRPr="00E13425" w:rsidRDefault="001B2D11" w:rsidP="00E077E3">
            <w:pPr>
              <w:ind w:right="-283"/>
              <w:contextualSpacing/>
              <w:jc w:val="center"/>
              <w:rPr>
                <w:rFonts w:asciiTheme="minorHAnsi" w:hAnsiTheme="minorHAnsi" w:cs="Tahoma"/>
                <w:sz w:val="22"/>
                <w:szCs w:val="22"/>
              </w:rPr>
            </w:pPr>
          </w:p>
        </w:tc>
        <w:tc>
          <w:tcPr>
            <w:tcW w:w="1670" w:type="dxa"/>
          </w:tcPr>
          <w:p w:rsidR="001B2D11" w:rsidRPr="00E13425" w:rsidRDefault="00E13425" w:rsidP="008F0A1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sidRPr="00E13425">
              <w:rPr>
                <w:rFonts w:ascii="Tahoma" w:hAnsi="Tahoma" w:cs="Tahoma"/>
                <w:b/>
              </w:rPr>
              <w:t>2021</w:t>
            </w:r>
          </w:p>
        </w:tc>
        <w:tc>
          <w:tcPr>
            <w:tcW w:w="1960" w:type="dxa"/>
          </w:tcPr>
          <w:p w:rsidR="001B2D11" w:rsidRPr="00E13425" w:rsidRDefault="00E13425" w:rsidP="00E13425">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sidRPr="00E13425">
              <w:rPr>
                <w:rFonts w:ascii="Tahoma" w:hAnsi="Tahoma" w:cs="Tahoma"/>
                <w:b/>
              </w:rPr>
              <w:t>2020</w:t>
            </w:r>
          </w:p>
        </w:tc>
      </w:tr>
      <w:tr w:rsidR="008F0A18" w:rsidRPr="00810C33" w:rsidTr="001B2D11">
        <w:trPr>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CB5BDE" w:rsidP="008F0A18">
            <w:pPr>
              <w:ind w:right="-283"/>
              <w:contextualSpacing/>
              <w:rPr>
                <w:rFonts w:asciiTheme="minorHAnsi" w:hAnsiTheme="minorHAnsi" w:cs="Tahoma"/>
                <w:b w:val="0"/>
                <w:sz w:val="22"/>
                <w:szCs w:val="22"/>
              </w:rPr>
            </w:pPr>
            <w:bookmarkStart w:id="3" w:name="_Hlk489960403"/>
            <w:bookmarkStart w:id="4" w:name="_Hlk495316497"/>
            <w:bookmarkStart w:id="5" w:name="_Hlk482017541"/>
            <w:r>
              <w:rPr>
                <w:rFonts w:asciiTheme="minorHAnsi" w:hAnsiTheme="minorHAnsi" w:cs="Tahoma"/>
                <w:b w:val="0"/>
                <w:sz w:val="22"/>
                <w:szCs w:val="22"/>
              </w:rPr>
              <w:t>ISR Retención por salarios</w:t>
            </w:r>
          </w:p>
        </w:tc>
        <w:tc>
          <w:tcPr>
            <w:tcW w:w="1670" w:type="dxa"/>
          </w:tcPr>
          <w:p w:rsidR="008F0A18" w:rsidRPr="00810C33" w:rsidRDefault="00EA43E3" w:rsidP="00EA43E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$308,602.51</w:t>
            </w:r>
          </w:p>
        </w:tc>
        <w:tc>
          <w:tcPr>
            <w:tcW w:w="1960" w:type="dxa"/>
          </w:tcPr>
          <w:p w:rsidR="008F0A18" w:rsidRPr="00810C33" w:rsidRDefault="00062EDB" w:rsidP="009C66A6">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9C66A6">
              <w:rPr>
                <w:rFonts w:ascii="Calibri" w:hAnsi="Calibri"/>
                <w:color w:val="000000"/>
                <w:sz w:val="22"/>
                <w:szCs w:val="22"/>
              </w:rPr>
              <w:t>328,395.27</w:t>
            </w:r>
          </w:p>
        </w:tc>
      </w:tr>
      <w:tr w:rsidR="008F0A18" w:rsidRPr="00810C33" w:rsidTr="001B2D11">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rPr>
                <w:rFonts w:asciiTheme="minorHAnsi" w:hAnsiTheme="minorHAnsi" w:cs="Tahoma"/>
                <w:sz w:val="22"/>
                <w:szCs w:val="22"/>
              </w:rPr>
            </w:pPr>
            <w:r w:rsidRPr="00810C33">
              <w:rPr>
                <w:rFonts w:asciiTheme="minorHAnsi" w:hAnsiTheme="minorHAnsi" w:cs="Tahoma"/>
                <w:b w:val="0"/>
                <w:sz w:val="22"/>
                <w:szCs w:val="22"/>
              </w:rPr>
              <w:t>Retención cuota pensiones</w:t>
            </w:r>
          </w:p>
        </w:tc>
        <w:tc>
          <w:tcPr>
            <w:tcW w:w="1670" w:type="dxa"/>
          </w:tcPr>
          <w:p w:rsidR="008F0A18" w:rsidRPr="00810C33" w:rsidRDefault="00EA43E3" w:rsidP="002F5F2A">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-$3,078.27</w:t>
            </w:r>
          </w:p>
        </w:tc>
        <w:tc>
          <w:tcPr>
            <w:tcW w:w="1960" w:type="dxa"/>
          </w:tcPr>
          <w:p w:rsidR="008F0A18" w:rsidRPr="00810C33" w:rsidRDefault="00CC585E" w:rsidP="00062EDB">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062EDB">
              <w:rPr>
                <w:rFonts w:ascii="Calibri" w:hAnsi="Calibri"/>
                <w:color w:val="000000"/>
                <w:sz w:val="22"/>
                <w:szCs w:val="22"/>
              </w:rPr>
              <w:t>$</w:t>
            </w:r>
            <w:r w:rsidR="009C66A6">
              <w:rPr>
                <w:rFonts w:ascii="Calibri" w:hAnsi="Calibri"/>
                <w:color w:val="000000"/>
                <w:sz w:val="22"/>
                <w:szCs w:val="22"/>
              </w:rPr>
              <w:t>88,860.50</w:t>
            </w:r>
          </w:p>
        </w:tc>
      </w:tr>
      <w:tr w:rsidR="008F0A18" w:rsidRPr="00810C33" w:rsidTr="001B2D11">
        <w:trPr>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rPr>
                <w:rFonts w:asciiTheme="minorHAnsi" w:hAnsiTheme="minorHAnsi" w:cs="Tahoma"/>
                <w:sz w:val="22"/>
                <w:szCs w:val="22"/>
              </w:rPr>
            </w:pPr>
            <w:r w:rsidRPr="00810C33">
              <w:rPr>
                <w:rFonts w:asciiTheme="minorHAnsi" w:hAnsiTheme="minorHAnsi" w:cs="Tahoma"/>
                <w:b w:val="0"/>
                <w:sz w:val="22"/>
                <w:szCs w:val="22"/>
              </w:rPr>
              <w:t>Retención préstamo pensiones</w:t>
            </w:r>
            <w:r w:rsidRPr="00810C33">
              <w:rPr>
                <w:rFonts w:asciiTheme="minorHAnsi" w:hAnsiTheme="minorHAnsi" w:cs="Tahoma"/>
                <w:b w:val="0"/>
                <w:sz w:val="22"/>
                <w:szCs w:val="22"/>
              </w:rPr>
              <w:tab/>
            </w:r>
          </w:p>
        </w:tc>
        <w:tc>
          <w:tcPr>
            <w:tcW w:w="1670" w:type="dxa"/>
          </w:tcPr>
          <w:p w:rsidR="008F0A18" w:rsidRPr="00810C33" w:rsidRDefault="003408B0" w:rsidP="008F0A18">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-$9,931.48</w:t>
            </w:r>
          </w:p>
        </w:tc>
        <w:tc>
          <w:tcPr>
            <w:tcW w:w="1960" w:type="dxa"/>
          </w:tcPr>
          <w:p w:rsidR="008F0A18" w:rsidRPr="00810C33" w:rsidRDefault="00062EDB" w:rsidP="008F0A18">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9C66A6">
              <w:rPr>
                <w:rFonts w:ascii="Calibri" w:hAnsi="Calibri"/>
                <w:color w:val="000000"/>
                <w:sz w:val="22"/>
                <w:szCs w:val="22"/>
              </w:rPr>
              <w:t>76,013.94</w:t>
            </w:r>
          </w:p>
        </w:tc>
      </w:tr>
      <w:tr w:rsidR="008F0A18" w:rsidRPr="00810C33" w:rsidTr="001B2D11">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rPr>
                <w:rFonts w:asciiTheme="minorHAnsi" w:hAnsiTheme="minorHAnsi" w:cs="Tahoma"/>
                <w:b w:val="0"/>
                <w:sz w:val="22"/>
                <w:szCs w:val="22"/>
              </w:rPr>
            </w:pPr>
            <w:r w:rsidRPr="00810C33">
              <w:rPr>
                <w:rFonts w:asciiTheme="minorHAnsi" w:hAnsiTheme="minorHAnsi" w:cs="Tahoma"/>
                <w:b w:val="0"/>
                <w:sz w:val="22"/>
                <w:szCs w:val="22"/>
              </w:rPr>
              <w:t>IVA Trasladado</w:t>
            </w:r>
          </w:p>
        </w:tc>
        <w:tc>
          <w:tcPr>
            <w:tcW w:w="1670" w:type="dxa"/>
          </w:tcPr>
          <w:p w:rsidR="008F0A18" w:rsidRPr="00810C33" w:rsidRDefault="003408B0" w:rsidP="00152C4A">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152C4A">
              <w:rPr>
                <w:rFonts w:ascii="Calibri" w:hAnsi="Calibri"/>
                <w:color w:val="000000"/>
                <w:sz w:val="22"/>
                <w:szCs w:val="22"/>
              </w:rPr>
              <w:t>781.95</w:t>
            </w:r>
          </w:p>
        </w:tc>
        <w:tc>
          <w:tcPr>
            <w:tcW w:w="1960" w:type="dxa"/>
          </w:tcPr>
          <w:p w:rsidR="008F0A18" w:rsidRPr="00810C33" w:rsidRDefault="009C66A6" w:rsidP="00ED5E36">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$438.83</w:t>
            </w:r>
          </w:p>
        </w:tc>
      </w:tr>
      <w:tr w:rsidR="008F0A18" w:rsidRPr="00810C33" w:rsidTr="001B2D11">
        <w:trPr>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rPr>
                <w:rFonts w:asciiTheme="minorHAnsi" w:hAnsiTheme="minorHAnsi" w:cs="Tahoma"/>
                <w:b w:val="0"/>
                <w:sz w:val="22"/>
                <w:szCs w:val="22"/>
              </w:rPr>
            </w:pPr>
            <w:r w:rsidRPr="00810C33">
              <w:rPr>
                <w:rFonts w:asciiTheme="minorHAnsi" w:hAnsiTheme="minorHAnsi" w:cs="Tahoma"/>
                <w:b w:val="0"/>
                <w:sz w:val="22"/>
                <w:szCs w:val="22"/>
              </w:rPr>
              <w:t>Otras Retenciones y Contribuciones</w:t>
            </w:r>
          </w:p>
        </w:tc>
        <w:tc>
          <w:tcPr>
            <w:tcW w:w="1670" w:type="dxa"/>
          </w:tcPr>
          <w:p w:rsidR="008F0A18" w:rsidRPr="00810C33" w:rsidRDefault="00EA43E3" w:rsidP="00123937">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$12,037.24</w:t>
            </w:r>
          </w:p>
        </w:tc>
        <w:tc>
          <w:tcPr>
            <w:tcW w:w="1960" w:type="dxa"/>
          </w:tcPr>
          <w:p w:rsidR="008F0A18" w:rsidRPr="00810C33" w:rsidRDefault="009C66A6" w:rsidP="008F0A18">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$6,049.20</w:t>
            </w:r>
          </w:p>
        </w:tc>
      </w:tr>
      <w:tr w:rsidR="00C92388" w:rsidRPr="00810C33" w:rsidTr="001B2D11">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C92388" w:rsidRPr="00810C33" w:rsidRDefault="00C92388" w:rsidP="008F0A18">
            <w:pPr>
              <w:ind w:right="-283"/>
              <w:contextualSpacing/>
              <w:rPr>
                <w:rFonts w:asciiTheme="minorHAnsi" w:hAnsiTheme="minorHAnsi" w:cs="Tahoma"/>
                <w:b w:val="0"/>
                <w:sz w:val="22"/>
                <w:szCs w:val="22"/>
              </w:rPr>
            </w:pPr>
            <w:r>
              <w:rPr>
                <w:rFonts w:asciiTheme="minorHAnsi" w:hAnsiTheme="minorHAnsi" w:cs="Tahoma"/>
                <w:b w:val="0"/>
                <w:sz w:val="22"/>
                <w:szCs w:val="22"/>
              </w:rPr>
              <w:t>R.T.P.</w:t>
            </w:r>
            <w:r w:rsidR="00E91CFE">
              <w:rPr>
                <w:rFonts w:asciiTheme="minorHAnsi" w:hAnsiTheme="minorHAnsi" w:cs="Tahoma"/>
                <w:b w:val="0"/>
                <w:sz w:val="22"/>
                <w:szCs w:val="22"/>
              </w:rPr>
              <w:t xml:space="preserve"> 3% No subordinado</w:t>
            </w:r>
          </w:p>
        </w:tc>
        <w:tc>
          <w:tcPr>
            <w:tcW w:w="1670" w:type="dxa"/>
          </w:tcPr>
          <w:p w:rsidR="00C92388" w:rsidRPr="00810C33" w:rsidRDefault="00EA43E3" w:rsidP="005403F8">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$5,576.33</w:t>
            </w:r>
          </w:p>
        </w:tc>
        <w:tc>
          <w:tcPr>
            <w:tcW w:w="1960" w:type="dxa"/>
          </w:tcPr>
          <w:p w:rsidR="003A35A6" w:rsidRPr="00810C33" w:rsidRDefault="005A2F52" w:rsidP="003A35A6">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r>
      <w:bookmarkEnd w:id="3"/>
      <w:bookmarkEnd w:id="4"/>
      <w:bookmarkEnd w:id="5"/>
      <w:tr w:rsidR="008F0A18" w:rsidRPr="00810C33" w:rsidTr="001B2D11">
        <w:trPr>
          <w:trHeight w:val="242"/>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jc w:val="both"/>
              <w:rPr>
                <w:rFonts w:asciiTheme="minorHAnsi" w:hAnsiTheme="minorHAnsi" w:cs="Tahoma"/>
                <w:sz w:val="22"/>
                <w:szCs w:val="22"/>
              </w:rPr>
            </w:pPr>
            <w:r w:rsidRPr="00810C33">
              <w:rPr>
                <w:rFonts w:asciiTheme="minorHAnsi" w:hAnsiTheme="minorHAnsi" w:cs="Tahoma"/>
                <w:sz w:val="22"/>
                <w:szCs w:val="22"/>
              </w:rPr>
              <w:t>Total Retenciones y Contribuciones por pagar a Corto Plazo</w:t>
            </w:r>
          </w:p>
        </w:tc>
        <w:tc>
          <w:tcPr>
            <w:tcW w:w="1670" w:type="dxa"/>
          </w:tcPr>
          <w:p w:rsidR="008F0A18" w:rsidRPr="00810C33" w:rsidRDefault="003408B0" w:rsidP="005F47F7">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w:t>
            </w:r>
            <w:r w:rsidR="00EA43E3">
              <w:rPr>
                <w:rFonts w:ascii="Calibri" w:hAnsi="Calibri"/>
                <w:b/>
                <w:color w:val="000000"/>
                <w:sz w:val="22"/>
                <w:szCs w:val="22"/>
              </w:rPr>
              <w:t>313,</w:t>
            </w:r>
            <w:r w:rsidR="005F47F7">
              <w:rPr>
                <w:rFonts w:ascii="Calibri" w:hAnsi="Calibri"/>
                <w:b/>
                <w:color w:val="000000"/>
                <w:sz w:val="22"/>
                <w:szCs w:val="22"/>
              </w:rPr>
              <w:t>988.28</w:t>
            </w:r>
          </w:p>
        </w:tc>
        <w:tc>
          <w:tcPr>
            <w:tcW w:w="1960" w:type="dxa"/>
          </w:tcPr>
          <w:p w:rsidR="008F0A18" w:rsidRPr="00810C33" w:rsidRDefault="005A2F52" w:rsidP="009C66A6">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w:t>
            </w:r>
            <w:r w:rsidR="009C66A6">
              <w:rPr>
                <w:rFonts w:ascii="Calibri" w:hAnsi="Calibri"/>
                <w:b/>
                <w:color w:val="000000"/>
                <w:sz w:val="22"/>
                <w:szCs w:val="22"/>
              </w:rPr>
              <w:t>322,036.74</w:t>
            </w:r>
          </w:p>
        </w:tc>
      </w:tr>
    </w:tbl>
    <w:p w:rsidR="00747F30" w:rsidRDefault="00747F30" w:rsidP="0077093E">
      <w:pPr>
        <w:ind w:right="-283"/>
        <w:contextualSpacing/>
        <w:jc w:val="both"/>
        <w:rPr>
          <w:rFonts w:ascii="Tahoma" w:hAnsi="Tahoma" w:cs="Tahoma"/>
        </w:rPr>
      </w:pPr>
    </w:p>
    <w:p w:rsidR="00940D75" w:rsidRDefault="0077093E" w:rsidP="0077093E">
      <w:pPr>
        <w:ind w:right="-283"/>
        <w:contextualSpacing/>
        <w:jc w:val="both"/>
        <w:rPr>
          <w:rFonts w:ascii="Tahoma" w:hAnsi="Tahoma" w:cs="Tahoma"/>
        </w:rPr>
      </w:pPr>
      <w:r w:rsidRPr="009A2068">
        <w:rPr>
          <w:rFonts w:ascii="Tahoma" w:hAnsi="Tahoma" w:cs="Tahoma"/>
        </w:rPr>
        <w:t>Dichos impuestos se pagan en el mes posterior como lo establecen las disposiciones fiscales que los rigen.</w:t>
      </w:r>
      <w:r w:rsidRPr="00810C33">
        <w:rPr>
          <w:rFonts w:ascii="Tahoma" w:hAnsi="Tahoma" w:cs="Tahoma"/>
        </w:rPr>
        <w:t xml:space="preserve"> </w:t>
      </w:r>
    </w:p>
    <w:p w:rsidR="00940D75" w:rsidRDefault="00940D75" w:rsidP="0077093E">
      <w:pPr>
        <w:ind w:right="-283"/>
        <w:contextualSpacing/>
        <w:jc w:val="both"/>
        <w:rPr>
          <w:rFonts w:ascii="Tahoma" w:hAnsi="Tahoma" w:cs="Tahoma"/>
        </w:rPr>
      </w:pPr>
    </w:p>
    <w:p w:rsidR="00043BD7" w:rsidRPr="00810C33" w:rsidRDefault="00043BD7" w:rsidP="0077093E">
      <w:pPr>
        <w:ind w:right="-283"/>
        <w:contextualSpacing/>
        <w:jc w:val="both"/>
        <w:rPr>
          <w:rFonts w:ascii="Tahoma" w:hAnsi="Tahoma" w:cs="Tahoma"/>
          <w:i/>
          <w:u w:val="single"/>
        </w:rPr>
      </w:pPr>
    </w:p>
    <w:p w:rsidR="0077093E" w:rsidRPr="00810C33" w:rsidRDefault="0077093E" w:rsidP="0077093E">
      <w:pPr>
        <w:ind w:right="-283"/>
        <w:contextualSpacing/>
        <w:jc w:val="both"/>
        <w:rPr>
          <w:rFonts w:ascii="Tahoma" w:hAnsi="Tahoma" w:cs="Tahoma"/>
          <w:i/>
          <w:u w:val="single"/>
        </w:rPr>
      </w:pPr>
      <w:r w:rsidRPr="00810C33">
        <w:rPr>
          <w:rFonts w:ascii="Tahoma" w:hAnsi="Tahoma" w:cs="Tahoma"/>
          <w:i/>
          <w:u w:val="single"/>
        </w:rPr>
        <w:t xml:space="preserve">IMSS, PENSIONES </w:t>
      </w:r>
      <w:r w:rsidR="00F56049" w:rsidRPr="00810C33">
        <w:rPr>
          <w:rFonts w:ascii="Tahoma" w:hAnsi="Tahoma" w:cs="Tahoma"/>
          <w:i/>
          <w:u w:val="single"/>
        </w:rPr>
        <w:t>Y SEDAR</w:t>
      </w:r>
      <w:r w:rsidRPr="00810C33">
        <w:rPr>
          <w:rFonts w:ascii="Tahoma" w:hAnsi="Tahoma" w:cs="Tahoma"/>
          <w:i/>
          <w:u w:val="single"/>
        </w:rPr>
        <w:t>.</w:t>
      </w:r>
    </w:p>
    <w:p w:rsidR="0077093E" w:rsidRPr="00810C33" w:rsidRDefault="0077093E" w:rsidP="0077093E">
      <w:pPr>
        <w:ind w:right="-283"/>
        <w:contextualSpacing/>
        <w:jc w:val="both"/>
        <w:rPr>
          <w:rFonts w:ascii="Tahoma" w:hAnsi="Tahoma" w:cs="Tahoma"/>
        </w:rPr>
      </w:pPr>
    </w:p>
    <w:p w:rsidR="0077093E" w:rsidRPr="00810C33" w:rsidRDefault="0077093E" w:rsidP="0077093E">
      <w:pPr>
        <w:ind w:right="-283"/>
        <w:contextualSpacing/>
        <w:jc w:val="both"/>
        <w:rPr>
          <w:rFonts w:ascii="Tahoma" w:hAnsi="Tahoma" w:cs="Tahoma"/>
          <w:i/>
        </w:rPr>
      </w:pPr>
      <w:r w:rsidRPr="00810C33">
        <w:rPr>
          <w:rFonts w:ascii="Tahoma" w:hAnsi="Tahoma" w:cs="Tahoma"/>
        </w:rPr>
        <w:t xml:space="preserve">Los trabajadores están registrados ante el Instituto Mexicano del Seguro Social, bajo la modalidad 38 “Riesgo de trabajo y enfermedades y maternidad”, por adhesión al Convenio firmado entre el Poder Ejecutivo del Gobierno del Estado de Jalisco y la Delegación Estatal del IMSS, por contar con un sistema de pensiones </w:t>
      </w:r>
      <w:r w:rsidR="006456CB" w:rsidRPr="00810C33">
        <w:rPr>
          <w:rFonts w:ascii="Tahoma" w:hAnsi="Tahoma" w:cs="Tahoma"/>
        </w:rPr>
        <w:t>a</w:t>
      </w:r>
      <w:r w:rsidRPr="00810C33">
        <w:rPr>
          <w:rFonts w:ascii="Tahoma" w:hAnsi="Tahoma" w:cs="Tahoma"/>
        </w:rPr>
        <w:t xml:space="preserve"> los trabajadores.</w:t>
      </w:r>
    </w:p>
    <w:p w:rsidR="0077093E" w:rsidRDefault="0077093E" w:rsidP="0077093E">
      <w:pPr>
        <w:ind w:right="-283"/>
        <w:contextualSpacing/>
        <w:jc w:val="both"/>
        <w:rPr>
          <w:rFonts w:ascii="Tahoma" w:hAnsi="Tahoma" w:cs="Tahoma"/>
        </w:rPr>
      </w:pPr>
      <w:r w:rsidRPr="00810C33">
        <w:rPr>
          <w:rFonts w:ascii="Tahoma" w:hAnsi="Tahoma" w:cs="Tahoma"/>
        </w:rPr>
        <w:t xml:space="preserve">Las cuotas </w:t>
      </w:r>
      <w:r w:rsidR="008B4ECA">
        <w:rPr>
          <w:rFonts w:ascii="Tahoma" w:hAnsi="Tahoma" w:cs="Tahoma"/>
        </w:rPr>
        <w:tab/>
      </w:r>
      <w:r w:rsidR="008B4ECA" w:rsidRPr="00810C33">
        <w:rPr>
          <w:rFonts w:ascii="Tahoma" w:hAnsi="Tahoma" w:cs="Tahoma"/>
        </w:rPr>
        <w:t xml:space="preserve">por </w:t>
      </w:r>
      <w:r w:rsidRPr="00810C33">
        <w:rPr>
          <w:rFonts w:ascii="Tahoma" w:hAnsi="Tahoma" w:cs="Tahoma"/>
        </w:rPr>
        <w:t>concepto de jubilación, invalidez, vejez y muerte las solventa el IIEG mediante Convenio que tiene celebrado con el Instituto de Pensiones del Estado de Jalisco, con aportaciones del mis</w:t>
      </w:r>
      <w:r w:rsidR="00043BD7" w:rsidRPr="00810C33">
        <w:rPr>
          <w:rFonts w:ascii="Tahoma" w:hAnsi="Tahoma" w:cs="Tahoma"/>
        </w:rPr>
        <w:t>mo trabajador y del Organismo; d</w:t>
      </w:r>
      <w:r w:rsidRPr="00810C33">
        <w:rPr>
          <w:rFonts w:ascii="Tahoma" w:hAnsi="Tahoma" w:cs="Tahoma"/>
        </w:rPr>
        <w:t>e igual manera, se paga por conducto de Pensiones del Estado la cuota del 2% al Sistema Estatal de Ahorro para el Retiro para cubrir la obligación laboral al respecto. Dentro de las cuotas que se pagan al Instituto de Pensiones del Estado, se cubre también con la obligación que se tendría con el INFONAVIT.</w:t>
      </w:r>
    </w:p>
    <w:p w:rsidR="009A2068" w:rsidRDefault="009A2068" w:rsidP="0077093E">
      <w:pPr>
        <w:ind w:right="-283"/>
        <w:contextualSpacing/>
        <w:jc w:val="both"/>
        <w:rPr>
          <w:rFonts w:ascii="Tahoma" w:hAnsi="Tahoma" w:cs="Tahoma"/>
        </w:rPr>
      </w:pPr>
    </w:p>
    <w:p w:rsidR="009A2068" w:rsidRPr="00810C33" w:rsidRDefault="009A2068" w:rsidP="0077093E">
      <w:pPr>
        <w:ind w:right="-283"/>
        <w:contextualSpacing/>
        <w:jc w:val="both"/>
        <w:rPr>
          <w:rFonts w:ascii="Tahoma" w:hAnsi="Tahoma" w:cs="Tahoma"/>
        </w:rPr>
      </w:pPr>
    </w:p>
    <w:p w:rsidR="0018354C" w:rsidRPr="00762461" w:rsidRDefault="0018354C" w:rsidP="0018354C">
      <w:pPr>
        <w:pStyle w:val="Prrafodelista"/>
        <w:numPr>
          <w:ilvl w:val="0"/>
          <w:numId w:val="8"/>
        </w:numPr>
        <w:ind w:right="-283"/>
        <w:rPr>
          <w:rFonts w:ascii="Tahoma" w:hAnsi="Tahoma" w:cs="Tahoma"/>
          <w:b/>
          <w:sz w:val="24"/>
        </w:rPr>
      </w:pPr>
      <w:r w:rsidRPr="00762461">
        <w:rPr>
          <w:rFonts w:ascii="Tahoma" w:hAnsi="Tahoma" w:cs="Tahoma"/>
          <w:b/>
          <w:sz w:val="24"/>
        </w:rPr>
        <w:t>NOTAS AL ESTADO DE ACTIVIDADES.</w:t>
      </w:r>
    </w:p>
    <w:p w:rsidR="0018354C" w:rsidRPr="00762461" w:rsidRDefault="0018354C" w:rsidP="0018354C">
      <w:pPr>
        <w:ind w:right="-283"/>
        <w:jc w:val="both"/>
        <w:rPr>
          <w:rFonts w:ascii="Tahoma" w:hAnsi="Tahoma" w:cs="Tahoma"/>
        </w:rPr>
      </w:pPr>
    </w:p>
    <w:p w:rsidR="0018354C" w:rsidRPr="00810C33" w:rsidRDefault="0018354C" w:rsidP="0018354C">
      <w:pPr>
        <w:ind w:right="-283"/>
        <w:jc w:val="both"/>
        <w:rPr>
          <w:rFonts w:ascii="Tahoma" w:hAnsi="Tahoma" w:cs="Tahoma"/>
          <w:u w:val="single"/>
        </w:rPr>
      </w:pPr>
      <w:r w:rsidRPr="00762461">
        <w:rPr>
          <w:rFonts w:ascii="Tahoma" w:hAnsi="Tahoma" w:cs="Tahoma"/>
          <w:u w:val="single"/>
        </w:rPr>
        <w:t>INGRESOS DE GESTIÓN:</w:t>
      </w:r>
    </w:p>
    <w:p w:rsidR="0018354C" w:rsidRPr="00810C33" w:rsidRDefault="0018354C" w:rsidP="0018354C">
      <w:pPr>
        <w:ind w:right="-283"/>
        <w:jc w:val="both"/>
        <w:rPr>
          <w:rFonts w:ascii="Tahoma" w:hAnsi="Tahoma" w:cs="Tahoma"/>
        </w:rPr>
      </w:pPr>
    </w:p>
    <w:p w:rsidR="0018354C" w:rsidRPr="00810C33" w:rsidRDefault="0018354C" w:rsidP="0018354C">
      <w:pPr>
        <w:ind w:right="-283"/>
        <w:jc w:val="both"/>
        <w:rPr>
          <w:rFonts w:ascii="Tahoma" w:hAnsi="Tahoma" w:cs="Tahoma"/>
        </w:rPr>
      </w:pPr>
      <w:r w:rsidRPr="00810C33">
        <w:rPr>
          <w:rFonts w:ascii="Tahoma" w:hAnsi="Tahoma" w:cs="Tahoma"/>
        </w:rPr>
        <w:t xml:space="preserve">Al mes de </w:t>
      </w:r>
      <w:r w:rsidR="008A0A7A">
        <w:rPr>
          <w:rFonts w:ascii="Tahoma" w:hAnsi="Tahoma" w:cs="Tahoma"/>
        </w:rPr>
        <w:t>agosto</w:t>
      </w:r>
      <w:r w:rsidR="003715E7">
        <w:rPr>
          <w:rFonts w:ascii="Tahoma" w:hAnsi="Tahoma" w:cs="Tahoma"/>
        </w:rPr>
        <w:t xml:space="preserve"> </w:t>
      </w:r>
      <w:r w:rsidR="00237AD4" w:rsidRPr="00810C33">
        <w:rPr>
          <w:rFonts w:ascii="Tahoma" w:hAnsi="Tahoma" w:cs="Tahoma"/>
        </w:rPr>
        <w:t>202</w:t>
      </w:r>
      <w:r w:rsidR="003715E7">
        <w:rPr>
          <w:rFonts w:ascii="Tahoma" w:hAnsi="Tahoma" w:cs="Tahoma"/>
        </w:rPr>
        <w:t>1</w:t>
      </w:r>
      <w:r w:rsidRPr="00810C33">
        <w:rPr>
          <w:rFonts w:ascii="Tahoma" w:hAnsi="Tahoma" w:cs="Tahoma"/>
        </w:rPr>
        <w:t xml:space="preserve"> el Instituto de Información Estadística y Geográfica, tuvo ingreso</w:t>
      </w:r>
      <w:r w:rsidR="00940D75">
        <w:rPr>
          <w:rFonts w:ascii="Tahoma" w:hAnsi="Tahoma" w:cs="Tahoma"/>
        </w:rPr>
        <w:t>s por los siguientes conceptos:</w:t>
      </w:r>
    </w:p>
    <w:p w:rsidR="00963C1F" w:rsidRDefault="00963C1F" w:rsidP="00963C1F">
      <w:pPr>
        <w:ind w:right="-283"/>
        <w:contextualSpacing/>
        <w:jc w:val="both"/>
        <w:rPr>
          <w:rFonts w:ascii="Tahoma" w:hAnsi="Tahoma" w:cs="Tahoma"/>
        </w:rPr>
      </w:pPr>
    </w:p>
    <w:p w:rsidR="0018354C" w:rsidRPr="00963C1F" w:rsidRDefault="0018354C" w:rsidP="00963C1F">
      <w:pPr>
        <w:pStyle w:val="Prrafodelista"/>
        <w:numPr>
          <w:ilvl w:val="0"/>
          <w:numId w:val="21"/>
        </w:numPr>
        <w:ind w:right="-283"/>
        <w:jc w:val="both"/>
        <w:rPr>
          <w:rFonts w:ascii="Tahoma" w:hAnsi="Tahoma" w:cs="Tahoma"/>
        </w:rPr>
      </w:pPr>
      <w:r w:rsidRPr="00963C1F">
        <w:rPr>
          <w:rFonts w:ascii="Tahoma" w:hAnsi="Tahoma" w:cs="Tahoma"/>
          <w:b/>
        </w:rPr>
        <w:t>Ingresos por venta de bienes y/o servicios.</w:t>
      </w:r>
      <w:r w:rsidRPr="00963C1F">
        <w:rPr>
          <w:rFonts w:ascii="Tahoma" w:hAnsi="Tahoma" w:cs="Tahoma"/>
        </w:rPr>
        <w:t xml:space="preserve"> </w:t>
      </w:r>
      <w:r w:rsidR="00D8276E" w:rsidRPr="00963C1F">
        <w:rPr>
          <w:rFonts w:ascii="Tahoma" w:hAnsi="Tahoma" w:cs="Tahoma"/>
        </w:rPr>
        <w:t>A este mes se recaudó la cantidad de</w:t>
      </w:r>
      <w:r w:rsidR="001E5BB7" w:rsidRPr="00963C1F">
        <w:rPr>
          <w:rFonts w:ascii="Tahoma" w:hAnsi="Tahoma" w:cs="Tahoma"/>
        </w:rPr>
        <w:t xml:space="preserve"> $</w:t>
      </w:r>
      <w:r w:rsidR="008A0A7A">
        <w:rPr>
          <w:rFonts w:ascii="Tahoma" w:hAnsi="Tahoma" w:cs="Tahoma"/>
        </w:rPr>
        <w:t>10,405.20</w:t>
      </w:r>
    </w:p>
    <w:p w:rsidR="00E43A1F" w:rsidRPr="00810C33" w:rsidRDefault="0018354C" w:rsidP="00963C1F">
      <w:pPr>
        <w:numPr>
          <w:ilvl w:val="0"/>
          <w:numId w:val="21"/>
        </w:numPr>
        <w:ind w:right="-283"/>
        <w:contextualSpacing/>
        <w:jc w:val="both"/>
        <w:rPr>
          <w:rFonts w:ascii="Tahoma" w:hAnsi="Tahoma" w:cs="Tahoma"/>
        </w:rPr>
      </w:pPr>
      <w:r w:rsidRPr="00810C33">
        <w:rPr>
          <w:rFonts w:ascii="Tahoma" w:hAnsi="Tahoma" w:cs="Tahoma"/>
          <w:b/>
        </w:rPr>
        <w:t xml:space="preserve">Ingresos por productos financieros. </w:t>
      </w:r>
      <w:r w:rsidRPr="00810C33">
        <w:rPr>
          <w:rFonts w:ascii="Tahoma" w:hAnsi="Tahoma" w:cs="Tahoma"/>
        </w:rPr>
        <w:t>A este mes se recaudó la cantidad de $</w:t>
      </w:r>
      <w:r w:rsidR="00DB68C9">
        <w:rPr>
          <w:rFonts w:ascii="Tahoma" w:hAnsi="Tahoma" w:cs="Tahoma"/>
        </w:rPr>
        <w:t xml:space="preserve"> </w:t>
      </w:r>
      <w:r w:rsidR="008A0A7A">
        <w:rPr>
          <w:rFonts w:ascii="Tahoma" w:hAnsi="Tahoma" w:cs="Tahoma"/>
        </w:rPr>
        <w:t>20,216.41</w:t>
      </w:r>
    </w:p>
    <w:p w:rsidR="00AE4D39" w:rsidRDefault="0018354C" w:rsidP="00963C1F">
      <w:pPr>
        <w:numPr>
          <w:ilvl w:val="0"/>
          <w:numId w:val="21"/>
        </w:numPr>
        <w:ind w:right="-283"/>
        <w:contextualSpacing/>
        <w:jc w:val="both"/>
        <w:rPr>
          <w:rFonts w:ascii="Tahoma" w:hAnsi="Tahoma" w:cs="Tahoma"/>
        </w:rPr>
      </w:pPr>
      <w:r w:rsidRPr="00365853">
        <w:rPr>
          <w:rFonts w:ascii="Tahoma" w:hAnsi="Tahoma" w:cs="Tahoma"/>
          <w:b/>
        </w:rPr>
        <w:t>Ingresos por participaciones y aportaciones</w:t>
      </w:r>
      <w:r w:rsidR="003715E7" w:rsidRPr="003715E7">
        <w:rPr>
          <w:rFonts w:ascii="Tahoma" w:hAnsi="Tahoma" w:cs="Tahoma"/>
        </w:rPr>
        <w:t xml:space="preserve"> </w:t>
      </w:r>
      <w:r w:rsidR="003715E7">
        <w:rPr>
          <w:rFonts w:ascii="Tahoma" w:hAnsi="Tahoma" w:cs="Tahoma"/>
        </w:rPr>
        <w:t xml:space="preserve">No se generó recaudación </w:t>
      </w:r>
      <w:r w:rsidR="00AE4D39">
        <w:rPr>
          <w:rFonts w:ascii="Tahoma" w:hAnsi="Tahoma" w:cs="Tahoma"/>
        </w:rPr>
        <w:t>por el concepto de Contratos.</w:t>
      </w:r>
    </w:p>
    <w:p w:rsidR="0018354C" w:rsidRPr="00365853" w:rsidRDefault="0018354C" w:rsidP="00963C1F">
      <w:pPr>
        <w:numPr>
          <w:ilvl w:val="0"/>
          <w:numId w:val="21"/>
        </w:numPr>
        <w:ind w:right="-283"/>
        <w:contextualSpacing/>
        <w:jc w:val="both"/>
        <w:rPr>
          <w:rFonts w:ascii="Tahoma" w:hAnsi="Tahoma" w:cs="Tahoma"/>
        </w:rPr>
      </w:pPr>
      <w:r w:rsidRPr="00365853">
        <w:rPr>
          <w:rFonts w:ascii="Tahoma" w:hAnsi="Tahoma" w:cs="Tahoma"/>
          <w:b/>
        </w:rPr>
        <w:t>Otros ingresos</w:t>
      </w:r>
      <w:r w:rsidR="003715E7" w:rsidRPr="00810C33">
        <w:rPr>
          <w:rFonts w:ascii="Tahoma" w:hAnsi="Tahoma" w:cs="Tahoma"/>
          <w:b/>
        </w:rPr>
        <w:t>.</w:t>
      </w:r>
      <w:r w:rsidR="003715E7" w:rsidRPr="00810C33">
        <w:rPr>
          <w:rFonts w:ascii="Tahoma" w:hAnsi="Tahoma" w:cs="Tahoma"/>
        </w:rPr>
        <w:t xml:space="preserve"> </w:t>
      </w:r>
      <w:r w:rsidR="003715E7">
        <w:rPr>
          <w:rFonts w:ascii="Tahoma" w:hAnsi="Tahoma" w:cs="Tahoma"/>
        </w:rPr>
        <w:t xml:space="preserve">No se generó recaudación </w:t>
      </w:r>
      <w:r w:rsidR="003715E7" w:rsidRPr="00810C33">
        <w:rPr>
          <w:rFonts w:ascii="Tahoma" w:hAnsi="Tahoma" w:cs="Tahoma"/>
        </w:rPr>
        <w:t>por este concepto.</w:t>
      </w:r>
    </w:p>
    <w:p w:rsidR="008A0A7A" w:rsidRPr="008A0A7A" w:rsidRDefault="0018354C" w:rsidP="008A0A7A">
      <w:pPr>
        <w:numPr>
          <w:ilvl w:val="0"/>
          <w:numId w:val="21"/>
        </w:numPr>
        <w:ind w:right="-283"/>
        <w:contextualSpacing/>
        <w:jc w:val="both"/>
        <w:rPr>
          <w:rFonts w:ascii="Tahoma" w:hAnsi="Tahoma" w:cs="Tahoma"/>
        </w:rPr>
      </w:pPr>
      <w:r w:rsidRPr="00810C33">
        <w:rPr>
          <w:rFonts w:ascii="Tahoma" w:hAnsi="Tahoma" w:cs="Tahoma"/>
          <w:b/>
        </w:rPr>
        <w:t xml:space="preserve">Ingresos no presupuestarios. </w:t>
      </w:r>
      <w:r w:rsidRPr="00810C33">
        <w:rPr>
          <w:rFonts w:ascii="Tahoma" w:hAnsi="Tahoma" w:cs="Tahoma"/>
        </w:rPr>
        <w:t>Para efectos presupuestales, mas no contables, se contempla en este rubro la cantidad de $</w:t>
      </w:r>
      <w:r w:rsidR="007670B1">
        <w:rPr>
          <w:rFonts w:ascii="Tahoma" w:hAnsi="Tahoma" w:cs="Tahoma"/>
        </w:rPr>
        <w:t>1´</w:t>
      </w:r>
      <w:r w:rsidR="003715E7">
        <w:rPr>
          <w:rFonts w:ascii="Tahoma" w:hAnsi="Tahoma" w:cs="Tahoma"/>
        </w:rPr>
        <w:t>502,543.83</w:t>
      </w:r>
      <w:r w:rsidR="007C791C" w:rsidRPr="00810C33">
        <w:rPr>
          <w:rFonts w:ascii="Tahoma" w:hAnsi="Tahoma" w:cs="Tahoma"/>
        </w:rPr>
        <w:t xml:space="preserve"> </w:t>
      </w:r>
      <w:r w:rsidRPr="00810C33">
        <w:rPr>
          <w:rFonts w:ascii="Tahoma" w:hAnsi="Tahoma" w:cs="Tahoma"/>
        </w:rPr>
        <w:t xml:space="preserve">proveniente del ejercicio fiscal </w:t>
      </w:r>
      <w:r w:rsidR="003715E7">
        <w:rPr>
          <w:rFonts w:ascii="Tahoma" w:hAnsi="Tahoma" w:cs="Tahoma"/>
        </w:rPr>
        <w:t>2020</w:t>
      </w:r>
      <w:r w:rsidRPr="00810C33">
        <w:rPr>
          <w:rFonts w:ascii="Tahoma" w:hAnsi="Tahoma" w:cs="Tahoma"/>
        </w:rPr>
        <w:t>, y autorizado como Ley de Ingresos Estimada en enero de 20</w:t>
      </w:r>
      <w:r w:rsidR="003715E7">
        <w:rPr>
          <w:rFonts w:ascii="Tahoma" w:hAnsi="Tahoma" w:cs="Tahoma"/>
        </w:rPr>
        <w:t>21</w:t>
      </w:r>
      <w:r w:rsidRPr="00810C33">
        <w:rPr>
          <w:rFonts w:ascii="Tahoma" w:hAnsi="Tahoma" w:cs="Tahoma"/>
        </w:rPr>
        <w:t>.</w:t>
      </w:r>
    </w:p>
    <w:p w:rsidR="00E8366A" w:rsidRPr="00E74132" w:rsidRDefault="0018354C" w:rsidP="00E74132">
      <w:pPr>
        <w:numPr>
          <w:ilvl w:val="0"/>
          <w:numId w:val="21"/>
        </w:numPr>
        <w:ind w:left="360" w:right="-283"/>
        <w:contextualSpacing/>
        <w:jc w:val="both"/>
        <w:rPr>
          <w:rFonts w:ascii="Tahoma" w:hAnsi="Tahoma" w:cs="Tahoma"/>
        </w:rPr>
      </w:pPr>
      <w:r w:rsidRPr="00E74132">
        <w:rPr>
          <w:rFonts w:ascii="Tahoma" w:hAnsi="Tahoma" w:cs="Tahoma"/>
          <w:b/>
        </w:rPr>
        <w:t>Transferencias del Gobierno Estatal.</w:t>
      </w:r>
      <w:r w:rsidRPr="00E74132">
        <w:rPr>
          <w:rFonts w:ascii="Tahoma" w:hAnsi="Tahoma" w:cs="Tahoma"/>
        </w:rPr>
        <w:t xml:space="preserve"> </w:t>
      </w:r>
      <w:r w:rsidRPr="00E74132">
        <w:rPr>
          <w:rFonts w:ascii="Tahoma" w:hAnsi="Tahoma" w:cs="Tahoma"/>
          <w:b/>
        </w:rPr>
        <w:t xml:space="preserve"> </w:t>
      </w:r>
      <w:r w:rsidRPr="00E74132">
        <w:rPr>
          <w:rFonts w:ascii="Tahoma" w:hAnsi="Tahoma" w:cs="Tahoma"/>
        </w:rPr>
        <w:t>Los ingresos por concepto de transferencias este mes son por $</w:t>
      </w:r>
      <w:r w:rsidR="00D8276E" w:rsidRPr="00E74132">
        <w:rPr>
          <w:rFonts w:ascii="Tahoma" w:hAnsi="Tahoma" w:cs="Tahoma"/>
        </w:rPr>
        <w:t xml:space="preserve"> </w:t>
      </w:r>
      <w:r w:rsidR="008A0A7A">
        <w:rPr>
          <w:rFonts w:ascii="Tahoma" w:hAnsi="Tahoma" w:cs="Tahoma"/>
        </w:rPr>
        <w:t>23,145,114.70</w:t>
      </w:r>
    </w:p>
    <w:p w:rsidR="00E8366A" w:rsidRDefault="00E8366A" w:rsidP="003715E7">
      <w:pPr>
        <w:pStyle w:val="Prrafodelista"/>
        <w:ind w:left="360" w:right="-283"/>
        <w:jc w:val="both"/>
        <w:rPr>
          <w:rFonts w:ascii="Tahoma" w:hAnsi="Tahoma" w:cs="Tahoma"/>
          <w:u w:val="single"/>
        </w:rPr>
      </w:pPr>
    </w:p>
    <w:p w:rsidR="0018354C" w:rsidRPr="003715E7" w:rsidRDefault="0018354C" w:rsidP="003715E7">
      <w:pPr>
        <w:pStyle w:val="Prrafodelista"/>
        <w:ind w:left="360" w:right="-283"/>
        <w:jc w:val="both"/>
        <w:rPr>
          <w:rFonts w:ascii="Tahoma" w:hAnsi="Tahoma" w:cs="Tahoma"/>
        </w:rPr>
      </w:pPr>
      <w:r w:rsidRPr="003715E7">
        <w:rPr>
          <w:rFonts w:ascii="Tahoma" w:hAnsi="Tahoma" w:cs="Tahoma"/>
          <w:u w:val="single"/>
        </w:rPr>
        <w:t>GASTOS Y OTRAS PARTIDAS.</w:t>
      </w:r>
    </w:p>
    <w:p w:rsidR="0018354C" w:rsidRPr="00810C33" w:rsidRDefault="0018354C" w:rsidP="0018354C">
      <w:pPr>
        <w:ind w:right="-283"/>
        <w:jc w:val="both"/>
        <w:rPr>
          <w:rFonts w:ascii="Tahoma" w:hAnsi="Tahoma" w:cs="Tahoma"/>
          <w:u w:val="single"/>
        </w:rPr>
      </w:pPr>
    </w:p>
    <w:p w:rsidR="0018354C" w:rsidRPr="00810C33" w:rsidRDefault="0018354C" w:rsidP="0018354C">
      <w:pPr>
        <w:ind w:right="-283"/>
        <w:jc w:val="both"/>
        <w:rPr>
          <w:rFonts w:ascii="Tahoma" w:hAnsi="Tahoma" w:cs="Tahoma"/>
        </w:rPr>
      </w:pPr>
      <w:r w:rsidRPr="00810C33">
        <w:rPr>
          <w:rFonts w:ascii="Tahoma" w:hAnsi="Tahoma" w:cs="Tahoma"/>
        </w:rPr>
        <w:t xml:space="preserve">En el Estado Analítico Mensual de Egresos Pagados del Instituto de Información Estadística y Geográfica al </w:t>
      </w:r>
      <w:r w:rsidR="008A0A7A">
        <w:rPr>
          <w:rFonts w:ascii="Tahoma" w:hAnsi="Tahoma" w:cs="Tahoma"/>
        </w:rPr>
        <w:t>31</w:t>
      </w:r>
      <w:r w:rsidR="00E16EE1" w:rsidRPr="00810C33">
        <w:rPr>
          <w:rFonts w:ascii="Tahoma" w:hAnsi="Tahoma" w:cs="Tahoma"/>
        </w:rPr>
        <w:t xml:space="preserve"> de </w:t>
      </w:r>
      <w:r w:rsidR="008A0A7A">
        <w:rPr>
          <w:rFonts w:ascii="Tahoma" w:hAnsi="Tahoma" w:cs="Tahoma"/>
        </w:rPr>
        <w:t>agosto</w:t>
      </w:r>
      <w:r w:rsidR="003715E7">
        <w:rPr>
          <w:rFonts w:ascii="Tahoma" w:hAnsi="Tahoma" w:cs="Tahoma"/>
        </w:rPr>
        <w:t xml:space="preserve"> de 2021</w:t>
      </w:r>
      <w:r w:rsidRPr="00810C33">
        <w:rPr>
          <w:rFonts w:ascii="Tahoma" w:hAnsi="Tahoma" w:cs="Tahoma"/>
        </w:rPr>
        <w:t>, sus movimientos fueron los siguientes:</w:t>
      </w:r>
    </w:p>
    <w:p w:rsidR="0018354C" w:rsidRPr="00810C33" w:rsidRDefault="0018354C" w:rsidP="0018354C">
      <w:pPr>
        <w:ind w:right="-283"/>
        <w:jc w:val="both"/>
        <w:rPr>
          <w:rFonts w:ascii="Tahoma" w:hAnsi="Tahoma" w:cs="Tahoma"/>
        </w:rPr>
      </w:pPr>
    </w:p>
    <w:p w:rsidR="0018354C" w:rsidRPr="00810C33" w:rsidRDefault="0018354C" w:rsidP="00C358C8">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Servicios Personales</w:t>
      </w:r>
      <w:r w:rsidRPr="00810C33">
        <w:rPr>
          <w:rFonts w:ascii="Tahoma" w:hAnsi="Tahoma" w:cs="Tahoma"/>
        </w:rPr>
        <w:t>, Capítulo 1000, conforme a la plantilla autorizada, se presenta un Presupuesto Modificado por $</w:t>
      </w:r>
      <w:r w:rsidR="00B827BA" w:rsidRPr="00B827BA">
        <w:t xml:space="preserve"> </w:t>
      </w:r>
      <w:r w:rsidR="008A0A7A">
        <w:rPr>
          <w:rFonts w:ascii="Tahoma" w:hAnsi="Tahoma" w:cs="Tahoma"/>
        </w:rPr>
        <w:t>32</w:t>
      </w:r>
      <w:r w:rsidR="00B827BA">
        <w:rPr>
          <w:rFonts w:ascii="Tahoma" w:hAnsi="Tahoma" w:cs="Tahoma"/>
        </w:rPr>
        <w:t>´</w:t>
      </w:r>
      <w:r w:rsidR="008A0A7A">
        <w:rPr>
          <w:rFonts w:ascii="Tahoma" w:hAnsi="Tahoma" w:cs="Tahoma"/>
        </w:rPr>
        <w:t>718</w:t>
      </w:r>
      <w:r w:rsidR="00B827BA">
        <w:rPr>
          <w:rFonts w:ascii="Tahoma" w:hAnsi="Tahoma" w:cs="Tahoma"/>
        </w:rPr>
        <w:t>,</w:t>
      </w:r>
      <w:r w:rsidR="008A0A7A">
        <w:rPr>
          <w:rFonts w:ascii="Tahoma" w:hAnsi="Tahoma" w:cs="Tahoma"/>
        </w:rPr>
        <w:t>227.69</w:t>
      </w:r>
      <w:r w:rsidR="00B827BA">
        <w:rPr>
          <w:rFonts w:ascii="Tahoma" w:hAnsi="Tahoma" w:cs="Tahoma"/>
        </w:rPr>
        <w:t xml:space="preserve"> </w:t>
      </w:r>
      <w:r w:rsidRPr="00810C33">
        <w:rPr>
          <w:rFonts w:ascii="Tahoma" w:hAnsi="Tahoma" w:cs="Tahoma"/>
        </w:rPr>
        <w:t>de los cuales se devengó la cantidad de $</w:t>
      </w:r>
      <w:r w:rsidR="007D2803" w:rsidRPr="007D2803">
        <w:t xml:space="preserve"> </w:t>
      </w:r>
      <w:r w:rsidR="008A0A7A">
        <w:rPr>
          <w:rFonts w:ascii="Tahoma" w:hAnsi="Tahoma" w:cs="Tahoma"/>
        </w:rPr>
        <w:t>19</w:t>
      </w:r>
      <w:r w:rsidR="008F799A">
        <w:rPr>
          <w:rFonts w:ascii="Tahoma" w:hAnsi="Tahoma" w:cs="Tahoma"/>
        </w:rPr>
        <w:t>,</w:t>
      </w:r>
      <w:r w:rsidR="008A0A7A">
        <w:rPr>
          <w:rFonts w:ascii="Tahoma" w:hAnsi="Tahoma" w:cs="Tahoma"/>
        </w:rPr>
        <w:t>942</w:t>
      </w:r>
      <w:r w:rsidR="008F799A">
        <w:rPr>
          <w:rFonts w:ascii="Tahoma" w:hAnsi="Tahoma" w:cs="Tahoma"/>
        </w:rPr>
        <w:t>,</w:t>
      </w:r>
      <w:r w:rsidR="008A0A7A">
        <w:rPr>
          <w:rFonts w:ascii="Tahoma" w:hAnsi="Tahoma" w:cs="Tahoma"/>
        </w:rPr>
        <w:t>234.45</w:t>
      </w:r>
      <w:r w:rsidR="00C358C8">
        <w:rPr>
          <w:rFonts w:ascii="Tahoma" w:hAnsi="Tahoma" w:cs="Tahoma"/>
        </w:rPr>
        <w:t xml:space="preserve"> </w:t>
      </w:r>
      <w:r w:rsidRPr="00810C33">
        <w:rPr>
          <w:rFonts w:ascii="Tahoma" w:hAnsi="Tahoma" w:cs="Tahoma"/>
        </w:rPr>
        <w:t xml:space="preserve">quedando por aplicar </w:t>
      </w:r>
      <w:r w:rsidR="00751B10">
        <w:rPr>
          <w:rFonts w:ascii="Tahoma" w:hAnsi="Tahoma" w:cs="Tahoma"/>
        </w:rPr>
        <w:t xml:space="preserve">$ </w:t>
      </w:r>
      <w:r w:rsidR="00D345C9">
        <w:rPr>
          <w:rFonts w:ascii="Tahoma" w:hAnsi="Tahoma" w:cs="Tahoma"/>
        </w:rPr>
        <w:t>12</w:t>
      </w:r>
      <w:r w:rsidR="008F799A">
        <w:rPr>
          <w:rFonts w:ascii="Tahoma" w:hAnsi="Tahoma" w:cs="Tahoma"/>
        </w:rPr>
        <w:t>´</w:t>
      </w:r>
      <w:r w:rsidR="00D345C9">
        <w:rPr>
          <w:rFonts w:ascii="Tahoma" w:hAnsi="Tahoma" w:cs="Tahoma"/>
        </w:rPr>
        <w:t>775</w:t>
      </w:r>
      <w:r w:rsidR="008F799A">
        <w:rPr>
          <w:rFonts w:ascii="Tahoma" w:hAnsi="Tahoma" w:cs="Tahoma"/>
        </w:rPr>
        <w:t>,</w:t>
      </w:r>
      <w:r w:rsidR="00D345C9">
        <w:rPr>
          <w:rFonts w:ascii="Tahoma" w:hAnsi="Tahoma" w:cs="Tahoma"/>
        </w:rPr>
        <w:t>993</w:t>
      </w:r>
      <w:r w:rsidR="008F799A">
        <w:rPr>
          <w:rFonts w:ascii="Tahoma" w:hAnsi="Tahoma" w:cs="Tahoma"/>
        </w:rPr>
        <w:t>.</w:t>
      </w:r>
      <w:r w:rsidR="00D345C9">
        <w:rPr>
          <w:rFonts w:ascii="Tahoma" w:hAnsi="Tahoma" w:cs="Tahoma"/>
        </w:rPr>
        <w:t>24</w:t>
      </w:r>
      <w:r w:rsidR="00C358C8">
        <w:rPr>
          <w:rFonts w:ascii="Tahoma" w:hAnsi="Tahoma" w:cs="Tahoma"/>
        </w:rPr>
        <w:t xml:space="preserve">. </w:t>
      </w:r>
      <w:r w:rsidRPr="00810C33">
        <w:rPr>
          <w:rFonts w:ascii="Tahoma" w:hAnsi="Tahoma" w:cs="Tahoma"/>
        </w:rPr>
        <w:t xml:space="preserve">Del monto pagado, a esta fecha, </w:t>
      </w:r>
      <w:r w:rsidR="00A46A00" w:rsidRPr="00810C33">
        <w:rPr>
          <w:rFonts w:ascii="Tahoma" w:hAnsi="Tahoma" w:cs="Tahoma"/>
        </w:rPr>
        <w:t>no</w:t>
      </w:r>
      <w:r w:rsidRPr="00810C33">
        <w:rPr>
          <w:rFonts w:ascii="Tahoma" w:hAnsi="Tahoma" w:cs="Tahoma"/>
        </w:rPr>
        <w:t xml:space="preserve"> se cuenta con una partida que en lo individual representa el 10% o más del presupuesto autorizado.</w:t>
      </w:r>
    </w:p>
    <w:p w:rsidR="0018354C" w:rsidRPr="00810C33" w:rsidRDefault="0018354C" w:rsidP="0018354C">
      <w:pPr>
        <w:pStyle w:val="Prrafodelista"/>
        <w:jc w:val="both"/>
        <w:rPr>
          <w:rFonts w:ascii="Tahoma" w:hAnsi="Tahoma" w:cs="Tahoma"/>
        </w:rPr>
      </w:pPr>
    </w:p>
    <w:p w:rsidR="0032507E" w:rsidRDefault="0018354C" w:rsidP="00B827BA">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Materiales y Suministros</w:t>
      </w:r>
      <w:r w:rsidRPr="00810C33">
        <w:rPr>
          <w:rFonts w:ascii="Tahoma" w:hAnsi="Tahoma" w:cs="Tahoma"/>
        </w:rPr>
        <w:t>, Capítulo 2000, se presenta un Presupuesto Modificado por $</w:t>
      </w:r>
      <w:r w:rsidR="00B827BA" w:rsidRPr="00B827BA">
        <w:t xml:space="preserve"> </w:t>
      </w:r>
      <w:r w:rsidR="00D345C9">
        <w:rPr>
          <w:rFonts w:ascii="Tahoma" w:hAnsi="Tahoma" w:cs="Tahoma"/>
        </w:rPr>
        <w:t>612</w:t>
      </w:r>
      <w:r w:rsidR="00B827BA">
        <w:rPr>
          <w:rFonts w:ascii="Tahoma" w:hAnsi="Tahoma" w:cs="Tahoma"/>
        </w:rPr>
        <w:t>,</w:t>
      </w:r>
      <w:r w:rsidR="00D345C9">
        <w:rPr>
          <w:rFonts w:ascii="Tahoma" w:hAnsi="Tahoma" w:cs="Tahoma"/>
        </w:rPr>
        <w:t>681.92</w:t>
      </w:r>
      <w:r w:rsidR="00B827BA">
        <w:rPr>
          <w:rFonts w:ascii="Tahoma" w:hAnsi="Tahoma" w:cs="Tahoma"/>
        </w:rPr>
        <w:t xml:space="preserve"> </w:t>
      </w:r>
      <w:r w:rsidRPr="00810C33">
        <w:rPr>
          <w:rFonts w:ascii="Tahoma" w:hAnsi="Tahoma" w:cs="Tahoma"/>
        </w:rPr>
        <w:t xml:space="preserve">de los cuales se devengó </w:t>
      </w:r>
      <w:r w:rsidR="007670B1">
        <w:rPr>
          <w:rFonts w:ascii="Tahoma" w:hAnsi="Tahoma" w:cs="Tahoma"/>
        </w:rPr>
        <w:t xml:space="preserve">$ </w:t>
      </w:r>
      <w:r w:rsidR="00D345C9">
        <w:rPr>
          <w:rFonts w:ascii="Tahoma" w:hAnsi="Tahoma" w:cs="Tahoma"/>
        </w:rPr>
        <w:t>379</w:t>
      </w:r>
      <w:r w:rsidR="00B827BA">
        <w:rPr>
          <w:rFonts w:ascii="Tahoma" w:hAnsi="Tahoma" w:cs="Tahoma"/>
        </w:rPr>
        <w:t>,</w:t>
      </w:r>
      <w:r w:rsidR="00D345C9">
        <w:rPr>
          <w:rFonts w:ascii="Tahoma" w:hAnsi="Tahoma" w:cs="Tahoma"/>
        </w:rPr>
        <w:t>602</w:t>
      </w:r>
      <w:r w:rsidR="00B827BA" w:rsidRPr="00B827BA">
        <w:rPr>
          <w:rFonts w:ascii="Tahoma" w:hAnsi="Tahoma" w:cs="Tahoma"/>
        </w:rPr>
        <w:t>.</w:t>
      </w:r>
      <w:r w:rsidR="00D345C9">
        <w:rPr>
          <w:rFonts w:ascii="Tahoma" w:hAnsi="Tahoma" w:cs="Tahoma"/>
        </w:rPr>
        <w:t>33</w:t>
      </w:r>
      <w:r w:rsidR="00B827BA">
        <w:rPr>
          <w:rFonts w:ascii="Tahoma" w:hAnsi="Tahoma" w:cs="Tahoma"/>
        </w:rPr>
        <w:t xml:space="preserve"> </w:t>
      </w:r>
      <w:r w:rsidR="007670B1" w:rsidRPr="00810C33">
        <w:rPr>
          <w:rFonts w:ascii="Tahoma" w:hAnsi="Tahoma" w:cs="Tahoma"/>
        </w:rPr>
        <w:t xml:space="preserve">quedando por aplicar </w:t>
      </w:r>
      <w:r w:rsidR="007670B1">
        <w:rPr>
          <w:rFonts w:ascii="Tahoma" w:hAnsi="Tahoma" w:cs="Tahoma"/>
        </w:rPr>
        <w:t>$</w:t>
      </w:r>
      <w:r w:rsidR="00D345C9">
        <w:rPr>
          <w:rFonts w:ascii="Tahoma" w:hAnsi="Tahoma" w:cs="Tahoma"/>
        </w:rPr>
        <w:t>23</w:t>
      </w:r>
      <w:r w:rsidR="008F799A">
        <w:rPr>
          <w:rFonts w:ascii="Tahoma" w:hAnsi="Tahoma" w:cs="Tahoma"/>
        </w:rPr>
        <w:t>3</w:t>
      </w:r>
      <w:r w:rsidR="00B827BA">
        <w:rPr>
          <w:rFonts w:ascii="Tahoma" w:hAnsi="Tahoma" w:cs="Tahoma"/>
        </w:rPr>
        <w:t>,</w:t>
      </w:r>
      <w:r w:rsidR="00D345C9">
        <w:rPr>
          <w:rFonts w:ascii="Tahoma" w:hAnsi="Tahoma" w:cs="Tahoma"/>
        </w:rPr>
        <w:t>079</w:t>
      </w:r>
      <w:r w:rsidR="00B827BA" w:rsidRPr="00B827BA">
        <w:rPr>
          <w:rFonts w:ascii="Tahoma" w:hAnsi="Tahoma" w:cs="Tahoma"/>
        </w:rPr>
        <w:t>.</w:t>
      </w:r>
      <w:r w:rsidR="00D345C9">
        <w:rPr>
          <w:rFonts w:ascii="Tahoma" w:hAnsi="Tahoma" w:cs="Tahoma"/>
        </w:rPr>
        <w:t>59</w:t>
      </w:r>
      <w:r w:rsidR="00BE6F5F">
        <w:rPr>
          <w:rFonts w:ascii="Tahoma" w:hAnsi="Tahoma" w:cs="Tahoma"/>
        </w:rPr>
        <w:t>. D</w:t>
      </w:r>
      <w:r w:rsidR="007670B1" w:rsidRPr="00810C33">
        <w:rPr>
          <w:rFonts w:ascii="Tahoma" w:hAnsi="Tahoma" w:cs="Tahoma"/>
        </w:rPr>
        <w:t>el monto pagado, a esta fecha, no se cuenta con una partida que en lo individual representa el 10% o más del presupuesto autorizado</w:t>
      </w:r>
      <w:r w:rsidR="0032507E">
        <w:rPr>
          <w:rFonts w:ascii="Tahoma" w:hAnsi="Tahoma" w:cs="Tahoma"/>
        </w:rPr>
        <w:t>.</w:t>
      </w:r>
    </w:p>
    <w:p w:rsidR="0018354C" w:rsidRPr="00810C33" w:rsidRDefault="0018354C" w:rsidP="0018354C">
      <w:pPr>
        <w:pStyle w:val="Prrafodelista"/>
        <w:jc w:val="both"/>
        <w:rPr>
          <w:rFonts w:ascii="Tahoma" w:hAnsi="Tahoma" w:cs="Tahoma"/>
        </w:rPr>
      </w:pPr>
    </w:p>
    <w:p w:rsidR="0018354C" w:rsidRPr="00810C33" w:rsidRDefault="0018354C" w:rsidP="00B827BA">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Servicios Generales</w:t>
      </w:r>
      <w:r w:rsidRPr="00810C33">
        <w:rPr>
          <w:rFonts w:ascii="Tahoma" w:hAnsi="Tahoma" w:cs="Tahoma"/>
        </w:rPr>
        <w:t>, Capítulo 3000, se presenta un Presupuesto Modificado por $</w:t>
      </w:r>
      <w:r w:rsidR="00B827BA" w:rsidRPr="00B827BA">
        <w:t xml:space="preserve"> </w:t>
      </w:r>
      <w:r w:rsidR="00B827BA" w:rsidRPr="00B827BA">
        <w:rPr>
          <w:rFonts w:ascii="Tahoma" w:hAnsi="Tahoma" w:cs="Tahoma"/>
        </w:rPr>
        <w:t>4</w:t>
      </w:r>
      <w:r w:rsidR="00B827BA">
        <w:rPr>
          <w:rFonts w:ascii="Tahoma" w:hAnsi="Tahoma" w:cs="Tahoma"/>
        </w:rPr>
        <w:t>´</w:t>
      </w:r>
      <w:r w:rsidR="00D345C9">
        <w:rPr>
          <w:rFonts w:ascii="Tahoma" w:hAnsi="Tahoma" w:cs="Tahoma"/>
        </w:rPr>
        <w:t>004</w:t>
      </w:r>
      <w:r w:rsidR="00B827BA">
        <w:rPr>
          <w:rFonts w:ascii="Tahoma" w:hAnsi="Tahoma" w:cs="Tahoma"/>
        </w:rPr>
        <w:t>,</w:t>
      </w:r>
      <w:r w:rsidR="00D345C9">
        <w:rPr>
          <w:rFonts w:ascii="Tahoma" w:hAnsi="Tahoma" w:cs="Tahoma"/>
        </w:rPr>
        <w:t>461.1</w:t>
      </w:r>
      <w:r w:rsidR="00B827BA" w:rsidRPr="00B827BA">
        <w:rPr>
          <w:rFonts w:ascii="Tahoma" w:hAnsi="Tahoma" w:cs="Tahoma"/>
        </w:rPr>
        <w:t>7</w:t>
      </w:r>
      <w:r w:rsidR="00B827BA">
        <w:rPr>
          <w:rFonts w:ascii="Tahoma" w:hAnsi="Tahoma" w:cs="Tahoma"/>
        </w:rPr>
        <w:t xml:space="preserve"> </w:t>
      </w:r>
      <w:r w:rsidRPr="00810C33">
        <w:rPr>
          <w:rFonts w:ascii="Tahoma" w:hAnsi="Tahoma" w:cs="Tahoma"/>
        </w:rPr>
        <w:t>de los cuales se devengó la cantidad de $</w:t>
      </w:r>
      <w:r w:rsidR="00390A5D" w:rsidRPr="00390A5D">
        <w:t xml:space="preserve"> </w:t>
      </w:r>
      <w:r w:rsidR="00D345C9">
        <w:rPr>
          <w:rFonts w:ascii="Tahoma" w:hAnsi="Tahoma" w:cs="Tahoma"/>
        </w:rPr>
        <w:t>2</w:t>
      </w:r>
      <w:r w:rsidR="00B827BA">
        <w:rPr>
          <w:rFonts w:ascii="Tahoma" w:hAnsi="Tahoma" w:cs="Tahoma"/>
        </w:rPr>
        <w:t>´</w:t>
      </w:r>
      <w:r w:rsidR="00D345C9">
        <w:rPr>
          <w:rFonts w:ascii="Tahoma" w:hAnsi="Tahoma" w:cs="Tahoma"/>
        </w:rPr>
        <w:t>120</w:t>
      </w:r>
      <w:r w:rsidR="00B827BA">
        <w:rPr>
          <w:rFonts w:ascii="Tahoma" w:hAnsi="Tahoma" w:cs="Tahoma"/>
        </w:rPr>
        <w:t>,</w:t>
      </w:r>
      <w:r w:rsidR="00D345C9">
        <w:rPr>
          <w:rFonts w:ascii="Tahoma" w:hAnsi="Tahoma" w:cs="Tahoma"/>
        </w:rPr>
        <w:t>158.62</w:t>
      </w:r>
      <w:r w:rsidR="00B827BA">
        <w:rPr>
          <w:rFonts w:ascii="Tahoma" w:hAnsi="Tahoma" w:cs="Tahoma"/>
        </w:rPr>
        <w:t xml:space="preserve"> </w:t>
      </w:r>
      <w:r w:rsidRPr="00810C33">
        <w:rPr>
          <w:rFonts w:ascii="Tahoma" w:hAnsi="Tahoma" w:cs="Tahoma"/>
        </w:rPr>
        <w:t>quedando por aplicar (sin devengar) $</w:t>
      </w:r>
      <w:r w:rsidR="00B827BA" w:rsidRPr="00B827BA">
        <w:t xml:space="preserve"> </w:t>
      </w:r>
      <w:r w:rsidR="00D345C9">
        <w:rPr>
          <w:rFonts w:ascii="Tahoma" w:hAnsi="Tahoma" w:cs="Tahoma"/>
        </w:rPr>
        <w:t>1</w:t>
      </w:r>
      <w:r w:rsidR="00B827BA">
        <w:rPr>
          <w:rFonts w:ascii="Tahoma" w:hAnsi="Tahoma" w:cs="Tahoma"/>
        </w:rPr>
        <w:t>´</w:t>
      </w:r>
      <w:r w:rsidR="00D345C9">
        <w:rPr>
          <w:rFonts w:ascii="Tahoma" w:hAnsi="Tahoma" w:cs="Tahoma"/>
        </w:rPr>
        <w:t>884</w:t>
      </w:r>
      <w:r w:rsidR="00B827BA">
        <w:rPr>
          <w:rFonts w:ascii="Tahoma" w:hAnsi="Tahoma" w:cs="Tahoma"/>
        </w:rPr>
        <w:t>,</w:t>
      </w:r>
      <w:r w:rsidR="00D345C9">
        <w:rPr>
          <w:rFonts w:ascii="Tahoma" w:hAnsi="Tahoma" w:cs="Tahoma"/>
        </w:rPr>
        <w:t>302</w:t>
      </w:r>
      <w:r w:rsidR="00C358C8">
        <w:rPr>
          <w:rFonts w:ascii="Tahoma" w:hAnsi="Tahoma" w:cs="Tahoma"/>
        </w:rPr>
        <w:t>.</w:t>
      </w:r>
      <w:r w:rsidR="00D345C9">
        <w:rPr>
          <w:rFonts w:ascii="Tahoma" w:hAnsi="Tahoma" w:cs="Tahoma"/>
        </w:rPr>
        <w:t>55</w:t>
      </w:r>
      <w:r w:rsidRPr="00810C33">
        <w:rPr>
          <w:rFonts w:ascii="Tahoma" w:hAnsi="Tahoma" w:cs="Tahoma"/>
        </w:rPr>
        <w:t>. En este rubro no se cuenta con partidas que en lo individual representen el 10% o más del presupuesto autorizado.</w:t>
      </w:r>
    </w:p>
    <w:p w:rsidR="0018354C" w:rsidRPr="00810C33" w:rsidRDefault="0018354C" w:rsidP="0018354C">
      <w:pPr>
        <w:ind w:right="-283"/>
        <w:contextualSpacing/>
        <w:rPr>
          <w:rFonts w:ascii="Arial" w:hAnsi="Arial" w:cs="Arial"/>
        </w:rPr>
      </w:pPr>
    </w:p>
    <w:p w:rsidR="0018354C" w:rsidRPr="0032507E" w:rsidRDefault="0018354C" w:rsidP="00BE04F0">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Transferencias, Asignaciones y Subsidios</w:t>
      </w:r>
      <w:r w:rsidRPr="00810C33">
        <w:rPr>
          <w:rFonts w:ascii="Tahoma" w:hAnsi="Tahoma" w:cs="Tahoma"/>
        </w:rPr>
        <w:t>, Capítulo 4000, se presenta un Presupuesto Modificado por $</w:t>
      </w:r>
      <w:r w:rsidR="00BE04F0" w:rsidRPr="00BE04F0">
        <w:t xml:space="preserve"> </w:t>
      </w:r>
      <w:r w:rsidR="00D345C9">
        <w:rPr>
          <w:rFonts w:ascii="Tahoma" w:hAnsi="Tahoma" w:cs="Tahoma"/>
        </w:rPr>
        <w:t>968</w:t>
      </w:r>
      <w:r w:rsidR="00BE04F0">
        <w:rPr>
          <w:rFonts w:ascii="Tahoma" w:hAnsi="Tahoma" w:cs="Tahoma"/>
        </w:rPr>
        <w:t>,</w:t>
      </w:r>
      <w:r w:rsidR="00D345C9">
        <w:rPr>
          <w:rFonts w:ascii="Tahoma" w:hAnsi="Tahoma" w:cs="Tahoma"/>
        </w:rPr>
        <w:t>050.88</w:t>
      </w:r>
      <w:r w:rsidRPr="00810C33">
        <w:rPr>
          <w:rFonts w:ascii="Tahoma" w:hAnsi="Tahoma" w:cs="Tahoma"/>
        </w:rPr>
        <w:t xml:space="preserve">, </w:t>
      </w:r>
      <w:r w:rsidR="0032507E" w:rsidRPr="00810C33">
        <w:rPr>
          <w:rFonts w:ascii="Tahoma" w:hAnsi="Tahoma" w:cs="Tahoma"/>
        </w:rPr>
        <w:t xml:space="preserve">de los cuales se devengó </w:t>
      </w:r>
      <w:r w:rsidR="00BE6F5F">
        <w:rPr>
          <w:rFonts w:ascii="Tahoma" w:hAnsi="Tahoma" w:cs="Tahoma"/>
        </w:rPr>
        <w:t>$20,000</w:t>
      </w:r>
      <w:r w:rsidR="0032507E">
        <w:rPr>
          <w:rFonts w:ascii="Tahoma" w:hAnsi="Tahoma" w:cs="Tahoma"/>
        </w:rPr>
        <w:t xml:space="preserve"> y quedan </w:t>
      </w:r>
      <w:r w:rsidRPr="0032507E">
        <w:rPr>
          <w:rFonts w:ascii="Tahoma" w:hAnsi="Tahoma" w:cs="Tahoma"/>
        </w:rPr>
        <w:t xml:space="preserve">por devengar </w:t>
      </w:r>
      <w:r w:rsidR="004B5E07">
        <w:rPr>
          <w:rFonts w:ascii="Tahoma" w:hAnsi="Tahoma" w:cs="Tahoma"/>
        </w:rPr>
        <w:t>$</w:t>
      </w:r>
      <w:r w:rsidR="00BE04F0" w:rsidRPr="00BE04F0">
        <w:t xml:space="preserve"> </w:t>
      </w:r>
      <w:r w:rsidR="00D345C9">
        <w:rPr>
          <w:rFonts w:ascii="Tahoma" w:hAnsi="Tahoma" w:cs="Tahoma"/>
        </w:rPr>
        <w:t>948</w:t>
      </w:r>
      <w:r w:rsidR="00BE04F0">
        <w:rPr>
          <w:rFonts w:ascii="Tahoma" w:hAnsi="Tahoma" w:cs="Tahoma"/>
        </w:rPr>
        <w:t>,</w:t>
      </w:r>
      <w:r w:rsidR="00D345C9">
        <w:rPr>
          <w:rFonts w:ascii="Tahoma" w:hAnsi="Tahoma" w:cs="Tahoma"/>
        </w:rPr>
        <w:t>050</w:t>
      </w:r>
      <w:r w:rsidR="0009192E">
        <w:rPr>
          <w:rFonts w:ascii="Tahoma" w:hAnsi="Tahoma" w:cs="Tahoma"/>
        </w:rPr>
        <w:t>.88</w:t>
      </w:r>
      <w:r w:rsidRPr="0032507E">
        <w:rPr>
          <w:rFonts w:ascii="Tahoma" w:hAnsi="Tahoma" w:cs="Tahoma"/>
        </w:rPr>
        <w:t>.</w:t>
      </w:r>
      <w:r w:rsidR="00BE6F5F">
        <w:rPr>
          <w:rFonts w:ascii="Tahoma" w:hAnsi="Tahoma" w:cs="Tahoma"/>
        </w:rPr>
        <w:t xml:space="preserve"> </w:t>
      </w:r>
      <w:r w:rsidR="00BE6F5F" w:rsidRPr="00810C33">
        <w:rPr>
          <w:rFonts w:ascii="Tahoma" w:hAnsi="Tahoma" w:cs="Tahoma"/>
        </w:rPr>
        <w:t>En este rubro no se cuenta con partidas que en lo individual representen el 10% o más del presupuesto autorizado</w:t>
      </w:r>
    </w:p>
    <w:p w:rsidR="0018354C" w:rsidRPr="00810C33" w:rsidRDefault="0018354C" w:rsidP="0018354C">
      <w:pPr>
        <w:pStyle w:val="Prrafodelista"/>
        <w:ind w:left="0"/>
        <w:jc w:val="both"/>
        <w:rPr>
          <w:rFonts w:ascii="Tahoma" w:hAnsi="Tahoma" w:cs="Tahoma"/>
        </w:rPr>
      </w:pPr>
    </w:p>
    <w:p w:rsidR="0018354C" w:rsidRPr="00810C33" w:rsidRDefault="0018354C" w:rsidP="00BE04F0">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Bienes Muebles, Inmuebles e Intangibles</w:t>
      </w:r>
      <w:r w:rsidRPr="00810C33">
        <w:rPr>
          <w:rFonts w:ascii="Tahoma" w:hAnsi="Tahoma" w:cs="Tahoma"/>
        </w:rPr>
        <w:t>, Capítulo 5000, se presenta un Presupuesto Modificado por $</w:t>
      </w:r>
      <w:r w:rsidR="00BE04F0" w:rsidRPr="00BE04F0">
        <w:t xml:space="preserve"> </w:t>
      </w:r>
      <w:r w:rsidR="00BE04F0" w:rsidRPr="00BE04F0">
        <w:rPr>
          <w:rFonts w:ascii="Tahoma" w:hAnsi="Tahoma" w:cs="Tahoma"/>
        </w:rPr>
        <w:t>1</w:t>
      </w:r>
      <w:r w:rsidR="00BE04F0">
        <w:rPr>
          <w:rFonts w:ascii="Tahoma" w:hAnsi="Tahoma" w:cs="Tahoma"/>
        </w:rPr>
        <w:t>´</w:t>
      </w:r>
      <w:r w:rsidR="0009192E">
        <w:rPr>
          <w:rFonts w:ascii="Tahoma" w:hAnsi="Tahoma" w:cs="Tahoma"/>
        </w:rPr>
        <w:t>390</w:t>
      </w:r>
      <w:r w:rsidR="00BE04F0">
        <w:rPr>
          <w:rFonts w:ascii="Tahoma" w:hAnsi="Tahoma" w:cs="Tahoma"/>
        </w:rPr>
        <w:t>,</w:t>
      </w:r>
      <w:r w:rsidR="00BE04F0" w:rsidRPr="00BE04F0">
        <w:rPr>
          <w:rFonts w:ascii="Tahoma" w:hAnsi="Tahoma" w:cs="Tahoma"/>
        </w:rPr>
        <w:t>500.01</w:t>
      </w:r>
      <w:r w:rsidRPr="00810C33">
        <w:rPr>
          <w:rFonts w:ascii="Tahoma" w:hAnsi="Tahoma" w:cs="Tahoma"/>
        </w:rPr>
        <w:t xml:space="preserve">, </w:t>
      </w:r>
      <w:r w:rsidR="004B5E07" w:rsidRPr="00810C33">
        <w:rPr>
          <w:rFonts w:ascii="Tahoma" w:hAnsi="Tahoma" w:cs="Tahoma"/>
        </w:rPr>
        <w:t xml:space="preserve">de los cuales se devengó </w:t>
      </w:r>
      <w:r w:rsidR="00BE6F5F">
        <w:rPr>
          <w:rFonts w:ascii="Tahoma" w:hAnsi="Tahoma" w:cs="Tahoma"/>
        </w:rPr>
        <w:t>$</w:t>
      </w:r>
      <w:r w:rsidR="00BE04F0" w:rsidRPr="00BE04F0">
        <w:t xml:space="preserve"> </w:t>
      </w:r>
      <w:r w:rsidR="008F799A">
        <w:rPr>
          <w:rFonts w:ascii="Tahoma" w:hAnsi="Tahoma" w:cs="Tahoma"/>
        </w:rPr>
        <w:t>391</w:t>
      </w:r>
      <w:r w:rsidR="00BE04F0">
        <w:rPr>
          <w:rFonts w:ascii="Tahoma" w:hAnsi="Tahoma" w:cs="Tahoma"/>
        </w:rPr>
        <w:t>,</w:t>
      </w:r>
      <w:r w:rsidR="008F799A">
        <w:rPr>
          <w:rFonts w:ascii="Tahoma" w:hAnsi="Tahoma" w:cs="Tahoma"/>
        </w:rPr>
        <w:t>592</w:t>
      </w:r>
      <w:r w:rsidR="00693633">
        <w:rPr>
          <w:rFonts w:ascii="Tahoma" w:hAnsi="Tahoma" w:cs="Tahoma"/>
        </w:rPr>
        <w:t>.</w:t>
      </w:r>
      <w:r w:rsidR="008F799A">
        <w:rPr>
          <w:rFonts w:ascii="Tahoma" w:hAnsi="Tahoma" w:cs="Tahoma"/>
        </w:rPr>
        <w:t>71</w:t>
      </w:r>
      <w:r w:rsidR="00BE04F0">
        <w:rPr>
          <w:rFonts w:ascii="Tahoma" w:hAnsi="Tahoma" w:cs="Tahoma"/>
        </w:rPr>
        <w:t xml:space="preserve"> </w:t>
      </w:r>
      <w:r w:rsidR="004B5E07">
        <w:rPr>
          <w:rFonts w:ascii="Tahoma" w:hAnsi="Tahoma" w:cs="Tahoma"/>
        </w:rPr>
        <w:t xml:space="preserve">por lo que queda </w:t>
      </w:r>
      <w:r w:rsidR="00BE6F5F">
        <w:rPr>
          <w:rFonts w:ascii="Tahoma" w:hAnsi="Tahoma" w:cs="Tahoma"/>
        </w:rPr>
        <w:t>$</w:t>
      </w:r>
      <w:r w:rsidR="00BE04F0" w:rsidRPr="00BE04F0">
        <w:t xml:space="preserve"> </w:t>
      </w:r>
      <w:r w:rsidR="0009192E">
        <w:rPr>
          <w:rFonts w:ascii="Tahoma" w:hAnsi="Tahoma" w:cs="Tahoma"/>
        </w:rPr>
        <w:t>998</w:t>
      </w:r>
      <w:r w:rsidR="00BE04F0">
        <w:rPr>
          <w:rFonts w:ascii="Tahoma" w:hAnsi="Tahoma" w:cs="Tahoma"/>
        </w:rPr>
        <w:t>,</w:t>
      </w:r>
      <w:r w:rsidR="008F799A">
        <w:rPr>
          <w:rFonts w:ascii="Tahoma" w:hAnsi="Tahoma" w:cs="Tahoma"/>
        </w:rPr>
        <w:t>907</w:t>
      </w:r>
      <w:r w:rsidR="00BE04F0" w:rsidRPr="00BE04F0">
        <w:rPr>
          <w:rFonts w:ascii="Tahoma" w:hAnsi="Tahoma" w:cs="Tahoma"/>
        </w:rPr>
        <w:t>.</w:t>
      </w:r>
      <w:r w:rsidR="008F799A">
        <w:rPr>
          <w:rFonts w:ascii="Tahoma" w:hAnsi="Tahoma" w:cs="Tahoma"/>
        </w:rPr>
        <w:t>30</w:t>
      </w:r>
      <w:r w:rsidR="004B5E07">
        <w:rPr>
          <w:rFonts w:ascii="Tahoma" w:hAnsi="Tahoma" w:cs="Tahoma"/>
        </w:rPr>
        <w:t>.</w:t>
      </w:r>
      <w:r w:rsidR="00BE6F5F" w:rsidRPr="00BE6F5F">
        <w:rPr>
          <w:rFonts w:ascii="Tahoma" w:hAnsi="Tahoma" w:cs="Tahoma"/>
        </w:rPr>
        <w:t xml:space="preserve"> </w:t>
      </w:r>
      <w:r w:rsidR="00BE6F5F" w:rsidRPr="00810C33">
        <w:rPr>
          <w:rFonts w:ascii="Tahoma" w:hAnsi="Tahoma" w:cs="Tahoma"/>
        </w:rPr>
        <w:t>En este rubro no se cuenta con partidas que en lo individual representen el 10% o más del presupuesto autorizado</w:t>
      </w:r>
    </w:p>
    <w:p w:rsidR="0018354C" w:rsidRPr="00810C33" w:rsidRDefault="0018354C" w:rsidP="0018354C">
      <w:pPr>
        <w:pStyle w:val="Prrafodelista"/>
        <w:ind w:right="-283"/>
        <w:jc w:val="both"/>
        <w:rPr>
          <w:rFonts w:ascii="Tahoma" w:hAnsi="Tahoma" w:cs="Tahoma"/>
          <w:lang w:eastAsia="es-ES"/>
        </w:rPr>
      </w:pPr>
    </w:p>
    <w:p w:rsidR="0018354C" w:rsidRPr="00810C33" w:rsidRDefault="0018354C" w:rsidP="0018354C">
      <w:pPr>
        <w:pStyle w:val="Prrafodelista"/>
        <w:ind w:right="-283"/>
        <w:jc w:val="both"/>
        <w:rPr>
          <w:rFonts w:ascii="Tahoma" w:hAnsi="Tahoma" w:cs="Tahoma"/>
          <w:lang w:eastAsia="es-ES"/>
        </w:rPr>
      </w:pPr>
    </w:p>
    <w:p w:rsidR="0018354C" w:rsidRPr="00810C33" w:rsidRDefault="0018354C" w:rsidP="0018354C">
      <w:pPr>
        <w:numPr>
          <w:ilvl w:val="0"/>
          <w:numId w:val="8"/>
        </w:numPr>
        <w:ind w:right="-283"/>
        <w:contextualSpacing/>
        <w:rPr>
          <w:rFonts w:ascii="Tahoma" w:hAnsi="Tahoma" w:cs="Tahoma"/>
          <w:b/>
          <w:sz w:val="28"/>
        </w:rPr>
      </w:pPr>
      <w:r w:rsidRPr="00810C33">
        <w:rPr>
          <w:rFonts w:ascii="Tahoma" w:hAnsi="Tahoma" w:cs="Tahoma"/>
          <w:b/>
          <w:sz w:val="28"/>
        </w:rPr>
        <w:t>NOTAS AL ESTADO DE VARIACIÓN EN LA HACIENDA PÚBLICA.</w:t>
      </w:r>
    </w:p>
    <w:p w:rsidR="0018354C" w:rsidRPr="00810C33" w:rsidRDefault="0018354C" w:rsidP="0018354C">
      <w:pPr>
        <w:ind w:right="-283"/>
        <w:contextualSpacing/>
        <w:rPr>
          <w:rFonts w:ascii="Tahoma" w:hAnsi="Tahoma" w:cs="Tahoma"/>
          <w:b/>
          <w:sz w:val="28"/>
        </w:rPr>
      </w:pPr>
    </w:p>
    <w:p w:rsidR="0018354C" w:rsidRPr="00810C33" w:rsidRDefault="0018354C" w:rsidP="0018354C">
      <w:pPr>
        <w:ind w:left="1416" w:right="-283"/>
        <w:jc w:val="both"/>
        <w:rPr>
          <w:rFonts w:ascii="Tahoma" w:hAnsi="Tahoma" w:cs="Tahoma"/>
        </w:rPr>
      </w:pPr>
      <w:r w:rsidRPr="00810C33">
        <w:rPr>
          <w:rFonts w:ascii="Tahoma" w:hAnsi="Tahoma" w:cs="Tahoma"/>
        </w:rPr>
        <w:t>El Patrimonio del Instituto de Información Estadística y Geográfica que hace mención el Decreto de Creación No.18797 está conformado por:</w:t>
      </w:r>
    </w:p>
    <w:p w:rsidR="0018354C" w:rsidRPr="00810C33" w:rsidRDefault="0018354C" w:rsidP="0018354C">
      <w:pPr>
        <w:ind w:left="1416" w:right="-283"/>
        <w:jc w:val="both"/>
        <w:rPr>
          <w:rFonts w:ascii="Tahoma" w:hAnsi="Tahoma" w:cs="Tahoma"/>
        </w:rPr>
      </w:pP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Las partidas presupuestales que le asigne e Gobierno del Estado en forma directa o a través de dependencias y Organismo Públicos de la Administración Estatal.</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Las aportaciones que reciba de personas físicas o jurídicas nacionales o extranjeras.</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Los ingresos que genere por sus actividades ya sea directamente o en colaboración con otras unidades de servicios y sistemas.</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Las aportaciones que genere por sus actividades ya sea directamente o en colaboración con otras unidades de servicios y sistemas.</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Los legados o donaciones a su favor.</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Los fideicomisos en donde se señale como fideicomisario.</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Los bienes muebles e inmuebles que adquiera para el cumplimiento de su objetivo, y</w:t>
      </w:r>
    </w:p>
    <w:p w:rsidR="0018354C" w:rsidRDefault="0018354C" w:rsidP="0018354C">
      <w:pPr>
        <w:numPr>
          <w:ilvl w:val="0"/>
          <w:numId w:val="5"/>
        </w:numPr>
        <w:ind w:left="1416" w:right="-283"/>
        <w:contextualSpacing/>
        <w:jc w:val="both"/>
        <w:rPr>
          <w:rFonts w:ascii="Tahoma" w:hAnsi="Tahoma" w:cs="Tahoma"/>
        </w:rPr>
      </w:pPr>
      <w:r w:rsidRPr="00810C33">
        <w:rPr>
          <w:rFonts w:ascii="Tahoma" w:hAnsi="Tahoma" w:cs="Tahoma"/>
        </w:rPr>
        <w:t>Las utilidades, intereses, dividendos, rendimientos de sus bienes, derechos y demás ingresos que adquiera por cualquier título legal.</w:t>
      </w:r>
    </w:p>
    <w:p w:rsidR="0018354C" w:rsidRPr="00810C33" w:rsidRDefault="0018354C" w:rsidP="0018354C">
      <w:pPr>
        <w:ind w:right="-283"/>
        <w:jc w:val="both"/>
        <w:rPr>
          <w:rFonts w:ascii="Tahoma" w:hAnsi="Tahoma" w:cs="Tahoma"/>
        </w:rPr>
      </w:pPr>
    </w:p>
    <w:p w:rsidR="0018354C" w:rsidRPr="00810C33" w:rsidRDefault="000E3D10" w:rsidP="0018354C">
      <w:pPr>
        <w:ind w:right="-283"/>
        <w:jc w:val="both"/>
        <w:rPr>
          <w:rFonts w:ascii="Tahoma" w:hAnsi="Tahoma" w:cs="Tahoma"/>
        </w:rPr>
      </w:pPr>
      <w:r w:rsidRPr="00810C33">
        <w:rPr>
          <w:rFonts w:ascii="Tahoma" w:hAnsi="Tahoma" w:cs="Tahoma"/>
        </w:rPr>
        <w:t>Se hace mención que se llevó a cabo una reforma a la Ley Orgánica del Instituto de Información Estadística y Geográfica del Estado de Jalisco, publicada en el periódico oficial el 24 de octubre de 2019.</w:t>
      </w:r>
    </w:p>
    <w:p w:rsidR="000E3D10" w:rsidRPr="00810C33" w:rsidRDefault="000E3D10" w:rsidP="0018354C">
      <w:pPr>
        <w:ind w:right="-283"/>
        <w:jc w:val="both"/>
        <w:rPr>
          <w:rFonts w:ascii="Tahoma" w:hAnsi="Tahoma" w:cs="Tahoma"/>
        </w:rPr>
      </w:pPr>
    </w:p>
    <w:p w:rsidR="0018354C" w:rsidRPr="00810C33" w:rsidRDefault="0018354C" w:rsidP="0018354C">
      <w:pPr>
        <w:ind w:right="-283"/>
        <w:jc w:val="both"/>
        <w:rPr>
          <w:rFonts w:ascii="Tahoma" w:hAnsi="Tahoma" w:cs="Tahoma"/>
        </w:rPr>
      </w:pPr>
      <w:r w:rsidRPr="00810C33">
        <w:rPr>
          <w:rFonts w:ascii="Tahoma" w:hAnsi="Tahoma" w:cs="Tahoma"/>
        </w:rPr>
        <w:t xml:space="preserve">El Patrimonio al </w:t>
      </w:r>
      <w:r w:rsidR="008F799A">
        <w:rPr>
          <w:rFonts w:ascii="Tahoma" w:hAnsi="Tahoma" w:cs="Tahoma"/>
        </w:rPr>
        <w:t>31</w:t>
      </w:r>
      <w:r w:rsidR="00FA4535" w:rsidRPr="00810C33">
        <w:rPr>
          <w:rFonts w:ascii="Tahoma" w:hAnsi="Tahoma" w:cs="Tahoma"/>
        </w:rPr>
        <w:t xml:space="preserve"> de </w:t>
      </w:r>
      <w:r w:rsidR="0009192E">
        <w:rPr>
          <w:rFonts w:ascii="Tahoma" w:hAnsi="Tahoma" w:cs="Tahoma"/>
        </w:rPr>
        <w:t>agosto</w:t>
      </w:r>
      <w:r w:rsidR="004B5E07">
        <w:rPr>
          <w:rFonts w:ascii="Tahoma" w:hAnsi="Tahoma" w:cs="Tahoma"/>
        </w:rPr>
        <w:t xml:space="preserve"> de 2021</w:t>
      </w:r>
      <w:r w:rsidRPr="00810C33">
        <w:rPr>
          <w:rFonts w:ascii="Tahoma" w:hAnsi="Tahoma" w:cs="Tahoma"/>
        </w:rPr>
        <w:t xml:space="preserve"> está integrado como a continuación se muestra:</w:t>
      </w:r>
    </w:p>
    <w:p w:rsidR="0018354C" w:rsidRPr="00810C33" w:rsidRDefault="0018354C" w:rsidP="0018354C">
      <w:pPr>
        <w:ind w:right="-283"/>
        <w:jc w:val="both"/>
        <w:rPr>
          <w:rFonts w:ascii="Tahoma" w:eastAsia="Calibri" w:hAnsi="Tahoma" w:cs="Tahoma"/>
          <w:bCs/>
        </w:rPr>
      </w:pPr>
    </w:p>
    <w:tbl>
      <w:tblPr>
        <w:tblStyle w:val="Tabladecuadrcula6concolores1"/>
        <w:tblW w:w="5135" w:type="pct"/>
        <w:tblLook w:val="0480" w:firstRow="0" w:lastRow="0" w:firstColumn="1" w:lastColumn="0" w:noHBand="0" w:noVBand="1"/>
      </w:tblPr>
      <w:tblGrid>
        <w:gridCol w:w="5864"/>
        <w:gridCol w:w="3202"/>
      </w:tblGrid>
      <w:tr w:rsidR="0018354C" w:rsidRPr="00810C33" w:rsidTr="00A03DCE">
        <w:trPr>
          <w:cnfStyle w:val="000000100000" w:firstRow="0" w:lastRow="0" w:firstColumn="0" w:lastColumn="0" w:oddVBand="0" w:evenVBand="0" w:oddHBand="1" w:evenHBand="0" w:firstRowFirstColumn="0" w:firstRowLastColumn="0" w:lastRowFirstColumn="0" w:lastRowLastColumn="0"/>
          <w:trHeight w:val="249"/>
        </w:trPr>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b w:val="0"/>
              </w:rPr>
            </w:pPr>
            <w:bookmarkStart w:id="6" w:name="_Hlk489960515"/>
            <w:r w:rsidRPr="00810C33">
              <w:rPr>
                <w:rFonts w:ascii="Tahoma" w:eastAsia="Calibri" w:hAnsi="Tahoma" w:cs="Tahoma"/>
                <w:b w:val="0"/>
              </w:rPr>
              <w:t>Aportaciones</w:t>
            </w:r>
          </w:p>
        </w:tc>
        <w:tc>
          <w:tcPr>
            <w:tcW w:w="1766" w:type="pct"/>
          </w:tcPr>
          <w:p w:rsidR="0018354C" w:rsidRPr="00810C33" w:rsidRDefault="0018354C" w:rsidP="0034656F">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274323">
              <w:rPr>
                <w:rFonts w:ascii="Calibri" w:hAnsi="Calibri"/>
                <w:color w:val="000000"/>
                <w:sz w:val="22"/>
                <w:szCs w:val="22"/>
              </w:rPr>
              <w:t xml:space="preserve"> </w:t>
            </w:r>
            <w:r w:rsidRPr="00810C33">
              <w:rPr>
                <w:rFonts w:ascii="Calibri" w:hAnsi="Calibri"/>
                <w:color w:val="000000"/>
                <w:sz w:val="22"/>
                <w:szCs w:val="22"/>
              </w:rPr>
              <w:t>24’769,647</w:t>
            </w:r>
          </w:p>
        </w:tc>
      </w:tr>
      <w:tr w:rsidR="0018354C" w:rsidRPr="00BE04F0" w:rsidTr="00A03DCE">
        <w:trPr>
          <w:trHeight w:val="308"/>
        </w:trPr>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b w:val="0"/>
              </w:rPr>
            </w:pPr>
            <w:r w:rsidRPr="00810C33">
              <w:rPr>
                <w:rFonts w:ascii="Tahoma" w:eastAsia="Calibri" w:hAnsi="Tahoma" w:cs="Tahoma"/>
                <w:b w:val="0"/>
              </w:rPr>
              <w:t>Resultado del Ejercicio (Ahorro)</w:t>
            </w:r>
          </w:p>
        </w:tc>
        <w:tc>
          <w:tcPr>
            <w:tcW w:w="1766" w:type="pct"/>
          </w:tcPr>
          <w:p w:rsidR="0018354C" w:rsidRPr="00BE04F0" w:rsidRDefault="00BE04F0" w:rsidP="0009192E">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 xml:space="preserve">                                   </w:t>
            </w:r>
            <w:r w:rsidRPr="00BE04F0">
              <w:rPr>
                <w:rFonts w:ascii="Calibri" w:hAnsi="Calibri"/>
                <w:color w:val="000000"/>
                <w:sz w:val="22"/>
                <w:szCs w:val="22"/>
              </w:rPr>
              <w:t>-</w:t>
            </w:r>
            <w:r w:rsidR="00A03DCE">
              <w:rPr>
                <w:rFonts w:ascii="Calibri" w:hAnsi="Calibri"/>
                <w:color w:val="000000"/>
                <w:sz w:val="22"/>
                <w:szCs w:val="22"/>
              </w:rPr>
              <w:t>$  1</w:t>
            </w:r>
            <w:r w:rsidR="00A03DCE" w:rsidRPr="00A03DCE">
              <w:rPr>
                <w:rFonts w:ascii="Calibri" w:hAnsi="Calibri"/>
                <w:color w:val="000000"/>
                <w:sz w:val="22"/>
                <w:szCs w:val="22"/>
              </w:rPr>
              <w:t>´</w:t>
            </w:r>
            <w:r w:rsidR="0009192E">
              <w:rPr>
                <w:rFonts w:ascii="Calibri" w:hAnsi="Calibri"/>
                <w:color w:val="000000"/>
                <w:sz w:val="22"/>
                <w:szCs w:val="22"/>
              </w:rPr>
              <w:t>337</w:t>
            </w:r>
            <w:r w:rsidRPr="00BE04F0">
              <w:rPr>
                <w:rFonts w:ascii="Calibri" w:hAnsi="Calibri"/>
                <w:color w:val="000000"/>
                <w:sz w:val="22"/>
                <w:szCs w:val="22"/>
              </w:rPr>
              <w:t>,</w:t>
            </w:r>
            <w:r w:rsidR="0009192E">
              <w:rPr>
                <w:rFonts w:ascii="Calibri" w:hAnsi="Calibri"/>
                <w:color w:val="000000"/>
                <w:sz w:val="22"/>
                <w:szCs w:val="22"/>
              </w:rPr>
              <w:t>864</w:t>
            </w:r>
          </w:p>
        </w:tc>
      </w:tr>
      <w:tr w:rsidR="0018354C" w:rsidRPr="00810C33" w:rsidTr="00A03DCE">
        <w:trPr>
          <w:cnfStyle w:val="000000100000" w:firstRow="0" w:lastRow="0" w:firstColumn="0" w:lastColumn="0" w:oddVBand="0" w:evenVBand="0" w:oddHBand="1" w:evenHBand="0" w:firstRowFirstColumn="0" w:firstRowLastColumn="0" w:lastRowFirstColumn="0" w:lastRowLastColumn="0"/>
          <w:trHeight w:val="249"/>
        </w:trPr>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b w:val="0"/>
              </w:rPr>
            </w:pPr>
            <w:r w:rsidRPr="00810C33">
              <w:rPr>
                <w:rFonts w:ascii="Tahoma" w:eastAsia="Calibri" w:hAnsi="Tahoma" w:cs="Tahoma"/>
                <w:b w:val="0"/>
              </w:rPr>
              <w:t>Resultados de Ejercicios Anteriores</w:t>
            </w:r>
          </w:p>
        </w:tc>
        <w:tc>
          <w:tcPr>
            <w:tcW w:w="1766" w:type="pct"/>
          </w:tcPr>
          <w:p w:rsidR="0018354C" w:rsidRPr="00810C33" w:rsidRDefault="00FA4535" w:rsidP="00A46A00">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BE6F5F">
              <w:t xml:space="preserve"> </w:t>
            </w:r>
            <w:r w:rsidR="00274323">
              <w:t xml:space="preserve">  </w:t>
            </w:r>
            <w:r w:rsidR="00BE6F5F" w:rsidRPr="00BE6F5F">
              <w:rPr>
                <w:rFonts w:ascii="Calibri" w:hAnsi="Calibri"/>
                <w:color w:val="000000"/>
                <w:sz w:val="22"/>
                <w:szCs w:val="22"/>
              </w:rPr>
              <w:t>6</w:t>
            </w:r>
            <w:r w:rsidR="00BE6F5F">
              <w:rPr>
                <w:rFonts w:ascii="Calibri" w:hAnsi="Calibri"/>
                <w:color w:val="000000"/>
                <w:sz w:val="22"/>
                <w:szCs w:val="22"/>
              </w:rPr>
              <w:t>´</w:t>
            </w:r>
            <w:r w:rsidR="00BE6F5F" w:rsidRPr="00BE6F5F">
              <w:rPr>
                <w:rFonts w:ascii="Calibri" w:hAnsi="Calibri"/>
                <w:color w:val="000000"/>
                <w:sz w:val="22"/>
                <w:szCs w:val="22"/>
              </w:rPr>
              <w:t>156</w:t>
            </w:r>
            <w:r w:rsidR="00BE6F5F">
              <w:rPr>
                <w:rFonts w:ascii="Calibri" w:hAnsi="Calibri"/>
                <w:color w:val="000000"/>
                <w:sz w:val="22"/>
                <w:szCs w:val="22"/>
              </w:rPr>
              <w:t>,326</w:t>
            </w:r>
          </w:p>
        </w:tc>
      </w:tr>
      <w:tr w:rsidR="0018354C" w:rsidRPr="00810C33" w:rsidTr="00A03DCE">
        <w:trPr>
          <w:trHeight w:val="249"/>
        </w:trPr>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rPr>
            </w:pPr>
            <w:r w:rsidRPr="00810C33">
              <w:rPr>
                <w:rFonts w:ascii="Tahoma" w:eastAsia="Calibri" w:hAnsi="Tahoma" w:cs="Tahoma"/>
                <w:b w:val="0"/>
              </w:rPr>
              <w:t>Rectificación de Resultados de Ejercicios Anteriores</w:t>
            </w:r>
          </w:p>
        </w:tc>
        <w:tc>
          <w:tcPr>
            <w:tcW w:w="1766" w:type="pct"/>
          </w:tcPr>
          <w:p w:rsidR="00693633" w:rsidRPr="00810C33" w:rsidRDefault="00D55F60" w:rsidP="0069363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274323">
              <w:rPr>
                <w:rFonts w:ascii="Calibri" w:hAnsi="Calibri"/>
                <w:color w:val="000000"/>
                <w:sz w:val="22"/>
                <w:szCs w:val="22"/>
              </w:rPr>
              <w:t xml:space="preserve">   </w:t>
            </w:r>
            <w:r w:rsidR="00BE6F5F">
              <w:rPr>
                <w:rFonts w:ascii="Calibri" w:hAnsi="Calibri"/>
                <w:color w:val="000000"/>
                <w:sz w:val="22"/>
                <w:szCs w:val="22"/>
              </w:rPr>
              <w:t>5</w:t>
            </w:r>
            <w:r w:rsidR="00EB5399">
              <w:rPr>
                <w:rFonts w:ascii="Calibri" w:hAnsi="Calibri"/>
                <w:color w:val="000000"/>
                <w:sz w:val="22"/>
                <w:szCs w:val="22"/>
              </w:rPr>
              <w:t>´</w:t>
            </w:r>
            <w:r w:rsidR="00693633">
              <w:rPr>
                <w:rFonts w:ascii="Calibri" w:hAnsi="Calibri"/>
                <w:color w:val="000000"/>
                <w:sz w:val="22"/>
                <w:szCs w:val="22"/>
              </w:rPr>
              <w:t>542</w:t>
            </w:r>
            <w:r w:rsidR="00EB5399">
              <w:rPr>
                <w:rFonts w:ascii="Calibri" w:hAnsi="Calibri"/>
                <w:color w:val="000000"/>
                <w:sz w:val="22"/>
                <w:szCs w:val="22"/>
              </w:rPr>
              <w:t>,</w:t>
            </w:r>
            <w:r w:rsidR="00693633">
              <w:rPr>
                <w:rFonts w:ascii="Calibri" w:hAnsi="Calibri"/>
                <w:color w:val="000000"/>
                <w:sz w:val="22"/>
                <w:szCs w:val="22"/>
              </w:rPr>
              <w:t>613</w:t>
            </w:r>
          </w:p>
        </w:tc>
      </w:tr>
      <w:bookmarkEnd w:id="6"/>
      <w:tr w:rsidR="0018354C" w:rsidRPr="00810C33" w:rsidTr="00A03DCE">
        <w:trPr>
          <w:cnfStyle w:val="000000100000" w:firstRow="0" w:lastRow="0" w:firstColumn="0" w:lastColumn="0" w:oddVBand="0" w:evenVBand="0" w:oddHBand="1" w:evenHBand="0" w:firstRowFirstColumn="0" w:firstRowLastColumn="0" w:lastRowFirstColumn="0" w:lastRowLastColumn="0"/>
          <w:trHeight w:val="249"/>
        </w:trPr>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rPr>
            </w:pPr>
            <w:r w:rsidRPr="00810C33">
              <w:rPr>
                <w:rFonts w:ascii="Tahoma" w:eastAsia="Calibri" w:hAnsi="Tahoma" w:cs="Tahoma"/>
              </w:rPr>
              <w:t>TOTAL DE PATRIMONIO</w:t>
            </w:r>
          </w:p>
        </w:tc>
        <w:tc>
          <w:tcPr>
            <w:tcW w:w="1766" w:type="pct"/>
          </w:tcPr>
          <w:p w:rsidR="0018354C" w:rsidRPr="00810C33" w:rsidRDefault="00781730" w:rsidP="0009192E">
            <w:pPr>
              <w:jc w:val="right"/>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Pr>
                <w:rFonts w:ascii="Tahoma" w:eastAsia="Calibri" w:hAnsi="Tahoma" w:cs="Tahoma"/>
              </w:rPr>
              <w:t xml:space="preserve">                     </w:t>
            </w:r>
            <w:r w:rsidR="0018354C" w:rsidRPr="00810C33">
              <w:rPr>
                <w:rFonts w:ascii="Calibri" w:hAnsi="Calibri"/>
                <w:b/>
                <w:color w:val="000000"/>
                <w:sz w:val="24"/>
                <w:szCs w:val="22"/>
              </w:rPr>
              <w:t>$</w:t>
            </w:r>
            <w:r w:rsidR="0009192E">
              <w:rPr>
                <w:rFonts w:ascii="Calibri" w:hAnsi="Calibri"/>
                <w:b/>
                <w:color w:val="000000"/>
                <w:sz w:val="24"/>
                <w:szCs w:val="22"/>
              </w:rPr>
              <w:t>24</w:t>
            </w:r>
            <w:r w:rsidR="00EB5399">
              <w:rPr>
                <w:rFonts w:ascii="Calibri" w:hAnsi="Calibri"/>
                <w:b/>
                <w:color w:val="000000"/>
                <w:sz w:val="24"/>
                <w:szCs w:val="22"/>
              </w:rPr>
              <w:t>´</w:t>
            </w:r>
            <w:r w:rsidR="0009192E">
              <w:rPr>
                <w:rFonts w:ascii="Calibri" w:hAnsi="Calibri"/>
                <w:b/>
                <w:color w:val="000000"/>
                <w:sz w:val="24"/>
                <w:szCs w:val="22"/>
              </w:rPr>
              <w:t>045</w:t>
            </w:r>
            <w:r w:rsidR="00EB5399">
              <w:rPr>
                <w:rFonts w:ascii="Calibri" w:hAnsi="Calibri"/>
                <w:b/>
                <w:color w:val="000000"/>
                <w:sz w:val="24"/>
                <w:szCs w:val="22"/>
              </w:rPr>
              <w:t>,</w:t>
            </w:r>
            <w:r w:rsidR="0009192E">
              <w:rPr>
                <w:rFonts w:ascii="Calibri" w:hAnsi="Calibri"/>
                <w:b/>
                <w:color w:val="000000"/>
                <w:sz w:val="24"/>
                <w:szCs w:val="22"/>
              </w:rPr>
              <w:t>496</w:t>
            </w:r>
          </w:p>
        </w:tc>
      </w:tr>
    </w:tbl>
    <w:p w:rsidR="00BE6F5F" w:rsidRDefault="00BE6F5F" w:rsidP="0018354C">
      <w:pPr>
        <w:ind w:right="-283"/>
        <w:contextualSpacing/>
        <w:rPr>
          <w:rFonts w:ascii="Tahoma" w:hAnsi="Tahoma" w:cs="Tahoma"/>
          <w:b/>
        </w:rPr>
      </w:pPr>
    </w:p>
    <w:p w:rsidR="003009B4" w:rsidRDefault="003009B4" w:rsidP="0018354C">
      <w:pPr>
        <w:ind w:right="-283"/>
        <w:contextualSpacing/>
        <w:rPr>
          <w:rFonts w:ascii="Tahoma" w:hAnsi="Tahoma" w:cs="Tahoma"/>
          <w:b/>
        </w:rPr>
      </w:pPr>
    </w:p>
    <w:p w:rsidR="003009B4" w:rsidRPr="00810C33" w:rsidRDefault="003009B4" w:rsidP="0018354C">
      <w:pPr>
        <w:ind w:right="-283"/>
        <w:contextualSpacing/>
        <w:rPr>
          <w:rFonts w:ascii="Tahoma" w:hAnsi="Tahoma" w:cs="Tahoma"/>
          <w:b/>
        </w:rPr>
      </w:pPr>
    </w:p>
    <w:p w:rsidR="0018354C" w:rsidRDefault="0018354C" w:rsidP="0018354C">
      <w:pPr>
        <w:pStyle w:val="Prrafodelista"/>
        <w:numPr>
          <w:ilvl w:val="0"/>
          <w:numId w:val="8"/>
        </w:numPr>
        <w:ind w:right="-283"/>
        <w:rPr>
          <w:rFonts w:ascii="Tahoma" w:hAnsi="Tahoma" w:cs="Tahoma"/>
          <w:b/>
        </w:rPr>
      </w:pPr>
      <w:r w:rsidRPr="00953004">
        <w:rPr>
          <w:rFonts w:ascii="Tahoma" w:hAnsi="Tahoma" w:cs="Tahoma"/>
          <w:b/>
        </w:rPr>
        <w:t>NOTAS AL ESTADO DE FLUJOS DE EFECTIVO</w:t>
      </w:r>
    </w:p>
    <w:p w:rsidR="0049130F" w:rsidRPr="0049130F" w:rsidRDefault="0049130F" w:rsidP="0049130F">
      <w:pPr>
        <w:ind w:right="-283"/>
        <w:rPr>
          <w:rFonts w:ascii="Tahoma" w:hAnsi="Tahoma" w:cs="Tahoma"/>
          <w:b/>
        </w:rPr>
      </w:pPr>
    </w:p>
    <w:tbl>
      <w:tblPr>
        <w:tblStyle w:val="Tablaconcuadrcula"/>
        <w:tblW w:w="0" w:type="auto"/>
        <w:jc w:val="center"/>
        <w:tblLook w:val="04A0" w:firstRow="1" w:lastRow="0" w:firstColumn="1" w:lastColumn="0" w:noHBand="0" w:noVBand="1"/>
      </w:tblPr>
      <w:tblGrid>
        <w:gridCol w:w="3555"/>
        <w:gridCol w:w="1579"/>
        <w:gridCol w:w="1722"/>
      </w:tblGrid>
      <w:tr w:rsidR="0018354C" w:rsidRPr="00810C33" w:rsidTr="0049130F">
        <w:trPr>
          <w:trHeight w:val="278"/>
          <w:jc w:val="center"/>
        </w:trPr>
        <w:tc>
          <w:tcPr>
            <w:tcW w:w="3555" w:type="dxa"/>
          </w:tcPr>
          <w:p w:rsidR="0018354C" w:rsidRPr="00810C33" w:rsidRDefault="0018354C" w:rsidP="0034656F">
            <w:pPr>
              <w:ind w:right="-283"/>
              <w:rPr>
                <w:rFonts w:ascii="Tahoma" w:hAnsi="Tahoma" w:cs="Tahoma"/>
                <w:b/>
              </w:rPr>
            </w:pPr>
          </w:p>
        </w:tc>
        <w:tc>
          <w:tcPr>
            <w:tcW w:w="1579" w:type="dxa"/>
          </w:tcPr>
          <w:p w:rsidR="0018354C" w:rsidRPr="00810C33" w:rsidRDefault="004B5E07" w:rsidP="0034656F">
            <w:pPr>
              <w:ind w:right="-283"/>
              <w:rPr>
                <w:rFonts w:ascii="Tahoma" w:hAnsi="Tahoma" w:cs="Tahoma"/>
                <w:b/>
              </w:rPr>
            </w:pPr>
            <w:r>
              <w:rPr>
                <w:rFonts w:ascii="Tahoma" w:hAnsi="Tahoma" w:cs="Tahoma"/>
                <w:b/>
              </w:rPr>
              <w:t>2021</w:t>
            </w:r>
          </w:p>
        </w:tc>
        <w:tc>
          <w:tcPr>
            <w:tcW w:w="1722" w:type="dxa"/>
          </w:tcPr>
          <w:p w:rsidR="0018354C" w:rsidRPr="00810C33" w:rsidRDefault="004B5E07" w:rsidP="0034656F">
            <w:pPr>
              <w:ind w:right="-283"/>
              <w:rPr>
                <w:rFonts w:ascii="Tahoma" w:hAnsi="Tahoma" w:cs="Tahoma"/>
                <w:b/>
              </w:rPr>
            </w:pPr>
            <w:r>
              <w:rPr>
                <w:rFonts w:ascii="Tahoma" w:hAnsi="Tahoma" w:cs="Tahoma"/>
                <w:b/>
              </w:rPr>
              <w:t>2020</w:t>
            </w:r>
          </w:p>
        </w:tc>
      </w:tr>
      <w:tr w:rsidR="00E4713B" w:rsidRPr="00810C33" w:rsidTr="0049130F">
        <w:trPr>
          <w:trHeight w:val="249"/>
          <w:jc w:val="center"/>
        </w:trPr>
        <w:tc>
          <w:tcPr>
            <w:tcW w:w="3555" w:type="dxa"/>
          </w:tcPr>
          <w:p w:rsidR="00E4713B" w:rsidRPr="00810C33" w:rsidRDefault="00E4713B" w:rsidP="00E4713B">
            <w:pPr>
              <w:ind w:right="-283"/>
              <w:rPr>
                <w:rFonts w:ascii="Tahoma" w:hAnsi="Tahoma" w:cs="Tahoma"/>
                <w:sz w:val="18"/>
                <w:szCs w:val="18"/>
              </w:rPr>
            </w:pPr>
            <w:r w:rsidRPr="00810C33">
              <w:rPr>
                <w:rFonts w:ascii="Tahoma" w:hAnsi="Tahoma" w:cs="Tahoma"/>
                <w:sz w:val="18"/>
                <w:szCs w:val="18"/>
              </w:rPr>
              <w:t>Efectivo en Bancos/Tesorería</w:t>
            </w:r>
          </w:p>
        </w:tc>
        <w:tc>
          <w:tcPr>
            <w:tcW w:w="1579" w:type="dxa"/>
          </w:tcPr>
          <w:p w:rsidR="00E4713B" w:rsidRPr="00810C33" w:rsidRDefault="00A03DCE" w:rsidP="0009192E">
            <w:pPr>
              <w:ind w:right="-283"/>
              <w:rPr>
                <w:rFonts w:ascii="Tahoma" w:hAnsi="Tahoma" w:cs="Tahoma"/>
                <w:sz w:val="18"/>
                <w:szCs w:val="18"/>
              </w:rPr>
            </w:pPr>
            <w:r w:rsidRPr="00A03DCE">
              <w:rPr>
                <w:rFonts w:ascii="Tahoma" w:hAnsi="Tahoma" w:cs="Tahoma"/>
                <w:sz w:val="18"/>
                <w:szCs w:val="18"/>
              </w:rPr>
              <w:t>$6´</w:t>
            </w:r>
            <w:r w:rsidR="0009192E">
              <w:rPr>
                <w:rFonts w:ascii="Tahoma" w:hAnsi="Tahoma" w:cs="Tahoma"/>
                <w:sz w:val="18"/>
                <w:szCs w:val="18"/>
              </w:rPr>
              <w:t>346</w:t>
            </w:r>
            <w:r w:rsidRPr="00A03DCE">
              <w:rPr>
                <w:rFonts w:ascii="Tahoma" w:hAnsi="Tahoma" w:cs="Tahoma"/>
                <w:sz w:val="18"/>
                <w:szCs w:val="18"/>
              </w:rPr>
              <w:t>,</w:t>
            </w:r>
            <w:r w:rsidR="0009192E">
              <w:rPr>
                <w:rFonts w:ascii="Tahoma" w:hAnsi="Tahoma" w:cs="Tahoma"/>
                <w:sz w:val="18"/>
                <w:szCs w:val="18"/>
              </w:rPr>
              <w:t>704</w:t>
            </w:r>
            <w:r w:rsidRPr="00A03DCE">
              <w:rPr>
                <w:rFonts w:ascii="Tahoma" w:hAnsi="Tahoma" w:cs="Tahoma"/>
                <w:sz w:val="18"/>
                <w:szCs w:val="18"/>
              </w:rPr>
              <w:t>.00</w:t>
            </w:r>
          </w:p>
        </w:tc>
        <w:tc>
          <w:tcPr>
            <w:tcW w:w="1722" w:type="dxa"/>
          </w:tcPr>
          <w:p w:rsidR="00E4713B" w:rsidRPr="00810C33" w:rsidRDefault="00E4713B" w:rsidP="00112F77">
            <w:pPr>
              <w:ind w:right="-283"/>
              <w:rPr>
                <w:rFonts w:ascii="Tahoma" w:hAnsi="Tahoma" w:cs="Tahoma"/>
                <w:sz w:val="18"/>
                <w:szCs w:val="18"/>
              </w:rPr>
            </w:pPr>
            <w:r w:rsidRPr="00810C33">
              <w:rPr>
                <w:rFonts w:ascii="Tahoma" w:hAnsi="Tahoma" w:cs="Tahoma"/>
                <w:sz w:val="18"/>
                <w:szCs w:val="18"/>
              </w:rPr>
              <w:t>$</w:t>
            </w:r>
            <w:r w:rsidR="00112F77">
              <w:rPr>
                <w:rFonts w:ascii="Tahoma" w:hAnsi="Tahoma" w:cs="Tahoma"/>
                <w:sz w:val="18"/>
                <w:szCs w:val="18"/>
              </w:rPr>
              <w:t>6´464,968</w:t>
            </w:r>
          </w:p>
        </w:tc>
      </w:tr>
      <w:tr w:rsidR="0018354C" w:rsidRPr="00810C33" w:rsidTr="0049130F">
        <w:trPr>
          <w:trHeight w:val="249"/>
          <w:jc w:val="center"/>
        </w:trPr>
        <w:tc>
          <w:tcPr>
            <w:tcW w:w="3555"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Efectivo en Bancos/Dependencias</w:t>
            </w:r>
          </w:p>
        </w:tc>
        <w:tc>
          <w:tcPr>
            <w:tcW w:w="1579"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c>
          <w:tcPr>
            <w:tcW w:w="1722"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r>
      <w:tr w:rsidR="0018354C" w:rsidRPr="00810C33" w:rsidTr="0049130F">
        <w:trPr>
          <w:trHeight w:val="263"/>
          <w:jc w:val="center"/>
        </w:trPr>
        <w:tc>
          <w:tcPr>
            <w:tcW w:w="3555"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Inversiones temporales (hasta 3 meses)</w:t>
            </w:r>
          </w:p>
        </w:tc>
        <w:tc>
          <w:tcPr>
            <w:tcW w:w="1579"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c>
          <w:tcPr>
            <w:tcW w:w="1722"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r>
      <w:tr w:rsidR="0018354C" w:rsidRPr="00810C33" w:rsidTr="0049130F">
        <w:trPr>
          <w:trHeight w:val="249"/>
          <w:jc w:val="center"/>
        </w:trPr>
        <w:tc>
          <w:tcPr>
            <w:tcW w:w="3555"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Fondos con afectación específica</w:t>
            </w:r>
          </w:p>
        </w:tc>
        <w:tc>
          <w:tcPr>
            <w:tcW w:w="1579"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c>
          <w:tcPr>
            <w:tcW w:w="1722"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r>
      <w:tr w:rsidR="0018354C" w:rsidRPr="00810C33" w:rsidTr="0049130F">
        <w:trPr>
          <w:trHeight w:val="249"/>
          <w:jc w:val="center"/>
        </w:trPr>
        <w:tc>
          <w:tcPr>
            <w:tcW w:w="3555"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Depósitos de fondos de terceros y otros</w:t>
            </w:r>
          </w:p>
        </w:tc>
        <w:tc>
          <w:tcPr>
            <w:tcW w:w="1579"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c>
          <w:tcPr>
            <w:tcW w:w="1722"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r>
      <w:tr w:rsidR="0049130F" w:rsidRPr="00810C33" w:rsidTr="0049130F">
        <w:trPr>
          <w:trHeight w:val="249"/>
          <w:jc w:val="center"/>
        </w:trPr>
        <w:tc>
          <w:tcPr>
            <w:tcW w:w="3555" w:type="dxa"/>
          </w:tcPr>
          <w:p w:rsidR="0049130F" w:rsidRPr="00810C33" w:rsidRDefault="0049130F" w:rsidP="0049130F">
            <w:pPr>
              <w:ind w:right="-283"/>
              <w:rPr>
                <w:rFonts w:ascii="Tahoma" w:hAnsi="Tahoma" w:cs="Tahoma"/>
                <w:sz w:val="18"/>
                <w:szCs w:val="18"/>
              </w:rPr>
            </w:pPr>
            <w:r w:rsidRPr="00810C33">
              <w:rPr>
                <w:rFonts w:ascii="Tahoma" w:hAnsi="Tahoma" w:cs="Tahoma"/>
                <w:sz w:val="18"/>
                <w:szCs w:val="18"/>
              </w:rPr>
              <w:t>Total de Efectivo y Equivalentes</w:t>
            </w:r>
          </w:p>
        </w:tc>
        <w:tc>
          <w:tcPr>
            <w:tcW w:w="1579" w:type="dxa"/>
          </w:tcPr>
          <w:p w:rsidR="0049130F" w:rsidRPr="00810C33" w:rsidRDefault="00940D75" w:rsidP="00A03DCE">
            <w:pPr>
              <w:ind w:right="-283"/>
              <w:rPr>
                <w:rFonts w:ascii="Tahoma" w:hAnsi="Tahoma" w:cs="Tahoma"/>
                <w:sz w:val="18"/>
                <w:szCs w:val="18"/>
              </w:rPr>
            </w:pPr>
            <w:r w:rsidRPr="00810C33">
              <w:rPr>
                <w:rFonts w:ascii="Tahoma" w:hAnsi="Tahoma" w:cs="Tahoma"/>
                <w:sz w:val="18"/>
                <w:szCs w:val="18"/>
              </w:rPr>
              <w:t>$</w:t>
            </w:r>
            <w:r w:rsidR="0009192E" w:rsidRPr="00A03DCE">
              <w:rPr>
                <w:rFonts w:ascii="Tahoma" w:hAnsi="Tahoma" w:cs="Tahoma"/>
                <w:sz w:val="18"/>
                <w:szCs w:val="18"/>
              </w:rPr>
              <w:t>6´</w:t>
            </w:r>
            <w:r w:rsidR="0009192E">
              <w:rPr>
                <w:rFonts w:ascii="Tahoma" w:hAnsi="Tahoma" w:cs="Tahoma"/>
                <w:sz w:val="18"/>
                <w:szCs w:val="18"/>
              </w:rPr>
              <w:t>346</w:t>
            </w:r>
            <w:r w:rsidR="0009192E" w:rsidRPr="00A03DCE">
              <w:rPr>
                <w:rFonts w:ascii="Tahoma" w:hAnsi="Tahoma" w:cs="Tahoma"/>
                <w:sz w:val="18"/>
                <w:szCs w:val="18"/>
              </w:rPr>
              <w:t>,</w:t>
            </w:r>
            <w:r w:rsidR="0009192E">
              <w:rPr>
                <w:rFonts w:ascii="Tahoma" w:hAnsi="Tahoma" w:cs="Tahoma"/>
                <w:sz w:val="18"/>
                <w:szCs w:val="18"/>
              </w:rPr>
              <w:t>704</w:t>
            </w:r>
            <w:r w:rsidR="0009192E" w:rsidRPr="00A03DCE">
              <w:rPr>
                <w:rFonts w:ascii="Tahoma" w:hAnsi="Tahoma" w:cs="Tahoma"/>
                <w:sz w:val="18"/>
                <w:szCs w:val="18"/>
              </w:rPr>
              <w:t>.00</w:t>
            </w:r>
          </w:p>
        </w:tc>
        <w:tc>
          <w:tcPr>
            <w:tcW w:w="1722" w:type="dxa"/>
          </w:tcPr>
          <w:p w:rsidR="0049130F" w:rsidRPr="00810C33" w:rsidRDefault="00112F77" w:rsidP="0049130F">
            <w:pPr>
              <w:ind w:right="-283"/>
              <w:rPr>
                <w:rFonts w:ascii="Tahoma" w:hAnsi="Tahoma" w:cs="Tahoma"/>
                <w:sz w:val="18"/>
                <w:szCs w:val="18"/>
              </w:rPr>
            </w:pPr>
            <w:r w:rsidRPr="00810C33">
              <w:rPr>
                <w:rFonts w:ascii="Tahoma" w:hAnsi="Tahoma" w:cs="Tahoma"/>
                <w:sz w:val="18"/>
                <w:szCs w:val="18"/>
              </w:rPr>
              <w:t>$</w:t>
            </w:r>
            <w:r>
              <w:rPr>
                <w:rFonts w:ascii="Tahoma" w:hAnsi="Tahoma" w:cs="Tahoma"/>
                <w:sz w:val="18"/>
                <w:szCs w:val="18"/>
              </w:rPr>
              <w:t>6´464,968</w:t>
            </w:r>
          </w:p>
        </w:tc>
      </w:tr>
    </w:tbl>
    <w:p w:rsidR="0018354C" w:rsidRPr="00810C33" w:rsidRDefault="0018354C" w:rsidP="007176BF">
      <w:pPr>
        <w:pStyle w:val="ROMANOS"/>
        <w:spacing w:after="0" w:line="240" w:lineRule="exact"/>
        <w:rPr>
          <w:lang w:val="es-MX"/>
        </w:rPr>
      </w:pPr>
    </w:p>
    <w:p w:rsidR="004703A9" w:rsidRDefault="0018354C" w:rsidP="004703A9">
      <w:pPr>
        <w:pStyle w:val="ROMANOS"/>
        <w:tabs>
          <w:tab w:val="left" w:pos="851"/>
        </w:tabs>
        <w:spacing w:line="240" w:lineRule="exact"/>
        <w:ind w:left="288" w:firstLine="0"/>
        <w:jc w:val="left"/>
        <w:rPr>
          <w:lang w:val="es-MX"/>
        </w:rPr>
      </w:pPr>
      <w:r w:rsidRPr="00810C33">
        <w:rPr>
          <w:lang w:val="es-MX"/>
        </w:rPr>
        <w:t xml:space="preserve">Al mes de </w:t>
      </w:r>
      <w:r w:rsidR="0009192E">
        <w:rPr>
          <w:lang w:val="es-MX"/>
        </w:rPr>
        <w:t>agosto</w:t>
      </w:r>
      <w:r w:rsidR="001F4C42" w:rsidRPr="00810C33">
        <w:rPr>
          <w:lang w:val="es-MX"/>
        </w:rPr>
        <w:t xml:space="preserve"> </w:t>
      </w:r>
      <w:r w:rsidR="004B5E07">
        <w:rPr>
          <w:lang w:val="es-MX"/>
        </w:rPr>
        <w:t xml:space="preserve">se adquirieron </w:t>
      </w:r>
      <w:r w:rsidR="00202A5D">
        <w:rPr>
          <w:lang w:val="es-MX"/>
        </w:rPr>
        <w:t xml:space="preserve">los siguientes </w:t>
      </w:r>
      <w:r w:rsidR="004B5E07">
        <w:rPr>
          <w:lang w:val="es-MX"/>
        </w:rPr>
        <w:t xml:space="preserve">bienes que </w:t>
      </w:r>
      <w:r w:rsidR="00202A5D">
        <w:rPr>
          <w:lang w:val="es-MX"/>
        </w:rPr>
        <w:t>genera</w:t>
      </w:r>
      <w:r w:rsidR="0049130F">
        <w:rPr>
          <w:lang w:val="es-MX"/>
        </w:rPr>
        <w:t>n</w:t>
      </w:r>
      <w:r w:rsidR="004B5E07">
        <w:rPr>
          <w:lang w:val="es-MX"/>
        </w:rPr>
        <w:t xml:space="preserve"> actividades de inversión</w:t>
      </w:r>
      <w:r w:rsidR="00202A5D">
        <w:rPr>
          <w:lang w:val="es-MX"/>
        </w:rPr>
        <w:t>:</w:t>
      </w:r>
      <w:r w:rsidR="004703A9">
        <w:rPr>
          <w:lang w:val="es-MX"/>
        </w:rPr>
        <w:t xml:space="preserve"> </w:t>
      </w:r>
      <w:r w:rsidR="00202A5D">
        <w:rPr>
          <w:lang w:val="es-MX"/>
        </w:rPr>
        <w:t>vehículo versa sense (proveniente de proyecto encuestas de seguridad 2020)</w:t>
      </w:r>
      <w:r w:rsidR="007176BF">
        <w:rPr>
          <w:lang w:val="es-MX"/>
        </w:rPr>
        <w:t xml:space="preserve">, impresora </w:t>
      </w:r>
      <w:r w:rsidR="004703A9">
        <w:rPr>
          <w:lang w:val="es-MX"/>
        </w:rPr>
        <w:t>láser,</w:t>
      </w:r>
      <w:r w:rsidR="00274323">
        <w:rPr>
          <w:lang w:val="es-MX"/>
        </w:rPr>
        <w:t xml:space="preserve"> 2 sistemas de aire acondicionado calefacción y de </w:t>
      </w:r>
      <w:r w:rsidR="005D5B78">
        <w:rPr>
          <w:lang w:val="es-MX"/>
        </w:rPr>
        <w:t xml:space="preserve">refrigeración, 1 librero, </w:t>
      </w:r>
      <w:r w:rsidR="004703A9">
        <w:rPr>
          <w:lang w:val="es-MX"/>
        </w:rPr>
        <w:t>2 bocinas</w:t>
      </w:r>
      <w:r w:rsidR="005D5B78">
        <w:rPr>
          <w:lang w:val="es-MX"/>
        </w:rPr>
        <w:t xml:space="preserve"> y 1 archivero de metal de 3 puertas.</w:t>
      </w:r>
    </w:p>
    <w:p w:rsidR="00A03DCE" w:rsidRDefault="00A03DCE" w:rsidP="004703A9">
      <w:pPr>
        <w:pStyle w:val="ROMANOS"/>
        <w:tabs>
          <w:tab w:val="left" w:pos="851"/>
        </w:tabs>
        <w:spacing w:line="240" w:lineRule="exact"/>
        <w:ind w:left="288" w:firstLine="0"/>
        <w:jc w:val="left"/>
        <w:rPr>
          <w:lang w:val="es-MX"/>
        </w:rPr>
      </w:pPr>
    </w:p>
    <w:p w:rsidR="00A03DCE" w:rsidRDefault="00A03DCE" w:rsidP="004703A9">
      <w:pPr>
        <w:pStyle w:val="ROMANOS"/>
        <w:tabs>
          <w:tab w:val="left" w:pos="851"/>
        </w:tabs>
        <w:spacing w:line="240" w:lineRule="exact"/>
        <w:ind w:left="288" w:firstLine="0"/>
        <w:jc w:val="left"/>
        <w:rPr>
          <w:lang w:val="es-MX"/>
        </w:rPr>
      </w:pPr>
    </w:p>
    <w:p w:rsidR="00A03DCE" w:rsidRPr="004B5E07" w:rsidRDefault="00A03DCE" w:rsidP="004703A9">
      <w:pPr>
        <w:pStyle w:val="ROMANOS"/>
        <w:tabs>
          <w:tab w:val="left" w:pos="851"/>
        </w:tabs>
        <w:spacing w:line="240" w:lineRule="exact"/>
        <w:ind w:left="288" w:firstLine="0"/>
        <w:jc w:val="left"/>
        <w:rPr>
          <w:lang w:val="es-MX"/>
        </w:rPr>
      </w:pPr>
    </w:p>
    <w:p w:rsidR="00DA5110" w:rsidRDefault="00DA5110" w:rsidP="00254AB9">
      <w:pPr>
        <w:ind w:left="12" w:right="-283" w:firstLine="708"/>
        <w:jc w:val="both"/>
        <w:rPr>
          <w:rFonts w:ascii="Tahoma" w:hAnsi="Tahoma" w:cs="Tahoma"/>
          <w:b/>
          <w:i/>
          <w:sz w:val="24"/>
          <w:szCs w:val="24"/>
        </w:rPr>
      </w:pPr>
      <w:r w:rsidRPr="009A2068">
        <w:rPr>
          <w:rFonts w:ascii="Tahoma" w:hAnsi="Tahoma" w:cs="Tahoma"/>
          <w:b/>
          <w:sz w:val="24"/>
          <w:szCs w:val="24"/>
        </w:rPr>
        <w:t xml:space="preserve">NOTAS DE MEMORIA </w:t>
      </w:r>
      <w:r w:rsidRPr="009A2068">
        <w:rPr>
          <w:rFonts w:ascii="Tahoma" w:hAnsi="Tahoma" w:cs="Tahoma"/>
          <w:b/>
          <w:i/>
          <w:sz w:val="24"/>
          <w:szCs w:val="24"/>
        </w:rPr>
        <w:t>(CUENTAS DE ORDEN)</w:t>
      </w:r>
    </w:p>
    <w:p w:rsidR="0025754D" w:rsidRDefault="0025754D" w:rsidP="00254AB9">
      <w:pPr>
        <w:ind w:left="12" w:right="-283" w:firstLine="708"/>
        <w:jc w:val="both"/>
        <w:rPr>
          <w:rFonts w:ascii="Tahoma" w:hAnsi="Tahoma" w:cs="Tahoma"/>
          <w:b/>
          <w:i/>
          <w:sz w:val="24"/>
          <w:szCs w:val="24"/>
        </w:rPr>
      </w:pPr>
    </w:p>
    <w:p w:rsidR="0025754D" w:rsidRPr="00254AB9" w:rsidRDefault="0025754D" w:rsidP="00254AB9">
      <w:pPr>
        <w:ind w:left="12" w:right="-283" w:firstLine="708"/>
        <w:jc w:val="both"/>
        <w:rPr>
          <w:rFonts w:ascii="Tahoma" w:hAnsi="Tahoma" w:cs="Tahoma"/>
        </w:rPr>
      </w:pPr>
    </w:p>
    <w:tbl>
      <w:tblPr>
        <w:tblStyle w:val="Tabladelista6concolores1"/>
        <w:tblW w:w="8789" w:type="dxa"/>
        <w:tblLook w:val="04A0" w:firstRow="1" w:lastRow="0" w:firstColumn="1" w:lastColumn="0" w:noHBand="0" w:noVBand="1"/>
      </w:tblPr>
      <w:tblGrid>
        <w:gridCol w:w="1292"/>
        <w:gridCol w:w="4378"/>
        <w:gridCol w:w="250"/>
        <w:gridCol w:w="1026"/>
        <w:gridCol w:w="523"/>
        <w:gridCol w:w="1320"/>
      </w:tblGrid>
      <w:tr w:rsidR="00E91CFE" w:rsidTr="00891C88">
        <w:trPr>
          <w:cnfStyle w:val="100000000000" w:firstRow="1" w:lastRow="0" w:firstColumn="0" w:lastColumn="0" w:oddVBand="0" w:evenVBand="0" w:oddHBand="0" w:evenHBand="0" w:firstRowFirstColumn="0" w:firstRowLastColumn="0" w:lastRowFirstColumn="0" w:lastRowLastColumn="0"/>
          <w:trHeight w:val="484"/>
        </w:trPr>
        <w:tc>
          <w:tcPr>
            <w:cnfStyle w:val="001000000000" w:firstRow="0" w:lastRow="0" w:firstColumn="1" w:lastColumn="0" w:oddVBand="0" w:evenVBand="0" w:oddHBand="0" w:evenHBand="0" w:firstRowFirstColumn="0" w:firstRowLastColumn="0" w:lastRowFirstColumn="0" w:lastRowLastColumn="0"/>
            <w:tcW w:w="1292" w:type="dxa"/>
          </w:tcPr>
          <w:p w:rsidR="00E91CFE" w:rsidRDefault="00E91CFE" w:rsidP="00E91CFE">
            <w:pPr>
              <w:ind w:right="-283"/>
              <w:contextualSpacing/>
              <w:jc w:val="center"/>
              <w:rPr>
                <w:rFonts w:ascii="Tahoma" w:hAnsi="Tahoma" w:cs="Tahoma"/>
              </w:rPr>
            </w:pPr>
            <w:r>
              <w:rPr>
                <w:rFonts w:ascii="Tahoma" w:hAnsi="Tahoma" w:cs="Tahoma"/>
              </w:rPr>
              <w:t xml:space="preserve">CUENTA </w:t>
            </w:r>
            <w:r>
              <w:rPr>
                <w:rFonts w:ascii="Tahoma" w:hAnsi="Tahoma" w:cs="Tahoma"/>
              </w:rPr>
              <w:br/>
              <w:t>CONTABLE</w:t>
            </w:r>
          </w:p>
        </w:tc>
        <w:tc>
          <w:tcPr>
            <w:tcW w:w="4628" w:type="dxa"/>
            <w:gridSpan w:val="2"/>
          </w:tcPr>
          <w:p w:rsidR="00E91CFE" w:rsidRDefault="00E91CFE" w:rsidP="00E91CFE">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CONCEPTO</w:t>
            </w:r>
          </w:p>
        </w:tc>
        <w:tc>
          <w:tcPr>
            <w:tcW w:w="2869" w:type="dxa"/>
            <w:gridSpan w:val="3"/>
          </w:tcPr>
          <w:p w:rsidR="00E91CFE" w:rsidRDefault="00E91CFE" w:rsidP="00E91CFE">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SALDO CONTABLE</w:t>
            </w:r>
          </w:p>
        </w:tc>
      </w:tr>
      <w:tr w:rsidR="00E91CFE" w:rsidTr="00891C88">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1292" w:type="dxa"/>
          </w:tcPr>
          <w:p w:rsidR="00E91CFE" w:rsidRDefault="00E91CFE" w:rsidP="00DA5110">
            <w:pPr>
              <w:ind w:right="-283"/>
              <w:contextualSpacing/>
              <w:jc w:val="both"/>
              <w:rPr>
                <w:rFonts w:ascii="Tahoma" w:hAnsi="Tahoma" w:cs="Tahoma"/>
              </w:rPr>
            </w:pPr>
          </w:p>
        </w:tc>
        <w:tc>
          <w:tcPr>
            <w:tcW w:w="4628" w:type="dxa"/>
            <w:gridSpan w:val="2"/>
          </w:tcPr>
          <w:p w:rsidR="00E91CFE" w:rsidRDefault="00E91CFE" w:rsidP="00DA5110">
            <w:pPr>
              <w:ind w:right="-283"/>
              <w:contextualSpacing/>
              <w:jc w:val="both"/>
              <w:cnfStyle w:val="000000100000" w:firstRow="0" w:lastRow="0" w:firstColumn="0" w:lastColumn="0" w:oddVBand="0" w:evenVBand="0" w:oddHBand="1" w:evenHBand="0" w:firstRowFirstColumn="0" w:firstRowLastColumn="0" w:lastRowFirstColumn="0" w:lastRowLastColumn="0"/>
              <w:rPr>
                <w:rFonts w:ascii="Tahoma" w:hAnsi="Tahoma" w:cs="Tahoma"/>
              </w:rPr>
            </w:pPr>
          </w:p>
        </w:tc>
        <w:tc>
          <w:tcPr>
            <w:tcW w:w="1549" w:type="dxa"/>
            <w:gridSpan w:val="2"/>
          </w:tcPr>
          <w:p w:rsidR="00E91CFE" w:rsidRPr="00E13425" w:rsidRDefault="00E13425" w:rsidP="00891C8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2021</w:t>
            </w:r>
          </w:p>
        </w:tc>
        <w:tc>
          <w:tcPr>
            <w:tcW w:w="1320" w:type="dxa"/>
          </w:tcPr>
          <w:p w:rsidR="00E91CFE" w:rsidRPr="00E13425" w:rsidRDefault="00E13425" w:rsidP="00891C88">
            <w:pPr>
              <w:ind w:right="-283"/>
              <w:contextualSpacing/>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2020</w:t>
            </w:r>
          </w:p>
        </w:tc>
      </w:tr>
      <w:tr w:rsidR="00E91CFE" w:rsidTr="00891C88">
        <w:trPr>
          <w:trHeight w:val="242"/>
        </w:trPr>
        <w:tc>
          <w:tcPr>
            <w:cnfStyle w:val="001000000000" w:firstRow="0" w:lastRow="0" w:firstColumn="1" w:lastColumn="0" w:oddVBand="0" w:evenVBand="0" w:oddHBand="0" w:evenHBand="0" w:firstRowFirstColumn="0" w:firstRowLastColumn="0" w:lastRowFirstColumn="0" w:lastRowLastColumn="0"/>
            <w:tcW w:w="1292" w:type="dxa"/>
          </w:tcPr>
          <w:p w:rsidR="00E91CFE" w:rsidRDefault="00891C88" w:rsidP="00DA5110">
            <w:pPr>
              <w:ind w:right="-283"/>
              <w:contextualSpacing/>
              <w:jc w:val="both"/>
              <w:rPr>
                <w:rFonts w:ascii="Tahoma" w:hAnsi="Tahoma" w:cs="Tahoma"/>
              </w:rPr>
            </w:pPr>
            <w:r>
              <w:rPr>
                <w:rFonts w:ascii="Tahoma" w:hAnsi="Tahoma" w:cs="Tahoma"/>
              </w:rPr>
              <w:t>1293</w:t>
            </w:r>
          </w:p>
        </w:tc>
        <w:tc>
          <w:tcPr>
            <w:tcW w:w="4378" w:type="dxa"/>
          </w:tcPr>
          <w:p w:rsidR="00E91CFE" w:rsidRDefault="00891C88" w:rsidP="00891C88">
            <w:pPr>
              <w:contextualSpacing/>
              <w:jc w:val="both"/>
              <w:cnfStyle w:val="000000000000" w:firstRow="0" w:lastRow="0" w:firstColumn="0" w:lastColumn="0" w:oddVBand="0" w:evenVBand="0" w:oddHBand="0" w:evenHBand="0" w:firstRowFirstColumn="0" w:firstRowLastColumn="0" w:lastRowFirstColumn="0" w:lastRowLastColumn="0"/>
              <w:rPr>
                <w:rFonts w:ascii="Tahoma" w:hAnsi="Tahoma" w:cs="Tahoma"/>
              </w:rPr>
            </w:pPr>
            <w:r w:rsidRPr="0025754D">
              <w:rPr>
                <w:rFonts w:ascii="Arial" w:hAnsi="Arial" w:cs="Arial"/>
                <w:b/>
                <w:bCs/>
                <w:sz w:val="16"/>
                <w:lang w:eastAsia="es-MX"/>
              </w:rPr>
              <w:t>BIENES EN COMODATO AL AYUNTAMIENTO ZAPOTLAN EL GRANDE</w:t>
            </w:r>
          </w:p>
        </w:tc>
        <w:tc>
          <w:tcPr>
            <w:tcW w:w="1276" w:type="dxa"/>
            <w:gridSpan w:val="2"/>
          </w:tcPr>
          <w:p w:rsidR="00891C88" w:rsidRDefault="00891C88" w:rsidP="00891C88">
            <w:pPr>
              <w:ind w:right="-283"/>
              <w:contextualSpacing/>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 xml:space="preserve">           $0</w:t>
            </w:r>
          </w:p>
        </w:tc>
        <w:tc>
          <w:tcPr>
            <w:tcW w:w="1843" w:type="dxa"/>
            <w:gridSpan w:val="2"/>
          </w:tcPr>
          <w:p w:rsidR="00E91CFE" w:rsidRDefault="00891C88" w:rsidP="00891C88">
            <w:pPr>
              <w:ind w:right="-283"/>
              <w:contextualSpacing/>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$158,557.73</w:t>
            </w:r>
          </w:p>
        </w:tc>
      </w:tr>
      <w:tr w:rsidR="00E91CFE" w:rsidTr="00891C88">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1292" w:type="dxa"/>
          </w:tcPr>
          <w:p w:rsidR="00891C88" w:rsidRPr="00891C88" w:rsidRDefault="00891C88" w:rsidP="00DA5110">
            <w:pPr>
              <w:ind w:right="-283"/>
              <w:contextualSpacing/>
              <w:jc w:val="both"/>
              <w:rPr>
                <w:rFonts w:ascii="Tahoma" w:hAnsi="Tahoma" w:cs="Tahoma"/>
                <w:b w:val="0"/>
              </w:rPr>
            </w:pPr>
            <w:r w:rsidRPr="00891C88">
              <w:rPr>
                <w:rFonts w:ascii="Tahoma" w:hAnsi="Tahoma" w:cs="Tahoma"/>
                <w:b w:val="0"/>
              </w:rPr>
              <w:t>1293-5</w:t>
            </w:r>
          </w:p>
        </w:tc>
        <w:tc>
          <w:tcPr>
            <w:tcW w:w="4378" w:type="dxa"/>
          </w:tcPr>
          <w:p w:rsidR="00E91CFE" w:rsidRDefault="00891C88" w:rsidP="00DA5110">
            <w:pPr>
              <w:ind w:right="-283"/>
              <w:contextualSpacing/>
              <w:jc w:val="both"/>
              <w:cnfStyle w:val="000000100000" w:firstRow="0" w:lastRow="0" w:firstColumn="0" w:lastColumn="0" w:oddVBand="0" w:evenVBand="0" w:oddHBand="1" w:evenHBand="0" w:firstRowFirstColumn="0" w:firstRowLastColumn="0" w:lastRowFirstColumn="0" w:lastRowLastColumn="0"/>
              <w:rPr>
                <w:rFonts w:ascii="Tahoma" w:hAnsi="Tahoma" w:cs="Tahoma"/>
              </w:rPr>
            </w:pPr>
            <w:r w:rsidRPr="0025754D">
              <w:rPr>
                <w:rFonts w:ascii="Arial" w:hAnsi="Arial" w:cs="Arial"/>
                <w:sz w:val="16"/>
                <w:lang w:eastAsia="es-MX"/>
              </w:rPr>
              <w:t>Equipo de cómputo y de tecnología de la información</w:t>
            </w:r>
          </w:p>
        </w:tc>
        <w:tc>
          <w:tcPr>
            <w:tcW w:w="1276" w:type="dxa"/>
            <w:gridSpan w:val="2"/>
          </w:tcPr>
          <w:p w:rsidR="00E91CFE" w:rsidRDefault="00891C88" w:rsidP="00DA5110">
            <w:pPr>
              <w:ind w:right="-283"/>
              <w:contextualSpacing/>
              <w:jc w:val="both"/>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 xml:space="preserve">           $0</w:t>
            </w:r>
          </w:p>
        </w:tc>
        <w:tc>
          <w:tcPr>
            <w:tcW w:w="1843" w:type="dxa"/>
            <w:gridSpan w:val="2"/>
          </w:tcPr>
          <w:p w:rsidR="00E91CFE" w:rsidRDefault="00891C88" w:rsidP="00891C8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$158,557.73</w:t>
            </w:r>
          </w:p>
        </w:tc>
      </w:tr>
      <w:tr w:rsidR="00E91CFE" w:rsidTr="00891C88">
        <w:trPr>
          <w:trHeight w:val="230"/>
        </w:trPr>
        <w:tc>
          <w:tcPr>
            <w:cnfStyle w:val="001000000000" w:firstRow="0" w:lastRow="0" w:firstColumn="1" w:lastColumn="0" w:oddVBand="0" w:evenVBand="0" w:oddHBand="0" w:evenHBand="0" w:firstRowFirstColumn="0" w:firstRowLastColumn="0" w:lastRowFirstColumn="0" w:lastRowLastColumn="0"/>
            <w:tcW w:w="1292" w:type="dxa"/>
          </w:tcPr>
          <w:p w:rsidR="00E91CFE" w:rsidRDefault="00891C88" w:rsidP="00DA5110">
            <w:pPr>
              <w:ind w:right="-283"/>
              <w:contextualSpacing/>
              <w:jc w:val="both"/>
              <w:rPr>
                <w:rFonts w:ascii="Tahoma" w:hAnsi="Tahoma" w:cs="Tahoma"/>
              </w:rPr>
            </w:pPr>
            <w:r>
              <w:rPr>
                <w:rFonts w:ascii="Tahoma" w:hAnsi="Tahoma" w:cs="Tahoma"/>
              </w:rPr>
              <w:t>1293</w:t>
            </w:r>
          </w:p>
        </w:tc>
        <w:tc>
          <w:tcPr>
            <w:tcW w:w="4378" w:type="dxa"/>
          </w:tcPr>
          <w:p w:rsidR="00E91CFE" w:rsidRDefault="00891C88" w:rsidP="00891C88">
            <w:pPr>
              <w:contextualSpacing/>
              <w:jc w:val="both"/>
              <w:cnfStyle w:val="000000000000" w:firstRow="0" w:lastRow="0" w:firstColumn="0" w:lastColumn="0" w:oddVBand="0" w:evenVBand="0" w:oddHBand="0" w:evenHBand="0" w:firstRowFirstColumn="0" w:firstRowLastColumn="0" w:lastRowFirstColumn="0" w:lastRowLastColumn="0"/>
              <w:rPr>
                <w:rFonts w:ascii="Tahoma" w:hAnsi="Tahoma" w:cs="Tahoma"/>
              </w:rPr>
            </w:pPr>
            <w:r w:rsidRPr="0025754D">
              <w:rPr>
                <w:rFonts w:ascii="Arial Narrow" w:hAnsi="Arial Narrow" w:cs="Arial"/>
                <w:b/>
                <w:bCs/>
                <w:sz w:val="16"/>
                <w:lang w:eastAsia="es-MX"/>
              </w:rPr>
              <w:t>BIENES EN COMODATO A LA SUBSECRETARÍA DE PLANEACIÓN Y EVALUACIÓN</w:t>
            </w:r>
          </w:p>
        </w:tc>
        <w:tc>
          <w:tcPr>
            <w:tcW w:w="1276" w:type="dxa"/>
            <w:gridSpan w:val="2"/>
          </w:tcPr>
          <w:p w:rsidR="00E91CFE" w:rsidRDefault="00891C88" w:rsidP="00DA5110">
            <w:pPr>
              <w:ind w:right="-283"/>
              <w:contextualSpacing/>
              <w:jc w:val="both"/>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 xml:space="preserve">           $0</w:t>
            </w:r>
          </w:p>
        </w:tc>
        <w:tc>
          <w:tcPr>
            <w:tcW w:w="1843" w:type="dxa"/>
            <w:gridSpan w:val="2"/>
          </w:tcPr>
          <w:p w:rsidR="00E91CFE" w:rsidRDefault="00891C88" w:rsidP="00891C88">
            <w:pPr>
              <w:ind w:right="-283"/>
              <w:contextualSpacing/>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$155,013.12</w:t>
            </w:r>
          </w:p>
        </w:tc>
      </w:tr>
      <w:tr w:rsidR="00891C88" w:rsidTr="00891C88">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1292" w:type="dxa"/>
          </w:tcPr>
          <w:p w:rsidR="00891C88" w:rsidRPr="00891C88" w:rsidRDefault="00891C88" w:rsidP="00891C88">
            <w:pPr>
              <w:ind w:right="-283"/>
              <w:contextualSpacing/>
              <w:jc w:val="both"/>
              <w:rPr>
                <w:rFonts w:ascii="Tahoma" w:hAnsi="Tahoma" w:cs="Tahoma"/>
                <w:b w:val="0"/>
              </w:rPr>
            </w:pPr>
            <w:r w:rsidRPr="00891C88">
              <w:rPr>
                <w:rFonts w:ascii="Tahoma" w:hAnsi="Tahoma" w:cs="Tahoma"/>
                <w:b w:val="0"/>
              </w:rPr>
              <w:t>1293-5</w:t>
            </w:r>
          </w:p>
        </w:tc>
        <w:tc>
          <w:tcPr>
            <w:tcW w:w="4378" w:type="dxa"/>
          </w:tcPr>
          <w:p w:rsidR="00891C88" w:rsidRPr="0025754D" w:rsidRDefault="00891C88" w:rsidP="00891C88">
            <w:pPr>
              <w:overflowPunct/>
              <w:autoSpaceDE/>
              <w:adjustRightInd/>
              <w:cnfStyle w:val="000000100000" w:firstRow="0" w:lastRow="0" w:firstColumn="0" w:lastColumn="0" w:oddVBand="0" w:evenVBand="0" w:oddHBand="1" w:evenHBand="0" w:firstRowFirstColumn="0" w:firstRowLastColumn="0" w:lastRowFirstColumn="0" w:lastRowLastColumn="0"/>
              <w:rPr>
                <w:rFonts w:ascii="Arial" w:hAnsi="Arial" w:cs="Arial"/>
                <w:sz w:val="16"/>
                <w:lang w:eastAsia="es-MX"/>
              </w:rPr>
            </w:pPr>
            <w:r w:rsidRPr="0025754D">
              <w:rPr>
                <w:rFonts w:ascii="Arial" w:hAnsi="Arial" w:cs="Arial"/>
                <w:sz w:val="16"/>
                <w:lang w:eastAsia="es-MX"/>
              </w:rPr>
              <w:t>Equipo de cómputo y de tecnología de la información</w:t>
            </w:r>
          </w:p>
        </w:tc>
        <w:tc>
          <w:tcPr>
            <w:tcW w:w="1276" w:type="dxa"/>
            <w:gridSpan w:val="2"/>
          </w:tcPr>
          <w:p w:rsidR="00891C88" w:rsidRDefault="00891C88" w:rsidP="00891C88">
            <w:pPr>
              <w:ind w:right="-283"/>
              <w:contextualSpacing/>
              <w:jc w:val="both"/>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 xml:space="preserve">           $0</w:t>
            </w:r>
          </w:p>
        </w:tc>
        <w:tc>
          <w:tcPr>
            <w:tcW w:w="1843" w:type="dxa"/>
            <w:gridSpan w:val="2"/>
          </w:tcPr>
          <w:p w:rsidR="00891C88" w:rsidRDefault="00891C88" w:rsidP="00891C8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$55,652.16</w:t>
            </w:r>
          </w:p>
        </w:tc>
      </w:tr>
      <w:tr w:rsidR="00891C88" w:rsidTr="00891C88">
        <w:trPr>
          <w:trHeight w:val="242"/>
        </w:trPr>
        <w:tc>
          <w:tcPr>
            <w:cnfStyle w:val="001000000000" w:firstRow="0" w:lastRow="0" w:firstColumn="1" w:lastColumn="0" w:oddVBand="0" w:evenVBand="0" w:oddHBand="0" w:evenHBand="0" w:firstRowFirstColumn="0" w:firstRowLastColumn="0" w:lastRowFirstColumn="0" w:lastRowLastColumn="0"/>
            <w:tcW w:w="1292" w:type="dxa"/>
          </w:tcPr>
          <w:p w:rsidR="00891C88" w:rsidRPr="00891C88" w:rsidRDefault="00891C88" w:rsidP="00891C88">
            <w:pPr>
              <w:ind w:right="-283"/>
              <w:contextualSpacing/>
              <w:jc w:val="both"/>
              <w:rPr>
                <w:rFonts w:ascii="Tahoma" w:hAnsi="Tahoma" w:cs="Tahoma"/>
                <w:b w:val="0"/>
              </w:rPr>
            </w:pPr>
            <w:r w:rsidRPr="00891C88">
              <w:rPr>
                <w:rFonts w:ascii="Tahoma" w:hAnsi="Tahoma" w:cs="Tahoma"/>
                <w:b w:val="0"/>
              </w:rPr>
              <w:t>1293-8</w:t>
            </w:r>
          </w:p>
        </w:tc>
        <w:tc>
          <w:tcPr>
            <w:tcW w:w="4378" w:type="dxa"/>
          </w:tcPr>
          <w:p w:rsidR="00891C88" w:rsidRPr="0025754D" w:rsidRDefault="00891C88" w:rsidP="00891C88">
            <w:pPr>
              <w:overflowPunct/>
              <w:autoSpaceDE/>
              <w:adjustRightInd/>
              <w:cnfStyle w:val="000000000000" w:firstRow="0" w:lastRow="0" w:firstColumn="0" w:lastColumn="0" w:oddVBand="0" w:evenVBand="0" w:oddHBand="0" w:evenHBand="0" w:firstRowFirstColumn="0" w:firstRowLastColumn="0" w:lastRowFirstColumn="0" w:lastRowLastColumn="0"/>
              <w:rPr>
                <w:rFonts w:ascii="Arial" w:hAnsi="Arial" w:cs="Arial"/>
                <w:sz w:val="16"/>
                <w:lang w:eastAsia="es-MX"/>
              </w:rPr>
            </w:pPr>
            <w:r w:rsidRPr="0025754D">
              <w:rPr>
                <w:rFonts w:ascii="Arial" w:hAnsi="Arial" w:cs="Arial"/>
                <w:sz w:val="16"/>
                <w:lang w:eastAsia="es-MX"/>
              </w:rPr>
              <w:t>Activos intangibles</w:t>
            </w:r>
          </w:p>
        </w:tc>
        <w:tc>
          <w:tcPr>
            <w:tcW w:w="1276" w:type="dxa"/>
            <w:gridSpan w:val="2"/>
          </w:tcPr>
          <w:p w:rsidR="00891C88" w:rsidRDefault="00891C88" w:rsidP="00891C88">
            <w:pPr>
              <w:ind w:right="-283"/>
              <w:contextualSpacing/>
              <w:jc w:val="both"/>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 xml:space="preserve">           $0</w:t>
            </w:r>
          </w:p>
        </w:tc>
        <w:tc>
          <w:tcPr>
            <w:tcW w:w="1843" w:type="dxa"/>
            <w:gridSpan w:val="2"/>
          </w:tcPr>
          <w:p w:rsidR="00891C88" w:rsidRDefault="00891C88" w:rsidP="00891C88">
            <w:pPr>
              <w:ind w:right="-283"/>
              <w:contextualSpacing/>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$99,360.96</w:t>
            </w:r>
          </w:p>
        </w:tc>
      </w:tr>
      <w:tr w:rsidR="00891C88" w:rsidTr="00891C88">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1292" w:type="dxa"/>
          </w:tcPr>
          <w:p w:rsidR="00891C88" w:rsidRDefault="00891C88" w:rsidP="00891C88">
            <w:pPr>
              <w:ind w:right="-283"/>
              <w:contextualSpacing/>
              <w:jc w:val="both"/>
              <w:rPr>
                <w:rFonts w:ascii="Tahoma" w:hAnsi="Tahoma" w:cs="Tahoma"/>
              </w:rPr>
            </w:pPr>
          </w:p>
        </w:tc>
        <w:tc>
          <w:tcPr>
            <w:tcW w:w="4378" w:type="dxa"/>
          </w:tcPr>
          <w:p w:rsidR="00891C88" w:rsidRPr="00891C88" w:rsidRDefault="00891C88" w:rsidP="00891C88">
            <w:pPr>
              <w:ind w:right="-283"/>
              <w:contextualSpacing/>
              <w:jc w:val="both"/>
              <w:cnfStyle w:val="000000100000" w:firstRow="0" w:lastRow="0" w:firstColumn="0" w:lastColumn="0" w:oddVBand="0" w:evenVBand="0" w:oddHBand="1" w:evenHBand="0" w:firstRowFirstColumn="0" w:firstRowLastColumn="0" w:lastRowFirstColumn="0" w:lastRowLastColumn="0"/>
              <w:rPr>
                <w:rFonts w:ascii="Tahoma" w:hAnsi="Tahoma" w:cs="Tahoma"/>
                <w:b/>
              </w:rPr>
            </w:pPr>
          </w:p>
        </w:tc>
        <w:tc>
          <w:tcPr>
            <w:tcW w:w="1276" w:type="dxa"/>
            <w:gridSpan w:val="2"/>
          </w:tcPr>
          <w:p w:rsidR="00891C88" w:rsidRPr="00891C88" w:rsidRDefault="00891C88" w:rsidP="00891C8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 xml:space="preserve">    </w:t>
            </w:r>
            <w:r w:rsidRPr="00891C88">
              <w:rPr>
                <w:rFonts w:ascii="Tahoma" w:hAnsi="Tahoma" w:cs="Tahoma"/>
                <w:b/>
              </w:rPr>
              <w:t>$0</w:t>
            </w:r>
          </w:p>
        </w:tc>
        <w:tc>
          <w:tcPr>
            <w:tcW w:w="1843" w:type="dxa"/>
            <w:gridSpan w:val="2"/>
          </w:tcPr>
          <w:p w:rsidR="00891C88" w:rsidRPr="00891C88" w:rsidRDefault="00891C88" w:rsidP="00891C8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sidRPr="00891C88">
              <w:rPr>
                <w:rFonts w:ascii="Tahoma" w:hAnsi="Tahoma" w:cs="Tahoma"/>
                <w:b/>
              </w:rPr>
              <w:t>$313,570.80</w:t>
            </w:r>
          </w:p>
        </w:tc>
      </w:tr>
    </w:tbl>
    <w:p w:rsidR="00E8366A" w:rsidRPr="0049130F" w:rsidRDefault="00E8366A" w:rsidP="0049130F">
      <w:pPr>
        <w:ind w:right="-283"/>
        <w:rPr>
          <w:rFonts w:ascii="Tahoma" w:hAnsi="Tahoma" w:cs="Tahoma"/>
          <w:b/>
          <w:sz w:val="28"/>
        </w:rPr>
      </w:pPr>
    </w:p>
    <w:p w:rsidR="00241C3F" w:rsidRDefault="00241C3F" w:rsidP="00230724">
      <w:pPr>
        <w:ind w:right="-283"/>
        <w:rPr>
          <w:rFonts w:ascii="Tahoma" w:hAnsi="Tahoma" w:cs="Tahoma"/>
          <w:b/>
          <w:sz w:val="28"/>
        </w:rPr>
      </w:pPr>
    </w:p>
    <w:p w:rsidR="00A03DCE" w:rsidRDefault="00A03DCE" w:rsidP="00230724">
      <w:pPr>
        <w:ind w:right="-283"/>
        <w:rPr>
          <w:rFonts w:ascii="Tahoma" w:hAnsi="Tahoma" w:cs="Tahoma"/>
          <w:b/>
          <w:sz w:val="28"/>
        </w:rPr>
      </w:pPr>
    </w:p>
    <w:p w:rsidR="00A03DCE" w:rsidRDefault="00A03DCE" w:rsidP="00230724">
      <w:pPr>
        <w:ind w:right="-283"/>
        <w:rPr>
          <w:rFonts w:ascii="Tahoma" w:hAnsi="Tahoma" w:cs="Tahoma"/>
          <w:b/>
          <w:sz w:val="28"/>
        </w:rPr>
      </w:pPr>
    </w:p>
    <w:p w:rsidR="004E3F53" w:rsidRDefault="004E3F53" w:rsidP="00230724">
      <w:pPr>
        <w:ind w:right="-283"/>
        <w:rPr>
          <w:rFonts w:ascii="Tahoma" w:hAnsi="Tahoma" w:cs="Tahoma"/>
          <w:b/>
          <w:sz w:val="28"/>
        </w:rPr>
      </w:pPr>
    </w:p>
    <w:p w:rsidR="004E3F53" w:rsidRDefault="004E3F53" w:rsidP="00230724">
      <w:pPr>
        <w:ind w:right="-283"/>
        <w:rPr>
          <w:rFonts w:ascii="Tahoma" w:hAnsi="Tahoma" w:cs="Tahoma"/>
          <w:b/>
          <w:sz w:val="28"/>
        </w:rPr>
      </w:pPr>
    </w:p>
    <w:p w:rsidR="00762461" w:rsidRDefault="00762461" w:rsidP="00230724">
      <w:pPr>
        <w:ind w:right="-283"/>
        <w:rPr>
          <w:rFonts w:ascii="Tahoma" w:hAnsi="Tahoma" w:cs="Tahoma"/>
          <w:b/>
          <w:sz w:val="28"/>
        </w:rPr>
      </w:pPr>
    </w:p>
    <w:p w:rsidR="00112F77" w:rsidRDefault="00112F77" w:rsidP="00230724">
      <w:pPr>
        <w:ind w:right="-283"/>
        <w:rPr>
          <w:rFonts w:ascii="Tahoma" w:hAnsi="Tahoma" w:cs="Tahoma"/>
          <w:b/>
          <w:sz w:val="28"/>
        </w:rPr>
      </w:pPr>
    </w:p>
    <w:p w:rsidR="00112F77" w:rsidRDefault="00112F77" w:rsidP="00230724">
      <w:pPr>
        <w:ind w:right="-283"/>
        <w:rPr>
          <w:rFonts w:ascii="Tahoma" w:hAnsi="Tahoma" w:cs="Tahoma"/>
          <w:b/>
          <w:sz w:val="28"/>
        </w:rPr>
      </w:pPr>
    </w:p>
    <w:p w:rsidR="004E3F53" w:rsidRPr="00230724" w:rsidRDefault="004E3F53" w:rsidP="00230724">
      <w:pPr>
        <w:ind w:right="-283"/>
        <w:rPr>
          <w:rFonts w:ascii="Tahoma" w:hAnsi="Tahoma" w:cs="Tahoma"/>
          <w:b/>
          <w:sz w:val="28"/>
        </w:rPr>
      </w:pPr>
    </w:p>
    <w:p w:rsidR="00DA5110" w:rsidRPr="00810C33" w:rsidRDefault="00DA5110" w:rsidP="00F41E96">
      <w:pPr>
        <w:pStyle w:val="Prrafodelista"/>
        <w:ind w:left="1080" w:right="-283"/>
        <w:rPr>
          <w:rFonts w:ascii="Tahoma" w:hAnsi="Tahoma" w:cs="Tahoma"/>
          <w:b/>
          <w:sz w:val="28"/>
        </w:rPr>
      </w:pPr>
      <w:r w:rsidRPr="00810C33">
        <w:rPr>
          <w:rFonts w:ascii="Tahoma" w:hAnsi="Tahoma" w:cs="Tahoma"/>
          <w:b/>
          <w:sz w:val="28"/>
        </w:rPr>
        <w:t>NOTAS DE GESTIÓN ADMINISTRATIVA.</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CONSTITUCIÓN Y OBJETIVO.</w:t>
      </w:r>
    </w:p>
    <w:p w:rsidR="00DA5110" w:rsidRPr="00810C33" w:rsidRDefault="00DA5110" w:rsidP="00DA5110">
      <w:pPr>
        <w:ind w:right="-283"/>
        <w:jc w:val="both"/>
        <w:rPr>
          <w:rFonts w:ascii="Tahoma" w:hAnsi="Tahoma" w:cs="Tahoma"/>
          <w:u w:val="single"/>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Antecedentes:</w:t>
      </w:r>
    </w:p>
    <w:p w:rsidR="00DA5110" w:rsidRPr="00810C33" w:rsidRDefault="00DA5110" w:rsidP="00DA5110">
      <w:pPr>
        <w:ind w:right="-283"/>
        <w:jc w:val="both"/>
        <w:rPr>
          <w:rFonts w:ascii="Tahoma" w:hAnsi="Tahoma" w:cs="Tahoma"/>
        </w:rPr>
      </w:pPr>
    </w:p>
    <w:p w:rsidR="00274323" w:rsidRDefault="00DA5110" w:rsidP="00DA5110">
      <w:pPr>
        <w:ind w:right="-283"/>
        <w:jc w:val="both"/>
        <w:rPr>
          <w:rFonts w:ascii="Tahoma" w:hAnsi="Tahoma" w:cs="Tahoma"/>
        </w:rPr>
      </w:pPr>
      <w:r w:rsidRPr="00810C33">
        <w:rPr>
          <w:rFonts w:ascii="Tahoma" w:hAnsi="Tahoma" w:cs="Tahoma"/>
        </w:rPr>
        <w:t>Con fecha 8 de diciembre de 2013 con el Decreto No. 24550/LX/13 se crea el Organismo Público Descentralizado denominado Instituto de Información Estadística y Geográfica del Estado de Jalisco, de carácter estatal, con personalidad jurídica y patrimonio propios.</w:t>
      </w:r>
      <w:r w:rsidR="000E3D10" w:rsidRPr="00810C33">
        <w:rPr>
          <w:rFonts w:ascii="Tahoma" w:hAnsi="Tahoma" w:cs="Tahoma"/>
        </w:rPr>
        <w:t xml:space="preserve"> Sin embargo, se reformó y publicó en el periódico oficial el 24 de octubre de 2019.</w:t>
      </w:r>
    </w:p>
    <w:p w:rsidR="00274323" w:rsidRDefault="00274323" w:rsidP="00DA5110">
      <w:pPr>
        <w:ind w:right="-283"/>
        <w:jc w:val="both"/>
        <w:rPr>
          <w:rFonts w:ascii="Tahoma" w:hAnsi="Tahoma" w:cs="Tahoma"/>
        </w:rPr>
      </w:pPr>
    </w:p>
    <w:p w:rsidR="00E8366A" w:rsidRPr="00810C33" w:rsidRDefault="00E8366A" w:rsidP="00DA5110">
      <w:pPr>
        <w:ind w:right="-283"/>
        <w:jc w:val="both"/>
        <w:rPr>
          <w:rFonts w:ascii="Tahoma" w:hAnsi="Tahoma" w:cs="Tahoma"/>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Objeto.</w:t>
      </w:r>
    </w:p>
    <w:p w:rsidR="00DA5110" w:rsidRPr="00810C33" w:rsidRDefault="00DA5110" w:rsidP="00DA5110">
      <w:pPr>
        <w:ind w:right="-283"/>
        <w:jc w:val="both"/>
        <w:rPr>
          <w:rFonts w:ascii="Tahoma" w:hAnsi="Tahoma" w:cs="Tahoma"/>
          <w:b/>
        </w:rPr>
      </w:pPr>
    </w:p>
    <w:p w:rsidR="00DA5110" w:rsidRPr="00810C33" w:rsidRDefault="00DA5110" w:rsidP="00DA5110">
      <w:pPr>
        <w:ind w:right="-283"/>
        <w:jc w:val="both"/>
        <w:rPr>
          <w:rFonts w:ascii="Tahoma" w:hAnsi="Tahoma" w:cs="Tahoma"/>
        </w:rPr>
      </w:pPr>
      <w:r w:rsidRPr="00810C33">
        <w:rPr>
          <w:rFonts w:ascii="Tahoma" w:hAnsi="Tahoma" w:cs="Tahoma"/>
        </w:rPr>
        <w:t>El Instituto tiene por objeto:</w:t>
      </w:r>
    </w:p>
    <w:p w:rsidR="00DA5110" w:rsidRPr="00810C33" w:rsidRDefault="00DA5110" w:rsidP="00DA5110">
      <w:pPr>
        <w:ind w:right="-283"/>
        <w:jc w:val="both"/>
        <w:rPr>
          <w:rFonts w:ascii="Tahoma" w:hAnsi="Tahoma" w:cs="Tahoma"/>
          <w:b/>
        </w:rPr>
      </w:pP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Buscar, recabar, clasificar, integrar, inventariar, analizar, elaborar, validar y difundir la información estadística, para facilitar y aportar certidumbre a la integración del presupuesto, programación y planeación de las políticas públicas para el desarrollo de la entidad;</w:t>
      </w: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Diseñar, constituir, desarrollar, establecer, operar, administrar, resguardar, conservar y actualizar el Sistema de Información;</w:t>
      </w: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Fungir como órgano de consulta de las instituciones públicas y del público en general respecto de la Información Estadística;</w:t>
      </w: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Coordinar las acciones en la materia con las instituciones públicas para que la información mantenga una estructura conceptual homogénea, sea comparable, veraz y oportuna; y</w:t>
      </w: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 xml:space="preserve">Coadyuvar con la dependencia estatal responsable de la innovación tecnológica gubernamental en el establecimiento de los lineamientos y políticas en la materia de las tecnologías de información, con la finalidad de generar e igualar criterios; así como optimizar procesos y recursos inherentes a la generación </w:t>
      </w:r>
      <w:r w:rsidR="00566619" w:rsidRPr="00810C33">
        <w:rPr>
          <w:rFonts w:ascii="Tahoma" w:hAnsi="Tahoma" w:cs="Tahoma"/>
        </w:rPr>
        <w:t>de información estadística; y</w:t>
      </w:r>
    </w:p>
    <w:p w:rsidR="0049130F" w:rsidRPr="00940D75" w:rsidRDefault="00566619" w:rsidP="00DA5110">
      <w:pPr>
        <w:pStyle w:val="Prrafodelista"/>
        <w:numPr>
          <w:ilvl w:val="0"/>
          <w:numId w:val="11"/>
        </w:numPr>
        <w:ind w:right="-283"/>
        <w:jc w:val="both"/>
        <w:rPr>
          <w:rFonts w:ascii="Tahoma" w:hAnsi="Tahoma" w:cs="Tahoma"/>
        </w:rPr>
      </w:pPr>
      <w:r w:rsidRPr="00810C33">
        <w:rPr>
          <w:rFonts w:ascii="Tahoma" w:hAnsi="Tahoma" w:cs="Tahoma"/>
        </w:rPr>
        <w:t>Coadyuvar con las autoridades competentes respecto a la delimitación territorial de los Municipios del Estado de Jalisco y entre las entidades colindantes.</w:t>
      </w:r>
    </w:p>
    <w:p w:rsidR="009A2068" w:rsidRPr="00810C33" w:rsidRDefault="009A2068" w:rsidP="00DA5110">
      <w:pPr>
        <w:ind w:right="-283"/>
        <w:jc w:val="both"/>
        <w:rPr>
          <w:rFonts w:ascii="Tahoma" w:hAnsi="Tahoma" w:cs="Tahoma"/>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Atribuciones:</w:t>
      </w:r>
    </w:p>
    <w:p w:rsidR="00DA5110" w:rsidRPr="00810C33" w:rsidRDefault="00DA5110" w:rsidP="00DA5110">
      <w:pPr>
        <w:ind w:right="-283"/>
        <w:jc w:val="both"/>
        <w:rPr>
          <w:rFonts w:ascii="Tahoma" w:hAnsi="Tahoma" w:cs="Tahoma"/>
          <w:u w:val="single"/>
        </w:rPr>
      </w:pPr>
    </w:p>
    <w:p w:rsidR="00DA5110" w:rsidRPr="00810C33" w:rsidRDefault="00DA5110" w:rsidP="00DA5110">
      <w:pPr>
        <w:ind w:right="-283"/>
        <w:jc w:val="both"/>
        <w:rPr>
          <w:rFonts w:ascii="Tahoma" w:hAnsi="Tahoma" w:cs="Tahoma"/>
        </w:rPr>
      </w:pPr>
      <w:r w:rsidRPr="00810C33">
        <w:rPr>
          <w:rFonts w:ascii="Tahoma" w:hAnsi="Tahoma" w:cs="Tahoma"/>
        </w:rPr>
        <w:t>Son atribuciones del Instituto:</w:t>
      </w:r>
    </w:p>
    <w:p w:rsidR="00DA5110" w:rsidRPr="00810C33" w:rsidRDefault="00DA5110" w:rsidP="00DA5110">
      <w:pPr>
        <w:ind w:right="-283"/>
        <w:jc w:val="both"/>
        <w:rPr>
          <w:rFonts w:ascii="Tahoma" w:hAnsi="Tahoma" w:cs="Tahoma"/>
        </w:rPr>
      </w:pPr>
    </w:p>
    <w:p w:rsidR="00D6435B" w:rsidRPr="00810C33" w:rsidRDefault="00DA5110" w:rsidP="00D6435B">
      <w:pPr>
        <w:pStyle w:val="Prrafodelista"/>
        <w:numPr>
          <w:ilvl w:val="0"/>
          <w:numId w:val="15"/>
        </w:numPr>
        <w:ind w:right="-283"/>
        <w:jc w:val="both"/>
        <w:rPr>
          <w:rFonts w:ascii="Tahoma" w:hAnsi="Tahoma" w:cs="Tahoma"/>
        </w:rPr>
      </w:pPr>
      <w:r w:rsidRPr="00810C33">
        <w:rPr>
          <w:rFonts w:ascii="Tahoma" w:hAnsi="Tahoma" w:cs="Tahoma"/>
        </w:rPr>
        <w:t>Establecer los lineamientos conceptuales de organización y de operación, necesarios para la integración</w:t>
      </w:r>
      <w:r w:rsidR="00D6435B" w:rsidRPr="00810C33">
        <w:rPr>
          <w:rFonts w:ascii="Tahoma" w:hAnsi="Tahoma" w:cs="Tahoma"/>
        </w:rPr>
        <w:t xml:space="preserve"> </w:t>
      </w:r>
      <w:r w:rsidRPr="00810C33">
        <w:rPr>
          <w:rFonts w:ascii="Tahoma" w:hAnsi="Tahoma" w:cs="Tahoma"/>
        </w:rPr>
        <w:t>del Sistema de Información y su vinculación con otros sistemas o centros de información, tanto públicos como privados;</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Diseñar, crear, reestructurar e innovar los métodos, normas, sistemas y procedimientos que permitan la búsqueda, generación, análisis, clasificación y difusión de la información estadística;</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Realizar estudios especiales que se le encomienden, con la finalidad de que ayuden a que el Ejecutivo del Estado determine la clasificación de sectores y áreas estratégicas, como apoyo para la planeación y evaluación de los programas de gobierno;</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Concentrar y sistematizar la información estadística en el Sistema de Información;</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 xml:space="preserve"> Promover, realizar, coordinar y difundir estudios de información estadística, así como estudios de opinión;</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lastRenderedPageBreak/>
        <w:t>Coadyuvar con las dependencias públicas en la elaboración de los estudios y diagnósticos en materia de información estadística;</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Recomendar a las instituciones públicas las políticas de manejo, actualización, mantenimiento, digitalización y sistematización de la información estadística susceptible de ser utilizada por el Instituto;</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Solicitar a las instituciones públicas, privadas o de participación estatal, los datos, documentos o informes que sean necesarios para la recopilación de información y operación del Sistema de Información;</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Avalar y certificar los estudios que en materia de información estadística que realicen otras entidades públicas, privadas o sociales, siempre y cuando se encuentren dentro de los lineamientos y metodología establecidos por el Instituto. Si así lo solicita la parte interesada, podrá también otorgar su reconocimiento a dichos estudios;</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Definir, registrar y emitir la información estadística oficial;</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Asesorar a las instituciones públicas y privadas sobre la instrumentación de los mecanismos técnicos necesarios para la elaboración o aplicación de normas técnicas, programas, sistemas, reglamentos, instructivos y procedimientos referentes a la información estadística;</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Divulgar la información obtenida mediante la publicación y venta de libros, revistas, folletos, mapas, reproducciones en medios magnéticos o electrónicos especializados;</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Realizar actividades de capacitación, difusión, asesoría y consulta respecto de las materias de su competencia;</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Establecer el monto de las percepciones que deberán de cubrir los usuarios de sus servicios, con base en los convenios o contratos que hayan celebrado;</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Proporcionar la información a los particulares que lo soliciten, de conformidad con la normatividad en materia de transparencia y acceso a la información pública;</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Celebrar los contratos, convenios, acuerdos y demás actos jurídicos que resulten necesarios para la realización de sus fines;</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Realizar estudios especiales que se le encomienden, con la finalidad de que ayuden a que el Ejecutivo del Estado determine la clasificación de sectores y áreas estratégicas;</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Coordinarse con las autoridades federales y municipales para el cumplimiento del objeto de la presente ley;</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El</w:t>
      </w:r>
      <w:r w:rsidR="000A7EC7" w:rsidRPr="00810C33">
        <w:rPr>
          <w:rFonts w:ascii="Tahoma" w:hAnsi="Tahoma" w:cs="Tahoma"/>
        </w:rPr>
        <w:t>aborar su Reglamento interior;</w:t>
      </w:r>
    </w:p>
    <w:p w:rsidR="000A7EC7" w:rsidRPr="00810C33" w:rsidRDefault="00566619" w:rsidP="00D91FF7">
      <w:pPr>
        <w:pStyle w:val="Prrafodelista"/>
        <w:numPr>
          <w:ilvl w:val="0"/>
          <w:numId w:val="15"/>
        </w:numPr>
        <w:ind w:right="-283"/>
        <w:jc w:val="both"/>
        <w:rPr>
          <w:rFonts w:ascii="Tahoma" w:hAnsi="Tahoma" w:cs="Tahoma"/>
        </w:rPr>
      </w:pPr>
      <w:r w:rsidRPr="00810C33">
        <w:rPr>
          <w:rFonts w:ascii="Tahoma" w:hAnsi="Tahoma" w:cs="Tahoma"/>
        </w:rPr>
        <w:t>Participar en auxilio y asesoría técnica a las autoridades competentes, en deslinde, descripción y trazo de los límites divisorios entre el Estado y las entidades colindantes, así como de los límites de los municipios que lo integran; y</w:t>
      </w:r>
    </w:p>
    <w:p w:rsidR="00DA5110" w:rsidRPr="00810C33" w:rsidRDefault="000A7EC7" w:rsidP="00D91FF7">
      <w:pPr>
        <w:pStyle w:val="Prrafodelista"/>
        <w:numPr>
          <w:ilvl w:val="0"/>
          <w:numId w:val="15"/>
        </w:numPr>
        <w:ind w:right="-283"/>
        <w:jc w:val="both"/>
        <w:rPr>
          <w:rFonts w:ascii="Tahoma" w:hAnsi="Tahoma" w:cs="Tahoma"/>
        </w:rPr>
      </w:pPr>
      <w:r w:rsidRPr="00810C33">
        <w:rPr>
          <w:rFonts w:ascii="Tahoma" w:hAnsi="Tahoma" w:cs="Tahoma"/>
        </w:rPr>
        <w:t>L</w:t>
      </w:r>
      <w:r w:rsidR="00DA5110" w:rsidRPr="00810C33">
        <w:rPr>
          <w:rFonts w:ascii="Tahoma" w:hAnsi="Tahoma" w:cs="Tahoma"/>
        </w:rPr>
        <w:t>as demás que resulten necesarias para la consecución de sus objetivos, así como las que se establezcan en otras disposiciones jurídicas aplicables.</w:t>
      </w:r>
    </w:p>
    <w:p w:rsidR="00EB5399" w:rsidRPr="00810C33" w:rsidRDefault="00EB5399" w:rsidP="00DA5110">
      <w:pPr>
        <w:ind w:right="-283"/>
        <w:jc w:val="both"/>
        <w:rPr>
          <w:rFonts w:ascii="Tahoma" w:hAnsi="Tahoma" w:cs="Tahoma"/>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PATRIMONIO.</w:t>
      </w:r>
    </w:p>
    <w:p w:rsidR="00DA5110" w:rsidRPr="00810C33" w:rsidRDefault="00DA5110" w:rsidP="00DA5110">
      <w:pPr>
        <w:ind w:right="-283"/>
        <w:jc w:val="both"/>
        <w:rPr>
          <w:rFonts w:ascii="Tahoma" w:hAnsi="Tahoma" w:cs="Tahoma"/>
          <w:u w:val="single"/>
        </w:rPr>
      </w:pPr>
    </w:p>
    <w:p w:rsidR="00DA5110" w:rsidRPr="00810C33" w:rsidRDefault="00DA5110" w:rsidP="00DA5110">
      <w:pPr>
        <w:ind w:right="-283"/>
        <w:jc w:val="both"/>
        <w:rPr>
          <w:rFonts w:ascii="Tahoma" w:hAnsi="Tahoma" w:cs="Tahoma"/>
        </w:rPr>
      </w:pPr>
      <w:r w:rsidRPr="00810C33">
        <w:rPr>
          <w:rFonts w:ascii="Tahoma" w:hAnsi="Tahoma" w:cs="Tahoma"/>
        </w:rPr>
        <w:t>El patrimonio del Instituto se integra por:</w:t>
      </w:r>
    </w:p>
    <w:p w:rsidR="00DA5110" w:rsidRPr="00810C33" w:rsidRDefault="00DA5110" w:rsidP="00DA5110">
      <w:pPr>
        <w:ind w:right="-283"/>
        <w:jc w:val="both"/>
        <w:rPr>
          <w:rFonts w:ascii="Tahoma" w:hAnsi="Tahoma" w:cs="Tahoma"/>
        </w:rPr>
      </w:pP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bienes inmuebles y muebles que le asigne el Estado;</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Las aportaciones en numerario, servicios y subsidios que proporcione el Estado;</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Las aportaciones que perciba conforme a los convenios o contratos que celebre;</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productos que obtenga por la prestación de sus servicios, las cantidades y comisiones que obtenga por los servicios que preste, las cuales se determinarán por la Junta de Gobierno, conforme a las disposiciones aplicables;</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bienes y derechos que adquiera por cualquier título;</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rendimientos que obtenga de la inversión de sus recursos;</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recursos que obtengan sus órganos auxiliares por la prestación de sus servicios; y</w:t>
      </w:r>
    </w:p>
    <w:p w:rsidR="00DA5110"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Todos los demás bienes o derechos que perciba en el ejercicio de sus atribuciones.</w:t>
      </w:r>
    </w:p>
    <w:p w:rsidR="00DA5110" w:rsidRPr="00810C33" w:rsidRDefault="00DA5110" w:rsidP="00DA5110">
      <w:pPr>
        <w:ind w:right="-283"/>
        <w:jc w:val="both"/>
        <w:rPr>
          <w:rFonts w:ascii="Tahoma" w:hAnsi="Tahoma" w:cs="Tahoma"/>
        </w:rPr>
      </w:pPr>
    </w:p>
    <w:p w:rsidR="00230724" w:rsidRDefault="00DA5110" w:rsidP="00230724">
      <w:pPr>
        <w:ind w:right="-283"/>
        <w:jc w:val="both"/>
        <w:rPr>
          <w:rFonts w:ascii="Tahoma" w:hAnsi="Tahoma" w:cs="Tahoma"/>
        </w:rPr>
      </w:pPr>
      <w:r w:rsidRPr="00810C33">
        <w:rPr>
          <w:rFonts w:ascii="Tahoma" w:hAnsi="Tahoma" w:cs="Tahoma"/>
        </w:rPr>
        <w:lastRenderedPageBreak/>
        <w:t xml:space="preserve">La enajenación del patrimonio inmobiliario del Instituto sólo podrá realizarse mediante autorización </w:t>
      </w:r>
      <w:r w:rsidR="00230724">
        <w:rPr>
          <w:rFonts w:ascii="Tahoma" w:hAnsi="Tahoma" w:cs="Tahoma"/>
        </w:rPr>
        <w:t>expresa del Congreso del Estado.</w:t>
      </w:r>
    </w:p>
    <w:p w:rsidR="00923E89" w:rsidRDefault="00923E89" w:rsidP="00230724">
      <w:pPr>
        <w:ind w:right="-283"/>
        <w:jc w:val="both"/>
        <w:rPr>
          <w:rFonts w:ascii="Tahoma" w:hAnsi="Tahoma" w:cs="Tahoma"/>
        </w:rPr>
      </w:pPr>
    </w:p>
    <w:p w:rsidR="004E3F53" w:rsidRDefault="004E3F53" w:rsidP="00230724">
      <w:pPr>
        <w:ind w:right="-283"/>
        <w:jc w:val="both"/>
        <w:rPr>
          <w:rFonts w:ascii="Tahoma" w:hAnsi="Tahoma" w:cs="Tahoma"/>
        </w:rPr>
      </w:pPr>
    </w:p>
    <w:p w:rsidR="004E3F53" w:rsidRDefault="004E3F53" w:rsidP="00230724">
      <w:pPr>
        <w:ind w:right="-283"/>
        <w:jc w:val="both"/>
        <w:rPr>
          <w:rFonts w:ascii="Tahoma" w:hAnsi="Tahoma" w:cs="Tahoma"/>
        </w:rPr>
      </w:pPr>
    </w:p>
    <w:p w:rsidR="004E3F53" w:rsidRDefault="004E3F53" w:rsidP="00230724">
      <w:pPr>
        <w:ind w:right="-283"/>
        <w:jc w:val="both"/>
        <w:rPr>
          <w:rFonts w:ascii="Tahoma" w:hAnsi="Tahoma" w:cs="Tahoma"/>
        </w:rPr>
      </w:pPr>
    </w:p>
    <w:p w:rsidR="00DA5110" w:rsidRPr="00230724" w:rsidRDefault="00B64A48" w:rsidP="00230724">
      <w:pPr>
        <w:ind w:right="-283"/>
        <w:jc w:val="both"/>
        <w:rPr>
          <w:rFonts w:ascii="Tahoma" w:hAnsi="Tahoma" w:cs="Tahoma"/>
        </w:rPr>
      </w:pPr>
      <w:r w:rsidRPr="00810C33">
        <w:rPr>
          <w:rFonts w:ascii="Tahoma" w:hAnsi="Tahoma" w:cs="Tahoma"/>
          <w:u w:val="single"/>
        </w:rPr>
        <w:t>JUNTA DE GOBIERNO</w:t>
      </w:r>
      <w:r w:rsidR="00DA5110" w:rsidRPr="00810C33">
        <w:rPr>
          <w:rFonts w:ascii="Tahoma" w:hAnsi="Tahoma" w:cs="Tahoma"/>
          <w:u w:val="single"/>
        </w:rPr>
        <w:t>.</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 xml:space="preserve"> </w:t>
      </w:r>
      <w:r w:rsidR="00B64A48" w:rsidRPr="00810C33">
        <w:rPr>
          <w:rFonts w:ascii="Tahoma" w:hAnsi="Tahoma" w:cs="Tahoma"/>
        </w:rPr>
        <w:t>La Junta de Gobierno se integra por</w:t>
      </w:r>
      <w:r w:rsidRPr="00810C33">
        <w:rPr>
          <w:rFonts w:ascii="Tahoma" w:hAnsi="Tahoma" w:cs="Tahoma"/>
        </w:rPr>
        <w:t xml:space="preserve">: </w:t>
      </w:r>
    </w:p>
    <w:p w:rsidR="00DA5110" w:rsidRPr="00810C33" w:rsidRDefault="00DA5110" w:rsidP="00DA5110">
      <w:pPr>
        <w:ind w:right="-283"/>
        <w:jc w:val="both"/>
        <w:rPr>
          <w:rFonts w:ascii="Tahoma" w:hAnsi="Tahoma" w:cs="Tahoma"/>
        </w:rPr>
      </w:pPr>
    </w:p>
    <w:p w:rsidR="000A7EC7" w:rsidRPr="00810C33" w:rsidRDefault="00B64A48" w:rsidP="000A7EC7">
      <w:pPr>
        <w:pStyle w:val="Prrafodelista"/>
        <w:numPr>
          <w:ilvl w:val="0"/>
          <w:numId w:val="17"/>
        </w:numPr>
        <w:ind w:right="-283"/>
        <w:jc w:val="both"/>
        <w:rPr>
          <w:rFonts w:ascii="Tahoma" w:hAnsi="Tahoma" w:cs="Tahoma"/>
        </w:rPr>
      </w:pPr>
      <w:r w:rsidRPr="00810C33">
        <w:rPr>
          <w:rFonts w:ascii="Tahoma" w:hAnsi="Tahoma" w:cs="Tahoma"/>
        </w:rPr>
        <w:t>El Secretario General de Gobierno o quien determine el Gobernador del Estado, quien la presidirá</w:t>
      </w:r>
      <w:r w:rsidR="00DA5110" w:rsidRPr="00810C33">
        <w:rPr>
          <w:rFonts w:ascii="Tahoma" w:hAnsi="Tahoma" w:cs="Tahoma"/>
        </w:rPr>
        <w:t>;</w:t>
      </w:r>
    </w:p>
    <w:p w:rsidR="00B64A48" w:rsidRPr="00810C33" w:rsidRDefault="00B64A48" w:rsidP="000A7EC7">
      <w:pPr>
        <w:pStyle w:val="Prrafodelista"/>
        <w:numPr>
          <w:ilvl w:val="0"/>
          <w:numId w:val="17"/>
        </w:numPr>
        <w:ind w:right="-283"/>
        <w:jc w:val="both"/>
        <w:rPr>
          <w:rFonts w:ascii="Tahoma" w:hAnsi="Tahoma" w:cs="Tahoma"/>
        </w:rPr>
      </w:pPr>
      <w:r w:rsidRPr="00810C33">
        <w:rPr>
          <w:rFonts w:ascii="Tahoma" w:hAnsi="Tahoma" w:cs="Tahoma"/>
        </w:rPr>
        <w:t>El titular de las siguientes dependencias o a quien éste designe:</w:t>
      </w:r>
    </w:p>
    <w:p w:rsidR="00DA5110"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Desarrollo Económico</w:t>
      </w:r>
      <w:r w:rsidR="00DA5110" w:rsidRPr="00810C33">
        <w:rPr>
          <w:rFonts w:ascii="Tahoma" w:hAnsi="Tahoma" w:cs="Tahoma"/>
        </w:rPr>
        <w:t>;</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Medio Ambiente y Desarrollo Territorial;</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del Sistema de Asistencia Social;</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Innovación, Ciencia y Tecnología;</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Planeación y Participación Ciudadana;</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Infraestructura y Obra Pública;</w:t>
      </w:r>
    </w:p>
    <w:p w:rsidR="00DA5110" w:rsidRPr="00810C33" w:rsidRDefault="00B64A48" w:rsidP="000A7EC7">
      <w:pPr>
        <w:pStyle w:val="Prrafodelista"/>
        <w:numPr>
          <w:ilvl w:val="0"/>
          <w:numId w:val="17"/>
        </w:numPr>
        <w:ind w:right="-283"/>
        <w:jc w:val="both"/>
        <w:rPr>
          <w:rFonts w:ascii="Tahoma" w:hAnsi="Tahoma" w:cs="Tahoma"/>
        </w:rPr>
      </w:pPr>
      <w:r w:rsidRPr="00810C33">
        <w:rPr>
          <w:rFonts w:ascii="Tahoma" w:hAnsi="Tahoma" w:cs="Tahoma"/>
        </w:rPr>
        <w:t>Una Secretaría Técnica, a cargo del Director General del Instituto, quien únicamente tendrá derecho a voz</w:t>
      </w:r>
      <w:r w:rsidR="00DA5110" w:rsidRPr="00810C33">
        <w:rPr>
          <w:rFonts w:ascii="Tahoma" w:hAnsi="Tahoma" w:cs="Tahoma"/>
        </w:rPr>
        <w:t>;</w:t>
      </w:r>
    </w:p>
    <w:p w:rsidR="00DA5110" w:rsidRPr="00810C33" w:rsidRDefault="00DA5110" w:rsidP="000A7EC7">
      <w:pPr>
        <w:pStyle w:val="Prrafodelista"/>
        <w:numPr>
          <w:ilvl w:val="0"/>
          <w:numId w:val="17"/>
        </w:numPr>
        <w:ind w:right="-283"/>
        <w:jc w:val="both"/>
        <w:rPr>
          <w:rFonts w:ascii="Tahoma" w:hAnsi="Tahoma" w:cs="Tahoma"/>
        </w:rPr>
      </w:pPr>
      <w:r w:rsidRPr="00810C33">
        <w:rPr>
          <w:rFonts w:ascii="Tahoma" w:hAnsi="Tahoma" w:cs="Tahoma"/>
        </w:rPr>
        <w:t>Representantes de tres Instituciones de Educación Superior de la entidad;</w:t>
      </w:r>
      <w:r w:rsidR="00B64A48" w:rsidRPr="00810C33">
        <w:rPr>
          <w:rFonts w:ascii="Tahoma" w:hAnsi="Tahoma" w:cs="Tahoma"/>
        </w:rPr>
        <w:t xml:space="preserve"> y</w:t>
      </w:r>
    </w:p>
    <w:p w:rsidR="00B64A48" w:rsidRPr="00810C33" w:rsidRDefault="00B64A48" w:rsidP="000A7EC7">
      <w:pPr>
        <w:pStyle w:val="Prrafodelista"/>
        <w:numPr>
          <w:ilvl w:val="0"/>
          <w:numId w:val="17"/>
        </w:numPr>
        <w:ind w:right="-283"/>
        <w:jc w:val="both"/>
        <w:rPr>
          <w:rFonts w:ascii="Tahoma" w:hAnsi="Tahoma" w:cs="Tahoma"/>
        </w:rPr>
      </w:pPr>
      <w:r w:rsidRPr="00810C33">
        <w:rPr>
          <w:rFonts w:ascii="Tahoma" w:hAnsi="Tahoma" w:cs="Tahoma"/>
        </w:rPr>
        <w:t>Representante de la delegación del estado de Jalisco del Instituto Nacional de Estadística y Geografía, a invitación del presidente de la Junta de Gobierno.</w:t>
      </w:r>
    </w:p>
    <w:p w:rsidR="00B64A48" w:rsidRPr="00810C33" w:rsidRDefault="00B64A48" w:rsidP="00B64A48">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Cada uno de los integrantes titulares de la Junta de Gobierno designará un suplente para que asista en su representación en casos de ausencia, los integrantes de la Junta de Gobierno tendrán el carácter de miembros honoríficos sin derecho a percibir salario o remuneración alguna por el desempeño de esta función</w:t>
      </w:r>
      <w:r w:rsidR="00B64A48" w:rsidRPr="00810C33">
        <w:rPr>
          <w:rFonts w:ascii="Tahoma" w:hAnsi="Tahoma" w:cs="Tahoma"/>
        </w:rPr>
        <w:t>.</w:t>
      </w:r>
    </w:p>
    <w:p w:rsidR="00DA5110" w:rsidRPr="00810C33" w:rsidRDefault="00DA5110" w:rsidP="00DA5110">
      <w:pPr>
        <w:ind w:right="-283"/>
        <w:jc w:val="both"/>
        <w:rPr>
          <w:rFonts w:ascii="Tahoma" w:hAnsi="Tahoma" w:cs="Tahoma"/>
        </w:rPr>
      </w:pPr>
    </w:p>
    <w:p w:rsidR="009A2068" w:rsidRDefault="00B64A48" w:rsidP="00DA5110">
      <w:pPr>
        <w:ind w:right="-283"/>
        <w:jc w:val="both"/>
        <w:rPr>
          <w:rFonts w:ascii="Tahoma" w:hAnsi="Tahoma" w:cs="Tahoma"/>
        </w:rPr>
      </w:pPr>
      <w:r w:rsidRPr="00810C33">
        <w:rPr>
          <w:rFonts w:ascii="Tahoma" w:hAnsi="Tahoma" w:cs="Tahoma"/>
        </w:rPr>
        <w:t>El presidente de l</w:t>
      </w:r>
      <w:r w:rsidR="00DA5110" w:rsidRPr="00810C33">
        <w:rPr>
          <w:rFonts w:ascii="Tahoma" w:hAnsi="Tahoma" w:cs="Tahoma"/>
        </w:rPr>
        <w:t>a Junta de Gobierno</w:t>
      </w:r>
      <w:r w:rsidRPr="00810C33">
        <w:rPr>
          <w:rFonts w:ascii="Tahoma" w:hAnsi="Tahoma" w:cs="Tahoma"/>
        </w:rPr>
        <w:t>, por sí o a propuesta del Director General del Instituto,</w:t>
      </w:r>
      <w:r w:rsidR="00DA5110" w:rsidRPr="00810C33">
        <w:rPr>
          <w:rFonts w:ascii="Tahoma" w:hAnsi="Tahoma" w:cs="Tahoma"/>
        </w:rPr>
        <w:t xml:space="preserve"> puede invitar con derecho a voz a funcionarios públicos, representantes de los sectores privado, social o académico, o personas determinadas, cuando sea necesario para el desahogo de los asuntos de su competencia.</w:t>
      </w:r>
    </w:p>
    <w:p w:rsidR="00230724" w:rsidRDefault="00230724" w:rsidP="00230724">
      <w:pPr>
        <w:ind w:right="-283"/>
        <w:jc w:val="both"/>
        <w:rPr>
          <w:rFonts w:ascii="Tahoma" w:hAnsi="Tahoma" w:cs="Tahoma"/>
        </w:rPr>
      </w:pPr>
    </w:p>
    <w:p w:rsidR="00DA5110" w:rsidRPr="00810C33" w:rsidRDefault="00DA5110" w:rsidP="00230724">
      <w:pPr>
        <w:ind w:right="-283"/>
        <w:jc w:val="both"/>
        <w:rPr>
          <w:rFonts w:ascii="Tahoma" w:hAnsi="Tahoma" w:cs="Tahoma"/>
          <w:u w:val="single"/>
        </w:rPr>
      </w:pPr>
      <w:r w:rsidRPr="00810C33">
        <w:rPr>
          <w:rFonts w:ascii="Tahoma" w:hAnsi="Tahoma" w:cs="Tahoma"/>
          <w:u w:val="single"/>
        </w:rPr>
        <w:t>CONSEJO CONSULTIVO</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El Consejo Consultivo es un órgano auxiliar del Instituto, de carácter permanente, con el objeto de formular, estudiar y analizar información estadística</w:t>
      </w:r>
      <w:r w:rsidR="00D6435B" w:rsidRPr="00810C33">
        <w:rPr>
          <w:rFonts w:ascii="Tahoma" w:hAnsi="Tahoma" w:cs="Tahoma"/>
        </w:rPr>
        <w:t xml:space="preserve"> y geográfica</w:t>
      </w:r>
      <w:r w:rsidRPr="00810C33">
        <w:rPr>
          <w:rFonts w:ascii="Tahoma" w:hAnsi="Tahoma" w:cs="Tahoma"/>
        </w:rPr>
        <w:t>, presentar opiniones, recomendaciones y propuestas relativas a las atribuciones del Instituto</w:t>
      </w:r>
      <w:r w:rsidR="00D6435B" w:rsidRPr="00810C33">
        <w:rPr>
          <w:rFonts w:ascii="Tahoma" w:hAnsi="Tahoma" w:cs="Tahoma"/>
        </w:rPr>
        <w:t>,</w:t>
      </w:r>
      <w:r w:rsidRPr="00810C33">
        <w:rPr>
          <w:rFonts w:ascii="Tahoma" w:hAnsi="Tahoma" w:cs="Tahoma"/>
        </w:rPr>
        <w:t xml:space="preserve"> integrado por:</w:t>
      </w:r>
    </w:p>
    <w:p w:rsidR="00DA5110" w:rsidRPr="00810C33" w:rsidRDefault="00DA5110" w:rsidP="00DA5110">
      <w:pPr>
        <w:ind w:right="-283"/>
        <w:jc w:val="both"/>
        <w:rPr>
          <w:rFonts w:ascii="Tahoma" w:hAnsi="Tahoma" w:cs="Tahoma"/>
        </w:rPr>
      </w:pPr>
    </w:p>
    <w:p w:rsidR="000A7EC7" w:rsidRPr="00810C33" w:rsidRDefault="00DA5110" w:rsidP="000A7EC7">
      <w:pPr>
        <w:pStyle w:val="Prrafodelista"/>
        <w:numPr>
          <w:ilvl w:val="0"/>
          <w:numId w:val="18"/>
        </w:numPr>
        <w:ind w:right="-283"/>
        <w:jc w:val="both"/>
        <w:rPr>
          <w:rFonts w:ascii="Tahoma" w:hAnsi="Tahoma" w:cs="Tahoma"/>
        </w:rPr>
      </w:pPr>
      <w:r w:rsidRPr="00810C33">
        <w:rPr>
          <w:rFonts w:ascii="Tahoma" w:hAnsi="Tahoma" w:cs="Tahoma"/>
        </w:rPr>
        <w:t>Especialistas técnicos, académicos o de investigación en materia demográfica</w:t>
      </w:r>
      <w:r w:rsidR="00D6435B" w:rsidRPr="00810C33">
        <w:rPr>
          <w:rFonts w:ascii="Tahoma" w:hAnsi="Tahoma" w:cs="Tahoma"/>
        </w:rPr>
        <w:t xml:space="preserve"> y social</w:t>
      </w:r>
      <w:r w:rsidRPr="00810C33">
        <w:rPr>
          <w:rFonts w:ascii="Tahoma" w:hAnsi="Tahoma" w:cs="Tahoma"/>
        </w:rPr>
        <w:t>, económic</w:t>
      </w:r>
      <w:r w:rsidR="00D6435B" w:rsidRPr="00810C33">
        <w:rPr>
          <w:rFonts w:ascii="Tahoma" w:hAnsi="Tahoma" w:cs="Tahoma"/>
        </w:rPr>
        <w:t xml:space="preserve">a y </w:t>
      </w:r>
      <w:r w:rsidRPr="00810C33">
        <w:rPr>
          <w:rFonts w:ascii="Tahoma" w:hAnsi="Tahoma" w:cs="Tahoma"/>
        </w:rPr>
        <w:t>financiera</w:t>
      </w:r>
      <w:r w:rsidR="00D6435B" w:rsidRPr="00810C33">
        <w:rPr>
          <w:rFonts w:ascii="Tahoma" w:hAnsi="Tahoma" w:cs="Tahoma"/>
        </w:rPr>
        <w:t>,</w:t>
      </w:r>
      <w:r w:rsidRPr="00810C33">
        <w:rPr>
          <w:rFonts w:ascii="Tahoma" w:hAnsi="Tahoma" w:cs="Tahoma"/>
        </w:rPr>
        <w:t xml:space="preserve"> geográfic</w:t>
      </w:r>
      <w:r w:rsidR="00D6435B" w:rsidRPr="00810C33">
        <w:rPr>
          <w:rFonts w:ascii="Tahoma" w:hAnsi="Tahoma" w:cs="Tahoma"/>
        </w:rPr>
        <w:t xml:space="preserve">a y </w:t>
      </w:r>
      <w:r w:rsidRPr="00810C33">
        <w:rPr>
          <w:rFonts w:ascii="Tahoma" w:hAnsi="Tahoma" w:cs="Tahoma"/>
        </w:rPr>
        <w:t xml:space="preserve">ambiental, </w:t>
      </w:r>
      <w:r w:rsidR="00D6435B" w:rsidRPr="00810C33">
        <w:rPr>
          <w:rFonts w:ascii="Tahoma" w:hAnsi="Tahoma" w:cs="Tahoma"/>
        </w:rPr>
        <w:t xml:space="preserve">y de gobierno, seguridad pública e impartición de justicia, </w:t>
      </w:r>
      <w:r w:rsidRPr="00810C33">
        <w:rPr>
          <w:rFonts w:ascii="Tahoma" w:hAnsi="Tahoma" w:cs="Tahoma"/>
        </w:rPr>
        <w:t>con la</w:t>
      </w:r>
      <w:r w:rsidR="00D6435B" w:rsidRPr="00810C33">
        <w:rPr>
          <w:rFonts w:ascii="Tahoma" w:hAnsi="Tahoma" w:cs="Tahoma"/>
        </w:rPr>
        <w:t xml:space="preserve"> participación coordinada de</w:t>
      </w:r>
      <w:r w:rsidRPr="00810C33">
        <w:rPr>
          <w:rFonts w:ascii="Tahoma" w:hAnsi="Tahoma" w:cs="Tahoma"/>
        </w:rPr>
        <w:t xml:space="preserve"> sectores públicos y privados;</w:t>
      </w:r>
    </w:p>
    <w:p w:rsidR="000A7EC7" w:rsidRPr="00810C33" w:rsidRDefault="00DA5110" w:rsidP="000A7EC7">
      <w:pPr>
        <w:pStyle w:val="Prrafodelista"/>
        <w:numPr>
          <w:ilvl w:val="0"/>
          <w:numId w:val="18"/>
        </w:numPr>
        <w:ind w:right="-283"/>
        <w:jc w:val="both"/>
        <w:rPr>
          <w:rFonts w:ascii="Tahoma" w:hAnsi="Tahoma" w:cs="Tahoma"/>
        </w:rPr>
      </w:pPr>
      <w:r w:rsidRPr="00810C33">
        <w:rPr>
          <w:rFonts w:ascii="Tahoma" w:hAnsi="Tahoma" w:cs="Tahoma"/>
        </w:rPr>
        <w:t>Representantes de organismos no gubernamentales, organizaciones gremiales, organizaciones de profesionistas, instituciones académicas y sociedad en general vinculadas con la materia; y</w:t>
      </w:r>
    </w:p>
    <w:p w:rsidR="00DA5110" w:rsidRPr="00810C33" w:rsidRDefault="00DA5110" w:rsidP="000A7EC7">
      <w:pPr>
        <w:pStyle w:val="Prrafodelista"/>
        <w:numPr>
          <w:ilvl w:val="0"/>
          <w:numId w:val="18"/>
        </w:numPr>
        <w:ind w:right="-283"/>
        <w:jc w:val="both"/>
        <w:rPr>
          <w:rFonts w:ascii="Tahoma" w:hAnsi="Tahoma" w:cs="Tahoma"/>
        </w:rPr>
      </w:pPr>
      <w:r w:rsidRPr="00810C33">
        <w:rPr>
          <w:rFonts w:ascii="Tahoma" w:hAnsi="Tahoma" w:cs="Tahoma"/>
        </w:rPr>
        <w:t>Los demás que establezca el Estatuto Orgánico.</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 xml:space="preserve">Para la conformación del Consejo Consultivo, la Junta de Gobierno invitará a las instituciones académicas y de investigación del Estado, así como a dependencias federales, </w:t>
      </w:r>
      <w:r w:rsidR="000A7EC7" w:rsidRPr="00810C33">
        <w:rPr>
          <w:rFonts w:ascii="Tahoma" w:hAnsi="Tahoma" w:cs="Tahoma"/>
        </w:rPr>
        <w:t>y organizaciones sociales especializadas en temas de información estadística</w:t>
      </w:r>
      <w:r w:rsidRPr="00810C33">
        <w:rPr>
          <w:rFonts w:ascii="Tahoma" w:hAnsi="Tahoma" w:cs="Tahoma"/>
        </w:rPr>
        <w:t>.</w:t>
      </w:r>
    </w:p>
    <w:p w:rsidR="00DA5110" w:rsidRPr="00810C33" w:rsidRDefault="00DA5110" w:rsidP="00DA5110">
      <w:pPr>
        <w:ind w:right="-283"/>
        <w:jc w:val="both"/>
        <w:rPr>
          <w:rFonts w:ascii="Tahoma" w:hAnsi="Tahoma" w:cs="Tahoma"/>
        </w:rPr>
      </w:pPr>
    </w:p>
    <w:p w:rsidR="000A7EC7" w:rsidRPr="00810C33" w:rsidRDefault="00DA5110" w:rsidP="00DA5110">
      <w:pPr>
        <w:ind w:right="-283"/>
        <w:jc w:val="both"/>
        <w:rPr>
          <w:rFonts w:ascii="Tahoma" w:hAnsi="Tahoma" w:cs="Tahoma"/>
        </w:rPr>
      </w:pPr>
      <w:r w:rsidRPr="00810C33">
        <w:rPr>
          <w:rFonts w:ascii="Tahoma" w:hAnsi="Tahoma" w:cs="Tahoma"/>
        </w:rPr>
        <w:lastRenderedPageBreak/>
        <w:t xml:space="preserve">La Junta de Gobierno privilegiará la pluralidad de instituciones y de áreas de conocimiento. El cargo de integrante del Consejo Consultivo será honorífico. </w:t>
      </w:r>
    </w:p>
    <w:p w:rsidR="000A7EC7" w:rsidRPr="00810C33" w:rsidRDefault="000A7EC7" w:rsidP="00DA5110">
      <w:pPr>
        <w:ind w:right="-283"/>
        <w:jc w:val="both"/>
        <w:rPr>
          <w:rFonts w:ascii="Tahoma" w:hAnsi="Tahoma" w:cs="Tahoma"/>
        </w:rPr>
      </w:pPr>
    </w:p>
    <w:p w:rsidR="00DA5110" w:rsidRDefault="00DA5110" w:rsidP="00DA5110">
      <w:pPr>
        <w:ind w:right="-283"/>
        <w:jc w:val="both"/>
        <w:rPr>
          <w:rFonts w:ascii="Tahoma" w:hAnsi="Tahoma" w:cs="Tahoma"/>
        </w:rPr>
      </w:pPr>
      <w:r w:rsidRPr="00810C33">
        <w:rPr>
          <w:rFonts w:ascii="Tahoma" w:hAnsi="Tahoma" w:cs="Tahoma"/>
        </w:rPr>
        <w:t>La integración y funcionamiento del Consejo Consultivo se determinará en el Reglamento.</w:t>
      </w:r>
    </w:p>
    <w:p w:rsidR="00923E89" w:rsidRPr="00810C33" w:rsidRDefault="00923E89" w:rsidP="00DA5110">
      <w:pPr>
        <w:ind w:right="-283"/>
        <w:jc w:val="both"/>
        <w:rPr>
          <w:rFonts w:ascii="Tahoma" w:hAnsi="Tahoma" w:cs="Tahoma"/>
        </w:rPr>
      </w:pPr>
    </w:p>
    <w:p w:rsidR="000A7EC7" w:rsidRPr="00810C33" w:rsidRDefault="000A7EC7" w:rsidP="00DA5110">
      <w:pPr>
        <w:ind w:right="-283"/>
        <w:jc w:val="both"/>
        <w:rPr>
          <w:rFonts w:ascii="Tahoma" w:hAnsi="Tahoma" w:cs="Tahoma"/>
        </w:rPr>
      </w:pPr>
      <w:r w:rsidRPr="00810C33">
        <w:rPr>
          <w:rFonts w:ascii="Tahoma" w:hAnsi="Tahoma" w:cs="Tahoma"/>
        </w:rPr>
        <w:t>El Director General del Instituto puede invitar, con derecho a voz, a personas determinadas, cuando lo considere pertinente para el desahogo de asuntos específicos.</w:t>
      </w:r>
    </w:p>
    <w:p w:rsidR="000A7EC7" w:rsidRPr="00810C33" w:rsidRDefault="000A7EC7" w:rsidP="00DA5110">
      <w:pPr>
        <w:ind w:right="-283"/>
        <w:jc w:val="both"/>
        <w:rPr>
          <w:rFonts w:ascii="Tahoma" w:hAnsi="Tahoma" w:cs="Tahoma"/>
        </w:rPr>
      </w:pPr>
    </w:p>
    <w:p w:rsidR="00DA5110" w:rsidRPr="00810C33" w:rsidRDefault="00DA5110" w:rsidP="00DA5110">
      <w:pPr>
        <w:ind w:left="360" w:right="-283"/>
        <w:jc w:val="both"/>
        <w:rPr>
          <w:rFonts w:ascii="Tahoma" w:hAnsi="Tahoma" w:cs="Tahoma"/>
          <w:u w:val="single"/>
        </w:rPr>
      </w:pPr>
      <w:r w:rsidRPr="00810C33">
        <w:rPr>
          <w:rFonts w:ascii="Tahoma" w:hAnsi="Tahoma" w:cs="Tahoma"/>
          <w:u w:val="single"/>
        </w:rPr>
        <w:t xml:space="preserve">ÓRGANO </w:t>
      </w:r>
      <w:r w:rsidR="000A7EC7" w:rsidRPr="00810C33">
        <w:rPr>
          <w:rFonts w:ascii="Tahoma" w:hAnsi="Tahoma" w:cs="Tahoma"/>
          <w:u w:val="single"/>
        </w:rPr>
        <w:t>INTERNO DE CONTROL</w:t>
      </w:r>
    </w:p>
    <w:p w:rsidR="00DA5110" w:rsidRPr="00810C33" w:rsidRDefault="00DA5110" w:rsidP="00DA5110">
      <w:pPr>
        <w:ind w:right="-283"/>
        <w:jc w:val="both"/>
        <w:rPr>
          <w:rFonts w:ascii="Tahoma" w:hAnsi="Tahoma" w:cs="Tahoma"/>
        </w:rPr>
      </w:pPr>
    </w:p>
    <w:p w:rsidR="000A7EC7" w:rsidRPr="00810C33" w:rsidRDefault="000A7EC7" w:rsidP="00DA5110">
      <w:pPr>
        <w:ind w:right="-283"/>
        <w:jc w:val="both"/>
        <w:rPr>
          <w:rFonts w:ascii="Tahoma" w:hAnsi="Tahoma" w:cs="Tahoma"/>
        </w:rPr>
      </w:pPr>
      <w:r w:rsidRPr="00810C33">
        <w:rPr>
          <w:rFonts w:ascii="Tahoma" w:hAnsi="Tahoma" w:cs="Tahoma"/>
        </w:rPr>
        <w:t>La persona titular del órgano interno de control del Instituto será designada por el titular de la Contraloría del Estado, estará subordinado a ésta y su funcionamiento y atribuciones se sujetarán a las disposiciones que determine la Contraloría en el acuerdo o lineamientos que expida para tales efectos.</w:t>
      </w:r>
    </w:p>
    <w:p w:rsidR="000A7EC7" w:rsidRPr="00810C33" w:rsidRDefault="000A7EC7" w:rsidP="00DA5110">
      <w:pPr>
        <w:ind w:right="-283"/>
        <w:jc w:val="both"/>
        <w:rPr>
          <w:rFonts w:ascii="Tahoma" w:hAnsi="Tahoma" w:cs="Tahoma"/>
        </w:rPr>
      </w:pPr>
    </w:p>
    <w:p w:rsidR="009A2068" w:rsidRDefault="000A7EC7" w:rsidP="00DA5110">
      <w:pPr>
        <w:ind w:right="-283"/>
        <w:jc w:val="both"/>
        <w:rPr>
          <w:rFonts w:ascii="Tahoma" w:hAnsi="Tahoma" w:cs="Tahoma"/>
        </w:rPr>
      </w:pPr>
      <w:r w:rsidRPr="00810C33">
        <w:rPr>
          <w:rFonts w:ascii="Tahoma" w:hAnsi="Tahoma" w:cs="Tahoma"/>
        </w:rPr>
        <w:t>La estructura del Órgano Interno de Control será determinada por la Contraloría, así como por las Secretarías de Administración y de la Hacienda Pública, y deberá ajustarse a lo previsto por la Ley General de Responsabilidades Administrativas y la Ley de Responsabilidades Políticas y Administrativas del Estado de Jalisco, así como la Recomendación emitida por el Comité Coordinador del Sistema Estatal Anticorrupción sobre el Fortalecimiento Institucional de lo</w:t>
      </w:r>
      <w:r w:rsidR="009A2068">
        <w:rPr>
          <w:rFonts w:ascii="Tahoma" w:hAnsi="Tahoma" w:cs="Tahoma"/>
        </w:rPr>
        <w:t>s Órganos Internos de Control.</w:t>
      </w:r>
    </w:p>
    <w:p w:rsidR="00EB5399" w:rsidRDefault="009A2068" w:rsidP="00DA5110">
      <w:pPr>
        <w:ind w:right="-283"/>
        <w:jc w:val="both"/>
        <w:rPr>
          <w:rFonts w:ascii="Tahoma" w:hAnsi="Tahoma" w:cs="Tahoma"/>
        </w:rPr>
      </w:pPr>
      <w:r>
        <w:rPr>
          <w:rFonts w:ascii="Tahoma" w:hAnsi="Tahoma" w:cs="Tahoma"/>
        </w:rPr>
        <w:t xml:space="preserve"> </w:t>
      </w:r>
    </w:p>
    <w:p w:rsidR="00230724" w:rsidRDefault="00230724" w:rsidP="00DA5110">
      <w:pPr>
        <w:ind w:right="-283"/>
        <w:jc w:val="both"/>
        <w:rPr>
          <w:rFonts w:ascii="Tahoma" w:hAnsi="Tahoma" w:cs="Tahoma"/>
        </w:rPr>
      </w:pPr>
    </w:p>
    <w:p w:rsidR="00230724" w:rsidRDefault="00230724" w:rsidP="00DA5110">
      <w:pPr>
        <w:ind w:right="-283"/>
        <w:jc w:val="both"/>
        <w:rPr>
          <w:rFonts w:ascii="Tahoma" w:hAnsi="Tahoma" w:cs="Tahoma"/>
        </w:rPr>
      </w:pPr>
    </w:p>
    <w:p w:rsidR="00230724" w:rsidRDefault="00230724" w:rsidP="00DA5110">
      <w:pPr>
        <w:ind w:right="-283"/>
        <w:jc w:val="both"/>
        <w:rPr>
          <w:rFonts w:ascii="Tahoma" w:hAnsi="Tahoma" w:cs="Tahoma"/>
        </w:rPr>
      </w:pPr>
    </w:p>
    <w:p w:rsidR="00EB5399" w:rsidRDefault="00EB5399" w:rsidP="00DA5110">
      <w:pPr>
        <w:ind w:right="-283"/>
        <w:jc w:val="both"/>
        <w:rPr>
          <w:rFonts w:ascii="Tahoma" w:hAnsi="Tahoma" w:cs="Tahoma"/>
        </w:rPr>
      </w:pPr>
    </w:p>
    <w:p w:rsidR="00EB5399" w:rsidRDefault="00EB5399" w:rsidP="00DA5110">
      <w:pPr>
        <w:ind w:right="-283"/>
        <w:jc w:val="both"/>
        <w:rPr>
          <w:rFonts w:ascii="Tahoma" w:hAnsi="Tahoma" w:cs="Tahoma"/>
        </w:rPr>
      </w:pPr>
    </w:p>
    <w:tbl>
      <w:tblPr>
        <w:tblW w:w="10580" w:type="dxa"/>
        <w:tblInd w:w="-861" w:type="dxa"/>
        <w:tblCellMar>
          <w:left w:w="70" w:type="dxa"/>
          <w:right w:w="70" w:type="dxa"/>
        </w:tblCellMar>
        <w:tblLook w:val="04A0" w:firstRow="1" w:lastRow="0" w:firstColumn="1" w:lastColumn="0" w:noHBand="0" w:noVBand="1"/>
      </w:tblPr>
      <w:tblGrid>
        <w:gridCol w:w="1200"/>
        <w:gridCol w:w="2480"/>
        <w:gridCol w:w="300"/>
        <w:gridCol w:w="2200"/>
        <w:gridCol w:w="2200"/>
        <w:gridCol w:w="2200"/>
      </w:tblGrid>
      <w:tr w:rsidR="00EB5399" w:rsidRPr="00EB5399" w:rsidTr="00EB5399">
        <w:trPr>
          <w:trHeight w:val="300"/>
        </w:trPr>
        <w:tc>
          <w:tcPr>
            <w:tcW w:w="3680" w:type="dxa"/>
            <w:gridSpan w:val="2"/>
            <w:tcBorders>
              <w:top w:val="nil"/>
              <w:left w:val="nil"/>
              <w:bottom w:val="single" w:sz="4" w:space="0" w:color="auto"/>
              <w:right w:val="nil"/>
            </w:tcBorders>
            <w:shd w:val="clear" w:color="000000" w:fill="FFFFFF"/>
            <w:noWrap/>
            <w:vAlign w:val="bottom"/>
            <w:hideMark/>
          </w:tcPr>
          <w:p w:rsidR="00EB5399" w:rsidRPr="00EB5399" w:rsidRDefault="00EB5399" w:rsidP="00EB5399">
            <w:pPr>
              <w:overflowPunct/>
              <w:autoSpaceDE/>
              <w:autoSpaceDN/>
              <w:adjustRightInd/>
              <w:jc w:val="center"/>
              <w:textAlignment w:val="auto"/>
              <w:rPr>
                <w:rFonts w:ascii="Arial" w:hAnsi="Arial" w:cs="Arial"/>
                <w:sz w:val="18"/>
                <w:szCs w:val="18"/>
                <w:lang w:eastAsia="es-MX"/>
              </w:rPr>
            </w:pPr>
            <w:r w:rsidRPr="00EB5399">
              <w:rPr>
                <w:rFonts w:ascii="Arial" w:hAnsi="Arial" w:cs="Arial"/>
                <w:sz w:val="18"/>
                <w:szCs w:val="18"/>
                <w:lang w:eastAsia="es-MX"/>
              </w:rPr>
              <w:t> </w:t>
            </w:r>
          </w:p>
        </w:tc>
        <w:tc>
          <w:tcPr>
            <w:tcW w:w="300" w:type="dxa"/>
            <w:tcBorders>
              <w:top w:val="nil"/>
              <w:left w:val="nil"/>
              <w:bottom w:val="nil"/>
              <w:right w:val="nil"/>
            </w:tcBorders>
            <w:shd w:val="clear" w:color="000000" w:fill="FFFFFF"/>
            <w:noWrap/>
            <w:vAlign w:val="bottom"/>
            <w:hideMark/>
          </w:tcPr>
          <w:p w:rsidR="00EB5399" w:rsidRPr="00EB5399" w:rsidRDefault="00EB5399" w:rsidP="00EB5399">
            <w:pPr>
              <w:overflowPunct/>
              <w:autoSpaceDE/>
              <w:autoSpaceDN/>
              <w:adjustRightInd/>
              <w:textAlignment w:val="auto"/>
              <w:rPr>
                <w:rFonts w:ascii="Arial" w:hAnsi="Arial" w:cs="Arial"/>
                <w:sz w:val="18"/>
                <w:szCs w:val="18"/>
                <w:lang w:eastAsia="es-MX"/>
              </w:rPr>
            </w:pPr>
            <w:r w:rsidRPr="00EB5399">
              <w:rPr>
                <w:rFonts w:ascii="Arial" w:hAnsi="Arial" w:cs="Arial"/>
                <w:sz w:val="18"/>
                <w:szCs w:val="18"/>
                <w:lang w:eastAsia="es-MX"/>
              </w:rPr>
              <w:t> </w:t>
            </w:r>
          </w:p>
        </w:tc>
        <w:tc>
          <w:tcPr>
            <w:tcW w:w="2200" w:type="dxa"/>
            <w:tcBorders>
              <w:top w:val="nil"/>
              <w:left w:val="nil"/>
              <w:bottom w:val="nil"/>
              <w:right w:val="nil"/>
            </w:tcBorders>
            <w:shd w:val="clear" w:color="000000" w:fill="FFFFFF"/>
            <w:noWrap/>
            <w:vAlign w:val="bottom"/>
            <w:hideMark/>
          </w:tcPr>
          <w:p w:rsidR="00EB5399" w:rsidRPr="00EB5399" w:rsidRDefault="00EB5399" w:rsidP="00EB5399">
            <w:pPr>
              <w:overflowPunct/>
              <w:autoSpaceDE/>
              <w:autoSpaceDN/>
              <w:adjustRightInd/>
              <w:textAlignment w:val="auto"/>
              <w:rPr>
                <w:rFonts w:ascii="Arial" w:hAnsi="Arial" w:cs="Arial"/>
                <w:color w:val="000000"/>
                <w:sz w:val="18"/>
                <w:szCs w:val="18"/>
                <w:lang w:eastAsia="es-MX"/>
              </w:rPr>
            </w:pPr>
            <w:r w:rsidRPr="00EB5399">
              <w:rPr>
                <w:rFonts w:ascii="Arial" w:hAnsi="Arial" w:cs="Arial"/>
                <w:color w:val="000000"/>
                <w:sz w:val="18"/>
                <w:szCs w:val="18"/>
                <w:lang w:eastAsia="es-MX"/>
              </w:rPr>
              <w:t> </w:t>
            </w:r>
          </w:p>
        </w:tc>
        <w:tc>
          <w:tcPr>
            <w:tcW w:w="4400" w:type="dxa"/>
            <w:gridSpan w:val="2"/>
            <w:tcBorders>
              <w:top w:val="nil"/>
              <w:left w:val="nil"/>
              <w:bottom w:val="single" w:sz="4" w:space="0" w:color="auto"/>
              <w:right w:val="nil"/>
            </w:tcBorders>
            <w:shd w:val="clear" w:color="000000" w:fill="FFFFFF"/>
            <w:noWrap/>
            <w:vAlign w:val="center"/>
            <w:hideMark/>
          </w:tcPr>
          <w:p w:rsidR="00EB5399" w:rsidRPr="00EB5399" w:rsidRDefault="00EB5399" w:rsidP="00EB5399">
            <w:pPr>
              <w:overflowPunct/>
              <w:autoSpaceDE/>
              <w:autoSpaceDN/>
              <w:adjustRightInd/>
              <w:jc w:val="center"/>
              <w:textAlignment w:val="auto"/>
              <w:rPr>
                <w:rFonts w:ascii="Arial" w:hAnsi="Arial" w:cs="Arial"/>
                <w:sz w:val="18"/>
                <w:szCs w:val="18"/>
                <w:lang w:eastAsia="es-MX"/>
              </w:rPr>
            </w:pPr>
            <w:r w:rsidRPr="00EB5399">
              <w:rPr>
                <w:rFonts w:ascii="Arial" w:hAnsi="Arial" w:cs="Arial"/>
                <w:sz w:val="18"/>
                <w:szCs w:val="18"/>
                <w:lang w:eastAsia="es-MX"/>
              </w:rPr>
              <w:t> </w:t>
            </w:r>
          </w:p>
        </w:tc>
      </w:tr>
      <w:tr w:rsidR="00EB5399" w:rsidRPr="00EB5399" w:rsidTr="00EB5399">
        <w:trPr>
          <w:trHeight w:val="300"/>
        </w:trPr>
        <w:tc>
          <w:tcPr>
            <w:tcW w:w="3680" w:type="dxa"/>
            <w:gridSpan w:val="2"/>
            <w:tcBorders>
              <w:top w:val="single" w:sz="4" w:space="0" w:color="auto"/>
              <w:left w:val="nil"/>
              <w:bottom w:val="nil"/>
              <w:right w:val="nil"/>
            </w:tcBorders>
            <w:shd w:val="clear" w:color="000000" w:fill="FFFFFF"/>
            <w:noWrap/>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r w:rsidRPr="00EB5399">
              <w:rPr>
                <w:rFonts w:ascii="Arial" w:hAnsi="Arial" w:cs="Arial"/>
                <w:color w:val="000000"/>
                <w:sz w:val="18"/>
                <w:szCs w:val="18"/>
                <w:lang w:eastAsia="es-MX"/>
              </w:rPr>
              <w:t>DULCE MARIA MACIEL BAUTISTA</w:t>
            </w:r>
          </w:p>
        </w:tc>
        <w:tc>
          <w:tcPr>
            <w:tcW w:w="300" w:type="dxa"/>
            <w:tcBorders>
              <w:top w:val="nil"/>
              <w:left w:val="nil"/>
              <w:bottom w:val="nil"/>
              <w:right w:val="nil"/>
            </w:tcBorders>
            <w:shd w:val="clear" w:color="000000" w:fill="FFFFFF"/>
            <w:noWrap/>
            <w:vAlign w:val="bottom"/>
            <w:hideMark/>
          </w:tcPr>
          <w:p w:rsidR="00EB5399" w:rsidRPr="00EB5399" w:rsidRDefault="00EB5399" w:rsidP="00EB5399">
            <w:pPr>
              <w:overflowPunct/>
              <w:autoSpaceDE/>
              <w:autoSpaceDN/>
              <w:adjustRightInd/>
              <w:textAlignment w:val="auto"/>
              <w:rPr>
                <w:rFonts w:ascii="Arial" w:hAnsi="Arial" w:cs="Arial"/>
                <w:sz w:val="18"/>
                <w:szCs w:val="18"/>
                <w:lang w:eastAsia="es-MX"/>
              </w:rPr>
            </w:pPr>
            <w:r w:rsidRPr="00EB5399">
              <w:rPr>
                <w:rFonts w:ascii="Arial" w:hAnsi="Arial" w:cs="Arial"/>
                <w:sz w:val="18"/>
                <w:szCs w:val="18"/>
                <w:lang w:eastAsia="es-MX"/>
              </w:rPr>
              <w:t> </w:t>
            </w:r>
          </w:p>
        </w:tc>
        <w:tc>
          <w:tcPr>
            <w:tcW w:w="2200" w:type="dxa"/>
            <w:tcBorders>
              <w:top w:val="nil"/>
              <w:left w:val="nil"/>
              <w:bottom w:val="nil"/>
              <w:right w:val="nil"/>
            </w:tcBorders>
            <w:shd w:val="clear" w:color="000000" w:fill="FFFFFF"/>
            <w:noWrap/>
            <w:vAlign w:val="bottom"/>
            <w:hideMark/>
          </w:tcPr>
          <w:p w:rsidR="00EB5399" w:rsidRPr="00EB5399" w:rsidRDefault="00EB5399" w:rsidP="00EB5399">
            <w:pPr>
              <w:overflowPunct/>
              <w:autoSpaceDE/>
              <w:autoSpaceDN/>
              <w:adjustRightInd/>
              <w:textAlignment w:val="auto"/>
              <w:rPr>
                <w:rFonts w:ascii="Arial" w:hAnsi="Arial" w:cs="Arial"/>
                <w:sz w:val="18"/>
                <w:szCs w:val="18"/>
                <w:lang w:eastAsia="es-MX"/>
              </w:rPr>
            </w:pPr>
            <w:r w:rsidRPr="00EB5399">
              <w:rPr>
                <w:rFonts w:ascii="Arial" w:hAnsi="Arial" w:cs="Arial"/>
                <w:sz w:val="18"/>
                <w:szCs w:val="18"/>
                <w:lang w:eastAsia="es-MX"/>
              </w:rPr>
              <w:t> </w:t>
            </w:r>
          </w:p>
        </w:tc>
        <w:tc>
          <w:tcPr>
            <w:tcW w:w="4400" w:type="dxa"/>
            <w:gridSpan w:val="2"/>
            <w:tcBorders>
              <w:top w:val="single" w:sz="4" w:space="0" w:color="auto"/>
              <w:left w:val="nil"/>
              <w:bottom w:val="nil"/>
              <w:right w:val="nil"/>
            </w:tcBorders>
            <w:shd w:val="clear" w:color="000000" w:fill="FFFFFF"/>
            <w:noWrap/>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r w:rsidRPr="00EB5399">
              <w:rPr>
                <w:rFonts w:ascii="Arial" w:hAnsi="Arial" w:cs="Arial"/>
                <w:color w:val="000000"/>
                <w:sz w:val="18"/>
                <w:szCs w:val="18"/>
                <w:lang w:eastAsia="es-MX"/>
              </w:rPr>
              <w:t>MONICA NYXAHTZIRI GARCIA RANGEL</w:t>
            </w:r>
          </w:p>
        </w:tc>
      </w:tr>
      <w:tr w:rsidR="00EB5399" w:rsidRPr="00EB5399" w:rsidTr="00EB5399">
        <w:trPr>
          <w:trHeight w:val="300"/>
        </w:trPr>
        <w:tc>
          <w:tcPr>
            <w:tcW w:w="3680" w:type="dxa"/>
            <w:gridSpan w:val="2"/>
            <w:tcBorders>
              <w:top w:val="nil"/>
              <w:left w:val="nil"/>
              <w:bottom w:val="nil"/>
              <w:right w:val="nil"/>
            </w:tcBorders>
            <w:shd w:val="clear" w:color="000000" w:fill="FFFFFF"/>
            <w:hideMark/>
          </w:tcPr>
          <w:p w:rsidR="00EB5399" w:rsidRPr="00EB5399" w:rsidRDefault="00EB5399" w:rsidP="00EB5399">
            <w:pPr>
              <w:overflowPunct/>
              <w:autoSpaceDE/>
              <w:autoSpaceDN/>
              <w:adjustRightInd/>
              <w:jc w:val="center"/>
              <w:textAlignment w:val="auto"/>
              <w:rPr>
                <w:rFonts w:ascii="Arial" w:hAnsi="Arial" w:cs="Arial"/>
                <w:sz w:val="18"/>
                <w:szCs w:val="18"/>
                <w:lang w:eastAsia="es-MX"/>
              </w:rPr>
            </w:pPr>
            <w:r w:rsidRPr="00EB5399">
              <w:rPr>
                <w:rFonts w:ascii="Arial" w:hAnsi="Arial" w:cs="Arial"/>
                <w:sz w:val="18"/>
                <w:szCs w:val="18"/>
                <w:lang w:eastAsia="es-MX"/>
              </w:rPr>
              <w:t>TÉCNICO ESPECIALIZADO</w:t>
            </w:r>
          </w:p>
        </w:tc>
        <w:tc>
          <w:tcPr>
            <w:tcW w:w="300" w:type="dxa"/>
            <w:tcBorders>
              <w:top w:val="nil"/>
              <w:left w:val="nil"/>
              <w:bottom w:val="nil"/>
              <w:right w:val="nil"/>
            </w:tcBorders>
            <w:shd w:val="clear" w:color="000000" w:fill="FFFFFF"/>
            <w:noWrap/>
            <w:hideMark/>
          </w:tcPr>
          <w:p w:rsidR="00EB5399" w:rsidRPr="00EB5399" w:rsidRDefault="00EB5399" w:rsidP="00EB5399">
            <w:pPr>
              <w:overflowPunct/>
              <w:autoSpaceDE/>
              <w:autoSpaceDN/>
              <w:adjustRightInd/>
              <w:textAlignment w:val="auto"/>
              <w:rPr>
                <w:rFonts w:ascii="Arial" w:hAnsi="Arial" w:cs="Arial"/>
                <w:sz w:val="18"/>
                <w:szCs w:val="18"/>
                <w:lang w:eastAsia="es-MX"/>
              </w:rPr>
            </w:pPr>
            <w:r w:rsidRPr="00EB5399">
              <w:rPr>
                <w:rFonts w:ascii="Arial" w:hAnsi="Arial" w:cs="Arial"/>
                <w:sz w:val="18"/>
                <w:szCs w:val="18"/>
                <w:lang w:eastAsia="es-MX"/>
              </w:rPr>
              <w:t> </w:t>
            </w:r>
          </w:p>
        </w:tc>
        <w:tc>
          <w:tcPr>
            <w:tcW w:w="2200" w:type="dxa"/>
            <w:tcBorders>
              <w:top w:val="nil"/>
              <w:left w:val="nil"/>
              <w:bottom w:val="nil"/>
              <w:right w:val="nil"/>
            </w:tcBorders>
            <w:shd w:val="clear" w:color="000000" w:fill="FFFFFF"/>
            <w:noWrap/>
            <w:hideMark/>
          </w:tcPr>
          <w:p w:rsidR="00EB5399" w:rsidRPr="00EB5399" w:rsidRDefault="00EB5399" w:rsidP="00EB5399">
            <w:pPr>
              <w:overflowPunct/>
              <w:autoSpaceDE/>
              <w:autoSpaceDN/>
              <w:adjustRightInd/>
              <w:textAlignment w:val="auto"/>
              <w:rPr>
                <w:rFonts w:ascii="Arial" w:hAnsi="Arial" w:cs="Arial"/>
                <w:sz w:val="18"/>
                <w:szCs w:val="18"/>
                <w:lang w:eastAsia="es-MX"/>
              </w:rPr>
            </w:pPr>
            <w:r w:rsidRPr="00EB5399">
              <w:rPr>
                <w:rFonts w:ascii="Arial" w:hAnsi="Arial" w:cs="Arial"/>
                <w:sz w:val="18"/>
                <w:szCs w:val="18"/>
                <w:lang w:eastAsia="es-MX"/>
              </w:rPr>
              <w:t> </w:t>
            </w:r>
          </w:p>
        </w:tc>
        <w:tc>
          <w:tcPr>
            <w:tcW w:w="4400" w:type="dxa"/>
            <w:gridSpan w:val="2"/>
            <w:tcBorders>
              <w:top w:val="nil"/>
              <w:left w:val="nil"/>
              <w:bottom w:val="nil"/>
              <w:right w:val="nil"/>
            </w:tcBorders>
            <w:shd w:val="clear" w:color="000000" w:fill="FFFFFF"/>
            <w:hideMark/>
          </w:tcPr>
          <w:p w:rsidR="00EB5399" w:rsidRPr="00EB5399" w:rsidRDefault="00EB5399" w:rsidP="00EB5399">
            <w:pPr>
              <w:overflowPunct/>
              <w:autoSpaceDE/>
              <w:autoSpaceDN/>
              <w:adjustRightInd/>
              <w:jc w:val="center"/>
              <w:textAlignment w:val="auto"/>
              <w:rPr>
                <w:rFonts w:ascii="Arial" w:hAnsi="Arial" w:cs="Arial"/>
                <w:sz w:val="18"/>
                <w:szCs w:val="18"/>
                <w:lang w:eastAsia="es-MX"/>
              </w:rPr>
            </w:pPr>
            <w:r w:rsidRPr="00EB5399">
              <w:rPr>
                <w:rFonts w:ascii="Arial" w:hAnsi="Arial" w:cs="Arial"/>
                <w:sz w:val="18"/>
                <w:szCs w:val="18"/>
                <w:lang w:eastAsia="es-MX"/>
              </w:rPr>
              <w:t>COORD. REC. FIN. Y CTRL. PPTAL</w:t>
            </w:r>
          </w:p>
        </w:tc>
      </w:tr>
      <w:tr w:rsidR="00EB5399" w:rsidRPr="00EB5399" w:rsidTr="00EB5399">
        <w:trPr>
          <w:trHeight w:val="945"/>
        </w:trPr>
        <w:tc>
          <w:tcPr>
            <w:tcW w:w="120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jc w:val="center"/>
              <w:textAlignment w:val="auto"/>
              <w:rPr>
                <w:rFonts w:ascii="Arial" w:hAnsi="Arial" w:cs="Arial"/>
                <w:sz w:val="18"/>
                <w:szCs w:val="18"/>
                <w:lang w:eastAsia="es-MX"/>
              </w:rPr>
            </w:pPr>
          </w:p>
        </w:tc>
        <w:tc>
          <w:tcPr>
            <w:tcW w:w="248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textAlignment w:val="auto"/>
              <w:rPr>
                <w:lang w:eastAsia="es-MX"/>
              </w:rPr>
            </w:pPr>
          </w:p>
        </w:tc>
        <w:tc>
          <w:tcPr>
            <w:tcW w:w="30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textAlignment w:val="auto"/>
              <w:rPr>
                <w:lang w:eastAsia="es-MX"/>
              </w:rPr>
            </w:pPr>
          </w:p>
        </w:tc>
        <w:tc>
          <w:tcPr>
            <w:tcW w:w="220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textAlignment w:val="auto"/>
              <w:rPr>
                <w:lang w:eastAsia="es-MX"/>
              </w:rPr>
            </w:pPr>
          </w:p>
        </w:tc>
        <w:tc>
          <w:tcPr>
            <w:tcW w:w="220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textAlignment w:val="auto"/>
              <w:rPr>
                <w:lang w:eastAsia="es-MX"/>
              </w:rPr>
            </w:pPr>
          </w:p>
        </w:tc>
        <w:tc>
          <w:tcPr>
            <w:tcW w:w="220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textAlignment w:val="auto"/>
              <w:rPr>
                <w:lang w:eastAsia="es-MX"/>
              </w:rPr>
            </w:pPr>
          </w:p>
        </w:tc>
      </w:tr>
      <w:tr w:rsidR="00EB5399" w:rsidRPr="00EB5399" w:rsidTr="00EB5399">
        <w:trPr>
          <w:trHeight w:val="300"/>
        </w:trPr>
        <w:tc>
          <w:tcPr>
            <w:tcW w:w="3680" w:type="dxa"/>
            <w:gridSpan w:val="2"/>
            <w:tcBorders>
              <w:top w:val="single" w:sz="4" w:space="0" w:color="auto"/>
              <w:left w:val="nil"/>
              <w:bottom w:val="nil"/>
              <w:right w:val="nil"/>
            </w:tcBorders>
            <w:shd w:val="clear" w:color="auto" w:fill="auto"/>
            <w:noWrap/>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r w:rsidRPr="00EB5399">
              <w:rPr>
                <w:rFonts w:ascii="Arial" w:hAnsi="Arial" w:cs="Arial"/>
                <w:color w:val="000000"/>
                <w:sz w:val="18"/>
                <w:szCs w:val="18"/>
                <w:lang w:eastAsia="es-MX"/>
              </w:rPr>
              <w:t>ERNESTO GASPAR CABRERA</w:t>
            </w:r>
          </w:p>
        </w:tc>
        <w:tc>
          <w:tcPr>
            <w:tcW w:w="30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p>
        </w:tc>
        <w:tc>
          <w:tcPr>
            <w:tcW w:w="220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textAlignment w:val="auto"/>
              <w:rPr>
                <w:lang w:eastAsia="es-MX"/>
              </w:rPr>
            </w:pPr>
          </w:p>
        </w:tc>
        <w:tc>
          <w:tcPr>
            <w:tcW w:w="4400" w:type="dxa"/>
            <w:gridSpan w:val="2"/>
            <w:tcBorders>
              <w:top w:val="single" w:sz="4" w:space="0" w:color="auto"/>
              <w:left w:val="nil"/>
              <w:bottom w:val="nil"/>
              <w:right w:val="nil"/>
            </w:tcBorders>
            <w:shd w:val="clear" w:color="auto" w:fill="auto"/>
            <w:noWrap/>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r w:rsidRPr="00EB5399">
              <w:rPr>
                <w:rFonts w:ascii="Arial" w:hAnsi="Arial" w:cs="Arial"/>
                <w:color w:val="000000"/>
                <w:sz w:val="18"/>
                <w:szCs w:val="18"/>
                <w:lang w:eastAsia="es-MX"/>
              </w:rPr>
              <w:t>AUGUSTO VALENCIA LÓPEZ</w:t>
            </w:r>
          </w:p>
        </w:tc>
      </w:tr>
      <w:tr w:rsidR="00EB5399" w:rsidRPr="00EB5399" w:rsidTr="00EB5399">
        <w:trPr>
          <w:trHeight w:val="300"/>
        </w:trPr>
        <w:tc>
          <w:tcPr>
            <w:tcW w:w="3680" w:type="dxa"/>
            <w:gridSpan w:val="2"/>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r w:rsidRPr="00EB5399">
              <w:rPr>
                <w:rFonts w:ascii="Arial" w:hAnsi="Arial" w:cs="Arial"/>
                <w:color w:val="000000"/>
                <w:sz w:val="18"/>
                <w:szCs w:val="18"/>
                <w:lang w:eastAsia="es-MX"/>
              </w:rPr>
              <w:t>COORDINADOR GENERAL DE ADMINISTRACIÓN</w:t>
            </w:r>
          </w:p>
        </w:tc>
        <w:tc>
          <w:tcPr>
            <w:tcW w:w="30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p>
        </w:tc>
        <w:tc>
          <w:tcPr>
            <w:tcW w:w="220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textAlignment w:val="auto"/>
              <w:rPr>
                <w:lang w:eastAsia="es-MX"/>
              </w:rPr>
            </w:pPr>
          </w:p>
        </w:tc>
        <w:tc>
          <w:tcPr>
            <w:tcW w:w="4400" w:type="dxa"/>
            <w:gridSpan w:val="2"/>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r w:rsidRPr="00EB5399">
              <w:rPr>
                <w:rFonts w:ascii="Arial" w:hAnsi="Arial" w:cs="Arial"/>
                <w:color w:val="000000"/>
                <w:sz w:val="18"/>
                <w:szCs w:val="18"/>
                <w:lang w:eastAsia="es-MX"/>
              </w:rPr>
              <w:t>DIRECTOR GENERAL</w:t>
            </w:r>
          </w:p>
        </w:tc>
      </w:tr>
      <w:tr w:rsidR="00EB5399" w:rsidRPr="00EB5399" w:rsidTr="00EB5399">
        <w:trPr>
          <w:trHeight w:val="300"/>
        </w:trPr>
        <w:tc>
          <w:tcPr>
            <w:tcW w:w="120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p>
        </w:tc>
        <w:tc>
          <w:tcPr>
            <w:tcW w:w="248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jc w:val="center"/>
              <w:textAlignment w:val="auto"/>
              <w:rPr>
                <w:lang w:eastAsia="es-MX"/>
              </w:rPr>
            </w:pPr>
          </w:p>
        </w:tc>
        <w:tc>
          <w:tcPr>
            <w:tcW w:w="30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jc w:val="center"/>
              <w:textAlignment w:val="auto"/>
              <w:rPr>
                <w:lang w:eastAsia="es-MX"/>
              </w:rPr>
            </w:pPr>
          </w:p>
        </w:tc>
        <w:tc>
          <w:tcPr>
            <w:tcW w:w="220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textAlignment w:val="auto"/>
              <w:rPr>
                <w:lang w:eastAsia="es-MX"/>
              </w:rPr>
            </w:pPr>
          </w:p>
        </w:tc>
        <w:tc>
          <w:tcPr>
            <w:tcW w:w="220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textAlignment w:val="auto"/>
              <w:rPr>
                <w:lang w:eastAsia="es-MX"/>
              </w:rPr>
            </w:pPr>
          </w:p>
        </w:tc>
        <w:tc>
          <w:tcPr>
            <w:tcW w:w="220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jc w:val="center"/>
              <w:textAlignment w:val="auto"/>
              <w:rPr>
                <w:lang w:eastAsia="es-MX"/>
              </w:rPr>
            </w:pPr>
          </w:p>
        </w:tc>
      </w:tr>
    </w:tbl>
    <w:p w:rsidR="00EB5399" w:rsidRPr="00810C33" w:rsidRDefault="00EB5399" w:rsidP="00230724">
      <w:pPr>
        <w:ind w:right="-283"/>
        <w:jc w:val="both"/>
        <w:rPr>
          <w:rFonts w:ascii="Tahoma" w:hAnsi="Tahoma" w:cs="Tahoma"/>
        </w:rPr>
      </w:pPr>
      <w:bookmarkStart w:id="7" w:name="_GoBack"/>
      <w:bookmarkEnd w:id="7"/>
    </w:p>
    <w:sectPr w:rsidR="00EB5399" w:rsidRPr="00810C3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5C04" w:rsidRDefault="00875C04" w:rsidP="00692D87">
      <w:r>
        <w:separator/>
      </w:r>
    </w:p>
  </w:endnote>
  <w:endnote w:type="continuationSeparator" w:id="0">
    <w:p w:rsidR="00875C04" w:rsidRDefault="00875C04" w:rsidP="00692D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5C04" w:rsidRDefault="00875C04" w:rsidP="00692D87">
      <w:r>
        <w:separator/>
      </w:r>
    </w:p>
  </w:footnote>
  <w:footnote w:type="continuationSeparator" w:id="0">
    <w:p w:rsidR="00875C04" w:rsidRDefault="00875C04" w:rsidP="00692D8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B6E78A"/>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141930BC"/>
    <w:multiLevelType w:val="hybridMultilevel"/>
    <w:tmpl w:val="636E1078"/>
    <w:lvl w:ilvl="0" w:tplc="E03019C8">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8482B38"/>
    <w:multiLevelType w:val="hybridMultilevel"/>
    <w:tmpl w:val="DF264676"/>
    <w:lvl w:ilvl="0" w:tplc="42F0809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9E04C10"/>
    <w:multiLevelType w:val="hybridMultilevel"/>
    <w:tmpl w:val="AF422108"/>
    <w:lvl w:ilvl="0" w:tplc="5E80AC18">
      <w:start w:val="1"/>
      <w:numFmt w:val="upp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4" w15:restartNumberingAfterBreak="0">
    <w:nsid w:val="29D3337D"/>
    <w:multiLevelType w:val="hybridMultilevel"/>
    <w:tmpl w:val="079C51B4"/>
    <w:lvl w:ilvl="0" w:tplc="A3D6D000">
      <w:start w:val="15"/>
      <w:numFmt w:val="bullet"/>
      <w:lvlText w:val="-"/>
      <w:lvlJc w:val="left"/>
      <w:pPr>
        <w:ind w:left="500" w:hanging="360"/>
      </w:pPr>
      <w:rPr>
        <w:rFonts w:ascii="Calibri" w:eastAsia="Times New Roman" w:hAnsi="Calibri" w:cs="Times New Roman" w:hint="default"/>
      </w:rPr>
    </w:lvl>
    <w:lvl w:ilvl="1" w:tplc="080A0003" w:tentative="1">
      <w:start w:val="1"/>
      <w:numFmt w:val="bullet"/>
      <w:lvlText w:val="o"/>
      <w:lvlJc w:val="left"/>
      <w:pPr>
        <w:ind w:left="1220" w:hanging="360"/>
      </w:pPr>
      <w:rPr>
        <w:rFonts w:ascii="Courier New" w:hAnsi="Courier New" w:cs="Courier New" w:hint="default"/>
      </w:rPr>
    </w:lvl>
    <w:lvl w:ilvl="2" w:tplc="080A0005" w:tentative="1">
      <w:start w:val="1"/>
      <w:numFmt w:val="bullet"/>
      <w:lvlText w:val=""/>
      <w:lvlJc w:val="left"/>
      <w:pPr>
        <w:ind w:left="1940" w:hanging="360"/>
      </w:pPr>
      <w:rPr>
        <w:rFonts w:ascii="Wingdings" w:hAnsi="Wingdings" w:hint="default"/>
      </w:rPr>
    </w:lvl>
    <w:lvl w:ilvl="3" w:tplc="080A0001" w:tentative="1">
      <w:start w:val="1"/>
      <w:numFmt w:val="bullet"/>
      <w:lvlText w:val=""/>
      <w:lvlJc w:val="left"/>
      <w:pPr>
        <w:ind w:left="2660" w:hanging="360"/>
      </w:pPr>
      <w:rPr>
        <w:rFonts w:ascii="Symbol" w:hAnsi="Symbol" w:hint="default"/>
      </w:rPr>
    </w:lvl>
    <w:lvl w:ilvl="4" w:tplc="080A0003" w:tentative="1">
      <w:start w:val="1"/>
      <w:numFmt w:val="bullet"/>
      <w:lvlText w:val="o"/>
      <w:lvlJc w:val="left"/>
      <w:pPr>
        <w:ind w:left="3380" w:hanging="360"/>
      </w:pPr>
      <w:rPr>
        <w:rFonts w:ascii="Courier New" w:hAnsi="Courier New" w:cs="Courier New" w:hint="default"/>
      </w:rPr>
    </w:lvl>
    <w:lvl w:ilvl="5" w:tplc="080A0005" w:tentative="1">
      <w:start w:val="1"/>
      <w:numFmt w:val="bullet"/>
      <w:lvlText w:val=""/>
      <w:lvlJc w:val="left"/>
      <w:pPr>
        <w:ind w:left="4100" w:hanging="360"/>
      </w:pPr>
      <w:rPr>
        <w:rFonts w:ascii="Wingdings" w:hAnsi="Wingdings" w:hint="default"/>
      </w:rPr>
    </w:lvl>
    <w:lvl w:ilvl="6" w:tplc="080A0001" w:tentative="1">
      <w:start w:val="1"/>
      <w:numFmt w:val="bullet"/>
      <w:lvlText w:val=""/>
      <w:lvlJc w:val="left"/>
      <w:pPr>
        <w:ind w:left="4820" w:hanging="360"/>
      </w:pPr>
      <w:rPr>
        <w:rFonts w:ascii="Symbol" w:hAnsi="Symbol" w:hint="default"/>
      </w:rPr>
    </w:lvl>
    <w:lvl w:ilvl="7" w:tplc="080A0003" w:tentative="1">
      <w:start w:val="1"/>
      <w:numFmt w:val="bullet"/>
      <w:lvlText w:val="o"/>
      <w:lvlJc w:val="left"/>
      <w:pPr>
        <w:ind w:left="5540" w:hanging="360"/>
      </w:pPr>
      <w:rPr>
        <w:rFonts w:ascii="Courier New" w:hAnsi="Courier New" w:cs="Courier New" w:hint="default"/>
      </w:rPr>
    </w:lvl>
    <w:lvl w:ilvl="8" w:tplc="080A0005" w:tentative="1">
      <w:start w:val="1"/>
      <w:numFmt w:val="bullet"/>
      <w:lvlText w:val=""/>
      <w:lvlJc w:val="left"/>
      <w:pPr>
        <w:ind w:left="6260" w:hanging="360"/>
      </w:pPr>
      <w:rPr>
        <w:rFonts w:ascii="Wingdings" w:hAnsi="Wingdings" w:hint="default"/>
      </w:rPr>
    </w:lvl>
  </w:abstractNum>
  <w:abstractNum w:abstractNumId="5" w15:restartNumberingAfterBreak="0">
    <w:nsid w:val="2A2766C1"/>
    <w:multiLevelType w:val="hybridMultilevel"/>
    <w:tmpl w:val="8EC83854"/>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A564FC2"/>
    <w:multiLevelType w:val="hybridMultilevel"/>
    <w:tmpl w:val="5E126C66"/>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C8E770A"/>
    <w:multiLevelType w:val="hybridMultilevel"/>
    <w:tmpl w:val="FCAAA3E4"/>
    <w:lvl w:ilvl="0" w:tplc="6EB80DD4">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8" w15:restartNumberingAfterBreak="0">
    <w:nsid w:val="2E041581"/>
    <w:multiLevelType w:val="hybridMultilevel"/>
    <w:tmpl w:val="240887DA"/>
    <w:lvl w:ilvl="0" w:tplc="ABBA879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1B65BF6"/>
    <w:multiLevelType w:val="hybridMultilevel"/>
    <w:tmpl w:val="584E175C"/>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3400331B"/>
    <w:multiLevelType w:val="hybridMultilevel"/>
    <w:tmpl w:val="84A4EA1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36813E5C"/>
    <w:multiLevelType w:val="hybridMultilevel"/>
    <w:tmpl w:val="BE5AFA66"/>
    <w:lvl w:ilvl="0" w:tplc="B828664A">
      <w:start w:val="1"/>
      <w:numFmt w:val="lowerLetter"/>
      <w:lvlText w:val="%1)"/>
      <w:lvlJc w:val="left"/>
      <w:pPr>
        <w:ind w:left="720" w:hanging="360"/>
      </w:pPr>
      <w:rPr>
        <w:rFonts w:hint="default"/>
        <w:b/>
        <w:sz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481756B2"/>
    <w:multiLevelType w:val="hybridMultilevel"/>
    <w:tmpl w:val="E2B0217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854055B"/>
    <w:multiLevelType w:val="hybridMultilevel"/>
    <w:tmpl w:val="5C2CA21E"/>
    <w:lvl w:ilvl="0" w:tplc="D2743276">
      <w:start w:val="2"/>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493C4AE9"/>
    <w:multiLevelType w:val="hybridMultilevel"/>
    <w:tmpl w:val="BF14D940"/>
    <w:lvl w:ilvl="0" w:tplc="7B18BDB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5F593683"/>
    <w:multiLevelType w:val="hybridMultilevel"/>
    <w:tmpl w:val="55782E82"/>
    <w:lvl w:ilvl="0" w:tplc="3C9234B4">
      <w:start w:val="1"/>
      <w:numFmt w:val="upperRoman"/>
      <w:lvlText w:val="%1."/>
      <w:lvlJc w:val="left"/>
      <w:pPr>
        <w:ind w:left="1080" w:hanging="720"/>
      </w:pPr>
      <w:rPr>
        <w:rFonts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62A11643"/>
    <w:multiLevelType w:val="hybridMultilevel"/>
    <w:tmpl w:val="527A9B72"/>
    <w:lvl w:ilvl="0" w:tplc="2410F06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63655C19"/>
    <w:multiLevelType w:val="hybridMultilevel"/>
    <w:tmpl w:val="CD0E262A"/>
    <w:lvl w:ilvl="0" w:tplc="6060DC8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6B253266"/>
    <w:multiLevelType w:val="hybridMultilevel"/>
    <w:tmpl w:val="8622579A"/>
    <w:lvl w:ilvl="0" w:tplc="080A0013">
      <w:start w:val="1"/>
      <w:numFmt w:val="upp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9" w15:restartNumberingAfterBreak="0">
    <w:nsid w:val="6B6431FC"/>
    <w:multiLevelType w:val="hybridMultilevel"/>
    <w:tmpl w:val="F912DE5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7A892B06"/>
    <w:multiLevelType w:val="hybridMultilevel"/>
    <w:tmpl w:val="3CAE551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0"/>
  </w:num>
  <w:num w:numId="2">
    <w:abstractNumId w:val="1"/>
  </w:num>
  <w:num w:numId="3">
    <w:abstractNumId w:val="5"/>
  </w:num>
  <w:num w:numId="4">
    <w:abstractNumId w:val="6"/>
  </w:num>
  <w:num w:numId="5">
    <w:abstractNumId w:val="3"/>
  </w:num>
  <w:num w:numId="6">
    <w:abstractNumId w:val="12"/>
  </w:num>
  <w:num w:numId="7">
    <w:abstractNumId w:val="15"/>
  </w:num>
  <w:num w:numId="8">
    <w:abstractNumId w:val="18"/>
  </w:num>
  <w:num w:numId="9">
    <w:abstractNumId w:val="7"/>
  </w:num>
  <w:num w:numId="10">
    <w:abstractNumId w:val="13"/>
  </w:num>
  <w:num w:numId="11">
    <w:abstractNumId w:val="17"/>
  </w:num>
  <w:num w:numId="12">
    <w:abstractNumId w:val="4"/>
  </w:num>
  <w:num w:numId="13">
    <w:abstractNumId w:val="19"/>
  </w:num>
  <w:num w:numId="14">
    <w:abstractNumId w:val="0"/>
  </w:num>
  <w:num w:numId="15">
    <w:abstractNumId w:val="8"/>
  </w:num>
  <w:num w:numId="16">
    <w:abstractNumId w:val="16"/>
  </w:num>
  <w:num w:numId="17">
    <w:abstractNumId w:val="2"/>
  </w:num>
  <w:num w:numId="18">
    <w:abstractNumId w:val="14"/>
  </w:num>
  <w:num w:numId="19">
    <w:abstractNumId w:val="11"/>
  </w:num>
  <w:num w:numId="20">
    <w:abstractNumId w:val="10"/>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5B23"/>
    <w:rsid w:val="0000297B"/>
    <w:rsid w:val="00013761"/>
    <w:rsid w:val="0001584F"/>
    <w:rsid w:val="000173D9"/>
    <w:rsid w:val="00025003"/>
    <w:rsid w:val="00031806"/>
    <w:rsid w:val="00031A5E"/>
    <w:rsid w:val="00032C11"/>
    <w:rsid w:val="000368CE"/>
    <w:rsid w:val="00036D92"/>
    <w:rsid w:val="0004244B"/>
    <w:rsid w:val="00043BD7"/>
    <w:rsid w:val="0005666A"/>
    <w:rsid w:val="000629E7"/>
    <w:rsid w:val="00062EDB"/>
    <w:rsid w:val="000665EB"/>
    <w:rsid w:val="00073832"/>
    <w:rsid w:val="0008208F"/>
    <w:rsid w:val="00086881"/>
    <w:rsid w:val="000906E0"/>
    <w:rsid w:val="0009192E"/>
    <w:rsid w:val="00093CDB"/>
    <w:rsid w:val="000A2214"/>
    <w:rsid w:val="000A4A63"/>
    <w:rsid w:val="000A7EC7"/>
    <w:rsid w:val="000B2C8F"/>
    <w:rsid w:val="000B7A94"/>
    <w:rsid w:val="000C1A8F"/>
    <w:rsid w:val="000C2035"/>
    <w:rsid w:val="000C3B9D"/>
    <w:rsid w:val="000D0F8A"/>
    <w:rsid w:val="000D63D2"/>
    <w:rsid w:val="000D7A87"/>
    <w:rsid w:val="000E3D10"/>
    <w:rsid w:val="000F1A6E"/>
    <w:rsid w:val="00102AB2"/>
    <w:rsid w:val="00107EA3"/>
    <w:rsid w:val="00112F77"/>
    <w:rsid w:val="00115B23"/>
    <w:rsid w:val="00122DBC"/>
    <w:rsid w:val="00122FBD"/>
    <w:rsid w:val="00123937"/>
    <w:rsid w:val="00127606"/>
    <w:rsid w:val="001277BE"/>
    <w:rsid w:val="00134D72"/>
    <w:rsid w:val="00135118"/>
    <w:rsid w:val="001414B0"/>
    <w:rsid w:val="00142A52"/>
    <w:rsid w:val="00152C4A"/>
    <w:rsid w:val="00155B6E"/>
    <w:rsid w:val="00181C9E"/>
    <w:rsid w:val="0018354C"/>
    <w:rsid w:val="001A0108"/>
    <w:rsid w:val="001A3C67"/>
    <w:rsid w:val="001B1663"/>
    <w:rsid w:val="001B2D11"/>
    <w:rsid w:val="001B6CF5"/>
    <w:rsid w:val="001C34E5"/>
    <w:rsid w:val="001D3BA1"/>
    <w:rsid w:val="001E22BB"/>
    <w:rsid w:val="001E5BB7"/>
    <w:rsid w:val="001F05FF"/>
    <w:rsid w:val="001F1847"/>
    <w:rsid w:val="001F4C42"/>
    <w:rsid w:val="001F6C4F"/>
    <w:rsid w:val="00202A5D"/>
    <w:rsid w:val="002042E3"/>
    <w:rsid w:val="00225C57"/>
    <w:rsid w:val="00230724"/>
    <w:rsid w:val="00230D45"/>
    <w:rsid w:val="00231461"/>
    <w:rsid w:val="002314BD"/>
    <w:rsid w:val="00231985"/>
    <w:rsid w:val="0023526C"/>
    <w:rsid w:val="002364B8"/>
    <w:rsid w:val="00236768"/>
    <w:rsid w:val="00237AD4"/>
    <w:rsid w:val="00241C3F"/>
    <w:rsid w:val="00242E99"/>
    <w:rsid w:val="002450A0"/>
    <w:rsid w:val="002479AC"/>
    <w:rsid w:val="00247FE4"/>
    <w:rsid w:val="00250FAC"/>
    <w:rsid w:val="00254AB9"/>
    <w:rsid w:val="0025601E"/>
    <w:rsid w:val="00256F07"/>
    <w:rsid w:val="002573FD"/>
    <w:rsid w:val="0025754D"/>
    <w:rsid w:val="002576EF"/>
    <w:rsid w:val="002611A8"/>
    <w:rsid w:val="00262885"/>
    <w:rsid w:val="00262C10"/>
    <w:rsid w:val="00273D68"/>
    <w:rsid w:val="00274323"/>
    <w:rsid w:val="002760BC"/>
    <w:rsid w:val="002852E1"/>
    <w:rsid w:val="00285A35"/>
    <w:rsid w:val="00286A31"/>
    <w:rsid w:val="00286D59"/>
    <w:rsid w:val="00287E19"/>
    <w:rsid w:val="00287E9F"/>
    <w:rsid w:val="0029184D"/>
    <w:rsid w:val="002929E5"/>
    <w:rsid w:val="002A4499"/>
    <w:rsid w:val="002A4976"/>
    <w:rsid w:val="002C189A"/>
    <w:rsid w:val="002C356A"/>
    <w:rsid w:val="002D0D47"/>
    <w:rsid w:val="002D519C"/>
    <w:rsid w:val="002E10A2"/>
    <w:rsid w:val="002E2DA9"/>
    <w:rsid w:val="002E4DA9"/>
    <w:rsid w:val="002F03FA"/>
    <w:rsid w:val="002F1890"/>
    <w:rsid w:val="002F37AC"/>
    <w:rsid w:val="002F5B25"/>
    <w:rsid w:val="002F5F2A"/>
    <w:rsid w:val="002F699E"/>
    <w:rsid w:val="003009B4"/>
    <w:rsid w:val="00302701"/>
    <w:rsid w:val="00316090"/>
    <w:rsid w:val="00317046"/>
    <w:rsid w:val="00324279"/>
    <w:rsid w:val="0032507E"/>
    <w:rsid w:val="003253F8"/>
    <w:rsid w:val="00325CDB"/>
    <w:rsid w:val="00331487"/>
    <w:rsid w:val="0033515C"/>
    <w:rsid w:val="003379A6"/>
    <w:rsid w:val="003408B0"/>
    <w:rsid w:val="0034314E"/>
    <w:rsid w:val="003433A4"/>
    <w:rsid w:val="0034656F"/>
    <w:rsid w:val="00346629"/>
    <w:rsid w:val="00347692"/>
    <w:rsid w:val="00347D70"/>
    <w:rsid w:val="00356B16"/>
    <w:rsid w:val="00360ED8"/>
    <w:rsid w:val="003637ED"/>
    <w:rsid w:val="00365853"/>
    <w:rsid w:val="003715E7"/>
    <w:rsid w:val="00381641"/>
    <w:rsid w:val="00381DA3"/>
    <w:rsid w:val="003845FB"/>
    <w:rsid w:val="00386A7E"/>
    <w:rsid w:val="00390A5D"/>
    <w:rsid w:val="00392FEE"/>
    <w:rsid w:val="00393B07"/>
    <w:rsid w:val="003A2EAA"/>
    <w:rsid w:val="003A35A6"/>
    <w:rsid w:val="003A449C"/>
    <w:rsid w:val="003A4A9D"/>
    <w:rsid w:val="003C2686"/>
    <w:rsid w:val="003C6597"/>
    <w:rsid w:val="003C7C8C"/>
    <w:rsid w:val="003D35E3"/>
    <w:rsid w:val="003D4B3F"/>
    <w:rsid w:val="003E5F34"/>
    <w:rsid w:val="003F0F27"/>
    <w:rsid w:val="003F28C4"/>
    <w:rsid w:val="003F4299"/>
    <w:rsid w:val="003F786B"/>
    <w:rsid w:val="00400214"/>
    <w:rsid w:val="004147F4"/>
    <w:rsid w:val="004153FF"/>
    <w:rsid w:val="00415471"/>
    <w:rsid w:val="00415C39"/>
    <w:rsid w:val="004168E1"/>
    <w:rsid w:val="00421AE3"/>
    <w:rsid w:val="004246C2"/>
    <w:rsid w:val="00426FB1"/>
    <w:rsid w:val="00433FEA"/>
    <w:rsid w:val="004373A3"/>
    <w:rsid w:val="00437A35"/>
    <w:rsid w:val="00444F3C"/>
    <w:rsid w:val="00450687"/>
    <w:rsid w:val="00462493"/>
    <w:rsid w:val="004703A9"/>
    <w:rsid w:val="00476033"/>
    <w:rsid w:val="004851EA"/>
    <w:rsid w:val="0049095E"/>
    <w:rsid w:val="0049130F"/>
    <w:rsid w:val="00495B20"/>
    <w:rsid w:val="004973E2"/>
    <w:rsid w:val="004A2313"/>
    <w:rsid w:val="004A34D6"/>
    <w:rsid w:val="004A3846"/>
    <w:rsid w:val="004A3ADD"/>
    <w:rsid w:val="004A5105"/>
    <w:rsid w:val="004A73D9"/>
    <w:rsid w:val="004B021A"/>
    <w:rsid w:val="004B1A7B"/>
    <w:rsid w:val="004B2593"/>
    <w:rsid w:val="004B260C"/>
    <w:rsid w:val="004B5E07"/>
    <w:rsid w:val="004C25AC"/>
    <w:rsid w:val="004C305C"/>
    <w:rsid w:val="004C3F3F"/>
    <w:rsid w:val="004C444D"/>
    <w:rsid w:val="004C4A98"/>
    <w:rsid w:val="004C5BF1"/>
    <w:rsid w:val="004C7F4F"/>
    <w:rsid w:val="004D0493"/>
    <w:rsid w:val="004D3796"/>
    <w:rsid w:val="004D754E"/>
    <w:rsid w:val="004E3F53"/>
    <w:rsid w:val="004E45D5"/>
    <w:rsid w:val="004E6EE9"/>
    <w:rsid w:val="004F08AD"/>
    <w:rsid w:val="004F14A6"/>
    <w:rsid w:val="004F7D4E"/>
    <w:rsid w:val="0050567A"/>
    <w:rsid w:val="00510381"/>
    <w:rsid w:val="00514AEB"/>
    <w:rsid w:val="0051688B"/>
    <w:rsid w:val="00520603"/>
    <w:rsid w:val="00521356"/>
    <w:rsid w:val="0052485F"/>
    <w:rsid w:val="0053145B"/>
    <w:rsid w:val="00531D42"/>
    <w:rsid w:val="00531DC5"/>
    <w:rsid w:val="00532E0F"/>
    <w:rsid w:val="005403F8"/>
    <w:rsid w:val="00540971"/>
    <w:rsid w:val="00540C02"/>
    <w:rsid w:val="00542526"/>
    <w:rsid w:val="00545F63"/>
    <w:rsid w:val="00550D18"/>
    <w:rsid w:val="005515B6"/>
    <w:rsid w:val="0055183B"/>
    <w:rsid w:val="00552D35"/>
    <w:rsid w:val="00557566"/>
    <w:rsid w:val="00561FDC"/>
    <w:rsid w:val="0056238D"/>
    <w:rsid w:val="00566619"/>
    <w:rsid w:val="005666C6"/>
    <w:rsid w:val="00573EF5"/>
    <w:rsid w:val="00575B0E"/>
    <w:rsid w:val="00575CAD"/>
    <w:rsid w:val="005921E1"/>
    <w:rsid w:val="00592EED"/>
    <w:rsid w:val="005973F7"/>
    <w:rsid w:val="00597C02"/>
    <w:rsid w:val="005A2F52"/>
    <w:rsid w:val="005A332C"/>
    <w:rsid w:val="005A7EA2"/>
    <w:rsid w:val="005B080C"/>
    <w:rsid w:val="005B26E1"/>
    <w:rsid w:val="005B2DFB"/>
    <w:rsid w:val="005B2E7A"/>
    <w:rsid w:val="005B6D13"/>
    <w:rsid w:val="005B7E1D"/>
    <w:rsid w:val="005C1E54"/>
    <w:rsid w:val="005D14A8"/>
    <w:rsid w:val="005D2D66"/>
    <w:rsid w:val="005D3040"/>
    <w:rsid w:val="005D5498"/>
    <w:rsid w:val="005D5B78"/>
    <w:rsid w:val="005E2619"/>
    <w:rsid w:val="005F0C33"/>
    <w:rsid w:val="005F41E9"/>
    <w:rsid w:val="005F47F7"/>
    <w:rsid w:val="00605052"/>
    <w:rsid w:val="0061314D"/>
    <w:rsid w:val="006171E6"/>
    <w:rsid w:val="0061758B"/>
    <w:rsid w:val="00626EB7"/>
    <w:rsid w:val="006277C8"/>
    <w:rsid w:val="006347C1"/>
    <w:rsid w:val="00634DD9"/>
    <w:rsid w:val="00636C4E"/>
    <w:rsid w:val="0063751C"/>
    <w:rsid w:val="00640387"/>
    <w:rsid w:val="006456CB"/>
    <w:rsid w:val="00647451"/>
    <w:rsid w:val="0065520A"/>
    <w:rsid w:val="00656ADB"/>
    <w:rsid w:val="00657182"/>
    <w:rsid w:val="0066246F"/>
    <w:rsid w:val="00664E20"/>
    <w:rsid w:val="00667271"/>
    <w:rsid w:val="0066740B"/>
    <w:rsid w:val="00670938"/>
    <w:rsid w:val="00670D79"/>
    <w:rsid w:val="00681487"/>
    <w:rsid w:val="00681CA3"/>
    <w:rsid w:val="00684D3A"/>
    <w:rsid w:val="00691887"/>
    <w:rsid w:val="006920D8"/>
    <w:rsid w:val="00692559"/>
    <w:rsid w:val="00692D87"/>
    <w:rsid w:val="00693633"/>
    <w:rsid w:val="006A65D3"/>
    <w:rsid w:val="006A705F"/>
    <w:rsid w:val="006A7B55"/>
    <w:rsid w:val="006C5A32"/>
    <w:rsid w:val="006C6F2F"/>
    <w:rsid w:val="006D05EF"/>
    <w:rsid w:val="006D1088"/>
    <w:rsid w:val="006D184E"/>
    <w:rsid w:val="006D269C"/>
    <w:rsid w:val="006D3587"/>
    <w:rsid w:val="006D4A08"/>
    <w:rsid w:val="006D652F"/>
    <w:rsid w:val="006E1F1A"/>
    <w:rsid w:val="006E5BC4"/>
    <w:rsid w:val="006E6EF6"/>
    <w:rsid w:val="006F3716"/>
    <w:rsid w:val="007023EE"/>
    <w:rsid w:val="00704B50"/>
    <w:rsid w:val="0070733F"/>
    <w:rsid w:val="00714436"/>
    <w:rsid w:val="00716C09"/>
    <w:rsid w:val="007176BF"/>
    <w:rsid w:val="00720FF7"/>
    <w:rsid w:val="0072443B"/>
    <w:rsid w:val="007331F7"/>
    <w:rsid w:val="00734E53"/>
    <w:rsid w:val="00735E4F"/>
    <w:rsid w:val="007372AA"/>
    <w:rsid w:val="00743BE3"/>
    <w:rsid w:val="00746E23"/>
    <w:rsid w:val="00747F30"/>
    <w:rsid w:val="00751B10"/>
    <w:rsid w:val="0075456D"/>
    <w:rsid w:val="007577EC"/>
    <w:rsid w:val="00761A5C"/>
    <w:rsid w:val="00762461"/>
    <w:rsid w:val="007647D7"/>
    <w:rsid w:val="00766E4B"/>
    <w:rsid w:val="00766EC3"/>
    <w:rsid w:val="007670B1"/>
    <w:rsid w:val="0077093E"/>
    <w:rsid w:val="007736FA"/>
    <w:rsid w:val="007742D7"/>
    <w:rsid w:val="00781730"/>
    <w:rsid w:val="007857ED"/>
    <w:rsid w:val="0079034E"/>
    <w:rsid w:val="007913AF"/>
    <w:rsid w:val="007924CD"/>
    <w:rsid w:val="007932FD"/>
    <w:rsid w:val="00795459"/>
    <w:rsid w:val="007A328D"/>
    <w:rsid w:val="007B2BE0"/>
    <w:rsid w:val="007B4281"/>
    <w:rsid w:val="007B770A"/>
    <w:rsid w:val="007C58BD"/>
    <w:rsid w:val="007C791C"/>
    <w:rsid w:val="007D2803"/>
    <w:rsid w:val="007D3D5C"/>
    <w:rsid w:val="007E05AF"/>
    <w:rsid w:val="007E4C45"/>
    <w:rsid w:val="007E70CE"/>
    <w:rsid w:val="007E71DC"/>
    <w:rsid w:val="007F02AE"/>
    <w:rsid w:val="007F2B79"/>
    <w:rsid w:val="007F38FA"/>
    <w:rsid w:val="007F757B"/>
    <w:rsid w:val="00806AFC"/>
    <w:rsid w:val="00810C33"/>
    <w:rsid w:val="00815858"/>
    <w:rsid w:val="008219A9"/>
    <w:rsid w:val="008356AB"/>
    <w:rsid w:val="00837D7C"/>
    <w:rsid w:val="008462D1"/>
    <w:rsid w:val="00863235"/>
    <w:rsid w:val="00863BFA"/>
    <w:rsid w:val="008677B7"/>
    <w:rsid w:val="0087083C"/>
    <w:rsid w:val="00873C7B"/>
    <w:rsid w:val="00875C04"/>
    <w:rsid w:val="00877FA2"/>
    <w:rsid w:val="00882CB8"/>
    <w:rsid w:val="00891C88"/>
    <w:rsid w:val="008A0A7A"/>
    <w:rsid w:val="008A1956"/>
    <w:rsid w:val="008A2167"/>
    <w:rsid w:val="008B1EBF"/>
    <w:rsid w:val="008B34AB"/>
    <w:rsid w:val="008B3DB7"/>
    <w:rsid w:val="008B4ECA"/>
    <w:rsid w:val="008D1EF7"/>
    <w:rsid w:val="008D3CCE"/>
    <w:rsid w:val="008D4CB9"/>
    <w:rsid w:val="008D5511"/>
    <w:rsid w:val="008E0682"/>
    <w:rsid w:val="008E0C06"/>
    <w:rsid w:val="008E29D7"/>
    <w:rsid w:val="008E562D"/>
    <w:rsid w:val="008F0A18"/>
    <w:rsid w:val="008F799A"/>
    <w:rsid w:val="009034E9"/>
    <w:rsid w:val="00905E7F"/>
    <w:rsid w:val="00923000"/>
    <w:rsid w:val="00923A5B"/>
    <w:rsid w:val="00923B8D"/>
    <w:rsid w:val="00923E89"/>
    <w:rsid w:val="00926E47"/>
    <w:rsid w:val="00927623"/>
    <w:rsid w:val="0093592A"/>
    <w:rsid w:val="00936FC9"/>
    <w:rsid w:val="0094064B"/>
    <w:rsid w:val="00940D75"/>
    <w:rsid w:val="009411EB"/>
    <w:rsid w:val="00950395"/>
    <w:rsid w:val="0095196D"/>
    <w:rsid w:val="00951A16"/>
    <w:rsid w:val="00953004"/>
    <w:rsid w:val="00956E2B"/>
    <w:rsid w:val="009575A0"/>
    <w:rsid w:val="009612DA"/>
    <w:rsid w:val="00963C1F"/>
    <w:rsid w:val="00972712"/>
    <w:rsid w:val="009809EA"/>
    <w:rsid w:val="009817FB"/>
    <w:rsid w:val="00982800"/>
    <w:rsid w:val="009846D7"/>
    <w:rsid w:val="00985A38"/>
    <w:rsid w:val="00987672"/>
    <w:rsid w:val="00995F24"/>
    <w:rsid w:val="009A2068"/>
    <w:rsid w:val="009A3C52"/>
    <w:rsid w:val="009B6719"/>
    <w:rsid w:val="009C12C0"/>
    <w:rsid w:val="009C66A6"/>
    <w:rsid w:val="009D3B73"/>
    <w:rsid w:val="009D57AD"/>
    <w:rsid w:val="009D6414"/>
    <w:rsid w:val="009D7187"/>
    <w:rsid w:val="009E20DF"/>
    <w:rsid w:val="009E2F4A"/>
    <w:rsid w:val="009E3679"/>
    <w:rsid w:val="009E3E0D"/>
    <w:rsid w:val="009F48E6"/>
    <w:rsid w:val="009F7011"/>
    <w:rsid w:val="00A03DCE"/>
    <w:rsid w:val="00A1297E"/>
    <w:rsid w:val="00A22158"/>
    <w:rsid w:val="00A32468"/>
    <w:rsid w:val="00A3324C"/>
    <w:rsid w:val="00A37C2E"/>
    <w:rsid w:val="00A456A1"/>
    <w:rsid w:val="00A46A00"/>
    <w:rsid w:val="00A52110"/>
    <w:rsid w:val="00A727D9"/>
    <w:rsid w:val="00A74B28"/>
    <w:rsid w:val="00A75443"/>
    <w:rsid w:val="00A76147"/>
    <w:rsid w:val="00A775E0"/>
    <w:rsid w:val="00A85431"/>
    <w:rsid w:val="00A8605B"/>
    <w:rsid w:val="00A87163"/>
    <w:rsid w:val="00A908E0"/>
    <w:rsid w:val="00A93190"/>
    <w:rsid w:val="00AA020F"/>
    <w:rsid w:val="00AA04D1"/>
    <w:rsid w:val="00AC6C1F"/>
    <w:rsid w:val="00AD2CE4"/>
    <w:rsid w:val="00AD5647"/>
    <w:rsid w:val="00AE0DC0"/>
    <w:rsid w:val="00AE1549"/>
    <w:rsid w:val="00AE4D39"/>
    <w:rsid w:val="00AE5927"/>
    <w:rsid w:val="00AF1BCC"/>
    <w:rsid w:val="00B06C37"/>
    <w:rsid w:val="00B20FB2"/>
    <w:rsid w:val="00B22968"/>
    <w:rsid w:val="00B30A6E"/>
    <w:rsid w:val="00B31950"/>
    <w:rsid w:val="00B32524"/>
    <w:rsid w:val="00B53004"/>
    <w:rsid w:val="00B631A0"/>
    <w:rsid w:val="00B6452E"/>
    <w:rsid w:val="00B64A48"/>
    <w:rsid w:val="00B7474D"/>
    <w:rsid w:val="00B76875"/>
    <w:rsid w:val="00B77487"/>
    <w:rsid w:val="00B804CE"/>
    <w:rsid w:val="00B82576"/>
    <w:rsid w:val="00B827BA"/>
    <w:rsid w:val="00B85017"/>
    <w:rsid w:val="00B90CC9"/>
    <w:rsid w:val="00B96229"/>
    <w:rsid w:val="00B97312"/>
    <w:rsid w:val="00BA39CE"/>
    <w:rsid w:val="00BA7B57"/>
    <w:rsid w:val="00BB21FE"/>
    <w:rsid w:val="00BB2A44"/>
    <w:rsid w:val="00BB417C"/>
    <w:rsid w:val="00BB69CF"/>
    <w:rsid w:val="00BC1D1C"/>
    <w:rsid w:val="00BC4588"/>
    <w:rsid w:val="00BC4F48"/>
    <w:rsid w:val="00BD0E93"/>
    <w:rsid w:val="00BD2517"/>
    <w:rsid w:val="00BE04F0"/>
    <w:rsid w:val="00BE6F5F"/>
    <w:rsid w:val="00BF0CE8"/>
    <w:rsid w:val="00BF69AB"/>
    <w:rsid w:val="00C0588F"/>
    <w:rsid w:val="00C06178"/>
    <w:rsid w:val="00C06362"/>
    <w:rsid w:val="00C07841"/>
    <w:rsid w:val="00C124DD"/>
    <w:rsid w:val="00C168B5"/>
    <w:rsid w:val="00C17405"/>
    <w:rsid w:val="00C20681"/>
    <w:rsid w:val="00C20E9D"/>
    <w:rsid w:val="00C2441D"/>
    <w:rsid w:val="00C358C8"/>
    <w:rsid w:val="00C4661F"/>
    <w:rsid w:val="00C50B8C"/>
    <w:rsid w:val="00C62837"/>
    <w:rsid w:val="00C73FC4"/>
    <w:rsid w:val="00C75BF1"/>
    <w:rsid w:val="00C8360E"/>
    <w:rsid w:val="00C91F8C"/>
    <w:rsid w:val="00C92388"/>
    <w:rsid w:val="00C961C7"/>
    <w:rsid w:val="00CA1C7F"/>
    <w:rsid w:val="00CA6E15"/>
    <w:rsid w:val="00CB16CE"/>
    <w:rsid w:val="00CB2FEA"/>
    <w:rsid w:val="00CB53AE"/>
    <w:rsid w:val="00CB5BDE"/>
    <w:rsid w:val="00CB7B4A"/>
    <w:rsid w:val="00CC37F3"/>
    <w:rsid w:val="00CC4A9D"/>
    <w:rsid w:val="00CC585E"/>
    <w:rsid w:val="00CC72D2"/>
    <w:rsid w:val="00CC7333"/>
    <w:rsid w:val="00CD08FA"/>
    <w:rsid w:val="00CD120D"/>
    <w:rsid w:val="00CD1DDD"/>
    <w:rsid w:val="00CD41A2"/>
    <w:rsid w:val="00CD458F"/>
    <w:rsid w:val="00CD4F84"/>
    <w:rsid w:val="00CE01FD"/>
    <w:rsid w:val="00CE0F2F"/>
    <w:rsid w:val="00CE1092"/>
    <w:rsid w:val="00CE3B0A"/>
    <w:rsid w:val="00CE544E"/>
    <w:rsid w:val="00CE545F"/>
    <w:rsid w:val="00CE5AF6"/>
    <w:rsid w:val="00CE606B"/>
    <w:rsid w:val="00CE7F14"/>
    <w:rsid w:val="00CF2D0F"/>
    <w:rsid w:val="00D03C7D"/>
    <w:rsid w:val="00D177B2"/>
    <w:rsid w:val="00D204E8"/>
    <w:rsid w:val="00D345C9"/>
    <w:rsid w:val="00D35372"/>
    <w:rsid w:val="00D3539F"/>
    <w:rsid w:val="00D55F60"/>
    <w:rsid w:val="00D6435B"/>
    <w:rsid w:val="00D754AE"/>
    <w:rsid w:val="00D8086F"/>
    <w:rsid w:val="00D8276E"/>
    <w:rsid w:val="00D83BC3"/>
    <w:rsid w:val="00D84A5E"/>
    <w:rsid w:val="00D91FF7"/>
    <w:rsid w:val="00D95F72"/>
    <w:rsid w:val="00DA3A6B"/>
    <w:rsid w:val="00DA5110"/>
    <w:rsid w:val="00DB668E"/>
    <w:rsid w:val="00DB68C9"/>
    <w:rsid w:val="00DE0D13"/>
    <w:rsid w:val="00DE3445"/>
    <w:rsid w:val="00DE5573"/>
    <w:rsid w:val="00DF2256"/>
    <w:rsid w:val="00DF311C"/>
    <w:rsid w:val="00DF3D45"/>
    <w:rsid w:val="00E04C49"/>
    <w:rsid w:val="00E077E3"/>
    <w:rsid w:val="00E13425"/>
    <w:rsid w:val="00E16EE1"/>
    <w:rsid w:val="00E33DF9"/>
    <w:rsid w:val="00E3415B"/>
    <w:rsid w:val="00E36DCC"/>
    <w:rsid w:val="00E413D2"/>
    <w:rsid w:val="00E43593"/>
    <w:rsid w:val="00E43A1F"/>
    <w:rsid w:val="00E45A57"/>
    <w:rsid w:val="00E46FF8"/>
    <w:rsid w:val="00E4713B"/>
    <w:rsid w:val="00E54C16"/>
    <w:rsid w:val="00E577BB"/>
    <w:rsid w:val="00E65CE7"/>
    <w:rsid w:val="00E674F9"/>
    <w:rsid w:val="00E7363E"/>
    <w:rsid w:val="00E739B6"/>
    <w:rsid w:val="00E74132"/>
    <w:rsid w:val="00E74BC4"/>
    <w:rsid w:val="00E75942"/>
    <w:rsid w:val="00E770E3"/>
    <w:rsid w:val="00E82299"/>
    <w:rsid w:val="00E82C27"/>
    <w:rsid w:val="00E8366A"/>
    <w:rsid w:val="00E849C8"/>
    <w:rsid w:val="00E85448"/>
    <w:rsid w:val="00E91CFE"/>
    <w:rsid w:val="00E945DD"/>
    <w:rsid w:val="00EA3DB6"/>
    <w:rsid w:val="00EA43E3"/>
    <w:rsid w:val="00EA65A4"/>
    <w:rsid w:val="00EB1564"/>
    <w:rsid w:val="00EB373E"/>
    <w:rsid w:val="00EB5399"/>
    <w:rsid w:val="00EB5D1D"/>
    <w:rsid w:val="00EC0808"/>
    <w:rsid w:val="00EC20D9"/>
    <w:rsid w:val="00EC3A8E"/>
    <w:rsid w:val="00EC3AA5"/>
    <w:rsid w:val="00EC4C47"/>
    <w:rsid w:val="00ED5E36"/>
    <w:rsid w:val="00EE16B1"/>
    <w:rsid w:val="00EE30B8"/>
    <w:rsid w:val="00EF38FD"/>
    <w:rsid w:val="00EF7B2C"/>
    <w:rsid w:val="00F01AAB"/>
    <w:rsid w:val="00F01DB8"/>
    <w:rsid w:val="00F13BE5"/>
    <w:rsid w:val="00F30CDB"/>
    <w:rsid w:val="00F32296"/>
    <w:rsid w:val="00F357F9"/>
    <w:rsid w:val="00F379D3"/>
    <w:rsid w:val="00F417DA"/>
    <w:rsid w:val="00F41E96"/>
    <w:rsid w:val="00F467C0"/>
    <w:rsid w:val="00F53983"/>
    <w:rsid w:val="00F54A5E"/>
    <w:rsid w:val="00F56049"/>
    <w:rsid w:val="00F577C0"/>
    <w:rsid w:val="00F60933"/>
    <w:rsid w:val="00F63D4C"/>
    <w:rsid w:val="00F66DB6"/>
    <w:rsid w:val="00F76CA6"/>
    <w:rsid w:val="00F81553"/>
    <w:rsid w:val="00F85BC9"/>
    <w:rsid w:val="00F8659C"/>
    <w:rsid w:val="00F974BF"/>
    <w:rsid w:val="00FA2A02"/>
    <w:rsid w:val="00FA2B6E"/>
    <w:rsid w:val="00FA32BC"/>
    <w:rsid w:val="00FA4535"/>
    <w:rsid w:val="00FA587E"/>
    <w:rsid w:val="00FB5684"/>
    <w:rsid w:val="00FB74C4"/>
    <w:rsid w:val="00FB76FF"/>
    <w:rsid w:val="00FC0FAC"/>
    <w:rsid w:val="00FC6629"/>
    <w:rsid w:val="00FD4259"/>
    <w:rsid w:val="00FD5788"/>
    <w:rsid w:val="00FE15D0"/>
    <w:rsid w:val="00FE2BC3"/>
    <w:rsid w:val="00FE4976"/>
    <w:rsid w:val="00FF645A"/>
    <w:rsid w:val="00FF776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983E9E"/>
  <w15:docId w15:val="{F1E31457-ACED-4D7D-8422-3DD4E6487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6A3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15B23"/>
    <w:pPr>
      <w:ind w:left="720"/>
      <w:contextualSpacing/>
    </w:pPr>
  </w:style>
  <w:style w:type="table" w:styleId="Sombreadomedio1-nfasis2">
    <w:name w:val="Medium Shading 1 Accent 2"/>
    <w:basedOn w:val="Tablanormal"/>
    <w:uiPriority w:val="63"/>
    <w:rsid w:val="002929E5"/>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paragraph" w:styleId="Sinespaciado">
    <w:name w:val="No Spacing"/>
    <w:uiPriority w:val="1"/>
    <w:qFormat/>
    <w:rsid w:val="00D84A5E"/>
    <w:pPr>
      <w:spacing w:after="0" w:line="240" w:lineRule="auto"/>
    </w:pPr>
  </w:style>
  <w:style w:type="paragraph" w:customStyle="1" w:styleId="Default">
    <w:name w:val="Default"/>
    <w:rsid w:val="007E4C45"/>
    <w:pPr>
      <w:autoSpaceDE w:val="0"/>
      <w:autoSpaceDN w:val="0"/>
      <w:adjustRightInd w:val="0"/>
      <w:spacing w:after="0" w:line="240" w:lineRule="auto"/>
    </w:pPr>
    <w:rPr>
      <w:rFonts w:ascii="Arial" w:hAnsi="Arial" w:cs="Arial"/>
      <w:color w:val="000000"/>
      <w:sz w:val="24"/>
      <w:szCs w:val="24"/>
    </w:rPr>
  </w:style>
  <w:style w:type="table" w:styleId="Cuadrculaclara-nfasis2">
    <w:name w:val="Light Grid Accent 2"/>
    <w:basedOn w:val="Tablanormal"/>
    <w:uiPriority w:val="62"/>
    <w:rsid w:val="00AD5647"/>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Tablaconcuadrcula">
    <w:name w:val="Table Grid"/>
    <w:basedOn w:val="Tablanormal"/>
    <w:uiPriority w:val="59"/>
    <w:rsid w:val="00C73F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link w:val="TextoCar"/>
    <w:qFormat/>
    <w:rsid w:val="001B1663"/>
    <w:pPr>
      <w:overflowPunct/>
      <w:autoSpaceDE/>
      <w:autoSpaceDN/>
      <w:adjustRightInd/>
      <w:spacing w:after="101" w:line="216" w:lineRule="exact"/>
      <w:ind w:firstLine="288"/>
      <w:jc w:val="both"/>
      <w:textAlignment w:val="auto"/>
    </w:pPr>
    <w:rPr>
      <w:rFonts w:ascii="Arial" w:hAnsi="Arial" w:cs="Arial"/>
      <w:sz w:val="18"/>
      <w:lang w:val="es-ES" w:eastAsia="es-ES"/>
    </w:rPr>
  </w:style>
  <w:style w:type="paragraph" w:customStyle="1" w:styleId="ROMANOS">
    <w:name w:val="ROMANOS"/>
    <w:basedOn w:val="Normal"/>
    <w:link w:val="ROMANOSCar"/>
    <w:rsid w:val="001B1663"/>
    <w:pPr>
      <w:tabs>
        <w:tab w:val="left" w:pos="720"/>
      </w:tabs>
      <w:overflowPunct/>
      <w:autoSpaceDE/>
      <w:autoSpaceDN/>
      <w:adjustRightInd/>
      <w:spacing w:after="101" w:line="216" w:lineRule="exact"/>
      <w:ind w:left="720" w:hanging="432"/>
      <w:jc w:val="both"/>
      <w:textAlignment w:val="auto"/>
    </w:pPr>
    <w:rPr>
      <w:rFonts w:ascii="Arial" w:hAnsi="Arial" w:cs="Arial"/>
      <w:sz w:val="18"/>
      <w:szCs w:val="18"/>
      <w:lang w:val="es-ES" w:eastAsia="es-ES"/>
    </w:rPr>
  </w:style>
  <w:style w:type="character" w:customStyle="1" w:styleId="TextoCar">
    <w:name w:val="Texto Car"/>
    <w:link w:val="Texto"/>
    <w:locked/>
    <w:rsid w:val="001B1663"/>
    <w:rPr>
      <w:rFonts w:ascii="Arial" w:eastAsia="Times New Roman" w:hAnsi="Arial" w:cs="Arial"/>
      <w:sz w:val="18"/>
      <w:szCs w:val="20"/>
      <w:lang w:val="es-ES" w:eastAsia="es-ES"/>
    </w:rPr>
  </w:style>
  <w:style w:type="character" w:customStyle="1" w:styleId="ROMANOSCar">
    <w:name w:val="ROMANOS Car"/>
    <w:link w:val="ROMANOS"/>
    <w:locked/>
    <w:rsid w:val="001B1663"/>
    <w:rPr>
      <w:rFonts w:ascii="Arial" w:eastAsia="Times New Roman" w:hAnsi="Arial" w:cs="Arial"/>
      <w:sz w:val="18"/>
      <w:szCs w:val="18"/>
      <w:lang w:val="es-ES" w:eastAsia="es-ES"/>
    </w:rPr>
  </w:style>
  <w:style w:type="table" w:styleId="Listaclara-nfasis2">
    <w:name w:val="Light List Accent 2"/>
    <w:basedOn w:val="Tablanormal"/>
    <w:uiPriority w:val="61"/>
    <w:rsid w:val="00F467C0"/>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Textodeglobo">
    <w:name w:val="Balloon Text"/>
    <w:basedOn w:val="Normal"/>
    <w:link w:val="TextodegloboCar"/>
    <w:uiPriority w:val="99"/>
    <w:semiHidden/>
    <w:unhideWhenUsed/>
    <w:rsid w:val="00C124DD"/>
    <w:rPr>
      <w:rFonts w:ascii="Tahoma" w:hAnsi="Tahoma" w:cs="Tahoma"/>
      <w:sz w:val="16"/>
      <w:szCs w:val="16"/>
    </w:rPr>
  </w:style>
  <w:style w:type="character" w:customStyle="1" w:styleId="TextodegloboCar">
    <w:name w:val="Texto de globo Car"/>
    <w:basedOn w:val="Fuentedeprrafopredeter"/>
    <w:link w:val="Textodeglobo"/>
    <w:uiPriority w:val="99"/>
    <w:semiHidden/>
    <w:rsid w:val="00C124DD"/>
    <w:rPr>
      <w:rFonts w:ascii="Tahoma" w:eastAsia="Times New Roman" w:hAnsi="Tahoma" w:cs="Tahoma"/>
      <w:sz w:val="16"/>
      <w:szCs w:val="16"/>
    </w:rPr>
  </w:style>
  <w:style w:type="table" w:customStyle="1" w:styleId="Tabladelista6concolores1">
    <w:name w:val="Tabla de lista 6 con colores1"/>
    <w:basedOn w:val="Tablanormal"/>
    <w:uiPriority w:val="51"/>
    <w:rsid w:val="006A65D3"/>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cuadrcula6concolores1">
    <w:name w:val="Tabla de cuadrícula 6 con colores1"/>
    <w:basedOn w:val="Tablanormal"/>
    <w:uiPriority w:val="51"/>
    <w:rsid w:val="006A65D3"/>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Encabezado">
    <w:name w:val="header"/>
    <w:basedOn w:val="Normal"/>
    <w:link w:val="EncabezadoCar"/>
    <w:uiPriority w:val="99"/>
    <w:unhideWhenUsed/>
    <w:rsid w:val="00692D87"/>
    <w:pPr>
      <w:tabs>
        <w:tab w:val="center" w:pos="4419"/>
        <w:tab w:val="right" w:pos="8838"/>
      </w:tabs>
    </w:pPr>
  </w:style>
  <w:style w:type="character" w:customStyle="1" w:styleId="EncabezadoCar">
    <w:name w:val="Encabezado Car"/>
    <w:basedOn w:val="Fuentedeprrafopredeter"/>
    <w:link w:val="Encabezado"/>
    <w:uiPriority w:val="99"/>
    <w:rsid w:val="00692D87"/>
    <w:rPr>
      <w:rFonts w:ascii="Times New Roman" w:eastAsia="Times New Roman" w:hAnsi="Times New Roman" w:cs="Times New Roman"/>
      <w:sz w:val="20"/>
      <w:szCs w:val="20"/>
    </w:rPr>
  </w:style>
  <w:style w:type="paragraph" w:styleId="Piedepgina">
    <w:name w:val="footer"/>
    <w:basedOn w:val="Normal"/>
    <w:link w:val="PiedepginaCar"/>
    <w:uiPriority w:val="99"/>
    <w:unhideWhenUsed/>
    <w:rsid w:val="00692D87"/>
    <w:pPr>
      <w:tabs>
        <w:tab w:val="center" w:pos="4419"/>
        <w:tab w:val="right" w:pos="8838"/>
      </w:tabs>
    </w:pPr>
  </w:style>
  <w:style w:type="character" w:customStyle="1" w:styleId="PiedepginaCar">
    <w:name w:val="Pie de página Car"/>
    <w:basedOn w:val="Fuentedeprrafopredeter"/>
    <w:link w:val="Piedepgina"/>
    <w:uiPriority w:val="99"/>
    <w:rsid w:val="00692D87"/>
    <w:rPr>
      <w:rFonts w:ascii="Times New Roman" w:eastAsia="Times New Roman" w:hAnsi="Times New Roman" w:cs="Times New Roman"/>
      <w:sz w:val="20"/>
      <w:szCs w:val="20"/>
    </w:rPr>
  </w:style>
  <w:style w:type="paragraph" w:styleId="Listaconvietas">
    <w:name w:val="List Bullet"/>
    <w:basedOn w:val="Normal"/>
    <w:uiPriority w:val="99"/>
    <w:unhideWhenUsed/>
    <w:rsid w:val="00B64A48"/>
    <w:pPr>
      <w:numPr>
        <w:numId w:val="14"/>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73809">
      <w:bodyDiv w:val="1"/>
      <w:marLeft w:val="0"/>
      <w:marRight w:val="0"/>
      <w:marTop w:val="0"/>
      <w:marBottom w:val="0"/>
      <w:divBdr>
        <w:top w:val="none" w:sz="0" w:space="0" w:color="auto"/>
        <w:left w:val="none" w:sz="0" w:space="0" w:color="auto"/>
        <w:bottom w:val="none" w:sz="0" w:space="0" w:color="auto"/>
        <w:right w:val="none" w:sz="0" w:space="0" w:color="auto"/>
      </w:divBdr>
    </w:div>
    <w:div w:id="308484732">
      <w:bodyDiv w:val="1"/>
      <w:marLeft w:val="0"/>
      <w:marRight w:val="0"/>
      <w:marTop w:val="0"/>
      <w:marBottom w:val="0"/>
      <w:divBdr>
        <w:top w:val="none" w:sz="0" w:space="0" w:color="auto"/>
        <w:left w:val="none" w:sz="0" w:space="0" w:color="auto"/>
        <w:bottom w:val="none" w:sz="0" w:space="0" w:color="auto"/>
        <w:right w:val="none" w:sz="0" w:space="0" w:color="auto"/>
      </w:divBdr>
    </w:div>
    <w:div w:id="318463250">
      <w:bodyDiv w:val="1"/>
      <w:marLeft w:val="0"/>
      <w:marRight w:val="0"/>
      <w:marTop w:val="0"/>
      <w:marBottom w:val="0"/>
      <w:divBdr>
        <w:top w:val="none" w:sz="0" w:space="0" w:color="auto"/>
        <w:left w:val="none" w:sz="0" w:space="0" w:color="auto"/>
        <w:bottom w:val="none" w:sz="0" w:space="0" w:color="auto"/>
        <w:right w:val="none" w:sz="0" w:space="0" w:color="auto"/>
      </w:divBdr>
    </w:div>
    <w:div w:id="379785468">
      <w:bodyDiv w:val="1"/>
      <w:marLeft w:val="0"/>
      <w:marRight w:val="0"/>
      <w:marTop w:val="0"/>
      <w:marBottom w:val="0"/>
      <w:divBdr>
        <w:top w:val="none" w:sz="0" w:space="0" w:color="auto"/>
        <w:left w:val="none" w:sz="0" w:space="0" w:color="auto"/>
        <w:bottom w:val="none" w:sz="0" w:space="0" w:color="auto"/>
        <w:right w:val="none" w:sz="0" w:space="0" w:color="auto"/>
      </w:divBdr>
    </w:div>
    <w:div w:id="454494294">
      <w:bodyDiv w:val="1"/>
      <w:marLeft w:val="0"/>
      <w:marRight w:val="0"/>
      <w:marTop w:val="0"/>
      <w:marBottom w:val="0"/>
      <w:divBdr>
        <w:top w:val="none" w:sz="0" w:space="0" w:color="auto"/>
        <w:left w:val="none" w:sz="0" w:space="0" w:color="auto"/>
        <w:bottom w:val="none" w:sz="0" w:space="0" w:color="auto"/>
        <w:right w:val="none" w:sz="0" w:space="0" w:color="auto"/>
      </w:divBdr>
    </w:div>
    <w:div w:id="901595253">
      <w:bodyDiv w:val="1"/>
      <w:marLeft w:val="0"/>
      <w:marRight w:val="0"/>
      <w:marTop w:val="0"/>
      <w:marBottom w:val="0"/>
      <w:divBdr>
        <w:top w:val="none" w:sz="0" w:space="0" w:color="auto"/>
        <w:left w:val="none" w:sz="0" w:space="0" w:color="auto"/>
        <w:bottom w:val="none" w:sz="0" w:space="0" w:color="auto"/>
        <w:right w:val="none" w:sz="0" w:space="0" w:color="auto"/>
      </w:divBdr>
    </w:div>
    <w:div w:id="1110003450">
      <w:bodyDiv w:val="1"/>
      <w:marLeft w:val="0"/>
      <w:marRight w:val="0"/>
      <w:marTop w:val="0"/>
      <w:marBottom w:val="0"/>
      <w:divBdr>
        <w:top w:val="none" w:sz="0" w:space="0" w:color="auto"/>
        <w:left w:val="none" w:sz="0" w:space="0" w:color="auto"/>
        <w:bottom w:val="none" w:sz="0" w:space="0" w:color="auto"/>
        <w:right w:val="none" w:sz="0" w:space="0" w:color="auto"/>
      </w:divBdr>
    </w:div>
    <w:div w:id="1112938903">
      <w:bodyDiv w:val="1"/>
      <w:marLeft w:val="0"/>
      <w:marRight w:val="0"/>
      <w:marTop w:val="0"/>
      <w:marBottom w:val="0"/>
      <w:divBdr>
        <w:top w:val="none" w:sz="0" w:space="0" w:color="auto"/>
        <w:left w:val="none" w:sz="0" w:space="0" w:color="auto"/>
        <w:bottom w:val="none" w:sz="0" w:space="0" w:color="auto"/>
        <w:right w:val="none" w:sz="0" w:space="0" w:color="auto"/>
      </w:divBdr>
    </w:div>
    <w:div w:id="1167403868">
      <w:bodyDiv w:val="1"/>
      <w:marLeft w:val="0"/>
      <w:marRight w:val="0"/>
      <w:marTop w:val="0"/>
      <w:marBottom w:val="0"/>
      <w:divBdr>
        <w:top w:val="none" w:sz="0" w:space="0" w:color="auto"/>
        <w:left w:val="none" w:sz="0" w:space="0" w:color="auto"/>
        <w:bottom w:val="none" w:sz="0" w:space="0" w:color="auto"/>
        <w:right w:val="none" w:sz="0" w:space="0" w:color="auto"/>
      </w:divBdr>
    </w:div>
    <w:div w:id="1168516856">
      <w:bodyDiv w:val="1"/>
      <w:marLeft w:val="0"/>
      <w:marRight w:val="0"/>
      <w:marTop w:val="0"/>
      <w:marBottom w:val="0"/>
      <w:divBdr>
        <w:top w:val="none" w:sz="0" w:space="0" w:color="auto"/>
        <w:left w:val="none" w:sz="0" w:space="0" w:color="auto"/>
        <w:bottom w:val="none" w:sz="0" w:space="0" w:color="auto"/>
        <w:right w:val="none" w:sz="0" w:space="0" w:color="auto"/>
      </w:divBdr>
    </w:div>
    <w:div w:id="1367096573">
      <w:bodyDiv w:val="1"/>
      <w:marLeft w:val="0"/>
      <w:marRight w:val="0"/>
      <w:marTop w:val="0"/>
      <w:marBottom w:val="0"/>
      <w:divBdr>
        <w:top w:val="none" w:sz="0" w:space="0" w:color="auto"/>
        <w:left w:val="none" w:sz="0" w:space="0" w:color="auto"/>
        <w:bottom w:val="none" w:sz="0" w:space="0" w:color="auto"/>
        <w:right w:val="none" w:sz="0" w:space="0" w:color="auto"/>
      </w:divBdr>
    </w:div>
    <w:div w:id="1372220461">
      <w:bodyDiv w:val="1"/>
      <w:marLeft w:val="0"/>
      <w:marRight w:val="0"/>
      <w:marTop w:val="0"/>
      <w:marBottom w:val="0"/>
      <w:divBdr>
        <w:top w:val="none" w:sz="0" w:space="0" w:color="auto"/>
        <w:left w:val="none" w:sz="0" w:space="0" w:color="auto"/>
        <w:bottom w:val="none" w:sz="0" w:space="0" w:color="auto"/>
        <w:right w:val="none" w:sz="0" w:space="0" w:color="auto"/>
      </w:divBdr>
    </w:div>
    <w:div w:id="1517185701">
      <w:bodyDiv w:val="1"/>
      <w:marLeft w:val="0"/>
      <w:marRight w:val="0"/>
      <w:marTop w:val="0"/>
      <w:marBottom w:val="0"/>
      <w:divBdr>
        <w:top w:val="none" w:sz="0" w:space="0" w:color="auto"/>
        <w:left w:val="none" w:sz="0" w:space="0" w:color="auto"/>
        <w:bottom w:val="none" w:sz="0" w:space="0" w:color="auto"/>
        <w:right w:val="none" w:sz="0" w:space="0" w:color="auto"/>
      </w:divBdr>
    </w:div>
    <w:div w:id="1615214696">
      <w:bodyDiv w:val="1"/>
      <w:marLeft w:val="0"/>
      <w:marRight w:val="0"/>
      <w:marTop w:val="0"/>
      <w:marBottom w:val="0"/>
      <w:divBdr>
        <w:top w:val="none" w:sz="0" w:space="0" w:color="auto"/>
        <w:left w:val="none" w:sz="0" w:space="0" w:color="auto"/>
        <w:bottom w:val="none" w:sz="0" w:space="0" w:color="auto"/>
        <w:right w:val="none" w:sz="0" w:space="0" w:color="auto"/>
      </w:divBdr>
    </w:div>
    <w:div w:id="1918245840">
      <w:bodyDiv w:val="1"/>
      <w:marLeft w:val="0"/>
      <w:marRight w:val="0"/>
      <w:marTop w:val="0"/>
      <w:marBottom w:val="0"/>
      <w:divBdr>
        <w:top w:val="none" w:sz="0" w:space="0" w:color="auto"/>
        <w:left w:val="none" w:sz="0" w:space="0" w:color="auto"/>
        <w:bottom w:val="none" w:sz="0" w:space="0" w:color="auto"/>
        <w:right w:val="none" w:sz="0" w:space="0" w:color="auto"/>
      </w:divBdr>
    </w:div>
    <w:div w:id="2143645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2BEB3C-97AB-460D-85BA-8A482FA639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1020</TotalTime>
  <Pages>1</Pages>
  <Words>3615</Words>
  <Characters>19883</Characters>
  <Application>Microsoft Office Word</Application>
  <DocSecurity>0</DocSecurity>
  <Lines>165</Lines>
  <Paragraphs>46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23452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Jose-Manuel</dc:creator>
  <cp:keywords/>
  <dc:description/>
  <cp:lastModifiedBy>Mónica Nyxahtziri García Rangel</cp:lastModifiedBy>
  <cp:revision>60</cp:revision>
  <cp:lastPrinted>2021-07-08T18:18:00Z</cp:lastPrinted>
  <dcterms:created xsi:type="dcterms:W3CDTF">2021-07-06T14:20:00Z</dcterms:created>
  <dcterms:modified xsi:type="dcterms:W3CDTF">2021-09-10T18:36:00Z</dcterms:modified>
</cp:coreProperties>
</file>