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39" w:rsidRDefault="005B2D55" w:rsidP="005B2D55">
      <w:pPr>
        <w:jc w:val="center"/>
        <w:rPr>
          <w:sz w:val="72"/>
          <w:szCs w:val="72"/>
        </w:rPr>
      </w:pPr>
      <w:r w:rsidRPr="005B2D55">
        <w:rPr>
          <w:b/>
          <w:sz w:val="72"/>
          <w:szCs w:val="72"/>
        </w:rPr>
        <w:t>Dirección</w:t>
      </w:r>
      <w:r w:rsidR="001D0CCE" w:rsidRPr="005B2D55">
        <w:rPr>
          <w:b/>
          <w:sz w:val="72"/>
          <w:szCs w:val="72"/>
        </w:rPr>
        <w:t xml:space="preserve"> de Obras Públicas</w:t>
      </w:r>
      <w:r w:rsidR="00F46539" w:rsidRPr="005B2D55">
        <w:rPr>
          <w:sz w:val="72"/>
          <w:szCs w:val="72"/>
        </w:rPr>
        <w:t>.-</w:t>
      </w:r>
    </w:p>
    <w:p w:rsidR="005B2D55" w:rsidRDefault="005B2D55" w:rsidP="005B2D55">
      <w:pPr>
        <w:jc w:val="center"/>
        <w:rPr>
          <w:sz w:val="72"/>
          <w:szCs w:val="72"/>
        </w:rPr>
      </w:pPr>
      <w:r>
        <w:rPr>
          <w:sz w:val="72"/>
          <w:szCs w:val="72"/>
        </w:rPr>
        <w:t>Administración 2015-2018</w:t>
      </w:r>
    </w:p>
    <w:p w:rsidR="005B2D55" w:rsidRPr="005B2D55" w:rsidRDefault="005B2D55" w:rsidP="005B2D55">
      <w:pPr>
        <w:rPr>
          <w:sz w:val="48"/>
          <w:szCs w:val="48"/>
        </w:rPr>
      </w:pPr>
      <w:r>
        <w:rPr>
          <w:sz w:val="48"/>
          <w:szCs w:val="48"/>
        </w:rPr>
        <w:t>A esta dirección le corresponde: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I. Dar cumplimiento a la normatividad en materia de edificación, construcción en </w:t>
      </w:r>
    </w:p>
    <w:p w:rsidR="001D0CCE" w:rsidRPr="005B2D55" w:rsidRDefault="005B2D55" w:rsidP="001D0CCE">
      <w:pPr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5B2D55">
        <w:rPr>
          <w:rFonts w:asciiTheme="majorHAnsi" w:hAnsiTheme="majorHAnsi"/>
          <w:sz w:val="48"/>
          <w:szCs w:val="48"/>
        </w:rPr>
        <w:t>General</w:t>
      </w:r>
      <w:r w:rsidR="001D0CCE" w:rsidRPr="005B2D55">
        <w:rPr>
          <w:rFonts w:asciiTheme="majorHAnsi" w:hAnsiTheme="majorHAnsi"/>
          <w:sz w:val="48"/>
          <w:szCs w:val="48"/>
        </w:rPr>
        <w:t xml:space="preserve"> y ordenamiento territorial y urbano;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II. Ejecutar y supervisar, en su caso, la obra pública que se realice en el municipio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por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otras dependencias;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III. Programar y ejecutar la obra pública del municipio así como supervisarla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periódicamente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IV. Dirigir, coordinar y vigilar la obra pública municipal que realicen los particulares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lastRenderedPageBreak/>
        <w:t>a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los que se les haya asignado por concurso, licitación o adjudicación directa;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V. Llevar a cabo una cuantificación de los volúmenes generales de las obras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públicas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que pretendan ejecutar el Ayuntamiento, para los concursos de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adjudicación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licitación pública o adjudicación directa;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VI. Supervisar, apoyar técnicamente y, en su caso, ejecutar las obras derivadas de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los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programas de desarrollo social y comunitario;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VII. Vigilar, supervisar e inspeccionar la correcta ejecución de obras de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pavimentación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en  conjuntos habitacionales en el territorio municipal;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lastRenderedPageBreak/>
        <w:t xml:space="preserve">VIII. Llevar a cabo las obras de pavimentación en vías públicas en estrecha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coordinación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con  los de Servicios Públicos Municipales;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IX. Controlar el avance físico y financiero de las obras públicas municipales en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proceso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así como de los números generadores resultantes;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X. Dictaminar sobre las acciones urbanas que se ejecuten en el municipio, en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cuanto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a su orden e imagen;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XI. Promover el reordenamiento urbano e incorporación al régimen municipal de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las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colonias de procedencia ejidal, manteniendo actualizado el padrón de las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mismas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lastRenderedPageBreak/>
        <w:t xml:space="preserve">XII. Controlar la edificación y urbanización en el municipio;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XIII. Brindar atención a la ciudadanía para el trámite de licencias de construcción,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reparaciones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ampliaciones, demoliciones, constancias, certificaciones, búsqueda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de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antecedentes e información en general con la que esta dependencia cuenta;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XIV. Otorgar licencias de construcción mayores y menores, así como registros de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obra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y dictaminar con respecto a las tolerancias de los trámites anteriores. Para el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otorgamiento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de licencias de construcción .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XV. Emitir los certificados de habitabilidad a aquellas construcciones que hayan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lastRenderedPageBreak/>
        <w:t>sido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ejecutadas de acuerdo con los planos autorizados y que por este concepto no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tengan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impedimento para ser utilizadas con los fines solicitados;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XVI. Controlar y mantener actualizado el registro de los peritos en materia de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construcción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debidamente autorizados que ejercen en el municipio;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XVII. Llevar a cabo las acciones necesarias, a fin de corroborar que los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promotores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y fraccionadores cumplan con las disposiciones legales y reglamentarias aplicables en materia de desarrollos inmobiliarios,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fraccionamientos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fusiones, subdivisiones, regularización de predios y regímenes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de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condominio, verificando para ello que los documentos que acrediten la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lastRenderedPageBreak/>
        <w:t>ejecución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de dichas obras se encuentren apegados a derecho;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XVIII. Ofrecer orientación para el mantenimiento y prestación de los servicios de los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fraccionamientos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recibidos por el Ayuntamiento, en los términos que establece la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legislación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en materia de desarrollo urbano;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XIX. Emitir dictámenes técnicos para la autorización y recepción de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fraccionamientos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XX. Cuidar que la nomenclatura de las calles y avenidas de la ciudad sea la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correcta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y que tenga la placa nominativa correspondiente;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lastRenderedPageBreak/>
        <w:t xml:space="preserve">XXI. Llevar un control de la numeración de cada predio;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XXII. Asignar los números oficiales que le hayan sido solicitados por la población,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previo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pago de los derechos correspondientes;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XXIII. Llevar a cabo recorridos periódicos en los predios del municipio para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verificar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el orden numérico oficial y hacer las correcciones que sean necesarias,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XXIV. Participar en los programas de regularización de fraccionamientos;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XXV. Proponer las soluciones que considere viables, a fin de dar atención a las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demandas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y requerimientos de los habitantes del municipio en materia urbanística;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lastRenderedPageBreak/>
        <w:t xml:space="preserve">XXVI. Llevar a cabo la investigación de campo de los proyectos arquitectónicos y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constructivos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así como de uso y destino de los bienes inmuebles municipales para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la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elaboración de propuestas y proyectos del equipamiento urbano;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XXVII. Coordinar a las diferentes dependencias y participar en la integración de la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Comisión de </w:t>
      </w:r>
      <w:r w:rsidR="005B2D55" w:rsidRPr="005B2D55">
        <w:rPr>
          <w:rFonts w:asciiTheme="majorHAnsi" w:hAnsiTheme="majorHAnsi"/>
          <w:sz w:val="48"/>
          <w:szCs w:val="48"/>
        </w:rPr>
        <w:t>Dictaminarían</w:t>
      </w:r>
      <w:r w:rsidRPr="005B2D55">
        <w:rPr>
          <w:rFonts w:asciiTheme="majorHAnsi" w:hAnsiTheme="majorHAnsi"/>
          <w:sz w:val="48"/>
          <w:szCs w:val="48"/>
        </w:rPr>
        <w:t xml:space="preserve"> de Ventanilla Única, para la expedición de los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dictámenes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de trazo, usos y destinos específicos, así como los dictámenes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particulares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a obras y acciones a realizarse en el Centro Histórico;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XXVIII. Regular el crecimiento de la edificación urbana mediante el control de obras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lastRenderedPageBreak/>
        <w:t>de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edificación, reparación, demoliciones, ocupación e invasión de la vía pública,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habitabilidad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y demás inherentes que se ejecuten en propiedad pública o privada,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indicando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a los interesados las disposiciones legales y reglamentarias que deben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considerarse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en la ejecución de las obras que pretendan llevar a cabo en territorio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municipal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XXIX. Revisar que los proyectos arquitectónicos se elaboren conforme a los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reglamentos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vigentes y a los dictámenes emitidos por las instancias competentes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 </w:t>
      </w:r>
      <w:proofErr w:type="gramStart"/>
      <w:r w:rsidRPr="005B2D55">
        <w:rPr>
          <w:rFonts w:asciiTheme="majorHAnsi" w:hAnsiTheme="majorHAnsi"/>
          <w:sz w:val="48"/>
          <w:szCs w:val="48"/>
        </w:rPr>
        <w:t>de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tal forma que cumplan con la normatividad vigente;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lastRenderedPageBreak/>
        <w:t xml:space="preserve">XXX. Dictaminar y controlar la ejecución de obras de fraccionamientos,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subdivisiones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fusiones, </w:t>
      </w:r>
      <w:proofErr w:type="spellStart"/>
      <w:r w:rsidRPr="005B2D55">
        <w:rPr>
          <w:rFonts w:asciiTheme="majorHAnsi" w:hAnsiTheme="majorHAnsi"/>
          <w:sz w:val="48"/>
          <w:szCs w:val="48"/>
        </w:rPr>
        <w:t>relotificaciones</w:t>
      </w:r>
      <w:proofErr w:type="spellEnd"/>
      <w:r w:rsidRPr="005B2D55">
        <w:rPr>
          <w:rFonts w:asciiTheme="majorHAnsi" w:hAnsiTheme="majorHAnsi"/>
          <w:sz w:val="48"/>
          <w:szCs w:val="48"/>
        </w:rPr>
        <w:t xml:space="preserve"> y régimen de condominio, así como los registros de obra en zonas irregulares.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XXXI. Participar en los términos de la normatividad aplicable en los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procedimientos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de regularización de terrenos rústicos y urbanos en el municipio;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 xml:space="preserve">XXXII. Mantener informada a la autoridad municipal competente de las omisiones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de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pago de las sanciones que les fueren impuestas a los particulares por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infracción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a las leyes y reglamentos vigentes aplicables en el ámbito de su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competencia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a fin de que emita la resolución respectiva;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lastRenderedPageBreak/>
        <w:t xml:space="preserve">XXXIII. Vigilar la correcta aplicación de los recursos municipales destinados a la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obra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pública tendientes a satisfacer las necesidades de la comunidad tapatía; así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como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programar, coordinar, ejecutar, dirigir y controlar la construcción de las obras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públicas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municipales de infraestructura y equipamiento urbano, que de manera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directa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o a través de particulares realiza el Ayuntamiento;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XXXIV</w:t>
      </w:r>
      <w:r w:rsidR="001D0CCE" w:rsidRPr="005B2D55">
        <w:rPr>
          <w:rFonts w:asciiTheme="majorHAnsi" w:hAnsiTheme="majorHAnsi"/>
          <w:sz w:val="48"/>
          <w:szCs w:val="48"/>
        </w:rPr>
        <w:t xml:space="preserve">. Procurar la apertura, rectificación, ampliación y conservación de calles,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plazas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paseos, calzadas y caminos municipales, conforme a las disposiciones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legales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y reglamentarias aplicables en la materia; construir fuentes y mercados;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lastRenderedPageBreak/>
        <w:t>así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como atender todo lo relativo al mejoramiento y embellecimiento de esas obras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públicas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XXXV</w:t>
      </w:r>
      <w:r w:rsidR="001D0CCE" w:rsidRPr="005B2D55">
        <w:rPr>
          <w:rFonts w:asciiTheme="majorHAnsi" w:hAnsiTheme="majorHAnsi"/>
          <w:sz w:val="48"/>
          <w:szCs w:val="48"/>
        </w:rPr>
        <w:t xml:space="preserve">. Coadyuvar en el abastecimiento y distribución conveniente del agua en el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municipio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procurando el aprovechamiento y absorción de las aguas pluviales para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el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enriquecimiento de los mantos freáticos;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XXXVI</w:t>
      </w:r>
      <w:r w:rsidR="001D0CCE" w:rsidRPr="005B2D55">
        <w:rPr>
          <w:rFonts w:asciiTheme="majorHAnsi" w:hAnsiTheme="majorHAnsi"/>
          <w:sz w:val="48"/>
          <w:szCs w:val="48"/>
        </w:rPr>
        <w:t xml:space="preserve">. Ejecutar las obras que permitan el curso de las aguas pluviales, para evitar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inundaciones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y obstáculos para el tránsito;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XXXXVII</w:t>
      </w:r>
      <w:r w:rsidR="001D0CCE" w:rsidRPr="005B2D55">
        <w:rPr>
          <w:rFonts w:asciiTheme="majorHAnsi" w:hAnsiTheme="majorHAnsi"/>
          <w:sz w:val="48"/>
          <w:szCs w:val="48"/>
        </w:rPr>
        <w:t xml:space="preserve">. Construir las obras de drenajes necesarias para evitar la generación de focos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lastRenderedPageBreak/>
        <w:t>de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infección e incrementar el nivel de vida de la población;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XXXVIII</w:t>
      </w:r>
      <w:r w:rsidR="001D0CCE" w:rsidRPr="005B2D55">
        <w:rPr>
          <w:rFonts w:asciiTheme="majorHAnsi" w:hAnsiTheme="majorHAnsi"/>
          <w:sz w:val="48"/>
          <w:szCs w:val="48"/>
        </w:rPr>
        <w:t xml:space="preserve">. Construir o adecuar edificios para el establecimiento de oficinas públicas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municipales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así como realizar las adaptaciones que sean indispensables para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eficientar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los servicios que prestan las diversas dependencias del Ayuntamiento;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XXXIX</w:t>
      </w:r>
      <w:r w:rsidR="001D0CCE" w:rsidRPr="005B2D55">
        <w:rPr>
          <w:rFonts w:asciiTheme="majorHAnsi" w:hAnsiTheme="majorHAnsi"/>
          <w:sz w:val="48"/>
          <w:szCs w:val="48"/>
        </w:rPr>
        <w:t xml:space="preserve">. Participar en la creación, gestión y actualización de un archivo cartográfico y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base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de datos de información geográfica;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XL</w:t>
      </w:r>
      <w:r w:rsidR="001D0CCE" w:rsidRPr="005B2D55">
        <w:rPr>
          <w:rFonts w:asciiTheme="majorHAnsi" w:hAnsiTheme="majorHAnsi"/>
          <w:sz w:val="48"/>
          <w:szCs w:val="48"/>
        </w:rPr>
        <w:t xml:space="preserve">. Llevar un registro de asentamientos humanos en zonas de riesgo y proponer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las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acciones tendientes a eliminar dichos peligros y proteger la población;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XLI</w:t>
      </w:r>
      <w:r w:rsidR="001D0CCE" w:rsidRPr="005B2D55">
        <w:rPr>
          <w:rFonts w:asciiTheme="majorHAnsi" w:hAnsiTheme="majorHAnsi"/>
          <w:sz w:val="48"/>
          <w:szCs w:val="48"/>
        </w:rPr>
        <w:t xml:space="preserve">. Elaborar y dictaminar sobre los proyectos urbanísticos y de espacios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lastRenderedPageBreak/>
        <w:t>abiertos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, como parques, plazas, jardines, vialidades y monumentos; y </w:t>
      </w:r>
    </w:p>
    <w:p w:rsidR="001D0CCE" w:rsidRPr="005B2D55" w:rsidRDefault="00E129C5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XLII</w:t>
      </w:r>
      <w:r w:rsidR="001D0CCE" w:rsidRPr="005B2D55">
        <w:rPr>
          <w:rFonts w:asciiTheme="majorHAnsi" w:hAnsiTheme="majorHAnsi"/>
          <w:sz w:val="48"/>
          <w:szCs w:val="48"/>
        </w:rPr>
        <w:t xml:space="preserve">. Participar en la creación, gestión y actualización de un archivo cartográfico y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proofErr w:type="gramStart"/>
      <w:r w:rsidRPr="005B2D55">
        <w:rPr>
          <w:rFonts w:asciiTheme="majorHAnsi" w:hAnsiTheme="majorHAnsi"/>
          <w:sz w:val="48"/>
          <w:szCs w:val="48"/>
        </w:rPr>
        <w:t>base</w:t>
      </w:r>
      <w:proofErr w:type="gramEnd"/>
      <w:r w:rsidRPr="005B2D55">
        <w:rPr>
          <w:rFonts w:asciiTheme="majorHAnsi" w:hAnsiTheme="majorHAnsi"/>
          <w:sz w:val="48"/>
          <w:szCs w:val="48"/>
        </w:rPr>
        <w:t xml:space="preserve"> de datos de información geográfica; </w:t>
      </w:r>
    </w:p>
    <w:p w:rsidR="001D0CCE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Para el despacho de los asuntos de su competen</w:t>
      </w:r>
      <w:r w:rsidR="00E129C5" w:rsidRPr="005B2D55">
        <w:rPr>
          <w:rFonts w:asciiTheme="majorHAnsi" w:hAnsiTheme="majorHAnsi"/>
          <w:sz w:val="48"/>
          <w:szCs w:val="48"/>
        </w:rPr>
        <w:t>cia, el titular de la Dirección</w:t>
      </w:r>
      <w:r w:rsidRPr="005B2D55">
        <w:rPr>
          <w:rFonts w:asciiTheme="majorHAnsi" w:hAnsiTheme="majorHAnsi"/>
          <w:sz w:val="48"/>
          <w:szCs w:val="48"/>
        </w:rPr>
        <w:t xml:space="preserve"> de </w:t>
      </w:r>
    </w:p>
    <w:p w:rsidR="00650259" w:rsidRPr="005B2D55" w:rsidRDefault="001D0CCE" w:rsidP="001D0CCE">
      <w:pPr>
        <w:rPr>
          <w:rFonts w:asciiTheme="majorHAnsi" w:hAnsiTheme="majorHAnsi"/>
          <w:sz w:val="48"/>
          <w:szCs w:val="48"/>
        </w:rPr>
      </w:pPr>
      <w:r w:rsidRPr="005B2D55">
        <w:rPr>
          <w:rFonts w:asciiTheme="majorHAnsi" w:hAnsiTheme="majorHAnsi"/>
          <w:sz w:val="48"/>
          <w:szCs w:val="48"/>
        </w:rPr>
        <w:t>Obras Públi</w:t>
      </w:r>
      <w:r w:rsidR="00E129C5" w:rsidRPr="005B2D55">
        <w:rPr>
          <w:rFonts w:asciiTheme="majorHAnsi" w:hAnsiTheme="majorHAnsi"/>
          <w:sz w:val="48"/>
          <w:szCs w:val="48"/>
        </w:rPr>
        <w:t>cas  se auxilia en su manual de organización de servicio y la ley de obra pública tanto estatal como  federal.</w:t>
      </w:r>
    </w:p>
    <w:p w:rsidR="005B2D55" w:rsidRPr="005B2D55" w:rsidRDefault="005B2D55">
      <w:pPr>
        <w:rPr>
          <w:rFonts w:asciiTheme="majorHAnsi" w:hAnsiTheme="majorHAnsi"/>
          <w:sz w:val="48"/>
          <w:szCs w:val="48"/>
        </w:rPr>
      </w:pPr>
    </w:p>
    <w:sectPr w:rsidR="005B2D55" w:rsidRPr="005B2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E"/>
    <w:rsid w:val="00057F2D"/>
    <w:rsid w:val="00121B78"/>
    <w:rsid w:val="00127D9E"/>
    <w:rsid w:val="001904E5"/>
    <w:rsid w:val="001D0CCE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2D55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129C5"/>
    <w:rsid w:val="00E42FB5"/>
    <w:rsid w:val="00EB13A3"/>
    <w:rsid w:val="00EF6C69"/>
    <w:rsid w:val="00F4653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2016-05-04T15:59:00Z</dcterms:created>
  <dcterms:modified xsi:type="dcterms:W3CDTF">2016-05-04T15:59:00Z</dcterms:modified>
</cp:coreProperties>
</file>