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1A31" w:rsidRDefault="00071A31" w:rsidP="00E306E5">
      <w:pPr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 </w:t>
      </w:r>
    </w:p>
    <w:p w:rsidR="00F37E8E" w:rsidRPr="00E306E5" w:rsidRDefault="00F37E8E" w:rsidP="00E306E5">
      <w:pPr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Responsable: LIC. TS LAURA VANESSA MEZA FREGOSO</w:t>
      </w:r>
    </w:p>
    <w:p w:rsidR="002A21C6" w:rsidRDefault="002A21C6" w:rsidP="00E306E5">
      <w:pPr>
        <w:jc w:val="both"/>
        <w:rPr>
          <w:rFonts w:ascii="Arial" w:hAnsi="Arial" w:cs="Arial"/>
          <w:sz w:val="24"/>
        </w:rPr>
      </w:pPr>
      <w:r w:rsidRPr="00E306E5">
        <w:rPr>
          <w:rFonts w:ascii="Arial" w:hAnsi="Arial" w:cs="Arial"/>
          <w:sz w:val="24"/>
        </w:rPr>
        <w:t>Dentro del Centro de Convivencia y Alimentación del municipio de San Juanito de Esc</w:t>
      </w:r>
      <w:r w:rsidR="00205E5B">
        <w:rPr>
          <w:rFonts w:ascii="Arial" w:hAnsi="Arial" w:cs="Arial"/>
          <w:sz w:val="24"/>
        </w:rPr>
        <w:t>o</w:t>
      </w:r>
      <w:r w:rsidR="00F37E8E">
        <w:rPr>
          <w:rFonts w:ascii="Arial" w:hAnsi="Arial" w:cs="Arial"/>
          <w:sz w:val="24"/>
        </w:rPr>
        <w:t xml:space="preserve">bedo se encuentran inscritos 52 </w:t>
      </w:r>
      <w:r w:rsidR="00205E5B">
        <w:rPr>
          <w:rFonts w:ascii="Arial" w:hAnsi="Arial" w:cs="Arial"/>
          <w:sz w:val="24"/>
        </w:rPr>
        <w:t xml:space="preserve">benefiarios. </w:t>
      </w:r>
      <w:r w:rsidRPr="00E306E5">
        <w:rPr>
          <w:rFonts w:ascii="Arial" w:hAnsi="Arial" w:cs="Arial"/>
          <w:sz w:val="24"/>
        </w:rPr>
        <w:t>5 de ellos se les entrega</w:t>
      </w:r>
      <w:r w:rsidR="00205E5B">
        <w:rPr>
          <w:rFonts w:ascii="Arial" w:hAnsi="Arial" w:cs="Arial"/>
          <w:sz w:val="24"/>
        </w:rPr>
        <w:t xml:space="preserve"> en su domicilio</w:t>
      </w:r>
      <w:r w:rsidRPr="00E306E5">
        <w:rPr>
          <w:rFonts w:ascii="Arial" w:hAnsi="Arial" w:cs="Arial"/>
          <w:sz w:val="24"/>
        </w:rPr>
        <w:t xml:space="preserve"> de forma emergente por falta de recursos económicos, abandono familiar y pobreza.</w:t>
      </w:r>
    </w:p>
    <w:p w:rsidR="00F37E8E" w:rsidRPr="00E306E5" w:rsidRDefault="00F37E8E" w:rsidP="00E306E5">
      <w:pPr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A su cargo se encuentra la Lic. TS Laura Vanessa Meza Fregoso Titular de desarrollo comunitario, María Juanita Gómez Meza</w:t>
      </w:r>
    </w:p>
    <w:p w:rsidR="00811A70" w:rsidRPr="00E306E5" w:rsidRDefault="00205E5B" w:rsidP="00E306E5">
      <w:pPr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Durante el mes de Abril</w:t>
      </w:r>
      <w:r w:rsidR="002A21C6" w:rsidRPr="00E306E5">
        <w:rPr>
          <w:rFonts w:ascii="Arial" w:hAnsi="Arial" w:cs="Arial"/>
          <w:sz w:val="24"/>
        </w:rPr>
        <w:t xml:space="preserve">  se </w:t>
      </w:r>
      <w:r>
        <w:rPr>
          <w:rFonts w:ascii="Arial" w:hAnsi="Arial" w:cs="Arial"/>
          <w:sz w:val="24"/>
        </w:rPr>
        <w:t>entregaron aproximadamente  550 desayunos y 561</w:t>
      </w:r>
      <w:r w:rsidR="002A21C6" w:rsidRPr="00E306E5">
        <w:rPr>
          <w:rFonts w:ascii="Arial" w:hAnsi="Arial" w:cs="Arial"/>
          <w:sz w:val="24"/>
        </w:rPr>
        <w:t xml:space="preserve"> com</w:t>
      </w:r>
      <w:r>
        <w:rPr>
          <w:rFonts w:ascii="Arial" w:hAnsi="Arial" w:cs="Arial"/>
          <w:sz w:val="24"/>
        </w:rPr>
        <w:t>idas a los benefiarios siendo 11</w:t>
      </w:r>
      <w:r w:rsidR="002A21C6" w:rsidRPr="00E306E5">
        <w:rPr>
          <w:rFonts w:ascii="Arial" w:hAnsi="Arial" w:cs="Arial"/>
          <w:sz w:val="24"/>
        </w:rPr>
        <w:t xml:space="preserve"> días hábiles.</w:t>
      </w:r>
      <w:r w:rsidR="00811A70">
        <w:rPr>
          <w:rFonts w:ascii="Arial" w:hAnsi="Arial" w:cs="Arial"/>
          <w:sz w:val="24"/>
        </w:rPr>
        <w:t xml:space="preserve"> Se aplicaron actividades en el comedor asistencial como juegos de mesa y una que otra manualidad.</w:t>
      </w:r>
    </w:p>
    <w:p w:rsidR="002A21C6" w:rsidRPr="00E306E5" w:rsidRDefault="002A21C6" w:rsidP="00E306E5">
      <w:pPr>
        <w:jc w:val="both"/>
        <w:rPr>
          <w:rFonts w:ascii="Arial" w:hAnsi="Arial" w:cs="Arial"/>
          <w:sz w:val="24"/>
        </w:rPr>
      </w:pPr>
      <w:r w:rsidRPr="00E306E5">
        <w:rPr>
          <w:rFonts w:ascii="Arial" w:hAnsi="Arial" w:cs="Arial"/>
          <w:sz w:val="24"/>
        </w:rPr>
        <w:t xml:space="preserve">En el mes de </w:t>
      </w:r>
      <w:r w:rsidR="00811A70">
        <w:rPr>
          <w:rFonts w:ascii="Arial" w:hAnsi="Arial" w:cs="Arial"/>
          <w:sz w:val="24"/>
        </w:rPr>
        <w:t xml:space="preserve">Mayo </w:t>
      </w:r>
      <w:r w:rsidRPr="00E306E5">
        <w:rPr>
          <w:rFonts w:ascii="Arial" w:hAnsi="Arial" w:cs="Arial"/>
          <w:sz w:val="24"/>
        </w:rPr>
        <w:t>se realizaron visitas domiciliarias para la restructuración del padrón ya que se encontraron nuevos posibles beneficiaros del comedor asistencial</w:t>
      </w:r>
      <w:r w:rsidR="00811A70">
        <w:rPr>
          <w:rFonts w:ascii="Arial" w:hAnsi="Arial" w:cs="Arial"/>
          <w:sz w:val="24"/>
        </w:rPr>
        <w:t>. Se imprimieron las Curp de todos los beneficiarios del comedor, para la actualización de documentos.</w:t>
      </w:r>
    </w:p>
    <w:p w:rsidR="00E306E5" w:rsidRDefault="00E306E5" w:rsidP="00E306E5">
      <w:pPr>
        <w:jc w:val="both"/>
        <w:rPr>
          <w:rFonts w:ascii="Arial" w:hAnsi="Arial" w:cs="Arial"/>
          <w:sz w:val="24"/>
        </w:rPr>
      </w:pPr>
      <w:r w:rsidRPr="00E306E5">
        <w:rPr>
          <w:rFonts w:ascii="Arial" w:hAnsi="Arial" w:cs="Arial"/>
          <w:sz w:val="24"/>
        </w:rPr>
        <w:t xml:space="preserve">Se </w:t>
      </w:r>
      <w:r w:rsidR="00811A70">
        <w:rPr>
          <w:rFonts w:ascii="Arial" w:hAnsi="Arial" w:cs="Arial"/>
          <w:sz w:val="24"/>
        </w:rPr>
        <w:t>entregaron aproximadamente 1,114 desayunos y 1128 comidas en 24</w:t>
      </w:r>
      <w:r w:rsidRPr="00E306E5">
        <w:rPr>
          <w:rFonts w:ascii="Arial" w:hAnsi="Arial" w:cs="Arial"/>
          <w:sz w:val="24"/>
        </w:rPr>
        <w:t xml:space="preserve"> días hábiles.</w:t>
      </w:r>
    </w:p>
    <w:p w:rsidR="00E306E5" w:rsidRPr="00E306E5" w:rsidRDefault="00811A70" w:rsidP="00E306E5">
      <w:pPr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En el mes de junio</w:t>
      </w:r>
      <w:r w:rsidR="00E306E5" w:rsidRPr="00E306E5">
        <w:rPr>
          <w:rFonts w:ascii="Arial" w:hAnsi="Arial" w:cs="Arial"/>
          <w:sz w:val="24"/>
        </w:rPr>
        <w:t xml:space="preserve"> se continuó con la atención del comedor incremento la cantidad de adultos mayores con necesidad de adquirir los alimentos a domicilio por el estado de salud.  Así mismo se inició con la reestructuración de los expedientes en el área socioeconómica, de salud y vivienda.</w:t>
      </w:r>
    </w:p>
    <w:p w:rsidR="00E306E5" w:rsidRPr="00E306E5" w:rsidRDefault="004E037E" w:rsidP="00E306E5">
      <w:pPr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Se revisaron los expedientes del comedor asistencial y se apartaron todos aquellos </w:t>
      </w:r>
      <w:r w:rsidR="00BF3BF1">
        <w:rPr>
          <w:rFonts w:ascii="Arial" w:hAnsi="Arial" w:cs="Arial"/>
          <w:sz w:val="24"/>
        </w:rPr>
        <w:t>expedientes que les falta el historial</w:t>
      </w:r>
      <w:r>
        <w:rPr>
          <w:rFonts w:ascii="Arial" w:hAnsi="Arial" w:cs="Arial"/>
          <w:sz w:val="24"/>
        </w:rPr>
        <w:t xml:space="preserve"> clínico </w:t>
      </w:r>
      <w:r w:rsidR="00E306E5" w:rsidRPr="00E306E5">
        <w:rPr>
          <w:rFonts w:ascii="Arial" w:hAnsi="Arial" w:cs="Arial"/>
          <w:sz w:val="24"/>
        </w:rPr>
        <w:t xml:space="preserve">del médico municipal Juan Víctor Rivera Ponce </w:t>
      </w:r>
      <w:r>
        <w:rPr>
          <w:rFonts w:ascii="Arial" w:hAnsi="Arial" w:cs="Arial"/>
          <w:sz w:val="24"/>
        </w:rPr>
        <w:t xml:space="preserve">para lograr </w:t>
      </w:r>
      <w:r w:rsidR="00145416">
        <w:rPr>
          <w:rFonts w:ascii="Arial" w:hAnsi="Arial" w:cs="Arial"/>
          <w:sz w:val="24"/>
        </w:rPr>
        <w:t xml:space="preserve">y programar las visitas con la finalidad  de la </w:t>
      </w:r>
      <w:r>
        <w:rPr>
          <w:rFonts w:ascii="Arial" w:hAnsi="Arial" w:cs="Arial"/>
          <w:sz w:val="24"/>
        </w:rPr>
        <w:t xml:space="preserve">actualización de </w:t>
      </w:r>
      <w:r w:rsidR="00BF3BF1">
        <w:rPr>
          <w:rFonts w:ascii="Arial" w:hAnsi="Arial" w:cs="Arial"/>
          <w:sz w:val="24"/>
        </w:rPr>
        <w:t>los expedientes</w:t>
      </w:r>
      <w:r w:rsidR="00E306E5" w:rsidRPr="00E306E5">
        <w:rPr>
          <w:rFonts w:ascii="Arial" w:hAnsi="Arial" w:cs="Arial"/>
          <w:sz w:val="24"/>
        </w:rPr>
        <w:t xml:space="preserve"> de los adultos mayores del comedor.</w:t>
      </w:r>
    </w:p>
    <w:p w:rsidR="00216F3F" w:rsidRDefault="00E306E5" w:rsidP="00E306E5">
      <w:pPr>
        <w:jc w:val="both"/>
        <w:rPr>
          <w:rFonts w:ascii="Arial" w:hAnsi="Arial" w:cs="Arial"/>
          <w:sz w:val="24"/>
        </w:rPr>
      </w:pPr>
      <w:r w:rsidRPr="00E306E5">
        <w:rPr>
          <w:rFonts w:ascii="Arial" w:hAnsi="Arial" w:cs="Arial"/>
          <w:sz w:val="24"/>
        </w:rPr>
        <w:t>Se</w:t>
      </w:r>
      <w:r w:rsidR="00811A70">
        <w:rPr>
          <w:rFonts w:ascii="Arial" w:hAnsi="Arial" w:cs="Arial"/>
          <w:sz w:val="24"/>
        </w:rPr>
        <w:t xml:space="preserve"> entregaron aproximadamente </w:t>
      </w:r>
      <w:r w:rsidR="00216F3F">
        <w:rPr>
          <w:rFonts w:ascii="Arial" w:hAnsi="Arial" w:cs="Arial"/>
          <w:sz w:val="24"/>
        </w:rPr>
        <w:t xml:space="preserve">1163 </w:t>
      </w:r>
      <w:r w:rsidR="00811A70">
        <w:rPr>
          <w:rFonts w:ascii="Arial" w:hAnsi="Arial" w:cs="Arial"/>
          <w:sz w:val="24"/>
        </w:rPr>
        <w:t xml:space="preserve">desayunos y </w:t>
      </w:r>
      <w:r w:rsidR="00216F3F">
        <w:rPr>
          <w:rFonts w:ascii="Arial" w:hAnsi="Arial" w:cs="Arial"/>
          <w:sz w:val="24"/>
        </w:rPr>
        <w:t xml:space="preserve">1176 </w:t>
      </w:r>
      <w:r w:rsidR="00811A70">
        <w:rPr>
          <w:rFonts w:ascii="Arial" w:hAnsi="Arial" w:cs="Arial"/>
          <w:sz w:val="24"/>
        </w:rPr>
        <w:t xml:space="preserve">comidas en </w:t>
      </w:r>
      <w:r w:rsidR="00216F3F">
        <w:rPr>
          <w:rFonts w:ascii="Arial" w:hAnsi="Arial" w:cs="Arial"/>
          <w:sz w:val="24"/>
        </w:rPr>
        <w:t>24</w:t>
      </w:r>
      <w:r w:rsidRPr="00E306E5">
        <w:rPr>
          <w:rFonts w:ascii="Arial" w:hAnsi="Arial" w:cs="Arial"/>
          <w:sz w:val="24"/>
        </w:rPr>
        <w:t xml:space="preserve"> días hábiles</w:t>
      </w:r>
      <w:r w:rsidR="0043512B">
        <w:rPr>
          <w:rFonts w:ascii="Arial" w:hAnsi="Arial" w:cs="Arial"/>
          <w:sz w:val="24"/>
        </w:rPr>
        <w:t>.</w:t>
      </w:r>
    </w:p>
    <w:p w:rsidR="00216F3F" w:rsidRDefault="00216F3F" w:rsidP="00E306E5">
      <w:pPr>
        <w:jc w:val="both"/>
        <w:rPr>
          <w:rFonts w:ascii="Arial" w:hAnsi="Arial" w:cs="Arial"/>
          <w:b/>
          <w:sz w:val="24"/>
        </w:rPr>
      </w:pPr>
    </w:p>
    <w:p w:rsidR="00216F3F" w:rsidRDefault="00216F3F" w:rsidP="00E306E5">
      <w:pPr>
        <w:jc w:val="both"/>
        <w:rPr>
          <w:rFonts w:ascii="Arial" w:hAnsi="Arial" w:cs="Arial"/>
          <w:b/>
          <w:sz w:val="24"/>
        </w:rPr>
      </w:pPr>
    </w:p>
    <w:p w:rsidR="00216F3F" w:rsidRDefault="00216F3F" w:rsidP="00E306E5">
      <w:pPr>
        <w:jc w:val="both"/>
        <w:rPr>
          <w:rFonts w:ascii="Arial" w:hAnsi="Arial" w:cs="Arial"/>
          <w:b/>
          <w:sz w:val="24"/>
        </w:rPr>
      </w:pPr>
    </w:p>
    <w:p w:rsidR="00216F3F" w:rsidRDefault="00216F3F" w:rsidP="00E306E5">
      <w:pPr>
        <w:jc w:val="both"/>
        <w:rPr>
          <w:rFonts w:ascii="Arial" w:hAnsi="Arial" w:cs="Arial"/>
          <w:b/>
          <w:sz w:val="24"/>
        </w:rPr>
      </w:pPr>
    </w:p>
    <w:p w:rsidR="0043512B" w:rsidRPr="0043512B" w:rsidRDefault="0043512B" w:rsidP="00E306E5">
      <w:pPr>
        <w:jc w:val="both"/>
        <w:rPr>
          <w:rFonts w:ascii="Arial" w:hAnsi="Arial" w:cs="Arial"/>
          <w:b/>
          <w:sz w:val="24"/>
        </w:rPr>
      </w:pPr>
      <w:bookmarkStart w:id="0" w:name="_GoBack"/>
      <w:bookmarkEnd w:id="0"/>
      <w:r w:rsidRPr="0043512B">
        <w:rPr>
          <w:rFonts w:ascii="Arial" w:hAnsi="Arial" w:cs="Arial"/>
          <w:b/>
          <w:sz w:val="24"/>
        </w:rPr>
        <w:lastRenderedPageBreak/>
        <w:t xml:space="preserve">Grupo de Adultos Mayores </w:t>
      </w:r>
    </w:p>
    <w:p w:rsidR="0043512B" w:rsidRDefault="0043512B" w:rsidP="00E306E5">
      <w:pPr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Se creó el grupo de la tercera edad logrando reunir 12 Adultos Mayores, con  las que se realizaron diferentes tipo de actividades, principalmente baile.</w:t>
      </w:r>
    </w:p>
    <w:p w:rsidR="0043512B" w:rsidRDefault="0043512B" w:rsidP="00E306E5">
      <w:pPr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Por el momento se cuenta con un maestro de baile, y se pretende crear talleres de distintas manualidades que sean de su agrado entre ellas el taller de Pulseras y Collares.</w:t>
      </w:r>
    </w:p>
    <w:p w:rsidR="0043512B" w:rsidRDefault="0043512B" w:rsidP="00E306E5">
      <w:pPr>
        <w:jc w:val="both"/>
        <w:rPr>
          <w:rFonts w:ascii="Arial" w:hAnsi="Arial" w:cs="Arial"/>
          <w:sz w:val="24"/>
        </w:rPr>
      </w:pPr>
    </w:p>
    <w:p w:rsidR="0043512B" w:rsidRDefault="0043512B" w:rsidP="00E306E5">
      <w:pPr>
        <w:jc w:val="both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Apoyos:</w:t>
      </w:r>
    </w:p>
    <w:p w:rsidR="0043512B" w:rsidRDefault="0043512B" w:rsidP="00E306E5">
      <w:pPr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50 despensas a personas con mayor vulnerabilidad.</w:t>
      </w:r>
    </w:p>
    <w:p w:rsidR="00811A70" w:rsidRDefault="00145416" w:rsidP="00E306E5">
      <w:pPr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Se seleccionaron 50 personas con mayor grado de vulnerabilidad y se realizaron los padrones para beneficio de una despensa.</w:t>
      </w:r>
      <w:r w:rsidR="0043512B">
        <w:rPr>
          <w:rFonts w:ascii="Arial" w:hAnsi="Arial" w:cs="Arial"/>
          <w:sz w:val="24"/>
        </w:rPr>
        <w:t xml:space="preserve"> </w:t>
      </w:r>
      <w:r w:rsidR="00811A70">
        <w:rPr>
          <w:rFonts w:ascii="Arial" w:hAnsi="Arial" w:cs="Arial"/>
          <w:sz w:val="24"/>
        </w:rPr>
        <w:t xml:space="preserve">Se entregaron </w:t>
      </w:r>
      <w:r w:rsidR="0043512B">
        <w:rPr>
          <w:rFonts w:ascii="Arial" w:hAnsi="Arial" w:cs="Arial"/>
          <w:sz w:val="24"/>
        </w:rPr>
        <w:t xml:space="preserve">las </w:t>
      </w:r>
      <w:r w:rsidR="00811A70">
        <w:rPr>
          <w:rFonts w:ascii="Arial" w:hAnsi="Arial" w:cs="Arial"/>
          <w:sz w:val="24"/>
        </w:rPr>
        <w:t>50 despensas en las delegaciones y en el municipio para las personas con mayor grado de vulnerabilidad.</w:t>
      </w:r>
    </w:p>
    <w:p w:rsidR="00145416" w:rsidRDefault="00811A70" w:rsidP="00E306E5">
      <w:pPr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Se cuenta con un grupo de</w:t>
      </w:r>
      <w:r w:rsidR="004E037E">
        <w:rPr>
          <w:rFonts w:ascii="Arial" w:hAnsi="Arial" w:cs="Arial"/>
          <w:sz w:val="24"/>
        </w:rPr>
        <w:t xml:space="preserve"> 12 señoras de la tercera edad y un maestro de baile</w:t>
      </w:r>
      <w:r w:rsidR="00BF3BF1">
        <w:rPr>
          <w:rFonts w:ascii="Arial" w:hAnsi="Arial" w:cs="Arial"/>
          <w:sz w:val="24"/>
        </w:rPr>
        <w:t>, el cual la intención es formar un grupo mayor e ir incrementado el número de personas.</w:t>
      </w:r>
    </w:p>
    <w:p w:rsidR="00811A70" w:rsidRPr="00E306E5" w:rsidRDefault="004E037E" w:rsidP="00E306E5">
      <w:pPr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.</w:t>
      </w:r>
    </w:p>
    <w:sectPr w:rsidR="00811A70" w:rsidRPr="00E306E5">
      <w:head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8799B" w:rsidRDefault="00D8799B" w:rsidP="00F37E8E">
      <w:pPr>
        <w:spacing w:after="0" w:line="240" w:lineRule="auto"/>
      </w:pPr>
      <w:r>
        <w:separator/>
      </w:r>
    </w:p>
  </w:endnote>
  <w:endnote w:type="continuationSeparator" w:id="0">
    <w:p w:rsidR="00D8799B" w:rsidRDefault="00D8799B" w:rsidP="00F37E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8799B" w:rsidRDefault="00D8799B" w:rsidP="00F37E8E">
      <w:pPr>
        <w:spacing w:after="0" w:line="240" w:lineRule="auto"/>
      </w:pPr>
      <w:r>
        <w:separator/>
      </w:r>
    </w:p>
  </w:footnote>
  <w:footnote w:type="continuationSeparator" w:id="0">
    <w:p w:rsidR="00D8799B" w:rsidRDefault="00D8799B" w:rsidP="00F37E8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37E8E" w:rsidRPr="00F37E8E" w:rsidRDefault="00F37E8E" w:rsidP="00F37E8E">
    <w:pPr>
      <w:jc w:val="right"/>
      <w:rPr>
        <w:rFonts w:ascii="Arial" w:hAnsi="Arial" w:cs="Arial"/>
      </w:rPr>
    </w:pPr>
    <w:r w:rsidRPr="00F37E8E">
      <w:rPr>
        <w:rFonts w:ascii="Arial" w:hAnsi="Arial" w:cs="Arial"/>
      </w:rPr>
      <w:t>CENTRO DE CONVIVENCIA Y ALIMENTACION PARA ADULTOS MAYORES Y GRUPOS PRIORITARIOS (COMEDOR ASITENCIAL)</w:t>
    </w:r>
  </w:p>
  <w:p w:rsidR="00F37E8E" w:rsidRPr="00F37E8E" w:rsidRDefault="00F37E8E" w:rsidP="00F37E8E">
    <w:pPr>
      <w:pStyle w:val="Encabezado"/>
      <w:jc w:val="right"/>
      <w:rPr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21C6"/>
    <w:rsid w:val="00071A31"/>
    <w:rsid w:val="00145416"/>
    <w:rsid w:val="00205E5B"/>
    <w:rsid w:val="00216F3F"/>
    <w:rsid w:val="002A21C6"/>
    <w:rsid w:val="00305F02"/>
    <w:rsid w:val="0043512B"/>
    <w:rsid w:val="004E037E"/>
    <w:rsid w:val="00811A70"/>
    <w:rsid w:val="00BF3BF1"/>
    <w:rsid w:val="00D8799B"/>
    <w:rsid w:val="00E306E5"/>
    <w:rsid w:val="00E9386F"/>
    <w:rsid w:val="00F37E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F37E8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37E8E"/>
  </w:style>
  <w:style w:type="paragraph" w:styleId="Piedepgina">
    <w:name w:val="footer"/>
    <w:basedOn w:val="Normal"/>
    <w:link w:val="PiedepginaCar"/>
    <w:uiPriority w:val="99"/>
    <w:unhideWhenUsed/>
    <w:rsid w:val="00F37E8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37E8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F37E8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37E8E"/>
  </w:style>
  <w:style w:type="paragraph" w:styleId="Piedepgina">
    <w:name w:val="footer"/>
    <w:basedOn w:val="Normal"/>
    <w:link w:val="PiedepginaCar"/>
    <w:uiPriority w:val="99"/>
    <w:unhideWhenUsed/>
    <w:rsid w:val="00F37E8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37E8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</TotalTime>
  <Pages>2</Pages>
  <Words>384</Words>
  <Characters>2115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2495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Luffi</dc:creator>
  <cp:lastModifiedBy>Luffi</cp:lastModifiedBy>
  <cp:revision>5</cp:revision>
  <dcterms:created xsi:type="dcterms:W3CDTF">2019-06-06T16:47:00Z</dcterms:created>
  <dcterms:modified xsi:type="dcterms:W3CDTF">2019-06-25T14:12:00Z</dcterms:modified>
</cp:coreProperties>
</file>