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914999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Guzmán Ureña Sagrario Elizabeth</w:t>
      </w:r>
    </w:p>
    <w:p w:rsidR="00ED7B9C" w:rsidRPr="00232BF1" w:rsidRDefault="00914999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Coordinadora de Políticas Públicas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914999">
        <w:t>Sagrario Elizabeth Guzmán Ureña</w:t>
      </w:r>
    </w:p>
    <w:p w:rsidR="00ED7B9C" w:rsidRDefault="00914999" w:rsidP="00ED7B9C">
      <w:pPr>
        <w:spacing w:after="0"/>
        <w:ind w:left="-426" w:firstLine="568"/>
      </w:pPr>
      <w:r>
        <w:t>Teléfono: 3658 3170 Ext. 50619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 xml:space="preserve">Educación: </w:t>
      </w:r>
    </w:p>
    <w:p w:rsidR="000A40EA" w:rsidRDefault="000A40EA" w:rsidP="00ED7B9C">
      <w:pPr>
        <w:spacing w:after="0"/>
      </w:pPr>
    </w:p>
    <w:p w:rsidR="00914999" w:rsidRPr="000A40EA" w:rsidRDefault="000A40EA" w:rsidP="00ED7B9C">
      <w:pPr>
        <w:spacing w:after="0"/>
        <w:rPr>
          <w:b/>
        </w:rPr>
      </w:pPr>
      <w:r w:rsidRPr="000A40EA">
        <w:rPr>
          <w:b/>
        </w:rPr>
        <w:t>MAESTRANTE EN POLÍTICAS PÚBLICAS</w:t>
      </w:r>
    </w:p>
    <w:p w:rsidR="00ED7B9C" w:rsidRDefault="00914999" w:rsidP="00ED7B9C">
      <w:pPr>
        <w:spacing w:after="0"/>
      </w:pPr>
      <w:r>
        <w:t xml:space="preserve">Universidad de Guadalajara </w:t>
      </w:r>
    </w:p>
    <w:p w:rsidR="00914999" w:rsidRDefault="00914999" w:rsidP="00ED7B9C">
      <w:pPr>
        <w:spacing w:after="0"/>
      </w:pPr>
      <w:r>
        <w:t>Posgrados del Centro Universitario de Ciencias Económico Administrativas.</w:t>
      </w:r>
    </w:p>
    <w:p w:rsidR="00300AE7" w:rsidRDefault="00300AE7" w:rsidP="000A40EA">
      <w:pPr>
        <w:jc w:val="both"/>
        <w:rPr>
          <w:b/>
        </w:rPr>
      </w:pPr>
    </w:p>
    <w:p w:rsidR="00300AE7" w:rsidRDefault="000A40EA" w:rsidP="000A40EA">
      <w:pPr>
        <w:jc w:val="both"/>
        <w:rPr>
          <w:b/>
        </w:rPr>
      </w:pPr>
      <w:r w:rsidRPr="00BA021A">
        <w:rPr>
          <w:b/>
        </w:rPr>
        <w:t>CERTIFICACIÓN EN EL ESTÁNDAR DE COMPETENCIA ECO 308 PARA CAPACITAR A SERVIDORAS Y SERVIDORES PÚBLICOS EN Y DESDE EL ENFOQUE DE IGUALDAD ENTRE HOMBRES Y MUJERES.</w:t>
      </w:r>
      <w:r>
        <w:rPr>
          <w:b/>
        </w:rPr>
        <w:t xml:space="preserve"> </w:t>
      </w:r>
      <w:r>
        <w:t>Cons</w:t>
      </w:r>
      <w:r w:rsidRPr="00BA021A">
        <w:t>ejo Nacional de Normalización y Certificación de Competencias Laborales.</w:t>
      </w:r>
      <w:r w:rsidRPr="000A40EA">
        <w:rPr>
          <w:b/>
        </w:rPr>
        <w:t xml:space="preserve"> </w:t>
      </w:r>
    </w:p>
    <w:p w:rsidR="000A40EA" w:rsidRPr="00300AE7" w:rsidRDefault="000A40EA" w:rsidP="000A40EA">
      <w:pPr>
        <w:jc w:val="both"/>
        <w:rPr>
          <w:b/>
        </w:rPr>
      </w:pPr>
      <w:r w:rsidRPr="00840590">
        <w:rPr>
          <w:b/>
        </w:rPr>
        <w:t>CURSO S</w:t>
      </w:r>
      <w:r>
        <w:rPr>
          <w:b/>
        </w:rPr>
        <w:t>EMI-PRESENCIAL PARA CAPACITADORA</w:t>
      </w:r>
      <w:r w:rsidRPr="00840590">
        <w:rPr>
          <w:b/>
        </w:rPr>
        <w:t xml:space="preserve">S </w:t>
      </w:r>
      <w:r>
        <w:rPr>
          <w:b/>
        </w:rPr>
        <w:t xml:space="preserve">Y CAPACITADORES EN GÉNERO. </w:t>
      </w:r>
      <w:r w:rsidRPr="00840590">
        <w:t xml:space="preserve">Instituto Nacional de las Mujeres. </w:t>
      </w:r>
    </w:p>
    <w:p w:rsidR="000A40EA" w:rsidRPr="00A26A0C" w:rsidRDefault="000A40EA" w:rsidP="000A40EA">
      <w:pPr>
        <w:jc w:val="both"/>
        <w:rPr>
          <w:i/>
          <w:iCs/>
          <w:color w:val="222222"/>
          <w:shd w:val="clear" w:color="auto" w:fill="FFFFFF"/>
        </w:rPr>
      </w:pPr>
      <w:r w:rsidRPr="00A26A0C">
        <w:rPr>
          <w:b/>
          <w:iCs/>
          <w:color w:val="222222"/>
          <w:shd w:val="clear" w:color="auto" w:fill="FFFFFF"/>
        </w:rPr>
        <w:t>DIPLOMADO EN ARGUMENTACIÓN JURÍDICA Y NUEVO SISTEMA PENAL ACUSATORIO.</w:t>
      </w:r>
      <w:r w:rsidRPr="00A26A0C">
        <w:rPr>
          <w:i/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Por el Tecnológico de Monterrey campus Zapopan.</w:t>
      </w:r>
      <w:r w:rsidRPr="00A26A0C">
        <w:rPr>
          <w:i/>
          <w:iCs/>
          <w:color w:val="222222"/>
          <w:shd w:val="clear" w:color="auto" w:fill="FFFFFF"/>
        </w:rPr>
        <w:t xml:space="preserve"> </w:t>
      </w:r>
    </w:p>
    <w:p w:rsidR="000A40EA" w:rsidRDefault="000A40EA" w:rsidP="000A40EA">
      <w:pPr>
        <w:jc w:val="both"/>
      </w:pPr>
      <w:r w:rsidRPr="00C8423F">
        <w:rPr>
          <w:b/>
        </w:rPr>
        <w:t>TALLER DE CAPACITACITACION EN PROTOCOLOS DE INVESTIGACIÓN EN DELITOS CONTRA LAS MUJERES</w:t>
      </w:r>
      <w:r>
        <w:rPr>
          <w:b/>
        </w:rPr>
        <w:t xml:space="preserve">. </w:t>
      </w:r>
      <w:r w:rsidRPr="00C8423F">
        <w:t>Instituto Nacional de las Mujeres/ Instituto Jalisciense de las Mujeres.</w:t>
      </w:r>
    </w:p>
    <w:p w:rsidR="000A40EA" w:rsidRDefault="000A40EA" w:rsidP="000A40EA">
      <w:pPr>
        <w:jc w:val="both"/>
      </w:pPr>
      <w:r w:rsidRPr="00A26A0C">
        <w:rPr>
          <w:b/>
        </w:rPr>
        <w:t xml:space="preserve">CURSO DE ACTUALIZACIÓN EN MATERIA DE AMPARO. </w:t>
      </w:r>
      <w:r w:rsidRPr="00A26A0C">
        <w:t>Instituto para la protección de los derechos humanos IMPRODEH</w:t>
      </w:r>
    </w:p>
    <w:p w:rsidR="000A40EA" w:rsidRDefault="000A40EA" w:rsidP="000A40EA">
      <w:pPr>
        <w:jc w:val="both"/>
      </w:pPr>
      <w:r w:rsidRPr="00A26A0C">
        <w:t xml:space="preserve"> </w:t>
      </w:r>
      <w:r w:rsidRPr="00A26A0C">
        <w:rPr>
          <w:b/>
        </w:rPr>
        <w:t>CATEDRA MINISTRA DRA. MARGARITA BEATRIZ LUNA RAMOS</w:t>
      </w:r>
      <w:r w:rsidRPr="00A26A0C">
        <w:t xml:space="preserve"> Consejo de Colegios de Abogados de Jalisco del 8 al 12 de Julio del 2013</w:t>
      </w:r>
      <w:r>
        <w:t>.</w:t>
      </w:r>
      <w:r w:rsidRPr="00A26A0C">
        <w:t xml:space="preserve"> </w:t>
      </w:r>
    </w:p>
    <w:p w:rsidR="000A40EA" w:rsidRPr="001F7215" w:rsidRDefault="000A40EA" w:rsidP="000A40EA">
      <w:pPr>
        <w:jc w:val="both"/>
        <w:rPr>
          <w:b/>
        </w:rPr>
      </w:pPr>
      <w:r w:rsidRPr="001F7215">
        <w:rPr>
          <w:b/>
        </w:rPr>
        <w:t>SENCIBILIZACIÓN CON PERSPECTIVA DE GÉNERO MUJERES Y HOMBRES, ¿QUÉ TAN DIFERENTES SOMOS?</w:t>
      </w:r>
      <w:r>
        <w:rPr>
          <w:b/>
        </w:rPr>
        <w:t xml:space="preserve"> </w:t>
      </w:r>
      <w:r w:rsidRPr="001F7215">
        <w:t>Instituto Jalisciense de las Mujeres.</w:t>
      </w:r>
    </w:p>
    <w:p w:rsidR="000A40EA" w:rsidRPr="00A26A0C" w:rsidRDefault="000A40EA" w:rsidP="000A40E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Abogada </w:t>
      </w:r>
    </w:p>
    <w:p w:rsidR="000A40EA" w:rsidRDefault="000A40EA" w:rsidP="000A40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26A0C">
        <w:rPr>
          <w:rFonts w:ascii="Times New Roman" w:hAnsi="Times New Roman" w:cs="Times New Roman"/>
        </w:rPr>
        <w:t xml:space="preserve">Universidad de Guadalajara </w:t>
      </w:r>
    </w:p>
    <w:p w:rsidR="000A40EA" w:rsidRDefault="000A40EA" w:rsidP="000A40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Universitario de Ciencias Sociales y Humanidades</w:t>
      </w:r>
    </w:p>
    <w:p w:rsidR="000A40EA" w:rsidRPr="00A26A0C" w:rsidRDefault="000A40EA" w:rsidP="000A40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26A0C">
        <w:rPr>
          <w:rFonts w:ascii="Times New Roman" w:hAnsi="Times New Roman" w:cs="Times New Roman"/>
        </w:rPr>
        <w:t>División de Estudios Jurídicos 2007-2012</w:t>
      </w:r>
    </w:p>
    <w:p w:rsidR="000A40EA" w:rsidRPr="00A26A0C" w:rsidRDefault="000A40EA" w:rsidP="000A40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A40EA" w:rsidRPr="00A26A0C" w:rsidRDefault="000A40EA" w:rsidP="000A40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A40EA" w:rsidRPr="00A26A0C" w:rsidRDefault="000A40EA" w:rsidP="000A40EA">
      <w:pPr>
        <w:jc w:val="both"/>
      </w:pPr>
      <w:r w:rsidRPr="00A26A0C">
        <w:rPr>
          <w:b/>
        </w:rPr>
        <w:lastRenderedPageBreak/>
        <w:t>CICLO DE CONFERENCIAS “IMPULSANDO A LA CULTURA”</w:t>
      </w:r>
      <w:r w:rsidRPr="00A26A0C">
        <w:t xml:space="preserve"> Impulso Integral Universitario A.C.</w:t>
      </w:r>
      <w:r>
        <w:t xml:space="preserve"> </w:t>
      </w:r>
      <w:r w:rsidRPr="00A26A0C">
        <w:t>de Enero a Agosto del 2011 con ponentes especialistas en diversos ámbitos como el cultural, político, jurídico, histórico y social.</w:t>
      </w:r>
    </w:p>
    <w:p w:rsidR="00914999" w:rsidRDefault="00914999" w:rsidP="00914999">
      <w:pPr>
        <w:jc w:val="both"/>
      </w:pPr>
      <w:r w:rsidRPr="00A26A0C">
        <w:rPr>
          <w:b/>
        </w:rPr>
        <w:t>CONGRESO “SOCIEDAD CIVIL ORGANIZADA Y SU RELACIÓN CON EL GOBIERNO”</w:t>
      </w:r>
      <w:r w:rsidRPr="00A26A0C">
        <w:t xml:space="preserve"> Impulso Integral Universitario A.C. del 26 de octubre al 23 de noviembre de 2013.</w:t>
      </w:r>
    </w:p>
    <w:p w:rsidR="008141E2" w:rsidRDefault="008141E2" w:rsidP="00ED7B9C">
      <w:pPr>
        <w:spacing w:after="0"/>
        <w:ind w:hanging="567"/>
        <w:rPr>
          <w:b/>
        </w:rPr>
      </w:pPr>
    </w:p>
    <w:p w:rsidR="00ED7B9C" w:rsidRDefault="008A127D" w:rsidP="00ED7B9C">
      <w:pPr>
        <w:spacing w:after="0"/>
        <w:ind w:hanging="567"/>
        <w:rPr>
          <w:b/>
        </w:rPr>
      </w:pPr>
      <w:r>
        <w:rPr>
          <w:b/>
        </w:rPr>
        <w:t xml:space="preserve">Experiencia profesional: </w:t>
      </w:r>
      <w:bookmarkStart w:id="0" w:name="_GoBack"/>
      <w:bookmarkEnd w:id="0"/>
    </w:p>
    <w:p w:rsidR="00ED7B9C" w:rsidRDefault="00ED7B9C" w:rsidP="00ED7B9C">
      <w:pPr>
        <w:spacing w:after="0"/>
      </w:pPr>
    </w:p>
    <w:p w:rsidR="000A40EA" w:rsidRDefault="000A40EA" w:rsidP="001713EE">
      <w:pPr>
        <w:ind w:right="310"/>
      </w:pPr>
      <w:r w:rsidRPr="000A40EA">
        <w:rPr>
          <w:b/>
        </w:rPr>
        <w:t xml:space="preserve">Coordinadora de Políticas Públicas del Instituto Jalisciense de las Mujeres.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Enero del 2016- Actualmente</w:t>
      </w:r>
    </w:p>
    <w:p w:rsidR="001713EE" w:rsidRDefault="000A40EA" w:rsidP="001713EE">
      <w:pPr>
        <w:ind w:right="310"/>
      </w:pPr>
      <w:r w:rsidRPr="001713EE">
        <w:rPr>
          <w:b/>
        </w:rPr>
        <w:t xml:space="preserve">Abogada del Instituto Jalisciense de las </w:t>
      </w:r>
      <w:r w:rsidR="001713EE" w:rsidRPr="001713EE">
        <w:rPr>
          <w:b/>
        </w:rPr>
        <w:t xml:space="preserve"> Mujeres                                                                             </w:t>
      </w:r>
      <w:r w:rsidR="001713EE">
        <w:t>Junio del 2015 a Diciembre del 2015</w:t>
      </w:r>
    </w:p>
    <w:p w:rsidR="001713EE" w:rsidRDefault="001713EE" w:rsidP="001713EE">
      <w:pPr>
        <w:ind w:right="310"/>
      </w:pPr>
      <w:r w:rsidRPr="001713EE">
        <w:rPr>
          <w:b/>
        </w:rPr>
        <w:t xml:space="preserve">Asesora Jurídica Ayuntamiento de Zapopan                                                                                                                                          </w:t>
      </w:r>
      <w:r>
        <w:t>Octubre del 2012 Marzo del 2015</w:t>
      </w:r>
    </w:p>
    <w:p w:rsidR="001713EE" w:rsidRPr="001713EE" w:rsidRDefault="001713EE" w:rsidP="001713EE">
      <w:pPr>
        <w:ind w:right="310"/>
        <w:rPr>
          <w:b/>
        </w:rPr>
      </w:pPr>
      <w:r w:rsidRPr="001713EE">
        <w:rPr>
          <w:b/>
        </w:rPr>
        <w:t>Colaboradora en Instituto Cultur</w:t>
      </w:r>
      <w:r>
        <w:rPr>
          <w:b/>
        </w:rPr>
        <w:t xml:space="preserve">al Arnulfo Villaseñor Saavedra                                                      </w:t>
      </w:r>
      <w:r>
        <w:t xml:space="preserve">Enero 2011 a Septiembre 2012     </w:t>
      </w:r>
    </w:p>
    <w:p w:rsidR="001713EE" w:rsidRPr="001713EE" w:rsidRDefault="001713EE" w:rsidP="001713EE">
      <w:pPr>
        <w:ind w:right="310"/>
        <w:rPr>
          <w:b/>
        </w:rPr>
      </w:pPr>
      <w:r w:rsidRPr="001713EE">
        <w:rPr>
          <w:b/>
        </w:rPr>
        <w:t xml:space="preserve">Servicio Social y Prácticas Profesionales </w:t>
      </w:r>
    </w:p>
    <w:p w:rsidR="001713EE" w:rsidRDefault="001713EE" w:rsidP="001713EE">
      <w:pPr>
        <w:ind w:right="310"/>
      </w:pPr>
      <w:r>
        <w:t xml:space="preserve">Tribunal Electoral del Poder Judicial de la Federación.                                                                   Noviembre 2009 a Mayo del 2010                                                                                                                </w:t>
      </w:r>
    </w:p>
    <w:p w:rsidR="000A40EA" w:rsidRPr="00A26A0C" w:rsidRDefault="000A40EA" w:rsidP="001713EE">
      <w:pPr>
        <w:ind w:right="310"/>
        <w:rPr>
          <w:b/>
        </w:rPr>
      </w:pPr>
    </w:p>
    <w:p w:rsidR="00ED7B9C" w:rsidRDefault="00ED7B9C" w:rsidP="001713EE">
      <w:pPr>
        <w:spacing w:after="0"/>
      </w:pPr>
    </w:p>
    <w:p w:rsidR="00CC1803" w:rsidRPr="00ED7B9C" w:rsidRDefault="00CC1803" w:rsidP="00ED7B9C"/>
    <w:sectPr w:rsidR="00CC1803" w:rsidRPr="00ED7B9C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9C"/>
    <w:rsid w:val="000A40EA"/>
    <w:rsid w:val="001713EE"/>
    <w:rsid w:val="00300AE7"/>
    <w:rsid w:val="008141E2"/>
    <w:rsid w:val="008A127D"/>
    <w:rsid w:val="00914999"/>
    <w:rsid w:val="00C601CB"/>
    <w:rsid w:val="00CC1803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998AF-929B-4353-BB3E-45DC79AC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  <w:style w:type="paragraph" w:customStyle="1" w:styleId="Default">
    <w:name w:val="Default"/>
    <w:rsid w:val="00914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Sagrario</cp:lastModifiedBy>
  <cp:revision>4</cp:revision>
  <dcterms:created xsi:type="dcterms:W3CDTF">2017-08-04T19:59:00Z</dcterms:created>
  <dcterms:modified xsi:type="dcterms:W3CDTF">2017-08-04T20:01:00Z</dcterms:modified>
</cp:coreProperties>
</file>