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3D7AA1" w:rsidP="007B1384">
      <w:pPr>
        <w:spacing w:after="0" w:line="300" w:lineRule="atLeast"/>
        <w:rPr>
          <w:rFonts w:ascii="Segoe UI" w:hAnsi="Segoe UI" w:cs="Segoe UI"/>
          <w:color w:val="444444"/>
          <w:sz w:val="21"/>
          <w:szCs w:val="21"/>
        </w:rPr>
      </w:pPr>
      <w:r w:rsidRPr="003D7AA1">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156240">
        <w:rPr>
          <w:rFonts w:ascii="Arial" w:hAnsi="Arial" w:cs="Arial"/>
          <w:b/>
          <w:bCs/>
          <w:color w:val="FF0000"/>
          <w:sz w:val="24"/>
          <w:szCs w:val="24"/>
        </w:rPr>
        <w:t>3</w:t>
      </w:r>
      <w:r w:rsidR="00DF0F00">
        <w:rPr>
          <w:rFonts w:ascii="Arial" w:hAnsi="Arial" w:cs="Arial"/>
          <w:b/>
          <w:bCs/>
          <w:color w:val="FF0000"/>
          <w:sz w:val="24"/>
          <w:szCs w:val="24"/>
        </w:rPr>
        <w:t>1</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55754D">
        <w:rPr>
          <w:rFonts w:ascii="Arial" w:hAnsi="Arial" w:cs="Arial"/>
          <w:b/>
          <w:color w:val="FF0000"/>
          <w:sz w:val="24"/>
          <w:szCs w:val="24"/>
        </w:rPr>
        <w:t>06</w:t>
      </w:r>
      <w:r w:rsidR="00877E41" w:rsidRPr="00DC74A6">
        <w:rPr>
          <w:rFonts w:ascii="Arial" w:hAnsi="Arial" w:cs="Arial"/>
          <w:b/>
          <w:bCs/>
          <w:color w:val="FF0000"/>
          <w:sz w:val="24"/>
          <w:szCs w:val="24"/>
        </w:rPr>
        <w:t xml:space="preserve"> DE </w:t>
      </w:r>
      <w:r w:rsidR="0055754D">
        <w:rPr>
          <w:rFonts w:ascii="Arial" w:hAnsi="Arial" w:cs="Arial"/>
          <w:b/>
          <w:bCs/>
          <w:color w:val="FF0000"/>
          <w:sz w:val="24"/>
          <w:szCs w:val="24"/>
        </w:rPr>
        <w:t>MARZO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156240" w:rsidP="008D6EB4">
      <w:pPr>
        <w:spacing w:after="0" w:line="240" w:lineRule="auto"/>
        <w:jc w:val="both"/>
        <w:rPr>
          <w:rFonts w:ascii="Arial" w:hAnsi="Arial" w:cs="Arial"/>
          <w:sz w:val="24"/>
          <w:szCs w:val="24"/>
          <w:lang w:eastAsia="en-US"/>
        </w:rPr>
      </w:pPr>
      <w:r>
        <w:rPr>
          <w:rFonts w:ascii="Arial" w:hAnsi="Arial" w:cs="Arial"/>
          <w:sz w:val="24"/>
          <w:szCs w:val="24"/>
          <w:lang w:eastAsia="en-US"/>
        </w:rPr>
        <w:t>Trigésima</w:t>
      </w:r>
      <w:r w:rsidR="008D263E">
        <w:rPr>
          <w:rFonts w:ascii="Arial" w:hAnsi="Arial" w:cs="Arial"/>
          <w:sz w:val="24"/>
          <w:szCs w:val="24"/>
          <w:lang w:eastAsia="en-US"/>
        </w:rPr>
        <w:t xml:space="preserve"> </w:t>
      </w:r>
      <w:r w:rsidR="0055754D">
        <w:rPr>
          <w:rFonts w:ascii="Arial" w:hAnsi="Arial" w:cs="Arial"/>
          <w:sz w:val="24"/>
          <w:szCs w:val="24"/>
          <w:lang w:eastAsia="en-US"/>
        </w:rPr>
        <w:t xml:space="preserve">Primera </w:t>
      </w:r>
      <w:r w:rsidR="00EE4158">
        <w:rPr>
          <w:rFonts w:ascii="Arial" w:hAnsi="Arial" w:cs="Arial"/>
          <w:sz w:val="24"/>
          <w:szCs w:val="24"/>
          <w:lang w:eastAsia="en-US"/>
        </w:rPr>
        <w:t>Sesión 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55754D">
        <w:rPr>
          <w:rFonts w:ascii="Arial" w:hAnsi="Arial" w:cs="Arial"/>
          <w:sz w:val="24"/>
          <w:szCs w:val="24"/>
          <w:lang w:eastAsia="en-US"/>
        </w:rPr>
        <w:t>10:1</w:t>
      </w:r>
      <w:r w:rsidR="00985737">
        <w:rPr>
          <w:rFonts w:ascii="Arial" w:hAnsi="Arial" w:cs="Arial"/>
          <w:sz w:val="24"/>
          <w:szCs w:val="24"/>
          <w:lang w:eastAsia="en-US"/>
        </w:rPr>
        <w:t>0</w:t>
      </w:r>
      <w:r w:rsidR="00A66E7E">
        <w:rPr>
          <w:rFonts w:ascii="Arial" w:hAnsi="Arial" w:cs="Arial"/>
          <w:sz w:val="24"/>
          <w:szCs w:val="24"/>
          <w:lang w:eastAsia="en-US"/>
        </w:rPr>
        <w:t xml:space="preserve"> </w:t>
      </w:r>
      <w:r w:rsidR="0055754D">
        <w:rPr>
          <w:rFonts w:ascii="Arial" w:hAnsi="Arial" w:cs="Arial"/>
          <w:sz w:val="24"/>
          <w:szCs w:val="24"/>
          <w:lang w:eastAsia="en-US"/>
        </w:rPr>
        <w:t>diez</w:t>
      </w:r>
      <w:r w:rsidR="00A66E7E">
        <w:rPr>
          <w:rFonts w:ascii="Arial" w:hAnsi="Arial" w:cs="Arial"/>
          <w:sz w:val="24"/>
          <w:szCs w:val="24"/>
          <w:lang w:eastAsia="en-US"/>
        </w:rPr>
        <w:t xml:space="preserve"> horas </w:t>
      </w:r>
      <w:r w:rsidR="0055754D">
        <w:rPr>
          <w:rFonts w:ascii="Arial" w:hAnsi="Arial" w:cs="Arial"/>
          <w:sz w:val="24"/>
          <w:szCs w:val="24"/>
          <w:lang w:eastAsia="en-US"/>
        </w:rPr>
        <w:t xml:space="preserve">con diez minutos </w:t>
      </w:r>
      <w:r w:rsidRPr="0087107D">
        <w:rPr>
          <w:rFonts w:ascii="Arial" w:hAnsi="Arial" w:cs="Arial"/>
          <w:sz w:val="24"/>
          <w:szCs w:val="24"/>
          <w:lang w:eastAsia="en-US"/>
        </w:rPr>
        <w:t xml:space="preserve">del día </w:t>
      </w:r>
      <w:r w:rsidR="0055754D">
        <w:rPr>
          <w:rFonts w:ascii="Arial" w:hAnsi="Arial" w:cs="Arial"/>
          <w:sz w:val="24"/>
          <w:szCs w:val="24"/>
          <w:lang w:eastAsia="en-US"/>
        </w:rPr>
        <w:t>06</w:t>
      </w:r>
      <w:r w:rsidRPr="0087107D">
        <w:rPr>
          <w:rFonts w:ascii="Arial" w:hAnsi="Arial" w:cs="Arial"/>
          <w:sz w:val="24"/>
          <w:szCs w:val="24"/>
          <w:lang w:eastAsia="en-US"/>
        </w:rPr>
        <w:t xml:space="preserve"> de </w:t>
      </w:r>
      <w:r w:rsidR="0055754D">
        <w:rPr>
          <w:rFonts w:ascii="Arial" w:hAnsi="Arial" w:cs="Arial"/>
          <w:sz w:val="24"/>
          <w:szCs w:val="24"/>
          <w:lang w:eastAsia="en-US"/>
        </w:rPr>
        <w:t>Marzo</w:t>
      </w:r>
      <w:r w:rsidR="003A79A8">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690993">
        <w:rPr>
          <w:rFonts w:ascii="Arial" w:hAnsi="Arial" w:cs="Arial"/>
          <w:sz w:val="24"/>
          <w:szCs w:val="24"/>
          <w:lang w:eastAsia="en-US"/>
        </w:rPr>
        <w:t>Trigésima</w:t>
      </w:r>
      <w:r w:rsidR="0055754D">
        <w:rPr>
          <w:rFonts w:ascii="Arial" w:hAnsi="Arial" w:cs="Arial"/>
          <w:sz w:val="24"/>
          <w:szCs w:val="24"/>
          <w:lang w:eastAsia="en-US"/>
        </w:rPr>
        <w:t xml:space="preserve"> Primera</w:t>
      </w:r>
      <w:r w:rsidR="006D08F7">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D769D7" w:rsidP="007B1384">
      <w:pPr>
        <w:pStyle w:val="Sinespaciado"/>
        <w:ind w:left="720" w:hanging="11"/>
        <w:jc w:val="both"/>
        <w:rPr>
          <w:rFonts w:ascii="Arial" w:hAnsi="Arial" w:cs="Arial"/>
          <w:sz w:val="24"/>
          <w:szCs w:val="24"/>
        </w:rPr>
      </w:pPr>
    </w:p>
    <w:p w:rsidR="0087107D" w:rsidRDefault="00690993" w:rsidP="00CA1506">
      <w:pPr>
        <w:pStyle w:val="Sinespaciado"/>
        <w:numPr>
          <w:ilvl w:val="0"/>
          <w:numId w:val="2"/>
        </w:numPr>
        <w:ind w:left="709" w:hanging="425"/>
        <w:jc w:val="both"/>
        <w:rPr>
          <w:rFonts w:ascii="Arial" w:hAnsi="Arial" w:cs="Arial"/>
          <w:sz w:val="24"/>
          <w:szCs w:val="24"/>
        </w:rPr>
      </w:pPr>
      <w:r w:rsidRPr="003D7AA1">
        <w:rPr>
          <w:noProof/>
        </w:rPr>
        <w:pict>
          <v:shape id="_x0000_s1026" type="#_x0000_t202" style="position:absolute;left:0;text-align:left;margin-left:288.45pt;margin-top:-63.7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r w:rsidR="0004487B" w:rsidRPr="0087107D">
        <w:rPr>
          <w:rFonts w:ascii="Arial" w:hAnsi="Arial" w:cs="Arial"/>
          <w:sz w:val="24"/>
          <w:szCs w:val="24"/>
        </w:rPr>
        <w:t xml:space="preserve">El Presidente del Comité C. José Antonio Sánchez González, declara la apertura de la </w:t>
      </w:r>
      <w:r>
        <w:rPr>
          <w:rFonts w:ascii="Arial" w:hAnsi="Arial" w:cs="Arial"/>
          <w:sz w:val="24"/>
          <w:szCs w:val="24"/>
          <w:lang w:eastAsia="en-US"/>
        </w:rPr>
        <w:t>Trigésima</w:t>
      </w:r>
      <w:r w:rsidR="006D08F7">
        <w:rPr>
          <w:rFonts w:ascii="Arial" w:hAnsi="Arial" w:cs="Arial"/>
          <w:sz w:val="24"/>
          <w:szCs w:val="24"/>
          <w:lang w:eastAsia="en-US"/>
        </w:rPr>
        <w:t xml:space="preserve"> </w:t>
      </w:r>
      <w:r w:rsidR="0055754D">
        <w:rPr>
          <w:rFonts w:ascii="Arial" w:hAnsi="Arial" w:cs="Arial"/>
          <w:sz w:val="24"/>
          <w:szCs w:val="24"/>
          <w:lang w:eastAsia="en-US"/>
        </w:rPr>
        <w:t xml:space="preserve">Primera </w:t>
      </w:r>
      <w:r w:rsidR="0004487B" w:rsidRPr="0087107D">
        <w:rPr>
          <w:rFonts w:ascii="Arial" w:hAnsi="Arial" w:cs="Arial"/>
          <w:sz w:val="24"/>
          <w:szCs w:val="24"/>
        </w:rPr>
        <w:t xml:space="preserve">Sesión Ordinaria del Comité de Transparencia  del Ayuntamiento de San Juanito de Escobedo, 2015-2018, siendo las </w:t>
      </w:r>
      <w:r w:rsidR="0055754D">
        <w:rPr>
          <w:rFonts w:ascii="Arial" w:hAnsi="Arial" w:cs="Arial"/>
          <w:sz w:val="24"/>
          <w:szCs w:val="24"/>
          <w:lang w:eastAsia="en-US"/>
        </w:rPr>
        <w:t>10:1</w:t>
      </w:r>
      <w:r w:rsidR="00985737">
        <w:rPr>
          <w:rFonts w:ascii="Arial" w:hAnsi="Arial" w:cs="Arial"/>
          <w:sz w:val="24"/>
          <w:szCs w:val="24"/>
          <w:lang w:eastAsia="en-US"/>
        </w:rPr>
        <w:t>0</w:t>
      </w:r>
      <w:r w:rsidR="006D08F7">
        <w:rPr>
          <w:rFonts w:ascii="Arial" w:hAnsi="Arial" w:cs="Arial"/>
          <w:sz w:val="24"/>
          <w:szCs w:val="24"/>
          <w:lang w:eastAsia="en-US"/>
        </w:rPr>
        <w:t xml:space="preserve"> </w:t>
      </w:r>
      <w:r w:rsidR="0055754D">
        <w:rPr>
          <w:rFonts w:ascii="Arial" w:hAnsi="Arial" w:cs="Arial"/>
          <w:sz w:val="24"/>
          <w:szCs w:val="24"/>
          <w:lang w:eastAsia="en-US"/>
        </w:rPr>
        <w:t>diez</w:t>
      </w:r>
      <w:r w:rsidR="006D08F7">
        <w:rPr>
          <w:rFonts w:ascii="Arial" w:hAnsi="Arial" w:cs="Arial"/>
          <w:sz w:val="24"/>
          <w:szCs w:val="24"/>
          <w:lang w:eastAsia="en-US"/>
        </w:rPr>
        <w:t xml:space="preserve"> horas</w:t>
      </w:r>
      <w:r w:rsidR="0055754D">
        <w:rPr>
          <w:rFonts w:ascii="Arial" w:hAnsi="Arial" w:cs="Arial"/>
          <w:sz w:val="24"/>
          <w:szCs w:val="24"/>
          <w:lang w:eastAsia="en-US"/>
        </w:rPr>
        <w:t xml:space="preserve"> con diez minutos</w:t>
      </w:r>
      <w:r w:rsidR="006D08F7">
        <w:rPr>
          <w:rFonts w:ascii="Arial" w:hAnsi="Arial" w:cs="Arial"/>
          <w:sz w:val="24"/>
          <w:szCs w:val="24"/>
          <w:lang w:eastAsia="en-US"/>
        </w:rPr>
        <w:t xml:space="preserve"> </w:t>
      </w:r>
      <w:r w:rsidR="0004487B" w:rsidRPr="0087107D">
        <w:rPr>
          <w:rFonts w:ascii="Arial" w:hAnsi="Arial" w:cs="Arial"/>
          <w:sz w:val="24"/>
          <w:szCs w:val="24"/>
        </w:rPr>
        <w:t xml:space="preserve">del </w:t>
      </w:r>
      <w:r w:rsidR="00D84AF7">
        <w:rPr>
          <w:rFonts w:ascii="Arial" w:hAnsi="Arial" w:cs="Arial"/>
          <w:sz w:val="24"/>
          <w:szCs w:val="24"/>
        </w:rPr>
        <w:t xml:space="preserve">día </w:t>
      </w:r>
      <w:r w:rsidR="0055754D">
        <w:rPr>
          <w:rFonts w:ascii="Arial" w:hAnsi="Arial" w:cs="Arial"/>
          <w:sz w:val="24"/>
          <w:szCs w:val="24"/>
        </w:rPr>
        <w:t>lunes</w:t>
      </w:r>
      <w:r w:rsidR="0087107D" w:rsidRPr="0087107D">
        <w:rPr>
          <w:rFonts w:ascii="Arial" w:hAnsi="Arial" w:cs="Arial"/>
          <w:sz w:val="24"/>
          <w:szCs w:val="24"/>
        </w:rPr>
        <w:t xml:space="preserve"> </w:t>
      </w:r>
      <w:r w:rsidR="0055754D">
        <w:rPr>
          <w:rFonts w:ascii="Arial" w:hAnsi="Arial" w:cs="Arial"/>
          <w:sz w:val="24"/>
          <w:szCs w:val="24"/>
          <w:lang w:eastAsia="en-US"/>
        </w:rPr>
        <w:t>06 de Marzo</w:t>
      </w:r>
      <w:r w:rsidR="008D263E" w:rsidRPr="0087107D">
        <w:rPr>
          <w:rFonts w:ascii="Arial" w:hAnsi="Arial" w:cs="Arial"/>
          <w:sz w:val="24"/>
          <w:szCs w:val="24"/>
        </w:rPr>
        <w:t xml:space="preserve"> </w:t>
      </w:r>
      <w:r w:rsidR="002838BA">
        <w:rPr>
          <w:rFonts w:ascii="Arial" w:hAnsi="Arial" w:cs="Arial"/>
          <w:sz w:val="24"/>
          <w:szCs w:val="24"/>
        </w:rPr>
        <w:t>de 2017</w:t>
      </w:r>
      <w:r w:rsidR="0004487B"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Primera</w:t>
      </w:r>
      <w:r w:rsidR="006D08F7">
        <w:rPr>
          <w:rFonts w:ascii="Arial" w:hAnsi="Arial" w:cs="Arial"/>
          <w:sz w:val="24"/>
          <w:szCs w:val="24"/>
          <w:lang w:eastAsia="en-US"/>
        </w:rPr>
        <w:t xml:space="preserve">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F44A33">
            <w:pPr>
              <w:jc w:val="center"/>
              <w:rPr>
                <w:rFonts w:ascii="Arial" w:hAnsi="Arial" w:cs="Arial"/>
                <w:sz w:val="24"/>
                <w:szCs w:val="24"/>
              </w:rPr>
            </w:pPr>
            <w:r>
              <w:rPr>
                <w:rFonts w:ascii="Arial" w:hAnsi="Arial" w:cs="Arial"/>
                <w:sz w:val="24"/>
                <w:szCs w:val="24"/>
              </w:rPr>
              <w:t>01</w:t>
            </w:r>
            <w:r w:rsidR="0055754D">
              <w:rPr>
                <w:rFonts w:ascii="Arial" w:hAnsi="Arial" w:cs="Arial"/>
                <w:sz w:val="24"/>
                <w:szCs w:val="24"/>
              </w:rPr>
              <w:t>34</w:t>
            </w:r>
            <w:r w:rsidR="00BA3ECA" w:rsidRPr="00670B51">
              <w:rPr>
                <w:rFonts w:ascii="Arial" w:hAnsi="Arial" w:cs="Arial"/>
                <w:sz w:val="24"/>
                <w:szCs w:val="24"/>
              </w:rPr>
              <w:t>/</w:t>
            </w:r>
            <w:r w:rsidR="0055754D">
              <w:rPr>
                <w:rFonts w:ascii="Arial" w:hAnsi="Arial" w:cs="Arial"/>
                <w:sz w:val="24"/>
                <w:szCs w:val="24"/>
              </w:rPr>
              <w:t>MARZ</w:t>
            </w:r>
            <w:r w:rsidR="00EE4158">
              <w:rPr>
                <w:rFonts w:ascii="Arial" w:hAnsi="Arial" w:cs="Arial"/>
                <w:sz w:val="24"/>
                <w:szCs w:val="24"/>
              </w:rPr>
              <w:t>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7D7FD4" w:rsidRPr="00A31531" w:rsidRDefault="0055754D" w:rsidP="001171CD">
            <w:pPr>
              <w:pStyle w:val="Sinespaciado"/>
              <w:jc w:val="both"/>
              <w:rPr>
                <w:rFonts w:ascii="Arial" w:hAnsi="Arial" w:cs="Arial"/>
                <w:sz w:val="24"/>
                <w:szCs w:val="24"/>
              </w:rPr>
            </w:pPr>
            <w:r w:rsidRPr="0055754D">
              <w:rPr>
                <w:rFonts w:ascii="Arial" w:hAnsi="Arial" w:cs="Arial"/>
                <w:color w:val="000000"/>
                <w:sz w:val="24"/>
                <w:szCs w:val="24"/>
              </w:rPr>
              <w:t>“Cantidad de servidores públicos denunciados por actos de corrupción en Jalisco desde 2012 a la actualidad, clasificados por dependencia, si se cuenta con el dato”</w:t>
            </w: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r w:rsidR="00985737" w:rsidRPr="007D7FD4" w:rsidTr="00F44A33">
        <w:tc>
          <w:tcPr>
            <w:tcW w:w="2802" w:type="dxa"/>
          </w:tcPr>
          <w:p w:rsidR="00985737" w:rsidRPr="00670B51" w:rsidRDefault="00985737" w:rsidP="0055754D">
            <w:pPr>
              <w:jc w:val="center"/>
              <w:rPr>
                <w:rFonts w:ascii="Arial" w:hAnsi="Arial" w:cs="Arial"/>
                <w:sz w:val="24"/>
                <w:szCs w:val="24"/>
              </w:rPr>
            </w:pPr>
            <w:r>
              <w:rPr>
                <w:rFonts w:ascii="Arial" w:hAnsi="Arial" w:cs="Arial"/>
                <w:sz w:val="24"/>
                <w:szCs w:val="24"/>
              </w:rPr>
              <w:t>01</w:t>
            </w:r>
            <w:r w:rsidR="0055754D">
              <w:rPr>
                <w:rFonts w:ascii="Arial" w:hAnsi="Arial" w:cs="Arial"/>
                <w:sz w:val="24"/>
                <w:szCs w:val="24"/>
              </w:rPr>
              <w:t>36</w:t>
            </w:r>
            <w:r w:rsidRPr="00670B51">
              <w:rPr>
                <w:rFonts w:ascii="Arial" w:hAnsi="Arial" w:cs="Arial"/>
                <w:sz w:val="24"/>
                <w:szCs w:val="24"/>
              </w:rPr>
              <w:t>/</w:t>
            </w:r>
            <w:r w:rsidR="0055754D">
              <w:rPr>
                <w:rFonts w:ascii="Arial" w:hAnsi="Arial" w:cs="Arial"/>
                <w:sz w:val="24"/>
                <w:szCs w:val="24"/>
              </w:rPr>
              <w:t>MARZO</w:t>
            </w:r>
            <w:r w:rsidRPr="00670B51">
              <w:rPr>
                <w:rFonts w:ascii="Arial" w:hAnsi="Arial" w:cs="Arial"/>
                <w:sz w:val="24"/>
                <w:szCs w:val="24"/>
              </w:rPr>
              <w:t>/201</w:t>
            </w:r>
            <w:r>
              <w:rPr>
                <w:rFonts w:ascii="Arial" w:hAnsi="Arial" w:cs="Arial"/>
                <w:sz w:val="24"/>
                <w:szCs w:val="24"/>
              </w:rPr>
              <w:t>7</w:t>
            </w:r>
          </w:p>
        </w:tc>
        <w:tc>
          <w:tcPr>
            <w:tcW w:w="2835" w:type="dxa"/>
          </w:tcPr>
          <w:p w:rsidR="00985737" w:rsidRPr="00A31531" w:rsidRDefault="0055754D" w:rsidP="0085137A">
            <w:pPr>
              <w:pStyle w:val="Sinespaciado"/>
              <w:jc w:val="both"/>
              <w:rPr>
                <w:rFonts w:ascii="Arial" w:hAnsi="Arial" w:cs="Arial"/>
                <w:sz w:val="24"/>
                <w:szCs w:val="24"/>
              </w:rPr>
            </w:pPr>
            <w:r w:rsidRPr="0055754D">
              <w:rPr>
                <w:rFonts w:ascii="Arial" w:hAnsi="Arial" w:cs="Arial"/>
                <w:color w:val="000000"/>
                <w:sz w:val="24"/>
                <w:szCs w:val="24"/>
              </w:rPr>
              <w:t xml:space="preserve">“Cantidad y tipo de sanciones y/o multas emitidas a servidores públicos por actos de corrupción en Jalisco, así como monto total de las multas emitidas, clasificado por dependencia, desde 2012 a la actualidad”                                  </w:t>
            </w:r>
          </w:p>
        </w:tc>
        <w:tc>
          <w:tcPr>
            <w:tcW w:w="2126" w:type="dxa"/>
          </w:tcPr>
          <w:p w:rsidR="00985737" w:rsidRPr="007D7FD4" w:rsidRDefault="00985737" w:rsidP="0085137A">
            <w:pPr>
              <w:jc w:val="both"/>
              <w:rPr>
                <w:rFonts w:ascii="Arial" w:hAnsi="Arial" w:cs="Arial"/>
                <w:sz w:val="24"/>
                <w:szCs w:val="24"/>
              </w:rPr>
            </w:pPr>
            <w:r w:rsidRPr="007D7FD4">
              <w:rPr>
                <w:rFonts w:ascii="Arial" w:hAnsi="Arial" w:cs="Arial"/>
                <w:sz w:val="24"/>
                <w:szCs w:val="24"/>
              </w:rPr>
              <w:t xml:space="preserve">Se confirma la inexistencia por los motivos expuestos en la resolución. Notifíquese al solicitante en los términos del Artículo 86 Bis punto 4 de la Ley de Transparencia y Acceso a la Información Pública del Estado de Jalisco </w:t>
            </w:r>
            <w:r w:rsidRPr="007D7FD4">
              <w:rPr>
                <w:rFonts w:ascii="Arial" w:hAnsi="Arial" w:cs="Arial"/>
                <w:sz w:val="24"/>
                <w:szCs w:val="24"/>
              </w:rPr>
              <w:lastRenderedPageBreak/>
              <w:t>y sus Municipios</w:t>
            </w:r>
          </w:p>
        </w:tc>
      </w:tr>
      <w:tr w:rsidR="00F02F12" w:rsidRPr="007D7FD4" w:rsidTr="00F44A33">
        <w:tc>
          <w:tcPr>
            <w:tcW w:w="2802" w:type="dxa"/>
          </w:tcPr>
          <w:p w:rsidR="00F02F12" w:rsidRPr="00670B51" w:rsidRDefault="00F02F12" w:rsidP="0085137A">
            <w:pPr>
              <w:jc w:val="center"/>
              <w:rPr>
                <w:rFonts w:ascii="Arial" w:hAnsi="Arial" w:cs="Arial"/>
                <w:sz w:val="24"/>
                <w:szCs w:val="24"/>
              </w:rPr>
            </w:pPr>
            <w:r>
              <w:rPr>
                <w:rFonts w:ascii="Arial" w:hAnsi="Arial" w:cs="Arial"/>
                <w:sz w:val="24"/>
                <w:szCs w:val="24"/>
              </w:rPr>
              <w:lastRenderedPageBreak/>
              <w:t>01</w:t>
            </w:r>
            <w:r w:rsidR="0055754D">
              <w:rPr>
                <w:rFonts w:ascii="Arial" w:hAnsi="Arial" w:cs="Arial"/>
                <w:sz w:val="24"/>
                <w:szCs w:val="24"/>
              </w:rPr>
              <w:t>37</w:t>
            </w:r>
            <w:r w:rsidRPr="00670B51">
              <w:rPr>
                <w:rFonts w:ascii="Arial" w:hAnsi="Arial" w:cs="Arial"/>
                <w:sz w:val="24"/>
                <w:szCs w:val="24"/>
              </w:rPr>
              <w:t>/</w:t>
            </w:r>
            <w:r>
              <w:rPr>
                <w:rFonts w:ascii="Arial" w:hAnsi="Arial" w:cs="Arial"/>
                <w:sz w:val="24"/>
                <w:szCs w:val="24"/>
              </w:rPr>
              <w:t>FEBRERO</w:t>
            </w:r>
            <w:r w:rsidRPr="00670B51">
              <w:rPr>
                <w:rFonts w:ascii="Arial" w:hAnsi="Arial" w:cs="Arial"/>
                <w:sz w:val="24"/>
                <w:szCs w:val="24"/>
              </w:rPr>
              <w:t>/201</w:t>
            </w:r>
            <w:r>
              <w:rPr>
                <w:rFonts w:ascii="Arial" w:hAnsi="Arial" w:cs="Arial"/>
                <w:sz w:val="24"/>
                <w:szCs w:val="24"/>
              </w:rPr>
              <w:t>7</w:t>
            </w:r>
          </w:p>
        </w:tc>
        <w:tc>
          <w:tcPr>
            <w:tcW w:w="2835" w:type="dxa"/>
          </w:tcPr>
          <w:p w:rsidR="00F02F12" w:rsidRPr="00A31531" w:rsidRDefault="0055754D" w:rsidP="0085137A">
            <w:pPr>
              <w:pStyle w:val="Sinespaciado"/>
              <w:jc w:val="both"/>
              <w:rPr>
                <w:rFonts w:ascii="Arial" w:hAnsi="Arial" w:cs="Arial"/>
                <w:sz w:val="24"/>
                <w:szCs w:val="24"/>
              </w:rPr>
            </w:pPr>
            <w:r w:rsidRPr="0055754D">
              <w:rPr>
                <w:rFonts w:ascii="Arial" w:hAnsi="Arial" w:cs="Arial"/>
                <w:color w:val="000000"/>
                <w:sz w:val="24"/>
                <w:szCs w:val="24"/>
              </w:rPr>
              <w:t xml:space="preserve">Transparencia sobre el monto total en el 2016 sobre el capital reunido del impuesto sobre recolección de residuos sólidos urbanos en el Estado de Jalisco y la separación de dicho monto por municipio.                              </w:t>
            </w:r>
          </w:p>
        </w:tc>
        <w:tc>
          <w:tcPr>
            <w:tcW w:w="2126" w:type="dxa"/>
          </w:tcPr>
          <w:p w:rsidR="00F02F12" w:rsidRPr="007D7FD4" w:rsidRDefault="00F02F12" w:rsidP="0085137A">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55754D">
        <w:rPr>
          <w:rFonts w:ascii="Arial" w:hAnsi="Arial" w:cs="Arial"/>
          <w:sz w:val="24"/>
          <w:szCs w:val="24"/>
          <w:lang w:eastAsia="en-US"/>
        </w:rPr>
        <w:t>11</w:t>
      </w:r>
      <w:r w:rsidR="00703231" w:rsidRPr="00EE4158">
        <w:rPr>
          <w:rFonts w:ascii="Arial" w:hAnsi="Arial" w:cs="Arial"/>
          <w:sz w:val="24"/>
          <w:szCs w:val="24"/>
          <w:lang w:eastAsia="en-US"/>
        </w:rPr>
        <w:t>:</w:t>
      </w:r>
      <w:r w:rsidR="0055754D">
        <w:rPr>
          <w:rFonts w:ascii="Arial" w:hAnsi="Arial" w:cs="Arial"/>
          <w:sz w:val="24"/>
          <w:szCs w:val="24"/>
          <w:lang w:eastAsia="en-US"/>
        </w:rPr>
        <w:t>20</w:t>
      </w:r>
      <w:r w:rsidRPr="00EE4158">
        <w:rPr>
          <w:rFonts w:ascii="Arial" w:hAnsi="Arial" w:cs="Arial"/>
          <w:sz w:val="24"/>
          <w:szCs w:val="24"/>
          <w:lang w:eastAsia="en-US"/>
        </w:rPr>
        <w:t xml:space="preserve"> </w:t>
      </w:r>
      <w:r w:rsidR="0055754D">
        <w:rPr>
          <w:rFonts w:ascii="Arial" w:hAnsi="Arial" w:cs="Arial"/>
          <w:sz w:val="24"/>
          <w:szCs w:val="24"/>
          <w:lang w:eastAsia="en-US"/>
        </w:rPr>
        <w:t>once</w:t>
      </w:r>
      <w:r w:rsidR="00DA5D46" w:rsidRPr="00EE4158">
        <w:rPr>
          <w:rFonts w:ascii="Arial" w:hAnsi="Arial" w:cs="Arial"/>
          <w:sz w:val="24"/>
          <w:szCs w:val="24"/>
          <w:lang w:eastAsia="en-US"/>
        </w:rPr>
        <w:t xml:space="preserve"> </w:t>
      </w:r>
      <w:r w:rsidR="00AE705A" w:rsidRPr="00EE4158">
        <w:rPr>
          <w:rFonts w:ascii="Arial" w:hAnsi="Arial" w:cs="Arial"/>
          <w:sz w:val="24"/>
          <w:szCs w:val="24"/>
          <w:lang w:eastAsia="en-US"/>
        </w:rPr>
        <w:t>horas</w:t>
      </w:r>
      <w:r w:rsidR="00F71F4F" w:rsidRPr="00EE4158">
        <w:rPr>
          <w:rFonts w:ascii="Arial" w:hAnsi="Arial" w:cs="Arial"/>
          <w:sz w:val="24"/>
          <w:szCs w:val="24"/>
          <w:lang w:eastAsia="en-US"/>
        </w:rPr>
        <w:t xml:space="preserve"> con </w:t>
      </w:r>
      <w:r w:rsidR="0055754D">
        <w:rPr>
          <w:rFonts w:ascii="Arial" w:hAnsi="Arial" w:cs="Arial"/>
          <w:sz w:val="24"/>
          <w:szCs w:val="24"/>
          <w:lang w:eastAsia="en-US"/>
        </w:rPr>
        <w:t>veinte</w:t>
      </w:r>
      <w:r w:rsidR="001171CD">
        <w:rPr>
          <w:rFonts w:ascii="Arial" w:hAnsi="Arial" w:cs="Arial"/>
          <w:sz w:val="24"/>
          <w:szCs w:val="24"/>
          <w:lang w:eastAsia="en-US"/>
        </w:rPr>
        <w:t xml:space="preserve"> </w:t>
      </w:r>
      <w:r w:rsidR="00F71F4F" w:rsidRPr="00EE4158">
        <w:rPr>
          <w:rFonts w:ascii="Arial" w:hAnsi="Arial" w:cs="Arial"/>
          <w:sz w:val="24"/>
          <w:szCs w:val="24"/>
          <w:lang w:eastAsia="en-US"/>
        </w:rPr>
        <w:t>minutos</w:t>
      </w:r>
      <w:r w:rsidR="00AE705A" w:rsidRPr="00EE4158">
        <w:rPr>
          <w:rFonts w:ascii="Arial" w:hAnsi="Arial" w:cs="Arial"/>
          <w:sz w:val="24"/>
          <w:szCs w:val="24"/>
          <w:lang w:eastAsia="en-US"/>
        </w:rPr>
        <w:t xml:space="preserve"> </w:t>
      </w:r>
      <w:r w:rsidRPr="00EE4158">
        <w:rPr>
          <w:rFonts w:ascii="Arial" w:hAnsi="Arial" w:cs="Arial"/>
          <w:sz w:val="24"/>
          <w:szCs w:val="24"/>
          <w:lang w:eastAsia="en-US"/>
        </w:rPr>
        <w:t xml:space="preserve">del día </w:t>
      </w:r>
      <w:r w:rsidR="0055754D">
        <w:rPr>
          <w:rFonts w:ascii="Arial" w:hAnsi="Arial" w:cs="Arial"/>
          <w:sz w:val="24"/>
          <w:szCs w:val="24"/>
          <w:lang w:eastAsia="en-US"/>
        </w:rPr>
        <w:t>06</w:t>
      </w:r>
      <w:r w:rsidR="002838BA" w:rsidRPr="00EE4158">
        <w:rPr>
          <w:rFonts w:ascii="Arial" w:hAnsi="Arial" w:cs="Arial"/>
          <w:sz w:val="24"/>
          <w:szCs w:val="24"/>
          <w:lang w:eastAsia="en-US"/>
        </w:rPr>
        <w:t xml:space="preserve"> de </w:t>
      </w:r>
      <w:r w:rsidR="0055754D">
        <w:rPr>
          <w:rFonts w:ascii="Arial" w:hAnsi="Arial" w:cs="Arial"/>
          <w:sz w:val="24"/>
          <w:szCs w:val="24"/>
          <w:lang w:eastAsia="en-US"/>
        </w:rPr>
        <w:t>Marzo</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F02F12">
        <w:rPr>
          <w:rFonts w:ascii="Arial" w:hAnsi="Arial" w:cs="Arial"/>
          <w:sz w:val="24"/>
          <w:szCs w:val="24"/>
          <w:lang w:eastAsia="en-US"/>
        </w:rPr>
        <w:t>Trigésima</w:t>
      </w:r>
      <w:r w:rsidR="0055754D">
        <w:rPr>
          <w:rFonts w:ascii="Arial" w:hAnsi="Arial" w:cs="Arial"/>
          <w:sz w:val="24"/>
          <w:szCs w:val="24"/>
          <w:lang w:eastAsia="en-US"/>
        </w:rPr>
        <w:t xml:space="preserve"> Primera</w:t>
      </w:r>
      <w:r w:rsidR="006D08F7">
        <w:rPr>
          <w:rFonts w:ascii="Arial" w:hAnsi="Arial" w:cs="Arial"/>
          <w:sz w:val="24"/>
          <w:szCs w:val="24"/>
          <w:lang w:eastAsia="en-US"/>
        </w:rPr>
        <w:t xml:space="preserve">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659" w:rsidRDefault="00C02659">
      <w:pPr>
        <w:spacing w:after="0" w:line="240" w:lineRule="auto"/>
      </w:pPr>
      <w:r>
        <w:separator/>
      </w:r>
    </w:p>
  </w:endnote>
  <w:endnote w:type="continuationSeparator" w:id="1">
    <w:p w:rsidR="00C02659" w:rsidRDefault="00C02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659" w:rsidRDefault="00C02659">
      <w:pPr>
        <w:spacing w:after="0" w:line="240" w:lineRule="auto"/>
      </w:pPr>
      <w:r>
        <w:separator/>
      </w:r>
    </w:p>
  </w:footnote>
  <w:footnote w:type="continuationSeparator" w:id="1">
    <w:p w:rsidR="00C02659" w:rsidRDefault="00C02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3D7AA1" w:rsidP="0090187C">
    <w:pPr>
      <w:pStyle w:val="Encabezado"/>
      <w:jc w:val="right"/>
      <w:rPr>
        <w:rFonts w:ascii="Bookman Old Style" w:hAnsi="Bookman Old Style"/>
        <w:b/>
        <w:color w:val="C00000"/>
      </w:rPr>
    </w:pPr>
    <w:r w:rsidRPr="003D7AA1">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53961659"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3D7AA1">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35842">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01E98"/>
    <w:rsid w:val="00104173"/>
    <w:rsid w:val="00110D83"/>
    <w:rsid w:val="00112674"/>
    <w:rsid w:val="00115EA0"/>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63BE2"/>
    <w:rsid w:val="00781807"/>
    <w:rsid w:val="00785C71"/>
    <w:rsid w:val="00791322"/>
    <w:rsid w:val="00795D35"/>
    <w:rsid w:val="00797EE1"/>
    <w:rsid w:val="007A136E"/>
    <w:rsid w:val="007A412B"/>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737"/>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2659"/>
    <w:rsid w:val="00C072BB"/>
    <w:rsid w:val="00C129EF"/>
    <w:rsid w:val="00C15ADA"/>
    <w:rsid w:val="00C2014D"/>
    <w:rsid w:val="00C202BE"/>
    <w:rsid w:val="00C22D0B"/>
    <w:rsid w:val="00C23E4D"/>
    <w:rsid w:val="00C24529"/>
    <w:rsid w:val="00C3032A"/>
    <w:rsid w:val="00C32CB4"/>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06B90"/>
    <w:rsid w:val="00D10CEA"/>
    <w:rsid w:val="00D115D7"/>
    <w:rsid w:val="00D20488"/>
    <w:rsid w:val="00D2283D"/>
    <w:rsid w:val="00D23D7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33F"/>
    <w:rsid w:val="00F620EF"/>
    <w:rsid w:val="00F70D6C"/>
    <w:rsid w:val="00F71F4F"/>
    <w:rsid w:val="00F72553"/>
    <w:rsid w:val="00F74F14"/>
    <w:rsid w:val="00F77C8A"/>
    <w:rsid w:val="00F8164E"/>
    <w:rsid w:val="00F864EB"/>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945</Words>
  <Characters>5200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6133</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3</cp:revision>
  <cp:lastPrinted>2017-01-30T20:27:00Z</cp:lastPrinted>
  <dcterms:created xsi:type="dcterms:W3CDTF">2017-04-18T00:14:00Z</dcterms:created>
  <dcterms:modified xsi:type="dcterms:W3CDTF">2017-04-18T00:14:00Z</dcterms:modified>
</cp:coreProperties>
</file>