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8A5264" w:rsidP="007B1384">
      <w:pPr>
        <w:spacing w:after="0" w:line="300" w:lineRule="atLeast"/>
        <w:rPr>
          <w:rFonts w:ascii="Segoe UI" w:hAnsi="Segoe UI" w:cs="Segoe UI"/>
          <w:color w:val="444444"/>
          <w:sz w:val="21"/>
          <w:szCs w:val="21"/>
        </w:rPr>
      </w:pPr>
      <w:r w:rsidRPr="008A5264">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677C1D" w:rsidRPr="00DC74A6">
        <w:rPr>
          <w:rFonts w:ascii="Arial" w:hAnsi="Arial" w:cs="Arial"/>
          <w:b/>
          <w:bCs/>
          <w:color w:val="FF0000"/>
          <w:sz w:val="24"/>
          <w:szCs w:val="24"/>
        </w:rPr>
        <w:t>0</w:t>
      </w:r>
      <w:r w:rsidR="00640A20">
        <w:rPr>
          <w:rFonts w:ascii="Arial" w:hAnsi="Arial" w:cs="Arial"/>
          <w:b/>
          <w:bCs/>
          <w:color w:val="FF0000"/>
          <w:sz w:val="24"/>
          <w:szCs w:val="24"/>
        </w:rPr>
        <w:t>6</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4111BF">
        <w:rPr>
          <w:rFonts w:ascii="Bookman Old Style" w:hAnsi="Bookman Old Style" w:cs="Tahoma"/>
        </w:rPr>
        <w:t xml:space="preserve">              </w:t>
      </w:r>
      <w:r w:rsidR="00640A20">
        <w:rPr>
          <w:rFonts w:ascii="Arial" w:hAnsi="Arial" w:cs="Arial"/>
          <w:b/>
          <w:color w:val="FF0000"/>
          <w:sz w:val="24"/>
          <w:szCs w:val="24"/>
        </w:rPr>
        <w:t>03</w:t>
      </w:r>
      <w:r w:rsidR="00877E41" w:rsidRPr="00DC74A6">
        <w:rPr>
          <w:rFonts w:ascii="Arial" w:hAnsi="Arial" w:cs="Arial"/>
          <w:b/>
          <w:bCs/>
          <w:color w:val="FF0000"/>
          <w:sz w:val="24"/>
          <w:szCs w:val="24"/>
        </w:rPr>
        <w:t xml:space="preserve"> DE </w:t>
      </w:r>
      <w:r w:rsidR="00640A20">
        <w:rPr>
          <w:rFonts w:ascii="Arial" w:hAnsi="Arial" w:cs="Arial"/>
          <w:b/>
          <w:bCs/>
          <w:color w:val="FF0000"/>
          <w:sz w:val="24"/>
          <w:szCs w:val="24"/>
        </w:rPr>
        <w:t>MAYO</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DB68BF" w:rsidP="008D6EB4">
      <w:pPr>
        <w:spacing w:after="0" w:line="240" w:lineRule="auto"/>
        <w:jc w:val="both"/>
        <w:rPr>
          <w:rFonts w:ascii="Arial" w:hAnsi="Arial" w:cs="Arial"/>
          <w:sz w:val="24"/>
          <w:szCs w:val="24"/>
          <w:lang w:eastAsia="en-US"/>
        </w:rPr>
      </w:pPr>
      <w:r>
        <w:rPr>
          <w:rFonts w:ascii="Arial" w:hAnsi="Arial" w:cs="Arial"/>
          <w:sz w:val="24"/>
          <w:szCs w:val="24"/>
          <w:lang w:eastAsia="en-US"/>
        </w:rPr>
        <w:t>Sexta</w:t>
      </w:r>
      <w:r w:rsidR="007110A6">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640A20">
        <w:rPr>
          <w:rFonts w:ascii="Arial" w:hAnsi="Arial" w:cs="Arial"/>
          <w:sz w:val="24"/>
          <w:szCs w:val="24"/>
          <w:lang w:eastAsia="en-US"/>
        </w:rPr>
        <w:t>09</w:t>
      </w:r>
      <w:r w:rsidR="00BA3ECA">
        <w:rPr>
          <w:rFonts w:ascii="Arial" w:hAnsi="Arial" w:cs="Arial"/>
          <w:sz w:val="24"/>
          <w:szCs w:val="24"/>
          <w:lang w:eastAsia="en-US"/>
        </w:rPr>
        <w:t>:3</w:t>
      </w:r>
      <w:r w:rsidRPr="0087107D">
        <w:rPr>
          <w:rFonts w:ascii="Arial" w:hAnsi="Arial" w:cs="Arial"/>
          <w:sz w:val="24"/>
          <w:szCs w:val="24"/>
          <w:lang w:eastAsia="en-US"/>
        </w:rPr>
        <w:t xml:space="preserve">0 </w:t>
      </w:r>
      <w:r w:rsidR="00640A20">
        <w:rPr>
          <w:rFonts w:ascii="Arial" w:hAnsi="Arial" w:cs="Arial"/>
          <w:sz w:val="24"/>
          <w:szCs w:val="24"/>
          <w:lang w:eastAsia="en-US"/>
        </w:rPr>
        <w:t>nueve</w:t>
      </w:r>
      <w:r w:rsidRPr="0087107D">
        <w:rPr>
          <w:rFonts w:ascii="Arial" w:hAnsi="Arial" w:cs="Arial"/>
          <w:sz w:val="24"/>
          <w:szCs w:val="24"/>
          <w:lang w:eastAsia="en-US"/>
        </w:rPr>
        <w:t xml:space="preserve"> horas</w:t>
      </w:r>
      <w:r w:rsidR="00BA3ECA">
        <w:rPr>
          <w:rFonts w:ascii="Arial" w:hAnsi="Arial" w:cs="Arial"/>
          <w:sz w:val="24"/>
          <w:szCs w:val="24"/>
          <w:lang w:eastAsia="en-US"/>
        </w:rPr>
        <w:t xml:space="preserve"> con treinta minutos</w:t>
      </w:r>
      <w:r w:rsidRPr="0087107D">
        <w:rPr>
          <w:rFonts w:ascii="Arial" w:hAnsi="Arial" w:cs="Arial"/>
          <w:sz w:val="24"/>
          <w:szCs w:val="24"/>
          <w:lang w:eastAsia="en-US"/>
        </w:rPr>
        <w:t xml:space="preserve"> del día </w:t>
      </w:r>
      <w:r w:rsidR="00640A20">
        <w:rPr>
          <w:rFonts w:ascii="Arial" w:hAnsi="Arial" w:cs="Arial"/>
          <w:sz w:val="24"/>
          <w:szCs w:val="24"/>
          <w:lang w:eastAsia="en-US"/>
        </w:rPr>
        <w:t>03</w:t>
      </w:r>
      <w:r w:rsidRPr="0087107D">
        <w:rPr>
          <w:rFonts w:ascii="Arial" w:hAnsi="Arial" w:cs="Arial"/>
          <w:sz w:val="24"/>
          <w:szCs w:val="24"/>
          <w:lang w:eastAsia="en-US"/>
        </w:rPr>
        <w:t xml:space="preserve"> de </w:t>
      </w:r>
      <w:r w:rsidR="00640A20">
        <w:rPr>
          <w:rFonts w:ascii="Arial" w:hAnsi="Arial" w:cs="Arial"/>
          <w:sz w:val="24"/>
          <w:szCs w:val="24"/>
          <w:lang w:eastAsia="en-US"/>
        </w:rPr>
        <w:t>Mayo</w:t>
      </w:r>
      <w:r w:rsidR="008D6EB4" w:rsidRPr="0087107D">
        <w:rPr>
          <w:rFonts w:ascii="Arial" w:hAnsi="Arial" w:cs="Arial"/>
          <w:sz w:val="24"/>
          <w:szCs w:val="24"/>
          <w:lang w:eastAsia="en-US"/>
        </w:rPr>
        <w:t xml:space="preserve"> 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40A20">
        <w:rPr>
          <w:rFonts w:ascii="Arial" w:hAnsi="Arial" w:cs="Arial"/>
          <w:sz w:val="24"/>
          <w:szCs w:val="24"/>
        </w:rPr>
        <w:t>Sexta</w:t>
      </w:r>
      <w:r w:rsidRPr="0004487B">
        <w:rPr>
          <w:rFonts w:ascii="Arial" w:hAnsi="Arial" w:cs="Arial"/>
          <w:sz w:val="24"/>
          <w:szCs w:val="24"/>
        </w:rPr>
        <w:t xml:space="preserve"> 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DC74A6">
      <w:pPr>
        <w:pStyle w:val="Prrafodelista"/>
        <w:numPr>
          <w:ilvl w:val="0"/>
          <w:numId w:val="39"/>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DC74A6">
      <w:pPr>
        <w:pStyle w:val="Prrafodelista"/>
        <w:numPr>
          <w:ilvl w:val="0"/>
          <w:numId w:val="39"/>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 Regalado, encargado del órgano de control interno del H. Ayuntamiento.</w:t>
      </w:r>
    </w:p>
    <w:p w:rsidR="0087107D" w:rsidRDefault="008A5264" w:rsidP="00DC74A6">
      <w:pPr>
        <w:pStyle w:val="Sinespaciado"/>
        <w:numPr>
          <w:ilvl w:val="0"/>
          <w:numId w:val="48"/>
        </w:numPr>
        <w:ind w:left="709" w:hanging="425"/>
        <w:jc w:val="both"/>
        <w:rPr>
          <w:rFonts w:ascii="Arial" w:hAnsi="Arial" w:cs="Arial"/>
          <w:sz w:val="24"/>
          <w:szCs w:val="24"/>
        </w:rPr>
      </w:pPr>
      <w:r w:rsidRPr="008A5264">
        <w:rPr>
          <w:noProof/>
        </w:rPr>
        <w:lastRenderedPageBreak/>
        <w:pict>
          <v:shape id="_x0000_s1026" type="#_x0000_t202" style="position:absolute;left:0;text-align:left;margin-left:289.3pt;margin-top:-58.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r w:rsidR="0004487B" w:rsidRPr="0087107D">
        <w:rPr>
          <w:rFonts w:ascii="Arial" w:hAnsi="Arial" w:cs="Arial"/>
          <w:sz w:val="24"/>
          <w:szCs w:val="24"/>
        </w:rPr>
        <w:t xml:space="preserve">El Presidente del Comité C. José Antonio Sánchez González, declara la apertura de la Cuarta Sesión Ordinaria del Comité de Transparencia  del Ayuntamiento de San Juanito de Escobedo, 2015-2018, siendo las </w:t>
      </w:r>
      <w:r w:rsidR="00640A20">
        <w:rPr>
          <w:rFonts w:ascii="Arial" w:hAnsi="Arial" w:cs="Arial"/>
          <w:sz w:val="24"/>
          <w:szCs w:val="24"/>
        </w:rPr>
        <w:t>09</w:t>
      </w:r>
      <w:r w:rsidR="00BA3ECA">
        <w:rPr>
          <w:rFonts w:ascii="Arial" w:hAnsi="Arial" w:cs="Arial"/>
          <w:sz w:val="24"/>
          <w:szCs w:val="24"/>
        </w:rPr>
        <w:t>:3</w:t>
      </w:r>
      <w:r w:rsidR="0004487B" w:rsidRPr="0087107D">
        <w:rPr>
          <w:rFonts w:ascii="Arial" w:hAnsi="Arial" w:cs="Arial"/>
          <w:sz w:val="24"/>
          <w:szCs w:val="24"/>
        </w:rPr>
        <w:t xml:space="preserve">0 </w:t>
      </w:r>
      <w:r w:rsidR="00DB68BF">
        <w:rPr>
          <w:rFonts w:ascii="Arial" w:hAnsi="Arial" w:cs="Arial"/>
          <w:sz w:val="24"/>
          <w:szCs w:val="24"/>
        </w:rPr>
        <w:t xml:space="preserve">nueve </w:t>
      </w:r>
      <w:r w:rsidR="0004487B" w:rsidRPr="0087107D">
        <w:rPr>
          <w:rFonts w:ascii="Arial" w:hAnsi="Arial" w:cs="Arial"/>
          <w:sz w:val="24"/>
          <w:szCs w:val="24"/>
        </w:rPr>
        <w:t>horas</w:t>
      </w:r>
      <w:r w:rsidR="00BA3ECA">
        <w:rPr>
          <w:rFonts w:ascii="Arial" w:hAnsi="Arial" w:cs="Arial"/>
          <w:sz w:val="24"/>
          <w:szCs w:val="24"/>
        </w:rPr>
        <w:t xml:space="preserve"> con treinta minutos</w:t>
      </w:r>
      <w:r w:rsidR="0004487B" w:rsidRPr="0087107D">
        <w:rPr>
          <w:rFonts w:ascii="Arial" w:hAnsi="Arial" w:cs="Arial"/>
          <w:sz w:val="24"/>
          <w:szCs w:val="24"/>
        </w:rPr>
        <w:t xml:space="preserve"> del </w:t>
      </w:r>
      <w:r w:rsidR="00D84AF7">
        <w:rPr>
          <w:rFonts w:ascii="Arial" w:hAnsi="Arial" w:cs="Arial"/>
          <w:sz w:val="24"/>
          <w:szCs w:val="24"/>
        </w:rPr>
        <w:t xml:space="preserve">día </w:t>
      </w:r>
      <w:r w:rsidR="00640A20">
        <w:rPr>
          <w:rFonts w:ascii="Arial" w:hAnsi="Arial" w:cs="Arial"/>
          <w:sz w:val="24"/>
          <w:szCs w:val="24"/>
        </w:rPr>
        <w:t>martes</w:t>
      </w:r>
      <w:r w:rsidR="0087107D" w:rsidRPr="0087107D">
        <w:rPr>
          <w:rFonts w:ascii="Arial" w:hAnsi="Arial" w:cs="Arial"/>
          <w:sz w:val="24"/>
          <w:szCs w:val="24"/>
        </w:rPr>
        <w:t xml:space="preserve"> </w:t>
      </w:r>
      <w:r w:rsidR="00640A20">
        <w:rPr>
          <w:rFonts w:ascii="Arial" w:hAnsi="Arial" w:cs="Arial"/>
          <w:sz w:val="24"/>
          <w:szCs w:val="24"/>
        </w:rPr>
        <w:t>03</w:t>
      </w:r>
      <w:r w:rsidR="0004487B" w:rsidRPr="0087107D">
        <w:rPr>
          <w:rFonts w:ascii="Arial" w:hAnsi="Arial" w:cs="Arial"/>
          <w:sz w:val="24"/>
          <w:szCs w:val="24"/>
        </w:rPr>
        <w:t xml:space="preserve"> de </w:t>
      </w:r>
      <w:r w:rsidR="00640A20">
        <w:rPr>
          <w:rFonts w:ascii="Arial" w:hAnsi="Arial" w:cs="Arial"/>
          <w:sz w:val="24"/>
          <w:szCs w:val="24"/>
        </w:rPr>
        <w:t>Mayo</w:t>
      </w:r>
      <w:r w:rsidR="0004487B" w:rsidRPr="0087107D">
        <w:rPr>
          <w:rFonts w:ascii="Arial" w:hAnsi="Arial" w:cs="Arial"/>
          <w:sz w:val="24"/>
          <w:szCs w:val="24"/>
        </w:rPr>
        <w:t xml:space="preserve"> 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Se aprobó por Unanimidad el orden del día propuesto, para la Cuarta Sesión Ordinaria del Comité de 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DC74A6">
      <w:pPr>
        <w:pStyle w:val="Prrafodelista"/>
        <w:numPr>
          <w:ilvl w:val="0"/>
          <w:numId w:val="48"/>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124"/>
        <w:gridCol w:w="3228"/>
        <w:gridCol w:w="2517"/>
      </w:tblGrid>
      <w:tr w:rsidR="007D7FD4" w:rsidRPr="007D7FD4" w:rsidTr="00BA3ECA">
        <w:tc>
          <w:tcPr>
            <w:tcW w:w="212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228"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517"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BA3ECA">
        <w:tc>
          <w:tcPr>
            <w:tcW w:w="2124" w:type="dxa"/>
          </w:tcPr>
          <w:p w:rsidR="007D7FD4" w:rsidRPr="000D6D9E" w:rsidRDefault="00640A20" w:rsidP="00D84AF7">
            <w:pPr>
              <w:jc w:val="both"/>
              <w:rPr>
                <w:rFonts w:ascii="Arial" w:hAnsi="Arial" w:cs="Arial"/>
                <w:sz w:val="24"/>
                <w:szCs w:val="24"/>
              </w:rPr>
            </w:pPr>
            <w:r>
              <w:rPr>
                <w:rFonts w:ascii="Arial" w:hAnsi="Arial" w:cs="Arial"/>
                <w:sz w:val="24"/>
                <w:szCs w:val="24"/>
              </w:rPr>
              <w:t>0036</w:t>
            </w:r>
            <w:r w:rsidR="00BA3ECA">
              <w:rPr>
                <w:rFonts w:ascii="Arial" w:hAnsi="Arial" w:cs="Arial"/>
                <w:sz w:val="24"/>
                <w:szCs w:val="24"/>
              </w:rPr>
              <w:t>/</w:t>
            </w:r>
            <w:r>
              <w:rPr>
                <w:rFonts w:ascii="Arial" w:hAnsi="Arial" w:cs="Arial"/>
                <w:sz w:val="24"/>
                <w:szCs w:val="24"/>
              </w:rPr>
              <w:t>MAYO</w:t>
            </w:r>
            <w:r w:rsidR="007D7FD4" w:rsidRPr="000D6D9E">
              <w:rPr>
                <w:rFonts w:ascii="Arial" w:hAnsi="Arial" w:cs="Arial"/>
                <w:sz w:val="24"/>
                <w:szCs w:val="24"/>
              </w:rPr>
              <w:t>/2016</w:t>
            </w:r>
          </w:p>
        </w:tc>
        <w:tc>
          <w:tcPr>
            <w:tcW w:w="3228" w:type="dxa"/>
          </w:tcPr>
          <w:p w:rsidR="007D7FD4" w:rsidRPr="00640A20" w:rsidRDefault="00640A20" w:rsidP="00640A20">
            <w:pPr>
              <w:pStyle w:val="Sinespaciado"/>
              <w:jc w:val="both"/>
              <w:rPr>
                <w:rFonts w:ascii="Arial" w:hAnsi="Arial" w:cs="Arial"/>
                <w:sz w:val="24"/>
                <w:szCs w:val="24"/>
              </w:rPr>
            </w:pPr>
            <w:r w:rsidRPr="00640A20">
              <w:rPr>
                <w:rFonts w:ascii="Arial" w:hAnsi="Arial" w:cs="Arial"/>
                <w:sz w:val="24"/>
                <w:szCs w:val="24"/>
              </w:rPr>
              <w:t xml:space="preserve">Necesito los Contratos y/o Convenios, en copia simple, firmados entre ese Ente Público y la Operadora del Sistema Universitario de Radio, Televisión y Cinematografía de la Universidad de Guadalajara, antes llamada solamente Sistema Universitario de Radio y Televisión. Lo anterior de los últimos tres años. </w:t>
            </w:r>
          </w:p>
        </w:tc>
        <w:tc>
          <w:tcPr>
            <w:tcW w:w="2517"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640A20" w:rsidRDefault="007D7FD4" w:rsidP="00640A2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efecto de aprobar las resoluciones antes mencionadas. Con 3 tres votos a favor y 0 cero en contra se aprueban las resoluciones.</w:t>
      </w:r>
    </w:p>
    <w:p w:rsidR="0087107D" w:rsidRPr="003302FA" w:rsidRDefault="00D84AF7" w:rsidP="00DC74A6">
      <w:pPr>
        <w:pStyle w:val="Prrafodelista"/>
        <w:numPr>
          <w:ilvl w:val="0"/>
          <w:numId w:val="48"/>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 el Acta para su publicación, siendo las 1</w:t>
      </w:r>
      <w:r w:rsidR="00AE705A">
        <w:rPr>
          <w:rFonts w:ascii="Arial" w:hAnsi="Arial" w:cs="Arial"/>
          <w:sz w:val="24"/>
          <w:szCs w:val="24"/>
          <w:lang w:eastAsia="en-US"/>
        </w:rPr>
        <w:t>0:10</w:t>
      </w:r>
      <w:r w:rsidR="0087107D" w:rsidRPr="003302FA">
        <w:rPr>
          <w:rFonts w:ascii="Arial" w:hAnsi="Arial" w:cs="Arial"/>
          <w:sz w:val="24"/>
          <w:szCs w:val="24"/>
          <w:lang w:eastAsia="en-US"/>
        </w:rPr>
        <w:t xml:space="preserve"> </w:t>
      </w:r>
      <w:r w:rsidR="00AE705A">
        <w:rPr>
          <w:rFonts w:ascii="Arial" w:hAnsi="Arial" w:cs="Arial"/>
          <w:sz w:val="24"/>
          <w:szCs w:val="24"/>
          <w:lang w:eastAsia="en-US"/>
        </w:rPr>
        <w:t>diez horas con diez minutos</w:t>
      </w:r>
      <w:r>
        <w:rPr>
          <w:rFonts w:ascii="Arial" w:hAnsi="Arial" w:cs="Arial"/>
          <w:sz w:val="24"/>
          <w:szCs w:val="24"/>
          <w:lang w:eastAsia="en-US"/>
        </w:rPr>
        <w:t xml:space="preserve"> </w:t>
      </w:r>
      <w:r w:rsidR="0087107D" w:rsidRPr="003302FA">
        <w:rPr>
          <w:rFonts w:ascii="Arial" w:hAnsi="Arial" w:cs="Arial"/>
          <w:sz w:val="24"/>
          <w:szCs w:val="24"/>
          <w:lang w:eastAsia="en-US"/>
        </w:rPr>
        <w:t xml:space="preserve">del día </w:t>
      </w:r>
      <w:r w:rsidR="00AE705A">
        <w:rPr>
          <w:rFonts w:ascii="Arial" w:hAnsi="Arial" w:cs="Arial"/>
          <w:sz w:val="24"/>
          <w:szCs w:val="24"/>
          <w:lang w:eastAsia="en-US"/>
        </w:rPr>
        <w:t>03</w:t>
      </w:r>
      <w:r w:rsidR="0087107D" w:rsidRPr="003302FA">
        <w:rPr>
          <w:rFonts w:ascii="Arial" w:hAnsi="Arial" w:cs="Arial"/>
          <w:sz w:val="24"/>
          <w:szCs w:val="24"/>
          <w:lang w:eastAsia="en-US"/>
        </w:rPr>
        <w:t xml:space="preserve"> de </w:t>
      </w:r>
      <w:r w:rsidR="00AE705A">
        <w:rPr>
          <w:rFonts w:ascii="Arial" w:hAnsi="Arial" w:cs="Arial"/>
          <w:sz w:val="24"/>
          <w:szCs w:val="24"/>
          <w:lang w:eastAsia="en-US"/>
        </w:rPr>
        <w:t>Mayo</w:t>
      </w:r>
      <w:r w:rsidR="0087107D" w:rsidRPr="003302FA">
        <w:rPr>
          <w:rFonts w:ascii="Arial" w:hAnsi="Arial" w:cs="Arial"/>
          <w:sz w:val="24"/>
          <w:szCs w:val="24"/>
          <w:lang w:eastAsia="en-US"/>
        </w:rPr>
        <w:t xml:space="preserve"> 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AE705A">
        <w:rPr>
          <w:rFonts w:ascii="Arial" w:hAnsi="Arial" w:cs="Arial"/>
          <w:sz w:val="24"/>
          <w:szCs w:val="24"/>
          <w:lang w:eastAsia="en-US"/>
        </w:rPr>
        <w:t>Sexta</w:t>
      </w:r>
      <w:r>
        <w:rPr>
          <w:rFonts w:ascii="Arial" w:hAnsi="Arial" w:cs="Arial"/>
          <w:sz w:val="24"/>
          <w:szCs w:val="24"/>
          <w:lang w:eastAsia="en-US"/>
        </w:rPr>
        <w:t xml:space="preserve"> 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640A20" w:rsidRDefault="00640A20" w:rsidP="00DC74A6">
      <w:pPr>
        <w:spacing w:after="0" w:line="240" w:lineRule="auto"/>
        <w:ind w:left="709"/>
        <w:contextualSpacing/>
        <w:jc w:val="both"/>
        <w:rPr>
          <w:rFonts w:ascii="Arial" w:hAnsi="Arial" w:cs="Arial"/>
          <w:sz w:val="24"/>
          <w:szCs w:val="24"/>
          <w:lang w:eastAsia="en-US"/>
        </w:rPr>
      </w:pPr>
    </w:p>
    <w:p w:rsidR="00BA3ECA" w:rsidRDefault="00BA3ECA" w:rsidP="00DC74A6">
      <w:pPr>
        <w:spacing w:after="0" w:line="240" w:lineRule="auto"/>
        <w:ind w:left="709"/>
        <w:contextualSpacing/>
        <w:jc w:val="both"/>
        <w:rPr>
          <w:rFonts w:ascii="Arial" w:hAnsi="Arial" w:cs="Arial"/>
          <w:sz w:val="24"/>
          <w:szCs w:val="24"/>
          <w:lang w:eastAsia="en-US"/>
        </w:rPr>
      </w:pPr>
    </w:p>
    <w:p w:rsidR="00BA3ECA" w:rsidRDefault="00BA3ECA" w:rsidP="00DC74A6">
      <w:pPr>
        <w:spacing w:after="0" w:line="240" w:lineRule="auto"/>
        <w:ind w:left="709"/>
        <w:contextualSpacing/>
        <w:jc w:val="both"/>
        <w:rPr>
          <w:rFonts w:ascii="Arial" w:hAnsi="Arial" w:cs="Arial"/>
          <w:sz w:val="24"/>
          <w:szCs w:val="24"/>
          <w:lang w:eastAsia="en-US"/>
        </w:rPr>
      </w:pPr>
    </w:p>
    <w:p w:rsidR="0087107D" w:rsidRPr="0087107D" w:rsidRDefault="0087107D" w:rsidP="00DC74A6">
      <w:pPr>
        <w:spacing w:after="0" w:line="240" w:lineRule="auto"/>
        <w:ind w:left="709" w:hanging="283"/>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A5264" w:rsidP="008D6EB4">
      <w:pPr>
        <w:spacing w:after="0" w:line="240" w:lineRule="auto"/>
        <w:jc w:val="center"/>
        <w:rPr>
          <w:rFonts w:ascii="Arial" w:hAnsi="Arial" w:cs="Arial"/>
          <w:b/>
          <w:sz w:val="24"/>
          <w:szCs w:val="24"/>
          <w:lang w:eastAsia="en-US"/>
        </w:rPr>
      </w:pPr>
      <w:r>
        <w:rPr>
          <w:rFonts w:ascii="Arial" w:hAnsi="Arial" w:cs="Arial"/>
          <w:b/>
          <w:noProof/>
          <w:sz w:val="24"/>
          <w:szCs w:val="24"/>
        </w:rPr>
        <w:lastRenderedPageBreak/>
        <w:pict>
          <v:shape id="_x0000_s1033" type="#_x0000_t202" style="position:absolute;left:0;text-align:left;margin-left:287.95pt;margin-top:-53.05pt;width:92.45pt;height:34.8pt;z-index:-251653120;mso-wrap-style:none" stroked="f">
            <v:textbox style="mso-next-textbox:#_x0000_s1033;mso-fit-shape-to-text:t">
              <w:txbxContent>
                <w:p w:rsidR="007B1384" w:rsidRPr="007B1384" w:rsidRDefault="007B1384" w:rsidP="007B1384">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BA3ECA">
                    <w:rPr>
                      <w:rFonts w:ascii="Arial" w:hAnsi="Arial" w:cs="Arial"/>
                      <w:b/>
                      <w:color w:val="FF0000"/>
                      <w:sz w:val="24"/>
                      <w:szCs w:val="24"/>
                    </w:rPr>
                    <w:t>003</w:t>
                  </w:r>
                </w:p>
                <w:p w:rsidR="007B1384" w:rsidRPr="007B1384" w:rsidRDefault="007B1384" w:rsidP="007B1384">
                  <w:pPr>
                    <w:pStyle w:val="Sinespaciado"/>
                    <w:ind w:left="720"/>
                    <w:jc w:val="right"/>
                    <w:rPr>
                      <w:rFonts w:ascii="Arial" w:hAnsi="Arial" w:cs="Arial"/>
                      <w:b/>
                      <w:color w:val="FF0000"/>
                      <w:sz w:val="24"/>
                      <w:szCs w:val="24"/>
                    </w:rPr>
                  </w:pPr>
                </w:p>
              </w:txbxContent>
            </v:textbox>
          </v:shape>
        </w:pict>
      </w:r>
      <w:r w:rsidR="008D6EB4"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6C3795" w:rsidRPr="00677C1D" w:rsidRDefault="008D6EB4" w:rsidP="008D6EB4">
      <w:pPr>
        <w:autoSpaceDE w:val="0"/>
        <w:autoSpaceDN w:val="0"/>
        <w:adjustRightInd w:val="0"/>
        <w:spacing w:after="0" w:line="240" w:lineRule="auto"/>
        <w:jc w:val="both"/>
        <w:rPr>
          <w:b/>
        </w:rPr>
      </w:pPr>
      <w:r w:rsidRPr="00677C1D">
        <w:rPr>
          <w:rFonts w:ascii="Arial" w:hAnsi="Arial" w:cs="Arial"/>
          <w:b/>
          <w:sz w:val="24"/>
          <w:szCs w:val="24"/>
          <w:lang w:eastAsia="en-US"/>
        </w:rPr>
        <w:t xml:space="preserve">.    </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C22" w:rsidRDefault="00112C22">
      <w:pPr>
        <w:spacing w:after="0" w:line="240" w:lineRule="auto"/>
      </w:pPr>
      <w:r>
        <w:separator/>
      </w:r>
    </w:p>
  </w:endnote>
  <w:endnote w:type="continuationSeparator" w:id="1">
    <w:p w:rsidR="00112C22" w:rsidRDefault="00112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C22" w:rsidRDefault="00112C22">
      <w:pPr>
        <w:spacing w:after="0" w:line="240" w:lineRule="auto"/>
      </w:pPr>
      <w:r>
        <w:separator/>
      </w:r>
    </w:p>
  </w:footnote>
  <w:footnote w:type="continuationSeparator" w:id="1">
    <w:p w:rsidR="00112C22" w:rsidRDefault="00112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8A5264" w:rsidP="0090187C">
    <w:pPr>
      <w:pStyle w:val="Encabezado"/>
      <w:jc w:val="right"/>
      <w:rPr>
        <w:rFonts w:ascii="Bookman Old Style" w:hAnsi="Bookman Old Style"/>
        <w:b/>
        <w:color w:val="C00000"/>
      </w:rPr>
    </w:pPr>
    <w:r w:rsidRPr="008A5264">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6947063"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8A5264">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66"/>
    <w:multiLevelType w:val="hybridMultilevel"/>
    <w:tmpl w:val="6BD0A3EA"/>
    <w:lvl w:ilvl="0" w:tplc="ECBEC78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4E92"/>
    <w:multiLevelType w:val="hybridMultilevel"/>
    <w:tmpl w:val="AB848A6A"/>
    <w:lvl w:ilvl="0" w:tplc="A836C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028A"/>
    <w:multiLevelType w:val="hybridMultilevel"/>
    <w:tmpl w:val="A1468EB8"/>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E0B29"/>
    <w:multiLevelType w:val="hybridMultilevel"/>
    <w:tmpl w:val="C506F7A8"/>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363BF7"/>
    <w:multiLevelType w:val="hybridMultilevel"/>
    <w:tmpl w:val="686EB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3B3DA3"/>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F0311"/>
    <w:multiLevelType w:val="hybridMultilevel"/>
    <w:tmpl w:val="73A04218"/>
    <w:lvl w:ilvl="0" w:tplc="F2AC760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ADA500E"/>
    <w:multiLevelType w:val="hybridMultilevel"/>
    <w:tmpl w:val="DBC6B774"/>
    <w:lvl w:ilvl="0" w:tplc="CE38DC5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3F4481"/>
    <w:multiLevelType w:val="hybridMultilevel"/>
    <w:tmpl w:val="B8CE63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6E5B89"/>
    <w:multiLevelType w:val="hybridMultilevel"/>
    <w:tmpl w:val="AB9AA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330C12"/>
    <w:multiLevelType w:val="hybridMultilevel"/>
    <w:tmpl w:val="98BA8F52"/>
    <w:lvl w:ilvl="0" w:tplc="080A000B">
      <w:start w:val="8"/>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B53E4E"/>
    <w:multiLevelType w:val="hybridMultilevel"/>
    <w:tmpl w:val="D16A4AAE"/>
    <w:lvl w:ilvl="0" w:tplc="488C839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44527B"/>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750571"/>
    <w:multiLevelType w:val="hybridMultilevel"/>
    <w:tmpl w:val="CAC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F762E0"/>
    <w:multiLevelType w:val="hybridMultilevel"/>
    <w:tmpl w:val="2410E9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1D2079C"/>
    <w:multiLevelType w:val="hybridMultilevel"/>
    <w:tmpl w:val="312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7F49F9"/>
    <w:multiLevelType w:val="hybridMultilevel"/>
    <w:tmpl w:val="767CD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0E69AF"/>
    <w:multiLevelType w:val="hybridMultilevel"/>
    <w:tmpl w:val="637AC51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38140EA3"/>
    <w:multiLevelType w:val="hybridMultilevel"/>
    <w:tmpl w:val="669C0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27724E"/>
    <w:multiLevelType w:val="hybridMultilevel"/>
    <w:tmpl w:val="B07057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3B881B99"/>
    <w:multiLevelType w:val="hybridMultilevel"/>
    <w:tmpl w:val="CBBC5F3C"/>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BE356A"/>
    <w:multiLevelType w:val="hybridMultilevel"/>
    <w:tmpl w:val="D144B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302CCA"/>
    <w:multiLevelType w:val="hybridMultilevel"/>
    <w:tmpl w:val="20A013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497A1183"/>
    <w:multiLevelType w:val="hybridMultilevel"/>
    <w:tmpl w:val="2410E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7">
    <w:nsid w:val="4DC67265"/>
    <w:multiLevelType w:val="hybridMultilevel"/>
    <w:tmpl w:val="BE72C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F61E08"/>
    <w:multiLevelType w:val="hybridMultilevel"/>
    <w:tmpl w:val="87B47CFA"/>
    <w:lvl w:ilvl="0" w:tplc="E838652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E07202"/>
    <w:multiLevelType w:val="hybridMultilevel"/>
    <w:tmpl w:val="03E81B34"/>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0">
    <w:nsid w:val="59E8692F"/>
    <w:multiLevelType w:val="hybridMultilevel"/>
    <w:tmpl w:val="18E69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925F93"/>
    <w:multiLevelType w:val="hybridMultilevel"/>
    <w:tmpl w:val="308A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275E66"/>
    <w:multiLevelType w:val="hybridMultilevel"/>
    <w:tmpl w:val="754085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nsid w:val="622606B7"/>
    <w:multiLevelType w:val="hybridMultilevel"/>
    <w:tmpl w:val="BEE0124E"/>
    <w:lvl w:ilvl="0" w:tplc="7ECCB62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789427E"/>
    <w:multiLevelType w:val="hybridMultilevel"/>
    <w:tmpl w:val="28CEF04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8927FED"/>
    <w:multiLevelType w:val="hybridMultilevel"/>
    <w:tmpl w:val="146E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A952F30"/>
    <w:multiLevelType w:val="hybridMultilevel"/>
    <w:tmpl w:val="05804D9C"/>
    <w:lvl w:ilvl="0" w:tplc="7330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B60638"/>
    <w:multiLevelType w:val="hybridMultilevel"/>
    <w:tmpl w:val="84E82C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6BD75BC1"/>
    <w:multiLevelType w:val="hybridMultilevel"/>
    <w:tmpl w:val="99AC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64450B"/>
    <w:multiLevelType w:val="hybridMultilevel"/>
    <w:tmpl w:val="94889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B32F0A"/>
    <w:multiLevelType w:val="hybridMultilevel"/>
    <w:tmpl w:val="7FC05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D4618C"/>
    <w:multiLevelType w:val="hybridMultilevel"/>
    <w:tmpl w:val="6EDC6B1E"/>
    <w:lvl w:ilvl="0" w:tplc="6012E5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534FE7"/>
    <w:multiLevelType w:val="hybridMultilevel"/>
    <w:tmpl w:val="49E8DA6E"/>
    <w:lvl w:ilvl="0" w:tplc="F6723A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5"/>
  </w:num>
  <w:num w:numId="4">
    <w:abstractNumId w:val="31"/>
  </w:num>
  <w:num w:numId="5">
    <w:abstractNumId w:val="43"/>
  </w:num>
  <w:num w:numId="6">
    <w:abstractNumId w:val="2"/>
  </w:num>
  <w:num w:numId="7">
    <w:abstractNumId w:val="21"/>
  </w:num>
  <w:num w:numId="8">
    <w:abstractNumId w:val="28"/>
  </w:num>
  <w:num w:numId="9">
    <w:abstractNumId w:val="7"/>
  </w:num>
  <w:num w:numId="10">
    <w:abstractNumId w:val="36"/>
  </w:num>
  <w:num w:numId="11">
    <w:abstractNumId w:val="39"/>
  </w:num>
  <w:num w:numId="12">
    <w:abstractNumId w:val="14"/>
  </w:num>
  <w:num w:numId="13">
    <w:abstractNumId w:val="19"/>
  </w:num>
  <w:num w:numId="14">
    <w:abstractNumId w:val="8"/>
  </w:num>
  <w:num w:numId="15">
    <w:abstractNumId w:val="44"/>
  </w:num>
  <w:num w:numId="16">
    <w:abstractNumId w:val="25"/>
  </w:num>
  <w:num w:numId="17">
    <w:abstractNumId w:val="20"/>
  </w:num>
  <w:num w:numId="18">
    <w:abstractNumId w:val="33"/>
  </w:num>
  <w:num w:numId="19">
    <w:abstractNumId w:val="26"/>
  </w:num>
  <w:num w:numId="20">
    <w:abstractNumId w:val="30"/>
  </w:num>
  <w:num w:numId="21">
    <w:abstractNumId w:val="24"/>
  </w:num>
  <w:num w:numId="22">
    <w:abstractNumId w:val="9"/>
  </w:num>
  <w:num w:numId="23">
    <w:abstractNumId w:val="17"/>
  </w:num>
  <w:num w:numId="24">
    <w:abstractNumId w:val="3"/>
  </w:num>
  <w:num w:numId="25">
    <w:abstractNumId w:val="6"/>
  </w:num>
  <w:num w:numId="26">
    <w:abstractNumId w:val="38"/>
  </w:num>
  <w:num w:numId="27">
    <w:abstractNumId w:val="27"/>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15"/>
  </w:num>
  <w:num w:numId="32">
    <w:abstractNumId w:val="42"/>
  </w:num>
  <w:num w:numId="33">
    <w:abstractNumId w:val="4"/>
  </w:num>
  <w:num w:numId="34">
    <w:abstractNumId w:val="11"/>
  </w:num>
  <w:num w:numId="35">
    <w:abstractNumId w:val="16"/>
  </w:num>
  <w:num w:numId="36">
    <w:abstractNumId w:val="40"/>
  </w:num>
  <w:num w:numId="37">
    <w:abstractNumId w:val="35"/>
  </w:num>
  <w:num w:numId="38">
    <w:abstractNumId w:val="5"/>
  </w:num>
  <w:num w:numId="39">
    <w:abstractNumId w:val="22"/>
  </w:num>
  <w:num w:numId="40">
    <w:abstractNumId w:val="1"/>
  </w:num>
  <w:num w:numId="41">
    <w:abstractNumId w:val="34"/>
  </w:num>
  <w:num w:numId="42">
    <w:abstractNumId w:val="18"/>
  </w:num>
  <w:num w:numId="43">
    <w:abstractNumId w:val="41"/>
  </w:num>
  <w:num w:numId="44">
    <w:abstractNumId w:val="0"/>
  </w:num>
  <w:num w:numId="45">
    <w:abstractNumId w:val="10"/>
  </w:num>
  <w:num w:numId="46">
    <w:abstractNumId w:val="32"/>
  </w:num>
  <w:num w:numId="47">
    <w:abstractNumId w:val="13"/>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331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2C22"/>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75D32"/>
    <w:rsid w:val="00480787"/>
    <w:rsid w:val="00483106"/>
    <w:rsid w:val="004876E1"/>
    <w:rsid w:val="00487B56"/>
    <w:rsid w:val="00490473"/>
    <w:rsid w:val="0049323B"/>
    <w:rsid w:val="00494980"/>
    <w:rsid w:val="00495B44"/>
    <w:rsid w:val="004C2617"/>
    <w:rsid w:val="004C5F4F"/>
    <w:rsid w:val="004D6CE6"/>
    <w:rsid w:val="004D7278"/>
    <w:rsid w:val="004E128D"/>
    <w:rsid w:val="004E75CF"/>
    <w:rsid w:val="004F77CD"/>
    <w:rsid w:val="005206C2"/>
    <w:rsid w:val="005223C9"/>
    <w:rsid w:val="005276FA"/>
    <w:rsid w:val="00534A1F"/>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E17"/>
    <w:rsid w:val="006F3B25"/>
    <w:rsid w:val="007034E6"/>
    <w:rsid w:val="00711078"/>
    <w:rsid w:val="007110A6"/>
    <w:rsid w:val="00715E70"/>
    <w:rsid w:val="007238D5"/>
    <w:rsid w:val="00726D66"/>
    <w:rsid w:val="00730A5F"/>
    <w:rsid w:val="00731DB9"/>
    <w:rsid w:val="00746E2B"/>
    <w:rsid w:val="00781807"/>
    <w:rsid w:val="00791322"/>
    <w:rsid w:val="00795D35"/>
    <w:rsid w:val="00797EE1"/>
    <w:rsid w:val="007A412B"/>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526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439C"/>
    <w:rsid w:val="00A01F0D"/>
    <w:rsid w:val="00A031C5"/>
    <w:rsid w:val="00A04BAD"/>
    <w:rsid w:val="00A072BA"/>
    <w:rsid w:val="00A07369"/>
    <w:rsid w:val="00A07912"/>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D5BDF"/>
    <w:rsid w:val="00AD7665"/>
    <w:rsid w:val="00AE1BE1"/>
    <w:rsid w:val="00AE2CF5"/>
    <w:rsid w:val="00AE705A"/>
    <w:rsid w:val="00AE7619"/>
    <w:rsid w:val="00AE7CD6"/>
    <w:rsid w:val="00AF7B4C"/>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733D0"/>
    <w:rsid w:val="00D73DDC"/>
    <w:rsid w:val="00D84AF7"/>
    <w:rsid w:val="00D96D5E"/>
    <w:rsid w:val="00D97322"/>
    <w:rsid w:val="00DA22A8"/>
    <w:rsid w:val="00DB107E"/>
    <w:rsid w:val="00DB2B94"/>
    <w:rsid w:val="00DB68BF"/>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66668"/>
    <w:rsid w:val="00F72553"/>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809</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5252</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2017-01-26T20:43:00Z</cp:lastPrinted>
  <dcterms:created xsi:type="dcterms:W3CDTF">2017-01-26T19:28:00Z</dcterms:created>
  <dcterms:modified xsi:type="dcterms:W3CDTF">2017-01-26T20:43:00Z</dcterms:modified>
</cp:coreProperties>
</file>