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149" w:rsidRPr="00283816" w:rsidRDefault="00C24149" w:rsidP="00A523A6">
      <w:pPr>
        <w:keepNext/>
        <w:tabs>
          <w:tab w:val="left" w:pos="2560"/>
        </w:tabs>
        <w:autoSpaceDE w:val="0"/>
        <w:autoSpaceDN w:val="0"/>
        <w:adjustRightInd w:val="0"/>
        <w:spacing w:line="276" w:lineRule="auto"/>
        <w:ind w:left="-1701"/>
        <w:jc w:val="center"/>
        <w:rPr>
          <w:rFonts w:asciiTheme="minorHAnsi" w:hAnsiTheme="minorHAnsi"/>
          <w:b/>
          <w:color w:val="000000" w:themeColor="text1"/>
        </w:rPr>
      </w:pPr>
      <w:bookmarkStart w:id="0" w:name="_GoBack"/>
      <w:bookmarkEnd w:id="0"/>
    </w:p>
    <w:p w:rsidR="00CC2051" w:rsidRPr="00283816" w:rsidRDefault="00CC2051" w:rsidP="00A523A6">
      <w:pPr>
        <w:keepNext/>
        <w:tabs>
          <w:tab w:val="left" w:pos="2560"/>
        </w:tabs>
        <w:autoSpaceDE w:val="0"/>
        <w:autoSpaceDN w:val="0"/>
        <w:adjustRightInd w:val="0"/>
        <w:spacing w:line="276" w:lineRule="auto"/>
        <w:ind w:left="-1701"/>
        <w:jc w:val="center"/>
        <w:rPr>
          <w:rFonts w:ascii="Arial" w:hAnsi="Arial" w:cs="Arial"/>
          <w:b/>
          <w:bCs/>
          <w:color w:val="000000" w:themeColor="text1"/>
        </w:rPr>
      </w:pPr>
    </w:p>
    <w:p w:rsidR="00C24149" w:rsidRPr="00283816" w:rsidRDefault="00983A0F" w:rsidP="00A523A6">
      <w:pPr>
        <w:keepNext/>
        <w:tabs>
          <w:tab w:val="left" w:pos="2560"/>
        </w:tabs>
        <w:autoSpaceDE w:val="0"/>
        <w:autoSpaceDN w:val="0"/>
        <w:adjustRightInd w:val="0"/>
        <w:spacing w:line="276" w:lineRule="auto"/>
        <w:ind w:left="-1701"/>
        <w:jc w:val="center"/>
        <w:rPr>
          <w:rFonts w:ascii="Arial" w:hAnsi="Arial" w:cs="Arial"/>
          <w:b/>
          <w:bCs/>
          <w:color w:val="000000" w:themeColor="text1"/>
        </w:rPr>
      </w:pPr>
      <w:r>
        <w:rPr>
          <w:rFonts w:ascii="Arial" w:hAnsi="Arial" w:cs="Arial"/>
          <w:b/>
          <w:bCs/>
          <w:color w:val="000000" w:themeColor="text1"/>
        </w:rPr>
        <w:t>SESIÓN EXTRAORDINARIA</w:t>
      </w:r>
      <w:r w:rsidR="00262586" w:rsidRPr="00283816">
        <w:rPr>
          <w:rFonts w:ascii="Arial" w:hAnsi="Arial" w:cs="Arial"/>
          <w:b/>
          <w:bCs/>
          <w:color w:val="000000" w:themeColor="text1"/>
        </w:rPr>
        <w:t xml:space="preserve"> </w:t>
      </w:r>
      <w:r>
        <w:rPr>
          <w:rFonts w:ascii="Arial" w:hAnsi="Arial" w:cs="Arial"/>
          <w:b/>
          <w:bCs/>
          <w:color w:val="000000" w:themeColor="text1"/>
        </w:rPr>
        <w:t xml:space="preserve"> </w:t>
      </w:r>
      <w:r w:rsidR="00C24149" w:rsidRPr="00283816">
        <w:rPr>
          <w:rFonts w:ascii="Arial" w:hAnsi="Arial" w:cs="Arial"/>
          <w:b/>
          <w:bCs/>
          <w:color w:val="000000" w:themeColor="text1"/>
        </w:rPr>
        <w:t xml:space="preserve">DEL COMITÉ DE TRANSPARENCIA </w:t>
      </w:r>
      <w:r w:rsidR="00A523A6">
        <w:rPr>
          <w:rFonts w:ascii="Arial" w:hAnsi="Arial" w:cs="Arial"/>
          <w:b/>
          <w:bCs/>
          <w:color w:val="000000" w:themeColor="text1"/>
        </w:rPr>
        <w:t>DEL AYUNTAMIENTO D</w:t>
      </w:r>
      <w:r w:rsidR="00262586" w:rsidRPr="00283816">
        <w:rPr>
          <w:rFonts w:ascii="Arial" w:hAnsi="Arial" w:cs="Arial"/>
          <w:b/>
          <w:bCs/>
          <w:color w:val="000000" w:themeColor="text1"/>
        </w:rPr>
        <w:t>E SAN JUANITO DE ESCOBEDO, JALISCO</w:t>
      </w:r>
    </w:p>
    <w:p w:rsidR="00983A0F" w:rsidRDefault="00983A0F" w:rsidP="00A523A6">
      <w:pPr>
        <w:widowControl w:val="0"/>
        <w:tabs>
          <w:tab w:val="left" w:pos="1958"/>
          <w:tab w:val="left" w:pos="3722"/>
          <w:tab w:val="center" w:pos="4420"/>
        </w:tabs>
        <w:spacing w:line="276" w:lineRule="auto"/>
        <w:rPr>
          <w:rFonts w:ascii="Arial" w:hAnsi="Arial" w:cs="Arial"/>
          <w:b/>
        </w:rPr>
      </w:pPr>
    </w:p>
    <w:p w:rsidR="00983A0F" w:rsidRPr="002D073C" w:rsidRDefault="00820332" w:rsidP="00A523A6">
      <w:pPr>
        <w:widowControl w:val="0"/>
        <w:tabs>
          <w:tab w:val="left" w:pos="1958"/>
          <w:tab w:val="left" w:pos="3722"/>
          <w:tab w:val="center" w:pos="4420"/>
        </w:tabs>
        <w:spacing w:line="276" w:lineRule="auto"/>
        <w:rPr>
          <w:rFonts w:ascii="Arial" w:hAnsi="Arial" w:cs="Arial"/>
          <w:b/>
        </w:rPr>
      </w:pPr>
      <w:r>
        <w:rPr>
          <w:rFonts w:ascii="Arial" w:hAnsi="Arial" w:cs="Arial"/>
          <w:b/>
        </w:rPr>
        <w:t xml:space="preserve">CLASIFICACIÓN DE INFORMACIÓN RESERVADA </w:t>
      </w:r>
    </w:p>
    <w:p w:rsidR="00DD4491" w:rsidRPr="00283816" w:rsidRDefault="00DD4491" w:rsidP="00A523A6">
      <w:pPr>
        <w:spacing w:line="276" w:lineRule="auto"/>
        <w:ind w:right="945"/>
        <w:rPr>
          <w:rFonts w:ascii="Arial" w:eastAsia="Arial" w:hAnsi="Arial" w:cs="Arial"/>
          <w:color w:val="000000" w:themeColor="text1"/>
          <w:lang w:eastAsia="en-US"/>
        </w:rPr>
      </w:pPr>
    </w:p>
    <w:p w:rsidR="00287EB7" w:rsidRPr="00283816" w:rsidRDefault="00C24149" w:rsidP="00A523A6">
      <w:pPr>
        <w:spacing w:line="276" w:lineRule="auto"/>
        <w:ind w:left="-1701" w:firstLine="993"/>
        <w:jc w:val="both"/>
        <w:rPr>
          <w:rFonts w:ascii="Arial" w:hAnsi="Arial" w:cs="Arial"/>
          <w:color w:val="000000" w:themeColor="text1"/>
          <w:lang w:eastAsia="en-US"/>
        </w:rPr>
      </w:pPr>
      <w:r w:rsidRPr="00283816">
        <w:rPr>
          <w:rFonts w:ascii="Arial" w:hAnsi="Arial" w:cs="Arial"/>
          <w:color w:val="000000" w:themeColor="text1"/>
          <w:lang w:eastAsia="en-US"/>
        </w:rPr>
        <w:t xml:space="preserve">En el municipio de </w:t>
      </w:r>
      <w:r w:rsidR="00181CAE" w:rsidRPr="00283816">
        <w:rPr>
          <w:rFonts w:ascii="Arial" w:hAnsi="Arial" w:cs="Arial"/>
          <w:color w:val="000000" w:themeColor="text1"/>
          <w:lang w:eastAsia="en-US"/>
        </w:rPr>
        <w:t xml:space="preserve">San </w:t>
      </w:r>
      <w:r w:rsidRPr="00283816">
        <w:rPr>
          <w:rFonts w:ascii="Arial" w:hAnsi="Arial" w:cs="Arial"/>
          <w:color w:val="000000" w:themeColor="text1"/>
          <w:lang w:eastAsia="en-US"/>
        </w:rPr>
        <w:t>Juanito de Escobedo, Jalisco, sien</w:t>
      </w:r>
      <w:r w:rsidR="00E738C0" w:rsidRPr="00283816">
        <w:rPr>
          <w:rFonts w:ascii="Arial" w:hAnsi="Arial" w:cs="Arial"/>
          <w:color w:val="000000" w:themeColor="text1"/>
          <w:lang w:eastAsia="en-US"/>
        </w:rPr>
        <w:t xml:space="preserve">do las </w:t>
      </w:r>
      <w:r w:rsidR="001A6732">
        <w:rPr>
          <w:rFonts w:ascii="Arial" w:hAnsi="Arial" w:cs="Arial"/>
          <w:color w:val="000000" w:themeColor="text1"/>
          <w:lang w:eastAsia="en-US"/>
        </w:rPr>
        <w:t>13</w:t>
      </w:r>
      <w:r w:rsidR="00362C03" w:rsidRPr="00283816">
        <w:rPr>
          <w:rFonts w:ascii="Arial" w:hAnsi="Arial" w:cs="Arial"/>
          <w:color w:val="000000" w:themeColor="text1"/>
          <w:lang w:eastAsia="en-US"/>
        </w:rPr>
        <w:t>:</w:t>
      </w:r>
      <w:r w:rsidR="00983A0F">
        <w:rPr>
          <w:rFonts w:ascii="Arial" w:hAnsi="Arial" w:cs="Arial"/>
          <w:color w:val="000000" w:themeColor="text1"/>
          <w:lang w:eastAsia="en-US"/>
        </w:rPr>
        <w:t>10</w:t>
      </w:r>
      <w:r w:rsidR="00287EB7" w:rsidRPr="00283816">
        <w:rPr>
          <w:rFonts w:ascii="Arial" w:hAnsi="Arial" w:cs="Arial"/>
          <w:color w:val="000000" w:themeColor="text1"/>
          <w:lang w:eastAsia="en-US"/>
        </w:rPr>
        <w:t xml:space="preserve"> </w:t>
      </w:r>
      <w:r w:rsidR="001A6732">
        <w:rPr>
          <w:rFonts w:ascii="Arial" w:hAnsi="Arial" w:cs="Arial"/>
          <w:color w:val="000000" w:themeColor="text1"/>
          <w:lang w:eastAsia="en-US"/>
        </w:rPr>
        <w:t>trece</w:t>
      </w:r>
      <w:r w:rsidR="00D020FF" w:rsidRPr="00283816">
        <w:rPr>
          <w:rFonts w:ascii="Arial" w:hAnsi="Arial" w:cs="Arial"/>
          <w:color w:val="000000" w:themeColor="text1"/>
          <w:lang w:eastAsia="en-US"/>
        </w:rPr>
        <w:t xml:space="preserve"> </w:t>
      </w:r>
      <w:r w:rsidR="001273FE" w:rsidRPr="00283816">
        <w:rPr>
          <w:rFonts w:ascii="Arial" w:hAnsi="Arial" w:cs="Arial"/>
          <w:color w:val="000000" w:themeColor="text1"/>
          <w:lang w:eastAsia="en-US"/>
        </w:rPr>
        <w:t>horas</w:t>
      </w:r>
      <w:r w:rsidR="004F2BD0" w:rsidRPr="00283816">
        <w:rPr>
          <w:rFonts w:ascii="Arial" w:hAnsi="Arial" w:cs="Arial"/>
          <w:color w:val="000000" w:themeColor="text1"/>
          <w:lang w:eastAsia="en-US"/>
        </w:rPr>
        <w:t xml:space="preserve"> con </w:t>
      </w:r>
      <w:r w:rsidR="00983A0F">
        <w:rPr>
          <w:rFonts w:ascii="Arial" w:hAnsi="Arial" w:cs="Arial"/>
          <w:color w:val="000000" w:themeColor="text1"/>
          <w:lang w:eastAsia="en-US"/>
        </w:rPr>
        <w:t xml:space="preserve">diez </w:t>
      </w:r>
      <w:r w:rsidR="004F2BD0" w:rsidRPr="00283816">
        <w:rPr>
          <w:rFonts w:ascii="Arial" w:hAnsi="Arial" w:cs="Arial"/>
          <w:color w:val="000000" w:themeColor="text1"/>
          <w:lang w:eastAsia="en-US"/>
        </w:rPr>
        <w:t>minutos</w:t>
      </w:r>
      <w:r w:rsidR="0007538D" w:rsidRPr="00283816">
        <w:rPr>
          <w:rFonts w:ascii="Arial" w:hAnsi="Arial" w:cs="Arial"/>
          <w:color w:val="000000" w:themeColor="text1"/>
          <w:lang w:eastAsia="en-US"/>
        </w:rPr>
        <w:t xml:space="preserve"> </w:t>
      </w:r>
      <w:r w:rsidR="00262586" w:rsidRPr="00283816">
        <w:rPr>
          <w:rFonts w:ascii="Arial" w:hAnsi="Arial" w:cs="Arial"/>
          <w:color w:val="000000" w:themeColor="text1"/>
          <w:lang w:eastAsia="en-US"/>
        </w:rPr>
        <w:t>del día</w:t>
      </w:r>
      <w:r w:rsidR="00B52C49" w:rsidRPr="00283816">
        <w:rPr>
          <w:rFonts w:ascii="Arial" w:hAnsi="Arial" w:cs="Arial"/>
          <w:color w:val="000000" w:themeColor="text1"/>
          <w:lang w:eastAsia="en-US"/>
        </w:rPr>
        <w:t xml:space="preserve"> </w:t>
      </w:r>
      <w:r w:rsidR="00483FB8">
        <w:rPr>
          <w:rFonts w:ascii="Arial" w:hAnsi="Arial" w:cs="Arial"/>
          <w:color w:val="000000" w:themeColor="text1"/>
          <w:lang w:eastAsia="en-US"/>
        </w:rPr>
        <w:t>29</w:t>
      </w:r>
      <w:r w:rsidR="000C2BD1" w:rsidRPr="00283816">
        <w:rPr>
          <w:rFonts w:ascii="Arial" w:hAnsi="Arial" w:cs="Arial"/>
          <w:color w:val="000000" w:themeColor="text1"/>
          <w:lang w:eastAsia="en-US"/>
        </w:rPr>
        <w:t xml:space="preserve"> </w:t>
      </w:r>
      <w:r w:rsidRPr="00283816">
        <w:rPr>
          <w:rFonts w:ascii="Arial" w:hAnsi="Arial" w:cs="Arial"/>
          <w:color w:val="000000" w:themeColor="text1"/>
          <w:lang w:eastAsia="en-US"/>
        </w:rPr>
        <w:t xml:space="preserve">de </w:t>
      </w:r>
      <w:r w:rsidR="00483FB8">
        <w:rPr>
          <w:rFonts w:ascii="Arial" w:hAnsi="Arial" w:cs="Arial"/>
          <w:color w:val="000000" w:themeColor="text1"/>
          <w:lang w:eastAsia="en-US"/>
        </w:rPr>
        <w:t>Octubre del 2018 dos mil dieciocho</w:t>
      </w:r>
      <w:r w:rsidRPr="00283816">
        <w:rPr>
          <w:rFonts w:ascii="Arial" w:hAnsi="Arial" w:cs="Arial"/>
          <w:color w:val="000000" w:themeColor="text1"/>
          <w:lang w:eastAsia="en-US"/>
        </w:rPr>
        <w:t xml:space="preserve">, constituidos en </w:t>
      </w:r>
      <w:r w:rsidR="00287EB7" w:rsidRPr="00283816">
        <w:rPr>
          <w:rFonts w:ascii="Arial" w:hAnsi="Arial" w:cs="Arial"/>
          <w:color w:val="000000" w:themeColor="text1"/>
          <w:lang w:eastAsia="en-US"/>
        </w:rPr>
        <w:t>la sala de juntas</w:t>
      </w:r>
      <w:r w:rsidRPr="00283816">
        <w:rPr>
          <w:rFonts w:ascii="Arial" w:hAnsi="Arial" w:cs="Arial"/>
          <w:color w:val="000000" w:themeColor="text1"/>
          <w:lang w:eastAsia="en-US"/>
        </w:rPr>
        <w:t xml:space="preserve"> </w:t>
      </w:r>
      <w:r w:rsidR="00287EB7" w:rsidRPr="00283816">
        <w:rPr>
          <w:rFonts w:ascii="Arial" w:hAnsi="Arial" w:cs="Arial"/>
          <w:color w:val="000000" w:themeColor="text1"/>
          <w:lang w:eastAsia="en-US"/>
        </w:rPr>
        <w:t xml:space="preserve">ubicada en </w:t>
      </w:r>
      <w:r w:rsidRPr="00283816">
        <w:rPr>
          <w:rFonts w:ascii="Arial" w:hAnsi="Arial" w:cs="Arial"/>
          <w:color w:val="000000" w:themeColor="text1"/>
          <w:lang w:eastAsia="en-US"/>
        </w:rPr>
        <w:t xml:space="preserve">la Calle Morelos No. 32, Colonia Centro, </w:t>
      </w:r>
      <w:r w:rsidR="00287EB7" w:rsidRPr="00283816">
        <w:rPr>
          <w:rFonts w:ascii="Arial" w:hAnsi="Arial" w:cs="Arial"/>
          <w:color w:val="000000" w:themeColor="text1"/>
          <w:lang w:eastAsia="en-US"/>
        </w:rPr>
        <w:t>en el Municipio de San Juanito de Escobedo, Jalisco</w:t>
      </w:r>
      <w:r w:rsidRPr="00283816">
        <w:rPr>
          <w:rFonts w:ascii="Arial" w:hAnsi="Arial" w:cs="Arial"/>
          <w:color w:val="000000" w:themeColor="text1"/>
          <w:lang w:eastAsia="en-US"/>
        </w:rPr>
        <w:t xml:space="preserve">; </w:t>
      </w:r>
      <w:r w:rsidR="00287EB7" w:rsidRPr="00283816">
        <w:rPr>
          <w:rFonts w:ascii="Arial" w:hAnsi="Arial" w:cs="Arial"/>
          <w:color w:val="000000" w:themeColor="text1"/>
        </w:rPr>
        <w:t>con la facultad que les confiere lo estipulado en los artículos 29 y 30 de la Ley de Transparencia y Acceso a la Información Pública del Estado de Jalisco y sus Municipios (en adelante “Ley” o “la Ley de Transparencia”), se reunieron los integrantes del Comité de Transparencia del H. Ayuntamiento</w:t>
      </w:r>
      <w:r w:rsidR="009C73E2" w:rsidRPr="00283816">
        <w:rPr>
          <w:rFonts w:ascii="Arial" w:hAnsi="Arial" w:cs="Arial"/>
          <w:color w:val="000000" w:themeColor="text1"/>
        </w:rPr>
        <w:t xml:space="preserve"> </w:t>
      </w:r>
      <w:r w:rsidR="00287EB7" w:rsidRPr="00283816">
        <w:rPr>
          <w:rFonts w:ascii="Arial" w:hAnsi="Arial" w:cs="Arial"/>
          <w:color w:val="000000" w:themeColor="text1"/>
        </w:rPr>
        <w:t xml:space="preserve">de </w:t>
      </w:r>
      <w:r w:rsidR="009C73E2" w:rsidRPr="00283816">
        <w:rPr>
          <w:rFonts w:ascii="Arial" w:hAnsi="Arial" w:cs="Arial"/>
          <w:color w:val="000000" w:themeColor="text1"/>
        </w:rPr>
        <w:t>San Juanito de Escobedo</w:t>
      </w:r>
      <w:r w:rsidR="00287EB7" w:rsidRPr="00283816">
        <w:rPr>
          <w:rFonts w:ascii="Arial" w:hAnsi="Arial" w:cs="Arial"/>
          <w:color w:val="000000" w:themeColor="text1"/>
        </w:rPr>
        <w:t>, Jalisco (en lo sucesivo “Comité”) con la finalidad de desahogar la presente sesión conforme al siguiente:</w:t>
      </w:r>
    </w:p>
    <w:p w:rsidR="00262586" w:rsidRPr="00283816" w:rsidRDefault="00262586" w:rsidP="00A523A6">
      <w:pPr>
        <w:spacing w:line="276" w:lineRule="auto"/>
        <w:jc w:val="both"/>
        <w:rPr>
          <w:rFonts w:ascii="Arial" w:hAnsi="Arial" w:cs="Arial"/>
          <w:color w:val="000000" w:themeColor="text1"/>
          <w:lang w:eastAsia="en-US"/>
        </w:rPr>
      </w:pPr>
    </w:p>
    <w:p w:rsidR="00C44B79" w:rsidRPr="00283816" w:rsidRDefault="00262586" w:rsidP="00A523A6">
      <w:pPr>
        <w:spacing w:line="276" w:lineRule="auto"/>
        <w:ind w:left="-1701"/>
        <w:jc w:val="center"/>
        <w:rPr>
          <w:rFonts w:ascii="Arial" w:hAnsi="Arial" w:cs="Arial"/>
          <w:b/>
          <w:color w:val="000000" w:themeColor="text1"/>
          <w:lang w:eastAsia="en-US"/>
        </w:rPr>
      </w:pPr>
      <w:r w:rsidRPr="00283816">
        <w:rPr>
          <w:rFonts w:ascii="Arial" w:hAnsi="Arial" w:cs="Arial"/>
          <w:b/>
          <w:color w:val="000000" w:themeColor="text1"/>
          <w:lang w:eastAsia="en-US"/>
        </w:rPr>
        <w:t>ORDEN DEL DÍA</w:t>
      </w:r>
    </w:p>
    <w:p w:rsidR="00C44B79" w:rsidRPr="00283816" w:rsidRDefault="00C44B79" w:rsidP="00A523A6">
      <w:pPr>
        <w:spacing w:line="276" w:lineRule="auto"/>
        <w:ind w:left="-1701"/>
        <w:jc w:val="center"/>
        <w:rPr>
          <w:rFonts w:ascii="Arial" w:hAnsi="Arial" w:cs="Arial"/>
          <w:b/>
          <w:color w:val="000000" w:themeColor="text1"/>
          <w:lang w:eastAsia="en-US"/>
        </w:rPr>
      </w:pPr>
    </w:p>
    <w:p w:rsidR="001A6732" w:rsidRPr="001A6732" w:rsidRDefault="00262586" w:rsidP="00A523A6">
      <w:pPr>
        <w:pStyle w:val="Prrafodelista"/>
        <w:numPr>
          <w:ilvl w:val="0"/>
          <w:numId w:val="25"/>
        </w:numPr>
        <w:spacing w:line="276" w:lineRule="auto"/>
        <w:jc w:val="both"/>
        <w:rPr>
          <w:rFonts w:ascii="Arial" w:hAnsi="Arial" w:cs="Arial"/>
          <w:b/>
          <w:color w:val="000000" w:themeColor="text1"/>
          <w:lang w:eastAsia="en-US"/>
        </w:rPr>
      </w:pPr>
      <w:r w:rsidRPr="001A6732">
        <w:rPr>
          <w:rFonts w:ascii="Arial" w:hAnsi="Arial" w:cs="Arial"/>
          <w:color w:val="000000" w:themeColor="text1"/>
        </w:rPr>
        <w:t>Lista de asistencia, verificación de quórum del Comité de Transparencia;</w:t>
      </w:r>
    </w:p>
    <w:p w:rsidR="001A6732" w:rsidRPr="001A6732" w:rsidRDefault="001A6732" w:rsidP="00A523A6">
      <w:pPr>
        <w:pStyle w:val="Prrafodelista"/>
        <w:numPr>
          <w:ilvl w:val="0"/>
          <w:numId w:val="25"/>
        </w:numPr>
        <w:spacing w:line="276" w:lineRule="auto"/>
        <w:jc w:val="both"/>
        <w:rPr>
          <w:rFonts w:ascii="Arial" w:hAnsi="Arial" w:cs="Arial"/>
          <w:b/>
          <w:color w:val="000000" w:themeColor="text1"/>
          <w:lang w:eastAsia="en-US"/>
        </w:rPr>
      </w:pPr>
      <w:r w:rsidRPr="001A6732">
        <w:rPr>
          <w:rFonts w:ascii="Arial" w:hAnsi="Arial" w:cs="Arial"/>
        </w:rPr>
        <w:t>Revisión, discusión y, en su caso, apr</w:t>
      </w:r>
      <w:r w:rsidR="00C332A9">
        <w:rPr>
          <w:rFonts w:ascii="Arial" w:hAnsi="Arial" w:cs="Arial"/>
        </w:rPr>
        <w:t xml:space="preserve">obación de la propuesta para </w:t>
      </w:r>
      <w:r w:rsidRPr="001A6732">
        <w:rPr>
          <w:rFonts w:ascii="Arial" w:hAnsi="Arial" w:cs="Arial"/>
        </w:rPr>
        <w:t>la clasificación de información reservada relativa a la seguridad pública del municipio</w:t>
      </w:r>
      <w:r>
        <w:rPr>
          <w:rFonts w:ascii="Arial" w:hAnsi="Arial" w:cs="Arial"/>
        </w:rPr>
        <w:t>.</w:t>
      </w:r>
    </w:p>
    <w:p w:rsidR="00262586" w:rsidRPr="001A6732" w:rsidRDefault="00490B42" w:rsidP="00A523A6">
      <w:pPr>
        <w:pStyle w:val="Prrafodelista"/>
        <w:numPr>
          <w:ilvl w:val="0"/>
          <w:numId w:val="25"/>
        </w:numPr>
        <w:spacing w:line="276" w:lineRule="auto"/>
        <w:jc w:val="both"/>
        <w:rPr>
          <w:rFonts w:ascii="Arial" w:hAnsi="Arial" w:cs="Arial"/>
          <w:b/>
          <w:color w:val="000000" w:themeColor="text1"/>
          <w:lang w:eastAsia="en-US"/>
        </w:rPr>
      </w:pPr>
      <w:r>
        <w:rPr>
          <w:rFonts w:ascii="Arial" w:hAnsi="Arial" w:cs="Arial"/>
          <w:color w:val="000000" w:themeColor="text1"/>
        </w:rPr>
        <w:t>Asuntos G</w:t>
      </w:r>
      <w:r w:rsidR="00A523A6">
        <w:rPr>
          <w:rFonts w:ascii="Arial" w:hAnsi="Arial" w:cs="Arial"/>
          <w:color w:val="000000" w:themeColor="text1"/>
        </w:rPr>
        <w:t>e</w:t>
      </w:r>
      <w:r>
        <w:rPr>
          <w:rFonts w:ascii="Arial" w:hAnsi="Arial" w:cs="Arial"/>
          <w:color w:val="000000" w:themeColor="text1"/>
        </w:rPr>
        <w:t>nerales</w:t>
      </w:r>
      <w:r w:rsidR="00262586" w:rsidRPr="001A6732">
        <w:rPr>
          <w:rFonts w:ascii="Arial" w:hAnsi="Arial" w:cs="Arial"/>
          <w:color w:val="000000" w:themeColor="text1"/>
        </w:rPr>
        <w:t>.</w:t>
      </w:r>
    </w:p>
    <w:p w:rsidR="00262586" w:rsidRPr="001A6732" w:rsidRDefault="00262586" w:rsidP="00A523A6">
      <w:pPr>
        <w:spacing w:line="276" w:lineRule="auto"/>
        <w:ind w:left="-1701" w:firstLine="993"/>
        <w:jc w:val="both"/>
        <w:rPr>
          <w:rFonts w:ascii="Arial" w:hAnsi="Arial" w:cs="Arial"/>
          <w:b/>
          <w:color w:val="000000" w:themeColor="text1"/>
          <w:lang w:eastAsia="en-US"/>
        </w:rPr>
      </w:pPr>
    </w:p>
    <w:p w:rsidR="001273FE" w:rsidRPr="00283816" w:rsidRDefault="00262586" w:rsidP="00CB63AF">
      <w:pPr>
        <w:spacing w:line="276" w:lineRule="auto"/>
        <w:ind w:left="-1701" w:firstLine="993"/>
        <w:jc w:val="both"/>
        <w:rPr>
          <w:rFonts w:ascii="Arial" w:hAnsi="Arial" w:cs="Arial"/>
          <w:b/>
          <w:color w:val="000000" w:themeColor="text1"/>
          <w:lang w:eastAsia="en-US"/>
        </w:rPr>
      </w:pPr>
      <w:r w:rsidRPr="00283816">
        <w:rPr>
          <w:rFonts w:ascii="Arial" w:hAnsi="Arial" w:cs="Arial"/>
          <w:color w:val="000000" w:themeColor="text1"/>
        </w:rPr>
        <w:t>Posterior a la lectura del Orden del Día, la Presidente del Comité,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CB63AF" w:rsidRDefault="00CB63AF" w:rsidP="00CB63AF">
      <w:pPr>
        <w:spacing w:line="276" w:lineRule="auto"/>
        <w:ind w:left="-285" w:firstLine="993"/>
        <w:rPr>
          <w:rFonts w:ascii="Arial" w:hAnsi="Arial" w:cs="Arial"/>
          <w:b/>
          <w:color w:val="000000" w:themeColor="text1"/>
        </w:rPr>
      </w:pPr>
    </w:p>
    <w:p w:rsidR="00287EB7" w:rsidRPr="00283816" w:rsidRDefault="00262586" w:rsidP="00CB63AF">
      <w:pPr>
        <w:spacing w:line="276" w:lineRule="auto"/>
        <w:ind w:left="-285" w:firstLine="993"/>
        <w:rPr>
          <w:rFonts w:ascii="Arial" w:hAnsi="Arial" w:cs="Arial"/>
          <w:b/>
          <w:color w:val="000000" w:themeColor="text1"/>
        </w:rPr>
      </w:pPr>
      <w:r w:rsidRPr="00283816">
        <w:rPr>
          <w:rFonts w:ascii="Arial" w:hAnsi="Arial" w:cs="Arial"/>
          <w:b/>
          <w:color w:val="000000" w:themeColor="text1"/>
        </w:rPr>
        <w:t>DESARROLLO DEL ORDEN DEL DÍA</w:t>
      </w:r>
    </w:p>
    <w:p w:rsidR="00287EB7" w:rsidRPr="00283816" w:rsidRDefault="00287EB7" w:rsidP="00A523A6">
      <w:pPr>
        <w:spacing w:line="276" w:lineRule="auto"/>
        <w:ind w:left="-1701" w:firstLine="993"/>
        <w:jc w:val="center"/>
        <w:rPr>
          <w:rFonts w:ascii="Arial" w:hAnsi="Arial" w:cs="Arial"/>
          <w:b/>
          <w:color w:val="000000" w:themeColor="text1"/>
        </w:rPr>
      </w:pPr>
    </w:p>
    <w:p w:rsidR="00287EB7" w:rsidRPr="00283816" w:rsidRDefault="00287EB7" w:rsidP="00A523A6">
      <w:pPr>
        <w:spacing w:line="276" w:lineRule="auto"/>
        <w:ind w:left="-1701"/>
        <w:jc w:val="both"/>
        <w:rPr>
          <w:rFonts w:ascii="Arial" w:hAnsi="Arial" w:cs="Arial"/>
          <w:b/>
          <w:color w:val="000000" w:themeColor="text1"/>
        </w:rPr>
      </w:pPr>
      <w:r w:rsidRPr="00283816">
        <w:rPr>
          <w:rFonts w:ascii="Arial" w:hAnsi="Arial" w:cs="Arial"/>
          <w:b/>
          <w:color w:val="000000" w:themeColor="text1"/>
        </w:rPr>
        <w:t>I. LISTA DE ASISTENCIA, VERIFICACIÓN DE QUÓRUM E INTEGRACIÓN DEL COMITÉ DE TRANSPARENCIA</w:t>
      </w:r>
    </w:p>
    <w:p w:rsidR="00287EB7" w:rsidRPr="00283816" w:rsidRDefault="00287EB7" w:rsidP="00A523A6">
      <w:pPr>
        <w:spacing w:line="276" w:lineRule="auto"/>
        <w:ind w:left="-1701"/>
        <w:jc w:val="both"/>
        <w:rPr>
          <w:rFonts w:ascii="Arial" w:hAnsi="Arial" w:cs="Arial"/>
          <w:color w:val="000000" w:themeColor="text1"/>
        </w:rPr>
      </w:pPr>
    </w:p>
    <w:p w:rsidR="00B52C49" w:rsidRPr="00283816" w:rsidRDefault="00287EB7" w:rsidP="00A523A6">
      <w:pPr>
        <w:spacing w:line="276" w:lineRule="auto"/>
        <w:ind w:left="-1701" w:firstLine="993"/>
        <w:jc w:val="both"/>
        <w:rPr>
          <w:rFonts w:ascii="Arial" w:hAnsi="Arial" w:cs="Arial"/>
          <w:b/>
          <w:color w:val="000000" w:themeColor="text1"/>
        </w:rPr>
      </w:pPr>
      <w:r w:rsidRPr="00283816">
        <w:rPr>
          <w:rFonts w:ascii="Arial" w:hAnsi="Arial" w:cs="Arial"/>
          <w:color w:val="000000" w:themeColor="text1"/>
        </w:rPr>
        <w:t xml:space="preserve">Para dar inicio con el desarrollo del Orden del Día aprobado, </w:t>
      </w:r>
      <w:r w:rsidRPr="00283816">
        <w:rPr>
          <w:rFonts w:ascii="Arial" w:hAnsi="Arial" w:cs="Arial"/>
          <w:b/>
          <w:color w:val="000000" w:themeColor="text1"/>
          <w:lang w:eastAsia="en-US"/>
        </w:rPr>
        <w:t>María Guadalupe Durán Nuño</w:t>
      </w:r>
      <w:r w:rsidRPr="00283816">
        <w:rPr>
          <w:rFonts w:ascii="Arial" w:hAnsi="Arial" w:cs="Arial"/>
          <w:b/>
          <w:color w:val="000000" w:themeColor="text1"/>
        </w:rPr>
        <w:t>, Presidenta del Comité,</w:t>
      </w:r>
      <w:r w:rsidRPr="00283816">
        <w:rPr>
          <w:rFonts w:ascii="Arial" w:hAnsi="Arial" w:cs="Arial"/>
          <w:color w:val="000000" w:themeColor="text1"/>
        </w:rPr>
        <w:t xml:space="preserve"> pasó lista de asistencia para verificar la integración del quórum necesario para la presente sesión, determinándose la presencia de:</w:t>
      </w:r>
    </w:p>
    <w:p w:rsidR="00CB63AF" w:rsidRDefault="00287EB7" w:rsidP="00CB63AF">
      <w:pPr>
        <w:pStyle w:val="Prrafodelista"/>
        <w:numPr>
          <w:ilvl w:val="0"/>
          <w:numId w:val="24"/>
        </w:numPr>
        <w:spacing w:line="276" w:lineRule="auto"/>
        <w:ind w:left="-426" w:hanging="283"/>
        <w:jc w:val="both"/>
        <w:rPr>
          <w:rFonts w:ascii="Arial" w:hAnsi="Arial" w:cs="Arial"/>
          <w:color w:val="000000" w:themeColor="text1"/>
        </w:rPr>
      </w:pPr>
      <w:r w:rsidRPr="00283816">
        <w:rPr>
          <w:rFonts w:ascii="Arial" w:hAnsi="Arial" w:cs="Arial"/>
          <w:color w:val="000000" w:themeColor="text1"/>
          <w:lang w:eastAsia="en-US"/>
        </w:rPr>
        <w:t>María Guadalupe Durán Nuño</w:t>
      </w:r>
      <w:r w:rsidRPr="00283816">
        <w:rPr>
          <w:rFonts w:ascii="Arial" w:hAnsi="Arial" w:cs="Arial"/>
          <w:color w:val="000000" w:themeColor="text1"/>
        </w:rPr>
        <w:t>, Presidenta del Comité, Presidenta Municipal y Presidenta del Comité;</w:t>
      </w:r>
      <w:r w:rsidR="00CB63AF" w:rsidRPr="00CB63AF">
        <w:rPr>
          <w:rFonts w:ascii="Arial" w:hAnsi="Arial" w:cs="Arial"/>
          <w:color w:val="000000" w:themeColor="text1"/>
          <w:lang w:eastAsia="en-US"/>
        </w:rPr>
        <w:t xml:space="preserve"> </w:t>
      </w:r>
    </w:p>
    <w:p w:rsidR="00287EB7" w:rsidRPr="00CB63AF" w:rsidRDefault="00CB63AF" w:rsidP="00CB63AF">
      <w:pPr>
        <w:pStyle w:val="Prrafodelista"/>
        <w:numPr>
          <w:ilvl w:val="0"/>
          <w:numId w:val="24"/>
        </w:numPr>
        <w:spacing w:line="276" w:lineRule="auto"/>
        <w:ind w:left="-426" w:hanging="283"/>
        <w:jc w:val="both"/>
        <w:rPr>
          <w:rFonts w:ascii="Arial" w:hAnsi="Arial" w:cs="Arial"/>
          <w:color w:val="000000" w:themeColor="text1"/>
        </w:rPr>
      </w:pPr>
      <w:r w:rsidRPr="00283816">
        <w:rPr>
          <w:rFonts w:ascii="Arial" w:hAnsi="Arial" w:cs="Arial"/>
          <w:color w:val="000000" w:themeColor="text1"/>
          <w:lang w:eastAsia="en-US"/>
        </w:rPr>
        <w:lastRenderedPageBreak/>
        <w:t>Emma Lilia Morales Ramos</w:t>
      </w:r>
      <w:r w:rsidRPr="00283816">
        <w:rPr>
          <w:rFonts w:ascii="Arial" w:hAnsi="Arial" w:cs="Arial"/>
          <w:color w:val="000000" w:themeColor="text1"/>
        </w:rPr>
        <w:t xml:space="preserve">, Encargada del Órgano Interno de Control e integrante del Comité; y </w:t>
      </w:r>
    </w:p>
    <w:p w:rsidR="009C73E2" w:rsidRPr="00283816" w:rsidRDefault="00287EB7" w:rsidP="00A523A6">
      <w:pPr>
        <w:widowControl w:val="0"/>
        <w:numPr>
          <w:ilvl w:val="0"/>
          <w:numId w:val="24"/>
        </w:numPr>
        <w:spacing w:line="276" w:lineRule="auto"/>
        <w:ind w:left="-426" w:hanging="283"/>
        <w:jc w:val="both"/>
        <w:rPr>
          <w:rFonts w:ascii="Arial" w:hAnsi="Arial" w:cs="Arial"/>
          <w:b/>
          <w:color w:val="000000" w:themeColor="text1"/>
        </w:rPr>
      </w:pPr>
      <w:r w:rsidRPr="00283816">
        <w:rPr>
          <w:rFonts w:ascii="Arial" w:hAnsi="Arial" w:cs="Arial"/>
          <w:color w:val="000000" w:themeColor="text1"/>
        </w:rPr>
        <w:t>Olivia Carbajal Montes, Directora de la Unidad de Transparencia, y Secretaria Técnica del Comité.</w:t>
      </w:r>
    </w:p>
    <w:p w:rsidR="009C73E2" w:rsidRPr="00283816" w:rsidRDefault="009C73E2" w:rsidP="00A523A6">
      <w:pPr>
        <w:widowControl w:val="0"/>
        <w:spacing w:line="276" w:lineRule="auto"/>
        <w:ind w:left="-426"/>
        <w:jc w:val="both"/>
        <w:rPr>
          <w:rFonts w:ascii="Arial" w:hAnsi="Arial" w:cs="Arial"/>
          <w:b/>
          <w:color w:val="000000" w:themeColor="text1"/>
        </w:rPr>
      </w:pPr>
    </w:p>
    <w:p w:rsidR="00B52C49" w:rsidRPr="00283816" w:rsidRDefault="009C73E2" w:rsidP="00A523A6">
      <w:pPr>
        <w:widowControl w:val="0"/>
        <w:spacing w:line="276" w:lineRule="auto"/>
        <w:ind w:left="-1701"/>
        <w:jc w:val="both"/>
        <w:rPr>
          <w:rFonts w:ascii="Arial" w:hAnsi="Arial" w:cs="Arial"/>
          <w:b/>
          <w:i/>
          <w:color w:val="000000" w:themeColor="text1"/>
        </w:rPr>
      </w:pPr>
      <w:r w:rsidRPr="00283816">
        <w:rPr>
          <w:rFonts w:ascii="Arial" w:hAnsi="Arial" w:cs="Arial"/>
          <w:b/>
          <w:i/>
          <w:color w:val="000000" w:themeColor="text1"/>
          <w:u w:val="single"/>
        </w:rPr>
        <w:t>ACUERDO PRIMERO</w:t>
      </w:r>
      <w:r w:rsidRPr="00283816">
        <w:rPr>
          <w:rFonts w:ascii="Arial" w:hAnsi="Arial" w:cs="Arial"/>
          <w:b/>
          <w:i/>
          <w:color w:val="000000" w:themeColor="text1"/>
        </w:rPr>
        <w:t xml:space="preserve">.- APROBACIÓN UNÁNIME DEL PRIMER PUNTO DEL ORDEN DEL DÍA: </w:t>
      </w:r>
    </w:p>
    <w:p w:rsidR="00534833" w:rsidRDefault="009C73E2" w:rsidP="00A523A6">
      <w:pPr>
        <w:widowControl w:val="0"/>
        <w:spacing w:line="276" w:lineRule="auto"/>
        <w:ind w:left="-1701"/>
        <w:jc w:val="both"/>
        <w:rPr>
          <w:rFonts w:ascii="Arial" w:hAnsi="Arial" w:cs="Arial"/>
          <w:color w:val="000000" w:themeColor="text1"/>
          <w:lang w:eastAsia="en-US"/>
        </w:rPr>
      </w:pPr>
      <w:r w:rsidRPr="00283816">
        <w:rPr>
          <w:rFonts w:ascii="Arial" w:hAnsi="Arial" w:cs="Arial"/>
          <w:i/>
          <w:color w:val="000000" w:themeColor="text1"/>
        </w:rPr>
        <w:t xml:space="preserve">Considerando lo anterior, </w:t>
      </w:r>
      <w:r w:rsidRPr="00283816">
        <w:rPr>
          <w:rFonts w:ascii="Arial" w:hAnsi="Arial" w:cs="Arial"/>
          <w:i/>
          <w:color w:val="000000" w:themeColor="text1"/>
          <w:u w:val="single"/>
        </w:rPr>
        <w:t>se acordó de forma unánime</w:t>
      </w:r>
      <w:r w:rsidRPr="00283816">
        <w:rPr>
          <w:rFonts w:ascii="Arial" w:hAnsi="Arial" w:cs="Arial"/>
          <w:i/>
          <w:color w:val="000000" w:themeColor="text1"/>
        </w:rPr>
        <w:t xml:space="preserve">, </w:t>
      </w:r>
      <w:r w:rsidR="00FF3CA6" w:rsidRPr="00283816">
        <w:rPr>
          <w:rFonts w:ascii="Arial" w:hAnsi="Arial" w:cs="Arial"/>
          <w:i/>
          <w:color w:val="000000" w:themeColor="text1"/>
        </w:rPr>
        <w:t xml:space="preserve">debido a que se encuentran </w:t>
      </w:r>
      <w:r w:rsidR="00FF3CA6" w:rsidRPr="00490B42">
        <w:rPr>
          <w:rFonts w:ascii="Arial" w:hAnsi="Arial" w:cs="Arial"/>
          <w:i/>
          <w:color w:val="000000" w:themeColor="text1"/>
        </w:rPr>
        <w:t>presentes la totalidad de los miembros del Comi</w:t>
      </w:r>
      <w:r w:rsidR="00534833" w:rsidRPr="00490B42">
        <w:rPr>
          <w:rFonts w:ascii="Arial" w:hAnsi="Arial" w:cs="Arial"/>
          <w:i/>
          <w:color w:val="000000" w:themeColor="text1"/>
        </w:rPr>
        <w:t>té de Clasificación, el Comité acordó de forma unánime dar por iniciada la presente</w:t>
      </w:r>
      <w:r w:rsidR="00FF3CA6" w:rsidRPr="00490B42">
        <w:rPr>
          <w:rFonts w:ascii="Arial" w:hAnsi="Arial" w:cs="Arial"/>
          <w:i/>
          <w:color w:val="000000" w:themeColor="text1"/>
        </w:rPr>
        <w:t xml:space="preserve"> </w:t>
      </w:r>
      <w:r w:rsidR="00534833" w:rsidRPr="00490B42">
        <w:rPr>
          <w:rFonts w:ascii="Arial" w:hAnsi="Arial" w:cs="Arial"/>
          <w:i/>
          <w:color w:val="000000" w:themeColor="text1"/>
        </w:rPr>
        <w:t>Sesión Extraordinaria</w:t>
      </w:r>
      <w:r w:rsidR="00FF3CA6" w:rsidRPr="00490B42">
        <w:rPr>
          <w:rFonts w:ascii="Arial" w:hAnsi="Arial" w:cs="Arial"/>
          <w:i/>
          <w:color w:val="000000" w:themeColor="text1"/>
        </w:rPr>
        <w:t xml:space="preserve"> </w:t>
      </w:r>
      <w:r w:rsidR="00534833" w:rsidRPr="00490B42">
        <w:rPr>
          <w:rFonts w:ascii="Arial" w:hAnsi="Arial" w:cs="Arial"/>
          <w:i/>
          <w:color w:val="000000" w:themeColor="text1"/>
        </w:rPr>
        <w:t>del Comité de Clasificación</w:t>
      </w:r>
      <w:r w:rsidR="00A523A6">
        <w:rPr>
          <w:rFonts w:ascii="Arial" w:hAnsi="Arial" w:cs="Arial"/>
          <w:i/>
          <w:color w:val="000000" w:themeColor="text1"/>
        </w:rPr>
        <w:t>.</w:t>
      </w:r>
    </w:p>
    <w:p w:rsidR="00534833" w:rsidRDefault="00534833" w:rsidP="00A523A6">
      <w:pPr>
        <w:widowControl w:val="0"/>
        <w:spacing w:line="276" w:lineRule="auto"/>
        <w:ind w:left="-1701"/>
        <w:jc w:val="both"/>
      </w:pPr>
    </w:p>
    <w:p w:rsidR="00283816" w:rsidRPr="00534833" w:rsidRDefault="00534833" w:rsidP="00A523A6">
      <w:pPr>
        <w:widowControl w:val="0"/>
        <w:spacing w:line="276" w:lineRule="auto"/>
        <w:ind w:left="-1701"/>
        <w:jc w:val="both"/>
        <w:rPr>
          <w:rFonts w:ascii="Arial" w:hAnsi="Arial" w:cs="Arial"/>
          <w:b/>
        </w:rPr>
      </w:pPr>
      <w:r w:rsidRPr="00534833">
        <w:rPr>
          <w:rFonts w:ascii="Arial" w:hAnsi="Arial" w:cs="Arial"/>
          <w:b/>
        </w:rPr>
        <w:t>II.- REVISIÓN, DISCUSIÓN Y, EN SU CASO, APR</w:t>
      </w:r>
      <w:r w:rsidR="00C332A9">
        <w:rPr>
          <w:rFonts w:ascii="Arial" w:hAnsi="Arial" w:cs="Arial"/>
          <w:b/>
        </w:rPr>
        <w:t xml:space="preserve">OBACIÓN DE LA PROPUESTA PARA </w:t>
      </w:r>
      <w:r w:rsidRPr="00534833">
        <w:rPr>
          <w:rFonts w:ascii="Arial" w:hAnsi="Arial" w:cs="Arial"/>
          <w:b/>
        </w:rPr>
        <w:t>LA CLASIFICACIÓN DE INFORMACIÓN RESERVADA RELATIVA A LA SEGURIDAD PÚBLICA DEL MUNICIPIO.</w:t>
      </w:r>
    </w:p>
    <w:p w:rsidR="00534833" w:rsidRPr="00534833" w:rsidRDefault="00534833" w:rsidP="00A523A6">
      <w:pPr>
        <w:widowControl w:val="0"/>
        <w:spacing w:line="276" w:lineRule="auto"/>
        <w:ind w:left="-1701"/>
        <w:jc w:val="both"/>
        <w:rPr>
          <w:rFonts w:ascii="Arial" w:hAnsi="Arial" w:cs="Arial"/>
          <w:b/>
          <w:color w:val="000000" w:themeColor="text1"/>
          <w:highlight w:val="cyan"/>
          <w:lang w:eastAsia="en-US"/>
        </w:rPr>
      </w:pPr>
    </w:p>
    <w:p w:rsidR="00C332A9" w:rsidRDefault="00C332A9" w:rsidP="00CB63AF">
      <w:pPr>
        <w:widowControl w:val="0"/>
        <w:spacing w:line="276" w:lineRule="auto"/>
        <w:ind w:left="-1701" w:firstLine="993"/>
        <w:jc w:val="both"/>
        <w:rPr>
          <w:rFonts w:ascii="Arial" w:hAnsi="Arial" w:cs="Arial"/>
          <w:color w:val="000000" w:themeColor="text1"/>
        </w:rPr>
      </w:pPr>
      <w:r>
        <w:rPr>
          <w:rFonts w:ascii="Arial" w:hAnsi="Arial" w:cs="Arial"/>
          <w:color w:val="000000" w:themeColor="text1"/>
        </w:rPr>
        <w:t>Acto continuo, la Presidenta del Comité cedió el uso de la voz a la C. Olivia Carbajal Montes en su carácter de Secretario del Comité quien señalo que en virtud de que las condiciones que generaron la clasificación de la información es homologar en una acta única la información clasificada como reservada, lo que permitirá puntualizar de forma clara y detallada la información clasificada como reservada en materia de seguridad pública, así como actualizar los supuestos de información reservada en salvaguarda de la seguridad del Municipio de San Juanito de Escobedo, de la seguridad, vida e integridad de quienes laboran en la Comisaría y de los ciudadanos.</w:t>
      </w:r>
    </w:p>
    <w:p w:rsidR="00EC2DA8" w:rsidRDefault="00EC2DA8" w:rsidP="00A523A6">
      <w:pPr>
        <w:widowControl w:val="0"/>
        <w:spacing w:line="276" w:lineRule="auto"/>
        <w:ind w:left="-1701"/>
        <w:jc w:val="both"/>
        <w:rPr>
          <w:rFonts w:ascii="Arial" w:hAnsi="Arial" w:cs="Arial"/>
          <w:color w:val="000000" w:themeColor="text1"/>
        </w:rPr>
      </w:pPr>
    </w:p>
    <w:p w:rsidR="00EC2DA8" w:rsidRDefault="00EC2DA8" w:rsidP="00CB63AF">
      <w:pPr>
        <w:widowControl w:val="0"/>
        <w:spacing w:line="276" w:lineRule="auto"/>
        <w:ind w:left="-1701" w:firstLine="993"/>
        <w:jc w:val="both"/>
        <w:rPr>
          <w:rFonts w:ascii="Arial" w:hAnsi="Arial" w:cs="Arial"/>
          <w:color w:val="000000" w:themeColor="text1"/>
        </w:rPr>
      </w:pPr>
      <w:r>
        <w:rPr>
          <w:rFonts w:ascii="Arial" w:hAnsi="Arial" w:cs="Arial"/>
          <w:color w:val="000000" w:themeColor="text1"/>
        </w:rPr>
        <w:t>De conformidad con lo anterior el Secretario</w:t>
      </w:r>
      <w:r w:rsidR="009F3858">
        <w:rPr>
          <w:rFonts w:ascii="Arial" w:hAnsi="Arial" w:cs="Arial"/>
          <w:color w:val="000000" w:themeColor="text1"/>
        </w:rPr>
        <w:t xml:space="preserve"> Técnico del Comité puso a consideración</w:t>
      </w:r>
      <w:r w:rsidR="00E16988">
        <w:rPr>
          <w:rFonts w:ascii="Arial" w:hAnsi="Arial" w:cs="Arial"/>
          <w:color w:val="000000" w:themeColor="text1"/>
        </w:rPr>
        <w:t xml:space="preserve"> de los presentes la propuesta para la clasificación de información reservada relativa a la seguridad pública del Municipio.</w:t>
      </w:r>
    </w:p>
    <w:p w:rsidR="00E16988" w:rsidRDefault="00E16988" w:rsidP="00A523A6">
      <w:pPr>
        <w:widowControl w:val="0"/>
        <w:spacing w:line="276" w:lineRule="auto"/>
        <w:ind w:left="-1701"/>
        <w:jc w:val="both"/>
        <w:rPr>
          <w:rFonts w:ascii="Arial" w:hAnsi="Arial" w:cs="Arial"/>
          <w:color w:val="000000" w:themeColor="text1"/>
        </w:rPr>
      </w:pPr>
    </w:p>
    <w:p w:rsidR="00E16988" w:rsidRDefault="00E16988" w:rsidP="00CB63AF">
      <w:pPr>
        <w:widowControl w:val="0"/>
        <w:spacing w:line="276" w:lineRule="auto"/>
        <w:ind w:left="-1701" w:firstLine="993"/>
        <w:jc w:val="both"/>
        <w:rPr>
          <w:rFonts w:ascii="Arial" w:hAnsi="Arial" w:cs="Arial"/>
          <w:color w:val="000000" w:themeColor="text1"/>
        </w:rPr>
      </w:pPr>
      <w:r>
        <w:rPr>
          <w:rFonts w:ascii="Arial" w:hAnsi="Arial" w:cs="Arial"/>
          <w:color w:val="000000" w:themeColor="text1"/>
        </w:rPr>
        <w:t>Los miembros del Comité analizaron detalladamente la propuesta, el Presidente Municipal, en su carácter de Presidenta del Comité, puso a votación la misma, resultando en lo siguiente:</w:t>
      </w:r>
    </w:p>
    <w:p w:rsidR="00E16988" w:rsidRDefault="00E16988" w:rsidP="00A523A6">
      <w:pPr>
        <w:widowControl w:val="0"/>
        <w:spacing w:line="276" w:lineRule="auto"/>
        <w:ind w:left="-1701" w:firstLine="993"/>
        <w:jc w:val="both"/>
        <w:rPr>
          <w:rFonts w:ascii="Arial" w:hAnsi="Arial" w:cs="Arial"/>
          <w:color w:val="000000" w:themeColor="text1"/>
        </w:rPr>
      </w:pPr>
    </w:p>
    <w:p w:rsidR="00E16988" w:rsidRPr="005D2A48" w:rsidRDefault="00E16988" w:rsidP="00A523A6">
      <w:pPr>
        <w:widowControl w:val="0"/>
        <w:spacing w:line="276" w:lineRule="auto"/>
        <w:ind w:left="-1701"/>
        <w:jc w:val="both"/>
        <w:rPr>
          <w:rFonts w:ascii="Arial" w:hAnsi="Arial" w:cs="Arial"/>
          <w:i/>
        </w:rPr>
      </w:pPr>
      <w:r w:rsidRPr="00E16988">
        <w:rPr>
          <w:rFonts w:ascii="Arial" w:hAnsi="Arial" w:cs="Arial"/>
          <w:b/>
          <w:i/>
        </w:rPr>
        <w:t>APROBACIÓN</w:t>
      </w:r>
      <w:r>
        <w:rPr>
          <w:rFonts w:ascii="Arial" w:hAnsi="Arial" w:cs="Arial"/>
          <w:b/>
          <w:i/>
        </w:rPr>
        <w:t xml:space="preserve"> UNÁNIME DEL SEGUNDO PUNTO DEL ORDEN DEL DÍA: </w:t>
      </w:r>
      <w:r w:rsidRPr="005D2A48">
        <w:rPr>
          <w:rFonts w:ascii="Arial" w:hAnsi="Arial" w:cs="Arial"/>
          <w:i/>
        </w:rPr>
        <w:t>Tras el análisis correspondiente, se acordó</w:t>
      </w:r>
      <w:r w:rsidR="005063FA" w:rsidRPr="005D2A48">
        <w:rPr>
          <w:rFonts w:ascii="Arial" w:hAnsi="Arial" w:cs="Arial"/>
          <w:i/>
        </w:rPr>
        <w:t xml:space="preserve"> de forma unánime la aprobación de la propuesta para la clasificación de información reservada relativa a la seguridad pública del Municipio</w:t>
      </w:r>
      <w:r w:rsidR="006C54D2" w:rsidRPr="005D2A48">
        <w:rPr>
          <w:rFonts w:ascii="Arial" w:hAnsi="Arial" w:cs="Arial"/>
          <w:i/>
        </w:rPr>
        <w:t>, respectivamente, de tal manera que la información que se enlista se considera como información clasificada como reservada:</w:t>
      </w:r>
    </w:p>
    <w:p w:rsidR="00C332A9" w:rsidRDefault="00C332A9" w:rsidP="00A523A6">
      <w:pPr>
        <w:widowControl w:val="0"/>
        <w:spacing w:line="276" w:lineRule="auto"/>
        <w:ind w:left="-1701"/>
        <w:jc w:val="both"/>
        <w:rPr>
          <w:rFonts w:ascii="Arial" w:hAnsi="Arial" w:cs="Arial"/>
          <w:color w:val="000000" w:themeColor="text1"/>
        </w:rPr>
      </w:pPr>
    </w:p>
    <w:p w:rsidR="005D2A48" w:rsidRDefault="006C54D2" w:rsidP="00A523A6">
      <w:pPr>
        <w:widowControl w:val="0"/>
        <w:spacing w:line="276" w:lineRule="auto"/>
        <w:ind w:left="-1701"/>
        <w:jc w:val="both"/>
        <w:rPr>
          <w:rFonts w:ascii="Arial" w:hAnsi="Arial" w:cs="Arial"/>
          <w:i/>
        </w:rPr>
      </w:pPr>
      <w:r w:rsidRPr="005D2A48">
        <w:rPr>
          <w:rFonts w:ascii="Arial" w:hAnsi="Arial" w:cs="Arial"/>
          <w:b/>
          <w:i/>
        </w:rPr>
        <w:t>1. Información Clasificada como Reservada:</w:t>
      </w:r>
      <w:r w:rsidRPr="006C54D2">
        <w:rPr>
          <w:rFonts w:ascii="Arial" w:hAnsi="Arial" w:cs="Arial"/>
          <w:i/>
        </w:rPr>
        <w:t xml:space="preserve"> Información derivada de la planeación, estrategia, y ejecución de medidas de seguridad, aquella que permita la evidencia de la estructura, funcionamiento y organización del Gobierno Municipal y la Comisaría de la </w:t>
      </w:r>
      <w:r w:rsidRPr="006C54D2">
        <w:rPr>
          <w:rFonts w:ascii="Arial" w:hAnsi="Arial" w:cs="Arial"/>
          <w:i/>
        </w:rPr>
        <w:lastRenderedPageBreak/>
        <w:t xml:space="preserve">Policía Municipal para la prevención y el combate de actos delictivos, así como aquella que sirva para determinar su nivel de acción y respuesta, y que comprometa la seguridad del Municipio. </w:t>
      </w:r>
    </w:p>
    <w:p w:rsidR="005D2A48" w:rsidRDefault="005D2A48" w:rsidP="00A523A6">
      <w:pPr>
        <w:widowControl w:val="0"/>
        <w:spacing w:line="276" w:lineRule="auto"/>
        <w:ind w:left="-1701"/>
        <w:jc w:val="both"/>
        <w:rPr>
          <w:rFonts w:ascii="Arial" w:hAnsi="Arial" w:cs="Arial"/>
          <w:i/>
        </w:rPr>
      </w:pPr>
    </w:p>
    <w:p w:rsidR="005D2A48" w:rsidRDefault="006C54D2" w:rsidP="00A523A6">
      <w:pPr>
        <w:widowControl w:val="0"/>
        <w:spacing w:line="276" w:lineRule="auto"/>
        <w:ind w:left="-1701"/>
        <w:jc w:val="both"/>
        <w:rPr>
          <w:rFonts w:ascii="Arial" w:hAnsi="Arial" w:cs="Arial"/>
          <w:i/>
        </w:rPr>
      </w:pPr>
      <w:r w:rsidRPr="006C54D2">
        <w:rPr>
          <w:rFonts w:ascii="Arial" w:hAnsi="Arial" w:cs="Arial"/>
          <w:i/>
        </w:rPr>
        <w:t xml:space="preserve">En adición a lo anterior la información clasificada como reservada se enlista a continuación de manera enunciativa más no limitativa: </w:t>
      </w:r>
    </w:p>
    <w:p w:rsidR="005D2A48" w:rsidRDefault="005D2A48" w:rsidP="00A523A6">
      <w:pPr>
        <w:widowControl w:val="0"/>
        <w:spacing w:line="276" w:lineRule="auto"/>
        <w:ind w:left="-1701"/>
        <w:jc w:val="both"/>
        <w:rPr>
          <w:rFonts w:ascii="Arial" w:hAnsi="Arial" w:cs="Arial"/>
          <w:i/>
        </w:rPr>
      </w:pPr>
    </w:p>
    <w:p w:rsidR="005D2A48" w:rsidRDefault="006C54D2" w:rsidP="00A523A6">
      <w:pPr>
        <w:widowControl w:val="0"/>
        <w:spacing w:line="276" w:lineRule="auto"/>
        <w:ind w:left="-1701"/>
        <w:jc w:val="both"/>
        <w:rPr>
          <w:rFonts w:ascii="Arial" w:hAnsi="Arial" w:cs="Arial"/>
          <w:i/>
        </w:rPr>
      </w:pPr>
      <w:r w:rsidRPr="006C54D2">
        <w:rPr>
          <w:rFonts w:ascii="Arial" w:hAnsi="Arial" w:cs="Arial"/>
          <w:i/>
        </w:rPr>
        <w:t xml:space="preserve">1. Nombre de los elementos; </w:t>
      </w:r>
    </w:p>
    <w:p w:rsidR="005D2A48" w:rsidRDefault="006C54D2" w:rsidP="00A523A6">
      <w:pPr>
        <w:widowControl w:val="0"/>
        <w:spacing w:line="276" w:lineRule="auto"/>
        <w:ind w:left="-1701"/>
        <w:jc w:val="both"/>
        <w:rPr>
          <w:rFonts w:ascii="Arial" w:hAnsi="Arial" w:cs="Arial"/>
          <w:i/>
        </w:rPr>
      </w:pPr>
      <w:r w:rsidRPr="006C54D2">
        <w:rPr>
          <w:rFonts w:ascii="Arial" w:hAnsi="Arial" w:cs="Arial"/>
          <w:i/>
        </w:rPr>
        <w:t xml:space="preserve">2. Cargos y Rangos de los elementos; </w:t>
      </w:r>
    </w:p>
    <w:p w:rsidR="005D2A48" w:rsidRDefault="006C54D2" w:rsidP="00A523A6">
      <w:pPr>
        <w:widowControl w:val="0"/>
        <w:spacing w:line="276" w:lineRule="auto"/>
        <w:ind w:left="-1701"/>
        <w:jc w:val="both"/>
        <w:rPr>
          <w:rFonts w:ascii="Arial" w:hAnsi="Arial" w:cs="Arial"/>
          <w:i/>
        </w:rPr>
      </w:pPr>
      <w:r w:rsidRPr="006C54D2">
        <w:rPr>
          <w:rFonts w:ascii="Arial" w:hAnsi="Arial" w:cs="Arial"/>
          <w:i/>
        </w:rPr>
        <w:t xml:space="preserve">3. Nombramientos o contratos laborales de los elementos; </w:t>
      </w:r>
    </w:p>
    <w:p w:rsidR="005D2A48" w:rsidRDefault="00CB63AF" w:rsidP="00A523A6">
      <w:pPr>
        <w:widowControl w:val="0"/>
        <w:spacing w:line="276" w:lineRule="auto"/>
        <w:ind w:left="-1701"/>
        <w:jc w:val="both"/>
        <w:rPr>
          <w:rFonts w:ascii="Arial" w:hAnsi="Arial" w:cs="Arial"/>
          <w:i/>
        </w:rPr>
      </w:pPr>
      <w:r>
        <w:rPr>
          <w:rFonts w:ascii="Arial" w:hAnsi="Arial" w:cs="Arial"/>
          <w:i/>
        </w:rPr>
        <w:t>4</w:t>
      </w:r>
      <w:r w:rsidR="006C54D2" w:rsidRPr="006C54D2">
        <w:rPr>
          <w:rFonts w:ascii="Arial" w:hAnsi="Arial" w:cs="Arial"/>
          <w:i/>
        </w:rPr>
        <w:t xml:space="preserve">. Experiencia laboral o currículum de los elementos, </w:t>
      </w:r>
    </w:p>
    <w:p w:rsidR="005D2A48" w:rsidRDefault="00CB63AF" w:rsidP="00A523A6">
      <w:pPr>
        <w:widowControl w:val="0"/>
        <w:spacing w:line="276" w:lineRule="auto"/>
        <w:ind w:left="-1701"/>
        <w:jc w:val="both"/>
        <w:rPr>
          <w:rFonts w:ascii="Arial" w:hAnsi="Arial" w:cs="Arial"/>
          <w:i/>
        </w:rPr>
      </w:pPr>
      <w:r>
        <w:rPr>
          <w:rFonts w:ascii="Arial" w:hAnsi="Arial" w:cs="Arial"/>
          <w:i/>
        </w:rPr>
        <w:t>5</w:t>
      </w:r>
      <w:r w:rsidR="006C54D2" w:rsidRPr="006C54D2">
        <w:rPr>
          <w:rFonts w:ascii="Arial" w:hAnsi="Arial" w:cs="Arial"/>
          <w:i/>
        </w:rPr>
        <w:t xml:space="preserve">. Tareas designadas a los elementos; </w:t>
      </w:r>
    </w:p>
    <w:p w:rsidR="005D2A48" w:rsidRDefault="00CB63AF" w:rsidP="00A523A6">
      <w:pPr>
        <w:widowControl w:val="0"/>
        <w:spacing w:line="276" w:lineRule="auto"/>
        <w:ind w:left="-1701"/>
        <w:jc w:val="both"/>
        <w:rPr>
          <w:rFonts w:ascii="Arial" w:hAnsi="Arial" w:cs="Arial"/>
          <w:i/>
        </w:rPr>
      </w:pPr>
      <w:r>
        <w:rPr>
          <w:rFonts w:ascii="Arial" w:hAnsi="Arial" w:cs="Arial"/>
          <w:i/>
        </w:rPr>
        <w:t>6</w:t>
      </w:r>
      <w:r w:rsidR="006C54D2" w:rsidRPr="006C54D2">
        <w:rPr>
          <w:rFonts w:ascii="Arial" w:hAnsi="Arial" w:cs="Arial"/>
          <w:i/>
        </w:rPr>
        <w:t xml:space="preserve">. Horario de los elementos, o jornadas de trabajo; </w:t>
      </w:r>
    </w:p>
    <w:p w:rsidR="005D2A48" w:rsidRDefault="00CB63AF" w:rsidP="00A523A6">
      <w:pPr>
        <w:widowControl w:val="0"/>
        <w:spacing w:line="276" w:lineRule="auto"/>
        <w:ind w:left="-1701"/>
        <w:jc w:val="both"/>
        <w:rPr>
          <w:rFonts w:ascii="Arial" w:hAnsi="Arial" w:cs="Arial"/>
          <w:i/>
        </w:rPr>
      </w:pPr>
      <w:r>
        <w:rPr>
          <w:rFonts w:ascii="Arial" w:hAnsi="Arial" w:cs="Arial"/>
          <w:i/>
        </w:rPr>
        <w:t>7</w:t>
      </w:r>
      <w:r w:rsidR="006C54D2" w:rsidRPr="006C54D2">
        <w:rPr>
          <w:rFonts w:ascii="Arial" w:hAnsi="Arial" w:cs="Arial"/>
          <w:i/>
        </w:rPr>
        <w:t xml:space="preserve">. Lista de asistencias de los elementos; </w:t>
      </w:r>
    </w:p>
    <w:p w:rsidR="005D2A48" w:rsidRDefault="00CB63AF" w:rsidP="00A523A6">
      <w:pPr>
        <w:widowControl w:val="0"/>
        <w:spacing w:line="276" w:lineRule="auto"/>
        <w:ind w:left="-1701"/>
        <w:jc w:val="both"/>
        <w:rPr>
          <w:rFonts w:ascii="Arial" w:hAnsi="Arial" w:cs="Arial"/>
          <w:i/>
        </w:rPr>
      </w:pPr>
      <w:r>
        <w:rPr>
          <w:rFonts w:ascii="Arial" w:hAnsi="Arial" w:cs="Arial"/>
          <w:i/>
        </w:rPr>
        <w:t>8</w:t>
      </w:r>
      <w:r w:rsidR="006C54D2" w:rsidRPr="006C54D2">
        <w:rPr>
          <w:rFonts w:ascii="Arial" w:hAnsi="Arial" w:cs="Arial"/>
          <w:i/>
        </w:rPr>
        <w:t xml:space="preserve">. Fatigas, informes o reportes elaborados por los elementos; </w:t>
      </w:r>
    </w:p>
    <w:p w:rsidR="005D2A48" w:rsidRDefault="00CB63AF" w:rsidP="00A523A6">
      <w:pPr>
        <w:widowControl w:val="0"/>
        <w:spacing w:line="276" w:lineRule="auto"/>
        <w:ind w:left="-1701"/>
        <w:jc w:val="both"/>
        <w:rPr>
          <w:rFonts w:ascii="Arial" w:hAnsi="Arial" w:cs="Arial"/>
          <w:i/>
        </w:rPr>
      </w:pPr>
      <w:r>
        <w:rPr>
          <w:rFonts w:ascii="Arial" w:hAnsi="Arial" w:cs="Arial"/>
          <w:i/>
        </w:rPr>
        <w:t>9</w:t>
      </w:r>
      <w:r w:rsidR="006C54D2" w:rsidRPr="006C54D2">
        <w:rPr>
          <w:rFonts w:ascii="Arial" w:hAnsi="Arial" w:cs="Arial"/>
          <w:i/>
        </w:rPr>
        <w:t xml:space="preserve">. Armamento: número, costos, tipos, personal que lo utiliza, características o particularidades, y lugar de almacenamiento; </w:t>
      </w:r>
    </w:p>
    <w:p w:rsidR="005D2A48" w:rsidRDefault="001579DC" w:rsidP="00A523A6">
      <w:pPr>
        <w:widowControl w:val="0"/>
        <w:spacing w:line="276" w:lineRule="auto"/>
        <w:ind w:left="-1701"/>
        <w:jc w:val="both"/>
        <w:rPr>
          <w:rFonts w:ascii="Arial" w:hAnsi="Arial" w:cs="Arial"/>
          <w:i/>
        </w:rPr>
      </w:pPr>
      <w:r>
        <w:rPr>
          <w:rFonts w:ascii="Arial" w:hAnsi="Arial" w:cs="Arial"/>
          <w:i/>
        </w:rPr>
        <w:t>1</w:t>
      </w:r>
      <w:r w:rsidR="00CB63AF">
        <w:rPr>
          <w:rFonts w:ascii="Arial" w:hAnsi="Arial" w:cs="Arial"/>
          <w:i/>
        </w:rPr>
        <w:t>0</w:t>
      </w:r>
      <w:r w:rsidR="006C54D2" w:rsidRPr="006C54D2">
        <w:rPr>
          <w:rFonts w:ascii="Arial" w:hAnsi="Arial" w:cs="Arial"/>
          <w:i/>
        </w:rPr>
        <w:t>. Herramientas de vigilancia y/o trabajo, funcionamien</w:t>
      </w:r>
      <w:r>
        <w:rPr>
          <w:rFonts w:ascii="Arial" w:hAnsi="Arial" w:cs="Arial"/>
          <w:i/>
        </w:rPr>
        <w:t>to y ubicación de las mismas; 1</w:t>
      </w:r>
      <w:r w:rsidR="00CB63AF">
        <w:rPr>
          <w:rFonts w:ascii="Arial" w:hAnsi="Arial" w:cs="Arial"/>
          <w:i/>
        </w:rPr>
        <w:t>1</w:t>
      </w:r>
      <w:r w:rsidR="006C54D2" w:rsidRPr="006C54D2">
        <w:rPr>
          <w:rFonts w:ascii="Arial" w:hAnsi="Arial" w:cs="Arial"/>
          <w:i/>
        </w:rPr>
        <w:t xml:space="preserve">. Padrón Vehicular: número de vehículos, tipos, </w:t>
      </w:r>
      <w:proofErr w:type="spellStart"/>
      <w:r w:rsidR="006C54D2" w:rsidRPr="006C54D2">
        <w:rPr>
          <w:rFonts w:ascii="Arial" w:hAnsi="Arial" w:cs="Arial"/>
          <w:i/>
        </w:rPr>
        <w:t>resguardante</w:t>
      </w:r>
      <w:proofErr w:type="spellEnd"/>
      <w:r w:rsidR="006C54D2" w:rsidRPr="006C54D2">
        <w:rPr>
          <w:rFonts w:ascii="Arial" w:hAnsi="Arial" w:cs="Arial"/>
          <w:i/>
        </w:rPr>
        <w:t xml:space="preserve">, modelo, costo, características particulares, servidores públicos que utilizan los vehículos, grado de blindaje, equipos especiales instalados, así como los datos con los que se pueda determinar el grado o nivel de seguridad de cada vehículo que integra el parque vehicular. </w:t>
      </w:r>
    </w:p>
    <w:p w:rsidR="005D2A48" w:rsidRDefault="001579DC" w:rsidP="00A523A6">
      <w:pPr>
        <w:widowControl w:val="0"/>
        <w:spacing w:line="276" w:lineRule="auto"/>
        <w:ind w:left="-1701"/>
        <w:jc w:val="both"/>
        <w:rPr>
          <w:rFonts w:ascii="Arial" w:hAnsi="Arial" w:cs="Arial"/>
          <w:i/>
        </w:rPr>
      </w:pPr>
      <w:r>
        <w:rPr>
          <w:rFonts w:ascii="Arial" w:hAnsi="Arial" w:cs="Arial"/>
          <w:i/>
        </w:rPr>
        <w:t>1</w:t>
      </w:r>
      <w:r w:rsidR="00CB63AF">
        <w:rPr>
          <w:rFonts w:ascii="Arial" w:hAnsi="Arial" w:cs="Arial"/>
          <w:i/>
        </w:rPr>
        <w:t>2</w:t>
      </w:r>
      <w:r w:rsidR="006C54D2" w:rsidRPr="006C54D2">
        <w:rPr>
          <w:rFonts w:ascii="Arial" w:hAnsi="Arial" w:cs="Arial"/>
          <w:i/>
        </w:rPr>
        <w:t xml:space="preserve">. Herramientas de trabajo de protección al policía como uniformes, chalecos, entre otros, su costo y nivel de seguridad; </w:t>
      </w:r>
    </w:p>
    <w:p w:rsidR="005D2A48" w:rsidRDefault="001579DC" w:rsidP="00A523A6">
      <w:pPr>
        <w:widowControl w:val="0"/>
        <w:spacing w:line="276" w:lineRule="auto"/>
        <w:ind w:left="-1701"/>
        <w:jc w:val="both"/>
        <w:rPr>
          <w:rFonts w:ascii="Arial" w:hAnsi="Arial" w:cs="Arial"/>
          <w:i/>
        </w:rPr>
      </w:pPr>
      <w:r>
        <w:rPr>
          <w:rFonts w:ascii="Arial" w:hAnsi="Arial" w:cs="Arial"/>
          <w:i/>
        </w:rPr>
        <w:t>1</w:t>
      </w:r>
      <w:r w:rsidR="00CB63AF">
        <w:rPr>
          <w:rFonts w:ascii="Arial" w:hAnsi="Arial" w:cs="Arial"/>
          <w:i/>
        </w:rPr>
        <w:t>3</w:t>
      </w:r>
      <w:r w:rsidR="006C54D2" w:rsidRPr="006C54D2">
        <w:rPr>
          <w:rFonts w:ascii="Arial" w:hAnsi="Arial" w:cs="Arial"/>
          <w:i/>
        </w:rPr>
        <w:t xml:space="preserve">. Forma de agrupación de elementos; </w:t>
      </w:r>
    </w:p>
    <w:p w:rsidR="005D2A48" w:rsidRDefault="001579DC" w:rsidP="00A523A6">
      <w:pPr>
        <w:widowControl w:val="0"/>
        <w:spacing w:line="276" w:lineRule="auto"/>
        <w:ind w:left="-1701"/>
        <w:jc w:val="both"/>
        <w:rPr>
          <w:rFonts w:ascii="Arial" w:hAnsi="Arial" w:cs="Arial"/>
          <w:i/>
        </w:rPr>
      </w:pPr>
      <w:r>
        <w:rPr>
          <w:rFonts w:ascii="Arial" w:hAnsi="Arial" w:cs="Arial"/>
          <w:i/>
        </w:rPr>
        <w:t>1</w:t>
      </w:r>
      <w:r w:rsidR="00CB63AF">
        <w:rPr>
          <w:rFonts w:ascii="Arial" w:hAnsi="Arial" w:cs="Arial"/>
          <w:i/>
        </w:rPr>
        <w:t>4</w:t>
      </w:r>
      <w:r w:rsidR="006C54D2" w:rsidRPr="006C54D2">
        <w:rPr>
          <w:rFonts w:ascii="Arial" w:hAnsi="Arial" w:cs="Arial"/>
          <w:i/>
        </w:rPr>
        <w:t xml:space="preserve">. Puntos de reunión; </w:t>
      </w:r>
    </w:p>
    <w:p w:rsidR="005D2A48" w:rsidRDefault="001579DC" w:rsidP="00A523A6">
      <w:pPr>
        <w:widowControl w:val="0"/>
        <w:spacing w:line="276" w:lineRule="auto"/>
        <w:ind w:left="-1701"/>
        <w:jc w:val="both"/>
        <w:rPr>
          <w:rFonts w:ascii="Arial" w:hAnsi="Arial" w:cs="Arial"/>
          <w:i/>
        </w:rPr>
      </w:pPr>
      <w:r>
        <w:rPr>
          <w:rFonts w:ascii="Arial" w:hAnsi="Arial" w:cs="Arial"/>
          <w:i/>
        </w:rPr>
        <w:t>1</w:t>
      </w:r>
      <w:r w:rsidR="00CB63AF">
        <w:rPr>
          <w:rFonts w:ascii="Arial" w:hAnsi="Arial" w:cs="Arial"/>
          <w:i/>
        </w:rPr>
        <w:t>5</w:t>
      </w:r>
      <w:r w:rsidR="006C54D2" w:rsidRPr="006C54D2">
        <w:rPr>
          <w:rFonts w:ascii="Arial" w:hAnsi="Arial" w:cs="Arial"/>
          <w:i/>
        </w:rPr>
        <w:t xml:space="preserve">. Códigos de comunicación; </w:t>
      </w:r>
    </w:p>
    <w:p w:rsidR="005D2A48" w:rsidRDefault="001579DC" w:rsidP="00A523A6">
      <w:pPr>
        <w:widowControl w:val="0"/>
        <w:spacing w:line="276" w:lineRule="auto"/>
        <w:ind w:left="-1701"/>
        <w:jc w:val="both"/>
        <w:rPr>
          <w:rFonts w:ascii="Arial" w:hAnsi="Arial" w:cs="Arial"/>
          <w:i/>
        </w:rPr>
      </w:pPr>
      <w:r>
        <w:rPr>
          <w:rFonts w:ascii="Arial" w:hAnsi="Arial" w:cs="Arial"/>
          <w:i/>
        </w:rPr>
        <w:t>1</w:t>
      </w:r>
      <w:r w:rsidR="00CB63AF">
        <w:rPr>
          <w:rFonts w:ascii="Arial" w:hAnsi="Arial" w:cs="Arial"/>
          <w:i/>
        </w:rPr>
        <w:t>6</w:t>
      </w:r>
      <w:r w:rsidR="006C54D2" w:rsidRPr="006C54D2">
        <w:rPr>
          <w:rFonts w:ascii="Arial" w:hAnsi="Arial" w:cs="Arial"/>
          <w:i/>
        </w:rPr>
        <w:t xml:space="preserve">. Organización Interna; </w:t>
      </w:r>
    </w:p>
    <w:p w:rsidR="005D2A48" w:rsidRDefault="001579DC" w:rsidP="00A523A6">
      <w:pPr>
        <w:widowControl w:val="0"/>
        <w:spacing w:line="276" w:lineRule="auto"/>
        <w:ind w:left="-1701"/>
        <w:jc w:val="both"/>
        <w:rPr>
          <w:rFonts w:ascii="Arial" w:hAnsi="Arial" w:cs="Arial"/>
          <w:i/>
        </w:rPr>
      </w:pPr>
      <w:r>
        <w:rPr>
          <w:rFonts w:ascii="Arial" w:hAnsi="Arial" w:cs="Arial"/>
          <w:i/>
        </w:rPr>
        <w:t>1</w:t>
      </w:r>
      <w:r w:rsidR="00CB63AF">
        <w:rPr>
          <w:rFonts w:ascii="Arial" w:hAnsi="Arial" w:cs="Arial"/>
          <w:i/>
        </w:rPr>
        <w:t>7</w:t>
      </w:r>
      <w:r w:rsidR="006C54D2" w:rsidRPr="006C54D2">
        <w:rPr>
          <w:rFonts w:ascii="Arial" w:hAnsi="Arial" w:cs="Arial"/>
          <w:i/>
        </w:rPr>
        <w:t xml:space="preserve">. Cursos, capacitaciones o actualizaciones que traten asuntos inherentes a la función policial, como lo son, .de forma enunciativa más no limitativa, los cursos de manejo de armamento especial, procedimientos tácticos, entre otros; y </w:t>
      </w:r>
    </w:p>
    <w:p w:rsidR="001579DC" w:rsidRDefault="001579DC" w:rsidP="001579DC">
      <w:pPr>
        <w:widowControl w:val="0"/>
        <w:spacing w:line="276" w:lineRule="auto"/>
        <w:ind w:left="-1701"/>
        <w:jc w:val="both"/>
        <w:rPr>
          <w:rFonts w:ascii="Arial" w:hAnsi="Arial" w:cs="Arial"/>
          <w:i/>
          <w:color w:val="000000" w:themeColor="text1"/>
        </w:rPr>
      </w:pPr>
      <w:r>
        <w:rPr>
          <w:rFonts w:ascii="Arial" w:hAnsi="Arial" w:cs="Arial"/>
          <w:i/>
        </w:rPr>
        <w:t>1</w:t>
      </w:r>
      <w:r w:rsidR="00CB63AF">
        <w:rPr>
          <w:rFonts w:ascii="Arial" w:hAnsi="Arial" w:cs="Arial"/>
          <w:i/>
        </w:rPr>
        <w:t>8</w:t>
      </w:r>
      <w:r w:rsidR="006C54D2" w:rsidRPr="006C54D2">
        <w:rPr>
          <w:rFonts w:ascii="Arial" w:hAnsi="Arial" w:cs="Arial"/>
          <w:i/>
        </w:rPr>
        <w:t>. Cualquier información relativa a las estrategias, medidas de seguridad, organización, acciones, o procedimientos internos de control y sus resultados enfocados a las funciones inherentes de la Comisaría.</w:t>
      </w:r>
    </w:p>
    <w:p w:rsidR="001579DC" w:rsidRDefault="001579DC" w:rsidP="001579DC">
      <w:pPr>
        <w:widowControl w:val="0"/>
        <w:spacing w:line="276" w:lineRule="auto"/>
        <w:ind w:left="-1701"/>
        <w:jc w:val="both"/>
        <w:rPr>
          <w:rFonts w:ascii="Arial" w:hAnsi="Arial" w:cs="Arial"/>
          <w:i/>
          <w:color w:val="000000" w:themeColor="text1"/>
        </w:rPr>
      </w:pPr>
    </w:p>
    <w:p w:rsidR="001579DC" w:rsidRDefault="001579DC" w:rsidP="00CB63AF">
      <w:pPr>
        <w:widowControl w:val="0"/>
        <w:spacing w:line="276" w:lineRule="auto"/>
        <w:ind w:left="-1701"/>
        <w:jc w:val="both"/>
        <w:rPr>
          <w:rFonts w:ascii="Arial" w:hAnsi="Arial" w:cs="Arial"/>
          <w:i/>
          <w:color w:val="000000" w:themeColor="text1"/>
        </w:rPr>
      </w:pPr>
      <w:r w:rsidRPr="001579DC">
        <w:rPr>
          <w:rFonts w:ascii="Arial" w:hAnsi="Arial" w:cs="Arial"/>
          <w:i/>
          <w:color w:val="000000"/>
        </w:rPr>
        <w:t xml:space="preserve">Se debe tomar en consideración, previo a la clasificación de información la </w:t>
      </w:r>
      <w:r w:rsidRPr="001579DC">
        <w:rPr>
          <w:rFonts w:ascii="Arial" w:hAnsi="Arial" w:cs="Arial"/>
          <w:b/>
          <w:i/>
          <w:color w:val="000000"/>
        </w:rPr>
        <w:t>prueba de daño</w:t>
      </w:r>
      <w:r w:rsidRPr="001579DC">
        <w:rPr>
          <w:rFonts w:ascii="Arial" w:hAnsi="Arial" w:cs="Arial"/>
          <w:i/>
          <w:color w:val="000000"/>
        </w:rPr>
        <w:t xml:space="preserve"> que se establece en la ley de la materia y en el manual de clasificación emitido por el Instituto de Transparencia, Acceso a la Información y Protección de datos personales del estado de Jalisco y sus municipios. </w:t>
      </w:r>
    </w:p>
    <w:p w:rsidR="00CB63AF" w:rsidRPr="001579DC" w:rsidRDefault="00CB63AF" w:rsidP="00CB63AF">
      <w:pPr>
        <w:widowControl w:val="0"/>
        <w:spacing w:line="276" w:lineRule="auto"/>
        <w:ind w:left="-1701"/>
        <w:jc w:val="both"/>
        <w:rPr>
          <w:rFonts w:ascii="Arial" w:hAnsi="Arial" w:cs="Arial"/>
          <w:i/>
          <w:color w:val="000000" w:themeColor="text1"/>
        </w:rPr>
      </w:pPr>
    </w:p>
    <w:p w:rsidR="005D2A48" w:rsidRPr="00A523A6" w:rsidRDefault="005D2A48" w:rsidP="00A523A6">
      <w:pPr>
        <w:pStyle w:val="Prrafodelista"/>
        <w:widowControl w:val="0"/>
        <w:numPr>
          <w:ilvl w:val="0"/>
          <w:numId w:val="30"/>
        </w:numPr>
        <w:spacing w:line="276" w:lineRule="auto"/>
        <w:jc w:val="both"/>
        <w:rPr>
          <w:rFonts w:ascii="Arial" w:hAnsi="Arial" w:cs="Arial"/>
          <w:i/>
          <w:color w:val="000000" w:themeColor="text1"/>
        </w:rPr>
      </w:pPr>
      <w:r w:rsidRPr="00B6460E">
        <w:rPr>
          <w:rFonts w:ascii="Arial" w:hAnsi="Arial" w:cs="Arial"/>
          <w:b/>
          <w:i/>
        </w:rPr>
        <w:t>Hipótesis</w:t>
      </w:r>
      <w:r w:rsidRPr="005D2A48">
        <w:rPr>
          <w:rFonts w:ascii="Arial" w:hAnsi="Arial" w:cs="Arial"/>
          <w:b/>
          <w:i/>
        </w:rPr>
        <w:t xml:space="preserve"> que establece la Ley sobre la información en materia de segurida</w:t>
      </w:r>
      <w:r w:rsidR="00CB63AF">
        <w:rPr>
          <w:rFonts w:ascii="Arial" w:hAnsi="Arial" w:cs="Arial"/>
          <w:b/>
          <w:i/>
        </w:rPr>
        <w:t xml:space="preserve">d </w:t>
      </w:r>
      <w:r w:rsidRPr="005D2A48">
        <w:rPr>
          <w:rFonts w:ascii="Arial" w:hAnsi="Arial" w:cs="Arial"/>
          <w:b/>
          <w:i/>
        </w:rPr>
        <w:t>pú</w:t>
      </w:r>
      <w:r>
        <w:rPr>
          <w:rFonts w:ascii="Arial" w:hAnsi="Arial" w:cs="Arial"/>
          <w:b/>
          <w:i/>
        </w:rPr>
        <w:t>blica</w:t>
      </w:r>
      <w:r>
        <w:rPr>
          <w:rFonts w:ascii="Arial" w:hAnsi="Arial" w:cs="Arial"/>
          <w:i/>
        </w:rPr>
        <w:t>:</w:t>
      </w:r>
    </w:p>
    <w:p w:rsidR="00A523A6" w:rsidRPr="005D2A48" w:rsidRDefault="00A523A6" w:rsidP="001579DC">
      <w:pPr>
        <w:pStyle w:val="Prrafodelista"/>
        <w:widowControl w:val="0"/>
        <w:spacing w:line="276" w:lineRule="auto"/>
        <w:ind w:left="-1341"/>
        <w:jc w:val="both"/>
        <w:rPr>
          <w:rFonts w:ascii="Arial" w:hAnsi="Arial" w:cs="Arial"/>
          <w:i/>
          <w:color w:val="000000" w:themeColor="text1"/>
        </w:rPr>
      </w:pPr>
    </w:p>
    <w:p w:rsidR="005D2A48" w:rsidRDefault="005D2A48" w:rsidP="00A523A6">
      <w:pPr>
        <w:pStyle w:val="Prrafodelista"/>
        <w:widowControl w:val="0"/>
        <w:spacing w:line="276" w:lineRule="auto"/>
        <w:ind w:left="-1341"/>
        <w:jc w:val="both"/>
        <w:rPr>
          <w:rFonts w:ascii="Arial" w:hAnsi="Arial" w:cs="Arial"/>
          <w:i/>
        </w:rPr>
      </w:pPr>
      <w:r w:rsidRPr="005D2A48">
        <w:rPr>
          <w:rFonts w:ascii="Arial" w:hAnsi="Arial" w:cs="Arial"/>
          <w:i/>
        </w:rPr>
        <w:t xml:space="preserve">Artículo 17. Información reservada — Catálogo </w:t>
      </w:r>
    </w:p>
    <w:p w:rsidR="005D2A48" w:rsidRDefault="005D2A48" w:rsidP="00A523A6">
      <w:pPr>
        <w:pStyle w:val="Prrafodelista"/>
        <w:widowControl w:val="0"/>
        <w:spacing w:line="276" w:lineRule="auto"/>
        <w:ind w:left="-1341"/>
        <w:jc w:val="both"/>
        <w:rPr>
          <w:rFonts w:ascii="Arial" w:hAnsi="Arial" w:cs="Arial"/>
          <w:i/>
        </w:rPr>
      </w:pPr>
      <w:r w:rsidRPr="005D2A48">
        <w:rPr>
          <w:rFonts w:ascii="Arial" w:hAnsi="Arial" w:cs="Arial"/>
          <w:i/>
        </w:rPr>
        <w:t xml:space="preserve">1. Es información reservada: </w:t>
      </w:r>
    </w:p>
    <w:p w:rsidR="005D2A48" w:rsidRDefault="005D2A48" w:rsidP="00A523A6">
      <w:pPr>
        <w:pStyle w:val="Prrafodelista"/>
        <w:widowControl w:val="0"/>
        <w:spacing w:line="276" w:lineRule="auto"/>
        <w:ind w:left="-1341"/>
        <w:jc w:val="both"/>
        <w:rPr>
          <w:rFonts w:ascii="Arial" w:hAnsi="Arial" w:cs="Arial"/>
          <w:i/>
        </w:rPr>
      </w:pPr>
      <w:r w:rsidRPr="005D2A48">
        <w:rPr>
          <w:rFonts w:ascii="Arial" w:hAnsi="Arial" w:cs="Arial"/>
          <w:i/>
        </w:rPr>
        <w:t xml:space="preserve">I. Aquella Información pública, cuya difusión: </w:t>
      </w:r>
    </w:p>
    <w:p w:rsidR="005D2A48" w:rsidRDefault="005D2A48" w:rsidP="00A523A6">
      <w:pPr>
        <w:pStyle w:val="Prrafodelista"/>
        <w:widowControl w:val="0"/>
        <w:spacing w:line="276" w:lineRule="auto"/>
        <w:ind w:left="-1341"/>
        <w:jc w:val="both"/>
        <w:rPr>
          <w:rFonts w:ascii="Arial" w:hAnsi="Arial" w:cs="Arial"/>
          <w:i/>
        </w:rPr>
      </w:pPr>
      <w:r w:rsidRPr="005D2A48">
        <w:rPr>
          <w:rFonts w:ascii="Arial" w:hAnsi="Arial" w:cs="Arial"/>
          <w:i/>
        </w:rPr>
        <w:t xml:space="preserve">a) Comprometa la seguridad del Estado o del municipio, la seguridad pública estatal o municipal, o la seguridad e integridad de quienes laboran o hubieren laborado en estas áreas, con excepción de las remuneraciones de dichos servidores públicos; </w:t>
      </w:r>
    </w:p>
    <w:p w:rsidR="005D2A48" w:rsidRDefault="005D2A48" w:rsidP="00A523A6">
      <w:pPr>
        <w:pStyle w:val="Prrafodelista"/>
        <w:widowControl w:val="0"/>
        <w:spacing w:line="276" w:lineRule="auto"/>
        <w:ind w:left="-1341"/>
        <w:jc w:val="both"/>
        <w:rPr>
          <w:rFonts w:ascii="Arial" w:hAnsi="Arial" w:cs="Arial"/>
          <w:i/>
        </w:rPr>
      </w:pPr>
      <w:r w:rsidRPr="005D2A48">
        <w:rPr>
          <w:rFonts w:ascii="Arial" w:hAnsi="Arial" w:cs="Arial"/>
          <w:i/>
        </w:rPr>
        <w:t xml:space="preserve">c) Ponga en riesgo la vida, seguridad o salud de cualquier persona; </w:t>
      </w:r>
    </w:p>
    <w:p w:rsidR="005D2A48" w:rsidRDefault="005D2A48" w:rsidP="00A523A6">
      <w:pPr>
        <w:pStyle w:val="Prrafodelista"/>
        <w:widowControl w:val="0"/>
        <w:spacing w:line="276" w:lineRule="auto"/>
        <w:ind w:left="-1341"/>
        <w:jc w:val="both"/>
        <w:rPr>
          <w:rFonts w:ascii="Arial" w:hAnsi="Arial" w:cs="Arial"/>
          <w:i/>
        </w:rPr>
      </w:pPr>
      <w:r w:rsidRPr="005D2A48">
        <w:rPr>
          <w:rFonts w:ascii="Arial" w:hAnsi="Arial" w:cs="Arial"/>
          <w:i/>
        </w:rPr>
        <w:t xml:space="preserve">f) Cause prejuicio grave a las actividades de prevención y persecución de delitos, o de impartición de justicia;... </w:t>
      </w:r>
    </w:p>
    <w:p w:rsidR="005D2A48" w:rsidRDefault="005D2A48" w:rsidP="00A523A6">
      <w:pPr>
        <w:pStyle w:val="Prrafodelista"/>
        <w:widowControl w:val="0"/>
        <w:spacing w:line="276" w:lineRule="auto"/>
        <w:ind w:left="-1341"/>
        <w:jc w:val="both"/>
        <w:rPr>
          <w:rFonts w:ascii="Arial" w:hAnsi="Arial" w:cs="Arial"/>
          <w:i/>
        </w:rPr>
      </w:pPr>
    </w:p>
    <w:p w:rsidR="005D2A48" w:rsidRPr="00CB63AF" w:rsidRDefault="005D2A48" w:rsidP="00CB63AF">
      <w:pPr>
        <w:pStyle w:val="Prrafodelista"/>
        <w:widowControl w:val="0"/>
        <w:spacing w:line="276" w:lineRule="auto"/>
        <w:ind w:left="-1341"/>
        <w:jc w:val="both"/>
        <w:rPr>
          <w:rFonts w:ascii="Arial" w:hAnsi="Arial" w:cs="Arial"/>
          <w:i/>
        </w:rPr>
      </w:pPr>
      <w:r w:rsidRPr="005D2A48">
        <w:rPr>
          <w:rFonts w:ascii="Arial" w:hAnsi="Arial" w:cs="Arial"/>
          <w:b/>
          <w:i/>
        </w:rPr>
        <w:t>- Perjuicios al interés público protegido por la ley que causa la revelación de la información:</w:t>
      </w:r>
      <w:r w:rsidRPr="005D2A48">
        <w:rPr>
          <w:rFonts w:ascii="Arial" w:hAnsi="Arial" w:cs="Arial"/>
          <w:i/>
        </w:rPr>
        <w:t xml:space="preserve"> </w:t>
      </w:r>
      <w:r w:rsidRPr="00CB63AF">
        <w:rPr>
          <w:rFonts w:ascii="Arial" w:hAnsi="Arial" w:cs="Arial"/>
          <w:i/>
        </w:rPr>
        <w:t xml:space="preserve">Al divulgar y/o poner en evidencia la información materia de seguridad pública que se pretende reservar se comprometería la seguridad del Municipio, causando a su vez perjuicio grave en las actividades de prevención y persecución de delitos al verse mermada la efectividad de las acciones, estrategias y funciones que ejerce de la Comisaría de Seguridad Pública Municipal, lo que traería como consecuencia la ruptura social, dañar su interacción, propiciar el abandono de los espacios públicos, incremento en los índices de violencia e inestabilidad social en afectación del municipio y de los ciudadanos que lo habitan y transitan. </w:t>
      </w:r>
    </w:p>
    <w:p w:rsidR="005D2A48" w:rsidRDefault="005D2A48" w:rsidP="00A523A6">
      <w:pPr>
        <w:pStyle w:val="Prrafodelista"/>
        <w:widowControl w:val="0"/>
        <w:spacing w:line="276" w:lineRule="auto"/>
        <w:ind w:left="-1341"/>
        <w:jc w:val="both"/>
        <w:rPr>
          <w:rFonts w:ascii="Arial" w:hAnsi="Arial" w:cs="Arial"/>
          <w:i/>
        </w:rPr>
      </w:pPr>
    </w:p>
    <w:p w:rsidR="005D2A48" w:rsidRDefault="005D2A48" w:rsidP="00A523A6">
      <w:pPr>
        <w:pStyle w:val="Prrafodelista"/>
        <w:widowControl w:val="0"/>
        <w:spacing w:line="276" w:lineRule="auto"/>
        <w:ind w:left="-1341"/>
        <w:jc w:val="both"/>
        <w:rPr>
          <w:rFonts w:ascii="Arial" w:hAnsi="Arial" w:cs="Arial"/>
          <w:i/>
        </w:rPr>
      </w:pPr>
      <w:r w:rsidRPr="005D2A48">
        <w:rPr>
          <w:rFonts w:ascii="Arial" w:hAnsi="Arial" w:cs="Arial"/>
          <w:i/>
        </w:rPr>
        <w:t xml:space="preserve">Adicionalmente, se podría en riesgo la integridad física y mental, la seguridad, la vida y la salud de los elementos policiales y demás integrantes de la Comisaría de la Policía Preventiva Municipal al ser sujetos de represalias con motivo de su actividad, lo que además de causar perjuicio grave directo hacia los elementos o integrantes de la Comisaría, a su vez dañaría la estructura interna y organización de dicha dependencia municipal lo que pudiera mermar la capacidad de respuesta y acción de la Comisaría de la Policía Preventiva Municipal en actividades de prevención y combate de actos delictivos. </w:t>
      </w:r>
    </w:p>
    <w:p w:rsidR="005D2A48" w:rsidRDefault="005D2A48" w:rsidP="00A523A6">
      <w:pPr>
        <w:pStyle w:val="Prrafodelista"/>
        <w:widowControl w:val="0"/>
        <w:spacing w:line="276" w:lineRule="auto"/>
        <w:ind w:left="-1341"/>
        <w:jc w:val="both"/>
        <w:rPr>
          <w:rFonts w:ascii="Arial" w:hAnsi="Arial" w:cs="Arial"/>
          <w:i/>
        </w:rPr>
      </w:pPr>
    </w:p>
    <w:p w:rsidR="005D2A48" w:rsidRDefault="005D2A48" w:rsidP="00A523A6">
      <w:pPr>
        <w:pStyle w:val="Prrafodelista"/>
        <w:widowControl w:val="0"/>
        <w:spacing w:line="276" w:lineRule="auto"/>
        <w:ind w:left="-1341"/>
        <w:jc w:val="both"/>
        <w:rPr>
          <w:rFonts w:ascii="Arial" w:hAnsi="Arial" w:cs="Arial"/>
          <w:i/>
        </w:rPr>
      </w:pPr>
      <w:r w:rsidRPr="005D2A48">
        <w:rPr>
          <w:rFonts w:ascii="Arial" w:hAnsi="Arial" w:cs="Arial"/>
          <w:i/>
        </w:rPr>
        <w:t>Inclusive, con la divulgación de información relacionada con el parque vehicular de la Comisaría y sus características especificas como el nivel de blindaje, se estaría poniendo en riesgo la efectividad de las actividades de prevención y combate al delito, comprometiendo la seguridad del Municipio, y poniendo en riesgo la seguridad, integridad y vida de los elementos policiales, y de los integrantes de la Comisaría y del Gobierno Municipal que utilizan dichos vehículos.</w:t>
      </w:r>
    </w:p>
    <w:p w:rsidR="005D2A48" w:rsidRDefault="005D2A48" w:rsidP="00A523A6">
      <w:pPr>
        <w:pStyle w:val="Prrafodelista"/>
        <w:widowControl w:val="0"/>
        <w:spacing w:line="276" w:lineRule="auto"/>
        <w:ind w:left="-1341"/>
        <w:jc w:val="both"/>
        <w:rPr>
          <w:rFonts w:ascii="Arial" w:hAnsi="Arial" w:cs="Arial"/>
          <w:i/>
        </w:rPr>
      </w:pPr>
    </w:p>
    <w:p w:rsidR="001579DC" w:rsidRPr="00CB63AF" w:rsidRDefault="005D2A48" w:rsidP="00CB63AF">
      <w:pPr>
        <w:pStyle w:val="Prrafodelista"/>
        <w:widowControl w:val="0"/>
        <w:numPr>
          <w:ilvl w:val="0"/>
          <w:numId w:val="30"/>
        </w:numPr>
        <w:spacing w:line="276" w:lineRule="auto"/>
        <w:jc w:val="both"/>
        <w:rPr>
          <w:rFonts w:ascii="Arial" w:hAnsi="Arial" w:cs="Arial"/>
          <w:i/>
          <w:color w:val="000000" w:themeColor="text1"/>
        </w:rPr>
      </w:pPr>
      <w:r w:rsidRPr="005D2A48">
        <w:rPr>
          <w:rFonts w:ascii="Arial" w:hAnsi="Arial" w:cs="Arial"/>
          <w:b/>
          <w:i/>
        </w:rPr>
        <w:t xml:space="preserve">¿Por qué el daño de su divulgación es mayor al interés público de conocer dicha información? </w:t>
      </w:r>
      <w:r w:rsidRPr="00CB63AF">
        <w:rPr>
          <w:rFonts w:ascii="Arial" w:hAnsi="Arial" w:cs="Arial"/>
          <w:i/>
        </w:rPr>
        <w:t xml:space="preserve">La información de seguridad pública es estratégica para mantener la seguridad en el municipio, por lo que mantenerla en reserva permite el </w:t>
      </w:r>
      <w:r w:rsidRPr="00CB63AF">
        <w:rPr>
          <w:rFonts w:ascii="Arial" w:hAnsi="Arial" w:cs="Arial"/>
          <w:i/>
        </w:rPr>
        <w:lastRenderedPageBreak/>
        <w:t xml:space="preserve">desempeño contra actividades delictivas, la protección de las personas, el mantenimiento del orden público, así como ejecutar las medidas de seguridad necesarias y perseguir los delitos dentro del municipio, de </w:t>
      </w:r>
      <w:r w:rsidR="00E94696" w:rsidRPr="00CB63AF">
        <w:rPr>
          <w:rFonts w:ascii="Arial" w:hAnsi="Arial" w:cs="Arial"/>
          <w:i/>
        </w:rPr>
        <w:t>t</w:t>
      </w:r>
      <w:r w:rsidRPr="00CB63AF">
        <w:rPr>
          <w:rFonts w:ascii="Arial" w:hAnsi="Arial" w:cs="Arial"/>
          <w:i/>
        </w:rPr>
        <w:t xml:space="preserve">al manera que se garantice la seguridad de los habitantes, </w:t>
      </w:r>
      <w:r w:rsidR="00E94696" w:rsidRPr="00CB63AF">
        <w:rPr>
          <w:rFonts w:ascii="Arial" w:hAnsi="Arial" w:cs="Arial"/>
          <w:i/>
        </w:rPr>
        <w:t xml:space="preserve">se conserve el estado de derecho, </w:t>
      </w:r>
      <w:r w:rsidRPr="00CB63AF">
        <w:rPr>
          <w:rFonts w:ascii="Arial" w:hAnsi="Arial" w:cs="Arial"/>
          <w:i/>
        </w:rPr>
        <w:t xml:space="preserve">se busque la impartición de justicia, y se proteja la seguridad e integridad física y </w:t>
      </w:r>
      <w:r w:rsidR="00E94696" w:rsidRPr="00CB63AF">
        <w:rPr>
          <w:rFonts w:ascii="Arial" w:hAnsi="Arial" w:cs="Arial"/>
          <w:i/>
        </w:rPr>
        <w:t xml:space="preserve">psicológica </w:t>
      </w:r>
      <w:r w:rsidRPr="00CB63AF">
        <w:rPr>
          <w:rFonts w:ascii="Arial" w:hAnsi="Arial" w:cs="Arial"/>
          <w:i/>
        </w:rPr>
        <w:t>de los elementos policiales, integrantes de lo Comisaría, del Presidente Municipal y de los integrantes del Gobierno Municipal. Asimismo, no reservar esta información iría en contra del interés social de la población que habita en el municipio, pues los que participan en la protección de la sociedad requieren de al menos esta protección legal para el desempeño de sus funciones y para la construcción de una sociedad más segura.</w:t>
      </w:r>
    </w:p>
    <w:p w:rsidR="001579DC" w:rsidRPr="001579DC" w:rsidRDefault="001579DC" w:rsidP="001579DC">
      <w:pPr>
        <w:pStyle w:val="Prrafodelista"/>
        <w:widowControl w:val="0"/>
        <w:spacing w:line="276" w:lineRule="auto"/>
        <w:ind w:left="-1341"/>
        <w:jc w:val="both"/>
        <w:rPr>
          <w:rFonts w:ascii="Arial" w:hAnsi="Arial" w:cs="Arial"/>
          <w:i/>
          <w:color w:val="000000" w:themeColor="text1"/>
        </w:rPr>
      </w:pPr>
    </w:p>
    <w:p w:rsidR="001579DC" w:rsidRPr="001579DC" w:rsidRDefault="001579DC" w:rsidP="001579DC">
      <w:pPr>
        <w:pStyle w:val="Prrafodelista"/>
        <w:widowControl w:val="0"/>
        <w:numPr>
          <w:ilvl w:val="0"/>
          <w:numId w:val="30"/>
        </w:numPr>
        <w:spacing w:line="276" w:lineRule="auto"/>
        <w:jc w:val="both"/>
        <w:rPr>
          <w:rFonts w:ascii="Arial" w:hAnsi="Arial" w:cs="Arial"/>
          <w:i/>
          <w:color w:val="000000" w:themeColor="text1"/>
        </w:rPr>
      </w:pPr>
      <w:r w:rsidRPr="001579DC">
        <w:rPr>
          <w:rFonts w:ascii="Arial" w:hAnsi="Arial" w:cs="Arial"/>
          <w:b/>
          <w:i/>
          <w:color w:val="000000"/>
        </w:rPr>
        <w:t>Daño presente</w:t>
      </w:r>
      <w:r w:rsidRPr="001579DC">
        <w:rPr>
          <w:rFonts w:ascii="Arial" w:hAnsi="Arial" w:cs="Arial"/>
          <w:i/>
          <w:color w:val="000000"/>
        </w:rPr>
        <w:t xml:space="preserve">: Al divulgar información sobre la cantidad de armas de fuego con que cuenta el municipio de </w:t>
      </w:r>
      <w:r w:rsidR="00B6460E">
        <w:rPr>
          <w:rFonts w:ascii="Arial" w:hAnsi="Arial" w:cs="Arial"/>
          <w:i/>
          <w:color w:val="000000"/>
        </w:rPr>
        <w:t>San Juanito de Escobedo, Jalisco</w:t>
      </w:r>
      <w:r w:rsidRPr="001579DC">
        <w:rPr>
          <w:rFonts w:ascii="Arial" w:hAnsi="Arial" w:cs="Arial"/>
          <w:i/>
          <w:color w:val="000000"/>
        </w:rPr>
        <w:t xml:space="preserve"> se daría a conocer el poder de las armas de fuego que se dispone para las operaciones policiacas que se desarrollan en contra del narcotráfico y la delincuencia organizada y para la defensa del territorio municipal. </w:t>
      </w:r>
    </w:p>
    <w:p w:rsidR="001579DC" w:rsidRPr="001579DC" w:rsidRDefault="001579DC" w:rsidP="001579DC">
      <w:pPr>
        <w:widowControl w:val="0"/>
        <w:spacing w:line="276" w:lineRule="auto"/>
        <w:ind w:left="-1701"/>
        <w:jc w:val="both"/>
        <w:rPr>
          <w:rFonts w:ascii="Arial" w:hAnsi="Arial" w:cs="Arial"/>
          <w:b/>
          <w:i/>
          <w:color w:val="000000"/>
        </w:rPr>
      </w:pPr>
    </w:p>
    <w:p w:rsidR="001579DC" w:rsidRPr="001579DC" w:rsidRDefault="001579DC" w:rsidP="001579DC">
      <w:pPr>
        <w:pStyle w:val="Prrafodelista"/>
        <w:widowControl w:val="0"/>
        <w:numPr>
          <w:ilvl w:val="0"/>
          <w:numId w:val="30"/>
        </w:numPr>
        <w:spacing w:line="276" w:lineRule="auto"/>
        <w:jc w:val="both"/>
        <w:rPr>
          <w:rFonts w:ascii="Arial" w:hAnsi="Arial" w:cs="Arial"/>
          <w:i/>
          <w:color w:val="000000" w:themeColor="text1"/>
        </w:rPr>
      </w:pPr>
      <w:r w:rsidRPr="001579DC">
        <w:rPr>
          <w:rFonts w:ascii="Arial" w:hAnsi="Arial" w:cs="Arial"/>
          <w:b/>
          <w:i/>
          <w:color w:val="000000"/>
        </w:rPr>
        <w:t>Daño probable:</w:t>
      </w:r>
      <w:r w:rsidRPr="001579DC">
        <w:rPr>
          <w:rFonts w:ascii="Arial" w:hAnsi="Arial" w:cs="Arial"/>
          <w:i/>
          <w:color w:val="000000"/>
        </w:rPr>
        <w:t xml:space="preserve"> Estos datos pueden ser utilizados por el crimen organizado para incrementar sus operaciones ilícitas (siembra, traslado de enervantes, desapariciones forzadas, etc.) aprovechando la situación en que se encuentra la policía municipal para el combate frontal a estos problemas que afectan en la región sierra de amula. </w:t>
      </w:r>
    </w:p>
    <w:p w:rsidR="001579DC" w:rsidRPr="001579DC" w:rsidRDefault="001579DC" w:rsidP="001579DC">
      <w:pPr>
        <w:widowControl w:val="0"/>
        <w:spacing w:line="276" w:lineRule="auto"/>
        <w:ind w:left="-1701"/>
        <w:jc w:val="both"/>
        <w:rPr>
          <w:rFonts w:ascii="Arial" w:hAnsi="Arial" w:cs="Arial"/>
          <w:b/>
          <w:i/>
          <w:color w:val="000000"/>
        </w:rPr>
      </w:pPr>
    </w:p>
    <w:p w:rsidR="001579DC" w:rsidRPr="001579DC" w:rsidRDefault="001579DC" w:rsidP="001579DC">
      <w:pPr>
        <w:pStyle w:val="Prrafodelista"/>
        <w:widowControl w:val="0"/>
        <w:numPr>
          <w:ilvl w:val="0"/>
          <w:numId w:val="30"/>
        </w:numPr>
        <w:spacing w:line="276" w:lineRule="auto"/>
        <w:jc w:val="both"/>
        <w:rPr>
          <w:rFonts w:ascii="Arial" w:hAnsi="Arial" w:cs="Arial"/>
          <w:i/>
          <w:color w:val="000000" w:themeColor="text1"/>
        </w:rPr>
      </w:pPr>
      <w:r w:rsidRPr="001579DC">
        <w:rPr>
          <w:rFonts w:ascii="Arial" w:hAnsi="Arial" w:cs="Arial"/>
          <w:b/>
          <w:i/>
          <w:color w:val="000000"/>
        </w:rPr>
        <w:t>Daño Especifico:</w:t>
      </w:r>
      <w:r w:rsidRPr="001579DC">
        <w:rPr>
          <w:rFonts w:ascii="Arial" w:hAnsi="Arial" w:cs="Arial"/>
          <w:i/>
          <w:color w:val="000000"/>
        </w:rPr>
        <w:t xml:space="preserve"> Al proporcionar esta información, se daría a conocer la fuerza policial, información que puede ser utilizada para el planeo que faciliten la comisión de actos ilícitos en contra de la defensa de la seguridad del municipio, o con la finalidad de interferir en las operaciones policiacas, por lo que no es conveniente difundir la cantidad de armas con las que dispone el municipio, ya que se pondría en riesgo el cumplimiento de las misiones generales del policía relacionados con la protección de la defensa y seguridad interior del municipio. </w:t>
      </w:r>
    </w:p>
    <w:p w:rsidR="001579DC" w:rsidRDefault="001579DC" w:rsidP="001579DC">
      <w:pPr>
        <w:widowControl w:val="0"/>
        <w:spacing w:line="276" w:lineRule="auto"/>
        <w:ind w:left="-1701"/>
        <w:jc w:val="both"/>
        <w:rPr>
          <w:rFonts w:ascii="Arial" w:hAnsi="Arial" w:cs="Arial"/>
          <w:b/>
          <w:i/>
          <w:color w:val="000000"/>
        </w:rPr>
      </w:pPr>
    </w:p>
    <w:p w:rsidR="001579DC" w:rsidRDefault="001579DC" w:rsidP="001579DC">
      <w:pPr>
        <w:widowControl w:val="0"/>
        <w:spacing w:line="276" w:lineRule="auto"/>
        <w:ind w:left="-1701"/>
        <w:jc w:val="both"/>
        <w:rPr>
          <w:rFonts w:ascii="Arial" w:hAnsi="Arial" w:cs="Arial"/>
          <w:i/>
          <w:color w:val="000000" w:themeColor="text1"/>
        </w:rPr>
      </w:pPr>
      <w:r w:rsidRPr="001579DC">
        <w:rPr>
          <w:rFonts w:ascii="Arial" w:hAnsi="Arial" w:cs="Arial"/>
          <w:b/>
          <w:i/>
          <w:color w:val="000000"/>
        </w:rPr>
        <w:t xml:space="preserve">RESPECTO AL RESTO DE INFORMACIÓN DEL ÁREA DE SEGURIDAD PÚBLICA. </w:t>
      </w:r>
    </w:p>
    <w:p w:rsidR="001579DC" w:rsidRDefault="001579DC" w:rsidP="001579DC">
      <w:pPr>
        <w:widowControl w:val="0"/>
        <w:spacing w:line="276" w:lineRule="auto"/>
        <w:ind w:left="-1701"/>
        <w:jc w:val="both"/>
        <w:rPr>
          <w:rFonts w:ascii="Arial" w:hAnsi="Arial" w:cs="Arial"/>
          <w:i/>
          <w:color w:val="000000" w:themeColor="text1"/>
        </w:rPr>
      </w:pPr>
    </w:p>
    <w:p w:rsidR="001579DC" w:rsidRPr="001579DC" w:rsidRDefault="001579DC" w:rsidP="001579DC">
      <w:pPr>
        <w:pStyle w:val="Prrafodelista"/>
        <w:widowControl w:val="0"/>
        <w:numPr>
          <w:ilvl w:val="0"/>
          <w:numId w:val="30"/>
        </w:numPr>
        <w:spacing w:line="276" w:lineRule="auto"/>
        <w:jc w:val="both"/>
        <w:rPr>
          <w:rFonts w:ascii="Arial" w:hAnsi="Arial" w:cs="Arial"/>
          <w:i/>
          <w:color w:val="000000" w:themeColor="text1"/>
        </w:rPr>
      </w:pPr>
      <w:r w:rsidRPr="001579DC">
        <w:rPr>
          <w:rFonts w:ascii="Arial" w:hAnsi="Arial" w:cs="Arial"/>
          <w:b/>
          <w:i/>
          <w:color w:val="000000"/>
        </w:rPr>
        <w:t>Daño presente</w:t>
      </w:r>
      <w:r w:rsidRPr="001579DC">
        <w:rPr>
          <w:rFonts w:ascii="Arial" w:hAnsi="Arial" w:cs="Arial"/>
          <w:i/>
          <w:color w:val="000000"/>
        </w:rPr>
        <w:t xml:space="preserve">: El divulgar información sobre salarios, nombres, roles de patrullaje y demás información estratégica perteneciente a seguridad municipal, se daría a conocer información sensible que podría ser utilizada en contra del municipio. </w:t>
      </w:r>
    </w:p>
    <w:p w:rsidR="001579DC" w:rsidRPr="001579DC" w:rsidRDefault="001579DC" w:rsidP="001579DC">
      <w:pPr>
        <w:widowControl w:val="0"/>
        <w:spacing w:line="276" w:lineRule="auto"/>
        <w:ind w:left="-1701"/>
        <w:jc w:val="both"/>
        <w:rPr>
          <w:rFonts w:ascii="Arial" w:hAnsi="Arial" w:cs="Arial"/>
          <w:b/>
          <w:i/>
          <w:color w:val="000000"/>
        </w:rPr>
      </w:pPr>
    </w:p>
    <w:p w:rsidR="001579DC" w:rsidRPr="001579DC" w:rsidRDefault="001579DC" w:rsidP="001579DC">
      <w:pPr>
        <w:pStyle w:val="Prrafodelista"/>
        <w:widowControl w:val="0"/>
        <w:numPr>
          <w:ilvl w:val="0"/>
          <w:numId w:val="30"/>
        </w:numPr>
        <w:spacing w:line="276" w:lineRule="auto"/>
        <w:jc w:val="both"/>
        <w:rPr>
          <w:rFonts w:ascii="Arial" w:hAnsi="Arial" w:cs="Arial"/>
          <w:i/>
          <w:color w:val="000000" w:themeColor="text1"/>
        </w:rPr>
      </w:pPr>
      <w:r w:rsidRPr="001579DC">
        <w:rPr>
          <w:rFonts w:ascii="Arial" w:hAnsi="Arial" w:cs="Arial"/>
          <w:b/>
          <w:i/>
          <w:color w:val="000000"/>
        </w:rPr>
        <w:t>Daño probable:</w:t>
      </w:r>
      <w:r w:rsidRPr="001579DC">
        <w:rPr>
          <w:rFonts w:ascii="Arial" w:hAnsi="Arial" w:cs="Arial"/>
          <w:i/>
          <w:color w:val="000000"/>
        </w:rPr>
        <w:t xml:space="preserve"> Estos datos pueden ser utilizados por el crimen organizado para incrementar sus operaciones ilícitas (siembra, traslado de enervantes, desapariciones forzadas, etc.), así como para intentar atacar a los policías del municipio o intentar sobornarlos aprovechando la situación en que se encuentra la policía municipal para el combate frontal a estos problemas que afectan en la región </w:t>
      </w:r>
      <w:r>
        <w:rPr>
          <w:rFonts w:ascii="Arial" w:hAnsi="Arial" w:cs="Arial"/>
          <w:i/>
          <w:color w:val="000000"/>
        </w:rPr>
        <w:lastRenderedPageBreak/>
        <w:t>valles</w:t>
      </w:r>
      <w:r w:rsidRPr="001579DC">
        <w:rPr>
          <w:rFonts w:ascii="Arial" w:hAnsi="Arial" w:cs="Arial"/>
          <w:i/>
          <w:color w:val="000000"/>
        </w:rPr>
        <w:t>.</w:t>
      </w:r>
      <w:r w:rsidRPr="001579DC">
        <w:rPr>
          <w:rFonts w:ascii="Arial" w:hAnsi="Arial" w:cs="Arial"/>
          <w:color w:val="000000"/>
        </w:rPr>
        <w:t xml:space="preserve"> </w:t>
      </w:r>
    </w:p>
    <w:p w:rsidR="001579DC" w:rsidRPr="001579DC" w:rsidRDefault="001579DC" w:rsidP="001579DC">
      <w:pPr>
        <w:pStyle w:val="Prrafodelista"/>
        <w:rPr>
          <w:rFonts w:ascii="Arial" w:hAnsi="Arial" w:cs="Arial"/>
          <w:b/>
          <w:color w:val="000000"/>
        </w:rPr>
      </w:pPr>
    </w:p>
    <w:p w:rsidR="001579DC" w:rsidRPr="001579DC" w:rsidRDefault="001579DC" w:rsidP="001579DC">
      <w:pPr>
        <w:pStyle w:val="Prrafodelista"/>
        <w:widowControl w:val="0"/>
        <w:numPr>
          <w:ilvl w:val="0"/>
          <w:numId w:val="30"/>
        </w:numPr>
        <w:spacing w:line="276" w:lineRule="auto"/>
        <w:jc w:val="both"/>
        <w:rPr>
          <w:rFonts w:ascii="Arial" w:hAnsi="Arial" w:cs="Arial"/>
          <w:i/>
          <w:color w:val="000000" w:themeColor="text1"/>
        </w:rPr>
      </w:pPr>
      <w:r w:rsidRPr="001579DC">
        <w:rPr>
          <w:rFonts w:ascii="Arial" w:hAnsi="Arial" w:cs="Arial"/>
          <w:b/>
          <w:i/>
          <w:color w:val="000000"/>
        </w:rPr>
        <w:t>Daño Especifico:</w:t>
      </w:r>
      <w:r w:rsidRPr="001579DC">
        <w:rPr>
          <w:rFonts w:ascii="Arial" w:hAnsi="Arial" w:cs="Arial"/>
          <w:i/>
          <w:color w:val="000000"/>
        </w:rPr>
        <w:t xml:space="preserve"> Al proporcionar esta información, se daría a conocer información sensible respecto a los policías municipales, información que puede ser utilizada para el planeo que faciliten la comisión de actos ilícitos en contra de la defensa de la seguridad del municipio, o con la finalidad de interferir en las operaciones policiacas, por lo que no es conveniente </w:t>
      </w:r>
      <w:r w:rsidR="00CB63AF">
        <w:rPr>
          <w:rFonts w:ascii="Arial" w:hAnsi="Arial" w:cs="Arial"/>
          <w:i/>
          <w:color w:val="000000"/>
        </w:rPr>
        <w:t>difundir nombres,</w:t>
      </w:r>
      <w:r w:rsidRPr="001579DC">
        <w:rPr>
          <w:rFonts w:ascii="Arial" w:hAnsi="Arial" w:cs="Arial"/>
          <w:i/>
          <w:color w:val="000000"/>
        </w:rPr>
        <w:t xml:space="preserve"> y los roles de patrullaje del municipio, ya que se pondría en riesgo el cumplimiento de las misiones generales del policía relacionados con la protección de la defensa y seguridad interior del municipio.</w:t>
      </w:r>
    </w:p>
    <w:p w:rsidR="00E94696" w:rsidRDefault="00E94696" w:rsidP="00A523A6">
      <w:pPr>
        <w:widowControl w:val="0"/>
        <w:spacing w:line="276" w:lineRule="auto"/>
        <w:ind w:left="-1701"/>
        <w:jc w:val="both"/>
        <w:rPr>
          <w:rFonts w:ascii="Arial" w:hAnsi="Arial" w:cs="Arial"/>
          <w:i/>
          <w:color w:val="000000" w:themeColor="text1"/>
        </w:rPr>
      </w:pPr>
    </w:p>
    <w:p w:rsidR="00E94696" w:rsidRDefault="00E94696" w:rsidP="00A523A6">
      <w:pPr>
        <w:widowControl w:val="0"/>
        <w:spacing w:line="276" w:lineRule="auto"/>
        <w:ind w:left="-1701"/>
        <w:jc w:val="both"/>
        <w:rPr>
          <w:rFonts w:ascii="Arial" w:hAnsi="Arial" w:cs="Arial"/>
          <w:i/>
        </w:rPr>
      </w:pPr>
      <w:r w:rsidRPr="00E94696">
        <w:rPr>
          <w:rFonts w:ascii="Arial" w:hAnsi="Arial" w:cs="Arial"/>
          <w:b/>
          <w:i/>
        </w:rPr>
        <w:t xml:space="preserve">2. Información Clasificada como Reservada: </w:t>
      </w:r>
      <w:r w:rsidRPr="00E94696">
        <w:rPr>
          <w:rFonts w:ascii="Arial" w:hAnsi="Arial" w:cs="Arial"/>
          <w:i/>
        </w:rPr>
        <w:t xml:space="preserve">Exámenes y resultados de las pruebas de control y confianza que posea el Municipio de </w:t>
      </w:r>
      <w:r w:rsidR="001579DC">
        <w:rPr>
          <w:rFonts w:ascii="Arial" w:hAnsi="Arial" w:cs="Arial"/>
          <w:i/>
        </w:rPr>
        <w:t>San Juanito de Escobedo, Jalisco,</w:t>
      </w:r>
      <w:r w:rsidRPr="00E94696">
        <w:rPr>
          <w:rFonts w:ascii="Arial" w:hAnsi="Arial" w:cs="Arial"/>
          <w:i/>
        </w:rPr>
        <w:t xml:space="preserve"> de conformidad la siguiente </w:t>
      </w:r>
      <w:r w:rsidRPr="00E94696">
        <w:rPr>
          <w:rFonts w:ascii="Arial" w:hAnsi="Arial" w:cs="Arial"/>
          <w:b/>
          <w:i/>
        </w:rPr>
        <w:t>prueba de daño:</w:t>
      </w:r>
      <w:r w:rsidRPr="00E94696">
        <w:rPr>
          <w:rFonts w:ascii="Arial" w:hAnsi="Arial" w:cs="Arial"/>
          <w:i/>
        </w:rPr>
        <w:t xml:space="preserve"> </w:t>
      </w:r>
    </w:p>
    <w:p w:rsidR="00E94696" w:rsidRDefault="00E94696" w:rsidP="00A523A6">
      <w:pPr>
        <w:widowControl w:val="0"/>
        <w:spacing w:line="276" w:lineRule="auto"/>
        <w:ind w:left="-1701"/>
        <w:jc w:val="both"/>
        <w:rPr>
          <w:rFonts w:ascii="Arial" w:hAnsi="Arial" w:cs="Arial"/>
          <w:i/>
        </w:rPr>
      </w:pPr>
    </w:p>
    <w:p w:rsidR="00E94696" w:rsidRDefault="00E94696" w:rsidP="00A523A6">
      <w:pPr>
        <w:widowControl w:val="0"/>
        <w:spacing w:line="276" w:lineRule="auto"/>
        <w:ind w:left="-1701"/>
        <w:jc w:val="both"/>
        <w:rPr>
          <w:rFonts w:ascii="Arial" w:hAnsi="Arial" w:cs="Arial"/>
          <w:i/>
        </w:rPr>
      </w:pPr>
      <w:r w:rsidRPr="00E94696">
        <w:rPr>
          <w:rFonts w:ascii="Arial" w:hAnsi="Arial" w:cs="Arial"/>
          <w:b/>
          <w:i/>
        </w:rPr>
        <w:t>- Hipótesis que establece la Ley:</w:t>
      </w:r>
      <w:r w:rsidRPr="00E94696">
        <w:rPr>
          <w:rFonts w:ascii="Arial" w:hAnsi="Arial" w:cs="Arial"/>
          <w:i/>
        </w:rPr>
        <w:t xml:space="preserve"> </w:t>
      </w:r>
    </w:p>
    <w:p w:rsidR="00E94696" w:rsidRDefault="00E94696" w:rsidP="00A523A6">
      <w:pPr>
        <w:widowControl w:val="0"/>
        <w:spacing w:line="276" w:lineRule="auto"/>
        <w:ind w:left="-1701"/>
        <w:jc w:val="both"/>
        <w:rPr>
          <w:rFonts w:ascii="Arial" w:hAnsi="Arial" w:cs="Arial"/>
          <w:i/>
        </w:rPr>
      </w:pPr>
      <w:r w:rsidRPr="00E94696">
        <w:rPr>
          <w:rFonts w:ascii="Arial" w:hAnsi="Arial" w:cs="Arial"/>
          <w:i/>
        </w:rPr>
        <w:t xml:space="preserve">Artículo 17. Información reservada — Catálogo. </w:t>
      </w:r>
    </w:p>
    <w:p w:rsidR="00E94696" w:rsidRDefault="00E94696" w:rsidP="00A523A6">
      <w:pPr>
        <w:widowControl w:val="0"/>
        <w:spacing w:line="276" w:lineRule="auto"/>
        <w:ind w:left="-1701"/>
        <w:jc w:val="both"/>
        <w:rPr>
          <w:rFonts w:ascii="Arial" w:hAnsi="Arial" w:cs="Arial"/>
          <w:i/>
        </w:rPr>
      </w:pPr>
      <w:r w:rsidRPr="00E94696">
        <w:rPr>
          <w:rFonts w:ascii="Arial" w:hAnsi="Arial" w:cs="Arial"/>
          <w:i/>
        </w:rPr>
        <w:t xml:space="preserve">1. Es información reservada: </w:t>
      </w:r>
    </w:p>
    <w:p w:rsidR="00E94696" w:rsidRDefault="00E94696" w:rsidP="00A523A6">
      <w:pPr>
        <w:widowControl w:val="0"/>
        <w:spacing w:line="276" w:lineRule="auto"/>
        <w:ind w:left="-1701"/>
        <w:jc w:val="both"/>
        <w:rPr>
          <w:rFonts w:ascii="Arial" w:hAnsi="Arial" w:cs="Arial"/>
          <w:i/>
        </w:rPr>
      </w:pPr>
      <w:r w:rsidRPr="00E94696">
        <w:rPr>
          <w:rFonts w:ascii="Arial" w:hAnsi="Arial" w:cs="Arial"/>
          <w:i/>
        </w:rPr>
        <w:t xml:space="preserve">X. La considerada como reservada por disposición legal expresa. </w:t>
      </w:r>
    </w:p>
    <w:p w:rsidR="00E94696" w:rsidRDefault="00E94696" w:rsidP="00A523A6">
      <w:pPr>
        <w:widowControl w:val="0"/>
        <w:spacing w:line="276" w:lineRule="auto"/>
        <w:ind w:left="-1701"/>
        <w:jc w:val="both"/>
        <w:rPr>
          <w:rFonts w:ascii="Arial" w:hAnsi="Arial" w:cs="Arial"/>
          <w:i/>
        </w:rPr>
      </w:pPr>
    </w:p>
    <w:p w:rsidR="00E94696" w:rsidRDefault="00E94696" w:rsidP="00A523A6">
      <w:pPr>
        <w:widowControl w:val="0"/>
        <w:spacing w:line="276" w:lineRule="auto"/>
        <w:ind w:left="-1701"/>
        <w:jc w:val="both"/>
        <w:rPr>
          <w:rFonts w:ascii="Arial" w:hAnsi="Arial" w:cs="Arial"/>
          <w:i/>
        </w:rPr>
      </w:pPr>
      <w:r w:rsidRPr="00E94696">
        <w:rPr>
          <w:rFonts w:ascii="Arial" w:hAnsi="Arial" w:cs="Arial"/>
          <w:i/>
        </w:rPr>
        <w:t xml:space="preserve">Artículo 21. Información confidencial — Catálogo. </w:t>
      </w:r>
    </w:p>
    <w:p w:rsidR="00787277" w:rsidRDefault="00E94696" w:rsidP="00A523A6">
      <w:pPr>
        <w:widowControl w:val="0"/>
        <w:spacing w:line="276" w:lineRule="auto"/>
        <w:ind w:left="-1701"/>
        <w:jc w:val="both"/>
        <w:rPr>
          <w:rFonts w:ascii="Arial" w:hAnsi="Arial" w:cs="Arial"/>
          <w:i/>
        </w:rPr>
      </w:pPr>
      <w:r w:rsidRPr="00E94696">
        <w:rPr>
          <w:rFonts w:ascii="Arial" w:hAnsi="Arial" w:cs="Arial"/>
          <w:i/>
        </w:rPr>
        <w:t xml:space="preserve">1. Es información confidencial: </w:t>
      </w:r>
    </w:p>
    <w:p w:rsidR="00787277" w:rsidRDefault="00E94696" w:rsidP="00A523A6">
      <w:pPr>
        <w:widowControl w:val="0"/>
        <w:spacing w:line="276" w:lineRule="auto"/>
        <w:ind w:left="-1701"/>
        <w:jc w:val="both"/>
        <w:rPr>
          <w:rFonts w:ascii="Arial" w:hAnsi="Arial" w:cs="Arial"/>
          <w:i/>
        </w:rPr>
      </w:pPr>
      <w:r w:rsidRPr="00E94696">
        <w:rPr>
          <w:rFonts w:ascii="Arial" w:hAnsi="Arial" w:cs="Arial"/>
          <w:i/>
        </w:rPr>
        <w:t xml:space="preserve">I. Los datos personales de una persona física identificada o </w:t>
      </w:r>
      <w:r w:rsidR="00787277">
        <w:rPr>
          <w:rFonts w:ascii="Arial" w:hAnsi="Arial" w:cs="Arial"/>
          <w:i/>
        </w:rPr>
        <w:t>identificable relativos a:</w:t>
      </w:r>
    </w:p>
    <w:p w:rsidR="00787277" w:rsidRDefault="00787277" w:rsidP="00A523A6">
      <w:pPr>
        <w:widowControl w:val="0"/>
        <w:spacing w:line="276" w:lineRule="auto"/>
        <w:ind w:left="-1701"/>
        <w:jc w:val="both"/>
        <w:rPr>
          <w:rFonts w:ascii="Arial" w:hAnsi="Arial" w:cs="Arial"/>
          <w:i/>
        </w:rPr>
      </w:pPr>
      <w:r>
        <w:rPr>
          <w:rFonts w:ascii="Arial" w:hAnsi="Arial" w:cs="Arial"/>
          <w:i/>
        </w:rPr>
        <w:t>... j</w:t>
      </w:r>
      <w:r w:rsidR="00E94696" w:rsidRPr="00E94696">
        <w:rPr>
          <w:rFonts w:ascii="Arial" w:hAnsi="Arial" w:cs="Arial"/>
          <w:i/>
        </w:rPr>
        <w:t xml:space="preserve">) Otras análogas que afecten su intimidad, que puedan dar origen a discriminación o que su difusión o entrega a terceros conlleve un riesgo para su titular; </w:t>
      </w:r>
    </w:p>
    <w:p w:rsidR="00787277" w:rsidRDefault="00787277" w:rsidP="00A523A6">
      <w:pPr>
        <w:widowControl w:val="0"/>
        <w:spacing w:line="276" w:lineRule="auto"/>
        <w:ind w:left="-1701"/>
        <w:jc w:val="both"/>
        <w:rPr>
          <w:rFonts w:ascii="Arial" w:hAnsi="Arial" w:cs="Arial"/>
          <w:i/>
        </w:rPr>
      </w:pPr>
      <w:r>
        <w:rPr>
          <w:rFonts w:ascii="Arial" w:hAnsi="Arial" w:cs="Arial"/>
          <w:i/>
        </w:rPr>
        <w:t xml:space="preserve">III. </w:t>
      </w:r>
      <w:r w:rsidR="00E94696" w:rsidRPr="00E94696">
        <w:rPr>
          <w:rFonts w:ascii="Arial" w:hAnsi="Arial" w:cs="Arial"/>
          <w:i/>
        </w:rPr>
        <w:t xml:space="preserve">La considerada como confidencial por disposición legal expresa. </w:t>
      </w:r>
    </w:p>
    <w:p w:rsidR="00787277" w:rsidRDefault="00787277" w:rsidP="00A523A6">
      <w:pPr>
        <w:widowControl w:val="0"/>
        <w:spacing w:line="276" w:lineRule="auto"/>
        <w:ind w:left="-1701"/>
        <w:jc w:val="both"/>
        <w:rPr>
          <w:rFonts w:ascii="Arial" w:hAnsi="Arial" w:cs="Arial"/>
          <w:i/>
        </w:rPr>
      </w:pPr>
    </w:p>
    <w:p w:rsidR="00787277" w:rsidRDefault="00E94696" w:rsidP="00A523A6">
      <w:pPr>
        <w:widowControl w:val="0"/>
        <w:spacing w:line="276" w:lineRule="auto"/>
        <w:ind w:left="-1701"/>
        <w:jc w:val="both"/>
        <w:rPr>
          <w:rFonts w:ascii="Arial" w:hAnsi="Arial" w:cs="Arial"/>
          <w:i/>
        </w:rPr>
      </w:pPr>
      <w:r w:rsidRPr="00E94696">
        <w:rPr>
          <w:rFonts w:ascii="Arial" w:hAnsi="Arial" w:cs="Arial"/>
          <w:i/>
        </w:rPr>
        <w:t xml:space="preserve">Lo anterior en relación al artículo 13 de la Ley de Control de Confianza del Estado de Jalisco y sus Municipios, el cual a la letra señala: </w:t>
      </w:r>
    </w:p>
    <w:p w:rsidR="00787277" w:rsidRDefault="00787277" w:rsidP="00A523A6">
      <w:pPr>
        <w:widowControl w:val="0"/>
        <w:spacing w:line="276" w:lineRule="auto"/>
        <w:ind w:left="-1701"/>
        <w:jc w:val="both"/>
        <w:rPr>
          <w:rFonts w:ascii="Arial" w:hAnsi="Arial" w:cs="Arial"/>
          <w:i/>
        </w:rPr>
      </w:pPr>
    </w:p>
    <w:p w:rsidR="00787277" w:rsidRDefault="00E94696" w:rsidP="00A523A6">
      <w:pPr>
        <w:widowControl w:val="0"/>
        <w:spacing w:line="276" w:lineRule="auto"/>
        <w:ind w:left="-1701"/>
        <w:jc w:val="both"/>
        <w:rPr>
          <w:rFonts w:ascii="Arial" w:hAnsi="Arial" w:cs="Arial"/>
          <w:i/>
        </w:rPr>
      </w:pPr>
      <w:r w:rsidRPr="00E94696">
        <w:rPr>
          <w:rFonts w:ascii="Arial" w:hAnsi="Arial" w:cs="Arial"/>
          <w:i/>
        </w:rPr>
        <w:t>Ar</w:t>
      </w:r>
      <w:r w:rsidR="00787277">
        <w:rPr>
          <w:rFonts w:ascii="Arial" w:hAnsi="Arial" w:cs="Arial"/>
          <w:i/>
        </w:rPr>
        <w:t xml:space="preserve">tículo </w:t>
      </w:r>
      <w:r w:rsidRPr="00E94696">
        <w:rPr>
          <w:rFonts w:ascii="Arial" w:hAnsi="Arial" w:cs="Arial"/>
          <w:i/>
        </w:rPr>
        <w:t xml:space="preserve">13. </w:t>
      </w:r>
    </w:p>
    <w:p w:rsidR="00787277" w:rsidRDefault="00E94696" w:rsidP="00A523A6">
      <w:pPr>
        <w:widowControl w:val="0"/>
        <w:spacing w:line="276" w:lineRule="auto"/>
        <w:ind w:left="-1701"/>
        <w:jc w:val="both"/>
        <w:rPr>
          <w:rFonts w:ascii="Arial" w:hAnsi="Arial" w:cs="Arial"/>
          <w:i/>
        </w:rPr>
      </w:pPr>
      <w:r w:rsidRPr="00E94696">
        <w:rPr>
          <w:rFonts w:ascii="Arial" w:hAnsi="Arial" w:cs="Arial"/>
          <w:i/>
        </w:rPr>
        <w:t xml:space="preserve">1. Los exámenes de las evaluaciones de control de confianza serán considerados documentos públicos con carácter de reservados. Dichos documentos deberán ser sellados y firmados por el servidor público que los autorice. </w:t>
      </w:r>
    </w:p>
    <w:p w:rsidR="00787277" w:rsidRDefault="00E94696" w:rsidP="00A523A6">
      <w:pPr>
        <w:widowControl w:val="0"/>
        <w:spacing w:line="276" w:lineRule="auto"/>
        <w:ind w:left="-1701"/>
        <w:jc w:val="both"/>
        <w:rPr>
          <w:rFonts w:ascii="Arial" w:hAnsi="Arial" w:cs="Arial"/>
          <w:i/>
        </w:rPr>
      </w:pPr>
      <w:r w:rsidRPr="00E94696">
        <w:rPr>
          <w:rFonts w:ascii="Arial" w:hAnsi="Arial" w:cs="Arial"/>
          <w:i/>
        </w:rPr>
        <w:t>2. Los resultados de los procesos de evaluación serán confidenciales y reservados para efectos de la Ley de Información Pública del Estado de Jalisco y sus Municipios, excepto aquellos casos en que deban presentarse en procedimientos administrativos o judiciales.</w:t>
      </w:r>
    </w:p>
    <w:p w:rsidR="00787277" w:rsidRDefault="00787277" w:rsidP="00A523A6">
      <w:pPr>
        <w:widowControl w:val="0"/>
        <w:spacing w:line="276" w:lineRule="auto"/>
        <w:ind w:left="-1701"/>
        <w:jc w:val="both"/>
        <w:rPr>
          <w:rFonts w:ascii="Arial" w:hAnsi="Arial" w:cs="Arial"/>
          <w:i/>
        </w:rPr>
      </w:pPr>
    </w:p>
    <w:p w:rsidR="00787277" w:rsidRDefault="00787277" w:rsidP="00A523A6">
      <w:pPr>
        <w:widowControl w:val="0"/>
        <w:spacing w:line="276" w:lineRule="auto"/>
        <w:ind w:left="-1701"/>
        <w:jc w:val="both"/>
        <w:rPr>
          <w:rFonts w:ascii="Arial" w:hAnsi="Arial" w:cs="Arial"/>
          <w:i/>
        </w:rPr>
      </w:pPr>
      <w:r>
        <w:rPr>
          <w:rFonts w:ascii="Arial" w:hAnsi="Arial" w:cs="Arial"/>
          <w:i/>
        </w:rPr>
        <w:t xml:space="preserve"> </w:t>
      </w:r>
      <w:r w:rsidRPr="00787277">
        <w:rPr>
          <w:rFonts w:ascii="Arial" w:hAnsi="Arial" w:cs="Arial"/>
          <w:b/>
          <w:i/>
        </w:rPr>
        <w:t xml:space="preserve">- </w:t>
      </w:r>
      <w:r w:rsidR="00E94696" w:rsidRPr="00787277">
        <w:rPr>
          <w:rFonts w:ascii="Arial" w:hAnsi="Arial" w:cs="Arial"/>
          <w:b/>
          <w:i/>
        </w:rPr>
        <w:t>Perjuicios al interés público protegido por la ley que causa la revelación de la información:</w:t>
      </w:r>
      <w:r w:rsidR="00E94696" w:rsidRPr="00E94696">
        <w:rPr>
          <w:rFonts w:ascii="Arial" w:hAnsi="Arial" w:cs="Arial"/>
          <w:i/>
        </w:rPr>
        <w:t xml:space="preserve"> </w:t>
      </w:r>
    </w:p>
    <w:p w:rsidR="00E94696" w:rsidRDefault="00E94696" w:rsidP="00A523A6">
      <w:pPr>
        <w:widowControl w:val="0"/>
        <w:spacing w:line="276" w:lineRule="auto"/>
        <w:ind w:left="-1701"/>
        <w:jc w:val="both"/>
        <w:rPr>
          <w:rFonts w:ascii="Arial" w:hAnsi="Arial" w:cs="Arial"/>
          <w:i/>
        </w:rPr>
      </w:pPr>
      <w:r w:rsidRPr="00E94696">
        <w:rPr>
          <w:rFonts w:ascii="Arial" w:hAnsi="Arial" w:cs="Arial"/>
          <w:i/>
        </w:rPr>
        <w:t xml:space="preserve">La divulgación de la información sobre las evaluaciones y resultados de pruebas de control de confianza contraviene lo dispuesto en el artículo 13 de la Ley de Control de Confianza del Estado de Jalisco y sus Municipios, por lo que al divulgar dicha </w:t>
      </w:r>
      <w:r w:rsidRPr="00E94696">
        <w:rPr>
          <w:rFonts w:ascii="Arial" w:hAnsi="Arial" w:cs="Arial"/>
          <w:i/>
        </w:rPr>
        <w:lastRenderedPageBreak/>
        <w:t xml:space="preserve">información se violentaría dicha ley y se estaría en contra del estado de derecho. Adicionalmente, atenta contra la confidencialidad que busca proteger los datos personales de quienes realizaron dicha pruebas ya que su publicidad pudiera propiciar expresión de discriminación e intolerancia sobre </w:t>
      </w:r>
      <w:r w:rsidRPr="00787277">
        <w:rPr>
          <w:rFonts w:ascii="Arial" w:hAnsi="Arial" w:cs="Arial"/>
          <w:i/>
        </w:rPr>
        <w:t>su</w:t>
      </w:r>
      <w:r w:rsidR="00787277" w:rsidRPr="00787277">
        <w:rPr>
          <w:rFonts w:ascii="Arial" w:hAnsi="Arial" w:cs="Arial"/>
          <w:i/>
        </w:rPr>
        <w:t xml:space="preserve"> persona, honor, reputación y dignidad, y además habría una afectac</w:t>
      </w:r>
      <w:r w:rsidR="00787277">
        <w:rPr>
          <w:rFonts w:ascii="Arial" w:hAnsi="Arial" w:cs="Arial"/>
          <w:i/>
        </w:rPr>
        <w:t xml:space="preserve">ión directa a su intimidad </w:t>
      </w:r>
      <w:r w:rsidR="00787277" w:rsidRPr="00787277">
        <w:rPr>
          <w:rFonts w:ascii="Arial" w:hAnsi="Arial" w:cs="Arial"/>
          <w:i/>
        </w:rPr>
        <w:t>y desarrollo social.</w:t>
      </w:r>
    </w:p>
    <w:p w:rsidR="00787277" w:rsidRDefault="00787277" w:rsidP="00A523A6">
      <w:pPr>
        <w:widowControl w:val="0"/>
        <w:spacing w:line="276" w:lineRule="auto"/>
        <w:ind w:left="-1701"/>
        <w:jc w:val="both"/>
        <w:rPr>
          <w:rFonts w:ascii="Arial" w:hAnsi="Arial" w:cs="Arial"/>
          <w:i/>
        </w:rPr>
      </w:pPr>
    </w:p>
    <w:p w:rsidR="00483FB8" w:rsidRDefault="00787277" w:rsidP="00A523A6">
      <w:pPr>
        <w:widowControl w:val="0"/>
        <w:spacing w:line="276" w:lineRule="auto"/>
        <w:ind w:left="-1701"/>
        <w:jc w:val="both"/>
        <w:rPr>
          <w:rFonts w:ascii="Arial" w:hAnsi="Arial" w:cs="Arial"/>
          <w:i/>
        </w:rPr>
      </w:pPr>
      <w:r w:rsidRPr="00787277">
        <w:rPr>
          <w:rFonts w:ascii="Arial" w:hAnsi="Arial" w:cs="Arial"/>
          <w:b/>
          <w:i/>
        </w:rPr>
        <w:t xml:space="preserve">- ¿Por qué el daño de su divulgación es mayor al interés público de conocer dicha información? </w:t>
      </w:r>
      <w:r w:rsidRPr="00787277">
        <w:rPr>
          <w:rFonts w:ascii="Arial" w:hAnsi="Arial" w:cs="Arial"/>
          <w:i/>
        </w:rPr>
        <w:t xml:space="preserve">Al divulgar dicha información el Municipio sería acreedor de la sanción correspondiente derivada de la violación de lo estipulado en el artículo 13 de la Ley de Control de Confianza del Estado de Jalisco y sus Municipios, en ese caso, estaríamos frente a una autoridad municipal cuya actuación va más allá de lo señalado en la normatividad aplicable y que va en contra del estado de derecho. </w:t>
      </w:r>
    </w:p>
    <w:p w:rsidR="00483FB8" w:rsidRDefault="00483FB8" w:rsidP="00A523A6">
      <w:pPr>
        <w:widowControl w:val="0"/>
        <w:spacing w:line="276" w:lineRule="auto"/>
        <w:ind w:left="-1701"/>
        <w:jc w:val="both"/>
        <w:rPr>
          <w:rFonts w:ascii="Arial" w:hAnsi="Arial" w:cs="Arial"/>
        </w:rPr>
      </w:pPr>
    </w:p>
    <w:p w:rsidR="00483FB8" w:rsidRDefault="00483FB8" w:rsidP="00A523A6">
      <w:pPr>
        <w:widowControl w:val="0"/>
        <w:spacing w:line="276" w:lineRule="auto"/>
        <w:ind w:left="-1701"/>
        <w:jc w:val="both"/>
        <w:rPr>
          <w:rFonts w:ascii="Arial" w:hAnsi="Arial" w:cs="Arial"/>
        </w:rPr>
      </w:pPr>
      <w:r w:rsidRPr="00483FB8">
        <w:rPr>
          <w:rFonts w:ascii="Arial" w:hAnsi="Arial" w:cs="Arial"/>
        </w:rPr>
        <w:t xml:space="preserve">En razón a lo anterior, se desarrolla la clasificación de la información de conformidad con el lineamiento décimo segundo de los Lineamientos Generales en Materia de Clasificación de Información Pública de la siguiente manera: </w:t>
      </w:r>
    </w:p>
    <w:p w:rsidR="00483FB8" w:rsidRDefault="00483FB8" w:rsidP="00A523A6">
      <w:pPr>
        <w:widowControl w:val="0"/>
        <w:spacing w:line="276" w:lineRule="auto"/>
        <w:jc w:val="both"/>
        <w:rPr>
          <w:rFonts w:ascii="Arial" w:hAnsi="Arial" w:cs="Arial"/>
        </w:rPr>
      </w:pPr>
    </w:p>
    <w:p w:rsidR="00A523A6" w:rsidRPr="00A523A6" w:rsidRDefault="00483FB8" w:rsidP="00A523A6">
      <w:pPr>
        <w:pStyle w:val="Prrafodelista"/>
        <w:widowControl w:val="0"/>
        <w:numPr>
          <w:ilvl w:val="0"/>
          <w:numId w:val="31"/>
        </w:numPr>
        <w:spacing w:line="276" w:lineRule="auto"/>
        <w:jc w:val="both"/>
        <w:rPr>
          <w:rFonts w:ascii="Arial" w:hAnsi="Arial" w:cs="Arial"/>
          <w:i/>
        </w:rPr>
      </w:pPr>
      <w:r w:rsidRPr="00483FB8">
        <w:rPr>
          <w:rFonts w:ascii="Arial" w:hAnsi="Arial" w:cs="Arial"/>
        </w:rPr>
        <w:t>El nombre del Sujeto Obligado: Gobierno Municipal de</w:t>
      </w:r>
      <w:r>
        <w:rPr>
          <w:rFonts w:ascii="Arial" w:hAnsi="Arial" w:cs="Arial"/>
        </w:rPr>
        <w:t xml:space="preserve"> San Juanito de Escobedo, Jalisco</w:t>
      </w:r>
      <w:r w:rsidRPr="00483FB8">
        <w:rPr>
          <w:rFonts w:ascii="Arial" w:hAnsi="Arial" w:cs="Arial"/>
        </w:rPr>
        <w:t xml:space="preserve">. </w:t>
      </w:r>
    </w:p>
    <w:p w:rsidR="00483FB8" w:rsidRPr="00A523A6" w:rsidRDefault="00483FB8" w:rsidP="00A523A6">
      <w:pPr>
        <w:pStyle w:val="Prrafodelista"/>
        <w:widowControl w:val="0"/>
        <w:numPr>
          <w:ilvl w:val="0"/>
          <w:numId w:val="31"/>
        </w:numPr>
        <w:spacing w:line="276" w:lineRule="auto"/>
        <w:jc w:val="both"/>
        <w:rPr>
          <w:rFonts w:ascii="Arial" w:hAnsi="Arial" w:cs="Arial"/>
          <w:i/>
        </w:rPr>
      </w:pPr>
      <w:r w:rsidRPr="00A523A6">
        <w:rPr>
          <w:rFonts w:ascii="Arial" w:hAnsi="Arial" w:cs="Arial"/>
        </w:rPr>
        <w:t>El área generadora de la información y/o de quien la tenga en su poder: la Comisaría de la Policía Municipal.</w:t>
      </w:r>
    </w:p>
    <w:p w:rsidR="00483FB8" w:rsidRPr="00483FB8" w:rsidRDefault="00483FB8" w:rsidP="00A523A6">
      <w:pPr>
        <w:pStyle w:val="Prrafodelista"/>
        <w:widowControl w:val="0"/>
        <w:numPr>
          <w:ilvl w:val="0"/>
          <w:numId w:val="31"/>
        </w:numPr>
        <w:spacing w:line="276" w:lineRule="auto"/>
        <w:jc w:val="both"/>
        <w:rPr>
          <w:rFonts w:ascii="Arial" w:hAnsi="Arial" w:cs="Arial"/>
          <w:i/>
        </w:rPr>
      </w:pPr>
      <w:r w:rsidRPr="00483FB8">
        <w:rPr>
          <w:rFonts w:ascii="Arial" w:hAnsi="Arial" w:cs="Arial"/>
        </w:rPr>
        <w:t xml:space="preserve">La fecha del acta y el número de acuerdo </w:t>
      </w:r>
      <w:r w:rsidR="00592899">
        <w:rPr>
          <w:rFonts w:ascii="Arial" w:hAnsi="Arial" w:cs="Arial"/>
        </w:rPr>
        <w:t>al</w:t>
      </w:r>
      <w:r w:rsidR="00490B42">
        <w:rPr>
          <w:rFonts w:ascii="Arial" w:hAnsi="Arial" w:cs="Arial"/>
        </w:rPr>
        <w:t xml:space="preserve"> acta de</w:t>
      </w:r>
      <w:r>
        <w:rPr>
          <w:rFonts w:ascii="Arial" w:hAnsi="Arial" w:cs="Arial"/>
        </w:rPr>
        <w:t xml:space="preserve"> Sesión Extraordinaria 29 de Octubre del 2018.</w:t>
      </w:r>
    </w:p>
    <w:p w:rsidR="00483FB8" w:rsidRPr="00A523A6" w:rsidRDefault="00483FB8" w:rsidP="00A523A6">
      <w:pPr>
        <w:pStyle w:val="Prrafodelista"/>
        <w:widowControl w:val="0"/>
        <w:numPr>
          <w:ilvl w:val="0"/>
          <w:numId w:val="31"/>
        </w:numPr>
        <w:spacing w:line="276" w:lineRule="auto"/>
        <w:jc w:val="both"/>
        <w:rPr>
          <w:rFonts w:ascii="Arial" w:hAnsi="Arial" w:cs="Arial"/>
          <w:i/>
        </w:rPr>
      </w:pPr>
      <w:r w:rsidRPr="00483FB8">
        <w:rPr>
          <w:rFonts w:ascii="Arial" w:hAnsi="Arial" w:cs="Arial"/>
        </w:rPr>
        <w:t>Los criterios de clasificac</w:t>
      </w:r>
      <w:r w:rsidR="00490B42">
        <w:rPr>
          <w:rFonts w:ascii="Arial" w:hAnsi="Arial" w:cs="Arial"/>
        </w:rPr>
        <w:t>ión de información aplicables: L</w:t>
      </w:r>
      <w:r w:rsidRPr="00483FB8">
        <w:rPr>
          <w:rFonts w:ascii="Arial" w:hAnsi="Arial" w:cs="Arial"/>
        </w:rPr>
        <w:t xml:space="preserve">os Lineamientos Generales en Materia de Clasificación de Información Pública emitidos por el Instituto y los Criterios Generales en Materia de Clasificación de la Información Pública del Municipio de </w:t>
      </w:r>
      <w:r>
        <w:rPr>
          <w:rFonts w:ascii="Arial" w:hAnsi="Arial" w:cs="Arial"/>
        </w:rPr>
        <w:t>San Juanito de Escobedo, Jalisco</w:t>
      </w:r>
      <w:r w:rsidRPr="00483FB8">
        <w:rPr>
          <w:rFonts w:ascii="Arial" w:hAnsi="Arial" w:cs="Arial"/>
        </w:rPr>
        <w:t xml:space="preserve">. </w:t>
      </w:r>
    </w:p>
    <w:p w:rsidR="00490B42" w:rsidRPr="00490B42" w:rsidRDefault="00483FB8" w:rsidP="00A523A6">
      <w:pPr>
        <w:pStyle w:val="Prrafodelista"/>
        <w:widowControl w:val="0"/>
        <w:numPr>
          <w:ilvl w:val="0"/>
          <w:numId w:val="31"/>
        </w:numPr>
        <w:spacing w:line="276" w:lineRule="auto"/>
        <w:jc w:val="both"/>
        <w:rPr>
          <w:rFonts w:ascii="Arial" w:hAnsi="Arial" w:cs="Arial"/>
          <w:i/>
        </w:rPr>
      </w:pPr>
      <w:r w:rsidRPr="00483FB8">
        <w:rPr>
          <w:rFonts w:ascii="Arial" w:hAnsi="Arial" w:cs="Arial"/>
        </w:rPr>
        <w:t xml:space="preserve">El fundamento legal y la motivación: </w:t>
      </w:r>
      <w:r w:rsidRPr="00490B42">
        <w:rPr>
          <w:rFonts w:ascii="Arial" w:hAnsi="Arial" w:cs="Arial"/>
        </w:rPr>
        <w:t xml:space="preserve">De la Ley de Transparencia y Acceso a la Información Pública del Estado de Jalisco y sus Municipios: </w:t>
      </w:r>
    </w:p>
    <w:p w:rsidR="00490B42" w:rsidRPr="00490B42" w:rsidRDefault="00490B42" w:rsidP="00A523A6">
      <w:pPr>
        <w:pStyle w:val="Prrafodelista"/>
        <w:spacing w:line="276" w:lineRule="auto"/>
        <w:rPr>
          <w:rFonts w:ascii="Arial" w:hAnsi="Arial" w:cs="Arial"/>
        </w:rPr>
      </w:pPr>
    </w:p>
    <w:p w:rsidR="00A523A6" w:rsidRPr="00A523A6" w:rsidRDefault="00483FB8" w:rsidP="00A523A6">
      <w:pPr>
        <w:pStyle w:val="Prrafodelista"/>
        <w:widowControl w:val="0"/>
        <w:spacing w:line="276" w:lineRule="auto"/>
        <w:ind w:left="-1701"/>
        <w:jc w:val="both"/>
        <w:rPr>
          <w:rFonts w:ascii="Arial" w:hAnsi="Arial" w:cs="Arial"/>
        </w:rPr>
      </w:pPr>
      <w:r w:rsidRPr="00490B42">
        <w:rPr>
          <w:rFonts w:ascii="Arial" w:hAnsi="Arial" w:cs="Arial"/>
        </w:rPr>
        <w:t xml:space="preserve">Artículo 17. Información reservada — Catálogo. </w:t>
      </w:r>
    </w:p>
    <w:p w:rsidR="00490B42" w:rsidRDefault="00483FB8" w:rsidP="00A523A6">
      <w:pPr>
        <w:pStyle w:val="Prrafodelista"/>
        <w:widowControl w:val="0"/>
        <w:spacing w:line="276" w:lineRule="auto"/>
        <w:ind w:left="-1701"/>
        <w:jc w:val="both"/>
        <w:rPr>
          <w:rFonts w:ascii="Arial" w:hAnsi="Arial" w:cs="Arial"/>
        </w:rPr>
      </w:pPr>
      <w:r w:rsidRPr="00490B42">
        <w:rPr>
          <w:rFonts w:ascii="Arial" w:hAnsi="Arial" w:cs="Arial"/>
        </w:rPr>
        <w:t xml:space="preserve">1. Es información reservada: </w:t>
      </w:r>
    </w:p>
    <w:p w:rsidR="00490B42" w:rsidRDefault="00483FB8" w:rsidP="00A523A6">
      <w:pPr>
        <w:pStyle w:val="Prrafodelista"/>
        <w:widowControl w:val="0"/>
        <w:spacing w:line="276" w:lineRule="auto"/>
        <w:ind w:left="-1701"/>
        <w:jc w:val="both"/>
        <w:rPr>
          <w:rFonts w:ascii="Arial" w:hAnsi="Arial" w:cs="Arial"/>
        </w:rPr>
      </w:pPr>
      <w:r w:rsidRPr="00490B42">
        <w:rPr>
          <w:rFonts w:ascii="Arial" w:hAnsi="Arial" w:cs="Arial"/>
        </w:rPr>
        <w:t xml:space="preserve">I. Aquella información pública, cuya difusión: </w:t>
      </w:r>
    </w:p>
    <w:p w:rsidR="00490B42" w:rsidRDefault="00483FB8" w:rsidP="00A523A6">
      <w:pPr>
        <w:pStyle w:val="Prrafodelista"/>
        <w:widowControl w:val="0"/>
        <w:spacing w:line="276" w:lineRule="auto"/>
        <w:ind w:left="-1701"/>
        <w:jc w:val="both"/>
        <w:rPr>
          <w:rFonts w:ascii="Arial" w:hAnsi="Arial" w:cs="Arial"/>
        </w:rPr>
      </w:pPr>
      <w:r w:rsidRPr="00490B42">
        <w:rPr>
          <w:rFonts w:ascii="Arial" w:hAnsi="Arial" w:cs="Arial"/>
        </w:rPr>
        <w:t xml:space="preserve">a) Comprometa la seguridad del Estado o del municipio, la seguridad pública estatal o municipal, o la seguridad e integridad de quienes laboran o hubieren laborado en estas áreas, con excepción de las remuneraciones de dichos servidores públicos; </w:t>
      </w:r>
    </w:p>
    <w:p w:rsidR="00490B42" w:rsidRDefault="00483FB8" w:rsidP="00A523A6">
      <w:pPr>
        <w:pStyle w:val="Prrafodelista"/>
        <w:widowControl w:val="0"/>
        <w:spacing w:line="276" w:lineRule="auto"/>
        <w:ind w:left="-1701"/>
        <w:jc w:val="both"/>
        <w:rPr>
          <w:rFonts w:ascii="Arial" w:hAnsi="Arial" w:cs="Arial"/>
        </w:rPr>
      </w:pPr>
      <w:r w:rsidRPr="00490B42">
        <w:rPr>
          <w:rFonts w:ascii="Arial" w:hAnsi="Arial" w:cs="Arial"/>
        </w:rPr>
        <w:t xml:space="preserve">c) Ponga en riesgo la vida, seguridad o salud de cualquier persona; </w:t>
      </w:r>
    </w:p>
    <w:p w:rsidR="00490B42" w:rsidRDefault="00483FB8" w:rsidP="00A523A6">
      <w:pPr>
        <w:pStyle w:val="Prrafodelista"/>
        <w:widowControl w:val="0"/>
        <w:spacing w:line="276" w:lineRule="auto"/>
        <w:ind w:left="-1701"/>
        <w:jc w:val="both"/>
        <w:rPr>
          <w:rFonts w:ascii="Arial" w:hAnsi="Arial" w:cs="Arial"/>
        </w:rPr>
      </w:pPr>
      <w:r w:rsidRPr="00490B42">
        <w:rPr>
          <w:rFonts w:ascii="Arial" w:hAnsi="Arial" w:cs="Arial"/>
        </w:rPr>
        <w:t xml:space="preserve">f) Cause prejuicio grave a las actividades de prevención y persecución de delitos, o de impartición de justicia; </w:t>
      </w:r>
    </w:p>
    <w:p w:rsidR="00490B42" w:rsidRDefault="00483FB8" w:rsidP="00A523A6">
      <w:pPr>
        <w:pStyle w:val="Prrafodelista"/>
        <w:widowControl w:val="0"/>
        <w:spacing w:line="276" w:lineRule="auto"/>
        <w:ind w:left="-1701"/>
        <w:jc w:val="both"/>
        <w:rPr>
          <w:rFonts w:ascii="Arial" w:hAnsi="Arial" w:cs="Arial"/>
        </w:rPr>
      </w:pPr>
      <w:r w:rsidRPr="00490B42">
        <w:rPr>
          <w:rFonts w:ascii="Arial" w:hAnsi="Arial" w:cs="Arial"/>
        </w:rPr>
        <w:t>X. La considerada como reservada por disposición legal expresa</w:t>
      </w:r>
    </w:p>
    <w:p w:rsidR="00490B42" w:rsidRDefault="00490B42" w:rsidP="00A523A6">
      <w:pPr>
        <w:pStyle w:val="Prrafodelista"/>
        <w:widowControl w:val="0"/>
        <w:spacing w:line="276" w:lineRule="auto"/>
        <w:ind w:left="-981"/>
        <w:jc w:val="both"/>
        <w:rPr>
          <w:rFonts w:ascii="Arial" w:hAnsi="Arial" w:cs="Arial"/>
        </w:rPr>
      </w:pPr>
    </w:p>
    <w:p w:rsidR="00490B42" w:rsidRDefault="00490B42" w:rsidP="00A523A6">
      <w:pPr>
        <w:pStyle w:val="Prrafodelista"/>
        <w:widowControl w:val="0"/>
        <w:spacing w:line="276" w:lineRule="auto"/>
        <w:ind w:left="-1701"/>
        <w:jc w:val="both"/>
        <w:rPr>
          <w:rFonts w:ascii="Arial" w:hAnsi="Arial" w:cs="Arial"/>
        </w:rPr>
      </w:pPr>
      <w:r w:rsidRPr="00490B42">
        <w:rPr>
          <w:rFonts w:ascii="Arial" w:hAnsi="Arial" w:cs="Arial"/>
        </w:rPr>
        <w:t xml:space="preserve">Artículo 21. Información confidencial — Catálogo. </w:t>
      </w:r>
    </w:p>
    <w:p w:rsidR="00490B42" w:rsidRDefault="00490B42" w:rsidP="00A523A6">
      <w:pPr>
        <w:pStyle w:val="Prrafodelista"/>
        <w:widowControl w:val="0"/>
        <w:spacing w:line="276" w:lineRule="auto"/>
        <w:ind w:left="-1701"/>
        <w:jc w:val="both"/>
        <w:rPr>
          <w:rFonts w:ascii="Arial" w:hAnsi="Arial" w:cs="Arial"/>
        </w:rPr>
      </w:pPr>
      <w:r w:rsidRPr="00490B42">
        <w:rPr>
          <w:rFonts w:ascii="Arial" w:hAnsi="Arial" w:cs="Arial"/>
        </w:rPr>
        <w:lastRenderedPageBreak/>
        <w:t xml:space="preserve">1. Es información confidencial: </w:t>
      </w:r>
    </w:p>
    <w:p w:rsidR="00490B42" w:rsidRDefault="00490B42" w:rsidP="00A523A6">
      <w:pPr>
        <w:pStyle w:val="Prrafodelista"/>
        <w:widowControl w:val="0"/>
        <w:spacing w:line="276" w:lineRule="auto"/>
        <w:ind w:left="-1701"/>
        <w:jc w:val="both"/>
        <w:rPr>
          <w:rFonts w:ascii="Arial" w:hAnsi="Arial" w:cs="Arial"/>
        </w:rPr>
      </w:pPr>
      <w:r w:rsidRPr="00490B42">
        <w:rPr>
          <w:rFonts w:ascii="Arial" w:hAnsi="Arial" w:cs="Arial"/>
        </w:rPr>
        <w:t xml:space="preserve">I. Los datos personales de una persona física identificada o identificable relativos a:... </w:t>
      </w:r>
    </w:p>
    <w:p w:rsidR="00A523A6" w:rsidRPr="00A523A6" w:rsidRDefault="00490B42" w:rsidP="00A523A6">
      <w:pPr>
        <w:pStyle w:val="Prrafodelista"/>
        <w:widowControl w:val="0"/>
        <w:spacing w:line="276" w:lineRule="auto"/>
        <w:ind w:left="-1701"/>
        <w:jc w:val="both"/>
        <w:rPr>
          <w:rFonts w:ascii="Arial" w:hAnsi="Arial" w:cs="Arial"/>
        </w:rPr>
      </w:pPr>
      <w:r w:rsidRPr="00490B42">
        <w:rPr>
          <w:rFonts w:ascii="Arial" w:hAnsi="Arial" w:cs="Arial"/>
        </w:rPr>
        <w:t xml:space="preserve">j) Otras análogas que afecten su intimidad, que puedan dar origen a discriminación o que su difusión o entrega a terceros conlleve un riesgo para su titular; </w:t>
      </w:r>
    </w:p>
    <w:p w:rsidR="00490B42" w:rsidRDefault="00490B42" w:rsidP="00A523A6">
      <w:pPr>
        <w:pStyle w:val="Prrafodelista"/>
        <w:widowControl w:val="0"/>
        <w:spacing w:line="276" w:lineRule="auto"/>
        <w:ind w:left="-1701"/>
        <w:jc w:val="both"/>
        <w:rPr>
          <w:rFonts w:ascii="Arial" w:hAnsi="Arial" w:cs="Arial"/>
        </w:rPr>
      </w:pPr>
      <w:r w:rsidRPr="00490B42">
        <w:rPr>
          <w:rFonts w:ascii="Arial" w:hAnsi="Arial" w:cs="Arial"/>
        </w:rPr>
        <w:t xml:space="preserve">III. La considerada como confidencial por disposición legal expresa. </w:t>
      </w:r>
    </w:p>
    <w:p w:rsidR="00490B42" w:rsidRDefault="00490B42" w:rsidP="00A523A6">
      <w:pPr>
        <w:pStyle w:val="Prrafodelista"/>
        <w:widowControl w:val="0"/>
        <w:spacing w:line="276" w:lineRule="auto"/>
        <w:ind w:left="-1701"/>
        <w:jc w:val="both"/>
        <w:rPr>
          <w:rFonts w:ascii="Arial" w:hAnsi="Arial" w:cs="Arial"/>
        </w:rPr>
      </w:pPr>
    </w:p>
    <w:p w:rsidR="00490B42" w:rsidRDefault="00490B42" w:rsidP="00A523A6">
      <w:pPr>
        <w:pStyle w:val="Prrafodelista"/>
        <w:widowControl w:val="0"/>
        <w:spacing w:line="276" w:lineRule="auto"/>
        <w:ind w:left="-1701"/>
        <w:jc w:val="both"/>
        <w:rPr>
          <w:rFonts w:ascii="Arial" w:hAnsi="Arial" w:cs="Arial"/>
        </w:rPr>
      </w:pPr>
      <w:r w:rsidRPr="00490B42">
        <w:rPr>
          <w:rFonts w:ascii="Arial" w:hAnsi="Arial" w:cs="Arial"/>
        </w:rPr>
        <w:t>El artículo 13 de la Ley de Control de Confianza del Estado de Jalisco y sus Municipios.</w:t>
      </w:r>
    </w:p>
    <w:p w:rsidR="00490B42" w:rsidRDefault="00490B42" w:rsidP="00A523A6">
      <w:pPr>
        <w:pStyle w:val="Prrafodelista"/>
        <w:widowControl w:val="0"/>
        <w:spacing w:line="276" w:lineRule="auto"/>
        <w:ind w:left="-1701"/>
        <w:jc w:val="both"/>
        <w:rPr>
          <w:rFonts w:ascii="Arial" w:hAnsi="Arial" w:cs="Arial"/>
        </w:rPr>
      </w:pPr>
    </w:p>
    <w:p w:rsidR="00592899" w:rsidRDefault="00490B42" w:rsidP="00592899">
      <w:pPr>
        <w:pStyle w:val="Prrafodelista"/>
        <w:widowControl w:val="0"/>
        <w:spacing w:line="276" w:lineRule="auto"/>
        <w:ind w:left="-1701"/>
        <w:jc w:val="both"/>
        <w:rPr>
          <w:rFonts w:ascii="Arial" w:hAnsi="Arial" w:cs="Arial"/>
        </w:rPr>
      </w:pPr>
      <w:r w:rsidRPr="00490B42">
        <w:rPr>
          <w:rFonts w:ascii="Arial" w:hAnsi="Arial" w:cs="Arial"/>
          <w:b/>
        </w:rPr>
        <w:t>MOTIVACIÓN:</w:t>
      </w:r>
      <w:r w:rsidRPr="00490B42">
        <w:rPr>
          <w:rFonts w:ascii="Arial" w:hAnsi="Arial" w:cs="Arial"/>
        </w:rPr>
        <w:t xml:space="preserve"> La señalada en las pruebas de daño anteriores. </w:t>
      </w:r>
    </w:p>
    <w:p w:rsidR="00592899" w:rsidRDefault="00490B42" w:rsidP="00592899">
      <w:pPr>
        <w:pStyle w:val="Prrafodelista"/>
        <w:widowControl w:val="0"/>
        <w:spacing w:line="276" w:lineRule="auto"/>
        <w:ind w:left="-1701"/>
        <w:jc w:val="both"/>
        <w:rPr>
          <w:rFonts w:ascii="Arial" w:hAnsi="Arial" w:cs="Arial"/>
        </w:rPr>
      </w:pPr>
      <w:r w:rsidRPr="00592899">
        <w:rPr>
          <w:rFonts w:ascii="Arial" w:hAnsi="Arial" w:cs="Arial"/>
        </w:rPr>
        <w:t xml:space="preserve">El carácter de reservada y/o confidencial, indicando, en su caso, las partes o páginas del documento en el que consten: Toda la información que se pretende reservar en esta sesión del Comité y que se relaciona y enlista en los puntos anteriores es considerada como información clasificada como reservada. Adicionalmente, La precisión del plazo de reserva, así como su fecha de inicio, debiendo motivar el mismo: La reserva inicia a la fecha de la firma de la presente acta y tendrá una duración de seis años. </w:t>
      </w:r>
    </w:p>
    <w:p w:rsidR="00592899" w:rsidRDefault="00592899" w:rsidP="00592899">
      <w:pPr>
        <w:pStyle w:val="Prrafodelista"/>
        <w:widowControl w:val="0"/>
        <w:spacing w:line="276" w:lineRule="auto"/>
        <w:ind w:left="-1701"/>
        <w:jc w:val="both"/>
        <w:rPr>
          <w:rFonts w:ascii="Arial" w:hAnsi="Arial" w:cs="Arial"/>
        </w:rPr>
      </w:pPr>
    </w:p>
    <w:p w:rsidR="00490B42" w:rsidRPr="00592899" w:rsidRDefault="00490B42" w:rsidP="00592899">
      <w:pPr>
        <w:pStyle w:val="Prrafodelista"/>
        <w:widowControl w:val="0"/>
        <w:spacing w:line="276" w:lineRule="auto"/>
        <w:ind w:left="-1701"/>
        <w:jc w:val="both"/>
        <w:rPr>
          <w:rFonts w:ascii="Arial" w:hAnsi="Arial" w:cs="Arial"/>
        </w:rPr>
      </w:pPr>
      <w:r w:rsidRPr="00592899">
        <w:rPr>
          <w:rFonts w:ascii="Arial" w:hAnsi="Arial" w:cs="Arial"/>
        </w:rPr>
        <w:t xml:space="preserve">La precisión del plazo de confidencialidad, así como su fecha de inicio, debiendo motivar el mismo: Por disposición legal los resultados de pruebas de control de confianza son de carácter confidencial. </w:t>
      </w:r>
    </w:p>
    <w:p w:rsidR="00490B42" w:rsidRDefault="00490B42" w:rsidP="00A523A6">
      <w:pPr>
        <w:pStyle w:val="Prrafodelista"/>
        <w:widowControl w:val="0"/>
        <w:spacing w:line="276" w:lineRule="auto"/>
        <w:ind w:left="-1701"/>
        <w:jc w:val="both"/>
        <w:rPr>
          <w:rFonts w:ascii="Arial" w:hAnsi="Arial" w:cs="Arial"/>
        </w:rPr>
      </w:pPr>
    </w:p>
    <w:p w:rsidR="00A523A6" w:rsidRDefault="00490B42" w:rsidP="00A523A6">
      <w:pPr>
        <w:pStyle w:val="Prrafodelista"/>
        <w:widowControl w:val="0"/>
        <w:spacing w:line="276" w:lineRule="auto"/>
        <w:ind w:left="-1701"/>
        <w:jc w:val="both"/>
        <w:rPr>
          <w:rFonts w:ascii="Arial" w:hAnsi="Arial" w:cs="Arial"/>
        </w:rPr>
      </w:pPr>
      <w:r w:rsidRPr="00490B42">
        <w:rPr>
          <w:rFonts w:ascii="Arial" w:hAnsi="Arial" w:cs="Arial"/>
          <w:b/>
        </w:rPr>
        <w:t>III. - ASUNTOS GENERALES.</w:t>
      </w:r>
      <w:r w:rsidRPr="00490B42">
        <w:rPr>
          <w:rFonts w:ascii="Arial" w:hAnsi="Arial" w:cs="Arial"/>
        </w:rPr>
        <w:t xml:space="preserve"> </w:t>
      </w:r>
    </w:p>
    <w:p w:rsidR="00A523A6" w:rsidRDefault="00A523A6" w:rsidP="00A523A6">
      <w:pPr>
        <w:pStyle w:val="Prrafodelista"/>
        <w:widowControl w:val="0"/>
        <w:spacing w:line="276" w:lineRule="auto"/>
        <w:ind w:left="-1701"/>
        <w:jc w:val="both"/>
        <w:rPr>
          <w:rFonts w:ascii="Arial" w:hAnsi="Arial" w:cs="Arial"/>
        </w:rPr>
      </w:pPr>
    </w:p>
    <w:p w:rsidR="00A523A6" w:rsidRDefault="00A523A6" w:rsidP="00A523A6">
      <w:pPr>
        <w:pStyle w:val="Prrafodelista"/>
        <w:widowControl w:val="0"/>
        <w:spacing w:line="276" w:lineRule="auto"/>
        <w:ind w:left="-1701" w:firstLine="993"/>
        <w:jc w:val="both"/>
        <w:rPr>
          <w:rFonts w:ascii="Arial" w:hAnsi="Arial" w:cs="Arial"/>
        </w:rPr>
      </w:pPr>
      <w:r>
        <w:rPr>
          <w:rFonts w:ascii="Arial" w:hAnsi="Arial" w:cs="Arial"/>
        </w:rPr>
        <w:t xml:space="preserve">Acto continuo, </w:t>
      </w:r>
      <w:r w:rsidR="00490B42" w:rsidRPr="00490B42">
        <w:rPr>
          <w:rFonts w:ascii="Arial" w:hAnsi="Arial" w:cs="Arial"/>
        </w:rPr>
        <w:t>l</w:t>
      </w:r>
      <w:r>
        <w:rPr>
          <w:rFonts w:ascii="Arial" w:hAnsi="Arial" w:cs="Arial"/>
        </w:rPr>
        <w:t xml:space="preserve">a </w:t>
      </w:r>
      <w:r w:rsidR="00490B42" w:rsidRPr="00490B42">
        <w:rPr>
          <w:rFonts w:ascii="Arial" w:hAnsi="Arial" w:cs="Arial"/>
        </w:rPr>
        <w:t>Pr</w:t>
      </w:r>
      <w:r>
        <w:rPr>
          <w:rFonts w:ascii="Arial" w:hAnsi="Arial" w:cs="Arial"/>
        </w:rPr>
        <w:t>esidenta</w:t>
      </w:r>
      <w:r w:rsidR="00490B42" w:rsidRPr="00490B42">
        <w:rPr>
          <w:rFonts w:ascii="Arial" w:hAnsi="Arial" w:cs="Arial"/>
        </w:rPr>
        <w:t xml:space="preserve"> del Comité, preguntó a los presentes si existía algún tema adicional a tratar en esta sesión, por lo que los integrantes del Comité acordaron que no existía tema adicional a tratar en la presente sesión. </w:t>
      </w:r>
    </w:p>
    <w:p w:rsidR="00A523A6" w:rsidRDefault="00A523A6" w:rsidP="00A523A6">
      <w:pPr>
        <w:spacing w:line="276" w:lineRule="auto"/>
        <w:ind w:left="-1701"/>
        <w:jc w:val="both"/>
        <w:rPr>
          <w:rFonts w:ascii="Arial" w:hAnsi="Arial" w:cs="Arial"/>
          <w:b/>
          <w:i/>
          <w:color w:val="000000" w:themeColor="text1"/>
        </w:rPr>
      </w:pPr>
    </w:p>
    <w:p w:rsidR="00592899" w:rsidRDefault="00A523A6" w:rsidP="00592899">
      <w:pPr>
        <w:spacing w:line="276" w:lineRule="auto"/>
        <w:ind w:left="-1701"/>
        <w:jc w:val="both"/>
        <w:rPr>
          <w:rFonts w:ascii="Arial" w:hAnsi="Arial" w:cs="Arial"/>
          <w:b/>
          <w:i/>
          <w:color w:val="000000" w:themeColor="text1"/>
        </w:rPr>
      </w:pPr>
      <w:r w:rsidRPr="00283816">
        <w:rPr>
          <w:rFonts w:ascii="Arial" w:hAnsi="Arial" w:cs="Arial"/>
          <w:b/>
          <w:i/>
          <w:color w:val="000000" w:themeColor="text1"/>
        </w:rPr>
        <w:t xml:space="preserve">ACUERDO TERCERO.- APROBACIÓN UNÁNIME DEL PUNTO TERCERO DEL ORDEN DEL DÍA: </w:t>
      </w:r>
    </w:p>
    <w:p w:rsidR="00592899" w:rsidRDefault="00592899" w:rsidP="00592899">
      <w:pPr>
        <w:spacing w:line="276" w:lineRule="auto"/>
        <w:ind w:left="-1701"/>
        <w:jc w:val="both"/>
        <w:rPr>
          <w:rFonts w:ascii="Arial" w:hAnsi="Arial" w:cs="Arial"/>
          <w:b/>
          <w:i/>
          <w:color w:val="000000" w:themeColor="text1"/>
        </w:rPr>
      </w:pPr>
    </w:p>
    <w:p w:rsidR="00592899" w:rsidRPr="00592899" w:rsidRDefault="00592899" w:rsidP="00592899">
      <w:pPr>
        <w:spacing w:line="276" w:lineRule="auto"/>
        <w:ind w:left="-1701" w:firstLine="993"/>
        <w:jc w:val="both"/>
        <w:rPr>
          <w:rFonts w:ascii="Arial" w:hAnsi="Arial" w:cs="Arial"/>
          <w:b/>
          <w:i/>
          <w:color w:val="000000" w:themeColor="text1"/>
        </w:rPr>
      </w:pPr>
      <w:r w:rsidRPr="00592899">
        <w:rPr>
          <w:rFonts w:ascii="Arial" w:hAnsi="Arial" w:cs="Arial"/>
        </w:rPr>
        <w:t>Considerando que no existe tema adicional a tratar en la presente sesión del Comité de Clasificación, los miembros del comité aprueban la clausura de la presente sesión las 14:30 catorce horas con treinta minutos del día 29 de octubre del 2018 dos mil dieciocho.</w:t>
      </w:r>
    </w:p>
    <w:p w:rsidR="00647C62" w:rsidRPr="00647C62" w:rsidRDefault="00647C62" w:rsidP="00647C62">
      <w:pPr>
        <w:pStyle w:val="Prrafodelista"/>
        <w:widowControl w:val="0"/>
        <w:spacing w:line="276" w:lineRule="auto"/>
        <w:ind w:left="-1701" w:firstLine="993"/>
        <w:jc w:val="both"/>
        <w:rPr>
          <w:rFonts w:ascii="Arial" w:hAnsi="Arial" w:cs="Arial"/>
        </w:rPr>
      </w:pPr>
    </w:p>
    <w:p w:rsidR="00A523A6" w:rsidRPr="00283816" w:rsidRDefault="00A523A6" w:rsidP="00A523A6">
      <w:pPr>
        <w:spacing w:line="276" w:lineRule="auto"/>
        <w:ind w:left="-1701"/>
        <w:jc w:val="both"/>
        <w:rPr>
          <w:rFonts w:ascii="Arial" w:hAnsi="Arial" w:cs="Arial"/>
          <w:b/>
          <w:color w:val="000000" w:themeColor="text1"/>
        </w:rPr>
      </w:pPr>
    </w:p>
    <w:p w:rsidR="00362C03" w:rsidRPr="00283816" w:rsidRDefault="00362C03" w:rsidP="00A523A6">
      <w:pPr>
        <w:spacing w:line="276" w:lineRule="auto"/>
        <w:ind w:left="-1701"/>
        <w:jc w:val="center"/>
        <w:rPr>
          <w:rFonts w:ascii="Arial" w:hAnsi="Arial" w:cs="Arial"/>
          <w:b/>
          <w:color w:val="000000" w:themeColor="text1"/>
          <w:lang w:val="es-ES"/>
        </w:rPr>
      </w:pPr>
      <w:r w:rsidRPr="00283816">
        <w:rPr>
          <w:rFonts w:ascii="Arial" w:hAnsi="Arial" w:cs="Arial"/>
          <w:b/>
          <w:color w:val="000000" w:themeColor="text1"/>
          <w:lang w:val="es-ES"/>
        </w:rPr>
        <w:t>L.C.P. MARÍA GUADALUPE DURÁN NUÑO</w:t>
      </w:r>
    </w:p>
    <w:p w:rsidR="00362C03" w:rsidRPr="00283816" w:rsidRDefault="00362C03" w:rsidP="00A523A6">
      <w:pPr>
        <w:spacing w:line="276" w:lineRule="auto"/>
        <w:ind w:left="-1701"/>
        <w:jc w:val="center"/>
        <w:rPr>
          <w:rFonts w:ascii="Arial" w:hAnsi="Arial" w:cs="Arial"/>
          <w:color w:val="000000" w:themeColor="text1"/>
          <w:lang w:val="es-ES"/>
        </w:rPr>
      </w:pPr>
      <w:r w:rsidRPr="00283816">
        <w:rPr>
          <w:rFonts w:ascii="Arial" w:hAnsi="Arial" w:cs="Arial"/>
          <w:color w:val="000000" w:themeColor="text1"/>
          <w:lang w:val="es-ES"/>
        </w:rPr>
        <w:t xml:space="preserve">PRESIDENTA MUNICIPAL Y PRESIDENTA </w:t>
      </w:r>
    </w:p>
    <w:p w:rsidR="00362C03" w:rsidRPr="00283816" w:rsidRDefault="00362C03" w:rsidP="00A523A6">
      <w:pPr>
        <w:spacing w:line="276" w:lineRule="auto"/>
        <w:ind w:left="-1701"/>
        <w:jc w:val="center"/>
        <w:rPr>
          <w:rFonts w:ascii="Arial" w:hAnsi="Arial" w:cs="Arial"/>
          <w:color w:val="000000" w:themeColor="text1"/>
          <w:lang w:val="es-ES"/>
        </w:rPr>
      </w:pPr>
      <w:r w:rsidRPr="00283816">
        <w:rPr>
          <w:rFonts w:ascii="Arial" w:hAnsi="Arial" w:cs="Arial"/>
          <w:color w:val="000000" w:themeColor="text1"/>
          <w:lang w:val="es-ES"/>
        </w:rPr>
        <w:t>DEL COMITÉ DE TRANSPARENCIA</w:t>
      </w:r>
    </w:p>
    <w:p w:rsidR="00362C03" w:rsidRPr="00283816" w:rsidRDefault="00362C03" w:rsidP="00A523A6">
      <w:pPr>
        <w:spacing w:line="276" w:lineRule="auto"/>
        <w:ind w:left="-1701"/>
        <w:jc w:val="center"/>
        <w:rPr>
          <w:rFonts w:ascii="Arial" w:hAnsi="Arial" w:cs="Arial"/>
          <w:color w:val="000000" w:themeColor="text1"/>
          <w:lang w:val="es-ES"/>
        </w:rPr>
      </w:pPr>
    </w:p>
    <w:p w:rsidR="001273FE" w:rsidRPr="00283816" w:rsidRDefault="001273FE" w:rsidP="00A523A6">
      <w:pPr>
        <w:spacing w:line="276" w:lineRule="auto"/>
        <w:ind w:left="-1701"/>
        <w:jc w:val="center"/>
        <w:rPr>
          <w:rFonts w:ascii="Arial" w:hAnsi="Arial" w:cs="Arial"/>
          <w:b/>
          <w:color w:val="000000" w:themeColor="text1"/>
          <w:lang w:val="es-ES"/>
        </w:rPr>
      </w:pPr>
    </w:p>
    <w:p w:rsidR="00362C03" w:rsidRPr="00283816" w:rsidRDefault="00362C03" w:rsidP="00A523A6">
      <w:pPr>
        <w:spacing w:line="276" w:lineRule="auto"/>
        <w:ind w:left="-1701"/>
        <w:jc w:val="center"/>
        <w:rPr>
          <w:rFonts w:ascii="Arial" w:hAnsi="Arial" w:cs="Arial"/>
          <w:b/>
          <w:color w:val="000000" w:themeColor="text1"/>
          <w:lang w:val="es-ES"/>
        </w:rPr>
      </w:pPr>
    </w:p>
    <w:p w:rsidR="00362C03" w:rsidRPr="00283816" w:rsidRDefault="00362C03" w:rsidP="00A523A6">
      <w:pPr>
        <w:spacing w:line="276" w:lineRule="auto"/>
        <w:ind w:left="-1701"/>
        <w:jc w:val="center"/>
        <w:rPr>
          <w:rFonts w:ascii="Arial" w:hAnsi="Arial" w:cs="Arial"/>
          <w:b/>
          <w:color w:val="000000" w:themeColor="text1"/>
          <w:lang w:val="es-ES"/>
        </w:rPr>
      </w:pPr>
      <w:r w:rsidRPr="00283816">
        <w:rPr>
          <w:rFonts w:ascii="Arial" w:hAnsi="Arial" w:cs="Arial"/>
          <w:b/>
          <w:color w:val="000000" w:themeColor="text1"/>
          <w:lang w:val="es-ES"/>
        </w:rPr>
        <w:t>L.E.P. EMMA LILIA MORALES RAMOS</w:t>
      </w:r>
    </w:p>
    <w:p w:rsidR="00362C03" w:rsidRPr="00283816" w:rsidRDefault="00362C03" w:rsidP="00A523A6">
      <w:pPr>
        <w:spacing w:line="276" w:lineRule="auto"/>
        <w:ind w:left="-1701"/>
        <w:jc w:val="center"/>
        <w:rPr>
          <w:rFonts w:ascii="Arial" w:hAnsi="Arial" w:cs="Arial"/>
          <w:color w:val="000000" w:themeColor="text1"/>
          <w:lang w:val="es-ES"/>
        </w:rPr>
      </w:pPr>
      <w:r w:rsidRPr="00283816">
        <w:rPr>
          <w:rFonts w:ascii="Arial" w:hAnsi="Arial" w:cs="Arial"/>
          <w:color w:val="000000" w:themeColor="text1"/>
          <w:lang w:val="es-ES"/>
        </w:rPr>
        <w:t>ENCARGADA DEL ÓRGANO INTERNO DE CONTROL E INTEGRANTE</w:t>
      </w:r>
    </w:p>
    <w:p w:rsidR="00362C03" w:rsidRPr="00283816" w:rsidRDefault="00362C03" w:rsidP="00A523A6">
      <w:pPr>
        <w:spacing w:line="276" w:lineRule="auto"/>
        <w:ind w:left="-1701"/>
        <w:jc w:val="center"/>
        <w:rPr>
          <w:rFonts w:ascii="Arial" w:hAnsi="Arial" w:cs="Arial"/>
          <w:color w:val="000000" w:themeColor="text1"/>
          <w:lang w:val="es-ES"/>
        </w:rPr>
      </w:pPr>
      <w:r w:rsidRPr="00283816">
        <w:rPr>
          <w:rFonts w:ascii="Arial" w:hAnsi="Arial" w:cs="Arial"/>
          <w:color w:val="000000" w:themeColor="text1"/>
          <w:lang w:val="es-ES"/>
        </w:rPr>
        <w:t>DEL COMITÉ DE TRANSPARENCIA</w:t>
      </w:r>
    </w:p>
    <w:p w:rsidR="00362C03" w:rsidRPr="00283816" w:rsidRDefault="00362C03" w:rsidP="00A523A6">
      <w:pPr>
        <w:spacing w:line="276" w:lineRule="auto"/>
        <w:ind w:left="-1701"/>
        <w:jc w:val="center"/>
        <w:rPr>
          <w:rFonts w:ascii="Arial" w:hAnsi="Arial" w:cs="Arial"/>
          <w:color w:val="000000" w:themeColor="text1"/>
          <w:lang w:val="es-ES"/>
        </w:rPr>
      </w:pPr>
    </w:p>
    <w:p w:rsidR="0007538D" w:rsidRPr="00283816" w:rsidRDefault="0007538D" w:rsidP="00A523A6">
      <w:pPr>
        <w:spacing w:line="276" w:lineRule="auto"/>
        <w:ind w:left="-1701"/>
        <w:jc w:val="center"/>
        <w:rPr>
          <w:rFonts w:ascii="Arial" w:hAnsi="Arial" w:cs="Arial"/>
          <w:color w:val="000000" w:themeColor="text1"/>
          <w:lang w:val="es-ES"/>
        </w:rPr>
      </w:pPr>
    </w:p>
    <w:p w:rsidR="00362C03" w:rsidRPr="00283816" w:rsidRDefault="00362C03" w:rsidP="00A523A6">
      <w:pPr>
        <w:spacing w:line="276" w:lineRule="auto"/>
        <w:ind w:left="-1701"/>
        <w:jc w:val="center"/>
        <w:rPr>
          <w:rFonts w:ascii="Arial" w:hAnsi="Arial" w:cs="Arial"/>
          <w:b/>
          <w:color w:val="000000" w:themeColor="text1"/>
          <w:lang w:val="es-ES"/>
        </w:rPr>
      </w:pPr>
    </w:p>
    <w:p w:rsidR="00362C03" w:rsidRPr="00283816" w:rsidRDefault="00362C03" w:rsidP="00A523A6">
      <w:pPr>
        <w:spacing w:line="276" w:lineRule="auto"/>
        <w:ind w:left="-1701"/>
        <w:jc w:val="center"/>
        <w:rPr>
          <w:rFonts w:ascii="Arial" w:hAnsi="Arial" w:cs="Arial"/>
          <w:b/>
          <w:color w:val="000000" w:themeColor="text1"/>
          <w:lang w:val="es-ES"/>
        </w:rPr>
      </w:pPr>
      <w:r w:rsidRPr="00283816">
        <w:rPr>
          <w:rFonts w:ascii="Arial" w:hAnsi="Arial" w:cs="Arial"/>
          <w:b/>
          <w:color w:val="000000" w:themeColor="text1"/>
          <w:lang w:val="es-ES"/>
        </w:rPr>
        <w:t>C. OLIVIA CARBAJAL MONTES</w:t>
      </w:r>
    </w:p>
    <w:p w:rsidR="00362C03" w:rsidRPr="00283816" w:rsidRDefault="00362C03" w:rsidP="00A523A6">
      <w:pPr>
        <w:spacing w:line="276" w:lineRule="auto"/>
        <w:ind w:left="-1701"/>
        <w:jc w:val="center"/>
        <w:rPr>
          <w:rFonts w:ascii="Arial" w:hAnsi="Arial" w:cs="Arial"/>
          <w:color w:val="000000" w:themeColor="text1"/>
          <w:lang w:val="es-ES"/>
        </w:rPr>
      </w:pPr>
      <w:r w:rsidRPr="00283816">
        <w:rPr>
          <w:rFonts w:ascii="Arial" w:hAnsi="Arial" w:cs="Arial"/>
          <w:color w:val="000000" w:themeColor="text1"/>
          <w:lang w:val="es-ES"/>
        </w:rPr>
        <w:t>ENCARGADA DE LA UNIDAD DE TRANSPARENCIA Y</w:t>
      </w:r>
    </w:p>
    <w:p w:rsidR="00362C03" w:rsidRPr="00283816" w:rsidRDefault="00362C03" w:rsidP="00A523A6">
      <w:pPr>
        <w:spacing w:line="276" w:lineRule="auto"/>
        <w:ind w:left="-1701"/>
        <w:jc w:val="center"/>
        <w:rPr>
          <w:rFonts w:ascii="Arial" w:hAnsi="Arial" w:cs="Arial"/>
          <w:color w:val="000000" w:themeColor="text1"/>
          <w:lang w:val="es-ES"/>
        </w:rPr>
      </w:pPr>
      <w:r w:rsidRPr="00283816">
        <w:rPr>
          <w:rFonts w:ascii="Arial" w:hAnsi="Arial" w:cs="Arial"/>
          <w:color w:val="000000" w:themeColor="text1"/>
          <w:lang w:val="es-ES"/>
        </w:rPr>
        <w:t>SECRETARIA TÉCNICA DEL COMITÉ DE TRANSPARENCIA</w:t>
      </w:r>
    </w:p>
    <w:sectPr w:rsidR="00362C03" w:rsidRPr="00283816" w:rsidSect="00CB63AF">
      <w:headerReference w:type="default" r:id="rId8"/>
      <w:pgSz w:w="12240" w:h="15840" w:code="1"/>
      <w:pgMar w:top="993" w:right="1183" w:bottom="1135" w:left="326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B42" w:rsidRDefault="00490B42">
      <w:r>
        <w:separator/>
      </w:r>
    </w:p>
  </w:endnote>
  <w:endnote w:type="continuationSeparator" w:id="1">
    <w:p w:rsidR="00490B42" w:rsidRDefault="00490B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B42" w:rsidRDefault="00490B42">
      <w:r>
        <w:separator/>
      </w:r>
    </w:p>
  </w:footnote>
  <w:footnote w:type="continuationSeparator" w:id="1">
    <w:p w:rsidR="00490B42" w:rsidRDefault="00490B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B42" w:rsidRDefault="00490B42" w:rsidP="0090187C">
    <w:pPr>
      <w:pStyle w:val="Encabezado"/>
      <w:jc w:val="right"/>
      <w:rPr>
        <w:rFonts w:ascii="Bookman Old Style" w:hAnsi="Bookman Old Style"/>
        <w:b/>
        <w:color w:val="C00000"/>
      </w:rPr>
    </w:pPr>
  </w:p>
  <w:p w:rsidR="00490B42" w:rsidRDefault="00490B42" w:rsidP="0090187C">
    <w:pPr>
      <w:pStyle w:val="Encabezado"/>
      <w:jc w:val="right"/>
      <w:rPr>
        <w:rFonts w:ascii="Bookman Old Style" w:hAnsi="Bookman Old Style"/>
        <w:b/>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ACE99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
    <w:nsid w:val="0DE24544"/>
    <w:multiLevelType w:val="hybridMultilevel"/>
    <w:tmpl w:val="0860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C26299"/>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E379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A0C7B84"/>
    <w:multiLevelType w:val="hybridMultilevel"/>
    <w:tmpl w:val="47364CF2"/>
    <w:lvl w:ilvl="0" w:tplc="F71A2FC0">
      <w:start w:val="17"/>
      <w:numFmt w:val="bullet"/>
      <w:lvlText w:val="-"/>
      <w:lvlJc w:val="left"/>
      <w:pPr>
        <w:ind w:left="-1341" w:hanging="360"/>
      </w:pPr>
      <w:rPr>
        <w:rFonts w:ascii="Arial" w:eastAsia="Times New Roman" w:hAnsi="Arial" w:cs="Arial" w:hint="default"/>
        <w:color w:val="auto"/>
      </w:rPr>
    </w:lvl>
    <w:lvl w:ilvl="1" w:tplc="080A0003" w:tentative="1">
      <w:start w:val="1"/>
      <w:numFmt w:val="bullet"/>
      <w:lvlText w:val="o"/>
      <w:lvlJc w:val="left"/>
      <w:pPr>
        <w:ind w:left="-621" w:hanging="360"/>
      </w:pPr>
      <w:rPr>
        <w:rFonts w:ascii="Courier New" w:hAnsi="Courier New" w:cs="Courier New" w:hint="default"/>
      </w:rPr>
    </w:lvl>
    <w:lvl w:ilvl="2" w:tplc="080A0005" w:tentative="1">
      <w:start w:val="1"/>
      <w:numFmt w:val="bullet"/>
      <w:lvlText w:val=""/>
      <w:lvlJc w:val="left"/>
      <w:pPr>
        <w:ind w:left="99" w:hanging="360"/>
      </w:pPr>
      <w:rPr>
        <w:rFonts w:ascii="Wingdings" w:hAnsi="Wingdings" w:hint="default"/>
      </w:rPr>
    </w:lvl>
    <w:lvl w:ilvl="3" w:tplc="080A0001" w:tentative="1">
      <w:start w:val="1"/>
      <w:numFmt w:val="bullet"/>
      <w:lvlText w:val=""/>
      <w:lvlJc w:val="left"/>
      <w:pPr>
        <w:ind w:left="819" w:hanging="360"/>
      </w:pPr>
      <w:rPr>
        <w:rFonts w:ascii="Symbol" w:hAnsi="Symbol" w:hint="default"/>
      </w:rPr>
    </w:lvl>
    <w:lvl w:ilvl="4" w:tplc="080A0003" w:tentative="1">
      <w:start w:val="1"/>
      <w:numFmt w:val="bullet"/>
      <w:lvlText w:val="o"/>
      <w:lvlJc w:val="left"/>
      <w:pPr>
        <w:ind w:left="1539" w:hanging="360"/>
      </w:pPr>
      <w:rPr>
        <w:rFonts w:ascii="Courier New" w:hAnsi="Courier New" w:cs="Courier New" w:hint="default"/>
      </w:rPr>
    </w:lvl>
    <w:lvl w:ilvl="5" w:tplc="080A0005" w:tentative="1">
      <w:start w:val="1"/>
      <w:numFmt w:val="bullet"/>
      <w:lvlText w:val=""/>
      <w:lvlJc w:val="left"/>
      <w:pPr>
        <w:ind w:left="2259" w:hanging="360"/>
      </w:pPr>
      <w:rPr>
        <w:rFonts w:ascii="Wingdings" w:hAnsi="Wingdings" w:hint="default"/>
      </w:rPr>
    </w:lvl>
    <w:lvl w:ilvl="6" w:tplc="080A0001" w:tentative="1">
      <w:start w:val="1"/>
      <w:numFmt w:val="bullet"/>
      <w:lvlText w:val=""/>
      <w:lvlJc w:val="left"/>
      <w:pPr>
        <w:ind w:left="2979" w:hanging="360"/>
      </w:pPr>
      <w:rPr>
        <w:rFonts w:ascii="Symbol" w:hAnsi="Symbol" w:hint="default"/>
      </w:rPr>
    </w:lvl>
    <w:lvl w:ilvl="7" w:tplc="080A0003" w:tentative="1">
      <w:start w:val="1"/>
      <w:numFmt w:val="bullet"/>
      <w:lvlText w:val="o"/>
      <w:lvlJc w:val="left"/>
      <w:pPr>
        <w:ind w:left="3699" w:hanging="360"/>
      </w:pPr>
      <w:rPr>
        <w:rFonts w:ascii="Courier New" w:hAnsi="Courier New" w:cs="Courier New" w:hint="default"/>
      </w:rPr>
    </w:lvl>
    <w:lvl w:ilvl="8" w:tplc="080A0005" w:tentative="1">
      <w:start w:val="1"/>
      <w:numFmt w:val="bullet"/>
      <w:lvlText w:val=""/>
      <w:lvlJc w:val="left"/>
      <w:pPr>
        <w:ind w:left="4419" w:hanging="360"/>
      </w:pPr>
      <w:rPr>
        <w:rFonts w:ascii="Wingdings" w:hAnsi="Wingdings" w:hint="default"/>
      </w:rPr>
    </w:lvl>
  </w:abstractNum>
  <w:abstractNum w:abstractNumId="6">
    <w:nsid w:val="1C0C1E8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C440E6F"/>
    <w:multiLevelType w:val="hybridMultilevel"/>
    <w:tmpl w:val="1E32DA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4C7F5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9AD0F9D"/>
    <w:multiLevelType w:val="hybridMultilevel"/>
    <w:tmpl w:val="64F20F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B85546B"/>
    <w:multiLevelType w:val="hybridMultilevel"/>
    <w:tmpl w:val="DDFCAA28"/>
    <w:lvl w:ilvl="0" w:tplc="5CA81A42">
      <w:start w:val="1"/>
      <w:numFmt w:val="upperRoman"/>
      <w:lvlText w:val="%1."/>
      <w:lvlJc w:val="left"/>
      <w:pPr>
        <w:ind w:left="-981" w:hanging="720"/>
      </w:pPr>
      <w:rPr>
        <w:rFonts w:hint="default"/>
        <w:i w:val="0"/>
      </w:rPr>
    </w:lvl>
    <w:lvl w:ilvl="1" w:tplc="080A0019" w:tentative="1">
      <w:start w:val="1"/>
      <w:numFmt w:val="lowerLetter"/>
      <w:lvlText w:val="%2."/>
      <w:lvlJc w:val="left"/>
      <w:pPr>
        <w:ind w:left="-621" w:hanging="360"/>
      </w:pPr>
    </w:lvl>
    <w:lvl w:ilvl="2" w:tplc="080A001B" w:tentative="1">
      <w:start w:val="1"/>
      <w:numFmt w:val="lowerRoman"/>
      <w:lvlText w:val="%3."/>
      <w:lvlJc w:val="right"/>
      <w:pPr>
        <w:ind w:left="99" w:hanging="180"/>
      </w:pPr>
    </w:lvl>
    <w:lvl w:ilvl="3" w:tplc="080A000F" w:tentative="1">
      <w:start w:val="1"/>
      <w:numFmt w:val="decimal"/>
      <w:lvlText w:val="%4."/>
      <w:lvlJc w:val="left"/>
      <w:pPr>
        <w:ind w:left="819" w:hanging="360"/>
      </w:pPr>
    </w:lvl>
    <w:lvl w:ilvl="4" w:tplc="080A0019" w:tentative="1">
      <w:start w:val="1"/>
      <w:numFmt w:val="lowerLetter"/>
      <w:lvlText w:val="%5."/>
      <w:lvlJc w:val="left"/>
      <w:pPr>
        <w:ind w:left="1539" w:hanging="360"/>
      </w:pPr>
    </w:lvl>
    <w:lvl w:ilvl="5" w:tplc="080A001B" w:tentative="1">
      <w:start w:val="1"/>
      <w:numFmt w:val="lowerRoman"/>
      <w:lvlText w:val="%6."/>
      <w:lvlJc w:val="right"/>
      <w:pPr>
        <w:ind w:left="2259" w:hanging="180"/>
      </w:pPr>
    </w:lvl>
    <w:lvl w:ilvl="6" w:tplc="080A000F" w:tentative="1">
      <w:start w:val="1"/>
      <w:numFmt w:val="decimal"/>
      <w:lvlText w:val="%7."/>
      <w:lvlJc w:val="left"/>
      <w:pPr>
        <w:ind w:left="2979" w:hanging="360"/>
      </w:pPr>
    </w:lvl>
    <w:lvl w:ilvl="7" w:tplc="080A0019" w:tentative="1">
      <w:start w:val="1"/>
      <w:numFmt w:val="lowerLetter"/>
      <w:lvlText w:val="%8."/>
      <w:lvlJc w:val="left"/>
      <w:pPr>
        <w:ind w:left="3699" w:hanging="360"/>
      </w:pPr>
    </w:lvl>
    <w:lvl w:ilvl="8" w:tplc="080A001B" w:tentative="1">
      <w:start w:val="1"/>
      <w:numFmt w:val="lowerRoman"/>
      <w:lvlText w:val="%9."/>
      <w:lvlJc w:val="right"/>
      <w:pPr>
        <w:ind w:left="4419" w:hanging="180"/>
      </w:pPr>
    </w:lvl>
  </w:abstractNum>
  <w:abstractNum w:abstractNumId="11">
    <w:nsid w:val="2F951DE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0361EC7"/>
    <w:multiLevelType w:val="hybridMultilevel"/>
    <w:tmpl w:val="3F52BD8E"/>
    <w:lvl w:ilvl="0" w:tplc="D868AF72">
      <w:start w:val="1"/>
      <w:numFmt w:val="decimal"/>
      <w:lvlText w:val="%1."/>
      <w:lvlJc w:val="left"/>
      <w:pPr>
        <w:ind w:left="462" w:hanging="360"/>
      </w:pPr>
      <w:rPr>
        <w:rFonts w:hint="default"/>
      </w:rPr>
    </w:lvl>
    <w:lvl w:ilvl="1" w:tplc="080A0019" w:tentative="1">
      <w:start w:val="1"/>
      <w:numFmt w:val="lowerLetter"/>
      <w:lvlText w:val="%2."/>
      <w:lvlJc w:val="left"/>
      <w:pPr>
        <w:ind w:left="1182" w:hanging="360"/>
      </w:pPr>
    </w:lvl>
    <w:lvl w:ilvl="2" w:tplc="080A001B" w:tentative="1">
      <w:start w:val="1"/>
      <w:numFmt w:val="lowerRoman"/>
      <w:lvlText w:val="%3."/>
      <w:lvlJc w:val="right"/>
      <w:pPr>
        <w:ind w:left="1902" w:hanging="180"/>
      </w:pPr>
    </w:lvl>
    <w:lvl w:ilvl="3" w:tplc="080A000F" w:tentative="1">
      <w:start w:val="1"/>
      <w:numFmt w:val="decimal"/>
      <w:lvlText w:val="%4."/>
      <w:lvlJc w:val="left"/>
      <w:pPr>
        <w:ind w:left="2622" w:hanging="360"/>
      </w:pPr>
    </w:lvl>
    <w:lvl w:ilvl="4" w:tplc="080A0019" w:tentative="1">
      <w:start w:val="1"/>
      <w:numFmt w:val="lowerLetter"/>
      <w:lvlText w:val="%5."/>
      <w:lvlJc w:val="left"/>
      <w:pPr>
        <w:ind w:left="3342" w:hanging="360"/>
      </w:pPr>
    </w:lvl>
    <w:lvl w:ilvl="5" w:tplc="080A001B" w:tentative="1">
      <w:start w:val="1"/>
      <w:numFmt w:val="lowerRoman"/>
      <w:lvlText w:val="%6."/>
      <w:lvlJc w:val="right"/>
      <w:pPr>
        <w:ind w:left="4062" w:hanging="180"/>
      </w:pPr>
    </w:lvl>
    <w:lvl w:ilvl="6" w:tplc="080A000F" w:tentative="1">
      <w:start w:val="1"/>
      <w:numFmt w:val="decimal"/>
      <w:lvlText w:val="%7."/>
      <w:lvlJc w:val="left"/>
      <w:pPr>
        <w:ind w:left="4782" w:hanging="360"/>
      </w:pPr>
    </w:lvl>
    <w:lvl w:ilvl="7" w:tplc="080A0019" w:tentative="1">
      <w:start w:val="1"/>
      <w:numFmt w:val="lowerLetter"/>
      <w:lvlText w:val="%8."/>
      <w:lvlJc w:val="left"/>
      <w:pPr>
        <w:ind w:left="5502" w:hanging="360"/>
      </w:pPr>
    </w:lvl>
    <w:lvl w:ilvl="8" w:tplc="080A001B" w:tentative="1">
      <w:start w:val="1"/>
      <w:numFmt w:val="lowerRoman"/>
      <w:lvlText w:val="%9."/>
      <w:lvlJc w:val="right"/>
      <w:pPr>
        <w:ind w:left="6222" w:hanging="180"/>
      </w:pPr>
    </w:lvl>
  </w:abstractNum>
  <w:abstractNum w:abstractNumId="15">
    <w:nsid w:val="415A52E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917294F"/>
    <w:multiLevelType w:val="hybridMultilevel"/>
    <w:tmpl w:val="D48ECC2E"/>
    <w:lvl w:ilvl="0" w:tplc="42CAC3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093630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0FF01B8"/>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4440AD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FD819B6"/>
    <w:multiLevelType w:val="hybridMultilevel"/>
    <w:tmpl w:val="3DA2C640"/>
    <w:lvl w:ilvl="0" w:tplc="080A0001">
      <w:start w:val="1"/>
      <w:numFmt w:val="bullet"/>
      <w:lvlText w:val=""/>
      <w:lvlJc w:val="left"/>
      <w:pPr>
        <w:ind w:left="12" w:hanging="360"/>
      </w:pPr>
      <w:rPr>
        <w:rFonts w:ascii="Symbol" w:hAnsi="Symbol" w:hint="default"/>
      </w:rPr>
    </w:lvl>
    <w:lvl w:ilvl="1" w:tplc="080A0003" w:tentative="1">
      <w:start w:val="1"/>
      <w:numFmt w:val="bullet"/>
      <w:lvlText w:val="o"/>
      <w:lvlJc w:val="left"/>
      <w:pPr>
        <w:ind w:left="732" w:hanging="360"/>
      </w:pPr>
      <w:rPr>
        <w:rFonts w:ascii="Courier New" w:hAnsi="Courier New" w:cs="Courier New" w:hint="default"/>
      </w:rPr>
    </w:lvl>
    <w:lvl w:ilvl="2" w:tplc="080A0005" w:tentative="1">
      <w:start w:val="1"/>
      <w:numFmt w:val="bullet"/>
      <w:lvlText w:val=""/>
      <w:lvlJc w:val="left"/>
      <w:pPr>
        <w:ind w:left="1452" w:hanging="360"/>
      </w:pPr>
      <w:rPr>
        <w:rFonts w:ascii="Wingdings" w:hAnsi="Wingdings" w:hint="default"/>
      </w:rPr>
    </w:lvl>
    <w:lvl w:ilvl="3" w:tplc="080A0001" w:tentative="1">
      <w:start w:val="1"/>
      <w:numFmt w:val="bullet"/>
      <w:lvlText w:val=""/>
      <w:lvlJc w:val="left"/>
      <w:pPr>
        <w:ind w:left="2172" w:hanging="360"/>
      </w:pPr>
      <w:rPr>
        <w:rFonts w:ascii="Symbol" w:hAnsi="Symbol" w:hint="default"/>
      </w:rPr>
    </w:lvl>
    <w:lvl w:ilvl="4" w:tplc="080A0003" w:tentative="1">
      <w:start w:val="1"/>
      <w:numFmt w:val="bullet"/>
      <w:lvlText w:val="o"/>
      <w:lvlJc w:val="left"/>
      <w:pPr>
        <w:ind w:left="2892" w:hanging="360"/>
      </w:pPr>
      <w:rPr>
        <w:rFonts w:ascii="Courier New" w:hAnsi="Courier New" w:cs="Courier New" w:hint="default"/>
      </w:rPr>
    </w:lvl>
    <w:lvl w:ilvl="5" w:tplc="080A0005" w:tentative="1">
      <w:start w:val="1"/>
      <w:numFmt w:val="bullet"/>
      <w:lvlText w:val=""/>
      <w:lvlJc w:val="left"/>
      <w:pPr>
        <w:ind w:left="3612" w:hanging="360"/>
      </w:pPr>
      <w:rPr>
        <w:rFonts w:ascii="Wingdings" w:hAnsi="Wingdings" w:hint="default"/>
      </w:rPr>
    </w:lvl>
    <w:lvl w:ilvl="6" w:tplc="080A0001" w:tentative="1">
      <w:start w:val="1"/>
      <w:numFmt w:val="bullet"/>
      <w:lvlText w:val=""/>
      <w:lvlJc w:val="left"/>
      <w:pPr>
        <w:ind w:left="4332" w:hanging="360"/>
      </w:pPr>
      <w:rPr>
        <w:rFonts w:ascii="Symbol" w:hAnsi="Symbol" w:hint="default"/>
      </w:rPr>
    </w:lvl>
    <w:lvl w:ilvl="7" w:tplc="080A0003" w:tentative="1">
      <w:start w:val="1"/>
      <w:numFmt w:val="bullet"/>
      <w:lvlText w:val="o"/>
      <w:lvlJc w:val="left"/>
      <w:pPr>
        <w:ind w:left="5052" w:hanging="360"/>
      </w:pPr>
      <w:rPr>
        <w:rFonts w:ascii="Courier New" w:hAnsi="Courier New" w:cs="Courier New" w:hint="default"/>
      </w:rPr>
    </w:lvl>
    <w:lvl w:ilvl="8" w:tplc="080A0005" w:tentative="1">
      <w:start w:val="1"/>
      <w:numFmt w:val="bullet"/>
      <w:lvlText w:val=""/>
      <w:lvlJc w:val="left"/>
      <w:pPr>
        <w:ind w:left="5772" w:hanging="360"/>
      </w:pPr>
      <w:rPr>
        <w:rFonts w:ascii="Wingdings" w:hAnsi="Wingdings" w:hint="default"/>
      </w:rPr>
    </w:lvl>
  </w:abstractNum>
  <w:abstractNum w:abstractNumId="22">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6B2A664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E7D6E33"/>
    <w:multiLevelType w:val="hybridMultilevel"/>
    <w:tmpl w:val="BF2EDCD6"/>
    <w:lvl w:ilvl="0" w:tplc="080A0013">
      <w:start w:val="1"/>
      <w:numFmt w:val="upperRoman"/>
      <w:lvlText w:val="%1."/>
      <w:lvlJc w:val="right"/>
      <w:pPr>
        <w:ind w:left="11" w:hanging="360"/>
      </w:p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26">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91B429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AF26F7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BAF34A2"/>
    <w:multiLevelType w:val="hybridMultilevel"/>
    <w:tmpl w:val="4086CE2E"/>
    <w:lvl w:ilvl="0" w:tplc="47C0ECDC">
      <w:start w:val="1"/>
      <w:numFmt w:val="upperRoman"/>
      <w:lvlText w:val="%1."/>
      <w:lvlJc w:val="right"/>
      <w:pPr>
        <w:ind w:left="-981" w:hanging="360"/>
      </w:pPr>
      <w:rPr>
        <w:i w:val="0"/>
      </w:rPr>
    </w:lvl>
    <w:lvl w:ilvl="1" w:tplc="080A0019" w:tentative="1">
      <w:start w:val="1"/>
      <w:numFmt w:val="lowerLetter"/>
      <w:lvlText w:val="%2."/>
      <w:lvlJc w:val="left"/>
      <w:pPr>
        <w:ind w:left="-261" w:hanging="360"/>
      </w:pPr>
    </w:lvl>
    <w:lvl w:ilvl="2" w:tplc="080A001B" w:tentative="1">
      <w:start w:val="1"/>
      <w:numFmt w:val="lowerRoman"/>
      <w:lvlText w:val="%3."/>
      <w:lvlJc w:val="right"/>
      <w:pPr>
        <w:ind w:left="459" w:hanging="180"/>
      </w:pPr>
    </w:lvl>
    <w:lvl w:ilvl="3" w:tplc="080A000F" w:tentative="1">
      <w:start w:val="1"/>
      <w:numFmt w:val="decimal"/>
      <w:lvlText w:val="%4."/>
      <w:lvlJc w:val="left"/>
      <w:pPr>
        <w:ind w:left="1179" w:hanging="360"/>
      </w:pPr>
    </w:lvl>
    <w:lvl w:ilvl="4" w:tplc="080A0019" w:tentative="1">
      <w:start w:val="1"/>
      <w:numFmt w:val="lowerLetter"/>
      <w:lvlText w:val="%5."/>
      <w:lvlJc w:val="left"/>
      <w:pPr>
        <w:ind w:left="1899" w:hanging="360"/>
      </w:pPr>
    </w:lvl>
    <w:lvl w:ilvl="5" w:tplc="080A001B" w:tentative="1">
      <w:start w:val="1"/>
      <w:numFmt w:val="lowerRoman"/>
      <w:lvlText w:val="%6."/>
      <w:lvlJc w:val="right"/>
      <w:pPr>
        <w:ind w:left="2619" w:hanging="180"/>
      </w:pPr>
    </w:lvl>
    <w:lvl w:ilvl="6" w:tplc="080A000F" w:tentative="1">
      <w:start w:val="1"/>
      <w:numFmt w:val="decimal"/>
      <w:lvlText w:val="%7."/>
      <w:lvlJc w:val="left"/>
      <w:pPr>
        <w:ind w:left="3339" w:hanging="360"/>
      </w:pPr>
    </w:lvl>
    <w:lvl w:ilvl="7" w:tplc="080A0019" w:tentative="1">
      <w:start w:val="1"/>
      <w:numFmt w:val="lowerLetter"/>
      <w:lvlText w:val="%8."/>
      <w:lvlJc w:val="left"/>
      <w:pPr>
        <w:ind w:left="4059" w:hanging="360"/>
      </w:pPr>
    </w:lvl>
    <w:lvl w:ilvl="8" w:tplc="080A001B" w:tentative="1">
      <w:start w:val="1"/>
      <w:numFmt w:val="lowerRoman"/>
      <w:lvlText w:val="%9."/>
      <w:lvlJc w:val="right"/>
      <w:pPr>
        <w:ind w:left="4779" w:hanging="180"/>
      </w:pPr>
    </w:lvl>
  </w:abstractNum>
  <w:abstractNum w:abstractNumId="30">
    <w:nsid w:val="7D173DC0"/>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7"/>
  </w:num>
  <w:num w:numId="4">
    <w:abstractNumId w:val="17"/>
  </w:num>
  <w:num w:numId="5">
    <w:abstractNumId w:val="23"/>
  </w:num>
  <w:num w:numId="6">
    <w:abstractNumId w:val="15"/>
  </w:num>
  <w:num w:numId="7">
    <w:abstractNumId w:val="4"/>
  </w:num>
  <w:num w:numId="8">
    <w:abstractNumId w:val="27"/>
  </w:num>
  <w:num w:numId="9">
    <w:abstractNumId w:val="28"/>
  </w:num>
  <w:num w:numId="10">
    <w:abstractNumId w:val="30"/>
  </w:num>
  <w:num w:numId="11">
    <w:abstractNumId w:val="18"/>
  </w:num>
  <w:num w:numId="12">
    <w:abstractNumId w:val="3"/>
  </w:num>
  <w:num w:numId="13">
    <w:abstractNumId w:val="6"/>
  </w:num>
  <w:num w:numId="14">
    <w:abstractNumId w:val="11"/>
  </w:num>
  <w:num w:numId="15">
    <w:abstractNumId w:val="8"/>
  </w:num>
  <w:num w:numId="16">
    <w:abstractNumId w:val="9"/>
  </w:num>
  <w:num w:numId="17">
    <w:abstractNumId w:val="2"/>
  </w:num>
  <w:num w:numId="18">
    <w:abstractNumId w:val="12"/>
  </w:num>
  <w:num w:numId="19">
    <w:abstractNumId w:val="1"/>
  </w:num>
  <w:num w:numId="20">
    <w:abstractNumId w:val="26"/>
  </w:num>
  <w:num w:numId="21">
    <w:abstractNumId w:val="13"/>
  </w:num>
  <w:num w:numId="22">
    <w:abstractNumId w:val="20"/>
  </w:num>
  <w:num w:numId="23">
    <w:abstractNumId w:val="22"/>
  </w:num>
  <w:num w:numId="24">
    <w:abstractNumId w:val="24"/>
  </w:num>
  <w:num w:numId="25">
    <w:abstractNumId w:val="29"/>
  </w:num>
  <w:num w:numId="26">
    <w:abstractNumId w:val="21"/>
  </w:num>
  <w:num w:numId="27">
    <w:abstractNumId w:val="16"/>
  </w:num>
  <w:num w:numId="28">
    <w:abstractNumId w:val="14"/>
  </w:num>
  <w:num w:numId="29">
    <w:abstractNumId w:val="25"/>
  </w:num>
  <w:num w:numId="30">
    <w:abstractNumId w:val="5"/>
  </w:num>
  <w:num w:numId="31">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57345"/>
  </w:hdrShapeDefaults>
  <w:footnotePr>
    <w:footnote w:id="0"/>
    <w:footnote w:id="1"/>
  </w:footnotePr>
  <w:endnotePr>
    <w:endnote w:id="0"/>
    <w:endnote w:id="1"/>
  </w:endnotePr>
  <w:compat/>
  <w:rsids>
    <w:rsidRoot w:val="00224376"/>
    <w:rsid w:val="0000028A"/>
    <w:rsid w:val="0000085D"/>
    <w:rsid w:val="0000194D"/>
    <w:rsid w:val="00001A1A"/>
    <w:rsid w:val="00002B8B"/>
    <w:rsid w:val="00002DC5"/>
    <w:rsid w:val="000063E5"/>
    <w:rsid w:val="00007A24"/>
    <w:rsid w:val="00010924"/>
    <w:rsid w:val="00010B17"/>
    <w:rsid w:val="00010E96"/>
    <w:rsid w:val="000127EC"/>
    <w:rsid w:val="00012A8F"/>
    <w:rsid w:val="000143ED"/>
    <w:rsid w:val="00020BF7"/>
    <w:rsid w:val="000213D2"/>
    <w:rsid w:val="000215F4"/>
    <w:rsid w:val="000217A8"/>
    <w:rsid w:val="00021D50"/>
    <w:rsid w:val="00023B5B"/>
    <w:rsid w:val="00025F29"/>
    <w:rsid w:val="000262EE"/>
    <w:rsid w:val="00027629"/>
    <w:rsid w:val="0002766F"/>
    <w:rsid w:val="00030CAE"/>
    <w:rsid w:val="00031ECC"/>
    <w:rsid w:val="00032031"/>
    <w:rsid w:val="00034A29"/>
    <w:rsid w:val="000350D6"/>
    <w:rsid w:val="0003546B"/>
    <w:rsid w:val="000356C3"/>
    <w:rsid w:val="00036696"/>
    <w:rsid w:val="0004043C"/>
    <w:rsid w:val="00040CBB"/>
    <w:rsid w:val="00040E68"/>
    <w:rsid w:val="000431C4"/>
    <w:rsid w:val="00043D9D"/>
    <w:rsid w:val="0004441A"/>
    <w:rsid w:val="0004486C"/>
    <w:rsid w:val="00044CF8"/>
    <w:rsid w:val="000466BA"/>
    <w:rsid w:val="00052339"/>
    <w:rsid w:val="000523CB"/>
    <w:rsid w:val="0005277C"/>
    <w:rsid w:val="00053AEC"/>
    <w:rsid w:val="0005450B"/>
    <w:rsid w:val="0006127C"/>
    <w:rsid w:val="00061D98"/>
    <w:rsid w:val="000647DD"/>
    <w:rsid w:val="0006512A"/>
    <w:rsid w:val="000653FD"/>
    <w:rsid w:val="000656DE"/>
    <w:rsid w:val="000656ED"/>
    <w:rsid w:val="00065F5F"/>
    <w:rsid w:val="000663B7"/>
    <w:rsid w:val="000700EC"/>
    <w:rsid w:val="00070CA2"/>
    <w:rsid w:val="00070CE9"/>
    <w:rsid w:val="00072341"/>
    <w:rsid w:val="00072C65"/>
    <w:rsid w:val="000730A6"/>
    <w:rsid w:val="000733CC"/>
    <w:rsid w:val="000737AC"/>
    <w:rsid w:val="00074C6B"/>
    <w:rsid w:val="000750FA"/>
    <w:rsid w:val="0007538D"/>
    <w:rsid w:val="00076109"/>
    <w:rsid w:val="00076B3E"/>
    <w:rsid w:val="00077D63"/>
    <w:rsid w:val="00080232"/>
    <w:rsid w:val="00080DDA"/>
    <w:rsid w:val="000815DE"/>
    <w:rsid w:val="00081F65"/>
    <w:rsid w:val="0008241F"/>
    <w:rsid w:val="00083EFE"/>
    <w:rsid w:val="000854E8"/>
    <w:rsid w:val="00085682"/>
    <w:rsid w:val="00085836"/>
    <w:rsid w:val="00085F15"/>
    <w:rsid w:val="00086382"/>
    <w:rsid w:val="00087062"/>
    <w:rsid w:val="000908F6"/>
    <w:rsid w:val="000919AD"/>
    <w:rsid w:val="00091ECF"/>
    <w:rsid w:val="00093C5D"/>
    <w:rsid w:val="0009603B"/>
    <w:rsid w:val="000966A6"/>
    <w:rsid w:val="00097E62"/>
    <w:rsid w:val="000A02F0"/>
    <w:rsid w:val="000A03A3"/>
    <w:rsid w:val="000A0B7B"/>
    <w:rsid w:val="000A0D13"/>
    <w:rsid w:val="000A1469"/>
    <w:rsid w:val="000A15C0"/>
    <w:rsid w:val="000A4054"/>
    <w:rsid w:val="000A4F81"/>
    <w:rsid w:val="000A5F36"/>
    <w:rsid w:val="000A60A8"/>
    <w:rsid w:val="000A79E1"/>
    <w:rsid w:val="000B0397"/>
    <w:rsid w:val="000B1CDC"/>
    <w:rsid w:val="000B1EB6"/>
    <w:rsid w:val="000B43DA"/>
    <w:rsid w:val="000B5525"/>
    <w:rsid w:val="000B5CF3"/>
    <w:rsid w:val="000B67D1"/>
    <w:rsid w:val="000B7EDA"/>
    <w:rsid w:val="000C0F3A"/>
    <w:rsid w:val="000C1C17"/>
    <w:rsid w:val="000C2BD1"/>
    <w:rsid w:val="000C4203"/>
    <w:rsid w:val="000C48A6"/>
    <w:rsid w:val="000C51E5"/>
    <w:rsid w:val="000C578B"/>
    <w:rsid w:val="000C6CFA"/>
    <w:rsid w:val="000D02FD"/>
    <w:rsid w:val="000D0564"/>
    <w:rsid w:val="000D11FE"/>
    <w:rsid w:val="000D1238"/>
    <w:rsid w:val="000D128C"/>
    <w:rsid w:val="000D1E4A"/>
    <w:rsid w:val="000D3CF9"/>
    <w:rsid w:val="000D47A1"/>
    <w:rsid w:val="000D4B4A"/>
    <w:rsid w:val="000D5476"/>
    <w:rsid w:val="000D56DD"/>
    <w:rsid w:val="000D58C3"/>
    <w:rsid w:val="000D5D04"/>
    <w:rsid w:val="000D5F92"/>
    <w:rsid w:val="000D661E"/>
    <w:rsid w:val="000D72A8"/>
    <w:rsid w:val="000D7372"/>
    <w:rsid w:val="000D75A2"/>
    <w:rsid w:val="000E101D"/>
    <w:rsid w:val="000E341A"/>
    <w:rsid w:val="000E3B51"/>
    <w:rsid w:val="000E3D85"/>
    <w:rsid w:val="000E5717"/>
    <w:rsid w:val="000E65FA"/>
    <w:rsid w:val="000F0086"/>
    <w:rsid w:val="000F086A"/>
    <w:rsid w:val="000F0901"/>
    <w:rsid w:val="000F23C8"/>
    <w:rsid w:val="000F2BC2"/>
    <w:rsid w:val="000F3493"/>
    <w:rsid w:val="000F5E79"/>
    <w:rsid w:val="00100DF4"/>
    <w:rsid w:val="001011F0"/>
    <w:rsid w:val="0010198D"/>
    <w:rsid w:val="00101AFB"/>
    <w:rsid w:val="001028C2"/>
    <w:rsid w:val="00103C33"/>
    <w:rsid w:val="0010467C"/>
    <w:rsid w:val="001070A2"/>
    <w:rsid w:val="001102B0"/>
    <w:rsid w:val="00110D83"/>
    <w:rsid w:val="001111D2"/>
    <w:rsid w:val="00111B1C"/>
    <w:rsid w:val="00112674"/>
    <w:rsid w:val="001127A5"/>
    <w:rsid w:val="001137AA"/>
    <w:rsid w:val="00114891"/>
    <w:rsid w:val="00114DE4"/>
    <w:rsid w:val="00115344"/>
    <w:rsid w:val="00115EA0"/>
    <w:rsid w:val="001164C3"/>
    <w:rsid w:val="00117876"/>
    <w:rsid w:val="00117D38"/>
    <w:rsid w:val="00117FE8"/>
    <w:rsid w:val="0012091A"/>
    <w:rsid w:val="00120C6C"/>
    <w:rsid w:val="00122EF2"/>
    <w:rsid w:val="00123A63"/>
    <w:rsid w:val="00124032"/>
    <w:rsid w:val="00124CAA"/>
    <w:rsid w:val="001262B6"/>
    <w:rsid w:val="001273FE"/>
    <w:rsid w:val="00130758"/>
    <w:rsid w:val="001311B9"/>
    <w:rsid w:val="00132268"/>
    <w:rsid w:val="00134A37"/>
    <w:rsid w:val="001400C2"/>
    <w:rsid w:val="001411CF"/>
    <w:rsid w:val="00141C1B"/>
    <w:rsid w:val="00142780"/>
    <w:rsid w:val="00143844"/>
    <w:rsid w:val="001438F4"/>
    <w:rsid w:val="001445D5"/>
    <w:rsid w:val="00144A75"/>
    <w:rsid w:val="0015162E"/>
    <w:rsid w:val="00151C3A"/>
    <w:rsid w:val="001521F9"/>
    <w:rsid w:val="00152F45"/>
    <w:rsid w:val="00154BEA"/>
    <w:rsid w:val="00156370"/>
    <w:rsid w:val="00156B36"/>
    <w:rsid w:val="001579DC"/>
    <w:rsid w:val="001617F5"/>
    <w:rsid w:val="00161A9A"/>
    <w:rsid w:val="00161CC9"/>
    <w:rsid w:val="00162B9F"/>
    <w:rsid w:val="0016599F"/>
    <w:rsid w:val="00165ABF"/>
    <w:rsid w:val="00166391"/>
    <w:rsid w:val="00167506"/>
    <w:rsid w:val="001710E4"/>
    <w:rsid w:val="001717EE"/>
    <w:rsid w:val="00171CD5"/>
    <w:rsid w:val="00172178"/>
    <w:rsid w:val="0017223A"/>
    <w:rsid w:val="00172316"/>
    <w:rsid w:val="001729BD"/>
    <w:rsid w:val="00172F26"/>
    <w:rsid w:val="001738C6"/>
    <w:rsid w:val="00173952"/>
    <w:rsid w:val="00174697"/>
    <w:rsid w:val="001747C8"/>
    <w:rsid w:val="001768FF"/>
    <w:rsid w:val="00177514"/>
    <w:rsid w:val="00177D71"/>
    <w:rsid w:val="00180553"/>
    <w:rsid w:val="00181CAE"/>
    <w:rsid w:val="0018395B"/>
    <w:rsid w:val="00183C6D"/>
    <w:rsid w:val="001848D1"/>
    <w:rsid w:val="00184A7A"/>
    <w:rsid w:val="00184B5C"/>
    <w:rsid w:val="00186688"/>
    <w:rsid w:val="00186C52"/>
    <w:rsid w:val="00187190"/>
    <w:rsid w:val="00187B72"/>
    <w:rsid w:val="0019438F"/>
    <w:rsid w:val="00194C8C"/>
    <w:rsid w:val="00196B16"/>
    <w:rsid w:val="001974AB"/>
    <w:rsid w:val="0019798F"/>
    <w:rsid w:val="001A1CB2"/>
    <w:rsid w:val="001A2208"/>
    <w:rsid w:val="001A2239"/>
    <w:rsid w:val="001A299D"/>
    <w:rsid w:val="001A2FD2"/>
    <w:rsid w:val="001A3BB6"/>
    <w:rsid w:val="001A3C29"/>
    <w:rsid w:val="001A41B3"/>
    <w:rsid w:val="001A448B"/>
    <w:rsid w:val="001A6540"/>
    <w:rsid w:val="001A6732"/>
    <w:rsid w:val="001A7929"/>
    <w:rsid w:val="001B2213"/>
    <w:rsid w:val="001B56A4"/>
    <w:rsid w:val="001C18D5"/>
    <w:rsid w:val="001C2267"/>
    <w:rsid w:val="001C3621"/>
    <w:rsid w:val="001C36E2"/>
    <w:rsid w:val="001C4085"/>
    <w:rsid w:val="001C4847"/>
    <w:rsid w:val="001C496D"/>
    <w:rsid w:val="001C5591"/>
    <w:rsid w:val="001C5E74"/>
    <w:rsid w:val="001C67B0"/>
    <w:rsid w:val="001C7C75"/>
    <w:rsid w:val="001D1144"/>
    <w:rsid w:val="001D2D3F"/>
    <w:rsid w:val="001D368B"/>
    <w:rsid w:val="001D3D5F"/>
    <w:rsid w:val="001D4447"/>
    <w:rsid w:val="001D4AC9"/>
    <w:rsid w:val="001D4B36"/>
    <w:rsid w:val="001D4DDC"/>
    <w:rsid w:val="001D63A2"/>
    <w:rsid w:val="001D6BC4"/>
    <w:rsid w:val="001D711A"/>
    <w:rsid w:val="001E0326"/>
    <w:rsid w:val="001E0F66"/>
    <w:rsid w:val="001E0FBC"/>
    <w:rsid w:val="001E11E4"/>
    <w:rsid w:val="001E3154"/>
    <w:rsid w:val="001E35F8"/>
    <w:rsid w:val="001E554B"/>
    <w:rsid w:val="001E5876"/>
    <w:rsid w:val="001E5D39"/>
    <w:rsid w:val="001E6842"/>
    <w:rsid w:val="001F0C63"/>
    <w:rsid w:val="001F1EDC"/>
    <w:rsid w:val="001F41D7"/>
    <w:rsid w:val="001F45DF"/>
    <w:rsid w:val="001F4847"/>
    <w:rsid w:val="001F50F2"/>
    <w:rsid w:val="002005EA"/>
    <w:rsid w:val="00200870"/>
    <w:rsid w:val="0020293F"/>
    <w:rsid w:val="00204036"/>
    <w:rsid w:val="00205BB3"/>
    <w:rsid w:val="00206592"/>
    <w:rsid w:val="002065BD"/>
    <w:rsid w:val="00207A5D"/>
    <w:rsid w:val="00211C35"/>
    <w:rsid w:val="002130D2"/>
    <w:rsid w:val="002131F7"/>
    <w:rsid w:val="002138CA"/>
    <w:rsid w:val="00213E87"/>
    <w:rsid w:val="002158BC"/>
    <w:rsid w:val="0021657C"/>
    <w:rsid w:val="002209F8"/>
    <w:rsid w:val="00221DBB"/>
    <w:rsid w:val="00222088"/>
    <w:rsid w:val="002235A0"/>
    <w:rsid w:val="00223C94"/>
    <w:rsid w:val="00224376"/>
    <w:rsid w:val="002247BF"/>
    <w:rsid w:val="002248B2"/>
    <w:rsid w:val="00225243"/>
    <w:rsid w:val="002252DA"/>
    <w:rsid w:val="00225EC9"/>
    <w:rsid w:val="002263E0"/>
    <w:rsid w:val="00226CBA"/>
    <w:rsid w:val="0022745F"/>
    <w:rsid w:val="00227E29"/>
    <w:rsid w:val="002303A6"/>
    <w:rsid w:val="00231F81"/>
    <w:rsid w:val="0023268D"/>
    <w:rsid w:val="00234C49"/>
    <w:rsid w:val="00236662"/>
    <w:rsid w:val="00236FC6"/>
    <w:rsid w:val="002371E7"/>
    <w:rsid w:val="002407B1"/>
    <w:rsid w:val="00240C7C"/>
    <w:rsid w:val="0024202B"/>
    <w:rsid w:val="00242063"/>
    <w:rsid w:val="00243642"/>
    <w:rsid w:val="00246EF8"/>
    <w:rsid w:val="00252B82"/>
    <w:rsid w:val="00253CB0"/>
    <w:rsid w:val="00255850"/>
    <w:rsid w:val="00255AFA"/>
    <w:rsid w:val="00256800"/>
    <w:rsid w:val="002573DA"/>
    <w:rsid w:val="00257F0B"/>
    <w:rsid w:val="00261881"/>
    <w:rsid w:val="002618EE"/>
    <w:rsid w:val="00262586"/>
    <w:rsid w:val="00262DA8"/>
    <w:rsid w:val="00263110"/>
    <w:rsid w:val="00264BCA"/>
    <w:rsid w:val="00264F67"/>
    <w:rsid w:val="00265956"/>
    <w:rsid w:val="002714F3"/>
    <w:rsid w:val="0027151D"/>
    <w:rsid w:val="00271560"/>
    <w:rsid w:val="0027164A"/>
    <w:rsid w:val="00271976"/>
    <w:rsid w:val="00271AA6"/>
    <w:rsid w:val="00272679"/>
    <w:rsid w:val="00272D12"/>
    <w:rsid w:val="0027690C"/>
    <w:rsid w:val="00280B49"/>
    <w:rsid w:val="00283424"/>
    <w:rsid w:val="00283816"/>
    <w:rsid w:val="0028523C"/>
    <w:rsid w:val="00285CC2"/>
    <w:rsid w:val="0028613C"/>
    <w:rsid w:val="00286390"/>
    <w:rsid w:val="00286440"/>
    <w:rsid w:val="00287EB7"/>
    <w:rsid w:val="00287F80"/>
    <w:rsid w:val="00287FBF"/>
    <w:rsid w:val="002907D0"/>
    <w:rsid w:val="00290A11"/>
    <w:rsid w:val="00291FC9"/>
    <w:rsid w:val="002921FB"/>
    <w:rsid w:val="00292303"/>
    <w:rsid w:val="00292349"/>
    <w:rsid w:val="00292D1D"/>
    <w:rsid w:val="002936EB"/>
    <w:rsid w:val="00293F43"/>
    <w:rsid w:val="0029596A"/>
    <w:rsid w:val="002A0881"/>
    <w:rsid w:val="002A1652"/>
    <w:rsid w:val="002A1B0A"/>
    <w:rsid w:val="002A2D8C"/>
    <w:rsid w:val="002A3C92"/>
    <w:rsid w:val="002A464A"/>
    <w:rsid w:val="002A6154"/>
    <w:rsid w:val="002A6331"/>
    <w:rsid w:val="002A6EEC"/>
    <w:rsid w:val="002A75BD"/>
    <w:rsid w:val="002A7AEB"/>
    <w:rsid w:val="002B3025"/>
    <w:rsid w:val="002B3F27"/>
    <w:rsid w:val="002B50E7"/>
    <w:rsid w:val="002B5235"/>
    <w:rsid w:val="002B53E1"/>
    <w:rsid w:val="002B5488"/>
    <w:rsid w:val="002B5ECA"/>
    <w:rsid w:val="002C2266"/>
    <w:rsid w:val="002C36B0"/>
    <w:rsid w:val="002C3DDF"/>
    <w:rsid w:val="002C4014"/>
    <w:rsid w:val="002C4D0F"/>
    <w:rsid w:val="002C67E5"/>
    <w:rsid w:val="002C776F"/>
    <w:rsid w:val="002C7F47"/>
    <w:rsid w:val="002D0564"/>
    <w:rsid w:val="002D12FC"/>
    <w:rsid w:val="002D3121"/>
    <w:rsid w:val="002D348C"/>
    <w:rsid w:val="002D34C4"/>
    <w:rsid w:val="002D39A4"/>
    <w:rsid w:val="002D39C1"/>
    <w:rsid w:val="002D52D9"/>
    <w:rsid w:val="002D5AC3"/>
    <w:rsid w:val="002D5D6B"/>
    <w:rsid w:val="002D673F"/>
    <w:rsid w:val="002E021D"/>
    <w:rsid w:val="002E1865"/>
    <w:rsid w:val="002E2A93"/>
    <w:rsid w:val="002E36AB"/>
    <w:rsid w:val="002E4342"/>
    <w:rsid w:val="002E4D71"/>
    <w:rsid w:val="002E7C79"/>
    <w:rsid w:val="002F2F2C"/>
    <w:rsid w:val="002F4A31"/>
    <w:rsid w:val="002F55A9"/>
    <w:rsid w:val="002F5950"/>
    <w:rsid w:val="002F5F20"/>
    <w:rsid w:val="002F67DD"/>
    <w:rsid w:val="002F6C43"/>
    <w:rsid w:val="002F7439"/>
    <w:rsid w:val="002F7D92"/>
    <w:rsid w:val="0030252D"/>
    <w:rsid w:val="00302895"/>
    <w:rsid w:val="00303097"/>
    <w:rsid w:val="00305FE9"/>
    <w:rsid w:val="003066C0"/>
    <w:rsid w:val="00310D45"/>
    <w:rsid w:val="003129E7"/>
    <w:rsid w:val="003145EE"/>
    <w:rsid w:val="00315C41"/>
    <w:rsid w:val="00317628"/>
    <w:rsid w:val="00320AFE"/>
    <w:rsid w:val="0032184A"/>
    <w:rsid w:val="00321BDF"/>
    <w:rsid w:val="00323096"/>
    <w:rsid w:val="00324989"/>
    <w:rsid w:val="00325E7F"/>
    <w:rsid w:val="00326CA7"/>
    <w:rsid w:val="00326F9F"/>
    <w:rsid w:val="003270D4"/>
    <w:rsid w:val="00327219"/>
    <w:rsid w:val="00330A5D"/>
    <w:rsid w:val="003310D2"/>
    <w:rsid w:val="003312EE"/>
    <w:rsid w:val="00331328"/>
    <w:rsid w:val="00332F82"/>
    <w:rsid w:val="00333469"/>
    <w:rsid w:val="00333D41"/>
    <w:rsid w:val="00334D13"/>
    <w:rsid w:val="00335914"/>
    <w:rsid w:val="00335B1A"/>
    <w:rsid w:val="00337C0B"/>
    <w:rsid w:val="00340062"/>
    <w:rsid w:val="00340471"/>
    <w:rsid w:val="00341975"/>
    <w:rsid w:val="003443A8"/>
    <w:rsid w:val="00346312"/>
    <w:rsid w:val="00346597"/>
    <w:rsid w:val="00347A82"/>
    <w:rsid w:val="00350DD9"/>
    <w:rsid w:val="003511AF"/>
    <w:rsid w:val="003532AB"/>
    <w:rsid w:val="00353993"/>
    <w:rsid w:val="00354870"/>
    <w:rsid w:val="00357E43"/>
    <w:rsid w:val="003605B3"/>
    <w:rsid w:val="00361651"/>
    <w:rsid w:val="00361CF1"/>
    <w:rsid w:val="0036209A"/>
    <w:rsid w:val="00362C03"/>
    <w:rsid w:val="0036344E"/>
    <w:rsid w:val="00363EEC"/>
    <w:rsid w:val="00365A97"/>
    <w:rsid w:val="00365E0D"/>
    <w:rsid w:val="0036708E"/>
    <w:rsid w:val="00367560"/>
    <w:rsid w:val="003704F6"/>
    <w:rsid w:val="003712A0"/>
    <w:rsid w:val="00371B72"/>
    <w:rsid w:val="003724C1"/>
    <w:rsid w:val="00372E83"/>
    <w:rsid w:val="00373048"/>
    <w:rsid w:val="00373446"/>
    <w:rsid w:val="0037390C"/>
    <w:rsid w:val="00373917"/>
    <w:rsid w:val="00373C93"/>
    <w:rsid w:val="00374C05"/>
    <w:rsid w:val="0037539C"/>
    <w:rsid w:val="003755D4"/>
    <w:rsid w:val="003768F4"/>
    <w:rsid w:val="00377040"/>
    <w:rsid w:val="003774C6"/>
    <w:rsid w:val="003806DD"/>
    <w:rsid w:val="003827DF"/>
    <w:rsid w:val="00383A1F"/>
    <w:rsid w:val="00383D9B"/>
    <w:rsid w:val="003843D9"/>
    <w:rsid w:val="00385EC5"/>
    <w:rsid w:val="0038609A"/>
    <w:rsid w:val="003911BD"/>
    <w:rsid w:val="00391481"/>
    <w:rsid w:val="00392217"/>
    <w:rsid w:val="00392472"/>
    <w:rsid w:val="00392BD8"/>
    <w:rsid w:val="003957F3"/>
    <w:rsid w:val="0039676F"/>
    <w:rsid w:val="00396AAD"/>
    <w:rsid w:val="00397AE2"/>
    <w:rsid w:val="00397DD3"/>
    <w:rsid w:val="003A1679"/>
    <w:rsid w:val="003A1F72"/>
    <w:rsid w:val="003A3CB4"/>
    <w:rsid w:val="003A55B5"/>
    <w:rsid w:val="003A73E5"/>
    <w:rsid w:val="003A7A22"/>
    <w:rsid w:val="003B04EF"/>
    <w:rsid w:val="003B143E"/>
    <w:rsid w:val="003B1F4C"/>
    <w:rsid w:val="003B2263"/>
    <w:rsid w:val="003B241B"/>
    <w:rsid w:val="003B38B2"/>
    <w:rsid w:val="003B38E3"/>
    <w:rsid w:val="003B4037"/>
    <w:rsid w:val="003B458C"/>
    <w:rsid w:val="003B50EE"/>
    <w:rsid w:val="003B57F7"/>
    <w:rsid w:val="003B6A8D"/>
    <w:rsid w:val="003B70D5"/>
    <w:rsid w:val="003C06C9"/>
    <w:rsid w:val="003C0913"/>
    <w:rsid w:val="003C1F36"/>
    <w:rsid w:val="003C3166"/>
    <w:rsid w:val="003C32F2"/>
    <w:rsid w:val="003C3C01"/>
    <w:rsid w:val="003C3C2F"/>
    <w:rsid w:val="003C439A"/>
    <w:rsid w:val="003C47F5"/>
    <w:rsid w:val="003C510C"/>
    <w:rsid w:val="003C5797"/>
    <w:rsid w:val="003C73C6"/>
    <w:rsid w:val="003D01CA"/>
    <w:rsid w:val="003D1F8E"/>
    <w:rsid w:val="003D3832"/>
    <w:rsid w:val="003D3A22"/>
    <w:rsid w:val="003D4345"/>
    <w:rsid w:val="003D7ACF"/>
    <w:rsid w:val="003E2E9D"/>
    <w:rsid w:val="003E3108"/>
    <w:rsid w:val="003E4956"/>
    <w:rsid w:val="003E4AED"/>
    <w:rsid w:val="003E5105"/>
    <w:rsid w:val="003E67B4"/>
    <w:rsid w:val="003E71D4"/>
    <w:rsid w:val="003E784B"/>
    <w:rsid w:val="003E7F69"/>
    <w:rsid w:val="003F0A57"/>
    <w:rsid w:val="003F2139"/>
    <w:rsid w:val="003F2A8A"/>
    <w:rsid w:val="003F3D13"/>
    <w:rsid w:val="003F3ED4"/>
    <w:rsid w:val="003F49CB"/>
    <w:rsid w:val="003F55FE"/>
    <w:rsid w:val="003F65CE"/>
    <w:rsid w:val="003F7099"/>
    <w:rsid w:val="00400225"/>
    <w:rsid w:val="00402A51"/>
    <w:rsid w:val="00402AFE"/>
    <w:rsid w:val="00402C06"/>
    <w:rsid w:val="00402E7E"/>
    <w:rsid w:val="00402EBE"/>
    <w:rsid w:val="00403C37"/>
    <w:rsid w:val="00404218"/>
    <w:rsid w:val="00404D06"/>
    <w:rsid w:val="004056BD"/>
    <w:rsid w:val="00406A66"/>
    <w:rsid w:val="00406E90"/>
    <w:rsid w:val="00407E87"/>
    <w:rsid w:val="004103B2"/>
    <w:rsid w:val="004107E3"/>
    <w:rsid w:val="00410EDA"/>
    <w:rsid w:val="004111BF"/>
    <w:rsid w:val="00411AE3"/>
    <w:rsid w:val="0041203D"/>
    <w:rsid w:val="0041257B"/>
    <w:rsid w:val="00414145"/>
    <w:rsid w:val="004145BA"/>
    <w:rsid w:val="00415A86"/>
    <w:rsid w:val="00415AAC"/>
    <w:rsid w:val="00415DF6"/>
    <w:rsid w:val="00415EA3"/>
    <w:rsid w:val="00416296"/>
    <w:rsid w:val="00417866"/>
    <w:rsid w:val="00421322"/>
    <w:rsid w:val="00421406"/>
    <w:rsid w:val="00422430"/>
    <w:rsid w:val="004228C7"/>
    <w:rsid w:val="004240DB"/>
    <w:rsid w:val="004243E5"/>
    <w:rsid w:val="0042477A"/>
    <w:rsid w:val="004273A3"/>
    <w:rsid w:val="00431591"/>
    <w:rsid w:val="00432BDD"/>
    <w:rsid w:val="00432DBF"/>
    <w:rsid w:val="00432F4D"/>
    <w:rsid w:val="00433254"/>
    <w:rsid w:val="004334DD"/>
    <w:rsid w:val="004339C6"/>
    <w:rsid w:val="00433A4A"/>
    <w:rsid w:val="00433FC7"/>
    <w:rsid w:val="004340F5"/>
    <w:rsid w:val="0043487F"/>
    <w:rsid w:val="00435D83"/>
    <w:rsid w:val="00440200"/>
    <w:rsid w:val="004403E2"/>
    <w:rsid w:val="004420EA"/>
    <w:rsid w:val="004421E2"/>
    <w:rsid w:val="00444546"/>
    <w:rsid w:val="004445BF"/>
    <w:rsid w:val="00444BF9"/>
    <w:rsid w:val="00445BE2"/>
    <w:rsid w:val="00445C95"/>
    <w:rsid w:val="00447052"/>
    <w:rsid w:val="0044780D"/>
    <w:rsid w:val="00450FB9"/>
    <w:rsid w:val="00451DF6"/>
    <w:rsid w:val="00452280"/>
    <w:rsid w:val="004543F2"/>
    <w:rsid w:val="00454494"/>
    <w:rsid w:val="00455B6E"/>
    <w:rsid w:val="004572E7"/>
    <w:rsid w:val="00460109"/>
    <w:rsid w:val="00461ADA"/>
    <w:rsid w:val="0046232E"/>
    <w:rsid w:val="004624E8"/>
    <w:rsid w:val="00465742"/>
    <w:rsid w:val="004673ED"/>
    <w:rsid w:val="00471D62"/>
    <w:rsid w:val="0047291B"/>
    <w:rsid w:val="00473806"/>
    <w:rsid w:val="00474E54"/>
    <w:rsid w:val="00475D32"/>
    <w:rsid w:val="00477598"/>
    <w:rsid w:val="00477903"/>
    <w:rsid w:val="00480787"/>
    <w:rsid w:val="004826E5"/>
    <w:rsid w:val="00483106"/>
    <w:rsid w:val="0048385D"/>
    <w:rsid w:val="00483FB8"/>
    <w:rsid w:val="00484C62"/>
    <w:rsid w:val="00484D1A"/>
    <w:rsid w:val="00485535"/>
    <w:rsid w:val="00487392"/>
    <w:rsid w:val="004876E1"/>
    <w:rsid w:val="00487EF4"/>
    <w:rsid w:val="00490B42"/>
    <w:rsid w:val="00490F26"/>
    <w:rsid w:val="0049323B"/>
    <w:rsid w:val="00494980"/>
    <w:rsid w:val="00495B44"/>
    <w:rsid w:val="0049603E"/>
    <w:rsid w:val="00497C39"/>
    <w:rsid w:val="004A123B"/>
    <w:rsid w:val="004A2736"/>
    <w:rsid w:val="004A432D"/>
    <w:rsid w:val="004A4F0E"/>
    <w:rsid w:val="004A5850"/>
    <w:rsid w:val="004A7E32"/>
    <w:rsid w:val="004B0BAF"/>
    <w:rsid w:val="004B2F7D"/>
    <w:rsid w:val="004B3878"/>
    <w:rsid w:val="004B429F"/>
    <w:rsid w:val="004B6E2F"/>
    <w:rsid w:val="004B7C48"/>
    <w:rsid w:val="004C1434"/>
    <w:rsid w:val="004C2617"/>
    <w:rsid w:val="004C483B"/>
    <w:rsid w:val="004C5BF1"/>
    <w:rsid w:val="004C5F4F"/>
    <w:rsid w:val="004C6357"/>
    <w:rsid w:val="004C775A"/>
    <w:rsid w:val="004D0033"/>
    <w:rsid w:val="004D08FE"/>
    <w:rsid w:val="004D31D4"/>
    <w:rsid w:val="004D3846"/>
    <w:rsid w:val="004D3CC2"/>
    <w:rsid w:val="004D4966"/>
    <w:rsid w:val="004D60F4"/>
    <w:rsid w:val="004D64D3"/>
    <w:rsid w:val="004D6CE6"/>
    <w:rsid w:val="004D7278"/>
    <w:rsid w:val="004D7693"/>
    <w:rsid w:val="004E128D"/>
    <w:rsid w:val="004E4C4F"/>
    <w:rsid w:val="004E75CF"/>
    <w:rsid w:val="004F02CB"/>
    <w:rsid w:val="004F1B30"/>
    <w:rsid w:val="004F21CC"/>
    <w:rsid w:val="004F2BD0"/>
    <w:rsid w:val="004F3261"/>
    <w:rsid w:val="004F53A6"/>
    <w:rsid w:val="004F6FEC"/>
    <w:rsid w:val="004F77CD"/>
    <w:rsid w:val="004F77FB"/>
    <w:rsid w:val="004F7ABE"/>
    <w:rsid w:val="00502ADA"/>
    <w:rsid w:val="00503140"/>
    <w:rsid w:val="0050545D"/>
    <w:rsid w:val="005063FA"/>
    <w:rsid w:val="005069A9"/>
    <w:rsid w:val="00511DC0"/>
    <w:rsid w:val="005136FA"/>
    <w:rsid w:val="00513EA8"/>
    <w:rsid w:val="00514771"/>
    <w:rsid w:val="005157E2"/>
    <w:rsid w:val="005158C5"/>
    <w:rsid w:val="00516852"/>
    <w:rsid w:val="005206C2"/>
    <w:rsid w:val="005223C9"/>
    <w:rsid w:val="005226A2"/>
    <w:rsid w:val="00524338"/>
    <w:rsid w:val="00524A5B"/>
    <w:rsid w:val="0052608D"/>
    <w:rsid w:val="005274A0"/>
    <w:rsid w:val="005276FA"/>
    <w:rsid w:val="0053029A"/>
    <w:rsid w:val="005308D2"/>
    <w:rsid w:val="005316ED"/>
    <w:rsid w:val="0053350D"/>
    <w:rsid w:val="00534833"/>
    <w:rsid w:val="00534A1F"/>
    <w:rsid w:val="00535BC9"/>
    <w:rsid w:val="00536FA2"/>
    <w:rsid w:val="00541D7B"/>
    <w:rsid w:val="00542B8D"/>
    <w:rsid w:val="00543630"/>
    <w:rsid w:val="00545384"/>
    <w:rsid w:val="00545987"/>
    <w:rsid w:val="00545AF1"/>
    <w:rsid w:val="0054791D"/>
    <w:rsid w:val="00547DD9"/>
    <w:rsid w:val="00547FE2"/>
    <w:rsid w:val="005500B0"/>
    <w:rsid w:val="00551B70"/>
    <w:rsid w:val="005528A1"/>
    <w:rsid w:val="005528D8"/>
    <w:rsid w:val="00553C8C"/>
    <w:rsid w:val="00553E3E"/>
    <w:rsid w:val="00553E7F"/>
    <w:rsid w:val="00554FE3"/>
    <w:rsid w:val="005550DE"/>
    <w:rsid w:val="00555686"/>
    <w:rsid w:val="005568D7"/>
    <w:rsid w:val="005575BD"/>
    <w:rsid w:val="00561DF9"/>
    <w:rsid w:val="00562A00"/>
    <w:rsid w:val="00562F05"/>
    <w:rsid w:val="00563B97"/>
    <w:rsid w:val="0056460F"/>
    <w:rsid w:val="0056486D"/>
    <w:rsid w:val="0056511B"/>
    <w:rsid w:val="00565958"/>
    <w:rsid w:val="00565D34"/>
    <w:rsid w:val="0056627B"/>
    <w:rsid w:val="005671D3"/>
    <w:rsid w:val="005700D6"/>
    <w:rsid w:val="00571216"/>
    <w:rsid w:val="0057293A"/>
    <w:rsid w:val="0057388D"/>
    <w:rsid w:val="00573BCE"/>
    <w:rsid w:val="00573F76"/>
    <w:rsid w:val="005744EE"/>
    <w:rsid w:val="005748E5"/>
    <w:rsid w:val="005767B0"/>
    <w:rsid w:val="00576A69"/>
    <w:rsid w:val="00580674"/>
    <w:rsid w:val="00580B91"/>
    <w:rsid w:val="00581D03"/>
    <w:rsid w:val="005847A5"/>
    <w:rsid w:val="0058518C"/>
    <w:rsid w:val="00585C3F"/>
    <w:rsid w:val="00586093"/>
    <w:rsid w:val="005873B3"/>
    <w:rsid w:val="00590AEF"/>
    <w:rsid w:val="00592899"/>
    <w:rsid w:val="00593039"/>
    <w:rsid w:val="00594398"/>
    <w:rsid w:val="00594EDE"/>
    <w:rsid w:val="00595498"/>
    <w:rsid w:val="00595A0A"/>
    <w:rsid w:val="00595AE4"/>
    <w:rsid w:val="005965A5"/>
    <w:rsid w:val="00596B7B"/>
    <w:rsid w:val="005977E2"/>
    <w:rsid w:val="005A03E2"/>
    <w:rsid w:val="005A043B"/>
    <w:rsid w:val="005A0E0C"/>
    <w:rsid w:val="005A1865"/>
    <w:rsid w:val="005A2663"/>
    <w:rsid w:val="005A3CFE"/>
    <w:rsid w:val="005A3E85"/>
    <w:rsid w:val="005A4521"/>
    <w:rsid w:val="005A474F"/>
    <w:rsid w:val="005A4E30"/>
    <w:rsid w:val="005A4EBF"/>
    <w:rsid w:val="005A521F"/>
    <w:rsid w:val="005A6933"/>
    <w:rsid w:val="005A75FC"/>
    <w:rsid w:val="005A7E0D"/>
    <w:rsid w:val="005B2417"/>
    <w:rsid w:val="005B3752"/>
    <w:rsid w:val="005B6580"/>
    <w:rsid w:val="005B6AC9"/>
    <w:rsid w:val="005B707B"/>
    <w:rsid w:val="005C01A3"/>
    <w:rsid w:val="005C25C8"/>
    <w:rsid w:val="005C3483"/>
    <w:rsid w:val="005C3C30"/>
    <w:rsid w:val="005C4052"/>
    <w:rsid w:val="005C52BC"/>
    <w:rsid w:val="005C5353"/>
    <w:rsid w:val="005C5B93"/>
    <w:rsid w:val="005C648B"/>
    <w:rsid w:val="005D0C67"/>
    <w:rsid w:val="005D14FC"/>
    <w:rsid w:val="005D2A48"/>
    <w:rsid w:val="005D3E43"/>
    <w:rsid w:val="005D3E48"/>
    <w:rsid w:val="005D4CD7"/>
    <w:rsid w:val="005D5B0F"/>
    <w:rsid w:val="005D60D5"/>
    <w:rsid w:val="005D6E03"/>
    <w:rsid w:val="005D6E0D"/>
    <w:rsid w:val="005E1508"/>
    <w:rsid w:val="005E398E"/>
    <w:rsid w:val="005E3A78"/>
    <w:rsid w:val="005E5AC1"/>
    <w:rsid w:val="005F0005"/>
    <w:rsid w:val="005F08B4"/>
    <w:rsid w:val="005F1077"/>
    <w:rsid w:val="005F2402"/>
    <w:rsid w:val="005F4949"/>
    <w:rsid w:val="005F4A68"/>
    <w:rsid w:val="005F4BBA"/>
    <w:rsid w:val="005F531B"/>
    <w:rsid w:val="005F5847"/>
    <w:rsid w:val="005F588E"/>
    <w:rsid w:val="005F5F2E"/>
    <w:rsid w:val="005F6451"/>
    <w:rsid w:val="005F65E8"/>
    <w:rsid w:val="005F6C38"/>
    <w:rsid w:val="005F7B85"/>
    <w:rsid w:val="00601884"/>
    <w:rsid w:val="00601D26"/>
    <w:rsid w:val="0060317A"/>
    <w:rsid w:val="006035D8"/>
    <w:rsid w:val="00607F15"/>
    <w:rsid w:val="00607F8D"/>
    <w:rsid w:val="0061025A"/>
    <w:rsid w:val="00610891"/>
    <w:rsid w:val="0061155B"/>
    <w:rsid w:val="0061203E"/>
    <w:rsid w:val="006125CD"/>
    <w:rsid w:val="006144A4"/>
    <w:rsid w:val="00615020"/>
    <w:rsid w:val="0061516C"/>
    <w:rsid w:val="00615F9F"/>
    <w:rsid w:val="0061658F"/>
    <w:rsid w:val="0061659D"/>
    <w:rsid w:val="006171CF"/>
    <w:rsid w:val="00617F3F"/>
    <w:rsid w:val="0062019D"/>
    <w:rsid w:val="006216C2"/>
    <w:rsid w:val="00621D7F"/>
    <w:rsid w:val="00622C8F"/>
    <w:rsid w:val="00623EFD"/>
    <w:rsid w:val="00624052"/>
    <w:rsid w:val="006252A8"/>
    <w:rsid w:val="00626BC0"/>
    <w:rsid w:val="00627574"/>
    <w:rsid w:val="0062757F"/>
    <w:rsid w:val="00631336"/>
    <w:rsid w:val="00631548"/>
    <w:rsid w:val="006330FB"/>
    <w:rsid w:val="00636891"/>
    <w:rsid w:val="00637A8A"/>
    <w:rsid w:val="006409D4"/>
    <w:rsid w:val="00642A2A"/>
    <w:rsid w:val="00645E77"/>
    <w:rsid w:val="00646906"/>
    <w:rsid w:val="0064727C"/>
    <w:rsid w:val="0064796A"/>
    <w:rsid w:val="00647C62"/>
    <w:rsid w:val="00647FEE"/>
    <w:rsid w:val="00650039"/>
    <w:rsid w:val="00650395"/>
    <w:rsid w:val="00650611"/>
    <w:rsid w:val="00651884"/>
    <w:rsid w:val="006521AC"/>
    <w:rsid w:val="00652483"/>
    <w:rsid w:val="00653404"/>
    <w:rsid w:val="006561A8"/>
    <w:rsid w:val="00657298"/>
    <w:rsid w:val="0065739E"/>
    <w:rsid w:val="00661A37"/>
    <w:rsid w:val="006620E1"/>
    <w:rsid w:val="006621BD"/>
    <w:rsid w:val="00664ECE"/>
    <w:rsid w:val="00666BCD"/>
    <w:rsid w:val="0066780D"/>
    <w:rsid w:val="00667DD9"/>
    <w:rsid w:val="0067024B"/>
    <w:rsid w:val="00670516"/>
    <w:rsid w:val="00670DAD"/>
    <w:rsid w:val="006713B4"/>
    <w:rsid w:val="00674C35"/>
    <w:rsid w:val="0068028E"/>
    <w:rsid w:val="006807B7"/>
    <w:rsid w:val="00680A87"/>
    <w:rsid w:val="006818C3"/>
    <w:rsid w:val="00681E62"/>
    <w:rsid w:val="00682A2B"/>
    <w:rsid w:val="00684A2F"/>
    <w:rsid w:val="00685AD3"/>
    <w:rsid w:val="00686D5A"/>
    <w:rsid w:val="00687CA8"/>
    <w:rsid w:val="00687EA9"/>
    <w:rsid w:val="00687F0C"/>
    <w:rsid w:val="006907A0"/>
    <w:rsid w:val="00692E37"/>
    <w:rsid w:val="00692F15"/>
    <w:rsid w:val="00693603"/>
    <w:rsid w:val="00693F25"/>
    <w:rsid w:val="00694F79"/>
    <w:rsid w:val="006960D7"/>
    <w:rsid w:val="006966AA"/>
    <w:rsid w:val="006A0D55"/>
    <w:rsid w:val="006A3C99"/>
    <w:rsid w:val="006A5E14"/>
    <w:rsid w:val="006A6B41"/>
    <w:rsid w:val="006A74CC"/>
    <w:rsid w:val="006A7DA0"/>
    <w:rsid w:val="006B18E2"/>
    <w:rsid w:val="006B25D5"/>
    <w:rsid w:val="006B2B72"/>
    <w:rsid w:val="006B4657"/>
    <w:rsid w:val="006B4C70"/>
    <w:rsid w:val="006B5868"/>
    <w:rsid w:val="006B7762"/>
    <w:rsid w:val="006B78B5"/>
    <w:rsid w:val="006C00E0"/>
    <w:rsid w:val="006C16A6"/>
    <w:rsid w:val="006C185C"/>
    <w:rsid w:val="006C199B"/>
    <w:rsid w:val="006C3795"/>
    <w:rsid w:val="006C3B29"/>
    <w:rsid w:val="006C3E1B"/>
    <w:rsid w:val="006C4B47"/>
    <w:rsid w:val="006C53A6"/>
    <w:rsid w:val="006C54D2"/>
    <w:rsid w:val="006C5F64"/>
    <w:rsid w:val="006C73AF"/>
    <w:rsid w:val="006C7E7D"/>
    <w:rsid w:val="006D0402"/>
    <w:rsid w:val="006D042B"/>
    <w:rsid w:val="006D1C4F"/>
    <w:rsid w:val="006D2EF3"/>
    <w:rsid w:val="006D386C"/>
    <w:rsid w:val="006D5542"/>
    <w:rsid w:val="006D5862"/>
    <w:rsid w:val="006D5E62"/>
    <w:rsid w:val="006D6447"/>
    <w:rsid w:val="006D6DFB"/>
    <w:rsid w:val="006D7BED"/>
    <w:rsid w:val="006E2E09"/>
    <w:rsid w:val="006E403B"/>
    <w:rsid w:val="006E664E"/>
    <w:rsid w:val="006F06EF"/>
    <w:rsid w:val="006F16ED"/>
    <w:rsid w:val="006F1E07"/>
    <w:rsid w:val="006F2E17"/>
    <w:rsid w:val="006F3305"/>
    <w:rsid w:val="006F3B25"/>
    <w:rsid w:val="006F45A2"/>
    <w:rsid w:val="006F746D"/>
    <w:rsid w:val="0070190E"/>
    <w:rsid w:val="00701EEB"/>
    <w:rsid w:val="007034E6"/>
    <w:rsid w:val="007038CD"/>
    <w:rsid w:val="0070692C"/>
    <w:rsid w:val="00710D5E"/>
    <w:rsid w:val="00711078"/>
    <w:rsid w:val="0071318C"/>
    <w:rsid w:val="0071438D"/>
    <w:rsid w:val="00715E70"/>
    <w:rsid w:val="00720217"/>
    <w:rsid w:val="007229B3"/>
    <w:rsid w:val="007233E3"/>
    <w:rsid w:val="007238D5"/>
    <w:rsid w:val="007242B4"/>
    <w:rsid w:val="00725088"/>
    <w:rsid w:val="00726D66"/>
    <w:rsid w:val="00727744"/>
    <w:rsid w:val="00730A5F"/>
    <w:rsid w:val="007310BB"/>
    <w:rsid w:val="00731DB9"/>
    <w:rsid w:val="0073280F"/>
    <w:rsid w:val="007361F7"/>
    <w:rsid w:val="00736292"/>
    <w:rsid w:val="00737D4A"/>
    <w:rsid w:val="00744481"/>
    <w:rsid w:val="00744CEB"/>
    <w:rsid w:val="0074514A"/>
    <w:rsid w:val="00745BE2"/>
    <w:rsid w:val="007461A7"/>
    <w:rsid w:val="0074634C"/>
    <w:rsid w:val="00746932"/>
    <w:rsid w:val="00746D09"/>
    <w:rsid w:val="00746E2B"/>
    <w:rsid w:val="00747B6A"/>
    <w:rsid w:val="00752DF2"/>
    <w:rsid w:val="00755684"/>
    <w:rsid w:val="00756967"/>
    <w:rsid w:val="00757D26"/>
    <w:rsid w:val="007606BB"/>
    <w:rsid w:val="00760782"/>
    <w:rsid w:val="00762481"/>
    <w:rsid w:val="00763389"/>
    <w:rsid w:val="007635B4"/>
    <w:rsid w:val="007637CD"/>
    <w:rsid w:val="00764736"/>
    <w:rsid w:val="0076516C"/>
    <w:rsid w:val="00772503"/>
    <w:rsid w:val="00772708"/>
    <w:rsid w:val="007735D4"/>
    <w:rsid w:val="007764F5"/>
    <w:rsid w:val="00776F31"/>
    <w:rsid w:val="00777CE4"/>
    <w:rsid w:val="00777E4A"/>
    <w:rsid w:val="00781807"/>
    <w:rsid w:val="007838BB"/>
    <w:rsid w:val="0078456D"/>
    <w:rsid w:val="00785461"/>
    <w:rsid w:val="00786D23"/>
    <w:rsid w:val="00787277"/>
    <w:rsid w:val="00790232"/>
    <w:rsid w:val="00790F40"/>
    <w:rsid w:val="00791322"/>
    <w:rsid w:val="00793B0A"/>
    <w:rsid w:val="00796C13"/>
    <w:rsid w:val="00796D8A"/>
    <w:rsid w:val="00797236"/>
    <w:rsid w:val="00797305"/>
    <w:rsid w:val="00797498"/>
    <w:rsid w:val="007978EE"/>
    <w:rsid w:val="00797AFE"/>
    <w:rsid w:val="00797EE1"/>
    <w:rsid w:val="007A0756"/>
    <w:rsid w:val="007A1505"/>
    <w:rsid w:val="007A39A4"/>
    <w:rsid w:val="007A3ADC"/>
    <w:rsid w:val="007A412B"/>
    <w:rsid w:val="007A5CCF"/>
    <w:rsid w:val="007A5F6F"/>
    <w:rsid w:val="007A645B"/>
    <w:rsid w:val="007A6BFF"/>
    <w:rsid w:val="007B0726"/>
    <w:rsid w:val="007B0DF7"/>
    <w:rsid w:val="007B1BC5"/>
    <w:rsid w:val="007B25F0"/>
    <w:rsid w:val="007B3609"/>
    <w:rsid w:val="007B3F3D"/>
    <w:rsid w:val="007B4369"/>
    <w:rsid w:val="007B5E3C"/>
    <w:rsid w:val="007B6DEF"/>
    <w:rsid w:val="007B7C3E"/>
    <w:rsid w:val="007C007F"/>
    <w:rsid w:val="007C0300"/>
    <w:rsid w:val="007C042F"/>
    <w:rsid w:val="007C0C90"/>
    <w:rsid w:val="007C0DEB"/>
    <w:rsid w:val="007C0F29"/>
    <w:rsid w:val="007C0F57"/>
    <w:rsid w:val="007C2240"/>
    <w:rsid w:val="007C4E32"/>
    <w:rsid w:val="007D0530"/>
    <w:rsid w:val="007D05A5"/>
    <w:rsid w:val="007D089B"/>
    <w:rsid w:val="007D2C67"/>
    <w:rsid w:val="007D2DA8"/>
    <w:rsid w:val="007D3623"/>
    <w:rsid w:val="007D4358"/>
    <w:rsid w:val="007D4CB2"/>
    <w:rsid w:val="007D718B"/>
    <w:rsid w:val="007D7523"/>
    <w:rsid w:val="007D758F"/>
    <w:rsid w:val="007E00F8"/>
    <w:rsid w:val="007E0388"/>
    <w:rsid w:val="007E1032"/>
    <w:rsid w:val="007E1EF9"/>
    <w:rsid w:val="007E233F"/>
    <w:rsid w:val="007E34F2"/>
    <w:rsid w:val="007E3F73"/>
    <w:rsid w:val="007E58F1"/>
    <w:rsid w:val="007E691E"/>
    <w:rsid w:val="007E6D42"/>
    <w:rsid w:val="007E7BF8"/>
    <w:rsid w:val="007F01E0"/>
    <w:rsid w:val="007F1674"/>
    <w:rsid w:val="007F2FD7"/>
    <w:rsid w:val="007F302A"/>
    <w:rsid w:val="007F351E"/>
    <w:rsid w:val="007F56AC"/>
    <w:rsid w:val="007F5843"/>
    <w:rsid w:val="007F5E37"/>
    <w:rsid w:val="00800740"/>
    <w:rsid w:val="008011F4"/>
    <w:rsid w:val="0080130C"/>
    <w:rsid w:val="0080469F"/>
    <w:rsid w:val="00805561"/>
    <w:rsid w:val="00805FFF"/>
    <w:rsid w:val="00807B0B"/>
    <w:rsid w:val="00810178"/>
    <w:rsid w:val="00812136"/>
    <w:rsid w:val="00814917"/>
    <w:rsid w:val="008149F9"/>
    <w:rsid w:val="00816732"/>
    <w:rsid w:val="00816EB9"/>
    <w:rsid w:val="00820332"/>
    <w:rsid w:val="00822660"/>
    <w:rsid w:val="00822CAB"/>
    <w:rsid w:val="008237F9"/>
    <w:rsid w:val="008242CC"/>
    <w:rsid w:val="008249C4"/>
    <w:rsid w:val="008250C1"/>
    <w:rsid w:val="0082587D"/>
    <w:rsid w:val="00825DE2"/>
    <w:rsid w:val="0082634F"/>
    <w:rsid w:val="00830E7D"/>
    <w:rsid w:val="008319DD"/>
    <w:rsid w:val="00831C2D"/>
    <w:rsid w:val="00831F72"/>
    <w:rsid w:val="00832251"/>
    <w:rsid w:val="00832B72"/>
    <w:rsid w:val="0083353F"/>
    <w:rsid w:val="00833872"/>
    <w:rsid w:val="00833E7E"/>
    <w:rsid w:val="0083441B"/>
    <w:rsid w:val="00834C09"/>
    <w:rsid w:val="008357E1"/>
    <w:rsid w:val="00835A31"/>
    <w:rsid w:val="00835A48"/>
    <w:rsid w:val="0083622E"/>
    <w:rsid w:val="008364E1"/>
    <w:rsid w:val="00837D38"/>
    <w:rsid w:val="008424B6"/>
    <w:rsid w:val="0084478E"/>
    <w:rsid w:val="00845915"/>
    <w:rsid w:val="00845FF8"/>
    <w:rsid w:val="0084605F"/>
    <w:rsid w:val="00855485"/>
    <w:rsid w:val="0085622F"/>
    <w:rsid w:val="00857856"/>
    <w:rsid w:val="008605EE"/>
    <w:rsid w:val="008608B5"/>
    <w:rsid w:val="00861A1C"/>
    <w:rsid w:val="00862B09"/>
    <w:rsid w:val="00862C25"/>
    <w:rsid w:val="00862E3E"/>
    <w:rsid w:val="008648D8"/>
    <w:rsid w:val="00864929"/>
    <w:rsid w:val="008649DD"/>
    <w:rsid w:val="00865562"/>
    <w:rsid w:val="00865906"/>
    <w:rsid w:val="00866614"/>
    <w:rsid w:val="00867A17"/>
    <w:rsid w:val="00870741"/>
    <w:rsid w:val="0087133E"/>
    <w:rsid w:val="00871B8C"/>
    <w:rsid w:val="00873328"/>
    <w:rsid w:val="0087395D"/>
    <w:rsid w:val="00874487"/>
    <w:rsid w:val="00874D1D"/>
    <w:rsid w:val="00876AD2"/>
    <w:rsid w:val="00876E1F"/>
    <w:rsid w:val="00877C0F"/>
    <w:rsid w:val="00877E41"/>
    <w:rsid w:val="00881645"/>
    <w:rsid w:val="00882109"/>
    <w:rsid w:val="008838F0"/>
    <w:rsid w:val="00884987"/>
    <w:rsid w:val="0088733D"/>
    <w:rsid w:val="008910D9"/>
    <w:rsid w:val="0089256E"/>
    <w:rsid w:val="00893233"/>
    <w:rsid w:val="00893B0C"/>
    <w:rsid w:val="00894F1D"/>
    <w:rsid w:val="00896A4B"/>
    <w:rsid w:val="00896F87"/>
    <w:rsid w:val="008A0E1A"/>
    <w:rsid w:val="008A18EE"/>
    <w:rsid w:val="008A19FF"/>
    <w:rsid w:val="008A1C40"/>
    <w:rsid w:val="008A2BE4"/>
    <w:rsid w:val="008A2C72"/>
    <w:rsid w:val="008A5AC5"/>
    <w:rsid w:val="008A5C10"/>
    <w:rsid w:val="008A6AE8"/>
    <w:rsid w:val="008A716A"/>
    <w:rsid w:val="008B10AB"/>
    <w:rsid w:val="008B2434"/>
    <w:rsid w:val="008B25D2"/>
    <w:rsid w:val="008B2F25"/>
    <w:rsid w:val="008B346F"/>
    <w:rsid w:val="008B365B"/>
    <w:rsid w:val="008B3A4B"/>
    <w:rsid w:val="008B3B63"/>
    <w:rsid w:val="008B4FC6"/>
    <w:rsid w:val="008B508D"/>
    <w:rsid w:val="008B5817"/>
    <w:rsid w:val="008B6653"/>
    <w:rsid w:val="008B6BD2"/>
    <w:rsid w:val="008B7352"/>
    <w:rsid w:val="008B746D"/>
    <w:rsid w:val="008C1EA3"/>
    <w:rsid w:val="008C2CFA"/>
    <w:rsid w:val="008C3C76"/>
    <w:rsid w:val="008C61A7"/>
    <w:rsid w:val="008C755E"/>
    <w:rsid w:val="008D0977"/>
    <w:rsid w:val="008D1FDF"/>
    <w:rsid w:val="008D5BF3"/>
    <w:rsid w:val="008D6238"/>
    <w:rsid w:val="008D6FE0"/>
    <w:rsid w:val="008D7F07"/>
    <w:rsid w:val="008D7FE7"/>
    <w:rsid w:val="008E009C"/>
    <w:rsid w:val="008E1F7D"/>
    <w:rsid w:val="008E24FF"/>
    <w:rsid w:val="008E284D"/>
    <w:rsid w:val="008E3785"/>
    <w:rsid w:val="008E4F38"/>
    <w:rsid w:val="008E5CFE"/>
    <w:rsid w:val="008E62ED"/>
    <w:rsid w:val="008F0D16"/>
    <w:rsid w:val="008F4E5C"/>
    <w:rsid w:val="008F50DA"/>
    <w:rsid w:val="008F535A"/>
    <w:rsid w:val="008F591F"/>
    <w:rsid w:val="008F736B"/>
    <w:rsid w:val="008F7766"/>
    <w:rsid w:val="009004B7"/>
    <w:rsid w:val="00900BD7"/>
    <w:rsid w:val="00900F62"/>
    <w:rsid w:val="00901400"/>
    <w:rsid w:val="0090187C"/>
    <w:rsid w:val="00902ED5"/>
    <w:rsid w:val="009030CD"/>
    <w:rsid w:val="00903D5C"/>
    <w:rsid w:val="009043E4"/>
    <w:rsid w:val="00906C30"/>
    <w:rsid w:val="009073D3"/>
    <w:rsid w:val="009105A1"/>
    <w:rsid w:val="00912118"/>
    <w:rsid w:val="00912216"/>
    <w:rsid w:val="0091369C"/>
    <w:rsid w:val="00913D80"/>
    <w:rsid w:val="009144DF"/>
    <w:rsid w:val="00914F28"/>
    <w:rsid w:val="00915C81"/>
    <w:rsid w:val="009166B2"/>
    <w:rsid w:val="00916C97"/>
    <w:rsid w:val="00917EC5"/>
    <w:rsid w:val="00920041"/>
    <w:rsid w:val="0092181D"/>
    <w:rsid w:val="00922048"/>
    <w:rsid w:val="009224E7"/>
    <w:rsid w:val="00923151"/>
    <w:rsid w:val="00923622"/>
    <w:rsid w:val="00924B08"/>
    <w:rsid w:val="00925408"/>
    <w:rsid w:val="00925BAC"/>
    <w:rsid w:val="00925C95"/>
    <w:rsid w:val="00930059"/>
    <w:rsid w:val="00931F17"/>
    <w:rsid w:val="00934333"/>
    <w:rsid w:val="009344F3"/>
    <w:rsid w:val="00936B62"/>
    <w:rsid w:val="009401F0"/>
    <w:rsid w:val="009414FE"/>
    <w:rsid w:val="00942A23"/>
    <w:rsid w:val="00942AB1"/>
    <w:rsid w:val="009435D6"/>
    <w:rsid w:val="00943797"/>
    <w:rsid w:val="00944781"/>
    <w:rsid w:val="009500EA"/>
    <w:rsid w:val="00951042"/>
    <w:rsid w:val="0095317A"/>
    <w:rsid w:val="00955EBA"/>
    <w:rsid w:val="00960B5A"/>
    <w:rsid w:val="00962611"/>
    <w:rsid w:val="00964005"/>
    <w:rsid w:val="009663A8"/>
    <w:rsid w:val="00967776"/>
    <w:rsid w:val="009711FA"/>
    <w:rsid w:val="00971813"/>
    <w:rsid w:val="00971A71"/>
    <w:rsid w:val="00973A10"/>
    <w:rsid w:val="00973B24"/>
    <w:rsid w:val="00975623"/>
    <w:rsid w:val="00977319"/>
    <w:rsid w:val="00977385"/>
    <w:rsid w:val="009777B6"/>
    <w:rsid w:val="00977B67"/>
    <w:rsid w:val="00980476"/>
    <w:rsid w:val="00981FB2"/>
    <w:rsid w:val="00982CBA"/>
    <w:rsid w:val="009831C9"/>
    <w:rsid w:val="00983825"/>
    <w:rsid w:val="00983A0F"/>
    <w:rsid w:val="00983FFD"/>
    <w:rsid w:val="00984575"/>
    <w:rsid w:val="009854BA"/>
    <w:rsid w:val="0098584D"/>
    <w:rsid w:val="009864A8"/>
    <w:rsid w:val="00986C3A"/>
    <w:rsid w:val="009873D2"/>
    <w:rsid w:val="00990836"/>
    <w:rsid w:val="00993470"/>
    <w:rsid w:val="009952A2"/>
    <w:rsid w:val="0099551A"/>
    <w:rsid w:val="00995EAA"/>
    <w:rsid w:val="0099616C"/>
    <w:rsid w:val="009972DB"/>
    <w:rsid w:val="0099767E"/>
    <w:rsid w:val="009A093A"/>
    <w:rsid w:val="009A113A"/>
    <w:rsid w:val="009A11FC"/>
    <w:rsid w:val="009A22E2"/>
    <w:rsid w:val="009A321C"/>
    <w:rsid w:val="009A4AC5"/>
    <w:rsid w:val="009A5891"/>
    <w:rsid w:val="009A672B"/>
    <w:rsid w:val="009A7438"/>
    <w:rsid w:val="009B0373"/>
    <w:rsid w:val="009B0954"/>
    <w:rsid w:val="009B1592"/>
    <w:rsid w:val="009B4FE4"/>
    <w:rsid w:val="009B50EC"/>
    <w:rsid w:val="009B5F7D"/>
    <w:rsid w:val="009B6C93"/>
    <w:rsid w:val="009B777A"/>
    <w:rsid w:val="009B7B8C"/>
    <w:rsid w:val="009C04FB"/>
    <w:rsid w:val="009C3BFF"/>
    <w:rsid w:val="009C416D"/>
    <w:rsid w:val="009C4837"/>
    <w:rsid w:val="009C5F6E"/>
    <w:rsid w:val="009C6C55"/>
    <w:rsid w:val="009C6E78"/>
    <w:rsid w:val="009C73E2"/>
    <w:rsid w:val="009C746B"/>
    <w:rsid w:val="009D02BE"/>
    <w:rsid w:val="009D056E"/>
    <w:rsid w:val="009D0E9D"/>
    <w:rsid w:val="009D13C1"/>
    <w:rsid w:val="009D1F3B"/>
    <w:rsid w:val="009D2324"/>
    <w:rsid w:val="009D2A0D"/>
    <w:rsid w:val="009D378B"/>
    <w:rsid w:val="009D7EB7"/>
    <w:rsid w:val="009E0BB4"/>
    <w:rsid w:val="009E0CAE"/>
    <w:rsid w:val="009E1563"/>
    <w:rsid w:val="009E1BA4"/>
    <w:rsid w:val="009E1D77"/>
    <w:rsid w:val="009E2272"/>
    <w:rsid w:val="009E2A27"/>
    <w:rsid w:val="009E3238"/>
    <w:rsid w:val="009E418E"/>
    <w:rsid w:val="009E439C"/>
    <w:rsid w:val="009E5C7A"/>
    <w:rsid w:val="009E65E1"/>
    <w:rsid w:val="009E6A5B"/>
    <w:rsid w:val="009E6B86"/>
    <w:rsid w:val="009E7A38"/>
    <w:rsid w:val="009F086C"/>
    <w:rsid w:val="009F323C"/>
    <w:rsid w:val="009F35C6"/>
    <w:rsid w:val="009F3858"/>
    <w:rsid w:val="009F55CC"/>
    <w:rsid w:val="009F6873"/>
    <w:rsid w:val="00A0090C"/>
    <w:rsid w:val="00A01F0D"/>
    <w:rsid w:val="00A031C5"/>
    <w:rsid w:val="00A04BAD"/>
    <w:rsid w:val="00A0504D"/>
    <w:rsid w:val="00A05212"/>
    <w:rsid w:val="00A052C5"/>
    <w:rsid w:val="00A05428"/>
    <w:rsid w:val="00A0635B"/>
    <w:rsid w:val="00A07369"/>
    <w:rsid w:val="00A07912"/>
    <w:rsid w:val="00A10672"/>
    <w:rsid w:val="00A10DB9"/>
    <w:rsid w:val="00A1103E"/>
    <w:rsid w:val="00A13544"/>
    <w:rsid w:val="00A1379C"/>
    <w:rsid w:val="00A14A94"/>
    <w:rsid w:val="00A16876"/>
    <w:rsid w:val="00A17659"/>
    <w:rsid w:val="00A20367"/>
    <w:rsid w:val="00A21DEB"/>
    <w:rsid w:val="00A21E81"/>
    <w:rsid w:val="00A2248F"/>
    <w:rsid w:val="00A2293B"/>
    <w:rsid w:val="00A248EB"/>
    <w:rsid w:val="00A256A2"/>
    <w:rsid w:val="00A26C08"/>
    <w:rsid w:val="00A2790A"/>
    <w:rsid w:val="00A3030D"/>
    <w:rsid w:val="00A308D5"/>
    <w:rsid w:val="00A315F8"/>
    <w:rsid w:val="00A31737"/>
    <w:rsid w:val="00A31AAA"/>
    <w:rsid w:val="00A32041"/>
    <w:rsid w:val="00A323AA"/>
    <w:rsid w:val="00A328B1"/>
    <w:rsid w:val="00A34553"/>
    <w:rsid w:val="00A34CBA"/>
    <w:rsid w:val="00A35213"/>
    <w:rsid w:val="00A35422"/>
    <w:rsid w:val="00A3648D"/>
    <w:rsid w:val="00A375AD"/>
    <w:rsid w:val="00A40D01"/>
    <w:rsid w:val="00A42078"/>
    <w:rsid w:val="00A421BE"/>
    <w:rsid w:val="00A43260"/>
    <w:rsid w:val="00A45C25"/>
    <w:rsid w:val="00A45CBA"/>
    <w:rsid w:val="00A45CEB"/>
    <w:rsid w:val="00A461A9"/>
    <w:rsid w:val="00A523A6"/>
    <w:rsid w:val="00A52D8B"/>
    <w:rsid w:val="00A539E5"/>
    <w:rsid w:val="00A542AF"/>
    <w:rsid w:val="00A54861"/>
    <w:rsid w:val="00A55D04"/>
    <w:rsid w:val="00A56DA3"/>
    <w:rsid w:val="00A577CE"/>
    <w:rsid w:val="00A61977"/>
    <w:rsid w:val="00A61C69"/>
    <w:rsid w:val="00A6229C"/>
    <w:rsid w:val="00A62844"/>
    <w:rsid w:val="00A63D49"/>
    <w:rsid w:val="00A66797"/>
    <w:rsid w:val="00A66950"/>
    <w:rsid w:val="00A66DE8"/>
    <w:rsid w:val="00A73117"/>
    <w:rsid w:val="00A732FF"/>
    <w:rsid w:val="00A7350C"/>
    <w:rsid w:val="00A73774"/>
    <w:rsid w:val="00A76D32"/>
    <w:rsid w:val="00A76ECA"/>
    <w:rsid w:val="00A77153"/>
    <w:rsid w:val="00A800E7"/>
    <w:rsid w:val="00A81335"/>
    <w:rsid w:val="00A813DA"/>
    <w:rsid w:val="00A82B44"/>
    <w:rsid w:val="00A82C32"/>
    <w:rsid w:val="00A83F23"/>
    <w:rsid w:val="00A847AC"/>
    <w:rsid w:val="00A84911"/>
    <w:rsid w:val="00A84E27"/>
    <w:rsid w:val="00A85691"/>
    <w:rsid w:val="00A86409"/>
    <w:rsid w:val="00A86D23"/>
    <w:rsid w:val="00A86E2D"/>
    <w:rsid w:val="00A90370"/>
    <w:rsid w:val="00A917DD"/>
    <w:rsid w:val="00A9192D"/>
    <w:rsid w:val="00A92018"/>
    <w:rsid w:val="00A9261A"/>
    <w:rsid w:val="00A9272A"/>
    <w:rsid w:val="00A939F6"/>
    <w:rsid w:val="00A94C0E"/>
    <w:rsid w:val="00A96F83"/>
    <w:rsid w:val="00A97D36"/>
    <w:rsid w:val="00AA08B7"/>
    <w:rsid w:val="00AA09A8"/>
    <w:rsid w:val="00AA0BD6"/>
    <w:rsid w:val="00AA10B9"/>
    <w:rsid w:val="00AA22F3"/>
    <w:rsid w:val="00AA2611"/>
    <w:rsid w:val="00AA2983"/>
    <w:rsid w:val="00AA459B"/>
    <w:rsid w:val="00AA57A1"/>
    <w:rsid w:val="00AA5F39"/>
    <w:rsid w:val="00AA6C97"/>
    <w:rsid w:val="00AB0D25"/>
    <w:rsid w:val="00AB3531"/>
    <w:rsid w:val="00AB45A1"/>
    <w:rsid w:val="00AB58BE"/>
    <w:rsid w:val="00AB5A9F"/>
    <w:rsid w:val="00AB6A02"/>
    <w:rsid w:val="00AB7D09"/>
    <w:rsid w:val="00AC23BE"/>
    <w:rsid w:val="00AC4178"/>
    <w:rsid w:val="00AC71C3"/>
    <w:rsid w:val="00AD030D"/>
    <w:rsid w:val="00AD0C50"/>
    <w:rsid w:val="00AD0E84"/>
    <w:rsid w:val="00AD2EA0"/>
    <w:rsid w:val="00AD425C"/>
    <w:rsid w:val="00AD5BDF"/>
    <w:rsid w:val="00AD6C8C"/>
    <w:rsid w:val="00AD6D1F"/>
    <w:rsid w:val="00AD7665"/>
    <w:rsid w:val="00AD77C5"/>
    <w:rsid w:val="00AE0B6E"/>
    <w:rsid w:val="00AE1BE1"/>
    <w:rsid w:val="00AE2CF5"/>
    <w:rsid w:val="00AE414C"/>
    <w:rsid w:val="00AE4C8B"/>
    <w:rsid w:val="00AE5A1B"/>
    <w:rsid w:val="00AE5DAE"/>
    <w:rsid w:val="00AE79B7"/>
    <w:rsid w:val="00AE7CD6"/>
    <w:rsid w:val="00AF0475"/>
    <w:rsid w:val="00AF0E53"/>
    <w:rsid w:val="00AF1E5A"/>
    <w:rsid w:val="00AF2EE1"/>
    <w:rsid w:val="00AF3833"/>
    <w:rsid w:val="00AF3DC8"/>
    <w:rsid w:val="00AF7118"/>
    <w:rsid w:val="00AF7B4C"/>
    <w:rsid w:val="00B01F1C"/>
    <w:rsid w:val="00B0256A"/>
    <w:rsid w:val="00B043A8"/>
    <w:rsid w:val="00B04957"/>
    <w:rsid w:val="00B04ED8"/>
    <w:rsid w:val="00B05DC6"/>
    <w:rsid w:val="00B10CE8"/>
    <w:rsid w:val="00B11030"/>
    <w:rsid w:val="00B116C1"/>
    <w:rsid w:val="00B12E98"/>
    <w:rsid w:val="00B13324"/>
    <w:rsid w:val="00B13FBE"/>
    <w:rsid w:val="00B141BD"/>
    <w:rsid w:val="00B14A62"/>
    <w:rsid w:val="00B15DE8"/>
    <w:rsid w:val="00B16053"/>
    <w:rsid w:val="00B16B15"/>
    <w:rsid w:val="00B171B5"/>
    <w:rsid w:val="00B17C12"/>
    <w:rsid w:val="00B201C5"/>
    <w:rsid w:val="00B20222"/>
    <w:rsid w:val="00B202A2"/>
    <w:rsid w:val="00B21125"/>
    <w:rsid w:val="00B213C2"/>
    <w:rsid w:val="00B2494A"/>
    <w:rsid w:val="00B24B0E"/>
    <w:rsid w:val="00B25D37"/>
    <w:rsid w:val="00B26631"/>
    <w:rsid w:val="00B275C5"/>
    <w:rsid w:val="00B27F6C"/>
    <w:rsid w:val="00B30067"/>
    <w:rsid w:val="00B300CA"/>
    <w:rsid w:val="00B30118"/>
    <w:rsid w:val="00B30D45"/>
    <w:rsid w:val="00B320B2"/>
    <w:rsid w:val="00B32C66"/>
    <w:rsid w:val="00B32DEA"/>
    <w:rsid w:val="00B338A7"/>
    <w:rsid w:val="00B35408"/>
    <w:rsid w:val="00B35609"/>
    <w:rsid w:val="00B36E6E"/>
    <w:rsid w:val="00B3732E"/>
    <w:rsid w:val="00B41801"/>
    <w:rsid w:val="00B4182F"/>
    <w:rsid w:val="00B4262A"/>
    <w:rsid w:val="00B42ADE"/>
    <w:rsid w:val="00B432BC"/>
    <w:rsid w:val="00B4331A"/>
    <w:rsid w:val="00B43CAE"/>
    <w:rsid w:val="00B462B0"/>
    <w:rsid w:val="00B46A6A"/>
    <w:rsid w:val="00B50DC8"/>
    <w:rsid w:val="00B50E8A"/>
    <w:rsid w:val="00B52C49"/>
    <w:rsid w:val="00B536F7"/>
    <w:rsid w:val="00B53C9A"/>
    <w:rsid w:val="00B5498A"/>
    <w:rsid w:val="00B55D68"/>
    <w:rsid w:val="00B56ACF"/>
    <w:rsid w:val="00B5706D"/>
    <w:rsid w:val="00B571BA"/>
    <w:rsid w:val="00B575F2"/>
    <w:rsid w:val="00B60A46"/>
    <w:rsid w:val="00B610C4"/>
    <w:rsid w:val="00B613BB"/>
    <w:rsid w:val="00B62145"/>
    <w:rsid w:val="00B6214C"/>
    <w:rsid w:val="00B63815"/>
    <w:rsid w:val="00B6439B"/>
    <w:rsid w:val="00B6460E"/>
    <w:rsid w:val="00B663D8"/>
    <w:rsid w:val="00B6643D"/>
    <w:rsid w:val="00B669B7"/>
    <w:rsid w:val="00B67B27"/>
    <w:rsid w:val="00B7008A"/>
    <w:rsid w:val="00B70619"/>
    <w:rsid w:val="00B70A52"/>
    <w:rsid w:val="00B71336"/>
    <w:rsid w:val="00B7177B"/>
    <w:rsid w:val="00B7210E"/>
    <w:rsid w:val="00B72643"/>
    <w:rsid w:val="00B72913"/>
    <w:rsid w:val="00B72D1E"/>
    <w:rsid w:val="00B72DAA"/>
    <w:rsid w:val="00B732C8"/>
    <w:rsid w:val="00B73756"/>
    <w:rsid w:val="00B765B7"/>
    <w:rsid w:val="00B83FE8"/>
    <w:rsid w:val="00B85A02"/>
    <w:rsid w:val="00B86022"/>
    <w:rsid w:val="00B8781D"/>
    <w:rsid w:val="00B92A41"/>
    <w:rsid w:val="00B92D92"/>
    <w:rsid w:val="00B92F62"/>
    <w:rsid w:val="00B948B6"/>
    <w:rsid w:val="00B94977"/>
    <w:rsid w:val="00B949A3"/>
    <w:rsid w:val="00B954BB"/>
    <w:rsid w:val="00B962D0"/>
    <w:rsid w:val="00BA1B35"/>
    <w:rsid w:val="00BA4697"/>
    <w:rsid w:val="00BA57D7"/>
    <w:rsid w:val="00BA5B78"/>
    <w:rsid w:val="00BA5CCB"/>
    <w:rsid w:val="00BA5F1D"/>
    <w:rsid w:val="00BA74B4"/>
    <w:rsid w:val="00BA7899"/>
    <w:rsid w:val="00BA7A39"/>
    <w:rsid w:val="00BB2857"/>
    <w:rsid w:val="00BB366E"/>
    <w:rsid w:val="00BB3CCD"/>
    <w:rsid w:val="00BB4BCB"/>
    <w:rsid w:val="00BB4F6E"/>
    <w:rsid w:val="00BB6FAD"/>
    <w:rsid w:val="00BC05D6"/>
    <w:rsid w:val="00BC2A77"/>
    <w:rsid w:val="00BC2C4F"/>
    <w:rsid w:val="00BC344D"/>
    <w:rsid w:val="00BC35C6"/>
    <w:rsid w:val="00BC46B2"/>
    <w:rsid w:val="00BC6FED"/>
    <w:rsid w:val="00BC7D68"/>
    <w:rsid w:val="00BC7E3C"/>
    <w:rsid w:val="00BD0154"/>
    <w:rsid w:val="00BD13FF"/>
    <w:rsid w:val="00BD251A"/>
    <w:rsid w:val="00BD2B65"/>
    <w:rsid w:val="00BD2C14"/>
    <w:rsid w:val="00BD2E02"/>
    <w:rsid w:val="00BD33F7"/>
    <w:rsid w:val="00BD39F6"/>
    <w:rsid w:val="00BD42E3"/>
    <w:rsid w:val="00BD465B"/>
    <w:rsid w:val="00BD5506"/>
    <w:rsid w:val="00BE02A6"/>
    <w:rsid w:val="00BE238E"/>
    <w:rsid w:val="00BE2E51"/>
    <w:rsid w:val="00BE4620"/>
    <w:rsid w:val="00BE4998"/>
    <w:rsid w:val="00BE538A"/>
    <w:rsid w:val="00BE60CB"/>
    <w:rsid w:val="00BE6617"/>
    <w:rsid w:val="00BE6A45"/>
    <w:rsid w:val="00BE7A3A"/>
    <w:rsid w:val="00BF0924"/>
    <w:rsid w:val="00BF1573"/>
    <w:rsid w:val="00BF1A07"/>
    <w:rsid w:val="00BF202E"/>
    <w:rsid w:val="00BF30D8"/>
    <w:rsid w:val="00BF31B8"/>
    <w:rsid w:val="00BF3345"/>
    <w:rsid w:val="00BF5B55"/>
    <w:rsid w:val="00BF606F"/>
    <w:rsid w:val="00BF689A"/>
    <w:rsid w:val="00BF6A52"/>
    <w:rsid w:val="00C003C7"/>
    <w:rsid w:val="00C00751"/>
    <w:rsid w:val="00C00AF0"/>
    <w:rsid w:val="00C012B1"/>
    <w:rsid w:val="00C01B54"/>
    <w:rsid w:val="00C01CAF"/>
    <w:rsid w:val="00C0429D"/>
    <w:rsid w:val="00C046D1"/>
    <w:rsid w:val="00C04B86"/>
    <w:rsid w:val="00C051AE"/>
    <w:rsid w:val="00C05257"/>
    <w:rsid w:val="00C05AEB"/>
    <w:rsid w:val="00C06239"/>
    <w:rsid w:val="00C06A10"/>
    <w:rsid w:val="00C06A19"/>
    <w:rsid w:val="00C072BB"/>
    <w:rsid w:val="00C129EF"/>
    <w:rsid w:val="00C16921"/>
    <w:rsid w:val="00C2014D"/>
    <w:rsid w:val="00C202BE"/>
    <w:rsid w:val="00C221C2"/>
    <w:rsid w:val="00C2271B"/>
    <w:rsid w:val="00C22D0B"/>
    <w:rsid w:val="00C23348"/>
    <w:rsid w:val="00C23E4D"/>
    <w:rsid w:val="00C24149"/>
    <w:rsid w:val="00C244B0"/>
    <w:rsid w:val="00C24529"/>
    <w:rsid w:val="00C24589"/>
    <w:rsid w:val="00C24646"/>
    <w:rsid w:val="00C24BD3"/>
    <w:rsid w:val="00C24F5A"/>
    <w:rsid w:val="00C25F61"/>
    <w:rsid w:val="00C27522"/>
    <w:rsid w:val="00C276FF"/>
    <w:rsid w:val="00C3032A"/>
    <w:rsid w:val="00C332A9"/>
    <w:rsid w:val="00C33374"/>
    <w:rsid w:val="00C35061"/>
    <w:rsid w:val="00C364B2"/>
    <w:rsid w:val="00C364F2"/>
    <w:rsid w:val="00C374AE"/>
    <w:rsid w:val="00C378FF"/>
    <w:rsid w:val="00C40560"/>
    <w:rsid w:val="00C40A16"/>
    <w:rsid w:val="00C40CE9"/>
    <w:rsid w:val="00C41E9C"/>
    <w:rsid w:val="00C43572"/>
    <w:rsid w:val="00C43F15"/>
    <w:rsid w:val="00C441E8"/>
    <w:rsid w:val="00C449D3"/>
    <w:rsid w:val="00C44B79"/>
    <w:rsid w:val="00C45B21"/>
    <w:rsid w:val="00C46775"/>
    <w:rsid w:val="00C46815"/>
    <w:rsid w:val="00C46E14"/>
    <w:rsid w:val="00C46EF0"/>
    <w:rsid w:val="00C477B8"/>
    <w:rsid w:val="00C47946"/>
    <w:rsid w:val="00C50DC4"/>
    <w:rsid w:val="00C51257"/>
    <w:rsid w:val="00C51708"/>
    <w:rsid w:val="00C51C32"/>
    <w:rsid w:val="00C53EE1"/>
    <w:rsid w:val="00C54AC0"/>
    <w:rsid w:val="00C564E8"/>
    <w:rsid w:val="00C579FB"/>
    <w:rsid w:val="00C57F2B"/>
    <w:rsid w:val="00C62D80"/>
    <w:rsid w:val="00C6370D"/>
    <w:rsid w:val="00C646AC"/>
    <w:rsid w:val="00C65698"/>
    <w:rsid w:val="00C656CA"/>
    <w:rsid w:val="00C66889"/>
    <w:rsid w:val="00C66C21"/>
    <w:rsid w:val="00C670BB"/>
    <w:rsid w:val="00C67BDF"/>
    <w:rsid w:val="00C72236"/>
    <w:rsid w:val="00C72ED3"/>
    <w:rsid w:val="00C7336A"/>
    <w:rsid w:val="00C73673"/>
    <w:rsid w:val="00C73A36"/>
    <w:rsid w:val="00C7588F"/>
    <w:rsid w:val="00C7607F"/>
    <w:rsid w:val="00C77E41"/>
    <w:rsid w:val="00C80076"/>
    <w:rsid w:val="00C80111"/>
    <w:rsid w:val="00C8069F"/>
    <w:rsid w:val="00C80EBE"/>
    <w:rsid w:val="00C8145C"/>
    <w:rsid w:val="00C81555"/>
    <w:rsid w:val="00C819EF"/>
    <w:rsid w:val="00C8201C"/>
    <w:rsid w:val="00C82678"/>
    <w:rsid w:val="00C83F86"/>
    <w:rsid w:val="00C84079"/>
    <w:rsid w:val="00C84CD9"/>
    <w:rsid w:val="00C84D85"/>
    <w:rsid w:val="00C86C64"/>
    <w:rsid w:val="00C86D77"/>
    <w:rsid w:val="00C87C7F"/>
    <w:rsid w:val="00C90BAC"/>
    <w:rsid w:val="00C92143"/>
    <w:rsid w:val="00C942FE"/>
    <w:rsid w:val="00C944E1"/>
    <w:rsid w:val="00C94706"/>
    <w:rsid w:val="00C95228"/>
    <w:rsid w:val="00C952AB"/>
    <w:rsid w:val="00C95766"/>
    <w:rsid w:val="00C95ABD"/>
    <w:rsid w:val="00C965FC"/>
    <w:rsid w:val="00C96F08"/>
    <w:rsid w:val="00CA107A"/>
    <w:rsid w:val="00CA192A"/>
    <w:rsid w:val="00CA19A4"/>
    <w:rsid w:val="00CA23DE"/>
    <w:rsid w:val="00CA2554"/>
    <w:rsid w:val="00CA2EEA"/>
    <w:rsid w:val="00CA38B7"/>
    <w:rsid w:val="00CA3D0C"/>
    <w:rsid w:val="00CA412F"/>
    <w:rsid w:val="00CA582D"/>
    <w:rsid w:val="00CA5969"/>
    <w:rsid w:val="00CA7757"/>
    <w:rsid w:val="00CB0E1D"/>
    <w:rsid w:val="00CB2F27"/>
    <w:rsid w:val="00CB4995"/>
    <w:rsid w:val="00CB4F2A"/>
    <w:rsid w:val="00CB5EC1"/>
    <w:rsid w:val="00CB63AF"/>
    <w:rsid w:val="00CB780D"/>
    <w:rsid w:val="00CB79AE"/>
    <w:rsid w:val="00CC030A"/>
    <w:rsid w:val="00CC064B"/>
    <w:rsid w:val="00CC19E2"/>
    <w:rsid w:val="00CC1A63"/>
    <w:rsid w:val="00CC1AFA"/>
    <w:rsid w:val="00CC2051"/>
    <w:rsid w:val="00CC2B2E"/>
    <w:rsid w:val="00CC38C3"/>
    <w:rsid w:val="00CC5ED2"/>
    <w:rsid w:val="00CC664D"/>
    <w:rsid w:val="00CC7D8A"/>
    <w:rsid w:val="00CD03D5"/>
    <w:rsid w:val="00CD147F"/>
    <w:rsid w:val="00CD15C4"/>
    <w:rsid w:val="00CD21E8"/>
    <w:rsid w:val="00CD242D"/>
    <w:rsid w:val="00CD2E39"/>
    <w:rsid w:val="00CD36D8"/>
    <w:rsid w:val="00CD3FC3"/>
    <w:rsid w:val="00CD5699"/>
    <w:rsid w:val="00CD7890"/>
    <w:rsid w:val="00CE01B3"/>
    <w:rsid w:val="00CE1245"/>
    <w:rsid w:val="00CE2720"/>
    <w:rsid w:val="00CE2BC7"/>
    <w:rsid w:val="00CE4503"/>
    <w:rsid w:val="00CE47B1"/>
    <w:rsid w:val="00CE4D8B"/>
    <w:rsid w:val="00CE5FB3"/>
    <w:rsid w:val="00CE686F"/>
    <w:rsid w:val="00CE6E4C"/>
    <w:rsid w:val="00CE7A20"/>
    <w:rsid w:val="00CE7D79"/>
    <w:rsid w:val="00CF0756"/>
    <w:rsid w:val="00CF09A2"/>
    <w:rsid w:val="00CF1301"/>
    <w:rsid w:val="00CF145E"/>
    <w:rsid w:val="00CF32A7"/>
    <w:rsid w:val="00CF5F29"/>
    <w:rsid w:val="00D016F1"/>
    <w:rsid w:val="00D020FF"/>
    <w:rsid w:val="00D02B47"/>
    <w:rsid w:val="00D03D14"/>
    <w:rsid w:val="00D0595F"/>
    <w:rsid w:val="00D06F96"/>
    <w:rsid w:val="00D075FA"/>
    <w:rsid w:val="00D07C33"/>
    <w:rsid w:val="00D10105"/>
    <w:rsid w:val="00D10CEA"/>
    <w:rsid w:val="00D11314"/>
    <w:rsid w:val="00D115D7"/>
    <w:rsid w:val="00D12463"/>
    <w:rsid w:val="00D142A6"/>
    <w:rsid w:val="00D16508"/>
    <w:rsid w:val="00D1758C"/>
    <w:rsid w:val="00D20093"/>
    <w:rsid w:val="00D200D2"/>
    <w:rsid w:val="00D208B1"/>
    <w:rsid w:val="00D22596"/>
    <w:rsid w:val="00D2283D"/>
    <w:rsid w:val="00D23D75"/>
    <w:rsid w:val="00D23FEC"/>
    <w:rsid w:val="00D25B9B"/>
    <w:rsid w:val="00D26384"/>
    <w:rsid w:val="00D2638B"/>
    <w:rsid w:val="00D26C4B"/>
    <w:rsid w:val="00D30228"/>
    <w:rsid w:val="00D31B5E"/>
    <w:rsid w:val="00D31D26"/>
    <w:rsid w:val="00D32C6F"/>
    <w:rsid w:val="00D32E61"/>
    <w:rsid w:val="00D32F53"/>
    <w:rsid w:val="00D3407A"/>
    <w:rsid w:val="00D3537D"/>
    <w:rsid w:val="00D35E2F"/>
    <w:rsid w:val="00D36A3A"/>
    <w:rsid w:val="00D37186"/>
    <w:rsid w:val="00D42309"/>
    <w:rsid w:val="00D42A9C"/>
    <w:rsid w:val="00D42EAC"/>
    <w:rsid w:val="00D437A6"/>
    <w:rsid w:val="00D44417"/>
    <w:rsid w:val="00D45557"/>
    <w:rsid w:val="00D457EF"/>
    <w:rsid w:val="00D45DAF"/>
    <w:rsid w:val="00D46853"/>
    <w:rsid w:val="00D468CB"/>
    <w:rsid w:val="00D47657"/>
    <w:rsid w:val="00D5077B"/>
    <w:rsid w:val="00D52D26"/>
    <w:rsid w:val="00D53EAE"/>
    <w:rsid w:val="00D55E04"/>
    <w:rsid w:val="00D56B45"/>
    <w:rsid w:val="00D56C51"/>
    <w:rsid w:val="00D60827"/>
    <w:rsid w:val="00D6304F"/>
    <w:rsid w:val="00D63D08"/>
    <w:rsid w:val="00D63DDA"/>
    <w:rsid w:val="00D643DB"/>
    <w:rsid w:val="00D649E6"/>
    <w:rsid w:val="00D665BF"/>
    <w:rsid w:val="00D67683"/>
    <w:rsid w:val="00D6798C"/>
    <w:rsid w:val="00D67B8F"/>
    <w:rsid w:val="00D67BBD"/>
    <w:rsid w:val="00D70815"/>
    <w:rsid w:val="00D73900"/>
    <w:rsid w:val="00D7404D"/>
    <w:rsid w:val="00D752D9"/>
    <w:rsid w:val="00D81305"/>
    <w:rsid w:val="00D81768"/>
    <w:rsid w:val="00D826F9"/>
    <w:rsid w:val="00D82AB3"/>
    <w:rsid w:val="00D82AD9"/>
    <w:rsid w:val="00D8349E"/>
    <w:rsid w:val="00D83630"/>
    <w:rsid w:val="00D8632D"/>
    <w:rsid w:val="00D86771"/>
    <w:rsid w:val="00D86795"/>
    <w:rsid w:val="00D86C4B"/>
    <w:rsid w:val="00D87F34"/>
    <w:rsid w:val="00D92754"/>
    <w:rsid w:val="00D92855"/>
    <w:rsid w:val="00D92B51"/>
    <w:rsid w:val="00D93441"/>
    <w:rsid w:val="00D96D5E"/>
    <w:rsid w:val="00D97322"/>
    <w:rsid w:val="00D97A1B"/>
    <w:rsid w:val="00DA023E"/>
    <w:rsid w:val="00DA19AF"/>
    <w:rsid w:val="00DA22A8"/>
    <w:rsid w:val="00DA295F"/>
    <w:rsid w:val="00DA2B34"/>
    <w:rsid w:val="00DA32C4"/>
    <w:rsid w:val="00DA7BBB"/>
    <w:rsid w:val="00DA7D91"/>
    <w:rsid w:val="00DB107E"/>
    <w:rsid w:val="00DB3487"/>
    <w:rsid w:val="00DB4AAA"/>
    <w:rsid w:val="00DB5C70"/>
    <w:rsid w:val="00DB6159"/>
    <w:rsid w:val="00DC0049"/>
    <w:rsid w:val="00DC1471"/>
    <w:rsid w:val="00DC3E5A"/>
    <w:rsid w:val="00DC508A"/>
    <w:rsid w:val="00DC70D5"/>
    <w:rsid w:val="00DC7154"/>
    <w:rsid w:val="00DC7294"/>
    <w:rsid w:val="00DC72CE"/>
    <w:rsid w:val="00DD01CF"/>
    <w:rsid w:val="00DD08DD"/>
    <w:rsid w:val="00DD18AB"/>
    <w:rsid w:val="00DD1907"/>
    <w:rsid w:val="00DD31BF"/>
    <w:rsid w:val="00DD3D7B"/>
    <w:rsid w:val="00DD42DE"/>
    <w:rsid w:val="00DD4491"/>
    <w:rsid w:val="00DD5BC9"/>
    <w:rsid w:val="00DD7B73"/>
    <w:rsid w:val="00DE0552"/>
    <w:rsid w:val="00DE0FD1"/>
    <w:rsid w:val="00DE23DB"/>
    <w:rsid w:val="00DE30E0"/>
    <w:rsid w:val="00DE391C"/>
    <w:rsid w:val="00DE5A4A"/>
    <w:rsid w:val="00DE5D1F"/>
    <w:rsid w:val="00DE63CE"/>
    <w:rsid w:val="00DE6411"/>
    <w:rsid w:val="00DF13CF"/>
    <w:rsid w:val="00DF1582"/>
    <w:rsid w:val="00DF1BC7"/>
    <w:rsid w:val="00DF3156"/>
    <w:rsid w:val="00DF3335"/>
    <w:rsid w:val="00DF3644"/>
    <w:rsid w:val="00DF5194"/>
    <w:rsid w:val="00DF60B1"/>
    <w:rsid w:val="00DF696D"/>
    <w:rsid w:val="00E0052E"/>
    <w:rsid w:val="00E02501"/>
    <w:rsid w:val="00E02D12"/>
    <w:rsid w:val="00E03723"/>
    <w:rsid w:val="00E03B4E"/>
    <w:rsid w:val="00E03CB3"/>
    <w:rsid w:val="00E04EE4"/>
    <w:rsid w:val="00E052C1"/>
    <w:rsid w:val="00E06145"/>
    <w:rsid w:val="00E06905"/>
    <w:rsid w:val="00E070F6"/>
    <w:rsid w:val="00E07EBD"/>
    <w:rsid w:val="00E10DD8"/>
    <w:rsid w:val="00E13200"/>
    <w:rsid w:val="00E13B96"/>
    <w:rsid w:val="00E13DBC"/>
    <w:rsid w:val="00E15AF6"/>
    <w:rsid w:val="00E15F92"/>
    <w:rsid w:val="00E16988"/>
    <w:rsid w:val="00E21445"/>
    <w:rsid w:val="00E21E26"/>
    <w:rsid w:val="00E2246C"/>
    <w:rsid w:val="00E24059"/>
    <w:rsid w:val="00E24BC5"/>
    <w:rsid w:val="00E25D71"/>
    <w:rsid w:val="00E2631F"/>
    <w:rsid w:val="00E3046F"/>
    <w:rsid w:val="00E315FC"/>
    <w:rsid w:val="00E31855"/>
    <w:rsid w:val="00E31DBC"/>
    <w:rsid w:val="00E31F67"/>
    <w:rsid w:val="00E33ECC"/>
    <w:rsid w:val="00E34A2F"/>
    <w:rsid w:val="00E35D07"/>
    <w:rsid w:val="00E36CF4"/>
    <w:rsid w:val="00E37B85"/>
    <w:rsid w:val="00E42BCB"/>
    <w:rsid w:val="00E42C18"/>
    <w:rsid w:val="00E44331"/>
    <w:rsid w:val="00E455E0"/>
    <w:rsid w:val="00E457E7"/>
    <w:rsid w:val="00E50A69"/>
    <w:rsid w:val="00E5139C"/>
    <w:rsid w:val="00E51607"/>
    <w:rsid w:val="00E530E6"/>
    <w:rsid w:val="00E536B0"/>
    <w:rsid w:val="00E53EA1"/>
    <w:rsid w:val="00E54330"/>
    <w:rsid w:val="00E60225"/>
    <w:rsid w:val="00E60320"/>
    <w:rsid w:val="00E61E80"/>
    <w:rsid w:val="00E62CED"/>
    <w:rsid w:val="00E66986"/>
    <w:rsid w:val="00E66B90"/>
    <w:rsid w:val="00E67AB9"/>
    <w:rsid w:val="00E706CF"/>
    <w:rsid w:val="00E7199A"/>
    <w:rsid w:val="00E71AC6"/>
    <w:rsid w:val="00E738C0"/>
    <w:rsid w:val="00E74302"/>
    <w:rsid w:val="00E747A5"/>
    <w:rsid w:val="00E75566"/>
    <w:rsid w:val="00E763EB"/>
    <w:rsid w:val="00E76623"/>
    <w:rsid w:val="00E768D0"/>
    <w:rsid w:val="00E772D1"/>
    <w:rsid w:val="00E77A4C"/>
    <w:rsid w:val="00E84064"/>
    <w:rsid w:val="00E862F6"/>
    <w:rsid w:val="00E87098"/>
    <w:rsid w:val="00E90768"/>
    <w:rsid w:val="00E90B8E"/>
    <w:rsid w:val="00E924BF"/>
    <w:rsid w:val="00E9276C"/>
    <w:rsid w:val="00E92BB0"/>
    <w:rsid w:val="00E92D9D"/>
    <w:rsid w:val="00E9355F"/>
    <w:rsid w:val="00E935F4"/>
    <w:rsid w:val="00E94126"/>
    <w:rsid w:val="00E94342"/>
    <w:rsid w:val="00E9457D"/>
    <w:rsid w:val="00E94696"/>
    <w:rsid w:val="00E94707"/>
    <w:rsid w:val="00E94B78"/>
    <w:rsid w:val="00E953E6"/>
    <w:rsid w:val="00E97D52"/>
    <w:rsid w:val="00EA0241"/>
    <w:rsid w:val="00EA11A0"/>
    <w:rsid w:val="00EA3E3D"/>
    <w:rsid w:val="00EA4329"/>
    <w:rsid w:val="00EA4CE1"/>
    <w:rsid w:val="00EA52C9"/>
    <w:rsid w:val="00EA55F1"/>
    <w:rsid w:val="00EA56B0"/>
    <w:rsid w:val="00EB0474"/>
    <w:rsid w:val="00EB47A3"/>
    <w:rsid w:val="00EB5C54"/>
    <w:rsid w:val="00EB5D55"/>
    <w:rsid w:val="00EC0CE2"/>
    <w:rsid w:val="00EC228D"/>
    <w:rsid w:val="00EC23D5"/>
    <w:rsid w:val="00EC2DA8"/>
    <w:rsid w:val="00EC3462"/>
    <w:rsid w:val="00EC4BA5"/>
    <w:rsid w:val="00EC4CFF"/>
    <w:rsid w:val="00EC5811"/>
    <w:rsid w:val="00EC63D7"/>
    <w:rsid w:val="00EC6667"/>
    <w:rsid w:val="00EC6A1F"/>
    <w:rsid w:val="00EC6CA1"/>
    <w:rsid w:val="00EC6EC5"/>
    <w:rsid w:val="00EC7916"/>
    <w:rsid w:val="00ED07F8"/>
    <w:rsid w:val="00ED0EC6"/>
    <w:rsid w:val="00ED1768"/>
    <w:rsid w:val="00ED21E1"/>
    <w:rsid w:val="00ED2687"/>
    <w:rsid w:val="00ED3D22"/>
    <w:rsid w:val="00ED3E3B"/>
    <w:rsid w:val="00ED3FD2"/>
    <w:rsid w:val="00ED4034"/>
    <w:rsid w:val="00ED4066"/>
    <w:rsid w:val="00ED4B2D"/>
    <w:rsid w:val="00ED56F2"/>
    <w:rsid w:val="00ED6BD6"/>
    <w:rsid w:val="00ED6CC6"/>
    <w:rsid w:val="00ED738E"/>
    <w:rsid w:val="00ED77B6"/>
    <w:rsid w:val="00ED7A70"/>
    <w:rsid w:val="00EE0861"/>
    <w:rsid w:val="00EE087D"/>
    <w:rsid w:val="00EE0B8D"/>
    <w:rsid w:val="00EE0F08"/>
    <w:rsid w:val="00EE1C96"/>
    <w:rsid w:val="00EE1E3A"/>
    <w:rsid w:val="00EE4370"/>
    <w:rsid w:val="00EE525E"/>
    <w:rsid w:val="00EE746F"/>
    <w:rsid w:val="00EE7B94"/>
    <w:rsid w:val="00EF19DE"/>
    <w:rsid w:val="00EF2130"/>
    <w:rsid w:val="00EF22CD"/>
    <w:rsid w:val="00EF2EC6"/>
    <w:rsid w:val="00EF5ABA"/>
    <w:rsid w:val="00EF5CB9"/>
    <w:rsid w:val="00EF7B36"/>
    <w:rsid w:val="00F00516"/>
    <w:rsid w:val="00F03678"/>
    <w:rsid w:val="00F03DC4"/>
    <w:rsid w:val="00F03E95"/>
    <w:rsid w:val="00F05694"/>
    <w:rsid w:val="00F06660"/>
    <w:rsid w:val="00F07071"/>
    <w:rsid w:val="00F079C3"/>
    <w:rsid w:val="00F07C6A"/>
    <w:rsid w:val="00F07C7D"/>
    <w:rsid w:val="00F10B2D"/>
    <w:rsid w:val="00F1123E"/>
    <w:rsid w:val="00F12AA4"/>
    <w:rsid w:val="00F12ABA"/>
    <w:rsid w:val="00F12DAF"/>
    <w:rsid w:val="00F13C00"/>
    <w:rsid w:val="00F13CDD"/>
    <w:rsid w:val="00F144E0"/>
    <w:rsid w:val="00F1499A"/>
    <w:rsid w:val="00F15104"/>
    <w:rsid w:val="00F16598"/>
    <w:rsid w:val="00F204EE"/>
    <w:rsid w:val="00F245A4"/>
    <w:rsid w:val="00F248D3"/>
    <w:rsid w:val="00F24E87"/>
    <w:rsid w:val="00F251C7"/>
    <w:rsid w:val="00F25B93"/>
    <w:rsid w:val="00F266C8"/>
    <w:rsid w:val="00F31FFD"/>
    <w:rsid w:val="00F32D5B"/>
    <w:rsid w:val="00F32EBB"/>
    <w:rsid w:val="00F34906"/>
    <w:rsid w:val="00F3603D"/>
    <w:rsid w:val="00F37376"/>
    <w:rsid w:val="00F37921"/>
    <w:rsid w:val="00F4107F"/>
    <w:rsid w:val="00F42BC4"/>
    <w:rsid w:val="00F4471A"/>
    <w:rsid w:val="00F44ED3"/>
    <w:rsid w:val="00F458C8"/>
    <w:rsid w:val="00F45B6F"/>
    <w:rsid w:val="00F45F00"/>
    <w:rsid w:val="00F506D3"/>
    <w:rsid w:val="00F51E25"/>
    <w:rsid w:val="00F52133"/>
    <w:rsid w:val="00F53994"/>
    <w:rsid w:val="00F53D1F"/>
    <w:rsid w:val="00F55E45"/>
    <w:rsid w:val="00F56F80"/>
    <w:rsid w:val="00F5733F"/>
    <w:rsid w:val="00F57C77"/>
    <w:rsid w:val="00F6142B"/>
    <w:rsid w:val="00F620EF"/>
    <w:rsid w:val="00F622DE"/>
    <w:rsid w:val="00F62E8D"/>
    <w:rsid w:val="00F6318C"/>
    <w:rsid w:val="00F649EE"/>
    <w:rsid w:val="00F673ED"/>
    <w:rsid w:val="00F67900"/>
    <w:rsid w:val="00F70953"/>
    <w:rsid w:val="00F715F1"/>
    <w:rsid w:val="00F72553"/>
    <w:rsid w:val="00F741EE"/>
    <w:rsid w:val="00F743B8"/>
    <w:rsid w:val="00F74DDD"/>
    <w:rsid w:val="00F75751"/>
    <w:rsid w:val="00F76A5B"/>
    <w:rsid w:val="00F77030"/>
    <w:rsid w:val="00F77301"/>
    <w:rsid w:val="00F77C8A"/>
    <w:rsid w:val="00F83203"/>
    <w:rsid w:val="00F83C05"/>
    <w:rsid w:val="00F84125"/>
    <w:rsid w:val="00F849CE"/>
    <w:rsid w:val="00F877D6"/>
    <w:rsid w:val="00F91F69"/>
    <w:rsid w:val="00F928F0"/>
    <w:rsid w:val="00F93233"/>
    <w:rsid w:val="00F94247"/>
    <w:rsid w:val="00F95778"/>
    <w:rsid w:val="00F97238"/>
    <w:rsid w:val="00FA089F"/>
    <w:rsid w:val="00FA18FA"/>
    <w:rsid w:val="00FA1FE8"/>
    <w:rsid w:val="00FA2254"/>
    <w:rsid w:val="00FA2401"/>
    <w:rsid w:val="00FA3AC2"/>
    <w:rsid w:val="00FA423B"/>
    <w:rsid w:val="00FA50B4"/>
    <w:rsid w:val="00FA5AA3"/>
    <w:rsid w:val="00FA6271"/>
    <w:rsid w:val="00FA665B"/>
    <w:rsid w:val="00FA69E4"/>
    <w:rsid w:val="00FA6A1A"/>
    <w:rsid w:val="00FB0018"/>
    <w:rsid w:val="00FB22D6"/>
    <w:rsid w:val="00FB23A2"/>
    <w:rsid w:val="00FB3503"/>
    <w:rsid w:val="00FB513C"/>
    <w:rsid w:val="00FB5D56"/>
    <w:rsid w:val="00FB710E"/>
    <w:rsid w:val="00FC000D"/>
    <w:rsid w:val="00FC155C"/>
    <w:rsid w:val="00FC1DAB"/>
    <w:rsid w:val="00FC21ED"/>
    <w:rsid w:val="00FC39A5"/>
    <w:rsid w:val="00FC4AC1"/>
    <w:rsid w:val="00FC52A0"/>
    <w:rsid w:val="00FC54C8"/>
    <w:rsid w:val="00FC5572"/>
    <w:rsid w:val="00FC6055"/>
    <w:rsid w:val="00FC7026"/>
    <w:rsid w:val="00FC7431"/>
    <w:rsid w:val="00FD0C73"/>
    <w:rsid w:val="00FD1F2F"/>
    <w:rsid w:val="00FD28F9"/>
    <w:rsid w:val="00FD49F3"/>
    <w:rsid w:val="00FD582D"/>
    <w:rsid w:val="00FE0253"/>
    <w:rsid w:val="00FE0D0D"/>
    <w:rsid w:val="00FE220F"/>
    <w:rsid w:val="00FE30F2"/>
    <w:rsid w:val="00FE3250"/>
    <w:rsid w:val="00FE35F2"/>
    <w:rsid w:val="00FE3A88"/>
    <w:rsid w:val="00FE45FC"/>
    <w:rsid w:val="00FE49B0"/>
    <w:rsid w:val="00FE6E60"/>
    <w:rsid w:val="00FF1086"/>
    <w:rsid w:val="00FF18F8"/>
    <w:rsid w:val="00FF190B"/>
    <w:rsid w:val="00FF370D"/>
    <w:rsid w:val="00FF3CA6"/>
    <w:rsid w:val="00FF44C4"/>
    <w:rsid w:val="00FF4C02"/>
    <w:rsid w:val="00FF55B6"/>
    <w:rsid w:val="00FF5628"/>
    <w:rsid w:val="00FF5969"/>
    <w:rsid w:val="00FF59CA"/>
    <w:rsid w:val="00FF5C93"/>
    <w:rsid w:val="00FF67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25"/>
    <w:rPr>
      <w:rFonts w:ascii="Times New Roman" w:hAnsi="Times New Roman"/>
      <w:sz w:val="24"/>
      <w:szCs w:val="24"/>
    </w:rPr>
  </w:style>
  <w:style w:type="paragraph" w:styleId="Ttulo1">
    <w:name w:val="heading 1"/>
    <w:basedOn w:val="Normal"/>
    <w:next w:val="Normal"/>
    <w:link w:val="Ttulo1Car"/>
    <w:uiPriority w:val="9"/>
    <w:qFormat/>
    <w:rsid w:val="00B41801"/>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B6439B"/>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ascii="Calibri" w:eastAsia="Calibri" w:hAnsi="Calibri"/>
    </w:rPr>
  </w:style>
  <w:style w:type="paragraph" w:styleId="Sinespaciado">
    <w:name w:val="No Spacing"/>
    <w:link w:val="SinespaciadoCar"/>
    <w:uiPriority w:val="1"/>
    <w:qFormat/>
    <w:rsid w:val="00224376"/>
    <w:rPr>
      <w:sz w:val="22"/>
      <w:szCs w:val="22"/>
    </w:rPr>
  </w:style>
  <w:style w:type="paragraph" w:styleId="Textodeglobo">
    <w:name w:val="Balloon Text"/>
    <w:basedOn w:val="Normal"/>
    <w:link w:val="TextodegloboCar"/>
    <w:uiPriority w:val="99"/>
    <w:semiHidden/>
    <w:unhideWhenUsed/>
    <w:rsid w:val="00224376"/>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unhideWhenUsed/>
    <w:rsid w:val="0090187C"/>
    <w:pPr>
      <w:spacing w:before="100" w:beforeAutospacing="1" w:after="100" w:afterAutospacing="1"/>
    </w:p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jc w:val="both"/>
    </w:pPr>
    <w:rPr>
      <w:rFonts w:ascii="Tahoma" w:hAnsi="Tahoma"/>
      <w:color w:val="333333"/>
      <w:sz w:val="20"/>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paragraph" w:styleId="Listaconvietas">
    <w:name w:val="List Bullet"/>
    <w:basedOn w:val="Normal"/>
    <w:uiPriority w:val="99"/>
    <w:unhideWhenUsed/>
    <w:rsid w:val="00AE5A1B"/>
    <w:pPr>
      <w:numPr>
        <w:numId w:val="1"/>
      </w:numPr>
      <w:contextualSpacing/>
    </w:pPr>
  </w:style>
  <w:style w:type="paragraph" w:styleId="Textoindependiente">
    <w:name w:val="Body Text"/>
    <w:basedOn w:val="Normal"/>
    <w:link w:val="TextoindependienteCar"/>
    <w:uiPriority w:val="99"/>
    <w:unhideWhenUsed/>
    <w:rsid w:val="00896F87"/>
    <w:pPr>
      <w:spacing w:after="120"/>
    </w:pPr>
  </w:style>
  <w:style w:type="character" w:customStyle="1" w:styleId="TextoindependienteCar">
    <w:name w:val="Texto independiente Car"/>
    <w:link w:val="Textoindependiente"/>
    <w:uiPriority w:val="99"/>
    <w:rsid w:val="00896F87"/>
    <w:rPr>
      <w:rFonts w:ascii="Times New Roman" w:hAnsi="Times New Roman"/>
      <w:sz w:val="24"/>
      <w:szCs w:val="24"/>
    </w:rPr>
  </w:style>
  <w:style w:type="character" w:customStyle="1" w:styleId="Ttulo1Car">
    <w:name w:val="Título 1 Car"/>
    <w:link w:val="Ttulo1"/>
    <w:uiPriority w:val="9"/>
    <w:rsid w:val="00B41801"/>
    <w:rPr>
      <w:rFonts w:ascii="Calibri Light" w:eastAsia="Times New Roman" w:hAnsi="Calibri Light" w:cs="Times New Roman"/>
      <w:b/>
      <w:bCs/>
      <w:kern w:val="32"/>
      <w:sz w:val="32"/>
      <w:szCs w:val="32"/>
    </w:rPr>
  </w:style>
  <w:style w:type="table" w:customStyle="1" w:styleId="Tablaconcuadrcula1">
    <w:name w:val="Tabla con cuadrícula1"/>
    <w:basedOn w:val="Tablanormal"/>
    <w:next w:val="Tablaconcuadrcula"/>
    <w:uiPriority w:val="59"/>
    <w:rsid w:val="000750F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657298"/>
    <w:rPr>
      <w:sz w:val="22"/>
      <w:szCs w:val="22"/>
    </w:rPr>
  </w:style>
  <w:style w:type="paragraph" w:styleId="Sangradetextonormal">
    <w:name w:val="Body Text Indent"/>
    <w:basedOn w:val="Normal"/>
    <w:link w:val="SangradetextonormalCar"/>
    <w:uiPriority w:val="99"/>
    <w:semiHidden/>
    <w:unhideWhenUsed/>
    <w:rsid w:val="00543630"/>
    <w:pPr>
      <w:spacing w:after="120"/>
      <w:ind w:left="283"/>
    </w:pPr>
  </w:style>
  <w:style w:type="character" w:customStyle="1" w:styleId="SangradetextonormalCar">
    <w:name w:val="Sangría de texto normal Car"/>
    <w:link w:val="Sangradetextonormal"/>
    <w:uiPriority w:val="99"/>
    <w:semiHidden/>
    <w:rsid w:val="00543630"/>
    <w:rPr>
      <w:rFonts w:ascii="Times New Roman" w:hAnsi="Times New Roman"/>
      <w:sz w:val="24"/>
      <w:szCs w:val="24"/>
    </w:rPr>
  </w:style>
  <w:style w:type="paragraph" w:customStyle="1" w:styleId="texto">
    <w:name w:val="texto"/>
    <w:basedOn w:val="Normal"/>
    <w:rsid w:val="00543630"/>
    <w:pPr>
      <w:spacing w:line="240" w:lineRule="exact"/>
      <w:jc w:val="both"/>
    </w:pPr>
    <w:rPr>
      <w:spacing w:val="-4"/>
      <w:kern w:val="24"/>
      <w:szCs w:val="20"/>
      <w:lang w:val="es-ES_tradnl" w:eastAsia="es-ES"/>
    </w:rPr>
  </w:style>
  <w:style w:type="paragraph" w:customStyle="1" w:styleId="ecxecxecxmsonormal">
    <w:name w:val="ecxecxecxmsonormal"/>
    <w:basedOn w:val="Normal"/>
    <w:rsid w:val="00661A37"/>
    <w:rPr>
      <w:lang w:val="es-ES" w:eastAsia="es-ES"/>
    </w:rPr>
  </w:style>
  <w:style w:type="paragraph" w:customStyle="1" w:styleId="1">
    <w:name w:val="1"/>
    <w:basedOn w:val="Normal"/>
    <w:rsid w:val="00661A37"/>
    <w:pPr>
      <w:tabs>
        <w:tab w:val="left" w:pos="1260"/>
      </w:tabs>
      <w:spacing w:line="360" w:lineRule="atLeast"/>
      <w:ind w:firstLine="720"/>
      <w:jc w:val="both"/>
    </w:pPr>
    <w:rPr>
      <w:rFonts w:ascii="Times" w:hAnsi="Times"/>
      <w:szCs w:val="20"/>
      <w:lang w:val="es-ES_tradnl" w:eastAsia="es-ES"/>
    </w:rPr>
  </w:style>
  <w:style w:type="paragraph" w:customStyle="1" w:styleId="expandido">
    <w:name w:val="expandido"/>
    <w:basedOn w:val="Normal"/>
    <w:rsid w:val="00661A37"/>
    <w:pPr>
      <w:tabs>
        <w:tab w:val="left" w:pos="1260"/>
      </w:tabs>
      <w:spacing w:line="360" w:lineRule="atLeast"/>
      <w:ind w:firstLine="720"/>
      <w:jc w:val="center"/>
    </w:pPr>
    <w:rPr>
      <w:rFonts w:ascii="Times" w:hAnsi="Times"/>
      <w:b/>
      <w:smallCaps/>
      <w:spacing w:val="50"/>
      <w:szCs w:val="20"/>
      <w:lang w:val="es-ES_tradnl" w:eastAsia="es-ES"/>
    </w:rPr>
  </w:style>
  <w:style w:type="character" w:customStyle="1" w:styleId="Ttulo2Car">
    <w:name w:val="Título 2 Car"/>
    <w:basedOn w:val="Fuentedeprrafopredeter"/>
    <w:link w:val="Ttulo2"/>
    <w:rsid w:val="00B6439B"/>
    <w:rPr>
      <w:rFonts w:asciiTheme="majorHAnsi" w:eastAsiaTheme="majorEastAsia" w:hAnsiTheme="majorHAnsi" w:cstheme="majorBidi"/>
      <w:b/>
      <w:bCs/>
      <w:i/>
      <w:iCs/>
      <w:sz w:val="28"/>
      <w:szCs w:val="28"/>
    </w:rPr>
  </w:style>
  <w:style w:type="character" w:styleId="Refdecomentario">
    <w:name w:val="annotation reference"/>
    <w:basedOn w:val="Fuentedeprrafopredeter"/>
    <w:uiPriority w:val="99"/>
    <w:semiHidden/>
    <w:unhideWhenUsed/>
    <w:rsid w:val="00650395"/>
    <w:rPr>
      <w:sz w:val="16"/>
      <w:szCs w:val="16"/>
    </w:rPr>
  </w:style>
  <w:style w:type="paragraph" w:styleId="Textocomentario">
    <w:name w:val="annotation text"/>
    <w:basedOn w:val="Normal"/>
    <w:link w:val="TextocomentarioCar"/>
    <w:uiPriority w:val="99"/>
    <w:semiHidden/>
    <w:unhideWhenUsed/>
    <w:rsid w:val="00650395"/>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650395"/>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164370385">
      <w:bodyDiv w:val="1"/>
      <w:marLeft w:val="0"/>
      <w:marRight w:val="0"/>
      <w:marTop w:val="0"/>
      <w:marBottom w:val="0"/>
      <w:divBdr>
        <w:top w:val="none" w:sz="0" w:space="0" w:color="auto"/>
        <w:left w:val="none" w:sz="0" w:space="0" w:color="auto"/>
        <w:bottom w:val="none" w:sz="0" w:space="0" w:color="auto"/>
        <w:right w:val="none" w:sz="0" w:space="0" w:color="auto"/>
      </w:divBdr>
    </w:div>
    <w:div w:id="222835538">
      <w:bodyDiv w:val="1"/>
      <w:marLeft w:val="0"/>
      <w:marRight w:val="0"/>
      <w:marTop w:val="0"/>
      <w:marBottom w:val="0"/>
      <w:divBdr>
        <w:top w:val="none" w:sz="0" w:space="0" w:color="auto"/>
        <w:left w:val="none" w:sz="0" w:space="0" w:color="auto"/>
        <w:bottom w:val="none" w:sz="0" w:space="0" w:color="auto"/>
        <w:right w:val="none" w:sz="0" w:space="0" w:color="auto"/>
      </w:divBdr>
    </w:div>
    <w:div w:id="223762359">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292291026">
      <w:bodyDiv w:val="1"/>
      <w:marLeft w:val="0"/>
      <w:marRight w:val="0"/>
      <w:marTop w:val="0"/>
      <w:marBottom w:val="0"/>
      <w:divBdr>
        <w:top w:val="none" w:sz="0" w:space="0" w:color="auto"/>
        <w:left w:val="none" w:sz="0" w:space="0" w:color="auto"/>
        <w:bottom w:val="none" w:sz="0" w:space="0" w:color="auto"/>
        <w:right w:val="none" w:sz="0" w:space="0" w:color="auto"/>
      </w:divBdr>
    </w:div>
    <w:div w:id="311643771">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353581212">
      <w:bodyDiv w:val="1"/>
      <w:marLeft w:val="0"/>
      <w:marRight w:val="0"/>
      <w:marTop w:val="0"/>
      <w:marBottom w:val="0"/>
      <w:divBdr>
        <w:top w:val="none" w:sz="0" w:space="0" w:color="auto"/>
        <w:left w:val="none" w:sz="0" w:space="0" w:color="auto"/>
        <w:bottom w:val="none" w:sz="0" w:space="0" w:color="auto"/>
        <w:right w:val="none" w:sz="0" w:space="0" w:color="auto"/>
      </w:divBdr>
    </w:div>
    <w:div w:id="390926972">
      <w:bodyDiv w:val="1"/>
      <w:marLeft w:val="0"/>
      <w:marRight w:val="0"/>
      <w:marTop w:val="0"/>
      <w:marBottom w:val="0"/>
      <w:divBdr>
        <w:top w:val="none" w:sz="0" w:space="0" w:color="auto"/>
        <w:left w:val="none" w:sz="0" w:space="0" w:color="auto"/>
        <w:bottom w:val="none" w:sz="0" w:space="0" w:color="auto"/>
        <w:right w:val="none" w:sz="0" w:space="0" w:color="auto"/>
      </w:divBdr>
    </w:div>
    <w:div w:id="391731224">
      <w:bodyDiv w:val="1"/>
      <w:marLeft w:val="0"/>
      <w:marRight w:val="0"/>
      <w:marTop w:val="0"/>
      <w:marBottom w:val="0"/>
      <w:divBdr>
        <w:top w:val="none" w:sz="0" w:space="0" w:color="auto"/>
        <w:left w:val="none" w:sz="0" w:space="0" w:color="auto"/>
        <w:bottom w:val="none" w:sz="0" w:space="0" w:color="auto"/>
        <w:right w:val="none" w:sz="0" w:space="0" w:color="auto"/>
      </w:divBdr>
    </w:div>
    <w:div w:id="395399918">
      <w:bodyDiv w:val="1"/>
      <w:marLeft w:val="0"/>
      <w:marRight w:val="0"/>
      <w:marTop w:val="0"/>
      <w:marBottom w:val="0"/>
      <w:divBdr>
        <w:top w:val="none" w:sz="0" w:space="0" w:color="auto"/>
        <w:left w:val="none" w:sz="0" w:space="0" w:color="auto"/>
        <w:bottom w:val="none" w:sz="0" w:space="0" w:color="auto"/>
        <w:right w:val="none" w:sz="0" w:space="0" w:color="auto"/>
      </w:divBdr>
    </w:div>
    <w:div w:id="433745991">
      <w:bodyDiv w:val="1"/>
      <w:marLeft w:val="0"/>
      <w:marRight w:val="0"/>
      <w:marTop w:val="0"/>
      <w:marBottom w:val="0"/>
      <w:divBdr>
        <w:top w:val="none" w:sz="0" w:space="0" w:color="auto"/>
        <w:left w:val="none" w:sz="0" w:space="0" w:color="auto"/>
        <w:bottom w:val="none" w:sz="0" w:space="0" w:color="auto"/>
        <w:right w:val="none" w:sz="0" w:space="0" w:color="auto"/>
      </w:divBdr>
    </w:div>
    <w:div w:id="489954221">
      <w:bodyDiv w:val="1"/>
      <w:marLeft w:val="0"/>
      <w:marRight w:val="0"/>
      <w:marTop w:val="0"/>
      <w:marBottom w:val="0"/>
      <w:divBdr>
        <w:top w:val="none" w:sz="0" w:space="0" w:color="auto"/>
        <w:left w:val="none" w:sz="0" w:space="0" w:color="auto"/>
        <w:bottom w:val="none" w:sz="0" w:space="0" w:color="auto"/>
        <w:right w:val="none" w:sz="0" w:space="0" w:color="auto"/>
      </w:divBdr>
    </w:div>
    <w:div w:id="496191322">
      <w:bodyDiv w:val="1"/>
      <w:marLeft w:val="0"/>
      <w:marRight w:val="0"/>
      <w:marTop w:val="0"/>
      <w:marBottom w:val="0"/>
      <w:divBdr>
        <w:top w:val="none" w:sz="0" w:space="0" w:color="auto"/>
        <w:left w:val="none" w:sz="0" w:space="0" w:color="auto"/>
        <w:bottom w:val="none" w:sz="0" w:space="0" w:color="auto"/>
        <w:right w:val="none" w:sz="0" w:space="0" w:color="auto"/>
      </w:divBdr>
    </w:div>
    <w:div w:id="556745195">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618099820">
      <w:bodyDiv w:val="1"/>
      <w:marLeft w:val="0"/>
      <w:marRight w:val="0"/>
      <w:marTop w:val="0"/>
      <w:marBottom w:val="0"/>
      <w:divBdr>
        <w:top w:val="none" w:sz="0" w:space="0" w:color="auto"/>
        <w:left w:val="none" w:sz="0" w:space="0" w:color="auto"/>
        <w:bottom w:val="none" w:sz="0" w:space="0" w:color="auto"/>
        <w:right w:val="none" w:sz="0" w:space="0" w:color="auto"/>
      </w:divBdr>
    </w:div>
    <w:div w:id="723256184">
      <w:bodyDiv w:val="1"/>
      <w:marLeft w:val="0"/>
      <w:marRight w:val="0"/>
      <w:marTop w:val="0"/>
      <w:marBottom w:val="0"/>
      <w:divBdr>
        <w:top w:val="none" w:sz="0" w:space="0" w:color="auto"/>
        <w:left w:val="none" w:sz="0" w:space="0" w:color="auto"/>
        <w:bottom w:val="none" w:sz="0" w:space="0" w:color="auto"/>
        <w:right w:val="none" w:sz="0" w:space="0" w:color="auto"/>
      </w:divBdr>
    </w:div>
    <w:div w:id="72633913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008867198">
      <w:bodyDiv w:val="1"/>
      <w:marLeft w:val="0"/>
      <w:marRight w:val="0"/>
      <w:marTop w:val="0"/>
      <w:marBottom w:val="0"/>
      <w:divBdr>
        <w:top w:val="none" w:sz="0" w:space="0" w:color="auto"/>
        <w:left w:val="none" w:sz="0" w:space="0" w:color="auto"/>
        <w:bottom w:val="none" w:sz="0" w:space="0" w:color="auto"/>
        <w:right w:val="none" w:sz="0" w:space="0" w:color="auto"/>
      </w:divBdr>
    </w:div>
    <w:div w:id="1100029502">
      <w:bodyDiv w:val="1"/>
      <w:marLeft w:val="0"/>
      <w:marRight w:val="0"/>
      <w:marTop w:val="0"/>
      <w:marBottom w:val="0"/>
      <w:divBdr>
        <w:top w:val="none" w:sz="0" w:space="0" w:color="auto"/>
        <w:left w:val="none" w:sz="0" w:space="0" w:color="auto"/>
        <w:bottom w:val="none" w:sz="0" w:space="0" w:color="auto"/>
        <w:right w:val="none" w:sz="0" w:space="0" w:color="auto"/>
      </w:divBdr>
      <w:divsChild>
        <w:div w:id="61294793">
          <w:marLeft w:val="0"/>
          <w:marRight w:val="0"/>
          <w:marTop w:val="0"/>
          <w:marBottom w:val="0"/>
          <w:divBdr>
            <w:top w:val="none" w:sz="0" w:space="0" w:color="auto"/>
            <w:left w:val="none" w:sz="0" w:space="0" w:color="auto"/>
            <w:bottom w:val="none" w:sz="0" w:space="0" w:color="auto"/>
            <w:right w:val="none" w:sz="0" w:space="0" w:color="auto"/>
          </w:divBdr>
        </w:div>
        <w:div w:id="447047882">
          <w:marLeft w:val="0"/>
          <w:marRight w:val="0"/>
          <w:marTop w:val="0"/>
          <w:marBottom w:val="0"/>
          <w:divBdr>
            <w:top w:val="none" w:sz="0" w:space="0" w:color="auto"/>
            <w:left w:val="none" w:sz="0" w:space="0" w:color="auto"/>
            <w:bottom w:val="none" w:sz="0" w:space="0" w:color="auto"/>
            <w:right w:val="none" w:sz="0" w:space="0" w:color="auto"/>
          </w:divBdr>
        </w:div>
        <w:div w:id="999230902">
          <w:marLeft w:val="0"/>
          <w:marRight w:val="0"/>
          <w:marTop w:val="0"/>
          <w:marBottom w:val="0"/>
          <w:divBdr>
            <w:top w:val="none" w:sz="0" w:space="0" w:color="auto"/>
            <w:left w:val="none" w:sz="0" w:space="0" w:color="auto"/>
            <w:bottom w:val="none" w:sz="0" w:space="0" w:color="auto"/>
            <w:right w:val="none" w:sz="0" w:space="0" w:color="auto"/>
          </w:divBdr>
        </w:div>
        <w:div w:id="1346446630">
          <w:marLeft w:val="0"/>
          <w:marRight w:val="0"/>
          <w:marTop w:val="0"/>
          <w:marBottom w:val="0"/>
          <w:divBdr>
            <w:top w:val="none" w:sz="0" w:space="0" w:color="auto"/>
            <w:left w:val="none" w:sz="0" w:space="0" w:color="auto"/>
            <w:bottom w:val="none" w:sz="0" w:space="0" w:color="auto"/>
            <w:right w:val="none" w:sz="0" w:space="0" w:color="auto"/>
          </w:divBdr>
        </w:div>
        <w:div w:id="1984460146">
          <w:marLeft w:val="0"/>
          <w:marRight w:val="0"/>
          <w:marTop w:val="0"/>
          <w:marBottom w:val="0"/>
          <w:divBdr>
            <w:top w:val="none" w:sz="0" w:space="0" w:color="auto"/>
            <w:left w:val="none" w:sz="0" w:space="0" w:color="auto"/>
            <w:bottom w:val="none" w:sz="0" w:space="0" w:color="auto"/>
            <w:right w:val="none" w:sz="0" w:space="0" w:color="auto"/>
          </w:divBdr>
        </w:div>
      </w:divsChild>
    </w:div>
    <w:div w:id="1116409685">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68205768">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18220520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07989843">
      <w:bodyDiv w:val="1"/>
      <w:marLeft w:val="0"/>
      <w:marRight w:val="0"/>
      <w:marTop w:val="0"/>
      <w:marBottom w:val="0"/>
      <w:divBdr>
        <w:top w:val="none" w:sz="0" w:space="0" w:color="auto"/>
        <w:left w:val="none" w:sz="0" w:space="0" w:color="auto"/>
        <w:bottom w:val="none" w:sz="0" w:space="0" w:color="auto"/>
        <w:right w:val="none" w:sz="0" w:space="0" w:color="auto"/>
      </w:divBdr>
    </w:div>
    <w:div w:id="1214077653">
      <w:bodyDiv w:val="1"/>
      <w:marLeft w:val="0"/>
      <w:marRight w:val="0"/>
      <w:marTop w:val="0"/>
      <w:marBottom w:val="0"/>
      <w:divBdr>
        <w:top w:val="none" w:sz="0" w:space="0" w:color="auto"/>
        <w:left w:val="none" w:sz="0" w:space="0" w:color="auto"/>
        <w:bottom w:val="none" w:sz="0" w:space="0" w:color="auto"/>
        <w:right w:val="none" w:sz="0" w:space="0" w:color="auto"/>
      </w:divBdr>
    </w:div>
    <w:div w:id="1225335439">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57444076">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61315545">
      <w:bodyDiv w:val="1"/>
      <w:marLeft w:val="0"/>
      <w:marRight w:val="0"/>
      <w:marTop w:val="0"/>
      <w:marBottom w:val="0"/>
      <w:divBdr>
        <w:top w:val="none" w:sz="0" w:space="0" w:color="auto"/>
        <w:left w:val="none" w:sz="0" w:space="0" w:color="auto"/>
        <w:bottom w:val="none" w:sz="0" w:space="0" w:color="auto"/>
        <w:right w:val="none" w:sz="0" w:space="0" w:color="auto"/>
      </w:divBdr>
    </w:div>
    <w:div w:id="1368943676">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416124235">
      <w:bodyDiv w:val="1"/>
      <w:marLeft w:val="0"/>
      <w:marRight w:val="0"/>
      <w:marTop w:val="0"/>
      <w:marBottom w:val="0"/>
      <w:divBdr>
        <w:top w:val="none" w:sz="0" w:space="0" w:color="auto"/>
        <w:left w:val="none" w:sz="0" w:space="0" w:color="auto"/>
        <w:bottom w:val="none" w:sz="0" w:space="0" w:color="auto"/>
        <w:right w:val="none" w:sz="0" w:space="0" w:color="auto"/>
      </w:divBdr>
    </w:div>
    <w:div w:id="1517962507">
      <w:bodyDiv w:val="1"/>
      <w:marLeft w:val="0"/>
      <w:marRight w:val="0"/>
      <w:marTop w:val="0"/>
      <w:marBottom w:val="0"/>
      <w:divBdr>
        <w:top w:val="none" w:sz="0" w:space="0" w:color="auto"/>
        <w:left w:val="none" w:sz="0" w:space="0" w:color="auto"/>
        <w:bottom w:val="none" w:sz="0" w:space="0" w:color="auto"/>
        <w:right w:val="none" w:sz="0" w:space="0" w:color="auto"/>
      </w:divBdr>
    </w:div>
    <w:div w:id="1543207895">
      <w:bodyDiv w:val="1"/>
      <w:marLeft w:val="0"/>
      <w:marRight w:val="0"/>
      <w:marTop w:val="0"/>
      <w:marBottom w:val="0"/>
      <w:divBdr>
        <w:top w:val="none" w:sz="0" w:space="0" w:color="auto"/>
        <w:left w:val="none" w:sz="0" w:space="0" w:color="auto"/>
        <w:bottom w:val="none" w:sz="0" w:space="0" w:color="auto"/>
        <w:right w:val="none" w:sz="0" w:space="0" w:color="auto"/>
      </w:divBdr>
    </w:div>
    <w:div w:id="1587616675">
      <w:bodyDiv w:val="1"/>
      <w:marLeft w:val="0"/>
      <w:marRight w:val="0"/>
      <w:marTop w:val="0"/>
      <w:marBottom w:val="0"/>
      <w:divBdr>
        <w:top w:val="none" w:sz="0" w:space="0" w:color="auto"/>
        <w:left w:val="none" w:sz="0" w:space="0" w:color="auto"/>
        <w:bottom w:val="none" w:sz="0" w:space="0" w:color="auto"/>
        <w:right w:val="none" w:sz="0" w:space="0" w:color="auto"/>
      </w:divBdr>
    </w:div>
    <w:div w:id="1607998949">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53480569">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81276447">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370626">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27800837">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800687373">
      <w:bodyDiv w:val="1"/>
      <w:marLeft w:val="0"/>
      <w:marRight w:val="0"/>
      <w:marTop w:val="0"/>
      <w:marBottom w:val="0"/>
      <w:divBdr>
        <w:top w:val="none" w:sz="0" w:space="0" w:color="auto"/>
        <w:left w:val="none" w:sz="0" w:space="0" w:color="auto"/>
        <w:bottom w:val="none" w:sz="0" w:space="0" w:color="auto"/>
        <w:right w:val="none" w:sz="0" w:space="0" w:color="auto"/>
      </w:divBdr>
    </w:div>
    <w:div w:id="1837063593">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24991831">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B2AC-7998-40A4-B762-7B848722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8</Pages>
  <Words>2943</Words>
  <Characters>16190</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4</cp:revision>
  <cp:lastPrinted>2019-06-25T18:41:00Z</cp:lastPrinted>
  <dcterms:created xsi:type="dcterms:W3CDTF">2021-03-25T04:46:00Z</dcterms:created>
  <dcterms:modified xsi:type="dcterms:W3CDTF">2021-03-25T20:16:00Z</dcterms:modified>
</cp:coreProperties>
</file>