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CC6107" w:rsidP="006B7762">
      <w:pPr>
        <w:keepNext/>
        <w:tabs>
          <w:tab w:val="left" w:pos="2560"/>
        </w:tabs>
        <w:autoSpaceDE w:val="0"/>
        <w:autoSpaceDN w:val="0"/>
        <w:adjustRightInd w:val="0"/>
        <w:jc w:val="right"/>
        <w:rPr>
          <w:rFonts w:ascii="Bookman Old Style" w:hAnsi="Bookman Old Style" w:cs="Tahoma"/>
          <w:b/>
          <w:bCs/>
          <w:color w:val="FF0000"/>
        </w:rPr>
      </w:pPr>
      <w:r w:rsidRPr="00CC6107">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D16A82">
        <w:rPr>
          <w:rFonts w:ascii="Arial" w:hAnsi="Arial" w:cs="Arial"/>
          <w:b/>
          <w:bCs/>
        </w:rPr>
        <w:t>8</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F2EFF">
        <w:rPr>
          <w:rFonts w:ascii="Arial" w:hAnsi="Arial" w:cs="Arial"/>
          <w:lang w:eastAsia="en-US"/>
        </w:rPr>
        <w:t>1</w:t>
      </w:r>
      <w:r w:rsidR="00C80ED7">
        <w:rPr>
          <w:rFonts w:ascii="Arial" w:hAnsi="Arial" w:cs="Arial"/>
          <w:lang w:eastAsia="en-US"/>
        </w:rPr>
        <w:t>2</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C80ED7">
        <w:rPr>
          <w:rFonts w:ascii="Arial" w:hAnsi="Arial" w:cs="Arial"/>
          <w:lang w:eastAsia="en-US"/>
        </w:rPr>
        <w:t>doce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97EBC">
        <w:rPr>
          <w:rFonts w:ascii="Arial" w:hAnsi="Arial" w:cs="Arial"/>
          <w:lang w:eastAsia="en-US"/>
        </w:rPr>
        <w:t>0</w:t>
      </w:r>
      <w:r w:rsidR="00D16A82">
        <w:rPr>
          <w:rFonts w:ascii="Arial" w:hAnsi="Arial" w:cs="Arial"/>
          <w:lang w:eastAsia="en-US"/>
        </w:rPr>
        <w:t>6</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D16A82" w:rsidRPr="00D16A82" w:rsidRDefault="00B462B0" w:rsidP="00D16A82">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C80ED7">
        <w:rPr>
          <w:rFonts w:ascii="Arial" w:hAnsi="Arial" w:cs="Arial"/>
        </w:rPr>
        <w:t>8</w:t>
      </w:r>
      <w:r w:rsidR="00D16A82">
        <w:rPr>
          <w:rFonts w:ascii="Arial" w:hAnsi="Arial" w:cs="Arial"/>
        </w:rPr>
        <w:t>2</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D16A82" w:rsidRPr="00D16A82">
        <w:rPr>
          <w:rFonts w:ascii="Century Gothic" w:hAnsi="Century Gothic" w:cs="Arial"/>
          <w:b/>
          <w:i/>
          <w:color w:val="000000"/>
        </w:rPr>
        <w:t>Solicitud de Acceso a la Información</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Sujeto obligado: Ayuntamiento de San Juanito de Escobedo, Jalisco.</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 xml:space="preserve">Solicitante: Andrea Michel </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Correo electrónico: mc2018andrea@gmail.com</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Información solicitada, incluida la forma y medio de acceso de la misma:</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1.- Copia de la versión pública de la declaración de situación patrimonial, de intereses y fiscal del Síndico Municipal de la presente administración.</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2.- Copia de la constancia de residencia que utilizó el Síndico Municipal para registrarse como candidato a la planilla de regidores del Ayuntamiento de San Juanito de Escobedo, Jalisco, para el periodo 2018-2021 y los documentos con los cuales acredito su residencia efectiva en el Municipio de San Juanito de Escobedo, Jalisco, de los 3 años inmediatos anteriores a la elección.</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 xml:space="preserve">FORMA Y MEDIO DE ACCESO </w:t>
      </w:r>
    </w:p>
    <w:p w:rsidR="00D16A82" w:rsidRPr="00D16A82" w:rsidRDefault="00D16A82" w:rsidP="00D16A82">
      <w:pPr>
        <w:pStyle w:val="Prrafodelista"/>
        <w:ind w:left="-981"/>
        <w:jc w:val="both"/>
        <w:rPr>
          <w:rFonts w:ascii="Century Gothic" w:hAnsi="Century Gothic" w:cs="Arial"/>
          <w:b/>
          <w:i/>
          <w:color w:val="000000"/>
        </w:rPr>
      </w:pPr>
      <w:r w:rsidRPr="00D16A82">
        <w:rPr>
          <w:rFonts w:ascii="Century Gothic" w:hAnsi="Century Gothic" w:cs="Arial"/>
          <w:b/>
          <w:i/>
          <w:color w:val="000000"/>
        </w:rPr>
        <w:t>Se solicita respuesta por esta vía, con documentos escaneados en formato .pdf o .jpeg, debe ser gratuita por ser por esta vía.</w:t>
      </w:r>
    </w:p>
    <w:p w:rsidR="00A21CA5" w:rsidRPr="00D16A82" w:rsidRDefault="00D16A82" w:rsidP="00D16A82">
      <w:pPr>
        <w:pStyle w:val="Prrafodelista"/>
        <w:ind w:left="-981"/>
        <w:jc w:val="both"/>
        <w:rPr>
          <w:rFonts w:ascii="Century Gothic" w:hAnsi="Century Gothic" w:cs="Arial"/>
          <w:b/>
          <w:i/>
          <w:color w:val="000000"/>
        </w:rPr>
      </w:pPr>
      <w:proofErr w:type="gramStart"/>
      <w:r w:rsidRPr="00D16A82">
        <w:rPr>
          <w:rFonts w:ascii="Century Gothic" w:hAnsi="Century Gothic" w:cs="Arial"/>
          <w:b/>
          <w:i/>
          <w:color w:val="000000"/>
        </w:rPr>
        <w:t>Gracias.</w:t>
      </w:r>
      <w:proofErr w:type="gramEnd"/>
      <w:r w:rsidR="00E738C0" w:rsidRPr="00D16A82">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FF2EFF" w:rsidRPr="00C80ED7" w:rsidRDefault="00262586" w:rsidP="00C80ED7">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C80ED7">
        <w:rPr>
          <w:rFonts w:ascii="Arial" w:hAnsi="Arial" w:cs="Arial"/>
          <w:b/>
        </w:rPr>
        <w:t>8</w:t>
      </w:r>
      <w:r w:rsidR="00D16A82">
        <w:rPr>
          <w:rFonts w:ascii="Arial" w:hAnsi="Arial" w:cs="Arial"/>
          <w:b/>
        </w:rPr>
        <w:t>2</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C80ED7">
        <w:rPr>
          <w:rFonts w:ascii="Arial" w:hAnsi="Arial" w:cs="Arial"/>
        </w:rPr>
        <w:t>8</w:t>
      </w:r>
      <w:r w:rsidR="00D16A82">
        <w:rPr>
          <w:rFonts w:ascii="Arial" w:hAnsi="Arial" w:cs="Arial"/>
        </w:rPr>
        <w:t>2</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D16A82">
        <w:rPr>
          <w:rFonts w:ascii="Arial" w:hAnsi="Arial" w:cs="Arial"/>
        </w:rPr>
        <w:t>s</w:t>
      </w:r>
      <w:r w:rsidRPr="002252DA">
        <w:rPr>
          <w:rFonts w:ascii="Arial" w:hAnsi="Arial" w:cs="Arial"/>
        </w:rPr>
        <w:t xml:space="preserve"> </w:t>
      </w:r>
      <w:r w:rsidR="00FA18FA">
        <w:rPr>
          <w:rFonts w:ascii="Arial" w:hAnsi="Arial" w:cs="Arial"/>
        </w:rPr>
        <w:t>Direcci</w:t>
      </w:r>
      <w:r w:rsidR="00D16A82">
        <w:rPr>
          <w:rFonts w:ascii="Arial" w:hAnsi="Arial" w:cs="Arial"/>
        </w:rPr>
        <w:t>ones</w:t>
      </w:r>
      <w:r w:rsidR="00FA18FA">
        <w:rPr>
          <w:rFonts w:ascii="Arial" w:hAnsi="Arial" w:cs="Arial"/>
        </w:rPr>
        <w:t xml:space="preserve"> de </w:t>
      </w:r>
      <w:r w:rsidR="00D16A82" w:rsidRPr="00D16A82">
        <w:rPr>
          <w:rFonts w:ascii="Arial" w:hAnsi="Arial" w:cs="Arial"/>
        </w:rPr>
        <w:t>Contraloría y Secretaría General</w:t>
      </w:r>
      <w:r w:rsidR="002252DA" w:rsidRPr="002252DA">
        <w:rPr>
          <w:rFonts w:ascii="Arial" w:hAnsi="Arial" w:cs="Arial"/>
        </w:rPr>
        <w:t xml:space="preserve">, </w:t>
      </w:r>
      <w:r w:rsidR="000C2BD1" w:rsidRPr="002252DA">
        <w:rPr>
          <w:rFonts w:ascii="Arial" w:hAnsi="Arial" w:cs="Arial"/>
        </w:rPr>
        <w:t>la</w:t>
      </w:r>
      <w:r w:rsidR="00D16A82">
        <w:rPr>
          <w:rFonts w:ascii="Arial" w:hAnsi="Arial" w:cs="Arial"/>
        </w:rPr>
        <w:t>s</w:t>
      </w:r>
      <w:r w:rsidR="000C2BD1" w:rsidRPr="002252DA">
        <w:rPr>
          <w:rFonts w:ascii="Arial" w:hAnsi="Arial" w:cs="Arial"/>
        </w:rPr>
        <w:t xml:space="preserve"> cual</w:t>
      </w:r>
      <w:r w:rsidR="00D16A82">
        <w:rPr>
          <w:rFonts w:ascii="Arial" w:hAnsi="Arial" w:cs="Arial"/>
        </w:rPr>
        <w:t>es</w:t>
      </w:r>
      <w:r w:rsidR="00484D1A">
        <w:rPr>
          <w:rFonts w:ascii="Arial" w:hAnsi="Arial" w:cs="Arial"/>
        </w:rPr>
        <w:t xml:space="preserve"> </w:t>
      </w:r>
      <w:r w:rsidR="00D16A82">
        <w:rPr>
          <w:rFonts w:ascii="Arial" w:hAnsi="Arial" w:cs="Arial"/>
        </w:rPr>
        <w:t>son las</w:t>
      </w:r>
      <w:r w:rsidR="00484D1A">
        <w:rPr>
          <w:rFonts w:ascii="Arial" w:hAnsi="Arial" w:cs="Arial"/>
        </w:rPr>
        <w:t xml:space="preserve"> </w:t>
      </w:r>
      <w:r w:rsidR="000C2BD1" w:rsidRPr="002252DA">
        <w:rPr>
          <w:rFonts w:ascii="Arial" w:hAnsi="Arial" w:cs="Arial"/>
        </w:rPr>
        <w:t>área</w:t>
      </w:r>
      <w:r w:rsidR="00D16A82">
        <w:rPr>
          <w:rFonts w:ascii="Arial" w:hAnsi="Arial" w:cs="Arial"/>
        </w:rPr>
        <w:t>s</w:t>
      </w:r>
      <w:r w:rsidR="000C2BD1" w:rsidRPr="002252DA">
        <w:rPr>
          <w:rFonts w:ascii="Arial" w:hAnsi="Arial" w:cs="Arial"/>
        </w:rPr>
        <w:t xml:space="preserve"> encargada</w:t>
      </w:r>
      <w:r w:rsidR="00D16A82">
        <w:rPr>
          <w:rFonts w:ascii="Arial" w:hAnsi="Arial" w:cs="Arial"/>
        </w:rPr>
        <w:t>s</w:t>
      </w:r>
      <w:r w:rsidR="000C2BD1" w:rsidRPr="002252DA">
        <w:rPr>
          <w:rFonts w:ascii="Arial" w:hAnsi="Arial" w:cs="Arial"/>
        </w:rPr>
        <w:t xml:space="preserve">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 xml:space="preserve">expuesto por el titular del área generadora en su respuesta, se aclara que se carece de los conocimientos, facultades o </w:t>
      </w:r>
      <w:r w:rsidRPr="002252DA">
        <w:rPr>
          <w:rFonts w:ascii="Arial" w:hAnsi="Arial" w:cs="Arial"/>
        </w:rPr>
        <w:lastRenderedPageBreak/>
        <w:t>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C80ED7">
        <w:rPr>
          <w:rFonts w:ascii="Arial" w:hAnsi="Arial" w:cs="Arial"/>
          <w:i/>
        </w:rPr>
        <w:t>8</w:t>
      </w:r>
      <w:r w:rsidR="00D16A82">
        <w:rPr>
          <w:rFonts w:ascii="Arial" w:hAnsi="Arial" w:cs="Arial"/>
          <w:i/>
        </w:rPr>
        <w:t>2</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C80ED7">
        <w:rPr>
          <w:rFonts w:ascii="Arial" w:hAnsi="Arial" w:cs="Arial"/>
          <w:i/>
        </w:rPr>
        <w:t>12</w:t>
      </w:r>
      <w:r w:rsidR="00454060">
        <w:rPr>
          <w:rFonts w:ascii="Arial" w:hAnsi="Arial" w:cs="Arial"/>
          <w:i/>
        </w:rPr>
        <w:t>:</w:t>
      </w:r>
      <w:r w:rsidR="00C80ED7">
        <w:rPr>
          <w:rFonts w:ascii="Arial" w:hAnsi="Arial" w:cs="Arial"/>
          <w:i/>
        </w:rPr>
        <w:t>20</w:t>
      </w:r>
      <w:r w:rsidR="001239DD">
        <w:rPr>
          <w:rFonts w:ascii="Arial" w:hAnsi="Arial" w:cs="Arial"/>
          <w:i/>
        </w:rPr>
        <w:t xml:space="preserve"> </w:t>
      </w:r>
      <w:r w:rsidR="00C80ED7">
        <w:rPr>
          <w:rFonts w:ascii="Arial" w:hAnsi="Arial" w:cs="Arial"/>
          <w:i/>
        </w:rPr>
        <w:t>doce</w:t>
      </w:r>
      <w:r w:rsidR="00FF2EFF">
        <w:rPr>
          <w:rFonts w:ascii="Arial" w:hAnsi="Arial" w:cs="Arial"/>
          <w:i/>
        </w:rPr>
        <w:t xml:space="preserve"> </w:t>
      </w:r>
      <w:r w:rsidR="00454060">
        <w:rPr>
          <w:rFonts w:ascii="Arial" w:hAnsi="Arial" w:cs="Arial"/>
          <w:i/>
        </w:rPr>
        <w:t xml:space="preserve">horas con </w:t>
      </w:r>
      <w:r w:rsidR="00C80ED7">
        <w:rPr>
          <w:rFonts w:ascii="Arial" w:hAnsi="Arial" w:cs="Arial"/>
          <w:i/>
        </w:rPr>
        <w:t>veinte</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A97EBC">
        <w:rPr>
          <w:rFonts w:ascii="Arial" w:hAnsi="Arial" w:cs="Arial"/>
          <w:i/>
        </w:rPr>
        <w:t>0</w:t>
      </w:r>
      <w:r w:rsidR="00D16A82">
        <w:rPr>
          <w:rFonts w:ascii="Arial" w:hAnsi="Arial" w:cs="Arial"/>
          <w:i/>
        </w:rPr>
        <w:t xml:space="preserve">6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BA706E" w:rsidRDefault="00BA706E" w:rsidP="00362C03">
      <w:pPr>
        <w:ind w:left="-1701"/>
        <w:jc w:val="center"/>
        <w:rPr>
          <w:rFonts w:ascii="Arial" w:hAnsi="Arial" w:cs="Arial"/>
          <w:b/>
          <w:lang w:val="es-ES"/>
        </w:rPr>
      </w:pPr>
    </w:p>
    <w:p w:rsidR="00BA706E" w:rsidRPr="002E4342" w:rsidRDefault="00BA706E"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17B" w:rsidRDefault="0026417B">
      <w:r>
        <w:separator/>
      </w:r>
    </w:p>
  </w:endnote>
  <w:endnote w:type="continuationSeparator" w:id="1">
    <w:p w:rsidR="0026417B" w:rsidRDefault="00264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CC6107">
        <w:pPr>
          <w:pStyle w:val="Piedepgina"/>
          <w:jc w:val="right"/>
        </w:pPr>
        <w:fldSimple w:instr=" PAGE   \* MERGEFORMAT ">
          <w:r w:rsidR="00BA706E">
            <w:rPr>
              <w:noProof/>
            </w:rPr>
            <w:t>4</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17B" w:rsidRDefault="0026417B">
      <w:r>
        <w:separator/>
      </w:r>
    </w:p>
  </w:footnote>
  <w:footnote w:type="continuationSeparator" w:id="1">
    <w:p w:rsidR="0026417B" w:rsidRDefault="0026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17B"/>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06E"/>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107"/>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2019-07-29T19:19:00Z</cp:lastPrinted>
  <dcterms:created xsi:type="dcterms:W3CDTF">2019-07-29T01:18:00Z</dcterms:created>
  <dcterms:modified xsi:type="dcterms:W3CDTF">2019-07-29T19:19:00Z</dcterms:modified>
</cp:coreProperties>
</file>