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3E" w:rsidRPr="00B0003E" w:rsidRDefault="00B0003E" w:rsidP="00B0003E">
      <w:pPr>
        <w:pStyle w:val="Sinespaciado"/>
        <w:tabs>
          <w:tab w:val="left" w:pos="3135"/>
          <w:tab w:val="center" w:pos="4252"/>
        </w:tabs>
        <w:jc w:val="center"/>
        <w:rPr>
          <w:rFonts w:ascii="Times New Roman" w:hAnsi="Times New Roman"/>
          <w:b/>
          <w:sz w:val="28"/>
          <w:szCs w:val="24"/>
        </w:rPr>
      </w:pPr>
      <w:r w:rsidRPr="00B0003E">
        <w:rPr>
          <w:rFonts w:ascii="Times New Roman" w:hAnsi="Times New Roman"/>
          <w:b/>
          <w:sz w:val="28"/>
          <w:szCs w:val="24"/>
        </w:rPr>
        <w:t>AVISO DE CONFIDENCIALIDAD</w:t>
      </w:r>
    </w:p>
    <w:p w:rsidR="00B0003E" w:rsidRPr="00A35AF4" w:rsidRDefault="00B0003E" w:rsidP="00B0003E">
      <w:pPr>
        <w:pStyle w:val="Sinespaciado"/>
        <w:tabs>
          <w:tab w:val="left" w:pos="3135"/>
          <w:tab w:val="center" w:pos="4252"/>
        </w:tabs>
        <w:jc w:val="center"/>
        <w:rPr>
          <w:rFonts w:ascii="Times New Roman" w:hAnsi="Times New Roman"/>
          <w:b/>
          <w:sz w:val="24"/>
          <w:szCs w:val="24"/>
        </w:rPr>
      </w:pPr>
    </w:p>
    <w:p w:rsidR="00B0003E" w:rsidRPr="00DE5EB0" w:rsidRDefault="00B0003E" w:rsidP="00B0003E">
      <w:pPr>
        <w:pStyle w:val="Sinespaciado"/>
        <w:tabs>
          <w:tab w:val="left" w:pos="3135"/>
          <w:tab w:val="center" w:pos="4252"/>
        </w:tabs>
        <w:spacing w:line="276" w:lineRule="auto"/>
        <w:jc w:val="both"/>
        <w:rPr>
          <w:rFonts w:ascii="Times New Roman" w:hAnsi="Times New Roman"/>
          <w:sz w:val="24"/>
          <w:szCs w:val="24"/>
        </w:rPr>
      </w:pPr>
      <w:r w:rsidRPr="00DE5EB0">
        <w:rPr>
          <w:rFonts w:ascii="Times New Roman" w:hAnsi="Times New Roman"/>
          <w:sz w:val="24"/>
          <w:szCs w:val="24"/>
        </w:rPr>
        <w:t xml:space="preserve">El instituto Tecnológico José Mario Molina </w:t>
      </w:r>
      <w:proofErr w:type="spellStart"/>
      <w:r w:rsidRPr="00DE5EB0">
        <w:rPr>
          <w:rFonts w:ascii="Times New Roman" w:hAnsi="Times New Roman"/>
          <w:sz w:val="24"/>
          <w:szCs w:val="24"/>
        </w:rPr>
        <w:t>Pasquel</w:t>
      </w:r>
      <w:proofErr w:type="spellEnd"/>
      <w:r w:rsidRPr="00DE5EB0">
        <w:rPr>
          <w:rFonts w:ascii="Times New Roman" w:hAnsi="Times New Roman"/>
          <w:sz w:val="24"/>
          <w:szCs w:val="24"/>
        </w:rPr>
        <w:t xml:space="preserve"> y Henríquez, con domicilio en Rinconada del Agua No. 2811, Col. Rinconada del Bosque, Guadalajara, Jalisco, es el responsable del uso y protección de sus datos personales que a este compete, y al respecto le informa lo siguiente: </w:t>
      </w:r>
    </w:p>
    <w:p w:rsidR="00B0003E" w:rsidRPr="00DE5EB0" w:rsidRDefault="00B0003E" w:rsidP="00B0003E">
      <w:pPr>
        <w:pStyle w:val="Sinespaciado"/>
        <w:tabs>
          <w:tab w:val="left" w:pos="3135"/>
          <w:tab w:val="center" w:pos="4252"/>
        </w:tabs>
        <w:spacing w:line="276" w:lineRule="auto"/>
        <w:jc w:val="both"/>
        <w:rPr>
          <w:rFonts w:ascii="Times New Roman" w:hAnsi="Times New Roman"/>
          <w:sz w:val="24"/>
          <w:szCs w:val="24"/>
        </w:rPr>
      </w:pP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Los datos personales que serán sometidos a tratamiento son; nombre, edad, sexo, fotografía, estado civil, domicilio, teléfono, correo electrónico, firma, RFC, CURP, grado de estudios, así como los datos patrimoniales como número de cuenta bancaria. Además de los datos personales mencionados anteriormente, utilizaremos los siguientes datos personales considerados como sensibles, que requieren de especial protección como son nacionalidad y huella digital.</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Dichos datos podrán ser recabados, directa o indirectamente, por medios electrónicos, por escrito y por teléfono, los datos personales que usted proporcione al TMM, serán única y exclusivamente utilizados para llevar a cabo los objetivos y atribuciones de este Instituto.</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De manera adicional, utilizaremos su información personal para las siguientes finalidades que no son necesarias para el servicio solicitado, pero que nos permiten y facilitan brindarle una mejor atención como son promoción y evaluación de los servicios que se prestan.</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En caso de que no desee que sus datos personales sean tratados para estos fines adicionales, usted puede presentar en cualquier momento un escrito en el Instituto, o enviar un correo electrónico </w:t>
      </w:r>
      <w:hyperlink r:id="rId4" w:tgtFrame="_blank" w:history="1">
        <w:r w:rsidRPr="00DE5EB0">
          <w:rPr>
            <w:rStyle w:val="Hipervnculo"/>
            <w:rFonts w:ascii="Times New Roman" w:hAnsi="Times New Roman" w:cs="Times New Roman"/>
            <w:color w:val="1155CC"/>
            <w:sz w:val="24"/>
            <w:szCs w:val="24"/>
            <w:shd w:val="clear" w:color="auto" w:fill="FFFFFF"/>
          </w:rPr>
          <w:t>transparencia@tecmm.edu.mx</w:t>
        </w:r>
      </w:hyperlink>
      <w:r w:rsidRPr="00DE5EB0">
        <w:rPr>
          <w:rFonts w:ascii="Times New Roman" w:hAnsi="Times New Roman" w:cs="Times New Roman"/>
          <w:sz w:val="24"/>
          <w:szCs w:val="24"/>
        </w:rPr>
        <w:t xml:space="preserve"> manifestando lo anterior, para limitar el uso o divulgación de la información confidencial, y registrarlo en el listado de exclusión de uso y divulgación de Datos Personales del TMM, a fin de que sus datos personales no sean tratados para otros fines.</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 xml:space="preserve">Con relación a la transferencia de información confidencial, los terceros receptores de los datos personales pueden ser; las autoridades jurisdiccionales con la finalidad de dar atención a los requerimientos judiciales; la Dirección General de Profesiones, para el trámite de Grados Académicos; Secretaria de Ciencia y Tecnología, para el trámite de  becas de manutención; y el Tecnológico Nacional de México, para dar cumplimiento a las finalidades de las diferentes áreas del este instituto. </w:t>
      </w:r>
    </w:p>
    <w:p w:rsidR="00B0003E" w:rsidRPr="00DE5EB0" w:rsidRDefault="00B0003E" w:rsidP="00B0003E">
      <w:pPr>
        <w:jc w:val="both"/>
        <w:rPr>
          <w:rFonts w:ascii="Times New Roman" w:hAnsi="Times New Roman" w:cs="Times New Roman"/>
          <w:sz w:val="24"/>
          <w:szCs w:val="24"/>
        </w:rPr>
      </w:pP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lastRenderedPageBreak/>
        <w:t>Usted puede solicitar ante la Unidad de Transparencia del TMM, en cualquier tiempo, su Acceso, Clasificación, Rectificación, Oposición, Modificación, Corrección, Sustitución, Cancelación, Ampliación de datos o Revocación del consentimiento, mediante la presentación de solicitud de Protección ante el Comité de Clasificación del TMM, en calle Rinconada del Agua No. 2811, Col. Rinconada del Bosque, Guadalajara, Jalisco.</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Cuando una Solicitud de Protección es resuelta como improcedente o parcialmente procedente, puede presentar el recurso de Revisión Oficiosa, ante el Comité de Clasificación del ITEI, ubicado en Av. Ignacio L. Vallarta #1312, colonia Americana, en Guadalajara, Jalisco.</w:t>
      </w:r>
    </w:p>
    <w:p w:rsidR="00B0003E" w:rsidRPr="00DE5EB0" w:rsidRDefault="00B0003E" w:rsidP="00B0003E">
      <w:pPr>
        <w:jc w:val="both"/>
        <w:rPr>
          <w:rFonts w:ascii="Times New Roman" w:hAnsi="Times New Roman" w:cs="Times New Roman"/>
          <w:sz w:val="24"/>
          <w:szCs w:val="24"/>
        </w:rPr>
      </w:pPr>
      <w:r w:rsidRPr="00DE5EB0">
        <w:rPr>
          <w:rFonts w:ascii="Times New Roman" w:hAnsi="Times New Roman" w:cs="Times New Roman"/>
          <w:sz w:val="24"/>
          <w:szCs w:val="24"/>
        </w:rPr>
        <w:t>Cualquier cambio al presente aviso de confidencialidad se hará del conocimiento de los titulares de la información confidencial, a través de la página de internet de este sujeto obligado, la cual es: </w:t>
      </w:r>
      <w:hyperlink r:id="rId5" w:history="1">
        <w:r w:rsidRPr="00DE5EB0">
          <w:rPr>
            <w:rStyle w:val="Hipervnculo"/>
            <w:rFonts w:ascii="Times New Roman" w:hAnsi="Times New Roman" w:cs="Times New Roman"/>
            <w:sz w:val="24"/>
            <w:szCs w:val="24"/>
          </w:rPr>
          <w:t>http://www.tecmm.edu.mx/</w:t>
        </w:r>
      </w:hyperlink>
      <w:r w:rsidRPr="00DE5EB0">
        <w:rPr>
          <w:rFonts w:ascii="Times New Roman" w:hAnsi="Times New Roman" w:cs="Times New Roman"/>
          <w:sz w:val="24"/>
          <w:szCs w:val="24"/>
        </w:rPr>
        <w:t xml:space="preserve"> </w:t>
      </w:r>
    </w:p>
    <w:p w:rsidR="00B0003E" w:rsidRPr="00DE5EB0" w:rsidRDefault="00B0003E" w:rsidP="00B0003E">
      <w:pPr>
        <w:jc w:val="both"/>
        <w:rPr>
          <w:rFonts w:ascii="Times New Roman" w:hAnsi="Times New Roman" w:cs="Times New Roman"/>
          <w:sz w:val="24"/>
          <w:szCs w:val="24"/>
        </w:rPr>
      </w:pPr>
    </w:p>
    <w:p w:rsidR="00B0003E" w:rsidRPr="00DE5EB0" w:rsidRDefault="00B0003E" w:rsidP="00B0003E">
      <w:pPr>
        <w:pStyle w:val="Sinespaciado"/>
        <w:spacing w:line="276" w:lineRule="auto"/>
        <w:jc w:val="center"/>
        <w:rPr>
          <w:rFonts w:ascii="Times New Roman" w:hAnsi="Times New Roman"/>
          <w:b/>
          <w:sz w:val="24"/>
          <w:szCs w:val="24"/>
        </w:rPr>
      </w:pPr>
      <w:r w:rsidRPr="00DE5EB0">
        <w:rPr>
          <w:rFonts w:ascii="Times New Roman" w:hAnsi="Times New Roman"/>
          <w:b/>
          <w:sz w:val="24"/>
          <w:szCs w:val="24"/>
        </w:rPr>
        <w:t>ATENTAMENTE</w:t>
      </w:r>
    </w:p>
    <w:p w:rsidR="00B0003E" w:rsidRPr="00DE5EB0" w:rsidRDefault="00B0003E" w:rsidP="00B0003E">
      <w:pPr>
        <w:pStyle w:val="Sinespaciado"/>
        <w:spacing w:line="276" w:lineRule="auto"/>
        <w:jc w:val="center"/>
        <w:rPr>
          <w:rFonts w:ascii="Times New Roman" w:hAnsi="Times New Roman"/>
          <w:b/>
          <w:sz w:val="24"/>
          <w:szCs w:val="24"/>
        </w:rPr>
      </w:pPr>
      <w:r w:rsidRPr="00DE5EB0">
        <w:rPr>
          <w:rFonts w:ascii="Times New Roman" w:hAnsi="Times New Roman"/>
          <w:b/>
          <w:sz w:val="24"/>
          <w:szCs w:val="24"/>
        </w:rPr>
        <w:t>ATENTAMENTE GUADALAJARA, JALISCO.</w:t>
      </w:r>
    </w:p>
    <w:p w:rsidR="00B0003E" w:rsidRPr="00DE5EB0" w:rsidRDefault="00B0003E" w:rsidP="00B0003E">
      <w:pPr>
        <w:pStyle w:val="Sinespaciado"/>
        <w:spacing w:line="276" w:lineRule="auto"/>
        <w:jc w:val="center"/>
        <w:rPr>
          <w:rFonts w:ascii="Times New Roman" w:hAnsi="Times New Roman"/>
          <w:b/>
          <w:sz w:val="24"/>
          <w:szCs w:val="24"/>
        </w:rPr>
      </w:pPr>
    </w:p>
    <w:p w:rsidR="00B0003E" w:rsidRPr="00DE5EB0" w:rsidRDefault="00B0003E" w:rsidP="00B0003E">
      <w:pPr>
        <w:pStyle w:val="Sinespaciado"/>
        <w:spacing w:line="276" w:lineRule="auto"/>
        <w:jc w:val="center"/>
        <w:rPr>
          <w:rFonts w:ascii="Times New Roman" w:hAnsi="Times New Roman"/>
          <w:b/>
          <w:sz w:val="24"/>
          <w:szCs w:val="24"/>
        </w:rPr>
      </w:pPr>
    </w:p>
    <w:p w:rsidR="00B0003E" w:rsidRPr="00DE5EB0" w:rsidRDefault="00B0003E" w:rsidP="00B0003E">
      <w:pPr>
        <w:pStyle w:val="Sinespaciado"/>
        <w:spacing w:line="276" w:lineRule="auto"/>
        <w:jc w:val="center"/>
        <w:rPr>
          <w:rFonts w:ascii="Times New Roman" w:hAnsi="Times New Roman"/>
          <w:b/>
          <w:sz w:val="24"/>
          <w:szCs w:val="24"/>
        </w:rPr>
      </w:pPr>
    </w:p>
    <w:p w:rsidR="00B0003E" w:rsidRPr="00DE5EB0" w:rsidRDefault="00B0003E" w:rsidP="00B0003E">
      <w:pPr>
        <w:pStyle w:val="Sinespaciado"/>
        <w:spacing w:line="276" w:lineRule="auto"/>
        <w:jc w:val="center"/>
        <w:rPr>
          <w:rFonts w:ascii="Times New Roman" w:hAnsi="Times New Roman"/>
          <w:b/>
          <w:sz w:val="24"/>
          <w:szCs w:val="24"/>
        </w:rPr>
      </w:pPr>
      <w:r w:rsidRPr="00DE5EB0">
        <w:rPr>
          <w:rFonts w:ascii="Times New Roman" w:hAnsi="Times New Roman"/>
          <w:b/>
          <w:sz w:val="24"/>
          <w:szCs w:val="24"/>
        </w:rPr>
        <w:t>DR. HÉCTOR ENRIQUE SALGADO RODRÍGUEZ</w:t>
      </w:r>
    </w:p>
    <w:p w:rsidR="00B0003E" w:rsidRDefault="00B0003E" w:rsidP="00B0003E">
      <w:pPr>
        <w:pStyle w:val="Sinespaciado"/>
        <w:spacing w:line="276" w:lineRule="auto"/>
        <w:jc w:val="center"/>
        <w:rPr>
          <w:rFonts w:ascii="Times New Roman" w:hAnsi="Times New Roman"/>
          <w:b/>
          <w:sz w:val="24"/>
          <w:szCs w:val="24"/>
        </w:rPr>
      </w:pPr>
      <w:r w:rsidRPr="00DE5EB0">
        <w:rPr>
          <w:rFonts w:ascii="Times New Roman" w:hAnsi="Times New Roman"/>
          <w:b/>
          <w:sz w:val="24"/>
          <w:szCs w:val="24"/>
        </w:rPr>
        <w:t>PRESIDENTE DEL COMITÉ DE TRANSPARENCIA</w:t>
      </w:r>
    </w:p>
    <w:p w:rsidR="00B0003E" w:rsidRDefault="00B0003E" w:rsidP="00B0003E">
      <w:pPr>
        <w:pStyle w:val="Sinespaciado"/>
        <w:spacing w:line="276" w:lineRule="auto"/>
        <w:jc w:val="center"/>
        <w:rPr>
          <w:rFonts w:ascii="Times New Roman" w:hAnsi="Times New Roman"/>
          <w:b/>
          <w:sz w:val="24"/>
          <w:szCs w:val="24"/>
        </w:rPr>
      </w:pPr>
    </w:p>
    <w:p w:rsidR="00B0003E" w:rsidRDefault="00B0003E" w:rsidP="00B0003E">
      <w:pPr>
        <w:pStyle w:val="Sinespaciado"/>
        <w:spacing w:line="276" w:lineRule="auto"/>
        <w:jc w:val="center"/>
        <w:rPr>
          <w:rFonts w:ascii="Times New Roman" w:hAnsi="Times New Roman"/>
          <w:b/>
          <w:sz w:val="24"/>
          <w:szCs w:val="24"/>
        </w:rPr>
      </w:pPr>
    </w:p>
    <w:p w:rsidR="00B0003E" w:rsidRDefault="006D4BCD" w:rsidP="006D4BCD">
      <w:pPr>
        <w:pStyle w:val="Sinespaciado"/>
        <w:spacing w:line="276" w:lineRule="auto"/>
        <w:jc w:val="center"/>
        <w:rPr>
          <w:rFonts w:ascii="Times New Roman" w:hAnsi="Times New Roman"/>
          <w:b/>
          <w:sz w:val="24"/>
          <w:szCs w:val="24"/>
        </w:rPr>
      </w:pPr>
      <w:r>
        <w:rPr>
          <w:rFonts w:ascii="Times New Roman" w:hAnsi="Times New Roman"/>
          <w:b/>
          <w:sz w:val="24"/>
          <w:szCs w:val="24"/>
        </w:rPr>
        <w:t xml:space="preserve">LIC. ARTURO MARTÍNEZ </w:t>
      </w:r>
      <w:proofErr w:type="spellStart"/>
      <w:r>
        <w:rPr>
          <w:rFonts w:ascii="Times New Roman" w:hAnsi="Times New Roman"/>
          <w:b/>
          <w:sz w:val="24"/>
          <w:szCs w:val="24"/>
        </w:rPr>
        <w:t>MARTÍNEZ</w:t>
      </w:r>
      <w:proofErr w:type="spellEnd"/>
      <w:r>
        <w:rPr>
          <w:rFonts w:ascii="Times New Roman" w:hAnsi="Times New Roman"/>
          <w:b/>
          <w:sz w:val="24"/>
          <w:szCs w:val="24"/>
        </w:rPr>
        <w:t xml:space="preserve"> </w:t>
      </w:r>
    </w:p>
    <w:p w:rsidR="006D4BCD" w:rsidRDefault="00B0003E" w:rsidP="00B0003E">
      <w:pPr>
        <w:pStyle w:val="Sinespaciado"/>
        <w:spacing w:line="276" w:lineRule="auto"/>
        <w:jc w:val="center"/>
        <w:rPr>
          <w:rFonts w:ascii="Times New Roman" w:hAnsi="Times New Roman"/>
          <w:b/>
          <w:sz w:val="24"/>
          <w:szCs w:val="24"/>
        </w:rPr>
      </w:pPr>
      <w:r>
        <w:rPr>
          <w:rFonts w:ascii="Times New Roman" w:hAnsi="Times New Roman"/>
          <w:b/>
          <w:sz w:val="24"/>
          <w:szCs w:val="24"/>
        </w:rPr>
        <w:t>SECRETARIO DEL COMITÉ DE TRANSPARENCIA</w:t>
      </w:r>
    </w:p>
    <w:p w:rsidR="006D4BCD" w:rsidRDefault="006D4BCD" w:rsidP="00B0003E">
      <w:pPr>
        <w:pStyle w:val="Sinespaciado"/>
        <w:spacing w:line="276" w:lineRule="auto"/>
        <w:jc w:val="center"/>
        <w:rPr>
          <w:rFonts w:ascii="Times New Roman" w:hAnsi="Times New Roman"/>
          <w:b/>
          <w:sz w:val="24"/>
          <w:szCs w:val="24"/>
        </w:rPr>
      </w:pPr>
    </w:p>
    <w:p w:rsidR="006D4BCD" w:rsidRDefault="006D4BCD" w:rsidP="00B0003E">
      <w:pPr>
        <w:pStyle w:val="Sinespaciado"/>
        <w:spacing w:line="276" w:lineRule="auto"/>
        <w:jc w:val="center"/>
        <w:rPr>
          <w:rFonts w:ascii="Times New Roman" w:hAnsi="Times New Roman"/>
          <w:b/>
          <w:sz w:val="24"/>
          <w:szCs w:val="24"/>
        </w:rPr>
      </w:pPr>
    </w:p>
    <w:p w:rsidR="006D4BCD" w:rsidRDefault="006D4BCD" w:rsidP="006D4BCD">
      <w:pPr>
        <w:pStyle w:val="Sinespaciado"/>
        <w:spacing w:line="276" w:lineRule="auto"/>
        <w:jc w:val="center"/>
        <w:rPr>
          <w:rFonts w:ascii="Times New Roman" w:hAnsi="Times New Roman"/>
          <w:b/>
          <w:sz w:val="24"/>
          <w:szCs w:val="24"/>
        </w:rPr>
      </w:pPr>
      <w:r>
        <w:rPr>
          <w:rFonts w:ascii="Times New Roman" w:hAnsi="Times New Roman"/>
          <w:b/>
          <w:sz w:val="24"/>
          <w:szCs w:val="24"/>
        </w:rPr>
        <w:t>LIC. ALEJANDRO BARRAGÁN AVALOS</w:t>
      </w:r>
    </w:p>
    <w:p w:rsidR="006D4BCD" w:rsidRDefault="006D4BCD" w:rsidP="006D4BCD">
      <w:pPr>
        <w:pStyle w:val="Sinespaciado"/>
        <w:spacing w:line="276" w:lineRule="auto"/>
        <w:jc w:val="center"/>
        <w:rPr>
          <w:rFonts w:ascii="Times New Roman" w:hAnsi="Times New Roman"/>
          <w:b/>
          <w:sz w:val="24"/>
          <w:szCs w:val="24"/>
        </w:rPr>
      </w:pPr>
      <w:r>
        <w:rPr>
          <w:rFonts w:ascii="Times New Roman" w:hAnsi="Times New Roman"/>
          <w:b/>
          <w:sz w:val="24"/>
          <w:szCs w:val="24"/>
        </w:rPr>
        <w:t>MIEMBRO</w:t>
      </w:r>
      <w:r>
        <w:rPr>
          <w:rFonts w:ascii="Times New Roman" w:hAnsi="Times New Roman"/>
          <w:b/>
          <w:sz w:val="24"/>
          <w:szCs w:val="24"/>
        </w:rPr>
        <w:t xml:space="preserve"> DEL COMITÉ DE TRANSPARENCIA </w:t>
      </w:r>
    </w:p>
    <w:p w:rsidR="00B0003E" w:rsidRDefault="00B0003E" w:rsidP="00B0003E">
      <w:pPr>
        <w:pStyle w:val="Sinespaciado"/>
        <w:spacing w:line="276" w:lineRule="auto"/>
        <w:jc w:val="center"/>
        <w:rPr>
          <w:rFonts w:ascii="Times New Roman" w:hAnsi="Times New Roman"/>
          <w:b/>
          <w:sz w:val="24"/>
          <w:szCs w:val="24"/>
        </w:rPr>
      </w:pPr>
      <w:r>
        <w:rPr>
          <w:rFonts w:ascii="Times New Roman" w:hAnsi="Times New Roman"/>
          <w:b/>
          <w:sz w:val="24"/>
          <w:szCs w:val="24"/>
        </w:rPr>
        <w:t xml:space="preserve"> </w:t>
      </w:r>
    </w:p>
    <w:p w:rsidR="00B0003E" w:rsidRDefault="00B0003E" w:rsidP="00B0003E">
      <w:pPr>
        <w:pStyle w:val="Sinespaciado"/>
        <w:spacing w:line="276" w:lineRule="auto"/>
        <w:jc w:val="center"/>
        <w:rPr>
          <w:rFonts w:ascii="Times New Roman" w:hAnsi="Times New Roman"/>
          <w:b/>
          <w:sz w:val="24"/>
          <w:szCs w:val="24"/>
        </w:rPr>
      </w:pPr>
      <w:bookmarkStart w:id="0" w:name="_GoBack"/>
      <w:bookmarkEnd w:id="0"/>
    </w:p>
    <w:p w:rsidR="009B1869" w:rsidRDefault="009B1869" w:rsidP="00FD7A3E">
      <w:pPr>
        <w:jc w:val="both"/>
      </w:pPr>
    </w:p>
    <w:p w:rsidR="006D4BCD" w:rsidRDefault="006D4BCD" w:rsidP="00FD7A3E">
      <w:pPr>
        <w:jc w:val="both"/>
      </w:pPr>
    </w:p>
    <w:sectPr w:rsidR="006D4B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3E"/>
    <w:rsid w:val="0047560E"/>
    <w:rsid w:val="006D4BCD"/>
    <w:rsid w:val="009B1869"/>
    <w:rsid w:val="00B0003E"/>
    <w:rsid w:val="00FD7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BA826-F004-4A00-8896-92FF0E70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3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003E"/>
    <w:pPr>
      <w:spacing w:after="0" w:line="240" w:lineRule="auto"/>
    </w:pPr>
    <w:rPr>
      <w:rFonts w:ascii="Calibri" w:eastAsia="Times New Roman" w:hAnsi="Calibri" w:cs="Times New Roman"/>
      <w:lang w:eastAsia="es-MX"/>
    </w:rPr>
  </w:style>
  <w:style w:type="character" w:styleId="Hipervnculo">
    <w:name w:val="Hyperlink"/>
    <w:basedOn w:val="Fuentedeprrafopredeter"/>
    <w:uiPriority w:val="99"/>
    <w:unhideWhenUsed/>
    <w:rsid w:val="00B0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mm.edu.mx/" TargetMode="External"/><Relationship Id="rId4" Type="http://schemas.openxmlformats.org/officeDocument/2006/relationships/hyperlink" Target="mailto:transparencia@tecmm.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computo</dc:creator>
  <cp:keywords/>
  <dc:description/>
  <cp:lastModifiedBy>Centro de computo</cp:lastModifiedBy>
  <cp:revision>2</cp:revision>
  <dcterms:created xsi:type="dcterms:W3CDTF">2017-12-08T15:56:00Z</dcterms:created>
  <dcterms:modified xsi:type="dcterms:W3CDTF">2017-12-08T17:52:00Z</dcterms:modified>
</cp:coreProperties>
</file>