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D46" w:rsidRDefault="00E05D46" w:rsidP="00E05D4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Página 1 de 4</w:t>
      </w:r>
    </w:p>
    <w:p w:rsidR="00E05D46" w:rsidRPr="00C15BC4" w:rsidRDefault="00E05D46" w:rsidP="00E05D4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SO03-F051015</w:t>
      </w:r>
    </w:p>
    <w:p w:rsidR="00E05D46" w:rsidRPr="00963858" w:rsidRDefault="00E05D46" w:rsidP="00E05D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ACTA DE SESIÓN ORDINARIA</w:t>
      </w:r>
      <w:r w:rsidRPr="00963858">
        <w:rPr>
          <w:rFonts w:ascii="Arial" w:hAnsi="Arial" w:cs="Arial"/>
          <w:b/>
          <w:sz w:val="24"/>
          <w:szCs w:val="24"/>
        </w:rPr>
        <w:t xml:space="preserve"> DE AYUNTAMIENTO</w:t>
      </w:r>
    </w:p>
    <w:p w:rsidR="00E05D46" w:rsidRPr="00963858" w:rsidRDefault="00E05D46" w:rsidP="00E05D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NUMERO  3  (TRES</w:t>
      </w:r>
      <w:r w:rsidRPr="00963858">
        <w:rPr>
          <w:rFonts w:ascii="Arial" w:hAnsi="Arial" w:cs="Arial"/>
          <w:b/>
          <w:sz w:val="24"/>
          <w:szCs w:val="24"/>
        </w:rPr>
        <w:t>)</w:t>
      </w:r>
    </w:p>
    <w:p w:rsidR="00E05D46" w:rsidRPr="00963858" w:rsidRDefault="00E05D46" w:rsidP="00E05D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3858">
        <w:rPr>
          <w:rFonts w:ascii="Arial" w:hAnsi="Arial" w:cs="Arial"/>
          <w:b/>
          <w:sz w:val="24"/>
          <w:szCs w:val="24"/>
        </w:rPr>
        <w:t xml:space="preserve"> DE OCTUBRE DE 2015</w:t>
      </w:r>
    </w:p>
    <w:p w:rsidR="00E05D46" w:rsidRPr="00963858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Pr="00963858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3858">
        <w:rPr>
          <w:rFonts w:ascii="Arial" w:hAnsi="Arial" w:cs="Arial"/>
          <w:sz w:val="24"/>
          <w:szCs w:val="24"/>
        </w:rPr>
        <w:t xml:space="preserve">En la cuidad de </w:t>
      </w:r>
      <w:proofErr w:type="spellStart"/>
      <w:r w:rsidRPr="00963858">
        <w:rPr>
          <w:rFonts w:ascii="Arial" w:hAnsi="Arial" w:cs="Arial"/>
          <w:sz w:val="24"/>
          <w:szCs w:val="24"/>
        </w:rPr>
        <w:t>Cocula</w:t>
      </w:r>
      <w:proofErr w:type="spellEnd"/>
      <w:r>
        <w:rPr>
          <w:rFonts w:ascii="Arial" w:hAnsi="Arial" w:cs="Arial"/>
          <w:sz w:val="24"/>
          <w:szCs w:val="24"/>
        </w:rPr>
        <w:t>, Jalisco, siendo las 16:20 dieciséis horas con veinte</w:t>
      </w:r>
      <w:r w:rsidRPr="00963858">
        <w:rPr>
          <w:rFonts w:ascii="Arial" w:hAnsi="Arial" w:cs="Arial"/>
          <w:sz w:val="24"/>
          <w:szCs w:val="24"/>
        </w:rPr>
        <w:t xml:space="preserve"> minutos del mes de  octubre de 2015 dos mil quince, instalados en la oficina que ocupa la Presidencia de esta Municipalidad, se reunieron los miembros del H. Ayuntamiento Administración 2015-2018, en cumplimiento a lo dispuesto por el artículo 29 fracción I, y 47 fracción III de la Ley  de Gobierno y Administración Pública Municipal del Estado de Jalisco, en relación al Artículo 37, 38, 39, 41 inciso b y 51 del Reglamento Interior del Ayuntamiento del Municipio de </w:t>
      </w:r>
      <w:proofErr w:type="spellStart"/>
      <w:r w:rsidRPr="00963858">
        <w:rPr>
          <w:rFonts w:ascii="Arial" w:hAnsi="Arial" w:cs="Arial"/>
          <w:sz w:val="24"/>
          <w:szCs w:val="24"/>
        </w:rPr>
        <w:t>Cocula</w:t>
      </w:r>
      <w:proofErr w:type="spellEnd"/>
      <w:r w:rsidRPr="00963858">
        <w:rPr>
          <w:rFonts w:ascii="Arial" w:hAnsi="Arial" w:cs="Arial"/>
          <w:sz w:val="24"/>
          <w:szCs w:val="24"/>
        </w:rPr>
        <w:t xml:space="preserve">, Jalisco, para llevar a cabo la </w:t>
      </w:r>
      <w:r w:rsidRPr="00963858">
        <w:rPr>
          <w:rFonts w:ascii="Arial" w:hAnsi="Arial" w:cs="Arial"/>
          <w:b/>
          <w:i/>
          <w:sz w:val="24"/>
          <w:szCs w:val="24"/>
        </w:rPr>
        <w:t>SESIÓN EXTRAORDINARIA</w:t>
      </w:r>
      <w:r w:rsidRPr="00963858">
        <w:rPr>
          <w:rFonts w:ascii="Arial" w:hAnsi="Arial" w:cs="Arial"/>
          <w:sz w:val="24"/>
          <w:szCs w:val="24"/>
        </w:rPr>
        <w:t xml:space="preserve"> de Ayuntamiento </w:t>
      </w:r>
      <w:r w:rsidRPr="00963858">
        <w:rPr>
          <w:rFonts w:ascii="Arial" w:hAnsi="Arial" w:cs="Arial"/>
          <w:b/>
          <w:i/>
          <w:sz w:val="24"/>
          <w:szCs w:val="24"/>
        </w:rPr>
        <w:t>No. 02 DOS</w:t>
      </w:r>
      <w:r w:rsidRPr="00963858">
        <w:rPr>
          <w:rFonts w:ascii="Arial" w:hAnsi="Arial" w:cs="Arial"/>
          <w:sz w:val="24"/>
          <w:szCs w:val="24"/>
        </w:rPr>
        <w:t xml:space="preserve">, para lo cual el </w:t>
      </w:r>
      <w:r w:rsidRPr="00963858">
        <w:rPr>
          <w:rFonts w:ascii="Arial" w:hAnsi="Arial" w:cs="Arial"/>
          <w:b/>
          <w:i/>
          <w:sz w:val="24"/>
          <w:szCs w:val="24"/>
        </w:rPr>
        <w:t>C. FRANCISCO JAVIER BUENROSTRO ACOSTA,</w:t>
      </w:r>
      <w:r w:rsidRPr="00963858">
        <w:rPr>
          <w:rFonts w:ascii="Arial" w:hAnsi="Arial" w:cs="Arial"/>
          <w:sz w:val="24"/>
          <w:szCs w:val="24"/>
        </w:rPr>
        <w:t xml:space="preserve"> Presidente Municipal de </w:t>
      </w:r>
      <w:proofErr w:type="spellStart"/>
      <w:r w:rsidRPr="00963858">
        <w:rPr>
          <w:rFonts w:ascii="Arial" w:hAnsi="Arial" w:cs="Arial"/>
          <w:sz w:val="24"/>
          <w:szCs w:val="24"/>
        </w:rPr>
        <w:t>Cocula</w:t>
      </w:r>
      <w:proofErr w:type="spellEnd"/>
      <w:r w:rsidRPr="00963858">
        <w:rPr>
          <w:rFonts w:ascii="Arial" w:hAnsi="Arial" w:cs="Arial"/>
          <w:sz w:val="24"/>
          <w:szCs w:val="24"/>
        </w:rPr>
        <w:t xml:space="preserve">, dio inicio instruyendo al Secretario de éste Ayuntamiento, </w:t>
      </w:r>
      <w:r w:rsidRPr="00963858">
        <w:rPr>
          <w:rFonts w:ascii="Arial" w:hAnsi="Arial" w:cs="Arial"/>
          <w:b/>
          <w:i/>
          <w:sz w:val="24"/>
          <w:szCs w:val="24"/>
        </w:rPr>
        <w:t>C. JOSÉ AURELIO HERNÁNDEZ ÁLVAREZ</w:t>
      </w:r>
      <w:r w:rsidRPr="00963858">
        <w:rPr>
          <w:rFonts w:ascii="Arial" w:hAnsi="Arial" w:cs="Arial"/>
          <w:sz w:val="24"/>
          <w:szCs w:val="24"/>
        </w:rPr>
        <w:t>, para que procediera a pasar lista de asistencia, con los siguientes resultado:-------------------------------------------------------------------------------------------------------</w:t>
      </w:r>
      <w:r>
        <w:rPr>
          <w:rFonts w:ascii="Arial" w:hAnsi="Arial" w:cs="Arial"/>
          <w:sz w:val="24"/>
          <w:szCs w:val="24"/>
        </w:rPr>
        <w:t>----</w:t>
      </w:r>
      <w:r w:rsidRPr="00963858">
        <w:rPr>
          <w:rFonts w:ascii="Arial" w:hAnsi="Arial" w:cs="Arial"/>
          <w:sz w:val="24"/>
          <w:szCs w:val="24"/>
        </w:rPr>
        <w:t>-------------------------</w:t>
      </w:r>
      <w:r>
        <w:rPr>
          <w:rFonts w:ascii="Arial" w:hAnsi="Arial" w:cs="Arial"/>
          <w:sz w:val="24"/>
          <w:szCs w:val="24"/>
        </w:rPr>
        <w:t>-----------------------------------------------------------------------------------------</w:t>
      </w:r>
    </w:p>
    <w:p w:rsidR="00E05D46" w:rsidRPr="00963858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Pr="00963858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3858">
        <w:rPr>
          <w:rFonts w:ascii="Arial" w:hAnsi="Arial" w:cs="Arial"/>
          <w:sz w:val="24"/>
          <w:szCs w:val="24"/>
        </w:rPr>
        <w:t xml:space="preserve">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60"/>
        <w:gridCol w:w="5375"/>
        <w:gridCol w:w="1510"/>
      </w:tblGrid>
      <w:tr w:rsidR="00E05D46" w:rsidRPr="00963858" w:rsidTr="000A1D3A">
        <w:tc>
          <w:tcPr>
            <w:tcW w:w="266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>PRESIDENTE</w:t>
            </w:r>
          </w:p>
        </w:tc>
        <w:tc>
          <w:tcPr>
            <w:tcW w:w="5375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>FRANCISCO JAVIER BUENROSTRO ACOSTA</w:t>
            </w:r>
          </w:p>
        </w:tc>
        <w:tc>
          <w:tcPr>
            <w:tcW w:w="151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E05D46" w:rsidRPr="00963858" w:rsidTr="000A1D3A">
        <w:tc>
          <w:tcPr>
            <w:tcW w:w="266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>REGIDOR Y SÍNDICO</w:t>
            </w:r>
          </w:p>
        </w:tc>
        <w:tc>
          <w:tcPr>
            <w:tcW w:w="5375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>MANUEL RICO PÉREZ</w:t>
            </w:r>
          </w:p>
        </w:tc>
        <w:tc>
          <w:tcPr>
            <w:tcW w:w="151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E05D46" w:rsidRPr="00963858" w:rsidTr="000A1D3A">
        <w:tc>
          <w:tcPr>
            <w:tcW w:w="266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5375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>MIREYA COVARRUBIAS GIRON</w:t>
            </w:r>
          </w:p>
        </w:tc>
        <w:tc>
          <w:tcPr>
            <w:tcW w:w="151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E05D46" w:rsidRPr="00963858" w:rsidTr="000A1D3A">
        <w:tc>
          <w:tcPr>
            <w:tcW w:w="266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5375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>MANUEL CASTILLO ANDRADE</w:t>
            </w:r>
          </w:p>
        </w:tc>
        <w:tc>
          <w:tcPr>
            <w:tcW w:w="151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E05D46" w:rsidRPr="00963858" w:rsidTr="000A1D3A">
        <w:tc>
          <w:tcPr>
            <w:tcW w:w="266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5375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 xml:space="preserve">ESMERALDA LÓPEZ AMADOR </w:t>
            </w:r>
          </w:p>
        </w:tc>
        <w:tc>
          <w:tcPr>
            <w:tcW w:w="151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E05D46" w:rsidRPr="00963858" w:rsidTr="000A1D3A">
        <w:tc>
          <w:tcPr>
            <w:tcW w:w="266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5375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>FRANCISCO JAVIER CAMACHO ROMERO</w:t>
            </w:r>
          </w:p>
        </w:tc>
        <w:tc>
          <w:tcPr>
            <w:tcW w:w="151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E05D46" w:rsidRPr="00963858" w:rsidTr="000A1D3A">
        <w:tc>
          <w:tcPr>
            <w:tcW w:w="266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5375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>CITLALI DEL CARMEN NANDE MARIN</w:t>
            </w:r>
          </w:p>
        </w:tc>
        <w:tc>
          <w:tcPr>
            <w:tcW w:w="151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E05D46" w:rsidRPr="00963858" w:rsidTr="000A1D3A">
        <w:tc>
          <w:tcPr>
            <w:tcW w:w="266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5375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 xml:space="preserve">DOLORES CATALINA IBARRA CORTES </w:t>
            </w:r>
          </w:p>
        </w:tc>
        <w:tc>
          <w:tcPr>
            <w:tcW w:w="151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E05D46" w:rsidRPr="00963858" w:rsidTr="000A1D3A">
        <w:tc>
          <w:tcPr>
            <w:tcW w:w="266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5375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>FRANCISCO HERNANDEZ NANDE</w:t>
            </w:r>
          </w:p>
        </w:tc>
        <w:tc>
          <w:tcPr>
            <w:tcW w:w="151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E05D46" w:rsidRPr="00963858" w:rsidTr="000A1D3A">
        <w:tc>
          <w:tcPr>
            <w:tcW w:w="266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5375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>MIGUEL ÁNGEL IBARRA FLORES</w:t>
            </w:r>
          </w:p>
        </w:tc>
        <w:tc>
          <w:tcPr>
            <w:tcW w:w="151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E05D46" w:rsidRPr="00963858" w:rsidTr="000A1D3A">
        <w:tc>
          <w:tcPr>
            <w:tcW w:w="266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5375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8">
              <w:rPr>
                <w:rFonts w:ascii="Arial" w:hAnsi="Arial" w:cs="Arial"/>
                <w:sz w:val="24"/>
                <w:szCs w:val="24"/>
              </w:rPr>
              <w:t xml:space="preserve">ENRIQUE LÓPEZ GÓMEZ </w:t>
            </w:r>
          </w:p>
        </w:tc>
        <w:tc>
          <w:tcPr>
            <w:tcW w:w="1510" w:type="dxa"/>
          </w:tcPr>
          <w:p w:rsidR="00E05D46" w:rsidRPr="00963858" w:rsidRDefault="00E05D46" w:rsidP="000A1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</w:tbl>
    <w:p w:rsidR="00E05D46" w:rsidRPr="00963858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Pr="00963858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la presencia</w:t>
      </w:r>
      <w:r w:rsidRPr="000C6B5E">
        <w:rPr>
          <w:rFonts w:ascii="Arial" w:hAnsi="Arial" w:cs="Arial"/>
          <w:color w:val="FF0000"/>
          <w:sz w:val="24"/>
          <w:szCs w:val="24"/>
        </w:rPr>
        <w:t xml:space="preserve"> </w:t>
      </w:r>
      <w:r w:rsidRPr="00963858">
        <w:rPr>
          <w:rFonts w:ascii="Arial" w:hAnsi="Arial" w:cs="Arial"/>
          <w:sz w:val="24"/>
          <w:szCs w:val="24"/>
        </w:rPr>
        <w:t>de los 11 once integrantes del H. Ayuntamiento, se  informa de la existencia de quórum legal, por lo cual, se declara “ABIERTA LA SESIÓN”, y validos los acuerdos que de la presente sesión emanen. Acto seguido el SECRETARIO C. JOSÉ AURELIO HERNÁNDEZ ÁLVAREZ puso a consideración de los presentes la siguiente propuesta de-------------------------------------------------------</w:t>
      </w:r>
      <w:r>
        <w:rPr>
          <w:rFonts w:ascii="Arial" w:hAnsi="Arial" w:cs="Arial"/>
          <w:sz w:val="24"/>
          <w:szCs w:val="24"/>
        </w:rPr>
        <w:t>---------------------------------------------</w:t>
      </w:r>
    </w:p>
    <w:p w:rsidR="00E05D46" w:rsidRPr="00963858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Pr="00963858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3858">
        <w:rPr>
          <w:rFonts w:ascii="Arial" w:hAnsi="Arial" w:cs="Arial"/>
          <w:sz w:val="24"/>
          <w:szCs w:val="24"/>
        </w:rPr>
        <w:t>------------</w:t>
      </w:r>
      <w:r>
        <w:rPr>
          <w:rFonts w:ascii="Arial" w:hAnsi="Arial" w:cs="Arial"/>
          <w:sz w:val="24"/>
          <w:szCs w:val="24"/>
        </w:rPr>
        <w:t>----------------------</w:t>
      </w:r>
      <w:r w:rsidRPr="00963858">
        <w:rPr>
          <w:rFonts w:ascii="Arial" w:hAnsi="Arial" w:cs="Arial"/>
          <w:sz w:val="24"/>
          <w:szCs w:val="24"/>
        </w:rPr>
        <w:t>-------------</w:t>
      </w:r>
      <w:r w:rsidRPr="00963858">
        <w:rPr>
          <w:rFonts w:ascii="Arial" w:hAnsi="Arial" w:cs="Arial"/>
          <w:b/>
          <w:i/>
          <w:sz w:val="24"/>
          <w:szCs w:val="24"/>
        </w:rPr>
        <w:t>ORDEN DEL DÍA</w:t>
      </w:r>
      <w:r w:rsidRPr="00963858">
        <w:rPr>
          <w:rFonts w:ascii="Arial" w:hAnsi="Arial" w:cs="Arial"/>
          <w:sz w:val="24"/>
          <w:szCs w:val="24"/>
        </w:rPr>
        <w:t>--------------</w:t>
      </w:r>
      <w:r>
        <w:rPr>
          <w:rFonts w:ascii="Arial" w:hAnsi="Arial" w:cs="Arial"/>
          <w:sz w:val="24"/>
          <w:szCs w:val="24"/>
        </w:rPr>
        <w:t>--------------------------------</w:t>
      </w:r>
    </w:p>
    <w:p w:rsidR="00E05D46" w:rsidRPr="00963858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Pr="00963858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3858">
        <w:rPr>
          <w:rFonts w:ascii="Arial" w:hAnsi="Arial" w:cs="Arial"/>
          <w:b/>
          <w:i/>
          <w:sz w:val="24"/>
          <w:szCs w:val="24"/>
        </w:rPr>
        <w:t>PUNTO UNO.-</w:t>
      </w:r>
      <w:r w:rsidRPr="00963858">
        <w:rPr>
          <w:rFonts w:ascii="Arial" w:hAnsi="Arial" w:cs="Arial"/>
          <w:sz w:val="24"/>
          <w:szCs w:val="24"/>
        </w:rPr>
        <w:t xml:space="preserve"> Se solicita la ratificación del acta de la sesión </w:t>
      </w:r>
      <w:r>
        <w:rPr>
          <w:rFonts w:ascii="Arial" w:hAnsi="Arial" w:cs="Arial"/>
          <w:sz w:val="24"/>
          <w:szCs w:val="24"/>
        </w:rPr>
        <w:t>extraordinaria anterior número 02 dos</w:t>
      </w:r>
      <w:r w:rsidRPr="00963858">
        <w:rPr>
          <w:rFonts w:ascii="Arial" w:hAnsi="Arial" w:cs="Arial"/>
          <w:sz w:val="24"/>
          <w:szCs w:val="24"/>
        </w:rPr>
        <w:t xml:space="preserve">, así como se dispense su lectura al haberla </w:t>
      </w:r>
      <w:r w:rsidR="00F335EF">
        <w:rPr>
          <w:rFonts w:ascii="Arial" w:hAnsi="Arial" w:cs="Arial"/>
          <w:sz w:val="24"/>
          <w:szCs w:val="24"/>
        </w:rPr>
        <w:t xml:space="preserve">aprobado y firmado todos los C. </w:t>
      </w:r>
      <w:r w:rsidRPr="00963858">
        <w:rPr>
          <w:rFonts w:ascii="Arial" w:hAnsi="Arial" w:cs="Arial"/>
          <w:sz w:val="24"/>
          <w:szCs w:val="24"/>
        </w:rPr>
        <w:t>Regidores------------------------------------------------------------------------------------------------------------------------------------------------------------------------------------</w:t>
      </w:r>
      <w:r>
        <w:rPr>
          <w:rFonts w:ascii="Arial" w:hAnsi="Arial" w:cs="Arial"/>
          <w:sz w:val="24"/>
          <w:szCs w:val="24"/>
        </w:rPr>
        <w:t>--------------------------------</w:t>
      </w:r>
    </w:p>
    <w:p w:rsidR="007539E7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3858">
        <w:rPr>
          <w:rFonts w:ascii="Arial" w:hAnsi="Arial" w:cs="Arial"/>
          <w:b/>
          <w:i/>
          <w:sz w:val="24"/>
          <w:szCs w:val="24"/>
        </w:rPr>
        <w:t>PUNTO DOS.-</w:t>
      </w:r>
      <w:r w:rsidR="00D650D2">
        <w:rPr>
          <w:rFonts w:ascii="Arial" w:hAnsi="Arial" w:cs="Arial"/>
          <w:sz w:val="24"/>
          <w:szCs w:val="24"/>
        </w:rPr>
        <w:t xml:space="preserve"> Propuesta y en su caso aprobación para los nuevos delegados y agent</w:t>
      </w:r>
      <w:r w:rsidR="005407CF">
        <w:rPr>
          <w:rFonts w:ascii="Arial" w:hAnsi="Arial" w:cs="Arial"/>
          <w:sz w:val="24"/>
          <w:szCs w:val="24"/>
        </w:rPr>
        <w:t>es de las diferentes delegaciones y agencias</w:t>
      </w:r>
      <w:r w:rsidR="00D650D2">
        <w:rPr>
          <w:rFonts w:ascii="Arial" w:hAnsi="Arial" w:cs="Arial"/>
          <w:sz w:val="24"/>
          <w:szCs w:val="24"/>
        </w:rPr>
        <w:t xml:space="preserve"> del Municipio</w:t>
      </w:r>
      <w:r w:rsidR="005407CF">
        <w:rPr>
          <w:rFonts w:ascii="Arial" w:hAnsi="Arial" w:cs="Arial"/>
          <w:sz w:val="24"/>
          <w:szCs w:val="24"/>
        </w:rPr>
        <w:t>,</w:t>
      </w:r>
      <w:r w:rsidR="00D650D2">
        <w:rPr>
          <w:rFonts w:ascii="Arial" w:hAnsi="Arial" w:cs="Arial"/>
          <w:sz w:val="24"/>
          <w:szCs w:val="24"/>
        </w:rPr>
        <w:t xml:space="preserve"> y su toma de protesta. </w:t>
      </w:r>
      <w:r w:rsidRPr="00963858">
        <w:rPr>
          <w:rFonts w:ascii="Arial" w:hAnsi="Arial" w:cs="Arial"/>
          <w:sz w:val="24"/>
          <w:szCs w:val="24"/>
        </w:rPr>
        <w:t>----------------------------------------------------------------------------------------------------</w:t>
      </w:r>
      <w:r w:rsidR="005407CF">
        <w:rPr>
          <w:rFonts w:ascii="Arial" w:hAnsi="Arial" w:cs="Arial"/>
          <w:sz w:val="24"/>
          <w:szCs w:val="24"/>
        </w:rPr>
        <w:t>--------------------------------------------------------------------------------------------------------------------------------------</w:t>
      </w:r>
    </w:p>
    <w:p w:rsidR="00A26D19" w:rsidRDefault="00A26D19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5C93">
        <w:rPr>
          <w:rFonts w:ascii="Arial" w:hAnsi="Arial" w:cs="Arial"/>
          <w:b/>
          <w:i/>
          <w:sz w:val="24"/>
          <w:szCs w:val="24"/>
        </w:rPr>
        <w:t>PUNTO CUATRO.-</w:t>
      </w:r>
      <w:r>
        <w:rPr>
          <w:rFonts w:ascii="Arial" w:hAnsi="Arial" w:cs="Arial"/>
          <w:sz w:val="24"/>
          <w:szCs w:val="24"/>
        </w:rPr>
        <w:t xml:space="preserve"> Se solicita al pleno su autorización de un préstamo  por ad</w:t>
      </w:r>
      <w:r w:rsidR="005837BE">
        <w:rPr>
          <w:rFonts w:ascii="Arial" w:hAnsi="Arial" w:cs="Arial"/>
          <w:sz w:val="24"/>
          <w:szCs w:val="24"/>
        </w:rPr>
        <w:t>elanto de participaciones por $3,000,000.00 (tres</w:t>
      </w:r>
      <w:r>
        <w:rPr>
          <w:rFonts w:ascii="Arial" w:hAnsi="Arial" w:cs="Arial"/>
          <w:sz w:val="24"/>
          <w:szCs w:val="24"/>
        </w:rPr>
        <w:t xml:space="preserve"> millones de pesos), </w:t>
      </w:r>
      <w:r w:rsidR="004110B4">
        <w:rPr>
          <w:rFonts w:ascii="Arial" w:hAnsi="Arial" w:cs="Arial"/>
          <w:sz w:val="24"/>
          <w:szCs w:val="24"/>
        </w:rPr>
        <w:t xml:space="preserve">para el pago de los aguinaldos, </w:t>
      </w:r>
      <w:r>
        <w:rPr>
          <w:rFonts w:ascii="Arial" w:hAnsi="Arial" w:cs="Arial"/>
          <w:sz w:val="24"/>
          <w:szCs w:val="24"/>
        </w:rPr>
        <w:t>solicitando al pleno la firma de la certificación del punto de acuerdo que se tiene que presentar a BANOBRAS para su trámite.</w:t>
      </w:r>
      <w:r w:rsidR="00705C93">
        <w:rPr>
          <w:rFonts w:ascii="Arial" w:hAnsi="Arial" w:cs="Arial"/>
          <w:sz w:val="24"/>
          <w:szCs w:val="24"/>
        </w:rPr>
        <w:t>------------------------------------------------------------------------------------------------------------------------------------------------------------</w:t>
      </w:r>
      <w:r w:rsidR="005837BE">
        <w:rPr>
          <w:rFonts w:ascii="Arial" w:hAnsi="Arial" w:cs="Arial"/>
          <w:sz w:val="24"/>
          <w:szCs w:val="24"/>
        </w:rPr>
        <w:t>-----------</w:t>
      </w:r>
    </w:p>
    <w:p w:rsidR="00A26D19" w:rsidRDefault="00A26D19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5C93">
        <w:rPr>
          <w:rFonts w:ascii="Arial" w:hAnsi="Arial" w:cs="Arial"/>
          <w:b/>
          <w:i/>
          <w:sz w:val="24"/>
          <w:szCs w:val="24"/>
        </w:rPr>
        <w:t>PUNTO CINCO.-</w:t>
      </w:r>
      <w:r>
        <w:rPr>
          <w:rFonts w:ascii="Arial" w:hAnsi="Arial" w:cs="Arial"/>
          <w:sz w:val="24"/>
          <w:szCs w:val="24"/>
        </w:rPr>
        <w:t xml:space="preserve"> Análisis y en su caso aprobación para la incorporación al Programa de Modernización Catastral de BANOBRAS.  </w:t>
      </w:r>
      <w:r w:rsidR="00705C93">
        <w:rPr>
          <w:rFonts w:ascii="Arial" w:hAnsi="Arial" w:cs="Arial"/>
          <w:sz w:val="24"/>
          <w:szCs w:val="24"/>
        </w:rPr>
        <w:t>----------------------------------------------------------------------------------------------------------------------------------------------------------------------------------</w:t>
      </w:r>
    </w:p>
    <w:p w:rsidR="00A26D19" w:rsidRPr="00963858" w:rsidRDefault="00A26D19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2D06" w:rsidRDefault="00C43B91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PUNTO SIES.- </w:t>
      </w:r>
      <w:r>
        <w:rPr>
          <w:rFonts w:ascii="Arial" w:hAnsi="Arial" w:cs="Arial"/>
          <w:sz w:val="24"/>
          <w:szCs w:val="24"/>
        </w:rPr>
        <w:t>Aná</w:t>
      </w:r>
      <w:r w:rsidRPr="00C43B91">
        <w:rPr>
          <w:rFonts w:ascii="Arial" w:hAnsi="Arial" w:cs="Arial"/>
          <w:sz w:val="24"/>
          <w:szCs w:val="24"/>
        </w:rPr>
        <w:t>lis</w:t>
      </w:r>
      <w:r>
        <w:rPr>
          <w:rFonts w:ascii="Arial" w:hAnsi="Arial" w:cs="Arial"/>
          <w:sz w:val="24"/>
          <w:szCs w:val="24"/>
        </w:rPr>
        <w:t>is y en su caso aprobación</w:t>
      </w:r>
      <w:r w:rsidR="00D22D06">
        <w:rPr>
          <w:rFonts w:ascii="Arial" w:hAnsi="Arial" w:cs="Arial"/>
          <w:sz w:val="24"/>
          <w:szCs w:val="24"/>
        </w:rPr>
        <w:t xml:space="preserve"> para negociar  la deuda con BANOBRAS------------------------------------------------------------------------------------------------------------------------------------------------------------------------------------------------------------------------- </w:t>
      </w:r>
    </w:p>
    <w:p w:rsidR="00C43B91" w:rsidRDefault="00D22D06" w:rsidP="00E05D46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D04576">
        <w:rPr>
          <w:rFonts w:ascii="Arial" w:hAnsi="Arial" w:cs="Arial"/>
          <w:b/>
          <w:i/>
          <w:sz w:val="24"/>
          <w:szCs w:val="24"/>
        </w:rPr>
        <w:lastRenderedPageBreak/>
        <w:t>PUNTO SI</w:t>
      </w:r>
      <w:r w:rsidR="00D04576">
        <w:rPr>
          <w:rFonts w:ascii="Arial" w:hAnsi="Arial" w:cs="Arial"/>
          <w:b/>
          <w:i/>
          <w:sz w:val="24"/>
          <w:szCs w:val="24"/>
        </w:rPr>
        <w:t>E</w:t>
      </w:r>
      <w:r w:rsidRPr="00D04576">
        <w:rPr>
          <w:rFonts w:ascii="Arial" w:hAnsi="Arial" w:cs="Arial"/>
          <w:b/>
          <w:i/>
          <w:sz w:val="24"/>
          <w:szCs w:val="24"/>
        </w:rPr>
        <w:t>TE.-</w:t>
      </w:r>
      <w:r>
        <w:rPr>
          <w:rFonts w:ascii="Arial" w:hAnsi="Arial" w:cs="Arial"/>
          <w:sz w:val="24"/>
          <w:szCs w:val="24"/>
        </w:rPr>
        <w:t xml:space="preserve"> Análisis en su caso aprobación para tramitar crédito con BANOBRAS para infraestructura básica-------------------------------------------------------------------------------------------------------------------------------------------------------------------------------------------------------  </w:t>
      </w:r>
      <w:r w:rsidR="00C43B91">
        <w:rPr>
          <w:rFonts w:ascii="Arial" w:hAnsi="Arial" w:cs="Arial"/>
          <w:sz w:val="24"/>
          <w:szCs w:val="24"/>
        </w:rPr>
        <w:t xml:space="preserve"> </w:t>
      </w:r>
    </w:p>
    <w:p w:rsidR="00E65FDA" w:rsidRDefault="00E65FDA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5FDA" w:rsidRDefault="00E65FDA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5FDA" w:rsidRDefault="00E65FDA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438" w:rsidRDefault="00E36982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270A">
        <w:rPr>
          <w:rFonts w:ascii="Arial" w:hAnsi="Arial" w:cs="Arial"/>
          <w:b/>
          <w:i/>
          <w:sz w:val="24"/>
          <w:szCs w:val="24"/>
        </w:rPr>
        <w:t>PUNTO OCHO.-</w:t>
      </w:r>
      <w:r>
        <w:rPr>
          <w:rFonts w:ascii="Arial" w:hAnsi="Arial" w:cs="Arial"/>
          <w:sz w:val="24"/>
          <w:szCs w:val="24"/>
        </w:rPr>
        <w:t xml:space="preserve"> Revisión y </w:t>
      </w:r>
      <w:r w:rsidR="00D55768">
        <w:rPr>
          <w:rFonts w:ascii="Arial" w:hAnsi="Arial" w:cs="Arial"/>
          <w:sz w:val="24"/>
          <w:szCs w:val="24"/>
        </w:rPr>
        <w:t xml:space="preserve">en su caso aprobación para la compra </w:t>
      </w:r>
      <w:r w:rsidR="00C56200">
        <w:rPr>
          <w:rFonts w:ascii="Arial" w:hAnsi="Arial" w:cs="Arial"/>
          <w:sz w:val="24"/>
          <w:szCs w:val="24"/>
        </w:rPr>
        <w:t>del coro--------------------------------------------------------------------------------------------------------------------------------------</w:t>
      </w:r>
    </w:p>
    <w:p w:rsidR="00ED63F3" w:rsidRDefault="00A96438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270A">
        <w:rPr>
          <w:rFonts w:ascii="Arial" w:hAnsi="Arial" w:cs="Arial"/>
          <w:b/>
          <w:i/>
          <w:sz w:val="24"/>
          <w:szCs w:val="24"/>
        </w:rPr>
        <w:t>PUNTO NUEVE.-</w:t>
      </w:r>
      <w:r w:rsidR="00E6270A">
        <w:rPr>
          <w:rFonts w:ascii="Arial" w:hAnsi="Arial" w:cs="Arial"/>
          <w:sz w:val="24"/>
          <w:szCs w:val="24"/>
        </w:rPr>
        <w:t xml:space="preserve"> Revisió</w:t>
      </w:r>
      <w:r w:rsidR="00A61F41">
        <w:rPr>
          <w:rFonts w:ascii="Arial" w:hAnsi="Arial" w:cs="Arial"/>
          <w:sz w:val="24"/>
          <w:szCs w:val="24"/>
        </w:rPr>
        <w:t>n y en su caso aprobación para la ejecución de obras por un monto de $ 4,000,000.00 (cuatro millones de pesos), del Fondo de P</w:t>
      </w:r>
      <w:r w:rsidR="00ED63F3">
        <w:rPr>
          <w:rFonts w:ascii="Arial" w:hAnsi="Arial" w:cs="Arial"/>
          <w:sz w:val="24"/>
          <w:szCs w:val="24"/>
        </w:rPr>
        <w:t>royectos de Desarrollo Regional----------------------------------------------------------------------------------------------------------------------------------------------------------------------------------------------------------------</w:t>
      </w:r>
    </w:p>
    <w:p w:rsidR="00ED63F3" w:rsidRDefault="00ED63F3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C1CF7">
        <w:rPr>
          <w:rFonts w:ascii="Arial" w:hAnsi="Arial" w:cs="Arial"/>
          <w:b/>
          <w:i/>
          <w:sz w:val="24"/>
          <w:szCs w:val="24"/>
        </w:rPr>
        <w:t>PUNTO DIEZ.-</w:t>
      </w:r>
      <w:r>
        <w:rPr>
          <w:rFonts w:ascii="Arial" w:hAnsi="Arial" w:cs="Arial"/>
          <w:sz w:val="24"/>
          <w:szCs w:val="24"/>
        </w:rPr>
        <w:t xml:space="preserve"> Pago para abogados en el proceso de finiquitos y liquidaciones---------------------------------------------------------------------------------------------------------------------------------</w:t>
      </w:r>
    </w:p>
    <w:p w:rsidR="00E91DE0" w:rsidRPr="00A36D7C" w:rsidRDefault="00E91DE0" w:rsidP="00E05D46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A36D7C">
        <w:rPr>
          <w:rFonts w:ascii="Arial" w:hAnsi="Arial" w:cs="Arial"/>
          <w:b/>
          <w:i/>
          <w:sz w:val="24"/>
          <w:szCs w:val="24"/>
        </w:rPr>
        <w:t>ASUNTOS VARIOS</w:t>
      </w:r>
    </w:p>
    <w:p w:rsidR="00E91DE0" w:rsidRDefault="00E91DE0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91DE0" w:rsidRDefault="00E91DE0" w:rsidP="00E91D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Se solicita la ratificación  para la participación en el PROGRAMA FEDERAL FONDO DE APOYO A MIGRANTES 2015---------------------------------------------------------------------------------------------------------------------------------------------------------------------------------------------</w:t>
      </w:r>
    </w:p>
    <w:p w:rsidR="00E91DE0" w:rsidRDefault="00E91DE0" w:rsidP="00E91D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Revisión y en su caso aprobación, de los apoyos mensuales a diferentes rubros, que se han venido otorgando desde otras administraciones.--------------------------------------------------------------------------------------------------------------------------------------------------------------------</w:t>
      </w:r>
    </w:p>
    <w:p w:rsidR="00E91DE0" w:rsidRDefault="00E91DE0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36D7C" w:rsidRDefault="00ED63F3" w:rsidP="00A36D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55768">
        <w:rPr>
          <w:rFonts w:ascii="Arial" w:hAnsi="Arial" w:cs="Arial"/>
          <w:sz w:val="24"/>
          <w:szCs w:val="24"/>
        </w:rPr>
        <w:t xml:space="preserve"> </w:t>
      </w:r>
      <w:r w:rsidR="00A36D7C" w:rsidRPr="00E315F1">
        <w:rPr>
          <w:rFonts w:ascii="Arial" w:hAnsi="Arial" w:cs="Arial"/>
          <w:b/>
          <w:i/>
          <w:sz w:val="24"/>
          <w:szCs w:val="24"/>
        </w:rPr>
        <w:t>PUNTO TRES.-</w:t>
      </w:r>
      <w:r w:rsidR="00A36D7C">
        <w:rPr>
          <w:rFonts w:ascii="Arial" w:hAnsi="Arial" w:cs="Arial"/>
          <w:sz w:val="24"/>
          <w:szCs w:val="24"/>
        </w:rPr>
        <w:t xml:space="preserve"> Renovación y en su caso aprobación del Consejo Municipal de Protección Civil---------------------------------------------------------------------------------------------------------------------------------------------------------------------------------------------------------------------</w:t>
      </w:r>
      <w:r w:rsidR="00A36D7C" w:rsidRPr="00963858">
        <w:rPr>
          <w:rFonts w:ascii="Arial" w:hAnsi="Arial" w:cs="Arial"/>
          <w:sz w:val="24"/>
          <w:szCs w:val="24"/>
        </w:rPr>
        <w:t xml:space="preserve">  </w:t>
      </w:r>
    </w:p>
    <w:p w:rsidR="00E36982" w:rsidRPr="00963858" w:rsidRDefault="00E36982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3858">
        <w:rPr>
          <w:rFonts w:ascii="Arial" w:hAnsi="Arial" w:cs="Arial"/>
          <w:sz w:val="24"/>
          <w:szCs w:val="24"/>
        </w:rPr>
        <w:t xml:space="preserve">Sometido a votación por parte del C. Presidente Municipal el orden del día resultando </w:t>
      </w:r>
      <w:r>
        <w:rPr>
          <w:rFonts w:ascii="Arial" w:hAnsi="Arial" w:cs="Arial"/>
          <w:b/>
          <w:i/>
          <w:sz w:val="24"/>
          <w:szCs w:val="24"/>
        </w:rPr>
        <w:t xml:space="preserve">APROBADO EN FORMA GENERAL. </w:t>
      </w:r>
      <w:r>
        <w:rPr>
          <w:rFonts w:ascii="Arial" w:hAnsi="Arial" w:cs="Arial"/>
          <w:sz w:val="24"/>
          <w:szCs w:val="24"/>
        </w:rPr>
        <w:t xml:space="preserve">El regidor Enrique López Gómez, solita al pleno se agregue al orden del día Asuntos Varios, se somete a votación económica y es aprobado en forma unánime  </w:t>
      </w:r>
      <w:r w:rsidRPr="00963858">
        <w:rPr>
          <w:rFonts w:ascii="Arial" w:hAnsi="Arial" w:cs="Arial"/>
          <w:sz w:val="24"/>
          <w:szCs w:val="24"/>
        </w:rPr>
        <w:t>por lo que el Presidente Municipal procede al desahogo del mismo-------------------------</w:t>
      </w:r>
      <w:r>
        <w:rPr>
          <w:rFonts w:ascii="Arial" w:hAnsi="Arial" w:cs="Arial"/>
          <w:sz w:val="24"/>
          <w:szCs w:val="24"/>
        </w:rPr>
        <w:t>------------------------------------------------------------------------------</w:t>
      </w:r>
    </w:p>
    <w:p w:rsidR="00E05D46" w:rsidRPr="00963858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Pr="00963858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Pr="00963858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3858">
        <w:rPr>
          <w:rFonts w:ascii="Arial" w:hAnsi="Arial" w:cs="Arial"/>
          <w:sz w:val="24"/>
          <w:szCs w:val="24"/>
        </w:rPr>
        <w:t>------------------------------------</w:t>
      </w:r>
      <w:r>
        <w:rPr>
          <w:rFonts w:ascii="Arial" w:hAnsi="Arial" w:cs="Arial"/>
          <w:sz w:val="24"/>
          <w:szCs w:val="24"/>
        </w:rPr>
        <w:t>----</w:t>
      </w:r>
      <w:r w:rsidRPr="00963858">
        <w:rPr>
          <w:rFonts w:ascii="Arial" w:hAnsi="Arial" w:cs="Arial"/>
          <w:sz w:val="24"/>
          <w:szCs w:val="24"/>
        </w:rPr>
        <w:t>--------</w:t>
      </w:r>
      <w:r w:rsidRPr="00963858">
        <w:rPr>
          <w:rFonts w:ascii="Arial" w:hAnsi="Arial" w:cs="Arial"/>
          <w:b/>
          <w:i/>
          <w:sz w:val="24"/>
          <w:szCs w:val="24"/>
        </w:rPr>
        <w:t>DESAHOGO</w:t>
      </w:r>
      <w:r w:rsidRPr="00963858">
        <w:rPr>
          <w:rFonts w:ascii="Arial" w:hAnsi="Arial" w:cs="Arial"/>
          <w:sz w:val="24"/>
          <w:szCs w:val="24"/>
        </w:rPr>
        <w:t>------------------------------------</w:t>
      </w:r>
      <w:r>
        <w:rPr>
          <w:rFonts w:ascii="Arial" w:hAnsi="Arial" w:cs="Arial"/>
          <w:sz w:val="24"/>
          <w:szCs w:val="24"/>
        </w:rPr>
        <w:t>----------------</w:t>
      </w: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5D46" w:rsidRDefault="00E05D46" w:rsidP="00E05D4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5D46" w:rsidRDefault="00E05D46" w:rsidP="00E05D4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5D46" w:rsidRDefault="00E05D46" w:rsidP="00E05D4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15BC4">
        <w:rPr>
          <w:rFonts w:ascii="Arial" w:hAnsi="Arial" w:cs="Arial"/>
          <w:sz w:val="20"/>
          <w:szCs w:val="20"/>
        </w:rPr>
        <w:t>Página</w:t>
      </w:r>
      <w:r>
        <w:rPr>
          <w:rFonts w:ascii="Arial" w:hAnsi="Arial" w:cs="Arial"/>
          <w:sz w:val="20"/>
          <w:szCs w:val="20"/>
        </w:rPr>
        <w:t xml:space="preserve"> 2 de 4</w:t>
      </w:r>
    </w:p>
    <w:p w:rsidR="00E05D46" w:rsidRDefault="00E05D46" w:rsidP="00E05D4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SE02-F051015</w:t>
      </w: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1D39">
        <w:rPr>
          <w:rFonts w:ascii="Arial" w:hAnsi="Arial" w:cs="Arial"/>
          <w:b/>
          <w:i/>
          <w:sz w:val="24"/>
          <w:szCs w:val="24"/>
        </w:rPr>
        <w:t>PUNTO UNO.-</w:t>
      </w:r>
      <w:r>
        <w:rPr>
          <w:rFonts w:ascii="Arial" w:hAnsi="Arial" w:cs="Arial"/>
          <w:sz w:val="24"/>
          <w:szCs w:val="24"/>
        </w:rPr>
        <w:t xml:space="preserve"> El Secretario General C. José Aurelio Hernández Álvarez, pone a consideración del pleno se dispense la lectura del acta de la sesión anterior número 01 una, al haberla aprobado y firmado todos los regidores asistentes.</w:t>
      </w: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somete a consideración se dispense la lectura de la misma, la cual es aprobada en votación económica por UNANIMIDAD---------------------------------------------------------------------------------------------------------------------------------------------------------------------------------------</w:t>
      </w: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010A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4B8F">
        <w:rPr>
          <w:rFonts w:ascii="Arial" w:hAnsi="Arial" w:cs="Arial"/>
          <w:b/>
          <w:sz w:val="24"/>
          <w:szCs w:val="24"/>
        </w:rPr>
        <w:t>PUNTO DOS.-</w:t>
      </w:r>
      <w:r>
        <w:rPr>
          <w:rFonts w:ascii="Arial" w:hAnsi="Arial" w:cs="Arial"/>
          <w:sz w:val="24"/>
          <w:szCs w:val="24"/>
        </w:rPr>
        <w:t xml:space="preserve"> </w:t>
      </w:r>
      <w:r w:rsidR="00634009">
        <w:rPr>
          <w:rFonts w:ascii="Arial" w:hAnsi="Arial" w:cs="Arial"/>
          <w:sz w:val="24"/>
          <w:szCs w:val="24"/>
        </w:rPr>
        <w:t>El Presidente Municipal, comenta que en reunión de trabajo con los regidores se establecieron las reglas de la convocatoria, misma que fue colocada en tres lugares visibles de ca</w:t>
      </w:r>
      <w:r w:rsidR="00FF2C40">
        <w:rPr>
          <w:rFonts w:ascii="Arial" w:hAnsi="Arial" w:cs="Arial"/>
          <w:sz w:val="24"/>
          <w:szCs w:val="24"/>
        </w:rPr>
        <w:t>da delegación y agencia</w:t>
      </w:r>
      <w:r w:rsidR="00634009">
        <w:rPr>
          <w:rFonts w:ascii="Arial" w:hAnsi="Arial" w:cs="Arial"/>
          <w:sz w:val="24"/>
          <w:szCs w:val="24"/>
        </w:rPr>
        <w:t xml:space="preserve"> del Municipio. Se formuló el calendario para la elección de delegados / agentes, mismo que se les notifico a los aspirantes que cumplieron los requisitos y se inscribieron en la Secretaria General. </w:t>
      </w:r>
      <w:r w:rsidR="0036010A">
        <w:rPr>
          <w:rFonts w:ascii="Arial" w:hAnsi="Arial" w:cs="Arial"/>
          <w:sz w:val="24"/>
          <w:szCs w:val="24"/>
        </w:rPr>
        <w:t>La elección fue</w:t>
      </w:r>
      <w:r w:rsidR="00A473D3">
        <w:rPr>
          <w:rFonts w:ascii="Arial" w:hAnsi="Arial" w:cs="Arial"/>
          <w:sz w:val="24"/>
          <w:szCs w:val="24"/>
        </w:rPr>
        <w:t xml:space="preserve"> </w:t>
      </w:r>
      <w:r w:rsidR="0036010A">
        <w:rPr>
          <w:rFonts w:ascii="Arial" w:hAnsi="Arial" w:cs="Arial"/>
          <w:sz w:val="24"/>
          <w:szCs w:val="24"/>
        </w:rPr>
        <w:t>democrática y a la vista de todos (plaza de la localidad). Se solicitó al pleno permiso para pasar a los delegados y agentes, que fueron elegidos por los mismos pobladores de las localidades. En este instante se instruye al Secretario General para que nombre a las personas que fungirán como delegados y agentes.--------------------------------------------------------------------------------------------------------------------------------</w:t>
      </w:r>
      <w:r w:rsidR="000A1D3A">
        <w:rPr>
          <w:rFonts w:ascii="Arial" w:hAnsi="Arial" w:cs="Arial"/>
          <w:sz w:val="24"/>
          <w:szCs w:val="24"/>
        </w:rPr>
        <w:t>---------------</w:t>
      </w:r>
    </w:p>
    <w:p w:rsidR="0036010A" w:rsidRDefault="0036010A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35"/>
        <w:gridCol w:w="2835"/>
        <w:gridCol w:w="2693"/>
        <w:gridCol w:w="1782"/>
      </w:tblGrid>
      <w:tr w:rsidR="0036010A" w:rsidRPr="000D3016" w:rsidTr="0036010A">
        <w:tc>
          <w:tcPr>
            <w:tcW w:w="2235" w:type="dxa"/>
          </w:tcPr>
          <w:p w:rsidR="0036010A" w:rsidRPr="000D3016" w:rsidRDefault="0036010A" w:rsidP="000D30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3016">
              <w:rPr>
                <w:rFonts w:ascii="Arial" w:hAnsi="Arial" w:cs="Arial"/>
                <w:b/>
                <w:sz w:val="24"/>
                <w:szCs w:val="24"/>
              </w:rPr>
              <w:lastRenderedPageBreak/>
              <w:t>COMUNIDAD</w:t>
            </w:r>
          </w:p>
        </w:tc>
        <w:tc>
          <w:tcPr>
            <w:tcW w:w="2835" w:type="dxa"/>
          </w:tcPr>
          <w:p w:rsidR="0036010A" w:rsidRPr="000D3016" w:rsidRDefault="0036010A" w:rsidP="000D30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3016">
              <w:rPr>
                <w:rFonts w:ascii="Arial" w:hAnsi="Arial" w:cs="Arial"/>
                <w:b/>
                <w:sz w:val="24"/>
                <w:szCs w:val="24"/>
              </w:rPr>
              <w:t>DELEGADO</w:t>
            </w:r>
            <w:r w:rsidR="00D822FC">
              <w:rPr>
                <w:rFonts w:ascii="Arial" w:hAnsi="Arial" w:cs="Arial"/>
                <w:b/>
                <w:sz w:val="24"/>
                <w:szCs w:val="24"/>
              </w:rPr>
              <w:t>(A)</w:t>
            </w:r>
          </w:p>
        </w:tc>
        <w:tc>
          <w:tcPr>
            <w:tcW w:w="2693" w:type="dxa"/>
          </w:tcPr>
          <w:p w:rsidR="0036010A" w:rsidRPr="000D3016" w:rsidRDefault="0036010A" w:rsidP="000D30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3016">
              <w:rPr>
                <w:rFonts w:ascii="Arial" w:hAnsi="Arial" w:cs="Arial"/>
                <w:b/>
                <w:sz w:val="24"/>
                <w:szCs w:val="24"/>
              </w:rPr>
              <w:t>AGENTE</w:t>
            </w:r>
          </w:p>
        </w:tc>
        <w:tc>
          <w:tcPr>
            <w:tcW w:w="1782" w:type="dxa"/>
          </w:tcPr>
          <w:p w:rsidR="0036010A" w:rsidRPr="000D3016" w:rsidRDefault="0036010A" w:rsidP="000D30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3016">
              <w:rPr>
                <w:rFonts w:ascii="Arial" w:hAnsi="Arial" w:cs="Arial"/>
                <w:b/>
                <w:sz w:val="24"/>
                <w:szCs w:val="24"/>
              </w:rPr>
              <w:t>ASISTENCIA</w:t>
            </w:r>
          </w:p>
        </w:tc>
      </w:tr>
      <w:tr w:rsidR="0036010A" w:rsidTr="0036010A">
        <w:tc>
          <w:tcPr>
            <w:tcW w:w="2235" w:type="dxa"/>
          </w:tcPr>
          <w:p w:rsidR="0036010A" w:rsidRDefault="00F61C7B" w:rsidP="000D30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Agua Caliente</w:t>
            </w:r>
          </w:p>
        </w:tc>
        <w:tc>
          <w:tcPr>
            <w:tcW w:w="2835" w:type="dxa"/>
          </w:tcPr>
          <w:p w:rsidR="0036010A" w:rsidRDefault="004816C5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Ma. Rosario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Plazola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Guz</w:t>
            </w:r>
            <w:r w:rsidR="000D3016">
              <w:rPr>
                <w:rFonts w:ascii="Arial" w:hAnsi="Arial" w:cs="Arial"/>
                <w:sz w:val="24"/>
                <w:szCs w:val="24"/>
              </w:rPr>
              <w:t>mán</w:t>
            </w:r>
          </w:p>
        </w:tc>
        <w:tc>
          <w:tcPr>
            <w:tcW w:w="2693" w:type="dxa"/>
          </w:tcPr>
          <w:p w:rsidR="0036010A" w:rsidRDefault="0036010A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2" w:type="dxa"/>
          </w:tcPr>
          <w:p w:rsidR="0036010A" w:rsidRDefault="00331FC9" w:rsidP="00E05D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331FC9" w:rsidTr="0036010A">
        <w:tc>
          <w:tcPr>
            <w:tcW w:w="2235" w:type="dxa"/>
          </w:tcPr>
          <w:p w:rsidR="00331FC9" w:rsidRDefault="00331FC9" w:rsidP="000D30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Camichines</w:t>
            </w:r>
            <w:proofErr w:type="spellEnd"/>
          </w:p>
        </w:tc>
        <w:tc>
          <w:tcPr>
            <w:tcW w:w="2835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Jorge Acosta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Acosta</w:t>
            </w:r>
            <w:proofErr w:type="spellEnd"/>
          </w:p>
        </w:tc>
        <w:tc>
          <w:tcPr>
            <w:tcW w:w="2693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2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331FC9" w:rsidTr="0036010A">
        <w:tc>
          <w:tcPr>
            <w:tcW w:w="2235" w:type="dxa"/>
          </w:tcPr>
          <w:p w:rsidR="00331FC9" w:rsidRDefault="00331FC9" w:rsidP="000D30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Nicolás</w:t>
            </w:r>
          </w:p>
        </w:tc>
        <w:tc>
          <w:tcPr>
            <w:tcW w:w="2835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José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Linconln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Ruiz Virgen</w:t>
            </w:r>
          </w:p>
        </w:tc>
        <w:tc>
          <w:tcPr>
            <w:tcW w:w="2693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2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331FC9" w:rsidTr="0036010A">
        <w:tc>
          <w:tcPr>
            <w:tcW w:w="2235" w:type="dxa"/>
          </w:tcPr>
          <w:p w:rsidR="00331FC9" w:rsidRDefault="00331FC9" w:rsidP="000D30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Sauceda</w:t>
            </w:r>
          </w:p>
        </w:tc>
        <w:tc>
          <w:tcPr>
            <w:tcW w:w="2835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María Esther Camarena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Chavarin</w:t>
            </w:r>
            <w:proofErr w:type="spellEnd"/>
          </w:p>
        </w:tc>
        <w:tc>
          <w:tcPr>
            <w:tcW w:w="2693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2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331FC9" w:rsidTr="0036010A">
        <w:tc>
          <w:tcPr>
            <w:tcW w:w="2235" w:type="dxa"/>
          </w:tcPr>
          <w:p w:rsidR="00331FC9" w:rsidRDefault="00331FC9" w:rsidP="000D30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Cofradia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la Luz</w:t>
            </w:r>
          </w:p>
        </w:tc>
        <w:tc>
          <w:tcPr>
            <w:tcW w:w="2835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Francisco Javier Castellanos Ruiz</w:t>
            </w:r>
          </w:p>
        </w:tc>
        <w:tc>
          <w:tcPr>
            <w:tcW w:w="2693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2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331FC9" w:rsidTr="0036010A">
        <w:tc>
          <w:tcPr>
            <w:tcW w:w="2235" w:type="dxa"/>
          </w:tcPr>
          <w:p w:rsidR="00331FC9" w:rsidRDefault="00331FC9" w:rsidP="000D30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Tateposco</w:t>
            </w:r>
            <w:proofErr w:type="spellEnd"/>
          </w:p>
        </w:tc>
        <w:tc>
          <w:tcPr>
            <w:tcW w:w="2835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Serafín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Politron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Camacho</w:t>
            </w:r>
          </w:p>
        </w:tc>
        <w:tc>
          <w:tcPr>
            <w:tcW w:w="2693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2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331FC9" w:rsidTr="0036010A">
        <w:tc>
          <w:tcPr>
            <w:tcW w:w="2235" w:type="dxa"/>
          </w:tcPr>
          <w:p w:rsidR="00331FC9" w:rsidRDefault="00331FC9" w:rsidP="000D30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Santa Teresa</w:t>
            </w:r>
          </w:p>
        </w:tc>
        <w:tc>
          <w:tcPr>
            <w:tcW w:w="2835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José Francisco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Obledo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Medina</w:t>
            </w:r>
          </w:p>
        </w:tc>
        <w:tc>
          <w:tcPr>
            <w:tcW w:w="1782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331FC9" w:rsidTr="0036010A">
        <w:tc>
          <w:tcPr>
            <w:tcW w:w="2235" w:type="dxa"/>
          </w:tcPr>
          <w:p w:rsidR="00331FC9" w:rsidRDefault="00331FC9" w:rsidP="000D30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Santa María</w:t>
            </w:r>
          </w:p>
        </w:tc>
        <w:tc>
          <w:tcPr>
            <w:tcW w:w="2835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Alfonso Berrueco Arriola</w:t>
            </w:r>
          </w:p>
        </w:tc>
        <w:tc>
          <w:tcPr>
            <w:tcW w:w="1782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331FC9" w:rsidTr="0036010A">
        <w:tc>
          <w:tcPr>
            <w:tcW w:w="2235" w:type="dxa"/>
          </w:tcPr>
          <w:p w:rsidR="00331FC9" w:rsidRDefault="00331FC9" w:rsidP="000D30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Puerta del Borrego</w:t>
            </w:r>
          </w:p>
        </w:tc>
        <w:tc>
          <w:tcPr>
            <w:tcW w:w="2835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Alondra Lizbeth Flores Araiza</w:t>
            </w:r>
          </w:p>
        </w:tc>
        <w:tc>
          <w:tcPr>
            <w:tcW w:w="1782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331FC9" w:rsidTr="0036010A">
        <w:tc>
          <w:tcPr>
            <w:tcW w:w="2235" w:type="dxa"/>
          </w:tcPr>
          <w:p w:rsidR="00331FC9" w:rsidRDefault="00331FC9" w:rsidP="000D30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Camajapa</w:t>
            </w:r>
            <w:proofErr w:type="spellEnd"/>
          </w:p>
        </w:tc>
        <w:tc>
          <w:tcPr>
            <w:tcW w:w="2835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Fidencio Mendoza Velázquez</w:t>
            </w:r>
          </w:p>
        </w:tc>
        <w:tc>
          <w:tcPr>
            <w:tcW w:w="1782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331FC9" w:rsidTr="0036010A">
        <w:tc>
          <w:tcPr>
            <w:tcW w:w="2235" w:type="dxa"/>
          </w:tcPr>
          <w:p w:rsidR="00331FC9" w:rsidRDefault="00331FC9" w:rsidP="000D30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Arroyo Colorado</w:t>
            </w:r>
          </w:p>
        </w:tc>
        <w:tc>
          <w:tcPr>
            <w:tcW w:w="2835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Laura García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Vigil</w:t>
            </w:r>
            <w:proofErr w:type="spellEnd"/>
          </w:p>
        </w:tc>
        <w:tc>
          <w:tcPr>
            <w:tcW w:w="1782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331FC9" w:rsidTr="0036010A">
        <w:tc>
          <w:tcPr>
            <w:tcW w:w="2235" w:type="dxa"/>
          </w:tcPr>
          <w:p w:rsidR="00331FC9" w:rsidRDefault="00331FC9" w:rsidP="000D30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Estanzuela</w:t>
            </w:r>
            <w:proofErr w:type="spellEnd"/>
          </w:p>
        </w:tc>
        <w:tc>
          <w:tcPr>
            <w:tcW w:w="2835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Alejandra Castillo Rodríguez</w:t>
            </w:r>
          </w:p>
        </w:tc>
        <w:tc>
          <w:tcPr>
            <w:tcW w:w="1782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331FC9" w:rsidTr="0036010A">
        <w:tc>
          <w:tcPr>
            <w:tcW w:w="2235" w:type="dxa"/>
          </w:tcPr>
          <w:p w:rsidR="00331FC9" w:rsidRDefault="00331FC9" w:rsidP="000D30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Saucillo</w:t>
            </w:r>
          </w:p>
        </w:tc>
        <w:tc>
          <w:tcPr>
            <w:tcW w:w="2835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José de Jesús Robles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Vigil</w:t>
            </w:r>
            <w:proofErr w:type="spellEnd"/>
          </w:p>
        </w:tc>
        <w:tc>
          <w:tcPr>
            <w:tcW w:w="1782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331FC9" w:rsidTr="0036010A">
        <w:tc>
          <w:tcPr>
            <w:tcW w:w="2235" w:type="dxa"/>
          </w:tcPr>
          <w:p w:rsidR="00331FC9" w:rsidRDefault="00331FC9" w:rsidP="000D30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Parajes</w:t>
            </w:r>
          </w:p>
        </w:tc>
        <w:tc>
          <w:tcPr>
            <w:tcW w:w="2835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1FC9" w:rsidRDefault="00E00891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José Alberto Velazco Ramírez</w:t>
            </w:r>
          </w:p>
        </w:tc>
        <w:tc>
          <w:tcPr>
            <w:tcW w:w="1782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331FC9" w:rsidTr="0036010A">
        <w:tc>
          <w:tcPr>
            <w:tcW w:w="2235" w:type="dxa"/>
          </w:tcPr>
          <w:p w:rsidR="00331FC9" w:rsidRDefault="00331FC9" w:rsidP="000D30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Pablo</w:t>
            </w:r>
          </w:p>
        </w:tc>
        <w:tc>
          <w:tcPr>
            <w:tcW w:w="2835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1FC9" w:rsidRDefault="00AE6683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Yulinda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Hernández Reyes</w:t>
            </w:r>
          </w:p>
        </w:tc>
        <w:tc>
          <w:tcPr>
            <w:tcW w:w="1782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331FC9" w:rsidTr="0036010A">
        <w:tc>
          <w:tcPr>
            <w:tcW w:w="2235" w:type="dxa"/>
          </w:tcPr>
          <w:p w:rsidR="00331FC9" w:rsidRDefault="00331FC9" w:rsidP="000D30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Chivatillo</w:t>
            </w:r>
            <w:proofErr w:type="spellEnd"/>
          </w:p>
        </w:tc>
        <w:tc>
          <w:tcPr>
            <w:tcW w:w="2835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José Alfonso Valle Sánchez</w:t>
            </w:r>
          </w:p>
        </w:tc>
        <w:tc>
          <w:tcPr>
            <w:tcW w:w="1782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331FC9" w:rsidTr="0036010A">
        <w:tc>
          <w:tcPr>
            <w:tcW w:w="2235" w:type="dxa"/>
          </w:tcPr>
          <w:p w:rsidR="00331FC9" w:rsidRDefault="00331FC9" w:rsidP="000D30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Conde</w:t>
            </w:r>
          </w:p>
        </w:tc>
        <w:tc>
          <w:tcPr>
            <w:tcW w:w="2835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Federico Medina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Hiñiguez</w:t>
            </w:r>
            <w:proofErr w:type="spellEnd"/>
          </w:p>
        </w:tc>
        <w:tc>
          <w:tcPr>
            <w:tcW w:w="1782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331FC9" w:rsidTr="0036010A">
        <w:tc>
          <w:tcPr>
            <w:tcW w:w="2235" w:type="dxa"/>
          </w:tcPr>
          <w:p w:rsidR="00331FC9" w:rsidRDefault="00331FC9" w:rsidP="000D30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Colimilla</w:t>
            </w:r>
            <w:proofErr w:type="spellEnd"/>
          </w:p>
        </w:tc>
        <w:tc>
          <w:tcPr>
            <w:tcW w:w="2835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María López Jiménez</w:t>
            </w:r>
          </w:p>
        </w:tc>
        <w:tc>
          <w:tcPr>
            <w:tcW w:w="1782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331FC9" w:rsidTr="0036010A">
        <w:tc>
          <w:tcPr>
            <w:tcW w:w="2235" w:type="dxa"/>
          </w:tcPr>
          <w:p w:rsidR="00331FC9" w:rsidRDefault="00331FC9" w:rsidP="000D30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Santa Rosa</w:t>
            </w:r>
          </w:p>
        </w:tc>
        <w:tc>
          <w:tcPr>
            <w:tcW w:w="2835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José Medina Rosas</w:t>
            </w:r>
          </w:p>
        </w:tc>
        <w:tc>
          <w:tcPr>
            <w:tcW w:w="1782" w:type="dxa"/>
          </w:tcPr>
          <w:p w:rsidR="00331FC9" w:rsidRDefault="00331FC9" w:rsidP="00331F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</w:tbl>
    <w:p w:rsidR="0036010A" w:rsidRDefault="0036010A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010A" w:rsidRDefault="0036010A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36010A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634009">
        <w:rPr>
          <w:rFonts w:ascii="Arial" w:hAnsi="Arial" w:cs="Arial"/>
          <w:sz w:val="24"/>
          <w:szCs w:val="24"/>
        </w:rPr>
        <w:t xml:space="preserve">    </w:t>
      </w:r>
    </w:p>
    <w:p w:rsidR="00E05D46" w:rsidRPr="00963858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Pr="00384B8F" w:rsidRDefault="00B53FA0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Presidente Municipal C. FRANCISCO JAVIER BUENROSTRO ACOSTA</w:t>
      </w:r>
      <w:r w:rsidR="005757DE">
        <w:rPr>
          <w:rFonts w:ascii="Arial" w:hAnsi="Arial" w:cs="Arial"/>
          <w:sz w:val="24"/>
          <w:szCs w:val="24"/>
        </w:rPr>
        <w:t>, solicita al pleno proceder a la toma de protesta</w:t>
      </w:r>
      <w:r w:rsidR="00FF2C40">
        <w:rPr>
          <w:rFonts w:ascii="Arial" w:hAnsi="Arial" w:cs="Arial"/>
          <w:sz w:val="24"/>
          <w:szCs w:val="24"/>
        </w:rPr>
        <w:t xml:space="preserve"> de ley a las nuevas autoridades de las delegaciones y agencias.</w:t>
      </w:r>
      <w:r w:rsidR="005757DE">
        <w:rPr>
          <w:rFonts w:ascii="Arial" w:hAnsi="Arial" w:cs="Arial"/>
          <w:sz w:val="24"/>
          <w:szCs w:val="24"/>
        </w:rPr>
        <w:t xml:space="preserve"> </w:t>
      </w:r>
    </w:p>
    <w:p w:rsidR="00E05D46" w:rsidRPr="00384B8F" w:rsidRDefault="00D650D2" w:rsidP="00E05D46">
      <w:pPr>
        <w:spacing w:after="0" w:line="240" w:lineRule="auto"/>
        <w:ind w:left="851" w:right="6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“Protestan</w:t>
      </w:r>
      <w:r w:rsidR="00E05D46" w:rsidRPr="00384B8F">
        <w:rPr>
          <w:rFonts w:ascii="Arial" w:hAnsi="Arial" w:cs="Arial"/>
          <w:sz w:val="24"/>
          <w:szCs w:val="24"/>
        </w:rPr>
        <w:t xml:space="preserve"> Cumplir y hacer Cumplir la Constitución Política de los Estados Unidos Mexicanos, la particular del Estado, las Leyes, los Reglamentos y Acuerdos que de una y otra emanen,  así como desempeñar leal y eficazmente el cargo que el pueblo les ha conferido, mirando en todo por el bien y prosperidad del Municipio”.</w:t>
      </w:r>
    </w:p>
    <w:p w:rsidR="00E05D46" w:rsidRPr="00384B8F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Pr="00384B8F" w:rsidRDefault="00D650D2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lo que  contestaron</w:t>
      </w:r>
      <w:r w:rsidR="00E05D46" w:rsidRPr="00384B8F">
        <w:rPr>
          <w:rFonts w:ascii="Arial" w:hAnsi="Arial" w:cs="Arial"/>
          <w:sz w:val="24"/>
          <w:szCs w:val="24"/>
        </w:rPr>
        <w:t>:</w:t>
      </w:r>
    </w:p>
    <w:p w:rsidR="00E05D46" w:rsidRPr="00384B8F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Pr="00384B8F" w:rsidRDefault="00E05D46" w:rsidP="00E05D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84B8F">
        <w:rPr>
          <w:rFonts w:ascii="Arial" w:hAnsi="Arial" w:cs="Arial"/>
          <w:sz w:val="24"/>
          <w:szCs w:val="24"/>
        </w:rPr>
        <w:t>“¡Si protesto!”</w:t>
      </w:r>
    </w:p>
    <w:p w:rsidR="00E05D46" w:rsidRPr="00384B8F" w:rsidRDefault="00E05D46" w:rsidP="00E05D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05D46" w:rsidRPr="00384B8F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4B8F">
        <w:rPr>
          <w:rFonts w:ascii="Arial" w:hAnsi="Arial" w:cs="Arial"/>
          <w:sz w:val="24"/>
          <w:szCs w:val="24"/>
        </w:rPr>
        <w:t>A lo que el C. Presidente Municipal  continuó diciendo:</w:t>
      </w:r>
    </w:p>
    <w:p w:rsidR="00E05D46" w:rsidRPr="00384B8F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D650D2" w:rsidP="00E05D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“Si así no lo hicieran</w:t>
      </w:r>
      <w:r w:rsidR="00E05D46" w:rsidRPr="00384B8F">
        <w:rPr>
          <w:rFonts w:ascii="Arial" w:hAnsi="Arial" w:cs="Arial"/>
          <w:sz w:val="24"/>
          <w:szCs w:val="24"/>
        </w:rPr>
        <w:t>, que la Nación, el Estado y el Municipio se los demanden”</w:t>
      </w:r>
    </w:p>
    <w:p w:rsidR="00705C93" w:rsidRDefault="00705C93" w:rsidP="00705C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5C93" w:rsidRDefault="00705C93" w:rsidP="00705C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F15">
        <w:rPr>
          <w:rFonts w:ascii="Arial" w:hAnsi="Arial" w:cs="Arial"/>
          <w:b/>
          <w:i/>
          <w:sz w:val="24"/>
          <w:szCs w:val="24"/>
        </w:rPr>
        <w:t>PUNTO TRES.-</w:t>
      </w:r>
      <w:r>
        <w:rPr>
          <w:rFonts w:ascii="Arial" w:hAnsi="Arial" w:cs="Arial"/>
          <w:sz w:val="24"/>
          <w:szCs w:val="24"/>
        </w:rPr>
        <w:t xml:space="preserve"> Se le otorga el permiso de la voz al Director de Protección Civil, Doctor Joel.</w:t>
      </w:r>
    </w:p>
    <w:p w:rsidR="00705C93" w:rsidRDefault="00705C93" w:rsidP="00705C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D46" w:rsidRDefault="00705C93" w:rsidP="00705C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F15">
        <w:rPr>
          <w:rFonts w:ascii="Arial" w:hAnsi="Arial" w:cs="Arial"/>
          <w:b/>
          <w:i/>
          <w:sz w:val="24"/>
          <w:szCs w:val="24"/>
        </w:rPr>
        <w:t>PUNTO CUATRO.-</w:t>
      </w:r>
      <w:r>
        <w:rPr>
          <w:rFonts w:ascii="Arial" w:hAnsi="Arial" w:cs="Arial"/>
          <w:sz w:val="24"/>
          <w:szCs w:val="24"/>
        </w:rPr>
        <w:t xml:space="preserve"> Interviene la tesorera, para informar al pleno la necesidad de contar en estos momentos con </w:t>
      </w:r>
    </w:p>
    <w:p w:rsidR="00705C93" w:rsidRDefault="00705C93" w:rsidP="00174F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74F15" w:rsidRDefault="00705C93" w:rsidP="00174F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F15">
        <w:rPr>
          <w:rFonts w:ascii="Arial" w:hAnsi="Arial" w:cs="Arial"/>
          <w:sz w:val="24"/>
          <w:szCs w:val="24"/>
        </w:rPr>
        <w:lastRenderedPageBreak/>
        <w:t xml:space="preserve">PUNTO CINCO.-  </w:t>
      </w:r>
      <w:r>
        <w:rPr>
          <w:rFonts w:ascii="Arial" w:hAnsi="Arial" w:cs="Arial"/>
          <w:sz w:val="24"/>
          <w:szCs w:val="24"/>
        </w:rPr>
        <w:t xml:space="preserve">El H. </w:t>
      </w:r>
      <w:r w:rsidR="002D77FB">
        <w:rPr>
          <w:rFonts w:ascii="Arial" w:hAnsi="Arial" w:cs="Arial"/>
          <w:sz w:val="24"/>
          <w:szCs w:val="24"/>
        </w:rPr>
        <w:t xml:space="preserve">Cabildo del Ayuntamiento de </w:t>
      </w:r>
      <w:proofErr w:type="spellStart"/>
      <w:r w:rsidR="002D77FB">
        <w:rPr>
          <w:rFonts w:ascii="Arial" w:hAnsi="Arial" w:cs="Arial"/>
          <w:sz w:val="24"/>
          <w:szCs w:val="24"/>
        </w:rPr>
        <w:t>C</w:t>
      </w:r>
      <w:r w:rsidR="00174F15">
        <w:rPr>
          <w:rFonts w:ascii="Arial" w:hAnsi="Arial" w:cs="Arial"/>
          <w:sz w:val="24"/>
          <w:szCs w:val="24"/>
        </w:rPr>
        <w:t>ocula</w:t>
      </w:r>
      <w:proofErr w:type="spellEnd"/>
      <w:r w:rsidR="00174F15">
        <w:rPr>
          <w:rFonts w:ascii="Arial" w:hAnsi="Arial" w:cs="Arial"/>
          <w:sz w:val="24"/>
          <w:szCs w:val="24"/>
        </w:rPr>
        <w:t>, Jalisco, autoriza al C. P</w:t>
      </w:r>
      <w:r w:rsidR="002D77FB">
        <w:rPr>
          <w:rFonts w:ascii="Arial" w:hAnsi="Arial" w:cs="Arial"/>
          <w:sz w:val="24"/>
          <w:szCs w:val="24"/>
        </w:rPr>
        <w:t>residente Municipal  FRANCISCO JAVIER BUENROSTRO ACOSTA de este ayuntamiento, con fundamento en</w:t>
      </w:r>
      <w:r w:rsidR="00174F15">
        <w:rPr>
          <w:rFonts w:ascii="Arial" w:hAnsi="Arial" w:cs="Arial"/>
          <w:sz w:val="24"/>
          <w:szCs w:val="24"/>
        </w:rPr>
        <w:t xml:space="preserve">…………………….solicitar al Banco Nacional de Obras y Servicios Públicos, </w:t>
      </w:r>
      <w:r w:rsidR="00174F15" w:rsidRPr="00174F15">
        <w:rPr>
          <w:rFonts w:ascii="Arial" w:hAnsi="Arial" w:cs="Arial"/>
          <w:b/>
          <w:sz w:val="24"/>
          <w:szCs w:val="24"/>
        </w:rPr>
        <w:t>S.N.C. (BANOBRAS</w:t>
      </w:r>
      <w:r w:rsidR="00174F15">
        <w:rPr>
          <w:rFonts w:ascii="Arial" w:hAnsi="Arial" w:cs="Arial"/>
          <w:sz w:val="24"/>
          <w:szCs w:val="24"/>
        </w:rPr>
        <w:t xml:space="preserve">), su ingreso al Programa de Modernización Catastral de dicha Institución. </w:t>
      </w:r>
    </w:p>
    <w:p w:rsidR="0095748F" w:rsidRDefault="00174F15" w:rsidP="00174F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Asimismo, toma conocimiento que las solicitudes para autorizar los apoyos no recuperables para elaborar los estudios y proyectos requeridos; supervisión técnica, así como por la ejecución del proyecto de modernización estarán condicionadas a la disponibilidad de recursos, y a la aplicación de la </w:t>
      </w:r>
      <w:r w:rsidR="00B33721">
        <w:rPr>
          <w:rFonts w:ascii="Arial" w:hAnsi="Arial" w:cs="Arial"/>
          <w:sz w:val="24"/>
          <w:szCs w:val="24"/>
        </w:rPr>
        <w:t>normatividad vigente; en el entendido que:</w:t>
      </w:r>
    </w:p>
    <w:p w:rsidR="0095748F" w:rsidRDefault="0095748F" w:rsidP="00174F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5C93" w:rsidRDefault="0095748F" w:rsidP="0095748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plazo máximo para concluir la ejecución del proyecto será de doce meses a partir de la fecha de notificación de autorización por BANOBRAS.</w:t>
      </w:r>
    </w:p>
    <w:p w:rsidR="002B05D9" w:rsidRDefault="002B05D9" w:rsidP="002B05D9">
      <w:pPr>
        <w:pStyle w:val="Prrafodelista"/>
        <w:spacing w:after="0" w:line="240" w:lineRule="auto"/>
        <w:ind w:left="855"/>
        <w:jc w:val="both"/>
        <w:rPr>
          <w:rFonts w:ascii="Arial" w:hAnsi="Arial" w:cs="Arial"/>
          <w:sz w:val="24"/>
          <w:szCs w:val="24"/>
        </w:rPr>
      </w:pPr>
    </w:p>
    <w:p w:rsidR="0095748F" w:rsidRDefault="0095748F" w:rsidP="0095748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Municipio deberá disponer de los recursos necesarios a fin de cubrir el monto total requerido para ejecutar el proyecto, en el entendido que los apoyos no recuperables autorizados</w:t>
      </w:r>
      <w:r w:rsidR="002B05D9">
        <w:rPr>
          <w:rFonts w:ascii="Arial" w:hAnsi="Arial" w:cs="Arial"/>
          <w:sz w:val="24"/>
          <w:szCs w:val="24"/>
        </w:rPr>
        <w:t xml:space="preserve"> se otorgan bajo la modalidad</w:t>
      </w:r>
      <w:r w:rsidR="00E62F4C">
        <w:rPr>
          <w:rFonts w:ascii="Arial" w:hAnsi="Arial" w:cs="Arial"/>
          <w:sz w:val="24"/>
          <w:szCs w:val="24"/>
        </w:rPr>
        <w:t xml:space="preserve"> de rembolso a la conclusión de todas las acciones autorizadas previo dictamen técnico de cumplimiento emitido por la Institución autorizada por BANOBRAS.</w:t>
      </w:r>
    </w:p>
    <w:p w:rsidR="00E62F4C" w:rsidRPr="00E62F4C" w:rsidRDefault="00E62F4C" w:rsidP="00E62F4C">
      <w:pPr>
        <w:pStyle w:val="Prrafodelista"/>
        <w:rPr>
          <w:rFonts w:ascii="Arial" w:hAnsi="Arial" w:cs="Arial"/>
          <w:sz w:val="24"/>
          <w:szCs w:val="24"/>
        </w:rPr>
      </w:pPr>
    </w:p>
    <w:p w:rsidR="00E62F4C" w:rsidRPr="00E62F4C" w:rsidRDefault="00E62F4C" w:rsidP="00E62F4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Municipio</w:t>
      </w:r>
    </w:p>
    <w:p w:rsidR="0095748F" w:rsidRPr="0095748F" w:rsidRDefault="0095748F" w:rsidP="009574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748F" w:rsidRPr="0095748F" w:rsidRDefault="0095748F" w:rsidP="0095748F">
      <w:pPr>
        <w:pStyle w:val="Prrafodelista"/>
        <w:spacing w:after="0" w:line="240" w:lineRule="auto"/>
        <w:ind w:left="855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67E0F">
        <w:rPr>
          <w:rFonts w:ascii="Arial" w:hAnsi="Arial" w:cs="Arial"/>
          <w:b/>
          <w:sz w:val="24"/>
          <w:szCs w:val="24"/>
        </w:rPr>
        <w:t xml:space="preserve">PUNTO </w:t>
      </w:r>
      <w:r>
        <w:rPr>
          <w:rFonts w:ascii="Arial" w:hAnsi="Arial" w:cs="Arial"/>
          <w:sz w:val="24"/>
          <w:szCs w:val="24"/>
        </w:rPr>
        <w:t xml:space="preserve"> </w:t>
      </w:r>
      <w:r w:rsidRPr="00196ECF">
        <w:rPr>
          <w:rFonts w:ascii="Arial" w:hAnsi="Arial" w:cs="Arial"/>
          <w:b/>
          <w:sz w:val="24"/>
          <w:szCs w:val="24"/>
        </w:rPr>
        <w:t>VARIOS.</w:t>
      </w: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regidor Enrique López Gómez, toma la palabra para manifestar que trabajará  en equipo en pro de </w:t>
      </w:r>
      <w:proofErr w:type="spellStart"/>
      <w:r>
        <w:rPr>
          <w:rFonts w:ascii="Arial" w:hAnsi="Arial" w:cs="Arial"/>
          <w:sz w:val="24"/>
          <w:szCs w:val="24"/>
        </w:rPr>
        <w:t>Cocula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E05D46" w:rsidRDefault="00E05D46" w:rsidP="00E05D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regidora Dolores Catalina Ibarra Cortes, propone que las personas que fungen como directores(as) de las diversas áreas, hagan llegar a la sesión un proyecto a corto plazo sobre sus actividades y se revisen de manera trimestrales. El objetivo es, poder informar con claridad a la ciudadanía que cuestiona.</w:t>
      </w: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informen sobre el estatus legal del terrero del aguilote, el regidor y síndico Manuel Rico Pérez  le contesta que en la próxima sesión se les tendrá una ficha informativa, sobre el estado jurídico que guarda hasta este momento el H. Ayuntamiento.   </w:t>
      </w: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Preocupada sobre el asunto del límite territorial del Municipio, solicita se turne al congreso para analizar su procedimiento legal.  </w:t>
      </w: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Pide que se les informe sobre el pasivo de los asuntos legales, para tener conocimiento legal y buscarles alguna solución.</w:t>
      </w: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aprueba por </w:t>
      </w:r>
      <w:r w:rsidRPr="004D2ADD">
        <w:rPr>
          <w:rFonts w:ascii="Arial" w:hAnsi="Arial" w:cs="Arial"/>
          <w:b/>
          <w:sz w:val="24"/>
          <w:szCs w:val="24"/>
        </w:rPr>
        <w:t>UNANIMIDAD</w:t>
      </w:r>
      <w:r>
        <w:rPr>
          <w:rFonts w:ascii="Arial" w:hAnsi="Arial" w:cs="Arial"/>
          <w:sz w:val="24"/>
          <w:szCs w:val="24"/>
        </w:rPr>
        <w:t xml:space="preserve"> los 4 cuatro puntos anteriores.</w:t>
      </w: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15BC4">
        <w:rPr>
          <w:rFonts w:ascii="Arial" w:hAnsi="Arial" w:cs="Arial"/>
          <w:sz w:val="20"/>
          <w:szCs w:val="20"/>
        </w:rPr>
        <w:t>Página</w:t>
      </w:r>
      <w:r>
        <w:rPr>
          <w:rFonts w:ascii="Arial" w:hAnsi="Arial" w:cs="Arial"/>
          <w:sz w:val="20"/>
          <w:szCs w:val="20"/>
        </w:rPr>
        <w:t xml:space="preserve"> 3 de 4</w:t>
      </w:r>
    </w:p>
    <w:p w:rsidR="00E05D46" w:rsidRDefault="00E05D46" w:rsidP="00E05D4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SE02-F051015</w:t>
      </w:r>
    </w:p>
    <w:p w:rsidR="00E05D46" w:rsidRDefault="00E05D46" w:rsidP="00E05D4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regidor Miguel Ángel Ibarra Flores, propone al pleno que las sesiones ordinarias se realicen los sábados por la mañana, para no interrumpir el servicio a la ciudadanía.</w:t>
      </w: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 aprueba </w:t>
      </w:r>
      <w:r w:rsidRPr="004D2ADD">
        <w:rPr>
          <w:rFonts w:ascii="Arial" w:hAnsi="Arial" w:cs="Arial"/>
          <w:b/>
          <w:sz w:val="24"/>
          <w:szCs w:val="24"/>
        </w:rPr>
        <w:t>EN FORMA GENERAL</w:t>
      </w:r>
      <w:r>
        <w:rPr>
          <w:rFonts w:ascii="Arial" w:hAnsi="Arial" w:cs="Arial"/>
          <w:sz w:val="24"/>
          <w:szCs w:val="24"/>
        </w:rPr>
        <w:t>, con 9 nueve a favor y 2 dos en contra.</w:t>
      </w: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mismo regidor Miguel Ángel Ibarra Flores, solicita la comparecencia de la tesorera para que les informe sobre el estado financiero del H. Ayuntamiento.</w:t>
      </w: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Solicita ser  enlace entre la Universidad Panamericana y el H. Ayuntamiento, para poder traer los convenios necesarios de prestadores de servicio social, residencias </w:t>
      </w:r>
      <w:r>
        <w:rPr>
          <w:rFonts w:ascii="Arial" w:hAnsi="Arial" w:cs="Arial"/>
          <w:sz w:val="24"/>
          <w:szCs w:val="24"/>
        </w:rPr>
        <w:lastRenderedPageBreak/>
        <w:t xml:space="preserve">profesionales así como asesorías legales, por ser estudiante de la mencionada Universidad a él se le facilitaría mucho.   </w:t>
      </w: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aprueba por </w:t>
      </w:r>
      <w:r w:rsidRPr="00105F93">
        <w:rPr>
          <w:rFonts w:ascii="Arial" w:hAnsi="Arial" w:cs="Arial"/>
          <w:b/>
          <w:sz w:val="24"/>
          <w:szCs w:val="24"/>
        </w:rPr>
        <w:t>UNANIMIDAD</w:t>
      </w:r>
      <w:r>
        <w:rPr>
          <w:rFonts w:ascii="Arial" w:hAnsi="Arial" w:cs="Arial"/>
          <w:sz w:val="24"/>
          <w:szCs w:val="24"/>
        </w:rPr>
        <w:t xml:space="preserve"> los 2 dos puntos anteriores. </w:t>
      </w: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D46" w:rsidRPr="007461B7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1B7">
        <w:rPr>
          <w:rFonts w:ascii="Arial" w:hAnsi="Arial" w:cs="Arial"/>
          <w:sz w:val="24"/>
          <w:szCs w:val="24"/>
        </w:rPr>
        <w:t xml:space="preserve">No habiendo otro asunto que tratar, se da por terminada la presente acta, siendo las </w:t>
      </w:r>
      <w:r w:rsidRPr="00105F93">
        <w:rPr>
          <w:rFonts w:ascii="Arial" w:hAnsi="Arial" w:cs="Arial"/>
          <w:sz w:val="24"/>
          <w:szCs w:val="24"/>
        </w:rPr>
        <w:t xml:space="preserve">17:12 diecisiete horas con doce minutos </w:t>
      </w:r>
      <w:r w:rsidRPr="007461B7">
        <w:rPr>
          <w:rFonts w:ascii="Arial" w:hAnsi="Arial" w:cs="Arial"/>
          <w:sz w:val="24"/>
          <w:szCs w:val="24"/>
        </w:rPr>
        <w:t>del día de su fecha, la cual fue aprobada, ratificada y firmada en todas y cada una de sus partes por los que asistieron y quisieron hacerlo ----------------------------------------------------------------------------</w:t>
      </w:r>
      <w:r>
        <w:rPr>
          <w:rFonts w:ascii="Arial" w:hAnsi="Arial" w:cs="Arial"/>
          <w:sz w:val="24"/>
          <w:szCs w:val="24"/>
        </w:rPr>
        <w:t>---------------------------------------------------------------------------------------------------------------------------------------------------</w:t>
      </w:r>
    </w:p>
    <w:p w:rsidR="00E05D46" w:rsidRDefault="00E05D46" w:rsidP="00E05D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D46" w:rsidRPr="00492324" w:rsidRDefault="00E05D46" w:rsidP="00E05D4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Pr="00963858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2"/>
        <w:gridCol w:w="4773"/>
      </w:tblGrid>
      <w:tr w:rsidR="00E05D46" w:rsidRPr="00963858" w:rsidTr="000A1D3A">
        <w:tc>
          <w:tcPr>
            <w:tcW w:w="9545" w:type="dxa"/>
            <w:gridSpan w:val="2"/>
          </w:tcPr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96385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FRANCISCO JAVIER BUENROSTRO ACOSTA</w:t>
            </w:r>
          </w:p>
          <w:p w:rsidR="00E05D46" w:rsidRPr="00963858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</w:t>
            </w:r>
            <w:r w:rsidRPr="0096385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05D46" w:rsidRPr="00963858" w:rsidTr="000A1D3A">
        <w:tc>
          <w:tcPr>
            <w:tcW w:w="4772" w:type="dxa"/>
          </w:tcPr>
          <w:p w:rsidR="00E05D46" w:rsidRPr="00EF2887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Pr="00EF2887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Pr="00EF2887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Pr="00EF2887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MANUEL RICO PÉREZ</w:t>
            </w:r>
          </w:p>
          <w:p w:rsidR="00E05D46" w:rsidRPr="00EF2887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4773" w:type="dxa"/>
          </w:tcPr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MIREYA COVARRUBIAS GIRON</w:t>
            </w:r>
          </w:p>
          <w:p w:rsidR="00E05D46" w:rsidRPr="00EF2887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REGIDORA</w:t>
            </w:r>
          </w:p>
        </w:tc>
      </w:tr>
      <w:tr w:rsidR="00E05D46" w:rsidRPr="00963858" w:rsidTr="000A1D3A">
        <w:tc>
          <w:tcPr>
            <w:tcW w:w="4772" w:type="dxa"/>
          </w:tcPr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MANUEL CASTILLO ANDRADE</w:t>
            </w:r>
          </w:p>
          <w:p w:rsidR="00E05D46" w:rsidRPr="00EF2887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4773" w:type="dxa"/>
          </w:tcPr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ESMERALDA LÓPEZ AMADOR</w:t>
            </w: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REGIDORA</w:t>
            </w:r>
          </w:p>
          <w:p w:rsidR="00E05D46" w:rsidRPr="00EF2887" w:rsidRDefault="00E05D46" w:rsidP="000A1D3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5D46" w:rsidRPr="00963858" w:rsidTr="000A1D3A">
        <w:tc>
          <w:tcPr>
            <w:tcW w:w="4772" w:type="dxa"/>
          </w:tcPr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FRANCISCO JAVIER CAMACHO ROMERO</w:t>
            </w:r>
          </w:p>
          <w:p w:rsidR="00E05D46" w:rsidRPr="00EF2887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4773" w:type="dxa"/>
          </w:tcPr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CITLALI DEL CARMEN NANDE MARIN</w:t>
            </w:r>
          </w:p>
          <w:p w:rsidR="00E05D46" w:rsidRPr="00EF2887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REGIDORA</w:t>
            </w:r>
          </w:p>
        </w:tc>
      </w:tr>
      <w:tr w:rsidR="00E05D46" w:rsidRPr="00963858" w:rsidTr="000A1D3A">
        <w:tc>
          <w:tcPr>
            <w:tcW w:w="4772" w:type="dxa"/>
          </w:tcPr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DOLORES CATALINA IBARRA CORTES</w:t>
            </w:r>
          </w:p>
          <w:p w:rsidR="00E05D46" w:rsidRPr="00EF2887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REGIDORA</w:t>
            </w:r>
          </w:p>
        </w:tc>
        <w:tc>
          <w:tcPr>
            <w:tcW w:w="4773" w:type="dxa"/>
          </w:tcPr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5BC4">
              <w:rPr>
                <w:rFonts w:ascii="Arial" w:hAnsi="Arial" w:cs="Arial"/>
                <w:sz w:val="20"/>
                <w:szCs w:val="20"/>
              </w:rPr>
              <w:t>Página</w:t>
            </w:r>
            <w:r>
              <w:rPr>
                <w:rFonts w:ascii="Arial" w:hAnsi="Arial" w:cs="Arial"/>
                <w:sz w:val="20"/>
                <w:szCs w:val="20"/>
              </w:rPr>
              <w:t xml:space="preserve"> 4 de 4</w:t>
            </w:r>
          </w:p>
          <w:p w:rsidR="00E05D46" w:rsidRDefault="00E05D46" w:rsidP="000A1D3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SE02-F051015</w:t>
            </w:r>
          </w:p>
          <w:p w:rsidR="00E05D46" w:rsidRDefault="00E05D46" w:rsidP="000A1D3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FRANCISCO HERNÁNDEZ NANDE</w:t>
            </w:r>
          </w:p>
          <w:p w:rsidR="00E05D46" w:rsidRPr="00EF2887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</w:tr>
      <w:tr w:rsidR="00E05D46" w:rsidRPr="00963858" w:rsidTr="000A1D3A">
        <w:tc>
          <w:tcPr>
            <w:tcW w:w="4772" w:type="dxa"/>
          </w:tcPr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 MIGUEL ÁNGEL IBARRA FLORES</w:t>
            </w:r>
          </w:p>
          <w:p w:rsidR="00E05D46" w:rsidRPr="00EF2887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4773" w:type="dxa"/>
          </w:tcPr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 ENRIQUE LÓPEZ GÓMEZ</w:t>
            </w:r>
          </w:p>
          <w:p w:rsidR="00E05D46" w:rsidRPr="00EF2887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</w:tr>
      <w:tr w:rsidR="00E05D46" w:rsidRPr="00963858" w:rsidTr="000A1D3A">
        <w:tc>
          <w:tcPr>
            <w:tcW w:w="9545" w:type="dxa"/>
            <w:gridSpan w:val="2"/>
          </w:tcPr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DOY FE:</w:t>
            </w:r>
          </w:p>
          <w:p w:rsidR="00E05D46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JOSÉ AURELIO HERNÁNDEZ ÁLVAREZ</w:t>
            </w:r>
          </w:p>
          <w:p w:rsidR="00E05D46" w:rsidRPr="00EF2887" w:rsidRDefault="00E05D46" w:rsidP="000A1D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SECRETARIO GENERAL</w:t>
            </w:r>
          </w:p>
        </w:tc>
      </w:tr>
    </w:tbl>
    <w:p w:rsidR="00E05D46" w:rsidRPr="00963858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Pr="00963858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Pr="00963858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Pr="00963858" w:rsidRDefault="00E05D46" w:rsidP="00E05D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05D46" w:rsidRDefault="00E05D46" w:rsidP="00E05D4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05D46" w:rsidRPr="00492324" w:rsidRDefault="00E05D46" w:rsidP="00E05D4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E05D46" w:rsidRDefault="00E05D46" w:rsidP="00E05D46"/>
    <w:p w:rsidR="001D3FA4" w:rsidRDefault="001D3FA4"/>
    <w:sectPr w:rsidR="001D3FA4" w:rsidSect="000A1D3A">
      <w:footerReference w:type="default" r:id="rId8"/>
      <w:pgSz w:w="12240" w:h="20160" w:code="5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285" w:rsidRDefault="00005285">
      <w:pPr>
        <w:spacing w:after="0" w:line="240" w:lineRule="auto"/>
      </w:pPr>
      <w:r>
        <w:separator/>
      </w:r>
    </w:p>
  </w:endnote>
  <w:endnote w:type="continuationSeparator" w:id="0">
    <w:p w:rsidR="00005285" w:rsidRDefault="00005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D3A" w:rsidRDefault="000A1D3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285" w:rsidRDefault="00005285">
      <w:pPr>
        <w:spacing w:after="0" w:line="240" w:lineRule="auto"/>
      </w:pPr>
      <w:r>
        <w:separator/>
      </w:r>
    </w:p>
  </w:footnote>
  <w:footnote w:type="continuationSeparator" w:id="0">
    <w:p w:rsidR="00005285" w:rsidRDefault="000052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654C6"/>
    <w:multiLevelType w:val="hybridMultilevel"/>
    <w:tmpl w:val="11C65A72"/>
    <w:lvl w:ilvl="0" w:tplc="080A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>
    <w:nsid w:val="544D62D3"/>
    <w:multiLevelType w:val="hybridMultilevel"/>
    <w:tmpl w:val="276491AC"/>
    <w:lvl w:ilvl="0" w:tplc="080A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46"/>
    <w:rsid w:val="00005285"/>
    <w:rsid w:val="00067182"/>
    <w:rsid w:val="000A1D3A"/>
    <w:rsid w:val="000D3016"/>
    <w:rsid w:val="0014779C"/>
    <w:rsid w:val="00174F15"/>
    <w:rsid w:val="001D3FA4"/>
    <w:rsid w:val="00224601"/>
    <w:rsid w:val="002465AB"/>
    <w:rsid w:val="002B05D9"/>
    <w:rsid w:val="002D77FB"/>
    <w:rsid w:val="00331FC9"/>
    <w:rsid w:val="0036010A"/>
    <w:rsid w:val="004110B4"/>
    <w:rsid w:val="004816C5"/>
    <w:rsid w:val="00527CEF"/>
    <w:rsid w:val="005407CF"/>
    <w:rsid w:val="005757DE"/>
    <w:rsid w:val="005837BE"/>
    <w:rsid w:val="005F3FDB"/>
    <w:rsid w:val="00634009"/>
    <w:rsid w:val="00681F78"/>
    <w:rsid w:val="006A448B"/>
    <w:rsid w:val="00705C93"/>
    <w:rsid w:val="007112DA"/>
    <w:rsid w:val="007539E7"/>
    <w:rsid w:val="0075721C"/>
    <w:rsid w:val="00803E49"/>
    <w:rsid w:val="00886CBE"/>
    <w:rsid w:val="008C1CF7"/>
    <w:rsid w:val="008D5F42"/>
    <w:rsid w:val="00935296"/>
    <w:rsid w:val="0095748F"/>
    <w:rsid w:val="009F6EA4"/>
    <w:rsid w:val="00A26D19"/>
    <w:rsid w:val="00A32452"/>
    <w:rsid w:val="00A36D7C"/>
    <w:rsid w:val="00A473D3"/>
    <w:rsid w:val="00A61F41"/>
    <w:rsid w:val="00A96438"/>
    <w:rsid w:val="00AE6683"/>
    <w:rsid w:val="00B33721"/>
    <w:rsid w:val="00B50CCD"/>
    <w:rsid w:val="00B53FA0"/>
    <w:rsid w:val="00C01519"/>
    <w:rsid w:val="00C43B91"/>
    <w:rsid w:val="00C56200"/>
    <w:rsid w:val="00C94E15"/>
    <w:rsid w:val="00C954EB"/>
    <w:rsid w:val="00CA70C6"/>
    <w:rsid w:val="00D04576"/>
    <w:rsid w:val="00D22D06"/>
    <w:rsid w:val="00D55768"/>
    <w:rsid w:val="00D650D2"/>
    <w:rsid w:val="00D76C9D"/>
    <w:rsid w:val="00D822FC"/>
    <w:rsid w:val="00E00891"/>
    <w:rsid w:val="00E05D46"/>
    <w:rsid w:val="00E12F22"/>
    <w:rsid w:val="00E315F1"/>
    <w:rsid w:val="00E36982"/>
    <w:rsid w:val="00E6270A"/>
    <w:rsid w:val="00E62F4C"/>
    <w:rsid w:val="00E65FDA"/>
    <w:rsid w:val="00E71BF5"/>
    <w:rsid w:val="00E91372"/>
    <w:rsid w:val="00E91DE0"/>
    <w:rsid w:val="00ED63F3"/>
    <w:rsid w:val="00F335EF"/>
    <w:rsid w:val="00F61C7B"/>
    <w:rsid w:val="00FF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05D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E05D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5D46"/>
  </w:style>
  <w:style w:type="paragraph" w:styleId="Prrafodelista">
    <w:name w:val="List Paragraph"/>
    <w:basedOn w:val="Normal"/>
    <w:uiPriority w:val="34"/>
    <w:qFormat/>
    <w:rsid w:val="009574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05D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E05D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5D46"/>
  </w:style>
  <w:style w:type="paragraph" w:styleId="Prrafodelista">
    <w:name w:val="List Paragraph"/>
    <w:basedOn w:val="Normal"/>
    <w:uiPriority w:val="34"/>
    <w:qFormat/>
    <w:rsid w:val="00957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2173</Words>
  <Characters>11953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2016-09-12T17:52:00Z</dcterms:created>
  <dcterms:modified xsi:type="dcterms:W3CDTF">2016-09-12T17:52:00Z</dcterms:modified>
</cp:coreProperties>
</file>