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82" w:rsidRDefault="00D53F82" w:rsidP="00B751B8">
      <w:pPr>
        <w:spacing w:line="276" w:lineRule="auto"/>
        <w:jc w:val="both"/>
        <w:rPr>
          <w:rFonts w:ascii="Arial Narrow" w:hAnsi="Arial Narrow" w:cs="Arial"/>
          <w:lang w:val="es-MX"/>
        </w:rPr>
      </w:pPr>
      <w:bookmarkStart w:id="0" w:name="_GoBack"/>
      <w:bookmarkEnd w:id="0"/>
    </w:p>
    <w:p w:rsidR="00B751B8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lang w:val="es-MX"/>
        </w:rPr>
        <w:t>En la ciudad de Guadalajara, Jalisco,</w:t>
      </w:r>
      <w:r w:rsidR="0005167D">
        <w:rPr>
          <w:rFonts w:ascii="Arial Narrow" w:hAnsi="Arial Narrow" w:cs="Arial"/>
          <w:lang w:val="es-MX"/>
        </w:rPr>
        <w:t xml:space="preserve"> </w:t>
      </w:r>
      <w:r w:rsidR="00C37EE9">
        <w:rPr>
          <w:rFonts w:ascii="Arial Narrow" w:hAnsi="Arial Narrow" w:cs="Arial"/>
          <w:lang w:val="es-MX"/>
        </w:rPr>
        <w:t xml:space="preserve">siendo </w:t>
      </w:r>
      <w:r w:rsidR="0005167D">
        <w:rPr>
          <w:rFonts w:ascii="Arial Narrow" w:hAnsi="Arial Narrow" w:cs="Arial"/>
          <w:lang w:val="es-MX"/>
        </w:rPr>
        <w:t>las 10:00 horas</w:t>
      </w:r>
      <w:r w:rsidR="00833F7F">
        <w:rPr>
          <w:rFonts w:ascii="Arial Narrow" w:hAnsi="Arial Narrow" w:cs="Arial"/>
          <w:lang w:val="es-MX"/>
        </w:rPr>
        <w:t xml:space="preserve"> del treinta y uno</w:t>
      </w:r>
      <w:r w:rsidR="0005167D">
        <w:rPr>
          <w:rFonts w:ascii="Arial Narrow" w:hAnsi="Arial Narrow" w:cs="Arial"/>
          <w:lang w:val="es-MX"/>
        </w:rPr>
        <w:t xml:space="preserve"> </w:t>
      </w:r>
      <w:r w:rsidR="007144B7">
        <w:rPr>
          <w:rFonts w:ascii="Arial Narrow" w:hAnsi="Arial Narrow" w:cs="Arial"/>
          <w:lang w:val="es-MX"/>
        </w:rPr>
        <w:t xml:space="preserve">31 </w:t>
      </w:r>
      <w:r w:rsidR="00C37EE9">
        <w:rPr>
          <w:rFonts w:ascii="Arial Narrow" w:hAnsi="Arial Narrow" w:cs="Arial"/>
          <w:lang w:val="es-MX"/>
        </w:rPr>
        <w:t xml:space="preserve">de </w:t>
      </w:r>
      <w:r w:rsidR="00063DB0">
        <w:rPr>
          <w:rFonts w:ascii="Arial Narrow" w:hAnsi="Arial Narrow" w:cs="Arial"/>
          <w:lang w:val="es-MX"/>
        </w:rPr>
        <w:t xml:space="preserve">julio </w:t>
      </w:r>
      <w:r w:rsidR="007144B7">
        <w:rPr>
          <w:rFonts w:ascii="Arial Narrow" w:hAnsi="Arial Narrow" w:cs="Arial"/>
          <w:lang w:val="es-MX"/>
        </w:rPr>
        <w:t xml:space="preserve">de 2015 </w:t>
      </w:r>
      <w:r w:rsidRPr="006477ED">
        <w:rPr>
          <w:rFonts w:ascii="Arial Narrow" w:hAnsi="Arial Narrow" w:cs="Arial"/>
          <w:lang w:val="es-MX"/>
        </w:rPr>
        <w:t xml:space="preserve">dos mil quince, </w:t>
      </w:r>
      <w:r w:rsidRPr="006477ED">
        <w:rPr>
          <w:rFonts w:ascii="Arial Narrow" w:hAnsi="Arial Narrow" w:cs="Arial"/>
        </w:rPr>
        <w:t>en el 2o. piso del Instituto Jalisciense de las Mujeres, ubicad</w:t>
      </w:r>
      <w:r>
        <w:rPr>
          <w:rFonts w:ascii="Arial Narrow" w:hAnsi="Arial Narrow" w:cs="Arial"/>
        </w:rPr>
        <w:t xml:space="preserve">o en Miguel Blanco No. 883, colonia </w:t>
      </w:r>
      <w:r w:rsidRPr="006477ED">
        <w:rPr>
          <w:rFonts w:ascii="Arial Narrow" w:hAnsi="Arial Narrow" w:cs="Arial"/>
        </w:rPr>
        <w:t>Centro, las y los Integrantes del Comité de Adquisiciones, Arrendamientos y Servicios del Instituto Jalisciense de las Mujeres, se reunier</w:t>
      </w:r>
      <w:r w:rsidR="00833F7F">
        <w:rPr>
          <w:rFonts w:ascii="Arial Narrow" w:hAnsi="Arial Narrow" w:cs="Arial"/>
        </w:rPr>
        <w:t>on para llevar a cabo la Sexta</w:t>
      </w:r>
      <w:r w:rsidRPr="006477ED">
        <w:rPr>
          <w:rFonts w:ascii="Arial Narrow" w:hAnsi="Arial Narrow" w:cs="Arial"/>
        </w:rPr>
        <w:t xml:space="preserve"> Sesión Ordinaria de este Órgano Colegiado, para el ejercicio de recursos federales 2015, de acuerdo a lo dispuesto por los artículos 1° fracción IV y 20 fracción II, de la Ley de Adquisiciones, Arrendamientos y Servicios del Sector Público; así como los artículos 20 fracción II, Inciso a),  y 22 fracción I, d</w:t>
      </w:r>
      <w:r>
        <w:rPr>
          <w:rFonts w:ascii="Arial Narrow" w:hAnsi="Arial Narrow" w:cs="Arial"/>
        </w:rPr>
        <w:t xml:space="preserve">e su Reglamento. - - - - - </w:t>
      </w:r>
      <w:r w:rsidR="00A01A15">
        <w:rPr>
          <w:rFonts w:ascii="Arial Narrow" w:hAnsi="Arial Narrow" w:cs="Arial"/>
        </w:rPr>
        <w:t xml:space="preserve">- - - - - - - - - - - - - - - - - - - - - - - - - - - - - - - - - - - - - - - - - - </w:t>
      </w:r>
    </w:p>
    <w:p w:rsidR="00C37EE9" w:rsidRPr="006477ED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 xml:space="preserve">La reunión fue presidida por la </w:t>
      </w:r>
      <w:r w:rsidRPr="006477ED">
        <w:rPr>
          <w:rFonts w:ascii="Arial Narrow" w:hAnsi="Arial Narrow" w:cs="Arial"/>
          <w:b/>
        </w:rPr>
        <w:t xml:space="preserve">Doctora Érika Adriana Loyo </w:t>
      </w:r>
      <w:r w:rsidR="00D53F82" w:rsidRPr="006477ED">
        <w:rPr>
          <w:rFonts w:ascii="Arial Narrow" w:hAnsi="Arial Narrow" w:cs="Arial"/>
          <w:b/>
        </w:rPr>
        <w:t>Beristaín</w:t>
      </w:r>
      <w:r w:rsidRPr="006477ED">
        <w:rPr>
          <w:rFonts w:ascii="Arial Narrow" w:hAnsi="Arial Narrow" w:cs="Arial"/>
        </w:rPr>
        <w:t xml:space="preserve">, Oficial Mayor del Comité,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, y estuvieron presentes en la reunión, los siguientes servidores públicos: - </w:t>
      </w:r>
      <w:r>
        <w:rPr>
          <w:rFonts w:ascii="Arial Narrow" w:hAnsi="Arial Narrow" w:cs="Arial"/>
        </w:rPr>
        <w:t xml:space="preserve">- - - - - - </w:t>
      </w:r>
      <w:r w:rsidR="00A01A15">
        <w:rPr>
          <w:rFonts w:ascii="Arial Narrow" w:hAnsi="Arial Narrow" w:cs="Arial"/>
        </w:rPr>
        <w:t>- - - - - - - - - - - - - - - - - - - - - - - - - - - - - - - - - - - - - - - - - - - - - - - - - - - - - -</w:t>
      </w:r>
    </w:p>
    <w:p w:rsidR="00B751B8" w:rsidRPr="006477ED" w:rsidRDefault="00B751B8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Licda. Paulina Hernández Diz,</w:t>
      </w:r>
      <w:r w:rsidRPr="006477ED">
        <w:rPr>
          <w:rFonts w:ascii="Arial Narrow" w:hAnsi="Arial Narrow" w:cs="Arial"/>
        </w:rPr>
        <w:t xml:space="preserve"> Secretaria Técnica del Comité, </w:t>
      </w:r>
      <w:r w:rsidRPr="006477ED">
        <w:rPr>
          <w:rFonts w:ascii="Arial Narrow" w:hAnsi="Arial Narrow" w:cs="Arial"/>
          <w:i/>
        </w:rPr>
        <w:t>únicamente con derecho a voz</w:t>
      </w:r>
      <w:r w:rsidRPr="006477ED">
        <w:rPr>
          <w:rFonts w:ascii="Arial Narrow" w:hAnsi="Arial Narrow" w:cs="Arial"/>
          <w:b/>
        </w:rPr>
        <w:t>;Maximina Bastida Cuevas,</w:t>
      </w:r>
      <w:r w:rsidRPr="006477ED">
        <w:rPr>
          <w:rFonts w:ascii="Arial Narrow" w:hAnsi="Arial Narrow" w:cs="Arial"/>
        </w:rPr>
        <w:t xml:space="preserve"> Vocal por la Coordinación de Planeación, Evaluación y Seguimiento,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; </w:t>
      </w:r>
      <w:r w:rsidRPr="006477ED">
        <w:rPr>
          <w:rFonts w:ascii="Arial Narrow" w:hAnsi="Arial Narrow" w:cs="Arial"/>
          <w:b/>
        </w:rPr>
        <w:t>Licda. Katia Torres Durán,</w:t>
      </w:r>
      <w:r w:rsidRPr="006477ED">
        <w:rPr>
          <w:rFonts w:ascii="Arial Narrow" w:hAnsi="Arial Narrow" w:cs="Arial"/>
        </w:rPr>
        <w:t xml:space="preserve"> Vocal por la Coordinación de Administración,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; </w:t>
      </w:r>
      <w:r w:rsidRPr="006477ED">
        <w:rPr>
          <w:rFonts w:ascii="Arial Narrow" w:hAnsi="Arial Narrow" w:cs="Arial"/>
          <w:b/>
        </w:rPr>
        <w:t>Mtro. Vicente Alejandro Alcántara Ramírez</w:t>
      </w:r>
      <w:r w:rsidRPr="006477ED">
        <w:rPr>
          <w:rFonts w:ascii="Arial Narrow" w:hAnsi="Arial Narrow" w:cs="Arial"/>
        </w:rPr>
        <w:t xml:space="preserve">, en carácter de asesor por la Coordinación Jurídica; </w:t>
      </w:r>
      <w:r w:rsidRPr="006477ED">
        <w:rPr>
          <w:rFonts w:ascii="Arial Narrow" w:hAnsi="Arial Narrow" w:cs="Arial"/>
          <w:b/>
        </w:rPr>
        <w:t xml:space="preserve">Licda. Rosana Benavides Montejano, </w:t>
      </w:r>
      <w:r w:rsidRPr="006477ED">
        <w:rPr>
          <w:rFonts w:ascii="Arial Narrow" w:hAnsi="Arial Narrow" w:cs="Arial"/>
        </w:rPr>
        <w:t xml:space="preserve">en carácter deasesora por el Órgano Interno de Control.- - - - - - - - - - - - - - - - - - - - - -- - -  - - - - --  - </w:t>
      </w:r>
    </w:p>
    <w:p w:rsidR="00514BA4" w:rsidRPr="006477ED" w:rsidRDefault="00514BA4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7144B7">
      <w:pPr>
        <w:pStyle w:val="Prrafodelista"/>
        <w:suppressAutoHyphens/>
        <w:autoSpaceDE w:val="0"/>
        <w:spacing w:line="276" w:lineRule="auto"/>
        <w:ind w:left="0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>- - - - - - - - - - - - - - - - - - - - -</w:t>
      </w:r>
      <w:r>
        <w:rPr>
          <w:rFonts w:ascii="Arial Narrow" w:hAnsi="Arial Narrow" w:cs="Arial"/>
        </w:rPr>
        <w:t xml:space="preserve"> - -</w:t>
      </w:r>
      <w:r w:rsidRPr="006477ED">
        <w:rPr>
          <w:rFonts w:ascii="Arial Narrow" w:hAnsi="Arial Narrow" w:cs="Arial"/>
        </w:rPr>
        <w:t xml:space="preserve"> - - - - - -</w:t>
      </w:r>
      <w:r>
        <w:rPr>
          <w:rFonts w:ascii="Arial Narrow" w:hAnsi="Arial Narrow" w:cs="Arial"/>
        </w:rPr>
        <w:t xml:space="preserve"> - - -</w:t>
      </w:r>
      <w:r w:rsidRPr="006477ED">
        <w:rPr>
          <w:rFonts w:ascii="Arial Narrow" w:hAnsi="Arial Narrow" w:cs="Arial"/>
        </w:rPr>
        <w:t xml:space="preserve"> ORDEN DEL DÍA  - - - </w:t>
      </w:r>
      <w:r w:rsidR="005124D9">
        <w:rPr>
          <w:rFonts w:ascii="Arial Narrow" w:hAnsi="Arial Narrow" w:cs="Arial"/>
        </w:rPr>
        <w:t xml:space="preserve">- - - - - - - - - - - - - - - - - - - - - - </w:t>
      </w: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Primero.-</w:t>
      </w:r>
      <w:r w:rsidRPr="00F24A10">
        <w:rPr>
          <w:rFonts w:ascii="Arial Narrow" w:hAnsi="Arial Narrow" w:cs="Arial"/>
        </w:rPr>
        <w:t xml:space="preserve"> Lista de Asistencia y en su caso declaración de existencia de Quórum Legal.</w:t>
      </w: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7144B7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Segundo.-</w:t>
      </w:r>
      <w:r w:rsidRPr="00F24A10">
        <w:rPr>
          <w:rFonts w:ascii="Arial Narrow" w:hAnsi="Arial Narrow" w:cs="Arial"/>
        </w:rPr>
        <w:t xml:space="preserve"> Discusión y aprobación del Orden del Día.</w:t>
      </w:r>
    </w:p>
    <w:p w:rsidR="00B751B8" w:rsidRPr="00F24A10" w:rsidRDefault="00B751B8" w:rsidP="007144B7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Tercero.-</w:t>
      </w:r>
      <w:r w:rsidR="00F24A10">
        <w:rPr>
          <w:rFonts w:ascii="Arial Narrow" w:hAnsi="Arial Narrow" w:cs="Arial"/>
        </w:rPr>
        <w:t>Dictaminación de los procesos de contratación por excepción a la licitación pública en el proyecto PAIMEF 2015.</w:t>
      </w: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Cuarto.-</w:t>
      </w:r>
      <w:r w:rsidR="005D0E61">
        <w:rPr>
          <w:rFonts w:ascii="Arial Narrow" w:hAnsi="Arial Narrow" w:cs="Arial"/>
        </w:rPr>
        <w:t>Dictaminación de los procesos de contratación por excepción a la licitación pública en el proyecto TRANSVERSALIDAD 2015.</w:t>
      </w:r>
    </w:p>
    <w:p w:rsidR="005D0E61" w:rsidRPr="00F24A10" w:rsidRDefault="005D0E61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Quinto.-</w:t>
      </w:r>
      <w:r w:rsidR="005D0E61">
        <w:rPr>
          <w:rFonts w:ascii="Arial Narrow" w:hAnsi="Arial Narrow" w:cs="Arial"/>
        </w:rPr>
        <w:t>Dictaminación de los procesos de contratación por excepción a la licitación pública en el proyecto CDI 2015.</w:t>
      </w: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Sexto.-</w:t>
      </w:r>
      <w:r w:rsidR="005D0E61">
        <w:rPr>
          <w:rFonts w:ascii="Arial Narrow" w:hAnsi="Arial Narrow" w:cs="Arial"/>
        </w:rPr>
        <w:t>Asuntos varios.</w:t>
      </w:r>
    </w:p>
    <w:p w:rsidR="00A731AD" w:rsidRPr="00B751B8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- - - - -  - - - - - - - - - - - - - - - - - - - - - - - - - - - - - - - - - -  - - - - - - - - - - - - - - - - - - - - - - - - - - - - - </w:t>
      </w: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- - -  - - - - - - - - - - - - - - - - - - - - - - - - - - - - - - - - - -  - - - - - - - - - - - - - - - - - - - - - - - - - - - - - - - - - </w:t>
      </w:r>
    </w:p>
    <w:p w:rsidR="005D0E61" w:rsidRDefault="005D0E61" w:rsidP="007144B7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</w:p>
    <w:p w:rsidR="005124D9" w:rsidRDefault="005124D9" w:rsidP="007144B7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</w:p>
    <w:p w:rsidR="00B751B8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Primer Punto del Orden del Día.-</w:t>
      </w:r>
      <w:r w:rsidRPr="006477ED">
        <w:rPr>
          <w:rFonts w:ascii="Arial Narrow" w:hAnsi="Arial Narrow" w:cs="Arial"/>
        </w:rPr>
        <w:t xml:space="preserve"> LISTA DE ASISTENCIA. - - - - - - - - - - - - - - - - - - - - - - </w:t>
      </w:r>
      <w:r w:rsidR="00456A9D">
        <w:rPr>
          <w:rFonts w:ascii="Arial Narrow" w:hAnsi="Arial Narrow" w:cs="Arial"/>
        </w:rPr>
        <w:t xml:space="preserve"> - - - - </w:t>
      </w: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 xml:space="preserve"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reunión. </w:t>
      </w:r>
      <w:r w:rsidR="007144B7">
        <w:rPr>
          <w:rFonts w:ascii="Arial Narrow" w:hAnsi="Arial Narrow" w:cs="Arial"/>
        </w:rPr>
        <w:t>-</w:t>
      </w: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Segundo Punto del Orden del Día.-</w:t>
      </w:r>
      <w:r w:rsidRPr="006477ED">
        <w:rPr>
          <w:rFonts w:ascii="Arial Narrow" w:hAnsi="Arial Narrow" w:cs="Arial"/>
        </w:rPr>
        <w:t xml:space="preserve"> APROBACIÓN DEL ORDEN DEL DÍA.- - - - - - -</w:t>
      </w:r>
      <w:r>
        <w:rPr>
          <w:rFonts w:ascii="Arial Narrow" w:hAnsi="Arial Narrow" w:cs="Arial"/>
        </w:rPr>
        <w:t xml:space="preserve"> - - - - - - - -</w:t>
      </w:r>
      <w:r w:rsidRPr="006477ED">
        <w:rPr>
          <w:rFonts w:ascii="Arial Narrow" w:hAnsi="Arial Narrow" w:cs="Arial"/>
        </w:rPr>
        <w:t xml:space="preserve">Asimismo y como segundo punto </w:t>
      </w:r>
      <w:r w:rsidRPr="00BC34CB">
        <w:rPr>
          <w:rFonts w:ascii="Arial Narrow" w:hAnsi="Arial Narrow" w:cs="Arial"/>
        </w:rPr>
        <w:t>los integrantes con derecho a voto</w:t>
      </w:r>
      <w:r w:rsidRPr="006477ED">
        <w:rPr>
          <w:rFonts w:ascii="Arial Narrow" w:hAnsi="Arial Narrow" w:cs="Arial"/>
        </w:rPr>
        <w:t xml:space="preserve">aprobaron el orden del día mismo que fue distribuido con 3 días hábiles de antelación para su conocimiento, conforme a lo dispuesto por la fracción IV del artículo 22 del Reglamento de la Ley de la materia. </w:t>
      </w:r>
    </w:p>
    <w:p w:rsidR="00B751B8" w:rsidRPr="006477ED" w:rsidRDefault="00B751B8" w:rsidP="007144B7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B751B8" w:rsidRDefault="00B751B8" w:rsidP="007144B7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Tercer Punto del Orden del Día.-</w:t>
      </w:r>
      <w:r w:rsidR="00F24A10" w:rsidRPr="00F24A10">
        <w:rPr>
          <w:rFonts w:ascii="Arial Narrow" w:hAnsi="Arial Narrow" w:cs="Arial"/>
        </w:rPr>
        <w:t>DICTAMINACIÓN DE LOS PROCESOS DE CONTRATACIÓN POR EXCEPCIÓN A LA LICITACIÓN PÚBLICA EN EL PROYECTO PAIMEF 2015.</w:t>
      </w:r>
      <w:r w:rsidR="00F24A10">
        <w:rPr>
          <w:rFonts w:ascii="Arial Narrow" w:hAnsi="Arial Narrow" w:cs="Arial"/>
        </w:rPr>
        <w:t xml:space="preserve">- - - - - - - - - - </w:t>
      </w:r>
    </w:p>
    <w:p w:rsidR="007144B7" w:rsidRDefault="007144B7" w:rsidP="007144B7">
      <w:pPr>
        <w:spacing w:line="276" w:lineRule="auto"/>
        <w:jc w:val="both"/>
        <w:rPr>
          <w:rFonts w:ascii="Arial Narrow" w:hAnsi="Arial Narrow" w:cs="Arial"/>
        </w:rPr>
      </w:pPr>
    </w:p>
    <w:p w:rsidR="0049612F" w:rsidRDefault="0049612F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En el tercer punto del orden del día se prevé al dictaminación de los procedimientos de contratación por excepción a la licitación pública, mediante adjudicación directa, propuestos por las distintas coordinaciones de este Instituto, mediante la justificación correspondiente a cada contratación. </w:t>
      </w:r>
    </w:p>
    <w:p w:rsidR="0049612F" w:rsidRDefault="0049612F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Default="00A664ED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I. </w:t>
      </w:r>
      <w:r w:rsidR="00C37EE9">
        <w:rPr>
          <w:rFonts w:ascii="Arial Narrow" w:hAnsi="Arial Narrow" w:cs="Arial"/>
        </w:rPr>
        <w:t xml:space="preserve">La Coordinación de Planeación, Evaluación y Seguimiento, propone la adjudicación directa por excepción, en base a las justificaciones que presenta, de las y los proveedores siguientes: </w:t>
      </w: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Pr="00BA127F" w:rsidRDefault="00C37EE9" w:rsidP="007144B7">
      <w:pPr>
        <w:pStyle w:val="Prrafodelista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 w:rsidRPr="00BA127F">
        <w:rPr>
          <w:rFonts w:ascii="Arial Narrow" w:hAnsi="Arial Narrow" w:cs="Arial"/>
        </w:rPr>
        <w:t>DRA. LIDIA KARINA MACÍAS ESPARZA, para diseñar el documento de planeación metodológica para el seguimiento en campo del diseño e implementación en el marco del proyecto del PAIMEF y llevar a cabo una evaluación del pilotaje de los módulos de orientación itinerante. (Acción A.III.2).</w:t>
      </w:r>
    </w:p>
    <w:p w:rsidR="0049612F" w:rsidRDefault="0049612F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Conforme a la propuesta entregada con la justificación por la coordinación responsable de la contratación, se pregunta a quienes integran el Comité con derecho a voto, si son de dictaminarse las propuestas, aprobándose por unanimidad y emitiéndose el siguiente:</w:t>
      </w: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Pr="0058406A" w:rsidRDefault="00C37EE9" w:rsidP="007144B7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58406A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</w:t>
      </w: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  <w:bCs/>
        </w:rPr>
      </w:pPr>
    </w:p>
    <w:p w:rsidR="00C37EE9" w:rsidRPr="0058406A" w:rsidRDefault="00C37EE9" w:rsidP="007144B7">
      <w:pPr>
        <w:spacing w:line="276" w:lineRule="auto"/>
        <w:jc w:val="both"/>
        <w:rPr>
          <w:rFonts w:ascii="Arial Narrow" w:hAnsi="Arial Narrow" w:cs="Arial"/>
        </w:rPr>
      </w:pPr>
      <w:r w:rsidRPr="0058406A">
        <w:rPr>
          <w:rFonts w:ascii="Arial Narrow" w:hAnsi="Arial Narrow" w:cs="Arial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</w:t>
      </w:r>
      <w:r>
        <w:rPr>
          <w:rFonts w:ascii="Arial Narrow" w:hAnsi="Arial Narrow" w:cs="Arial"/>
          <w:bCs/>
        </w:rPr>
        <w:t>A LAS RAZONES DETERMINADAS EN EL</w:t>
      </w:r>
      <w:r w:rsidRPr="0058406A">
        <w:rPr>
          <w:rFonts w:ascii="Arial Narrow" w:hAnsi="Arial Narrow" w:cs="Arial"/>
          <w:bCs/>
        </w:rPr>
        <w:t xml:space="preserve"> ESCRITO DE JUSTIFICACIÓN PRESENTADO POR LA COORDINACIÓN </w:t>
      </w:r>
      <w:r>
        <w:rPr>
          <w:rFonts w:ascii="Arial Narrow" w:hAnsi="Arial Narrow" w:cs="Arial"/>
          <w:bCs/>
        </w:rPr>
        <w:t xml:space="preserve">DE PLANEACIÓN, EVALUACIÓN Y SEGUIMIENTO, </w:t>
      </w:r>
      <w:r w:rsidRPr="0058406A">
        <w:rPr>
          <w:rFonts w:ascii="Arial Narrow" w:hAnsi="Arial Narrow" w:cs="Arial"/>
          <w:bCs/>
        </w:rPr>
        <w:t xml:space="preserve">A </w:t>
      </w:r>
      <w:r>
        <w:rPr>
          <w:rFonts w:ascii="Arial Narrow" w:hAnsi="Arial Narrow" w:cs="Arial"/>
          <w:bCs/>
        </w:rPr>
        <w:t xml:space="preserve">LA </w:t>
      </w:r>
      <w:r w:rsidRPr="0058406A">
        <w:rPr>
          <w:rFonts w:ascii="Arial Narrow" w:hAnsi="Arial Narrow" w:cs="Arial"/>
          <w:bCs/>
        </w:rPr>
        <w:t xml:space="preserve">DRA. LIDIA </w:t>
      </w:r>
      <w:r w:rsidRPr="0058406A">
        <w:rPr>
          <w:rFonts w:ascii="Arial Narrow" w:hAnsi="Arial Narrow" w:cs="Arial"/>
          <w:bCs/>
        </w:rPr>
        <w:lastRenderedPageBreak/>
        <w:t>KARINA MACÍAS ESPARZA</w:t>
      </w:r>
      <w:r>
        <w:rPr>
          <w:rFonts w:ascii="Arial Narrow" w:hAnsi="Arial Narrow" w:cs="Arial"/>
          <w:bCs/>
        </w:rPr>
        <w:t xml:space="preserve">, </w:t>
      </w:r>
      <w:r w:rsidRPr="0058406A">
        <w:rPr>
          <w:rFonts w:ascii="Arial Narrow" w:hAnsi="Arial Narrow" w:cs="Arial"/>
          <w:bCs/>
        </w:rPr>
        <w:t>POR CUBRIR EL PERFIL ADECUADO Y TENER LA EXPERIENCIA Y CONOCIMIENTOS NECESARIOS PARA DESPLEGAR LOS SERVICIOS REQUERIDOS, EN APE</w:t>
      </w:r>
      <w:r>
        <w:rPr>
          <w:rFonts w:ascii="Arial Narrow" w:hAnsi="Arial Narrow" w:cs="Arial"/>
          <w:bCs/>
        </w:rPr>
        <w:t xml:space="preserve">GO A LO PREVISTO POR LAS FRACCIONES I Y </w:t>
      </w:r>
      <w:r w:rsidRPr="0058406A">
        <w:rPr>
          <w:rFonts w:ascii="Arial Narrow" w:hAnsi="Arial Narrow" w:cs="Arial"/>
          <w:bCs/>
        </w:rPr>
        <w:t xml:space="preserve">XIV DEL ARTÍCULO 41 DE LA LEY DE ADQUISCIONES, ARRENDAMIENTOS Y SERVICIOS DEL SECTOR PÚBLICO. - - - </w:t>
      </w:r>
      <w:r>
        <w:rPr>
          <w:rFonts w:ascii="Arial Narrow" w:hAnsi="Arial Narrow" w:cs="Arial"/>
          <w:bCs/>
        </w:rPr>
        <w:t>- - - - - - - - - - - - - - - - - - - - - - - - - - - - - - - - - - - - - - - - - - - - - - - - - - - - - - - - - -</w:t>
      </w:r>
    </w:p>
    <w:p w:rsidR="00C37EE9" w:rsidRPr="0058406A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Default="00A664ED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II.- </w:t>
      </w:r>
      <w:r w:rsidR="00C37EE9">
        <w:rPr>
          <w:rFonts w:ascii="Arial Narrow" w:hAnsi="Arial Narrow" w:cs="Arial"/>
        </w:rPr>
        <w:t>Por su parte, la Coordinación de Comunicación Social y Difusión presentó su propuesta para contratar mediante adjudicación directa por excepción a la licitación pública a la profesionista siguiente:</w:t>
      </w: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Pr="000724F5" w:rsidRDefault="00C37EE9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MARÍA TERESA</w:t>
      </w:r>
      <w:r w:rsidRPr="008C5BF3">
        <w:rPr>
          <w:rFonts w:ascii="Arial Narrow" w:hAnsi="Arial Narrow" w:cs="Arial"/>
        </w:rPr>
        <w:t xml:space="preserve"> HERNÁNDEZ PEZO, para c</w:t>
      </w:r>
      <w:proofErr w:type="spellStart"/>
      <w:r w:rsidRPr="008C5BF3">
        <w:rPr>
          <w:rFonts w:ascii="Arial Narrow" w:hAnsi="Arial Narrow" w:cs="Arial"/>
          <w:lang w:val="es-MX"/>
        </w:rPr>
        <w:t>oordinar</w:t>
      </w:r>
      <w:proofErr w:type="spellEnd"/>
      <w:r w:rsidRPr="008C5BF3">
        <w:rPr>
          <w:rFonts w:ascii="Arial Narrow" w:hAnsi="Arial Narrow" w:cs="Arial"/>
          <w:lang w:val="es-MX"/>
        </w:rPr>
        <w:t xml:space="preserve"> la Campaña de Prevención de la Violencia contra las Mujeres, en el Marco del Día Internacional para la Eliminación de la Violencia contra las Mujeres, que se realizará a través de diferentes medios de difusión. (Acción B.I.1.)</w:t>
      </w:r>
    </w:p>
    <w:p w:rsidR="000724F5" w:rsidRPr="008C5BF3" w:rsidRDefault="000724F5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lang w:val="es-MX"/>
        </w:rPr>
        <w:t xml:space="preserve">TRAYECTO INFORMATIVO, S.A.P.I. DE C.V., </w:t>
      </w:r>
      <w:r w:rsidR="00400046">
        <w:rPr>
          <w:rFonts w:ascii="Arial Narrow" w:hAnsi="Arial Narrow" w:cs="Arial"/>
          <w:lang w:val="es-MX"/>
        </w:rPr>
        <w:t xml:space="preserve">para </w:t>
      </w:r>
      <w:r w:rsidR="00400046" w:rsidRPr="00400046">
        <w:rPr>
          <w:rFonts w:ascii="Arial Narrow" w:hAnsi="Arial Narrow" w:cs="Arial"/>
          <w:lang w:val="es-MX"/>
        </w:rPr>
        <w:t xml:space="preserve">realizar una campaña de difusión con perspectiva de género para la prevención de la violencia contra las mujeres en el transporte público, que incluye la renta, producción, impresión, </w:t>
      </w:r>
      <w:r w:rsidR="00400046">
        <w:rPr>
          <w:rFonts w:ascii="Arial Narrow" w:hAnsi="Arial Narrow" w:cs="Arial"/>
          <w:lang w:val="es-MX"/>
        </w:rPr>
        <w:t xml:space="preserve">montaje, desmontaje y monitoreo. (Acción B.I.2) </w:t>
      </w: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Default="00C37EE9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 continuación se pregunta a quienes tiene derecho a voto en el Comité si se aprueba la propuesta de adjudicación directa por excepción al procedimiento ordinario, en base a lo precisado en la justificación, aprobándose por unanimidad de votos, y emitiéndose el siguiente: </w:t>
      </w:r>
    </w:p>
    <w:p w:rsidR="00C37EE9" w:rsidRPr="00FB1416" w:rsidRDefault="00C37EE9" w:rsidP="007144B7">
      <w:pPr>
        <w:spacing w:line="276" w:lineRule="auto"/>
        <w:jc w:val="both"/>
        <w:rPr>
          <w:rFonts w:ascii="Arial Narrow" w:hAnsi="Arial Narrow" w:cs="Arial"/>
        </w:rPr>
      </w:pPr>
    </w:p>
    <w:p w:rsidR="00C37EE9" w:rsidRPr="00FB1416" w:rsidRDefault="00C37EE9" w:rsidP="007144B7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FB1416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</w:t>
      </w:r>
    </w:p>
    <w:p w:rsidR="00C37EE9" w:rsidRPr="00FB1416" w:rsidRDefault="00C37EE9" w:rsidP="007144B7">
      <w:pPr>
        <w:spacing w:line="276" w:lineRule="auto"/>
        <w:jc w:val="both"/>
        <w:rPr>
          <w:rFonts w:ascii="Arial Narrow" w:hAnsi="Arial Narrow" w:cs="Arial"/>
          <w:bCs/>
        </w:rPr>
      </w:pPr>
    </w:p>
    <w:p w:rsidR="00C37EE9" w:rsidRPr="00FB1416" w:rsidRDefault="00C37EE9" w:rsidP="007144B7">
      <w:pPr>
        <w:spacing w:line="276" w:lineRule="auto"/>
        <w:jc w:val="both"/>
        <w:rPr>
          <w:rFonts w:ascii="Arial Narrow" w:hAnsi="Arial Narrow" w:cs="Arial"/>
        </w:rPr>
      </w:pPr>
      <w:r w:rsidRPr="00FB1416">
        <w:rPr>
          <w:rFonts w:ascii="Arial Narrow" w:hAnsi="Arial Narrow" w:cs="Arial"/>
          <w:bCs/>
        </w:rPr>
        <w:t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</w:t>
      </w:r>
      <w:r w:rsidR="00400046">
        <w:rPr>
          <w:rFonts w:ascii="Arial Narrow" w:hAnsi="Arial Narrow" w:cs="Arial"/>
          <w:bCs/>
        </w:rPr>
        <w:t>ETERMINADAS EN LOS</w:t>
      </w:r>
      <w:r w:rsidRPr="00FB1416">
        <w:rPr>
          <w:rFonts w:ascii="Arial Narrow" w:hAnsi="Arial Narrow" w:cs="Arial"/>
          <w:bCs/>
        </w:rPr>
        <w:t xml:space="preserve"> ESCRITO</w:t>
      </w:r>
      <w:r w:rsidR="00400046">
        <w:rPr>
          <w:rFonts w:ascii="Arial Narrow" w:hAnsi="Arial Narrow" w:cs="Arial"/>
          <w:bCs/>
        </w:rPr>
        <w:t>S</w:t>
      </w:r>
      <w:r w:rsidRPr="00FB1416">
        <w:rPr>
          <w:rFonts w:ascii="Arial Narrow" w:hAnsi="Arial Narrow" w:cs="Arial"/>
          <w:bCs/>
        </w:rPr>
        <w:t xml:space="preserve"> DE JUSTIFICACIÓN PRESENTADO </w:t>
      </w:r>
      <w:r w:rsidR="00833F7F">
        <w:rPr>
          <w:rFonts w:ascii="Arial Narrow" w:hAnsi="Arial Narrow" w:cs="Arial"/>
          <w:bCs/>
        </w:rPr>
        <w:t>POR LA COORDINACIÓN DE COMUNICACIÓN</w:t>
      </w:r>
      <w:r w:rsidRPr="00FB1416">
        <w:rPr>
          <w:rFonts w:ascii="Arial Narrow" w:hAnsi="Arial Narrow" w:cs="Arial"/>
          <w:bCs/>
        </w:rPr>
        <w:t>, DEL</w:t>
      </w:r>
      <w:r>
        <w:rPr>
          <w:rFonts w:ascii="Arial Narrow" w:hAnsi="Arial Narrow" w:cs="Arial"/>
          <w:bCs/>
        </w:rPr>
        <w:t>APROFESIONISTA MARÍA TERESA HERNÁNDEZ PEZO</w:t>
      </w:r>
      <w:r w:rsidRPr="00FB1416">
        <w:rPr>
          <w:rFonts w:ascii="Arial Narrow" w:hAnsi="Arial Narrow" w:cs="Arial"/>
          <w:bCs/>
        </w:rPr>
        <w:t>, POR CUBRIR EL PERFIL ADECUADO Y TENER LA EXPERIENCIA Y CONOCIMIENTOS NECESARIOS PARA DESPLEGAR LOS SERVICIOS REQUERIDOS, EN APEGO A LO PREVISTO POR LA FRACCIÓN XIV DEL ARTÍCULO 41, DE LA LEY DE ADQUISCIONES, ARRENDAMIENTOS Y SERVICIOS DEL SECTOR PÚBLICO.</w:t>
      </w:r>
      <w:r w:rsidR="00400046">
        <w:rPr>
          <w:rFonts w:ascii="Arial Narrow" w:hAnsi="Arial Narrow" w:cs="Arial"/>
          <w:bCs/>
        </w:rPr>
        <w:t xml:space="preserve"> ASÍ TAMBIEN ES PROCEDENTE LA JUSTIFICACIÓN PARA CONTRATAR A LA PROVEEDORA TRAYECTO INFORMATIVO, S.AP.I. DE C. V., EN LOS TÉRMINOS DEL ARTÍCULO 41 FRACCIÓN I, DE LA LEY DE ADQUISCIONES, ARRENDAMIENTOS Y SERVICIOS DEL SECTOR PÚBLICO, POR SER EL PROVEEDOR QUE MANEJA LAS CONCESIONES DE LAS UNIDADES DE LAS </w:t>
      </w:r>
      <w:r w:rsidR="00400046">
        <w:rPr>
          <w:rFonts w:ascii="Arial Narrow" w:hAnsi="Arial Narrow" w:cs="Arial"/>
          <w:bCs/>
        </w:rPr>
        <w:lastRenderedPageBreak/>
        <w:t xml:space="preserve">RUTAS 380, 622, 45, 632, 27, 52B Y 629, DE TRANSPORTE PÚBLICO URBANO DE LA ZONA METROPOLITANA DE GUADALJARA, EN LAS QUE SE REALIZARÁ LA PUBLICIDAD DE LA CAMPAÑA. </w:t>
      </w:r>
      <w:r w:rsidRPr="00FB1416">
        <w:rPr>
          <w:rFonts w:ascii="Arial Narrow" w:hAnsi="Arial Narrow" w:cs="Arial"/>
          <w:bCs/>
        </w:rPr>
        <w:t>- - - - - - - - - - - - - - - - - - - - - - - - - - - - - - - - - - - - - - - - - - - - - - - - - - - - - - - - - - -</w:t>
      </w:r>
      <w:r w:rsidR="00400046">
        <w:rPr>
          <w:rFonts w:ascii="Arial Narrow" w:hAnsi="Arial Narrow" w:cs="Arial"/>
          <w:bCs/>
        </w:rPr>
        <w:t xml:space="preserve"> - - - </w:t>
      </w: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  <w:b/>
        </w:rPr>
      </w:pP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III. </w:t>
      </w:r>
      <w:r>
        <w:rPr>
          <w:rFonts w:ascii="Arial Narrow" w:hAnsi="Arial Narrow" w:cs="Arial"/>
        </w:rPr>
        <w:t>La Coordinación Jurídica, propone la adjudicación directa por excepción, en base a las justificaciones que presenta, de las y los siguientes profesionistas.</w:t>
      </w: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</w:rPr>
      </w:pPr>
    </w:p>
    <w:p w:rsidR="00F63F6B" w:rsidRDefault="00F63F6B" w:rsidP="007144B7">
      <w:pPr>
        <w:pStyle w:val="Prrafodelista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MTRA. MARIA DE JESUS DUEÑAS ESPINOZA</w:t>
      </w:r>
      <w:r w:rsidRPr="00BA127F">
        <w:rPr>
          <w:rFonts w:ascii="Arial Narrow" w:hAnsi="Arial Narrow" w:cs="Arial"/>
        </w:rPr>
        <w:t>, para</w:t>
      </w:r>
      <w:r>
        <w:rPr>
          <w:rFonts w:ascii="Arial Narrow" w:hAnsi="Arial Narrow" w:cs="Arial"/>
        </w:rPr>
        <w:t xml:space="preserve"> otorgar atención en psicología dentro del Centro de Atención a la Mujer y sus Hijas e Hijos, Estancia Temporal del Sistema DIF Jalisco. (Acción CI.10</w:t>
      </w:r>
      <w:r w:rsidRPr="00BA127F">
        <w:rPr>
          <w:rFonts w:ascii="Arial Narrow" w:hAnsi="Arial Narrow" w:cs="Arial"/>
        </w:rPr>
        <w:t>).</w:t>
      </w: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</w:rPr>
      </w:pP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Conforme a la propuesta entregada con la justificación por la coordinación responsable de la contratación, se pregunta a quienes integran el Comité con derecho a voto, si son de dictaminarse las propuestas, aprobándose por unanimidad y emitiéndose el siguiente:</w:t>
      </w: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</w:rPr>
      </w:pPr>
    </w:p>
    <w:p w:rsidR="00F63F6B" w:rsidRPr="0058406A" w:rsidRDefault="00F63F6B" w:rsidP="007144B7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58406A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</w:t>
      </w:r>
    </w:p>
    <w:p w:rsidR="00F63F6B" w:rsidRDefault="00F63F6B" w:rsidP="007144B7">
      <w:pPr>
        <w:spacing w:line="276" w:lineRule="auto"/>
        <w:jc w:val="both"/>
        <w:rPr>
          <w:rFonts w:ascii="Arial Narrow" w:hAnsi="Arial Narrow" w:cs="Arial"/>
          <w:bCs/>
        </w:rPr>
      </w:pPr>
    </w:p>
    <w:p w:rsidR="00A664ED" w:rsidRDefault="00F63F6B" w:rsidP="007144B7">
      <w:pPr>
        <w:spacing w:line="276" w:lineRule="auto"/>
        <w:jc w:val="both"/>
        <w:rPr>
          <w:rFonts w:ascii="Arial Narrow" w:hAnsi="Arial Narrow" w:cs="Arial"/>
          <w:bCs/>
        </w:rPr>
      </w:pPr>
      <w:r w:rsidRPr="0058406A">
        <w:rPr>
          <w:rFonts w:ascii="Arial Narrow" w:hAnsi="Arial Narrow" w:cs="Arial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</w:t>
      </w:r>
      <w:r>
        <w:rPr>
          <w:rFonts w:ascii="Arial Narrow" w:hAnsi="Arial Narrow" w:cs="Arial"/>
          <w:bCs/>
        </w:rPr>
        <w:t>A LAS RAZONES DETERMINADAS EN EL</w:t>
      </w:r>
      <w:r w:rsidRPr="0058406A">
        <w:rPr>
          <w:rFonts w:ascii="Arial Narrow" w:hAnsi="Arial Narrow" w:cs="Arial"/>
          <w:bCs/>
        </w:rPr>
        <w:t xml:space="preserve"> ESCRITO DE JUSTIFICACIÓN PRESENTADO POR LA COORDINACIÓN </w:t>
      </w:r>
      <w:r>
        <w:rPr>
          <w:rFonts w:ascii="Arial Narrow" w:hAnsi="Arial Narrow" w:cs="Arial"/>
          <w:bCs/>
        </w:rPr>
        <w:t xml:space="preserve">DE PLANEACIÓN, EVALUACIÓN Y SEGUIMIENTO, </w:t>
      </w:r>
      <w:r w:rsidRPr="0058406A">
        <w:rPr>
          <w:rFonts w:ascii="Arial Narrow" w:hAnsi="Arial Narrow" w:cs="Arial"/>
          <w:bCs/>
        </w:rPr>
        <w:t>A</w:t>
      </w:r>
      <w:r>
        <w:rPr>
          <w:rFonts w:ascii="Arial Narrow" w:hAnsi="Arial Narrow" w:cs="Arial"/>
          <w:bCs/>
        </w:rPr>
        <w:t xml:space="preserve"> LA </w:t>
      </w:r>
      <w:r>
        <w:rPr>
          <w:rFonts w:ascii="Arial Narrow" w:hAnsi="Arial Narrow" w:cs="Arial"/>
        </w:rPr>
        <w:t>MTRA. MARIA DE JESUS DUEÑAS ESPINOZA</w:t>
      </w:r>
      <w:r>
        <w:rPr>
          <w:rFonts w:ascii="Arial Narrow" w:hAnsi="Arial Narrow" w:cs="Arial"/>
          <w:bCs/>
        </w:rPr>
        <w:t xml:space="preserve">, Y A LA </w:t>
      </w:r>
      <w:r>
        <w:rPr>
          <w:rFonts w:ascii="Arial Narrow" w:hAnsi="Arial Narrow" w:cs="Arial"/>
        </w:rPr>
        <w:t>LICDA. DOMINIQUE RENEE GRAJALES ARAUJO,</w:t>
      </w:r>
      <w:r w:rsidRPr="0058406A">
        <w:rPr>
          <w:rFonts w:ascii="Arial Narrow" w:hAnsi="Arial Narrow" w:cs="Arial"/>
          <w:bCs/>
        </w:rPr>
        <w:t>POR CUBRIR EL PERFIL ADECUADO Y TENER LA EXPERIENCIA Y CONOCIMIENTOS NECESARIOS PARA DESPLEGAR LOS SERVICIOS REQUERIDOS, EN APE</w:t>
      </w:r>
      <w:r>
        <w:rPr>
          <w:rFonts w:ascii="Arial Narrow" w:hAnsi="Arial Narrow" w:cs="Arial"/>
          <w:bCs/>
        </w:rPr>
        <w:t xml:space="preserve">GO A LO PREVISTO POR LAS FRACCIONES I Y </w:t>
      </w:r>
      <w:r w:rsidRPr="0058406A">
        <w:rPr>
          <w:rFonts w:ascii="Arial Narrow" w:hAnsi="Arial Narrow" w:cs="Arial"/>
          <w:bCs/>
        </w:rPr>
        <w:t xml:space="preserve">XIV DEL ARTÍCULO 41 DE LA LEY DE ADQUISCIONES, ARRENDAMIENTOS Y SERVICIOS DEL SECTOR PÚBLICO. - - - </w:t>
      </w:r>
      <w:r>
        <w:rPr>
          <w:rFonts w:ascii="Arial Narrow" w:hAnsi="Arial Narrow" w:cs="Arial"/>
          <w:bCs/>
        </w:rPr>
        <w:t xml:space="preserve">- - - - - - - - </w:t>
      </w: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IV. </w:t>
      </w:r>
      <w:r>
        <w:rPr>
          <w:rFonts w:ascii="Arial Narrow" w:hAnsi="Arial Narrow" w:cs="Arial"/>
        </w:rPr>
        <w:t>La Coordinación de Enlace Municipal, propone la adjudicación directa por excepción, en base a las justificaciones que presenta, del siguiente prestador de servicio:</w:t>
      </w: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</w:p>
    <w:p w:rsidR="00256149" w:rsidRPr="00256149" w:rsidRDefault="00256149" w:rsidP="007144B7">
      <w:pPr>
        <w:pStyle w:val="Prrafodelista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ROBERTO JAIME ARANDA GARCIA, para otorgar el servicio de traslado y como chofer del Modulo Itinerante de la Región Altos Sur, en el Estado de Jalisco. (Acción. CI.3)</w:t>
      </w: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Conforme a la propuesta entregada con la justificación por la coordinación responsable de la contratación, se pregunta a quienes integran el Comité con derecho a voto, si son de dictaminarse las propuestas, aprobándose por unanimidad y emitiéndose el siguiente:</w:t>
      </w: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</w:rPr>
      </w:pPr>
    </w:p>
    <w:p w:rsidR="00256149" w:rsidRPr="0058406A" w:rsidRDefault="00256149" w:rsidP="007144B7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58406A">
        <w:rPr>
          <w:rFonts w:ascii="Arial Narrow" w:hAnsi="Arial Narrow" w:cs="Arial"/>
          <w:b/>
          <w:bCs/>
        </w:rPr>
        <w:lastRenderedPageBreak/>
        <w:t xml:space="preserve">- - - - - - - - - - - - - - - - - - - - - - - - - - - - - -D I C T A M E N  - - - - - - - - - - - - - - - - - - - - - - - - - - - - </w:t>
      </w: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  <w:bCs/>
        </w:rPr>
      </w:pPr>
    </w:p>
    <w:p w:rsidR="00256149" w:rsidRDefault="00256149" w:rsidP="007144B7">
      <w:pPr>
        <w:spacing w:line="276" w:lineRule="auto"/>
        <w:jc w:val="both"/>
        <w:rPr>
          <w:rFonts w:ascii="Arial Narrow" w:hAnsi="Arial Narrow" w:cs="Arial"/>
          <w:bCs/>
        </w:rPr>
      </w:pPr>
      <w:r w:rsidRPr="0058406A">
        <w:rPr>
          <w:rFonts w:ascii="Arial Narrow" w:hAnsi="Arial Narrow" w:cs="Arial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</w:t>
      </w:r>
      <w:r>
        <w:rPr>
          <w:rFonts w:ascii="Arial Narrow" w:hAnsi="Arial Narrow" w:cs="Arial"/>
          <w:bCs/>
        </w:rPr>
        <w:t>A LAS RAZONES DETERMINADAS EN EL</w:t>
      </w:r>
      <w:r w:rsidRPr="0058406A">
        <w:rPr>
          <w:rFonts w:ascii="Arial Narrow" w:hAnsi="Arial Narrow" w:cs="Arial"/>
          <w:bCs/>
        </w:rPr>
        <w:t xml:space="preserve"> ESCRITO DE JUSTIFICACIÓN PRESENTADO POR LA COORDINACIÓN </w:t>
      </w:r>
      <w:r>
        <w:rPr>
          <w:rFonts w:ascii="Arial Narrow" w:hAnsi="Arial Narrow" w:cs="Arial"/>
          <w:bCs/>
        </w:rPr>
        <w:t xml:space="preserve">DE ENLACE MUNICIPAL, </w:t>
      </w:r>
      <w:r w:rsidRPr="0058406A">
        <w:rPr>
          <w:rFonts w:ascii="Arial Narrow" w:hAnsi="Arial Narrow" w:cs="Arial"/>
          <w:bCs/>
        </w:rPr>
        <w:t>A</w:t>
      </w:r>
      <w:r>
        <w:rPr>
          <w:rFonts w:ascii="Arial Narrow" w:hAnsi="Arial Narrow" w:cs="Arial"/>
          <w:bCs/>
        </w:rPr>
        <w:t xml:space="preserve">L PRESTADOR DE SERVICIOS ROBERTO JAIME ARANDA GARCIA, </w:t>
      </w:r>
      <w:r w:rsidRPr="0058406A">
        <w:rPr>
          <w:rFonts w:ascii="Arial Narrow" w:hAnsi="Arial Narrow" w:cs="Arial"/>
          <w:bCs/>
        </w:rPr>
        <w:t>POR CUBRIR EL PERFIL ADECUADO Y TENER LA EXPERIENCIA Y CONOCIMIENTOS NECESARIOS PARA DESPLEGAR LOS SERVICIOS REQUERIDOS, EN APE</w:t>
      </w:r>
      <w:r>
        <w:rPr>
          <w:rFonts w:ascii="Arial Narrow" w:hAnsi="Arial Narrow" w:cs="Arial"/>
          <w:bCs/>
        </w:rPr>
        <w:t xml:space="preserve">GO A LO PREVISTO POR LAS FRACCIONES I Y </w:t>
      </w:r>
      <w:r w:rsidRPr="0058406A">
        <w:rPr>
          <w:rFonts w:ascii="Arial Narrow" w:hAnsi="Arial Narrow" w:cs="Arial"/>
          <w:bCs/>
        </w:rPr>
        <w:t xml:space="preserve">XIV DEL ARTÍCULO 41 DE LA LEY DE ADQUISCIONES, ARRENDAMIENTOS Y SERVICIOS DEL SECTOR PÚBLICO. - - - </w:t>
      </w:r>
      <w:r>
        <w:rPr>
          <w:rFonts w:ascii="Arial Narrow" w:hAnsi="Arial Narrow" w:cs="Arial"/>
          <w:bCs/>
        </w:rPr>
        <w:t xml:space="preserve">- - - - - - - - </w:t>
      </w:r>
    </w:p>
    <w:p w:rsidR="007144B7" w:rsidRPr="00256149" w:rsidRDefault="007144B7" w:rsidP="007144B7">
      <w:pPr>
        <w:spacing w:line="276" w:lineRule="auto"/>
        <w:jc w:val="both"/>
        <w:rPr>
          <w:rFonts w:ascii="Arial Narrow" w:hAnsi="Arial Narrow" w:cs="Arial"/>
          <w:bCs/>
        </w:rPr>
      </w:pPr>
    </w:p>
    <w:p w:rsidR="005D0E61" w:rsidRDefault="00F24A10" w:rsidP="007144B7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Cuarto Punto de la Orden del Dí</w:t>
      </w:r>
      <w:r w:rsidR="00B751B8">
        <w:rPr>
          <w:rFonts w:ascii="Arial Narrow" w:hAnsi="Arial Narrow" w:cs="Arial"/>
          <w:b/>
        </w:rPr>
        <w:t>a</w:t>
      </w:r>
      <w:r w:rsidR="00B751B8" w:rsidRPr="006477ED">
        <w:rPr>
          <w:rFonts w:ascii="Arial Narrow" w:hAnsi="Arial Narrow" w:cs="Arial"/>
          <w:b/>
        </w:rPr>
        <w:t>.-</w:t>
      </w:r>
      <w:r w:rsidR="005D0E61" w:rsidRPr="006477ED">
        <w:rPr>
          <w:rFonts w:ascii="Arial Narrow" w:hAnsi="Arial Narrow" w:cs="Arial"/>
        </w:rPr>
        <w:t>DICTAMINACIÓN DE LOS PROCESOS DE CONTRATACIÓN POR EXCEPCIÓN A LA LICITACIÓN PÚBLI</w:t>
      </w:r>
      <w:r w:rsidR="005D0E61">
        <w:rPr>
          <w:rFonts w:ascii="Arial Narrow" w:hAnsi="Arial Narrow" w:cs="Arial"/>
        </w:rPr>
        <w:t xml:space="preserve">CA </w:t>
      </w:r>
      <w:r w:rsidR="005D0E61" w:rsidRPr="00BC34CB">
        <w:rPr>
          <w:rFonts w:ascii="Arial Narrow" w:hAnsi="Arial Narrow" w:cs="Arial"/>
        </w:rPr>
        <w:t xml:space="preserve">POR PARTE DEL PROYECTO </w:t>
      </w:r>
      <w:r w:rsidR="005D0E61">
        <w:rPr>
          <w:rFonts w:ascii="Arial Narrow" w:hAnsi="Arial Narrow" w:cs="Arial"/>
        </w:rPr>
        <w:t>TRANSVERSALIDAD 2015</w:t>
      </w:r>
      <w:r w:rsidR="005D0E61" w:rsidRPr="00BC34CB">
        <w:rPr>
          <w:rFonts w:ascii="Arial Narrow" w:hAnsi="Arial Narrow" w:cs="Arial"/>
        </w:rPr>
        <w:t>.  - - - - - - - - - - - - - - - - - - - - - - - - - - - -</w:t>
      </w:r>
      <w:r w:rsidR="005D0E61">
        <w:rPr>
          <w:rFonts w:ascii="Arial Narrow" w:hAnsi="Arial Narrow" w:cs="Arial"/>
        </w:rPr>
        <w:t xml:space="preserve"> - - - - - -- - - - - - </w:t>
      </w:r>
    </w:p>
    <w:p w:rsidR="00B751B8" w:rsidRDefault="00B751B8" w:rsidP="007144B7">
      <w:pPr>
        <w:spacing w:line="276" w:lineRule="auto"/>
      </w:pPr>
    </w:p>
    <w:p w:rsidR="009272B3" w:rsidRPr="00336055" w:rsidRDefault="009272B3" w:rsidP="007144B7">
      <w:pPr>
        <w:spacing w:line="276" w:lineRule="auto"/>
        <w:jc w:val="both"/>
        <w:rPr>
          <w:rFonts w:ascii="Arial Narrow" w:hAnsi="Arial Narrow"/>
        </w:rPr>
      </w:pPr>
      <w:r w:rsidRPr="009272B3">
        <w:rPr>
          <w:rFonts w:ascii="Arial Narrow" w:hAnsi="Arial Narrow"/>
          <w:b/>
        </w:rPr>
        <w:t xml:space="preserve">I.- </w:t>
      </w:r>
      <w:r w:rsidR="00336055">
        <w:rPr>
          <w:rFonts w:ascii="Arial Narrow" w:hAnsi="Arial Narrow"/>
        </w:rPr>
        <w:t xml:space="preserve">La Coordinación de Planeación, Evaluación y Seguimiento, presentó sus propuestas para contratar bajo el procedimiento de adjudicación directa, por excepción a la licitación pública, precisadas en las justificaciones respectivas, a favor de las y los proveedores siguientes: </w:t>
      </w:r>
    </w:p>
    <w:p w:rsidR="009272B3" w:rsidRPr="009272B3" w:rsidRDefault="009272B3" w:rsidP="007144B7">
      <w:pPr>
        <w:spacing w:line="276" w:lineRule="auto"/>
        <w:jc w:val="both"/>
        <w:rPr>
          <w:rFonts w:ascii="Arial Narrow" w:hAnsi="Arial Narrow"/>
        </w:rPr>
      </w:pPr>
    </w:p>
    <w:p w:rsidR="00336055" w:rsidRPr="00E47717" w:rsidRDefault="00E47717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/>
        </w:rPr>
      </w:pPr>
      <w:r w:rsidRPr="00E47717">
        <w:rPr>
          <w:rFonts w:ascii="Arial Narrow" w:hAnsi="Arial Narrow"/>
        </w:rPr>
        <w:t>RUBÉN DAVID CASTAÑEDA TORRES, para r</w:t>
      </w:r>
      <w:r w:rsidR="00336055" w:rsidRPr="00E47717">
        <w:rPr>
          <w:rFonts w:ascii="Arial Narrow" w:hAnsi="Arial Narrow"/>
        </w:rPr>
        <w:t xml:space="preserve">ealizar Diagnóstico Situacional del </w:t>
      </w:r>
      <w:r w:rsidR="007144B7" w:rsidRPr="00E47717">
        <w:rPr>
          <w:rFonts w:ascii="Arial Narrow" w:hAnsi="Arial Narrow"/>
        </w:rPr>
        <w:t>Feminicidio</w:t>
      </w:r>
      <w:r w:rsidR="00336055" w:rsidRPr="00E47717">
        <w:rPr>
          <w:rFonts w:ascii="Arial Narrow" w:hAnsi="Arial Narrow"/>
        </w:rPr>
        <w:t xml:space="preserve"> en el Estado de Jalisco</w:t>
      </w:r>
      <w:r w:rsidRPr="00E47717">
        <w:rPr>
          <w:rFonts w:ascii="Arial Narrow" w:hAnsi="Arial Narrow"/>
        </w:rPr>
        <w:t xml:space="preserve">. </w:t>
      </w:r>
    </w:p>
    <w:p w:rsidR="00E47717" w:rsidRPr="00336055" w:rsidRDefault="00E47717" w:rsidP="007144B7">
      <w:pPr>
        <w:spacing w:line="276" w:lineRule="auto"/>
        <w:jc w:val="both"/>
        <w:rPr>
          <w:rFonts w:ascii="Arial Narrow" w:hAnsi="Arial Narrow"/>
        </w:rPr>
      </w:pPr>
    </w:p>
    <w:p w:rsidR="00E47717" w:rsidRPr="00E47717" w:rsidRDefault="00E47717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/>
        </w:rPr>
      </w:pPr>
      <w:r w:rsidRPr="00E47717">
        <w:rPr>
          <w:rFonts w:ascii="Arial Narrow" w:hAnsi="Arial Narrow"/>
        </w:rPr>
        <w:t xml:space="preserve">VANESSA GUADALUPE RODRÍGUEZ VILLALPANDO, para realizar proyecto piloto para la Elaboración de Guía de Sensibilización en Prevención de la Violencia y Pilotaje en los Consejos Escolares de Participación Social en la Educación, ubicados en los polígonos de violencia del municipio de Guadalajara. </w:t>
      </w:r>
    </w:p>
    <w:p w:rsidR="00E47717" w:rsidRDefault="00E47717" w:rsidP="007144B7">
      <w:pPr>
        <w:spacing w:line="276" w:lineRule="auto"/>
        <w:jc w:val="both"/>
        <w:rPr>
          <w:rFonts w:ascii="Arial Narrow" w:hAnsi="Arial Narrow"/>
        </w:rPr>
      </w:pPr>
    </w:p>
    <w:p w:rsidR="00E47717" w:rsidRPr="00E47717" w:rsidRDefault="00E47717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/>
        </w:rPr>
      </w:pPr>
      <w:r w:rsidRPr="00E47717">
        <w:rPr>
          <w:rFonts w:ascii="Arial Narrow" w:hAnsi="Arial Narrow"/>
        </w:rPr>
        <w:t xml:space="preserve">FABIOLA PÉREZ RIVERA, para realizar proyecto piloto para la Elaboración de Guía de Sensibilización en Prevención de la Violencia y Pilotaje en los Consejos Escolares de Participación Social en la Educación, ubicados en los polígonos de violencia del municipio de Guadalajara. </w:t>
      </w: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</w:rPr>
      </w:pPr>
    </w:p>
    <w:p w:rsidR="00AD5FB9" w:rsidRPr="00C246D8" w:rsidRDefault="00AD5FB9" w:rsidP="007144B7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 Narrow" w:hAnsi="Arial Narrow"/>
        </w:rPr>
      </w:pPr>
      <w:r w:rsidRPr="00C246D8">
        <w:rPr>
          <w:rFonts w:ascii="Arial Narrow" w:hAnsi="Arial Narrow"/>
        </w:rPr>
        <w:t xml:space="preserve">MAYRA LUCÍA ALGARÍN, </w:t>
      </w:r>
      <w:r w:rsidR="00C9398F">
        <w:rPr>
          <w:rFonts w:ascii="Arial Narrow" w:hAnsi="Arial Narrow"/>
        </w:rPr>
        <w:t>a</w:t>
      </w:r>
      <w:r w:rsidR="00C246D8" w:rsidRPr="00C246D8">
        <w:rPr>
          <w:rFonts w:ascii="Arial Narrow" w:hAnsi="Arial Narrow"/>
          <w:lang w:val="es-MX"/>
        </w:rPr>
        <w:t xml:space="preserve">poyo </w:t>
      </w:r>
      <w:r w:rsidR="00C9398F">
        <w:rPr>
          <w:rFonts w:ascii="Arial Narrow" w:hAnsi="Arial Narrow"/>
          <w:lang w:val="es-MX"/>
        </w:rPr>
        <w:t>a</w:t>
      </w:r>
      <w:r w:rsidR="00C246D8" w:rsidRPr="00C246D8">
        <w:rPr>
          <w:rFonts w:ascii="Arial Narrow" w:hAnsi="Arial Narrow"/>
          <w:lang w:val="es-MX"/>
        </w:rPr>
        <w:t xml:space="preserve">dministrativo para el seguimiento del Programa de Fortalecimiento a la Transversalidad de la Perspectiva de Género, para el desarrollo del fortalecimiento, seguimiento y monitoreo al Proyecto </w:t>
      </w:r>
      <w:r w:rsidR="00C246D8" w:rsidRPr="00C246D8">
        <w:rPr>
          <w:rFonts w:ascii="Arial Narrow" w:hAnsi="Arial Narrow"/>
          <w:i/>
          <w:lang w:val="es-MX"/>
        </w:rPr>
        <w:t>“Jalisco comprometido con la Igualdad de Género”</w:t>
      </w:r>
      <w:r w:rsidR="00C246D8" w:rsidRPr="00C246D8">
        <w:rPr>
          <w:rFonts w:ascii="Arial Narrow" w:hAnsi="Arial Narrow"/>
          <w:lang w:val="es-MX"/>
        </w:rPr>
        <w:t xml:space="preserve"> a operar con recursos federales del Instituto Nacional de las </w:t>
      </w:r>
      <w:r w:rsidR="00C246D8" w:rsidRPr="00C246D8">
        <w:rPr>
          <w:rFonts w:ascii="Arial Narrow" w:hAnsi="Arial Narrow"/>
          <w:lang w:val="es-MX"/>
        </w:rPr>
        <w:lastRenderedPageBreak/>
        <w:t>Mujeres (INMUJERES), para el ejercicio fiscal 2015, coadyuvando con la Coordinación del Programa</w:t>
      </w:r>
      <w:r w:rsidR="00C9398F">
        <w:rPr>
          <w:rFonts w:ascii="Arial Narrow" w:hAnsi="Arial Narrow"/>
          <w:lang w:val="es-MX"/>
        </w:rPr>
        <w:t>.</w:t>
      </w:r>
    </w:p>
    <w:p w:rsidR="00AD5FB9" w:rsidRPr="00AD5FB9" w:rsidRDefault="00AD5FB9" w:rsidP="007144B7">
      <w:pPr>
        <w:pStyle w:val="Prrafodelista"/>
        <w:spacing w:line="276" w:lineRule="auto"/>
        <w:rPr>
          <w:rFonts w:ascii="Arial Narrow" w:hAnsi="Arial Narrow"/>
        </w:rPr>
      </w:pP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Presentada la propuesta, se pregunta a quienes integran el Comité si es de aprobarse, a lo que se acepta por unanimidad de votos, emitiéndose el siguiente:- - - - - - - - - - - - - - - - - - - - - - - - - -</w:t>
      </w: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</w:rPr>
      </w:pP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  <w:b/>
          <w:bCs/>
        </w:rPr>
      </w:pPr>
      <w:r w:rsidRPr="00E47717">
        <w:rPr>
          <w:rFonts w:ascii="Arial Narrow" w:hAnsi="Arial Narrow"/>
          <w:b/>
          <w:bCs/>
        </w:rPr>
        <w:t xml:space="preserve">- - - - - - - - - - - - - - - - - - - - - - - - - - - - -D I C T A M E N  - - - - - - - - - - - - - - - - - - - - - - - - - - - - </w:t>
      </w: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  <w:bCs/>
        </w:rPr>
      </w:pP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</w:rPr>
      </w:pPr>
      <w:r w:rsidRPr="00E47717">
        <w:rPr>
          <w:rFonts w:ascii="Arial Narrow" w:hAnsi="Arial Narrow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DETERMINADAS EN EL ESCRITO DE JUSTIFICACIÓN PRESENTADO POR LA COORDINACIÓN DE </w:t>
      </w:r>
      <w:r w:rsidR="00D36E3B">
        <w:rPr>
          <w:rFonts w:ascii="Arial Narrow" w:hAnsi="Arial Narrow"/>
          <w:bCs/>
        </w:rPr>
        <w:t xml:space="preserve">PLANEACIÓN, EVALUACIÓN Y SEGUIMIENTO, </w:t>
      </w:r>
      <w:r w:rsidRPr="00E47717">
        <w:rPr>
          <w:rFonts w:ascii="Arial Narrow" w:hAnsi="Arial Narrow"/>
          <w:bCs/>
        </w:rPr>
        <w:t>DE LA</w:t>
      </w:r>
      <w:r w:rsidR="00D36E3B">
        <w:rPr>
          <w:rFonts w:ascii="Arial Narrow" w:hAnsi="Arial Narrow"/>
          <w:bCs/>
        </w:rPr>
        <w:t xml:space="preserve">S Y LOS </w:t>
      </w:r>
      <w:r w:rsidRPr="00E47717">
        <w:rPr>
          <w:rFonts w:ascii="Arial Narrow" w:hAnsi="Arial Narrow"/>
          <w:bCs/>
        </w:rPr>
        <w:t>PROFESIONISTA</w:t>
      </w:r>
      <w:r w:rsidR="00D36E3B">
        <w:rPr>
          <w:rFonts w:ascii="Arial Narrow" w:hAnsi="Arial Narrow"/>
          <w:bCs/>
        </w:rPr>
        <w:t xml:space="preserve">SSIGUIENTES: </w:t>
      </w:r>
      <w:r w:rsidRPr="00D36E3B">
        <w:rPr>
          <w:rFonts w:ascii="Arial Narrow" w:hAnsi="Arial Narrow"/>
          <w:bCs/>
        </w:rPr>
        <w:t>RUBÉN DAVID CASTAÑEDA TORRES</w:t>
      </w:r>
      <w:r w:rsidR="00D36E3B">
        <w:rPr>
          <w:rFonts w:ascii="Arial Narrow" w:hAnsi="Arial Narrow"/>
          <w:bCs/>
        </w:rPr>
        <w:t xml:space="preserve">, </w:t>
      </w:r>
      <w:r w:rsidRPr="00D36E3B">
        <w:rPr>
          <w:rFonts w:ascii="Arial Narrow" w:hAnsi="Arial Narrow"/>
          <w:bCs/>
        </w:rPr>
        <w:t>VANESSA GUADALUPE RODRÍGUEZ VILLALPANDO</w:t>
      </w:r>
      <w:r w:rsidR="00D36E3B">
        <w:rPr>
          <w:rFonts w:ascii="Arial Narrow" w:hAnsi="Arial Narrow"/>
          <w:bCs/>
        </w:rPr>
        <w:t xml:space="preserve">, </w:t>
      </w:r>
      <w:r w:rsidRPr="00D36E3B">
        <w:rPr>
          <w:rFonts w:ascii="Arial Narrow" w:hAnsi="Arial Narrow"/>
          <w:bCs/>
        </w:rPr>
        <w:t>FABIOLA PÉREZ RIVERA</w:t>
      </w:r>
      <w:r w:rsidR="00D36E3B">
        <w:rPr>
          <w:rFonts w:ascii="Arial Narrow" w:hAnsi="Arial Narrow"/>
          <w:bCs/>
        </w:rPr>
        <w:t>Y</w:t>
      </w:r>
      <w:r w:rsidR="006B7B01" w:rsidRPr="006B7B01">
        <w:rPr>
          <w:rFonts w:ascii="Arial Narrow" w:hAnsi="Arial Narrow"/>
          <w:bCs/>
        </w:rPr>
        <w:t>MAYRA LUCÍA ALGARÍN</w:t>
      </w:r>
      <w:r w:rsidR="00D36E3B">
        <w:rPr>
          <w:rFonts w:ascii="Arial Narrow" w:hAnsi="Arial Narrow"/>
          <w:bCs/>
        </w:rPr>
        <w:t xml:space="preserve">, </w:t>
      </w:r>
      <w:r w:rsidRPr="00E47717">
        <w:rPr>
          <w:rFonts w:ascii="Arial Narrow" w:hAnsi="Arial Narrow"/>
          <w:bCs/>
        </w:rPr>
        <w:t xml:space="preserve">POR CUBRIR EL PERFIL ADECUADO Y TENER LA EXPERIENCIA Y CONOCIMIENTOS NECESARIOS PARA DESPLEGAR LOS SERVICIOS REQUERIDOS, EN APEGO A LO PREVISTO POR LA FRACCIÓN XIV DEL ARTÍCULO 41, DE LA LEY DE ADQUISCIONES, ARRENDAMIENTOS Y SERVICIOS DEL SECTOR PÚBLICO. - - - - - - - - - - - - - - - - - - - - - - - - - - - - - - - - - - - - - - - - - - - - - - - - - - - - - - - - - - - - - - - - - - </w:t>
      </w:r>
      <w:r w:rsidR="00D36E3B">
        <w:rPr>
          <w:rFonts w:ascii="Arial Narrow" w:hAnsi="Arial Narrow"/>
          <w:bCs/>
        </w:rPr>
        <w:t xml:space="preserve">- - - - - - - - - - - - - - - - </w:t>
      </w:r>
    </w:p>
    <w:p w:rsidR="00E47717" w:rsidRPr="00E47717" w:rsidRDefault="00E47717" w:rsidP="007144B7">
      <w:pPr>
        <w:spacing w:line="276" w:lineRule="auto"/>
        <w:jc w:val="both"/>
        <w:rPr>
          <w:rFonts w:ascii="Arial Narrow" w:hAnsi="Arial Narrow"/>
        </w:rPr>
      </w:pPr>
    </w:p>
    <w:p w:rsidR="006B7B01" w:rsidRDefault="00D36E3B" w:rsidP="007144B7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II. </w:t>
      </w:r>
      <w:r w:rsidR="006B7B01">
        <w:rPr>
          <w:rFonts w:ascii="Arial Narrow" w:hAnsi="Arial Narrow"/>
        </w:rPr>
        <w:t>La Coordinación de Servicios, presenta su propuesta de adjudicación directa por excepción a la licitación pública, mediante los escritos de justificación correspondientes, para la dictaminación respectiva por parte del Comité, de las y los proveedores siguientes:</w:t>
      </w:r>
    </w:p>
    <w:p w:rsidR="006B7B01" w:rsidRDefault="006B7B01" w:rsidP="007144B7">
      <w:pPr>
        <w:spacing w:line="276" w:lineRule="auto"/>
        <w:jc w:val="both"/>
        <w:rPr>
          <w:rFonts w:ascii="Arial Narrow" w:hAnsi="Arial Narrow"/>
        </w:rPr>
      </w:pPr>
    </w:p>
    <w:p w:rsidR="006B7B01" w:rsidRPr="006B7B01" w:rsidRDefault="006B7B01" w:rsidP="007144B7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Arial Narrow" w:hAnsi="Arial Narrow"/>
        </w:rPr>
      </w:pPr>
      <w:r w:rsidRPr="006B7B01">
        <w:rPr>
          <w:rFonts w:ascii="Arial Narrow" w:hAnsi="Arial Narrow"/>
        </w:rPr>
        <w:t xml:space="preserve">EVELIA LOYA LOERA, </w:t>
      </w:r>
      <w:r w:rsidRPr="006B7B01">
        <w:rPr>
          <w:rFonts w:ascii="Arial Narrow" w:hAnsi="Arial Narrow"/>
          <w:lang w:val="es-MX"/>
        </w:rPr>
        <w:t>impartir cuatro</w:t>
      </w:r>
      <w:r w:rsidRPr="006B7B01">
        <w:rPr>
          <w:rFonts w:ascii="Arial Narrow" w:hAnsi="Arial Narrow"/>
        </w:rPr>
        <w:t xml:space="preserve"> talleres de 12 horas cada uno, acerca de la meta sobre “Impartir 4 talleres de capacitación en violencia de género dirigido a 80 profesionistas adscritos al Centro de Justicia para las Mujeres con duración de 12 horas por taller”.</w:t>
      </w:r>
    </w:p>
    <w:p w:rsidR="006B7B01" w:rsidRPr="00CE12D0" w:rsidRDefault="006B7B01" w:rsidP="007144B7">
      <w:pPr>
        <w:spacing w:line="276" w:lineRule="auto"/>
        <w:jc w:val="both"/>
        <w:rPr>
          <w:rFonts w:ascii="Arial Narrow" w:hAnsi="Arial Narrow"/>
        </w:rPr>
      </w:pPr>
    </w:p>
    <w:p w:rsidR="006B7B01" w:rsidRPr="006B7B01" w:rsidRDefault="006B7B01" w:rsidP="007144B7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Cs/>
          <w:lang w:val="es-ES_tradnl"/>
        </w:rPr>
      </w:pPr>
      <w:r w:rsidRPr="006B7B01">
        <w:rPr>
          <w:rFonts w:ascii="Arial Narrow" w:hAnsi="Arial Narrow"/>
        </w:rPr>
        <w:t xml:space="preserve">ARMANDO JAVIER DÍAZ CAMARENA,  </w:t>
      </w:r>
      <w:r w:rsidRPr="006B7B01">
        <w:rPr>
          <w:rFonts w:ascii="Arial Narrow" w:hAnsi="Arial Narrow"/>
          <w:lang w:val="es-MX"/>
        </w:rPr>
        <w:t xml:space="preserve">impartir </w:t>
      </w:r>
      <w:r w:rsidRPr="006B7B01">
        <w:rPr>
          <w:rFonts w:ascii="Arial Narrow" w:hAnsi="Arial Narrow"/>
        </w:rPr>
        <w:t>un taller de 12 horas, acerca de la meta denominada “Impartir 4 talleres de capacitación en violencia de género dirigido a 80 profesionistas adscritos al Centro de Justicia para las Mujeres con duración de 12 horas por taller”,</w:t>
      </w:r>
      <w:r w:rsidRPr="006B7B01">
        <w:rPr>
          <w:rFonts w:ascii="Arial Narrow" w:hAnsi="Arial Narrow"/>
          <w:bCs/>
          <w:lang w:val="es-ES_tradnl"/>
        </w:rPr>
        <w:t xml:space="preserve">en el que se aborde la temática siguiente: Construcción Social desde la Perspectiva de Género, El género como una herramienta metodológica de análisis, Violencia de Género, Aspectos conductores, Violencia contra las mujeres en la entidad y el sistema público de atención. </w:t>
      </w: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  <w:lang w:val="es-ES_tradnl"/>
        </w:rPr>
      </w:pPr>
    </w:p>
    <w:p w:rsidR="006B7B01" w:rsidRPr="006B7B01" w:rsidRDefault="006B7B01" w:rsidP="007144B7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Cs/>
          <w:lang w:val="es-ES_tradnl"/>
        </w:rPr>
      </w:pPr>
      <w:r w:rsidRPr="006B7B01">
        <w:rPr>
          <w:rFonts w:ascii="Arial Narrow" w:hAnsi="Arial Narrow"/>
          <w:lang w:val="es-ES_tradnl"/>
        </w:rPr>
        <w:lastRenderedPageBreak/>
        <w:t>H</w:t>
      </w:r>
      <w:r w:rsidRPr="006B7B01">
        <w:rPr>
          <w:rFonts w:ascii="Arial Narrow" w:hAnsi="Arial Narrow"/>
        </w:rPr>
        <w:t xml:space="preserve">EBER FABIAN SANDOVAL DIAZ, </w:t>
      </w:r>
      <w:r w:rsidRPr="006B7B01">
        <w:rPr>
          <w:rFonts w:ascii="Arial Narrow" w:hAnsi="Arial Narrow"/>
          <w:lang w:val="es-MX"/>
        </w:rPr>
        <w:t xml:space="preserve">impartir </w:t>
      </w:r>
      <w:r w:rsidRPr="006B7B01">
        <w:rPr>
          <w:rFonts w:ascii="Arial Narrow" w:hAnsi="Arial Narrow"/>
        </w:rPr>
        <w:t>un taller de 12 horas, acerca de la meta denominada “Impartir 4 talleres de capacitación en violencia de género dirigido a 80 profesionistas adscritos al Centro de Justicia para las Mujeres con duración de 12 horas por taller”,</w:t>
      </w:r>
      <w:r w:rsidRPr="006B7B01">
        <w:rPr>
          <w:rFonts w:ascii="Arial Narrow" w:hAnsi="Arial Narrow"/>
          <w:bCs/>
          <w:lang w:val="es-ES_tradnl"/>
        </w:rPr>
        <w:t xml:space="preserve">en el que se aborde la temática siguiente: Marco que tutela los derechos de las mujeres a una vida libre de violencia. </w:t>
      </w:r>
    </w:p>
    <w:p w:rsidR="006B7B01" w:rsidRPr="00F10205" w:rsidRDefault="006B7B01" w:rsidP="007144B7">
      <w:pPr>
        <w:spacing w:line="276" w:lineRule="auto"/>
        <w:jc w:val="both"/>
        <w:rPr>
          <w:rFonts w:ascii="Arial Narrow" w:hAnsi="Arial Narrow"/>
          <w:lang w:val="es-ES_tradnl"/>
        </w:rPr>
      </w:pPr>
    </w:p>
    <w:p w:rsidR="006B7B01" w:rsidRPr="006B7B01" w:rsidRDefault="006B7B01" w:rsidP="007144B7">
      <w:pPr>
        <w:pStyle w:val="Prrafodelista"/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Cs/>
          <w:lang w:val="es-ES_tradnl"/>
        </w:rPr>
      </w:pPr>
      <w:r w:rsidRPr="006B7B01">
        <w:rPr>
          <w:rFonts w:ascii="Arial Narrow" w:hAnsi="Arial Narrow"/>
        </w:rPr>
        <w:t xml:space="preserve">IVONNE ANDREA ORTEGA SANTILLAN, </w:t>
      </w:r>
      <w:r w:rsidRPr="006B7B01">
        <w:rPr>
          <w:rFonts w:ascii="Arial Narrow" w:hAnsi="Arial Narrow"/>
          <w:lang w:val="es-MX"/>
        </w:rPr>
        <w:t xml:space="preserve">impartir </w:t>
      </w:r>
      <w:r w:rsidRPr="006B7B01">
        <w:rPr>
          <w:rFonts w:ascii="Arial Narrow" w:hAnsi="Arial Narrow"/>
        </w:rPr>
        <w:t xml:space="preserve">un taller de 12 horas, acerca de la meta denominada “Impartir 4 talleres de capacitación en violencia de género dirigido a 80 profesionistas adscritos al Centro de de Justicia para las Mujeres con duración de 12 horas por taller, </w:t>
      </w:r>
      <w:r w:rsidRPr="006B7B01">
        <w:rPr>
          <w:rFonts w:ascii="Arial Narrow" w:hAnsi="Arial Narrow"/>
          <w:bCs/>
          <w:lang w:val="es-ES_tradnl"/>
        </w:rPr>
        <w:t xml:space="preserve">en el que se aborde la temática siguiente: Marco que tutela los derechos de las mujeres a una Vida Libre de Violencia, La psicología en la atención de la violencia contra las mujeres, Servicio médico con calidad y calidez a mujeres que viven violencia. </w:t>
      </w:r>
    </w:p>
    <w:p w:rsidR="006B7B01" w:rsidRDefault="006B7B01" w:rsidP="007144B7">
      <w:pPr>
        <w:spacing w:line="276" w:lineRule="auto"/>
        <w:jc w:val="both"/>
        <w:rPr>
          <w:rFonts w:ascii="Arial Narrow" w:hAnsi="Arial Narrow"/>
          <w:bCs/>
          <w:lang w:val="es-ES_tradnl"/>
        </w:rPr>
      </w:pP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  <w:bCs/>
          <w:lang w:val="es-ES_tradnl"/>
        </w:rPr>
      </w:pPr>
      <w:r>
        <w:rPr>
          <w:rFonts w:ascii="Arial Narrow" w:hAnsi="Arial Narrow"/>
          <w:bCs/>
          <w:lang w:val="es-ES_tradnl"/>
        </w:rPr>
        <w:t xml:space="preserve">Determinándose por unanimidad de votos como aprobada, emitiéndose el siguiente: </w:t>
      </w: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  <w:lang w:val="es-ES_tradnl"/>
        </w:rPr>
      </w:pP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  <w:b/>
          <w:bCs/>
        </w:rPr>
      </w:pPr>
      <w:r w:rsidRPr="00AD5FB9">
        <w:rPr>
          <w:rFonts w:ascii="Arial Narrow" w:hAnsi="Arial Narrow"/>
          <w:b/>
          <w:bCs/>
        </w:rPr>
        <w:t xml:space="preserve">- - - - - - - - - - - - - - - - - - - - - - - - - - - - -D I C T A M E N  - - - - - - - - - - - - - - - - - - - - - - - - - - - - </w:t>
      </w: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  <w:bCs/>
        </w:rPr>
      </w:pPr>
    </w:p>
    <w:p w:rsidR="006B7B01" w:rsidRPr="00AD5FB9" w:rsidRDefault="006B7B01" w:rsidP="007144B7">
      <w:pPr>
        <w:spacing w:line="276" w:lineRule="auto"/>
        <w:jc w:val="both"/>
        <w:rPr>
          <w:rFonts w:ascii="Arial Narrow" w:hAnsi="Arial Narrow"/>
        </w:rPr>
      </w:pPr>
      <w:r w:rsidRPr="00AD5FB9">
        <w:rPr>
          <w:rFonts w:ascii="Arial Narrow" w:hAnsi="Arial Narrow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DETERMINADAS EN EL ESCRITO DE JUSTIFICACIÓN PRESENTADO POR LA COORDINACIÓN </w:t>
      </w:r>
      <w:r>
        <w:rPr>
          <w:rFonts w:ascii="Arial Narrow" w:hAnsi="Arial Narrow"/>
          <w:bCs/>
        </w:rPr>
        <w:t>DE SERVICIOS</w:t>
      </w:r>
      <w:r w:rsidRPr="00AD5FB9">
        <w:rPr>
          <w:rFonts w:ascii="Arial Narrow" w:hAnsi="Arial Narrow"/>
          <w:bCs/>
        </w:rPr>
        <w:t>, DE LAS Y LOS PROFESIONISTAS SIGUIENTES: EVELIA LOYA LOERA</w:t>
      </w:r>
      <w:r>
        <w:rPr>
          <w:rFonts w:ascii="Arial Narrow" w:hAnsi="Arial Narrow"/>
          <w:bCs/>
        </w:rPr>
        <w:t xml:space="preserve">, </w:t>
      </w:r>
      <w:r w:rsidRPr="00AD5FB9">
        <w:rPr>
          <w:rFonts w:ascii="Arial Narrow" w:hAnsi="Arial Narrow"/>
          <w:bCs/>
        </w:rPr>
        <w:t>ARMANDO JAVIER DÍAZ CAMARENA</w:t>
      </w:r>
      <w:r>
        <w:rPr>
          <w:rFonts w:ascii="Arial Narrow" w:hAnsi="Arial Narrow"/>
          <w:bCs/>
        </w:rPr>
        <w:t xml:space="preserve">, </w:t>
      </w:r>
      <w:r w:rsidRPr="00AD5FB9">
        <w:rPr>
          <w:rFonts w:ascii="Arial Narrow" w:hAnsi="Arial Narrow"/>
          <w:bCs/>
        </w:rPr>
        <w:t>IVONNE ANDREA ORTEGA SANTILLAN</w:t>
      </w:r>
      <w:r>
        <w:rPr>
          <w:rFonts w:ascii="Arial Narrow" w:hAnsi="Arial Narrow"/>
          <w:bCs/>
        </w:rPr>
        <w:t xml:space="preserve">, </w:t>
      </w:r>
      <w:r w:rsidRPr="00AD5FB9">
        <w:rPr>
          <w:rFonts w:ascii="Arial Narrow" w:hAnsi="Arial Narrow"/>
          <w:bCs/>
          <w:lang w:val="es-ES_tradnl"/>
        </w:rPr>
        <w:t>H</w:t>
      </w:r>
      <w:r w:rsidRPr="00AD5FB9">
        <w:rPr>
          <w:rFonts w:ascii="Arial Narrow" w:hAnsi="Arial Narrow"/>
          <w:bCs/>
        </w:rPr>
        <w:t>EBER FABIAN SANDOVAL DIAZ</w:t>
      </w:r>
      <w:r>
        <w:rPr>
          <w:rFonts w:ascii="Arial Narrow" w:hAnsi="Arial Narrow"/>
          <w:bCs/>
        </w:rPr>
        <w:t xml:space="preserve">, </w:t>
      </w:r>
      <w:r w:rsidRPr="00AD5FB9">
        <w:rPr>
          <w:rFonts w:ascii="Arial Narrow" w:hAnsi="Arial Narrow"/>
          <w:bCs/>
        </w:rPr>
        <w:t>POR CUBRIR EL PERFIL ADECUADO Y TENER LA EXPERIENCIA Y CONOCIMIENTOS NECESARIOS PARA DESPLEGAR LOS SERVICIOS REQUERIDOS, EN APEGO A LO PREVISTO POR LA FRACCIÓN XIV DEL ARTÍCULO 41, DE LA LEY DE ADQUISCIONES, ARRENDAMIENTOS Y SERVICIOS DEL SECTOR PÚBLICO. - - - - - - - - - - - - - - - - - - - - - - - - - - - - - - - - - - - - - - - - - - - - - - - - - - - - - - - - - - - - - - - - - - - - - - - - - - - - - - - - - - - - - - - - - - - - - - - - - - - - - - - - - - - - - - - -</w:t>
      </w:r>
      <w:r>
        <w:rPr>
          <w:rFonts w:ascii="Arial Narrow" w:hAnsi="Arial Narrow"/>
          <w:bCs/>
        </w:rPr>
        <w:t xml:space="preserve"> - - - - - - - - - - - -</w:t>
      </w:r>
    </w:p>
    <w:p w:rsidR="009272B3" w:rsidRPr="009272B3" w:rsidRDefault="009272B3" w:rsidP="007144B7">
      <w:pPr>
        <w:spacing w:line="276" w:lineRule="auto"/>
        <w:rPr>
          <w:rFonts w:ascii="Arial Narrow" w:hAnsi="Arial Narrow"/>
        </w:rPr>
      </w:pPr>
    </w:p>
    <w:p w:rsidR="005D0E61" w:rsidRPr="00F24A10" w:rsidRDefault="00D53F82" w:rsidP="007144B7">
      <w:pPr>
        <w:spacing w:line="276" w:lineRule="auto"/>
        <w:jc w:val="both"/>
        <w:rPr>
          <w:rFonts w:ascii="Arial Narrow" w:hAnsi="Arial Narrow" w:cs="Arial"/>
        </w:rPr>
      </w:pPr>
      <w:r w:rsidRPr="00D53F82">
        <w:rPr>
          <w:rFonts w:ascii="Arial Narrow" w:hAnsi="Arial Narrow"/>
          <w:b/>
        </w:rPr>
        <w:t>Quinto Punto de la Orden del Día.-</w:t>
      </w:r>
      <w:r w:rsidR="005D0E61">
        <w:rPr>
          <w:rFonts w:ascii="Arial Narrow" w:hAnsi="Arial Narrow" w:cs="Arial"/>
        </w:rPr>
        <w:t xml:space="preserve">DICTAMINACIÓN DE LOS PROCESOS DE CONTRATACIÓN POR EXCEPCIÓN A LA LICITACIÓN PÚBLICA EN EL PROYECTO CDI 2015. - - - - - - - - - - - - - - - - - - - - - - - - - - - - - - - - - - - - - - - - - - - - - - - - - - - - - - - - - - - - - - - - - - </w:t>
      </w:r>
    </w:p>
    <w:p w:rsidR="005D0E61" w:rsidRDefault="005D0E61" w:rsidP="007144B7">
      <w:pPr>
        <w:spacing w:line="276" w:lineRule="auto"/>
        <w:rPr>
          <w:rFonts w:ascii="Arial Narrow" w:hAnsi="Arial Narrow"/>
          <w:b/>
        </w:rPr>
      </w:pPr>
    </w:p>
    <w:p w:rsidR="005D0E61" w:rsidRDefault="006B7B01" w:rsidP="007144B7">
      <w:p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Como punto quinto</w:t>
      </w:r>
      <w:r w:rsidR="005D0E61">
        <w:rPr>
          <w:rFonts w:ascii="Arial Narrow" w:hAnsi="Arial Narrow"/>
        </w:rPr>
        <w:t xml:space="preserve"> del orden del día se encuentran los asuntos a dictaminar respecto del proyecto de </w:t>
      </w:r>
      <w:r w:rsidR="005D0E61" w:rsidRPr="00744AD6">
        <w:rPr>
          <w:rFonts w:ascii="Arial Narrow" w:hAnsi="Arial Narrow"/>
          <w:bCs/>
        </w:rPr>
        <w:t xml:space="preserve">denominado </w:t>
      </w:r>
      <w:r w:rsidR="005D0E61" w:rsidRPr="00744AD6">
        <w:rPr>
          <w:rFonts w:ascii="Arial Narrow" w:hAnsi="Arial Narrow"/>
          <w:bCs/>
          <w:i/>
        </w:rPr>
        <w:t>“Los Derechos humanos en materia de  interculturalidad, sexualidad  y  género, mediante el fortalecimiento a la capacitación de maestras indígenas y servidoras y  servidores públicos”</w:t>
      </w:r>
      <w:r w:rsidR="005D0E61" w:rsidRPr="00744AD6">
        <w:rPr>
          <w:rFonts w:ascii="Arial Narrow" w:hAnsi="Arial Narrow"/>
          <w:bCs/>
        </w:rPr>
        <w:t xml:space="preserve"> del Programa de Derechos Indígenas 2015,</w:t>
      </w:r>
      <w:r w:rsidR="005D0E61">
        <w:rPr>
          <w:rFonts w:ascii="Arial Narrow" w:hAnsi="Arial Narrow"/>
          <w:bCs/>
        </w:rPr>
        <w:t xml:space="preserve"> por lo que la Coordinación para </w:t>
      </w:r>
      <w:r w:rsidR="005D0E61">
        <w:rPr>
          <w:rFonts w:ascii="Arial Narrow" w:hAnsi="Arial Narrow"/>
          <w:bCs/>
        </w:rPr>
        <w:lastRenderedPageBreak/>
        <w:t xml:space="preserve">el Desarrollo de la Equidad de Género, solicita la dictaminación de su propuesta de contratación por adjudicación directa de las y los siguientes proveedores: </w:t>
      </w:r>
    </w:p>
    <w:p w:rsidR="005D0E61" w:rsidRDefault="005D0E61" w:rsidP="007144B7">
      <w:pPr>
        <w:spacing w:line="276" w:lineRule="auto"/>
        <w:jc w:val="both"/>
        <w:rPr>
          <w:rFonts w:ascii="Arial Narrow" w:hAnsi="Arial Narrow"/>
          <w:bCs/>
        </w:rPr>
      </w:pPr>
    </w:p>
    <w:p w:rsidR="005D0E61" w:rsidRPr="002C4008" w:rsidRDefault="005D0E61" w:rsidP="007144B7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NORMA VÁZQUEZ NÁJERA, para el desarrollo del tema </w:t>
      </w:r>
      <w:r w:rsidRPr="00744AD6">
        <w:rPr>
          <w:rFonts w:ascii="Arial Narrow" w:hAnsi="Arial Narrow"/>
          <w:bCs/>
          <w:i/>
          <w:lang w:val="es-MX"/>
        </w:rPr>
        <w:t>Técnicas pedagógicas para el  ejercicio  de los derechos  sexuales en la educación</w:t>
      </w:r>
      <w:r>
        <w:rPr>
          <w:rFonts w:ascii="Arial Narrow" w:hAnsi="Arial Narrow"/>
          <w:bCs/>
          <w:lang w:val="es-MX"/>
        </w:rPr>
        <w:t xml:space="preserve">, dentro del </w:t>
      </w:r>
      <w:r w:rsidRPr="00744AD6">
        <w:rPr>
          <w:rFonts w:ascii="Arial Narrow" w:hAnsi="Arial Narrow"/>
          <w:bCs/>
          <w:lang w:val="es-MX"/>
        </w:rPr>
        <w:t>Seminario de “</w:t>
      </w:r>
      <w:r w:rsidRPr="0084433D">
        <w:rPr>
          <w:rFonts w:ascii="Arial Narrow" w:hAnsi="Arial Narrow"/>
          <w:bCs/>
          <w:i/>
          <w:lang w:val="es-MX"/>
        </w:rPr>
        <w:t>Educación sexual, Derechos sexuales y Derechos reproductivos</w:t>
      </w:r>
      <w:r w:rsidRPr="00744AD6">
        <w:rPr>
          <w:rFonts w:ascii="Arial Narrow" w:hAnsi="Arial Narrow"/>
          <w:bCs/>
          <w:lang w:val="es-MX"/>
        </w:rPr>
        <w:t xml:space="preserve">”, </w:t>
      </w:r>
      <w:r>
        <w:rPr>
          <w:rFonts w:ascii="Arial Narrow" w:hAnsi="Arial Narrow"/>
          <w:bCs/>
          <w:lang w:val="es-MX"/>
        </w:rPr>
        <w:t xml:space="preserve">con duración de </w:t>
      </w:r>
      <w:r w:rsidRPr="00744AD6">
        <w:rPr>
          <w:rFonts w:ascii="Arial Narrow" w:hAnsi="Arial Narrow"/>
          <w:bCs/>
          <w:lang w:val="es-MX"/>
        </w:rPr>
        <w:t>8 h</w:t>
      </w:r>
      <w:r>
        <w:rPr>
          <w:rFonts w:ascii="Arial Narrow" w:hAnsi="Arial Narrow"/>
          <w:bCs/>
          <w:lang w:val="es-MX"/>
        </w:rPr>
        <w:t>o</w:t>
      </w:r>
      <w:r w:rsidRPr="00744AD6">
        <w:rPr>
          <w:rFonts w:ascii="Arial Narrow" w:hAnsi="Arial Narrow"/>
          <w:bCs/>
          <w:lang w:val="es-MX"/>
        </w:rPr>
        <w:t>r</w:t>
      </w:r>
      <w:r>
        <w:rPr>
          <w:rFonts w:ascii="Arial Narrow" w:hAnsi="Arial Narrow"/>
          <w:bCs/>
          <w:lang w:val="es-MX"/>
        </w:rPr>
        <w:t>a</w:t>
      </w:r>
      <w:r w:rsidRPr="00744AD6">
        <w:rPr>
          <w:rFonts w:ascii="Arial Narrow" w:hAnsi="Arial Narrow"/>
          <w:bCs/>
          <w:lang w:val="es-MX"/>
        </w:rPr>
        <w:t xml:space="preserve">s de </w:t>
      </w:r>
      <w:r>
        <w:rPr>
          <w:rFonts w:ascii="Arial Narrow" w:hAnsi="Arial Narrow"/>
          <w:bCs/>
          <w:lang w:val="es-MX"/>
        </w:rPr>
        <w:t>capacitación.</w:t>
      </w:r>
    </w:p>
    <w:p w:rsidR="005D0E61" w:rsidRPr="002C4008" w:rsidRDefault="005D0E61" w:rsidP="007144B7">
      <w:pPr>
        <w:pStyle w:val="Prrafodelista"/>
        <w:spacing w:line="276" w:lineRule="auto"/>
        <w:ind w:left="720"/>
        <w:jc w:val="both"/>
        <w:rPr>
          <w:rFonts w:ascii="Arial Narrow" w:hAnsi="Arial Narrow"/>
          <w:bCs/>
        </w:rPr>
      </w:pPr>
    </w:p>
    <w:p w:rsidR="005D0E61" w:rsidRPr="002C4008" w:rsidRDefault="005D0E61" w:rsidP="007144B7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GABRIELA MARGARITA IZETA GALVÁN, </w:t>
      </w:r>
      <w:r w:rsidRPr="002C4008">
        <w:rPr>
          <w:rFonts w:ascii="Arial Narrow" w:hAnsi="Arial Narrow"/>
          <w:bCs/>
        </w:rPr>
        <w:t xml:space="preserve">para el desarrollo del tema </w:t>
      </w:r>
      <w:r w:rsidRPr="002C4008">
        <w:rPr>
          <w:rFonts w:ascii="Arial Narrow" w:hAnsi="Arial Narrow"/>
          <w:bCs/>
          <w:i/>
          <w:lang w:val="es-MX"/>
        </w:rPr>
        <w:t>Derechos Sexuales y Derechos Reproductivos,</w:t>
      </w:r>
      <w:r w:rsidRPr="002C4008">
        <w:rPr>
          <w:rFonts w:ascii="Arial Narrow" w:hAnsi="Arial Narrow"/>
          <w:bCs/>
          <w:lang w:val="es-MX"/>
        </w:rPr>
        <w:t xml:space="preserve"> dentro del Seminario de “</w:t>
      </w:r>
      <w:r w:rsidRPr="002C4008">
        <w:rPr>
          <w:rFonts w:ascii="Arial Narrow" w:hAnsi="Arial Narrow"/>
          <w:bCs/>
          <w:i/>
          <w:lang w:val="es-MX"/>
        </w:rPr>
        <w:t>Educación sexual, Derechos sexuales y Derechos reproductivos</w:t>
      </w:r>
      <w:r w:rsidRPr="002C4008">
        <w:rPr>
          <w:rFonts w:ascii="Arial Narrow" w:hAnsi="Arial Narrow"/>
          <w:bCs/>
          <w:lang w:val="es-MX"/>
        </w:rPr>
        <w:t>”, con duración de 8 horas de capacitación.</w:t>
      </w:r>
    </w:p>
    <w:p w:rsidR="005D0E61" w:rsidRPr="002C4008" w:rsidRDefault="005D0E61" w:rsidP="007144B7">
      <w:pPr>
        <w:pStyle w:val="Prrafodelista"/>
        <w:spacing w:line="276" w:lineRule="auto"/>
        <w:rPr>
          <w:rFonts w:ascii="Arial Narrow" w:hAnsi="Arial Narrow"/>
          <w:bCs/>
        </w:rPr>
      </w:pPr>
    </w:p>
    <w:p w:rsidR="008E6B78" w:rsidRPr="008E6B78" w:rsidRDefault="005D0E61" w:rsidP="007144B7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SANDRA RIZO LÓPEZ, </w:t>
      </w:r>
      <w:r w:rsidR="008E6B78" w:rsidRPr="008E6B78">
        <w:rPr>
          <w:rFonts w:ascii="Arial Narrow" w:hAnsi="Arial Narrow"/>
          <w:bCs/>
        </w:rPr>
        <w:t xml:space="preserve">para el desarrollo del tema </w:t>
      </w:r>
      <w:r w:rsidR="008E6B78" w:rsidRPr="008E6B78">
        <w:rPr>
          <w:rFonts w:ascii="Arial Narrow" w:hAnsi="Arial Narrow"/>
          <w:bCs/>
          <w:i/>
          <w:lang w:val="es-MX"/>
        </w:rPr>
        <w:t>Educación e identidad sexual y de género</w:t>
      </w:r>
      <w:r w:rsidR="008E6B78" w:rsidRPr="008E6B78">
        <w:rPr>
          <w:rFonts w:ascii="Arial Narrow" w:hAnsi="Arial Narrow"/>
          <w:bCs/>
          <w:lang w:val="es-MX"/>
        </w:rPr>
        <w:t>, dentro del Seminario de “</w:t>
      </w:r>
      <w:r w:rsidR="008E6B78" w:rsidRPr="008E6B78">
        <w:rPr>
          <w:rFonts w:ascii="Arial Narrow" w:hAnsi="Arial Narrow"/>
          <w:bCs/>
          <w:i/>
          <w:lang w:val="es-MX"/>
        </w:rPr>
        <w:t>Educación sexual, Derechos sexuales y Derechos reproductivos</w:t>
      </w:r>
      <w:r w:rsidR="008E6B78" w:rsidRPr="008E6B78">
        <w:rPr>
          <w:rFonts w:ascii="Arial Narrow" w:hAnsi="Arial Narrow"/>
          <w:bCs/>
          <w:lang w:val="es-MX"/>
        </w:rPr>
        <w:t>”, con duración de 8 horas de capacitación.</w:t>
      </w:r>
    </w:p>
    <w:p w:rsidR="005D0E61" w:rsidRPr="00744AD6" w:rsidRDefault="005D0E61" w:rsidP="007144B7">
      <w:pPr>
        <w:pStyle w:val="Prrafodelista"/>
        <w:spacing w:line="276" w:lineRule="auto"/>
        <w:ind w:left="720"/>
        <w:jc w:val="both"/>
        <w:rPr>
          <w:rFonts w:ascii="Arial Narrow" w:hAnsi="Arial Narrow"/>
          <w:bCs/>
        </w:rPr>
      </w:pPr>
    </w:p>
    <w:p w:rsidR="005D0E61" w:rsidRPr="0084433D" w:rsidRDefault="005D0E61" w:rsidP="007144B7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MIGUEL RUBIO DOMÍNGUEZ, </w:t>
      </w:r>
      <w:r w:rsidRPr="00DC59D5">
        <w:rPr>
          <w:rFonts w:ascii="Arial Narrow" w:hAnsi="Arial Narrow"/>
          <w:bCs/>
          <w:lang w:val="es-MX"/>
        </w:rPr>
        <w:t xml:space="preserve">llevar a cabo la edición y reproducción de un video de capsulas informativas sobre los derechos de las mujeres indígenas, dentro del </w:t>
      </w:r>
      <w:r w:rsidRPr="0084433D">
        <w:rPr>
          <w:rFonts w:ascii="Arial Narrow" w:hAnsi="Arial Narrow"/>
          <w:bCs/>
          <w:i/>
          <w:lang w:val="es-MX"/>
        </w:rPr>
        <w:t>Seminario de “Educación sexual, Derechos sexuales y reproductivos”</w:t>
      </w:r>
      <w:r w:rsidRPr="00DC59D5">
        <w:rPr>
          <w:rFonts w:ascii="Arial Narrow" w:hAnsi="Arial Narrow"/>
          <w:bCs/>
          <w:lang w:val="es-MX"/>
        </w:rPr>
        <w:t xml:space="preserve"> del proyecto denominado </w:t>
      </w:r>
      <w:r w:rsidRPr="00DC59D5">
        <w:rPr>
          <w:rFonts w:ascii="Arial Narrow" w:hAnsi="Arial Narrow"/>
          <w:bCs/>
          <w:i/>
          <w:lang w:val="es-MX"/>
        </w:rPr>
        <w:t>Los Derechos humanos en materia de  interculturalidad, sexualidad  y  género, mediante el fortalecimiento a la capacitación de maestras indígenas y servidoras y  servidores públicos</w:t>
      </w:r>
      <w:r>
        <w:rPr>
          <w:rFonts w:ascii="Arial Narrow" w:hAnsi="Arial Narrow"/>
          <w:bCs/>
          <w:i/>
          <w:lang w:val="es-MX"/>
        </w:rPr>
        <w:t>.</w:t>
      </w:r>
    </w:p>
    <w:p w:rsidR="005D0E61" w:rsidRPr="0084433D" w:rsidRDefault="005D0E61" w:rsidP="007144B7">
      <w:pPr>
        <w:pStyle w:val="Prrafodelista"/>
        <w:spacing w:line="276" w:lineRule="auto"/>
        <w:rPr>
          <w:rFonts w:ascii="Arial Narrow" w:hAnsi="Arial Narrow"/>
          <w:bCs/>
        </w:rPr>
      </w:pPr>
    </w:p>
    <w:p w:rsidR="005D0E61" w:rsidRDefault="005D0E61" w:rsidP="007144B7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Por lo que tomando en consideración los perfiles de proveedores, sus currículas y trayectoria en cada ramo, su experiencia, profesionalismo y prestigio, como se especifica en la justificación correspondiente presentada por el área solicitante de la contratación, se pregunta al Comité si aprueba la propuesta presentada, a lo que se manifiestan a favor, quedando aprobado por unanimidad emitiéndose el siguiente: </w:t>
      </w:r>
      <w:r w:rsidR="00205430">
        <w:rPr>
          <w:rFonts w:ascii="Arial Narrow" w:hAnsi="Arial Narrow"/>
        </w:rPr>
        <w:t>- - - - - - - - - - - - - - - - - - - - - - - - - - - - - - - - - - - - - - - - - -</w:t>
      </w:r>
    </w:p>
    <w:p w:rsidR="005D0E61" w:rsidRPr="007F3FAD" w:rsidRDefault="005D0E61" w:rsidP="007144B7">
      <w:pPr>
        <w:spacing w:line="276" w:lineRule="auto"/>
        <w:jc w:val="both"/>
        <w:rPr>
          <w:rFonts w:ascii="Arial Narrow" w:hAnsi="Arial Narrow"/>
          <w:b/>
          <w:bCs/>
        </w:rPr>
      </w:pPr>
      <w:r w:rsidRPr="007F3FAD">
        <w:rPr>
          <w:rFonts w:ascii="Arial Narrow" w:hAnsi="Arial Narrow"/>
          <w:b/>
          <w:bCs/>
        </w:rPr>
        <w:t xml:space="preserve">- - - - - - - - - - - - - - - - - - - - - - - - - - - - - -D I C T A M E N  - - - - - - - - - - - - - - - - - - - - - - - - - - - - </w:t>
      </w:r>
    </w:p>
    <w:p w:rsidR="00205430" w:rsidRDefault="00205430" w:rsidP="007144B7">
      <w:pPr>
        <w:spacing w:line="276" w:lineRule="auto"/>
        <w:jc w:val="both"/>
        <w:rPr>
          <w:rFonts w:ascii="Arial Narrow" w:hAnsi="Arial Narrow"/>
          <w:bCs/>
        </w:rPr>
      </w:pPr>
    </w:p>
    <w:p w:rsidR="004F7859" w:rsidRDefault="005D0E61" w:rsidP="007144B7">
      <w:pPr>
        <w:spacing w:line="276" w:lineRule="auto"/>
        <w:jc w:val="both"/>
        <w:rPr>
          <w:rFonts w:ascii="Arial Narrow" w:hAnsi="Arial Narrow"/>
          <w:bCs/>
        </w:rPr>
      </w:pPr>
      <w:r w:rsidRPr="007F3FAD">
        <w:rPr>
          <w:rFonts w:ascii="Arial Narrow" w:hAnsi="Arial Narrow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</w:t>
      </w:r>
    </w:p>
    <w:p w:rsidR="005D0E61" w:rsidRPr="007F3FAD" w:rsidRDefault="005D0E61" w:rsidP="007144B7">
      <w:pPr>
        <w:spacing w:line="276" w:lineRule="auto"/>
        <w:jc w:val="both"/>
        <w:rPr>
          <w:rFonts w:ascii="Arial Narrow" w:hAnsi="Arial Narrow"/>
          <w:bCs/>
        </w:rPr>
      </w:pPr>
      <w:r w:rsidRPr="007F3FAD">
        <w:rPr>
          <w:rFonts w:ascii="Arial Narrow" w:hAnsi="Arial Narrow"/>
          <w:bCs/>
        </w:rPr>
        <w:t>CONTRATACIÓN A TRAVÉS DE ADJUDICACIÓN DIRECTA CONFORME A LAS RAZONES DETERMINADAS EN LO ESCRITOS DE JUSTIFICACIÓN PR</w:t>
      </w:r>
      <w:r w:rsidR="00205430">
        <w:rPr>
          <w:rFonts w:ascii="Arial Narrow" w:hAnsi="Arial Narrow"/>
          <w:bCs/>
        </w:rPr>
        <w:t>ESENTADOS POR LA COORDINACIÓN PARA EL DESARROLLO DE LA EQUIDAD DE GÉNERO, A LAS Y LOS PROVEEDORES</w:t>
      </w:r>
      <w:r w:rsidRPr="007F3FAD">
        <w:rPr>
          <w:rFonts w:ascii="Arial Narrow" w:hAnsi="Arial Narrow"/>
          <w:bCs/>
        </w:rPr>
        <w:t xml:space="preserve"> SIGUIENTES: </w:t>
      </w:r>
      <w:r w:rsidR="00205430" w:rsidRPr="00205430">
        <w:rPr>
          <w:rFonts w:ascii="Arial Narrow" w:hAnsi="Arial Narrow"/>
          <w:bCs/>
        </w:rPr>
        <w:t>NORMA VÁZQUEZ NÁJERA</w:t>
      </w:r>
      <w:r w:rsidR="00205430">
        <w:rPr>
          <w:rFonts w:ascii="Arial Narrow" w:hAnsi="Arial Narrow"/>
          <w:bCs/>
        </w:rPr>
        <w:t xml:space="preserve">, </w:t>
      </w:r>
      <w:r w:rsidR="00205430" w:rsidRPr="00205430">
        <w:rPr>
          <w:rFonts w:ascii="Arial Narrow" w:hAnsi="Arial Narrow"/>
          <w:bCs/>
        </w:rPr>
        <w:t xml:space="preserve">GABRIELA MARGARITA IZETA </w:t>
      </w:r>
      <w:r w:rsidR="00205430">
        <w:rPr>
          <w:rFonts w:ascii="Arial Narrow" w:hAnsi="Arial Narrow"/>
          <w:bCs/>
        </w:rPr>
        <w:t>GA</w:t>
      </w:r>
      <w:r w:rsidR="00205430" w:rsidRPr="00205430">
        <w:rPr>
          <w:rFonts w:ascii="Arial Narrow" w:hAnsi="Arial Narrow"/>
          <w:bCs/>
        </w:rPr>
        <w:t>LVÁN</w:t>
      </w:r>
      <w:r w:rsidR="00205430">
        <w:rPr>
          <w:rFonts w:ascii="Arial Narrow" w:hAnsi="Arial Narrow"/>
          <w:bCs/>
        </w:rPr>
        <w:t xml:space="preserve">, </w:t>
      </w:r>
      <w:r w:rsidR="00205430" w:rsidRPr="00205430">
        <w:rPr>
          <w:rFonts w:ascii="Arial Narrow" w:hAnsi="Arial Narrow"/>
          <w:bCs/>
        </w:rPr>
        <w:t>SANDRA RIZO LÓPEZ</w:t>
      </w:r>
      <w:r w:rsidR="00205430">
        <w:rPr>
          <w:rFonts w:ascii="Arial Narrow" w:hAnsi="Arial Narrow"/>
          <w:bCs/>
        </w:rPr>
        <w:t xml:space="preserve"> Y </w:t>
      </w:r>
      <w:r w:rsidR="00205430" w:rsidRPr="00205430">
        <w:rPr>
          <w:rFonts w:ascii="Arial Narrow" w:hAnsi="Arial Narrow"/>
          <w:bCs/>
        </w:rPr>
        <w:t>MIGUEL RUBIO DOMÍNGUEZ</w:t>
      </w:r>
      <w:r w:rsidR="00205430">
        <w:rPr>
          <w:rFonts w:ascii="Arial Narrow" w:hAnsi="Arial Narrow"/>
          <w:bCs/>
        </w:rPr>
        <w:t xml:space="preserve">, </w:t>
      </w:r>
      <w:r w:rsidRPr="007F3FAD">
        <w:rPr>
          <w:rFonts w:ascii="Arial Narrow" w:hAnsi="Arial Narrow"/>
          <w:bCs/>
        </w:rPr>
        <w:t xml:space="preserve">POR CUBRIR EL PERFIL ADECUADO Y TENER LA EXPERIENCIA Y CONOCIMEINTOS NECESARIOS PARA </w:t>
      </w:r>
      <w:r w:rsidRPr="007F3FAD">
        <w:rPr>
          <w:rFonts w:ascii="Arial Narrow" w:hAnsi="Arial Narrow"/>
          <w:bCs/>
        </w:rPr>
        <w:lastRenderedPageBreak/>
        <w:t>DESPLEGAR LOS SERVI</w:t>
      </w:r>
      <w:r w:rsidR="00205430">
        <w:rPr>
          <w:rFonts w:ascii="Arial Narrow" w:hAnsi="Arial Narrow"/>
          <w:bCs/>
        </w:rPr>
        <w:t>CIOS REQUERIDOS</w:t>
      </w:r>
      <w:r w:rsidRPr="007F3FAD">
        <w:rPr>
          <w:rFonts w:ascii="Arial Narrow" w:hAnsi="Arial Narrow"/>
          <w:bCs/>
        </w:rPr>
        <w:t xml:space="preserve">, EN APEGO A LO PREVISTO POR LA FRACCIÓN XIV DEL ARTÍCULO 41 DE LA LEY DE ADQUISCIONES, ARRENDAMIENTOS Y SERVICIOS DEL SECTOR PÚBLICO. - - - - - - - - - - - - - - - - - </w:t>
      </w:r>
      <w:r w:rsidR="00205430">
        <w:rPr>
          <w:rFonts w:ascii="Arial Narrow" w:hAnsi="Arial Narrow"/>
          <w:bCs/>
        </w:rPr>
        <w:t>- - - - - - - - - - - - - - - - - - - - - - - - -</w:t>
      </w:r>
    </w:p>
    <w:p w:rsidR="005D0E61" w:rsidRPr="00BE1EA2" w:rsidRDefault="005D0E61" w:rsidP="007144B7">
      <w:pPr>
        <w:spacing w:line="276" w:lineRule="auto"/>
        <w:jc w:val="both"/>
        <w:rPr>
          <w:rFonts w:ascii="Arial Narrow" w:hAnsi="Arial Narrow"/>
        </w:rPr>
      </w:pPr>
    </w:p>
    <w:p w:rsidR="00F24A10" w:rsidRDefault="00F24A10" w:rsidP="007144B7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Sexto Punto del Orden del Día.- </w:t>
      </w:r>
      <w:r w:rsidR="00126A3D">
        <w:rPr>
          <w:rFonts w:ascii="Arial Narrow" w:hAnsi="Arial Narrow"/>
        </w:rPr>
        <w:t xml:space="preserve">ASUNTOS VARIOS.- - - - - - - - - - - - - - - - - - - - - - - - - - - - - </w:t>
      </w:r>
    </w:p>
    <w:p w:rsidR="00F24A10" w:rsidRDefault="00F24A10" w:rsidP="007144B7">
      <w:pPr>
        <w:spacing w:line="276" w:lineRule="auto"/>
        <w:rPr>
          <w:rFonts w:ascii="Arial Narrow" w:hAnsi="Arial Narrow"/>
          <w:b/>
        </w:rPr>
      </w:pPr>
    </w:p>
    <w:p w:rsidR="00D53F82" w:rsidRPr="0084755A" w:rsidRDefault="00D53F82" w:rsidP="007144B7">
      <w:pPr>
        <w:spacing w:line="276" w:lineRule="auto"/>
        <w:jc w:val="both"/>
        <w:rPr>
          <w:rFonts w:ascii="Arial Narrow" w:hAnsi="Arial Narrow" w:cs="Arial"/>
          <w:lang w:val="es-MX"/>
        </w:rPr>
      </w:pPr>
      <w:r w:rsidRPr="0084755A">
        <w:rPr>
          <w:rFonts w:ascii="Arial Narrow" w:hAnsi="Arial Narrow" w:cs="Arial"/>
          <w:b/>
        </w:rPr>
        <w:t>La Doctora Érika Adriana Loyo Beristáin,</w:t>
      </w:r>
      <w:r w:rsidRPr="0084755A">
        <w:rPr>
          <w:rFonts w:ascii="Arial Narrow" w:hAnsi="Arial Narrow" w:cs="Arial"/>
        </w:rPr>
        <w:t xml:space="preserve"> preguntó si no había algún asunto más que tratar. </w:t>
      </w:r>
      <w:r w:rsidRPr="0084755A">
        <w:rPr>
          <w:rFonts w:ascii="Arial Narrow" w:hAnsi="Arial Narrow" w:cs="Arial"/>
          <w:lang w:val="es-MX"/>
        </w:rPr>
        <w:t xml:space="preserve">No habiendo otro asunto que tratar, se da por concluida la presente reunión, siendo las </w:t>
      </w:r>
      <w:r w:rsidR="0005167D">
        <w:rPr>
          <w:rFonts w:ascii="Arial Narrow" w:hAnsi="Arial Narrow" w:cs="Arial"/>
          <w:lang w:val="es-MX"/>
        </w:rPr>
        <w:t>11:3</w:t>
      </w:r>
      <w:r w:rsidR="006B7B01">
        <w:rPr>
          <w:rFonts w:ascii="Arial Narrow" w:hAnsi="Arial Narrow" w:cs="Arial"/>
          <w:lang w:val="es-MX"/>
        </w:rPr>
        <w:t>0</w:t>
      </w:r>
      <w:r w:rsidRPr="0084755A">
        <w:rPr>
          <w:rFonts w:ascii="Arial Narrow" w:hAnsi="Arial Narrow" w:cs="Arial"/>
          <w:lang w:val="es-MX"/>
        </w:rPr>
        <w:t xml:space="preserve"> horas del día de su inicio, firmando al calce y al marge</w:t>
      </w:r>
      <w:r>
        <w:rPr>
          <w:rFonts w:ascii="Arial Narrow" w:hAnsi="Arial Narrow" w:cs="Arial"/>
          <w:lang w:val="es-MX"/>
        </w:rPr>
        <w:t xml:space="preserve">n los que en ella intervinieron para su debida constancia legal. </w:t>
      </w:r>
    </w:p>
    <w:p w:rsidR="00D53F82" w:rsidRPr="006D33C7" w:rsidRDefault="00D53F82" w:rsidP="007144B7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5"/>
        <w:gridCol w:w="3915"/>
      </w:tblGrid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  <w:b/>
              </w:rPr>
              <w:t>NOMBRE: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  <w:b/>
              </w:rPr>
              <w:t>FIRMA:</w:t>
            </w: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Dra. Érika Adriana Loyo Beristáin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Oficial Mayor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C. Maximina Bastida Cuevas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</w:rPr>
              <w:t>Vocal por la Coordinación de Planeación, Evaluación y Seguimiento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Katia Torres Durán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Vocal por la Coordinación de Administración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Paulina Hernández Diz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Secretaria Técnica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Mtro. Vicente Alejandro Alcántara Ramírez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Asesor por la Coordinación Jurídica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Rosana Venabides Montejano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Asesora por el Órgano Interno de Control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:rsidR="00D53F82" w:rsidRPr="0084755A" w:rsidRDefault="00D53F82" w:rsidP="00D53F82">
      <w:pPr>
        <w:spacing w:line="360" w:lineRule="auto"/>
        <w:ind w:left="540"/>
        <w:jc w:val="both"/>
        <w:rPr>
          <w:rFonts w:ascii="Arial Narrow" w:hAnsi="Arial Narrow" w:cs="Arial"/>
        </w:rPr>
      </w:pPr>
    </w:p>
    <w:p w:rsidR="00D53F82" w:rsidRPr="00D53F82" w:rsidRDefault="00D53F82">
      <w:pPr>
        <w:rPr>
          <w:rFonts w:ascii="Arial Narrow" w:hAnsi="Arial Narrow"/>
          <w:b/>
          <w:color w:val="FF0000"/>
        </w:rPr>
      </w:pPr>
    </w:p>
    <w:sectPr w:rsidR="00D53F82" w:rsidRPr="00D53F82" w:rsidSect="004F308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6B" w:rsidRDefault="00EA296B" w:rsidP="00B751B8">
      <w:r>
        <w:separator/>
      </w:r>
    </w:p>
  </w:endnote>
  <w:endnote w:type="continuationSeparator" w:id="0">
    <w:p w:rsidR="00EA296B" w:rsidRDefault="00EA296B" w:rsidP="00B7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6B" w:rsidRDefault="00EA296B" w:rsidP="00B751B8">
      <w:r>
        <w:separator/>
      </w:r>
    </w:p>
  </w:footnote>
  <w:footnote w:type="continuationSeparator" w:id="0">
    <w:p w:rsidR="00EA296B" w:rsidRDefault="00EA296B" w:rsidP="00B75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655" w:rsidRDefault="00B742FA" w:rsidP="00B751B8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 w:rsidRPr="00226DC6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177C5C5" wp14:editId="7AEAE8AF">
          <wp:simplePos x="0" y="0"/>
          <wp:positionH relativeFrom="column">
            <wp:posOffset>3570605</wp:posOffset>
          </wp:positionH>
          <wp:positionV relativeFrom="paragraph">
            <wp:posOffset>-93345</wp:posOffset>
          </wp:positionV>
          <wp:extent cx="1843405" cy="555625"/>
          <wp:effectExtent l="0" t="0" r="0" b="0"/>
          <wp:wrapSquare wrapText="bothSides"/>
          <wp:docPr id="2" name="Picture 3" descr="C:\Documents and Settings\Isidro\Mis documentos\2013\Varios\logo Gob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C:\Documents and Settings\Isidro\Mis documentos\2013\Varios\logo Gob 20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2655">
      <w:rPr>
        <w:rFonts w:ascii="Arial" w:hAnsi="Arial" w:cs="Arial"/>
        <w:b/>
        <w:noProof/>
        <w:sz w:val="20"/>
        <w:lang w:val="es-MX" w:eastAsia="es-MX"/>
      </w:rPr>
      <w:drawing>
        <wp:inline distT="0" distB="0" distL="0" distR="0" wp14:anchorId="2713BC42" wp14:editId="3B29E660">
          <wp:extent cx="1732915" cy="510540"/>
          <wp:effectExtent l="0" t="0" r="635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105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42655" w:rsidRPr="00A01A15" w:rsidRDefault="00842655" w:rsidP="00B751B8">
    <w:pPr>
      <w:tabs>
        <w:tab w:val="left" w:pos="3828"/>
      </w:tabs>
      <w:ind w:left="3969"/>
      <w:jc w:val="both"/>
      <w:rPr>
        <w:rFonts w:ascii="Arial" w:hAnsi="Arial" w:cs="Arial"/>
        <w:b/>
        <w:sz w:val="18"/>
        <w:szCs w:val="18"/>
        <w:lang w:val="es-MX"/>
      </w:rPr>
    </w:pPr>
    <w:r>
      <w:rPr>
        <w:rFonts w:ascii="Arial" w:hAnsi="Arial" w:cs="Arial"/>
        <w:b/>
        <w:sz w:val="18"/>
        <w:szCs w:val="18"/>
        <w:lang w:val="es-MX"/>
      </w:rPr>
      <w:t xml:space="preserve">ACTA DE LA SEXTA </w:t>
    </w:r>
    <w:r w:rsidRPr="00A01A15">
      <w:rPr>
        <w:rFonts w:ascii="Arial" w:hAnsi="Arial" w:cs="Arial"/>
        <w:b/>
        <w:sz w:val="18"/>
        <w:szCs w:val="18"/>
        <w:lang w:val="es-MX"/>
      </w:rPr>
      <w:t>SESIÓN ORDINARIA DEL EJERCICIO 2015, DEL COMITÉ DE ADQUISICIONES, ARRENDAMIENTOS Y SERVICIOS DEL INSTITUTO JALISCIENSE DE LAS MUJERES, PARA EL EJERCICIO DE RECURSOS FEDERALES 2013-2015.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866_"/>
      </v:shape>
    </w:pict>
  </w:numPicBullet>
  <w:abstractNum w:abstractNumId="0">
    <w:nsid w:val="029F4BAA"/>
    <w:multiLevelType w:val="hybridMultilevel"/>
    <w:tmpl w:val="03787FA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3036A"/>
    <w:multiLevelType w:val="hybridMultilevel"/>
    <w:tmpl w:val="11FA28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24202"/>
    <w:multiLevelType w:val="hybridMultilevel"/>
    <w:tmpl w:val="FEDE37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7054F"/>
    <w:multiLevelType w:val="hybridMultilevel"/>
    <w:tmpl w:val="BDFE4572"/>
    <w:lvl w:ilvl="0" w:tplc="FD787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97CF7"/>
    <w:multiLevelType w:val="hybridMultilevel"/>
    <w:tmpl w:val="0734D1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E7D13"/>
    <w:multiLevelType w:val="hybridMultilevel"/>
    <w:tmpl w:val="9B381F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317AE"/>
    <w:multiLevelType w:val="hybridMultilevel"/>
    <w:tmpl w:val="F2DEC238"/>
    <w:lvl w:ilvl="0" w:tplc="D840AAC6">
      <w:start w:val="2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3BA56A02"/>
    <w:multiLevelType w:val="hybridMultilevel"/>
    <w:tmpl w:val="1812B8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33513"/>
    <w:multiLevelType w:val="hybridMultilevel"/>
    <w:tmpl w:val="9A588A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75B57"/>
    <w:multiLevelType w:val="hybridMultilevel"/>
    <w:tmpl w:val="C25A95EC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B45DE"/>
    <w:multiLevelType w:val="hybridMultilevel"/>
    <w:tmpl w:val="0F20A19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C500C"/>
    <w:multiLevelType w:val="hybridMultilevel"/>
    <w:tmpl w:val="27C40F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56FD8"/>
    <w:multiLevelType w:val="hybridMultilevel"/>
    <w:tmpl w:val="03AEA6E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67FCD"/>
    <w:multiLevelType w:val="hybridMultilevel"/>
    <w:tmpl w:val="5CBE5A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1485F"/>
    <w:multiLevelType w:val="hybridMultilevel"/>
    <w:tmpl w:val="BA0E4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4145F"/>
    <w:multiLevelType w:val="hybridMultilevel"/>
    <w:tmpl w:val="86281A2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10"/>
  </w:num>
  <w:num w:numId="10">
    <w:abstractNumId w:val="1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B8"/>
    <w:rsid w:val="0005167D"/>
    <w:rsid w:val="00063DB0"/>
    <w:rsid w:val="000724F5"/>
    <w:rsid w:val="00091C93"/>
    <w:rsid w:val="000B2598"/>
    <w:rsid w:val="000C295F"/>
    <w:rsid w:val="00126A3D"/>
    <w:rsid w:val="00165F1C"/>
    <w:rsid w:val="001E16FE"/>
    <w:rsid w:val="002032AE"/>
    <w:rsid w:val="00205430"/>
    <w:rsid w:val="002244FC"/>
    <w:rsid w:val="0022734A"/>
    <w:rsid w:val="00256149"/>
    <w:rsid w:val="002806BF"/>
    <w:rsid w:val="002C4008"/>
    <w:rsid w:val="003347BB"/>
    <w:rsid w:val="00336055"/>
    <w:rsid w:val="0034245F"/>
    <w:rsid w:val="00390211"/>
    <w:rsid w:val="00400046"/>
    <w:rsid w:val="00456A9D"/>
    <w:rsid w:val="0049612F"/>
    <w:rsid w:val="004F308B"/>
    <w:rsid w:val="004F7859"/>
    <w:rsid w:val="005124D9"/>
    <w:rsid w:val="00514BA4"/>
    <w:rsid w:val="005671F3"/>
    <w:rsid w:val="0058406A"/>
    <w:rsid w:val="005D0E61"/>
    <w:rsid w:val="005F3A38"/>
    <w:rsid w:val="006136C0"/>
    <w:rsid w:val="0067593D"/>
    <w:rsid w:val="006B7B01"/>
    <w:rsid w:val="007144B7"/>
    <w:rsid w:val="00744AD6"/>
    <w:rsid w:val="00797760"/>
    <w:rsid w:val="007E7602"/>
    <w:rsid w:val="007F3D8B"/>
    <w:rsid w:val="007F3FAD"/>
    <w:rsid w:val="00827DB3"/>
    <w:rsid w:val="00833F7F"/>
    <w:rsid w:val="00842655"/>
    <w:rsid w:val="0084433D"/>
    <w:rsid w:val="008C5BF3"/>
    <w:rsid w:val="008E6B78"/>
    <w:rsid w:val="008F22F1"/>
    <w:rsid w:val="009272B3"/>
    <w:rsid w:val="00965DBD"/>
    <w:rsid w:val="00A01A15"/>
    <w:rsid w:val="00A400DF"/>
    <w:rsid w:val="00A664ED"/>
    <w:rsid w:val="00A709C7"/>
    <w:rsid w:val="00A731AD"/>
    <w:rsid w:val="00AD5FB9"/>
    <w:rsid w:val="00AE00C8"/>
    <w:rsid w:val="00AE616C"/>
    <w:rsid w:val="00B0397C"/>
    <w:rsid w:val="00B4590C"/>
    <w:rsid w:val="00B53FAE"/>
    <w:rsid w:val="00B72A58"/>
    <w:rsid w:val="00B742FA"/>
    <w:rsid w:val="00B751B8"/>
    <w:rsid w:val="00BA127F"/>
    <w:rsid w:val="00BB4750"/>
    <w:rsid w:val="00BD3789"/>
    <w:rsid w:val="00BE1EA2"/>
    <w:rsid w:val="00C246D8"/>
    <w:rsid w:val="00C37EE9"/>
    <w:rsid w:val="00C81D9F"/>
    <w:rsid w:val="00C9398F"/>
    <w:rsid w:val="00CA2849"/>
    <w:rsid w:val="00CE12D0"/>
    <w:rsid w:val="00CE47D5"/>
    <w:rsid w:val="00D36E3B"/>
    <w:rsid w:val="00D4551A"/>
    <w:rsid w:val="00D53F82"/>
    <w:rsid w:val="00DC59D5"/>
    <w:rsid w:val="00E47717"/>
    <w:rsid w:val="00EA296B"/>
    <w:rsid w:val="00EC1511"/>
    <w:rsid w:val="00F069BE"/>
    <w:rsid w:val="00F10205"/>
    <w:rsid w:val="00F24A10"/>
    <w:rsid w:val="00F34D51"/>
    <w:rsid w:val="00F63F6B"/>
    <w:rsid w:val="00FB1416"/>
    <w:rsid w:val="00FD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E84E-35C5-4642-AADF-52EB7350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3383</Words>
  <Characters>18610</Characters>
  <Application>Microsoft Office Word</Application>
  <DocSecurity>4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pc-ijm</cp:lastModifiedBy>
  <cp:revision>2</cp:revision>
  <cp:lastPrinted>2016-07-21T19:27:00Z</cp:lastPrinted>
  <dcterms:created xsi:type="dcterms:W3CDTF">2016-10-14T09:39:00Z</dcterms:created>
  <dcterms:modified xsi:type="dcterms:W3CDTF">2016-10-14T09:39:00Z</dcterms:modified>
</cp:coreProperties>
</file>