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AC" w:rsidRDefault="006538AC" w:rsidP="009276DB">
      <w:pPr>
        <w:spacing w:line="360" w:lineRule="auto"/>
        <w:jc w:val="center"/>
        <w:rPr>
          <w:rFonts w:ascii="Arial" w:hAnsi="Arial" w:cs="Arial"/>
          <w:b/>
          <w:sz w:val="24"/>
          <w:szCs w:val="24"/>
        </w:rPr>
      </w:pPr>
    </w:p>
    <w:p w:rsidR="006538AC" w:rsidRPr="006538AC" w:rsidRDefault="00804289" w:rsidP="006538AC">
      <w:pPr>
        <w:pStyle w:val="Sinespaciado"/>
        <w:jc w:val="center"/>
        <w:rPr>
          <w:rFonts w:ascii="Arial" w:hAnsi="Arial" w:cs="Arial"/>
          <w:b/>
          <w:sz w:val="24"/>
          <w:szCs w:val="24"/>
        </w:rPr>
      </w:pPr>
      <w:r w:rsidRPr="006538AC">
        <w:rPr>
          <w:rFonts w:ascii="Arial" w:hAnsi="Arial" w:cs="Arial"/>
          <w:b/>
          <w:sz w:val="24"/>
          <w:szCs w:val="24"/>
        </w:rPr>
        <w:t xml:space="preserve">ACTA DE </w:t>
      </w:r>
      <w:r w:rsidR="009276DB" w:rsidRPr="006538AC">
        <w:rPr>
          <w:rFonts w:ascii="Arial" w:hAnsi="Arial" w:cs="Arial"/>
          <w:b/>
          <w:sz w:val="24"/>
          <w:szCs w:val="24"/>
        </w:rPr>
        <w:t xml:space="preserve">LA CUARTA </w:t>
      </w:r>
      <w:r w:rsidRPr="006538AC">
        <w:rPr>
          <w:rFonts w:ascii="Arial" w:hAnsi="Arial" w:cs="Arial"/>
          <w:b/>
          <w:sz w:val="24"/>
          <w:szCs w:val="24"/>
        </w:rPr>
        <w:t>SESIÓN ORDINARIA</w:t>
      </w:r>
    </w:p>
    <w:p w:rsidR="00804289" w:rsidRPr="006538AC" w:rsidRDefault="009276DB" w:rsidP="006538AC">
      <w:pPr>
        <w:pStyle w:val="Sinespaciado"/>
        <w:jc w:val="center"/>
        <w:rPr>
          <w:rFonts w:ascii="Arial" w:hAnsi="Arial" w:cs="Arial"/>
          <w:b/>
          <w:sz w:val="24"/>
          <w:szCs w:val="24"/>
        </w:rPr>
      </w:pPr>
      <w:r w:rsidRPr="006538AC">
        <w:rPr>
          <w:rFonts w:ascii="Arial" w:hAnsi="Arial" w:cs="Arial"/>
          <w:b/>
          <w:sz w:val="24"/>
          <w:szCs w:val="24"/>
        </w:rPr>
        <w:t>DEL CONSEJO CONSULTIVO</w:t>
      </w:r>
      <w:r w:rsidR="006538AC" w:rsidRPr="006538AC">
        <w:rPr>
          <w:rFonts w:ascii="Arial" w:hAnsi="Arial" w:cs="Arial"/>
          <w:b/>
          <w:sz w:val="24"/>
          <w:szCs w:val="24"/>
        </w:rPr>
        <w:t xml:space="preserve"> DE LOS MIGRANTES</w:t>
      </w:r>
    </w:p>
    <w:p w:rsidR="006538AC" w:rsidRDefault="006538AC" w:rsidP="00646B61">
      <w:pPr>
        <w:spacing w:line="360" w:lineRule="auto"/>
        <w:jc w:val="both"/>
        <w:rPr>
          <w:rFonts w:ascii="Arial" w:hAnsi="Arial" w:cs="Arial"/>
        </w:rPr>
      </w:pPr>
    </w:p>
    <w:p w:rsidR="008F231D" w:rsidRPr="006538AC" w:rsidRDefault="00646B61" w:rsidP="00095657">
      <w:pPr>
        <w:spacing w:line="360" w:lineRule="auto"/>
        <w:jc w:val="both"/>
        <w:rPr>
          <w:rFonts w:ascii="Arial" w:hAnsi="Arial" w:cs="Arial"/>
          <w:sz w:val="24"/>
          <w:szCs w:val="24"/>
        </w:rPr>
      </w:pPr>
      <w:r w:rsidRPr="006538AC">
        <w:rPr>
          <w:rFonts w:ascii="Arial" w:hAnsi="Arial" w:cs="Arial"/>
          <w:sz w:val="24"/>
          <w:szCs w:val="24"/>
        </w:rPr>
        <w:t xml:space="preserve">En la Ciudad de Guadalajara, Jalisco, siendo las 11:00 horas del día 23 de noviembre del 2016, en las instalaciones de Secretaría de Cultura, ubicada en </w:t>
      </w:r>
      <w:r w:rsidR="00C2257E" w:rsidRPr="006538AC">
        <w:rPr>
          <w:rFonts w:ascii="Arial" w:hAnsi="Arial" w:cs="Arial"/>
          <w:sz w:val="24"/>
          <w:szCs w:val="24"/>
        </w:rPr>
        <w:t>calle</w:t>
      </w:r>
      <w:r w:rsidR="00C2257E" w:rsidRPr="006538AC">
        <w:rPr>
          <w:rStyle w:val="apple-converted-space"/>
          <w:rFonts w:ascii="Arial" w:hAnsi="Arial" w:cs="Arial"/>
          <w:color w:val="222222"/>
          <w:sz w:val="24"/>
          <w:szCs w:val="24"/>
          <w:shd w:val="clear" w:color="auto" w:fill="FFFFFF"/>
        </w:rPr>
        <w:t> </w:t>
      </w:r>
      <w:r w:rsidR="00C2257E" w:rsidRPr="006538AC">
        <w:rPr>
          <w:rFonts w:ascii="Arial" w:hAnsi="Arial" w:cs="Arial"/>
          <w:sz w:val="24"/>
          <w:szCs w:val="24"/>
        </w:rPr>
        <w:t>Reforma 476, Zona Centro, 44100 Guadalajara, Jal.</w:t>
      </w:r>
      <w:r w:rsidRPr="006538AC">
        <w:rPr>
          <w:rFonts w:ascii="Arial" w:hAnsi="Arial" w:cs="Arial"/>
          <w:sz w:val="24"/>
          <w:szCs w:val="24"/>
        </w:rPr>
        <w:t>, se reunieron los miembros del Consejo Consultivo</w:t>
      </w:r>
      <w:r w:rsidR="00643790" w:rsidRPr="006538AC">
        <w:rPr>
          <w:rFonts w:ascii="Arial" w:hAnsi="Arial" w:cs="Arial"/>
          <w:sz w:val="24"/>
          <w:szCs w:val="24"/>
        </w:rPr>
        <w:t xml:space="preserve"> de los Migrantes, de acuerdo con el</w:t>
      </w:r>
      <w:r w:rsidRPr="006538AC">
        <w:rPr>
          <w:rFonts w:ascii="Arial" w:hAnsi="Arial" w:cs="Arial"/>
          <w:sz w:val="24"/>
          <w:szCs w:val="24"/>
        </w:rPr>
        <w:t xml:space="preserve"> artículo 14 del Decreto No. DIGELAG-DEC-004/2015, de fecha 18 de diciembre del 2015, del Instituto Jalisciense para los Migrantes, para llevar a cabo la Cuarta Sesión Ordinaria para el desahogo del siguiente:</w:t>
      </w:r>
    </w:p>
    <w:p w:rsidR="00CA6F8D" w:rsidRDefault="008F231D" w:rsidP="006538AC">
      <w:pPr>
        <w:spacing w:line="360" w:lineRule="auto"/>
        <w:rPr>
          <w:rFonts w:ascii="Arial" w:hAnsi="Arial" w:cs="Arial"/>
          <w:b/>
          <w:sz w:val="24"/>
          <w:szCs w:val="24"/>
        </w:rPr>
      </w:pPr>
      <w:r w:rsidRPr="006538AC">
        <w:rPr>
          <w:rFonts w:ascii="Arial" w:hAnsi="Arial" w:cs="Arial"/>
          <w:b/>
          <w:sz w:val="24"/>
          <w:szCs w:val="24"/>
        </w:rPr>
        <w:t>ORDEN DEL DÍA</w:t>
      </w:r>
      <w:r w:rsidR="006538AC">
        <w:rPr>
          <w:rFonts w:ascii="Arial" w:hAnsi="Arial" w:cs="Arial"/>
          <w:b/>
          <w:sz w:val="24"/>
          <w:szCs w:val="24"/>
        </w:rPr>
        <w:t>:</w:t>
      </w:r>
    </w:p>
    <w:p w:rsidR="00BE3A9D" w:rsidRPr="00BE3A9D" w:rsidRDefault="00BE3A9D" w:rsidP="00BE3A9D">
      <w:pPr>
        <w:spacing w:line="360" w:lineRule="auto"/>
        <w:jc w:val="both"/>
        <w:rPr>
          <w:rFonts w:ascii="Arial" w:hAnsi="Arial" w:cs="Arial"/>
          <w:sz w:val="24"/>
          <w:szCs w:val="24"/>
        </w:rPr>
      </w:pPr>
      <w:r w:rsidRPr="00BE3A9D">
        <w:rPr>
          <w:rFonts w:ascii="Arial" w:hAnsi="Arial" w:cs="Arial"/>
          <w:sz w:val="24"/>
          <w:szCs w:val="24"/>
        </w:rPr>
        <w:t>1.- Registro de Asistencia;</w:t>
      </w:r>
    </w:p>
    <w:p w:rsidR="00BE3A9D" w:rsidRPr="00BE3A9D" w:rsidRDefault="00BE3A9D" w:rsidP="00BE3A9D">
      <w:pPr>
        <w:spacing w:line="360" w:lineRule="auto"/>
        <w:jc w:val="both"/>
        <w:rPr>
          <w:rFonts w:ascii="Arial" w:hAnsi="Arial" w:cs="Arial"/>
          <w:sz w:val="24"/>
          <w:szCs w:val="24"/>
        </w:rPr>
      </w:pPr>
      <w:r w:rsidRPr="00BE3A9D">
        <w:rPr>
          <w:rFonts w:ascii="Arial" w:hAnsi="Arial" w:cs="Arial"/>
          <w:sz w:val="24"/>
          <w:szCs w:val="24"/>
        </w:rPr>
        <w:t>2.- Verificación y certificación de Quórum Legal y en su caso, declaración de instalación (Secretario</w:t>
      </w:r>
      <w:r w:rsidR="00BA1FD0">
        <w:rPr>
          <w:rFonts w:ascii="Arial" w:hAnsi="Arial" w:cs="Arial"/>
          <w:sz w:val="24"/>
          <w:szCs w:val="24"/>
        </w:rPr>
        <w:t xml:space="preserve"> </w:t>
      </w:r>
      <w:bookmarkStart w:id="0" w:name="_GoBack"/>
      <w:bookmarkEnd w:id="0"/>
      <w:r w:rsidRPr="00BE3A9D">
        <w:rPr>
          <w:rFonts w:ascii="Arial" w:hAnsi="Arial" w:cs="Arial"/>
          <w:sz w:val="24"/>
          <w:szCs w:val="24"/>
        </w:rPr>
        <w:t>Técnico);</w:t>
      </w:r>
    </w:p>
    <w:p w:rsidR="00BE3A9D" w:rsidRPr="00BE3A9D" w:rsidRDefault="00BE3A9D" w:rsidP="00BE3A9D">
      <w:pPr>
        <w:spacing w:line="360" w:lineRule="auto"/>
        <w:jc w:val="both"/>
        <w:rPr>
          <w:rFonts w:ascii="Arial" w:hAnsi="Arial" w:cs="Arial"/>
          <w:sz w:val="24"/>
          <w:szCs w:val="24"/>
        </w:rPr>
      </w:pPr>
      <w:r w:rsidRPr="00BE3A9D">
        <w:rPr>
          <w:rFonts w:ascii="Arial" w:hAnsi="Arial" w:cs="Arial"/>
          <w:sz w:val="24"/>
          <w:szCs w:val="24"/>
        </w:rPr>
        <w:t>3.- Aprobación del Orden del Día (Presidente);</w:t>
      </w:r>
    </w:p>
    <w:p w:rsidR="00BE3A9D" w:rsidRPr="00BE3A9D" w:rsidRDefault="00BE3A9D" w:rsidP="00BE3A9D">
      <w:pPr>
        <w:spacing w:line="360" w:lineRule="auto"/>
        <w:jc w:val="both"/>
        <w:rPr>
          <w:rFonts w:ascii="Arial" w:hAnsi="Arial" w:cs="Arial"/>
          <w:sz w:val="24"/>
          <w:szCs w:val="24"/>
        </w:rPr>
      </w:pPr>
      <w:r w:rsidRPr="00BE3A9D">
        <w:rPr>
          <w:rFonts w:ascii="Arial" w:hAnsi="Arial" w:cs="Arial"/>
          <w:sz w:val="24"/>
          <w:szCs w:val="24"/>
        </w:rPr>
        <w:t>4.- Puntos del ODD:</w:t>
      </w:r>
    </w:p>
    <w:p w:rsidR="00BE3A9D" w:rsidRPr="00BE3A9D" w:rsidRDefault="006A17F1" w:rsidP="00BE3A9D">
      <w:pPr>
        <w:spacing w:line="360" w:lineRule="auto"/>
        <w:jc w:val="both"/>
        <w:rPr>
          <w:rFonts w:ascii="Arial" w:hAnsi="Arial" w:cs="Arial"/>
          <w:sz w:val="24"/>
          <w:szCs w:val="24"/>
        </w:rPr>
      </w:pPr>
      <w:r>
        <w:rPr>
          <w:rFonts w:ascii="Arial" w:hAnsi="Arial" w:cs="Arial"/>
          <w:sz w:val="24"/>
          <w:szCs w:val="24"/>
        </w:rPr>
        <w:t xml:space="preserve"> 4.1.-</w:t>
      </w:r>
      <w:r w:rsidR="00BE3A9D" w:rsidRPr="00BE3A9D">
        <w:rPr>
          <w:rFonts w:ascii="Arial" w:hAnsi="Arial" w:cs="Arial"/>
          <w:sz w:val="24"/>
          <w:szCs w:val="24"/>
        </w:rPr>
        <w:t>Propuesta y discusión del nuevo Presidente del Consejo Consultivo;</w:t>
      </w:r>
    </w:p>
    <w:p w:rsidR="00BE3A9D" w:rsidRPr="00BE3A9D" w:rsidRDefault="00BE3A9D" w:rsidP="00BE3A9D">
      <w:pPr>
        <w:spacing w:line="360" w:lineRule="auto"/>
        <w:jc w:val="both"/>
        <w:rPr>
          <w:rFonts w:ascii="Arial" w:hAnsi="Arial" w:cs="Arial"/>
          <w:sz w:val="24"/>
          <w:szCs w:val="24"/>
        </w:rPr>
      </w:pPr>
      <w:r w:rsidRPr="00BE3A9D">
        <w:rPr>
          <w:rFonts w:ascii="Arial" w:hAnsi="Arial" w:cs="Arial"/>
          <w:sz w:val="24"/>
          <w:szCs w:val="24"/>
        </w:rPr>
        <w:t xml:space="preserve"> 4.2.- Discusión de las acciones realizadas del IJAMI;</w:t>
      </w:r>
    </w:p>
    <w:p w:rsidR="00BE3A9D" w:rsidRPr="00BE3A9D" w:rsidRDefault="00BE3A9D" w:rsidP="00BE3A9D">
      <w:pPr>
        <w:spacing w:line="360" w:lineRule="auto"/>
        <w:jc w:val="both"/>
        <w:rPr>
          <w:rFonts w:ascii="Arial" w:hAnsi="Arial" w:cs="Arial"/>
          <w:sz w:val="24"/>
          <w:szCs w:val="24"/>
        </w:rPr>
      </w:pPr>
      <w:r w:rsidRPr="00BE3A9D">
        <w:rPr>
          <w:rFonts w:ascii="Arial" w:hAnsi="Arial" w:cs="Arial"/>
          <w:sz w:val="24"/>
          <w:szCs w:val="24"/>
        </w:rPr>
        <w:t xml:space="preserve"> 4.3.- Aprobación del Calendario de Sesiones;</w:t>
      </w:r>
    </w:p>
    <w:p w:rsidR="00BE3A9D" w:rsidRPr="00BE3A9D" w:rsidRDefault="00BE3A9D" w:rsidP="00BE3A9D">
      <w:pPr>
        <w:spacing w:line="360" w:lineRule="auto"/>
        <w:jc w:val="both"/>
        <w:rPr>
          <w:rFonts w:ascii="Arial" w:hAnsi="Arial" w:cs="Arial"/>
          <w:sz w:val="24"/>
          <w:szCs w:val="24"/>
        </w:rPr>
      </w:pPr>
      <w:r w:rsidRPr="00BE3A9D">
        <w:rPr>
          <w:rFonts w:ascii="Arial" w:hAnsi="Arial" w:cs="Arial"/>
          <w:sz w:val="24"/>
          <w:szCs w:val="24"/>
        </w:rPr>
        <w:t>4.4.- Aprobación de mecanismos, procesos, y lineamientos por los cuales se regirá el Consejo</w:t>
      </w:r>
    </w:p>
    <w:p w:rsidR="00BE3A9D" w:rsidRPr="00BE3A9D" w:rsidRDefault="00BE3A9D" w:rsidP="00BE3A9D">
      <w:pPr>
        <w:spacing w:line="360" w:lineRule="auto"/>
        <w:jc w:val="both"/>
        <w:rPr>
          <w:rFonts w:ascii="Arial" w:hAnsi="Arial" w:cs="Arial"/>
          <w:sz w:val="24"/>
          <w:szCs w:val="24"/>
        </w:rPr>
      </w:pPr>
      <w:r w:rsidRPr="00BE3A9D">
        <w:rPr>
          <w:rFonts w:ascii="Arial" w:hAnsi="Arial" w:cs="Arial"/>
          <w:sz w:val="24"/>
          <w:szCs w:val="24"/>
        </w:rPr>
        <w:t>Consultivo del IJAMI;</w:t>
      </w:r>
    </w:p>
    <w:p w:rsidR="00BE3A9D" w:rsidRPr="00BE3A9D" w:rsidRDefault="00BE3A9D" w:rsidP="00BE3A9D">
      <w:pPr>
        <w:spacing w:line="360" w:lineRule="auto"/>
        <w:jc w:val="both"/>
        <w:rPr>
          <w:rFonts w:ascii="Arial" w:hAnsi="Arial" w:cs="Arial"/>
          <w:sz w:val="24"/>
          <w:szCs w:val="24"/>
        </w:rPr>
      </w:pPr>
      <w:r w:rsidRPr="00BE3A9D">
        <w:rPr>
          <w:rFonts w:ascii="Arial" w:hAnsi="Arial" w:cs="Arial"/>
          <w:sz w:val="24"/>
          <w:szCs w:val="24"/>
        </w:rPr>
        <w:t xml:space="preserve"> 4.5.- Discusión de las propuestas realizadas por el Grupo América del Norte.</w:t>
      </w:r>
    </w:p>
    <w:p w:rsidR="00BE3A9D" w:rsidRPr="00BE3A9D" w:rsidRDefault="00BE3A9D" w:rsidP="00BE3A9D">
      <w:pPr>
        <w:spacing w:line="360" w:lineRule="auto"/>
        <w:jc w:val="both"/>
        <w:rPr>
          <w:rFonts w:ascii="Arial" w:hAnsi="Arial" w:cs="Arial"/>
          <w:sz w:val="24"/>
          <w:szCs w:val="24"/>
        </w:rPr>
      </w:pPr>
      <w:r w:rsidRPr="00BE3A9D">
        <w:rPr>
          <w:rFonts w:ascii="Arial" w:hAnsi="Arial" w:cs="Arial"/>
          <w:sz w:val="24"/>
          <w:szCs w:val="24"/>
        </w:rPr>
        <w:t xml:space="preserve"> 4.6.- Entrega o en su caso envío de semblanzas (faltantes);</w:t>
      </w:r>
    </w:p>
    <w:p w:rsidR="00BE3A9D" w:rsidRPr="00BE3A9D" w:rsidRDefault="00BE3A9D" w:rsidP="00BE3A9D">
      <w:pPr>
        <w:spacing w:line="360" w:lineRule="auto"/>
        <w:jc w:val="both"/>
        <w:rPr>
          <w:rFonts w:ascii="Arial" w:hAnsi="Arial" w:cs="Arial"/>
          <w:sz w:val="24"/>
          <w:szCs w:val="24"/>
        </w:rPr>
      </w:pPr>
      <w:r w:rsidRPr="00BE3A9D">
        <w:rPr>
          <w:rFonts w:ascii="Arial" w:hAnsi="Arial" w:cs="Arial"/>
          <w:sz w:val="24"/>
          <w:szCs w:val="24"/>
        </w:rPr>
        <w:lastRenderedPageBreak/>
        <w:t xml:space="preserve"> 4.7.- Entrega de oficio “Designación de suplentes” (faltantes);</w:t>
      </w:r>
    </w:p>
    <w:p w:rsidR="00BE3A9D" w:rsidRPr="00BE3A9D" w:rsidRDefault="00BE3A9D" w:rsidP="00BE3A9D">
      <w:pPr>
        <w:spacing w:line="360" w:lineRule="auto"/>
        <w:jc w:val="both"/>
        <w:rPr>
          <w:rFonts w:ascii="Arial" w:hAnsi="Arial" w:cs="Arial"/>
          <w:sz w:val="24"/>
          <w:szCs w:val="24"/>
        </w:rPr>
      </w:pPr>
      <w:r w:rsidRPr="00BE3A9D">
        <w:rPr>
          <w:rFonts w:ascii="Arial" w:hAnsi="Arial" w:cs="Arial"/>
          <w:sz w:val="24"/>
          <w:szCs w:val="24"/>
        </w:rPr>
        <w:t>5.- Asuntos Generales;</w:t>
      </w:r>
    </w:p>
    <w:p w:rsidR="00BE3A9D" w:rsidRPr="00BE3A9D" w:rsidRDefault="00BE3A9D" w:rsidP="00BE3A9D">
      <w:pPr>
        <w:spacing w:line="360" w:lineRule="auto"/>
        <w:jc w:val="both"/>
        <w:rPr>
          <w:rFonts w:ascii="Arial" w:hAnsi="Arial" w:cs="Arial"/>
          <w:sz w:val="24"/>
          <w:szCs w:val="24"/>
        </w:rPr>
      </w:pPr>
      <w:r w:rsidRPr="00BE3A9D">
        <w:rPr>
          <w:rFonts w:ascii="Arial" w:hAnsi="Arial" w:cs="Arial"/>
          <w:sz w:val="24"/>
          <w:szCs w:val="24"/>
        </w:rPr>
        <w:t>6.- Clausura de sesión</w:t>
      </w:r>
    </w:p>
    <w:p w:rsidR="006538AC" w:rsidRDefault="006538AC" w:rsidP="006538AC">
      <w:pPr>
        <w:pStyle w:val="Prrafodelista"/>
        <w:numPr>
          <w:ilvl w:val="0"/>
          <w:numId w:val="10"/>
        </w:numPr>
        <w:jc w:val="both"/>
        <w:rPr>
          <w:rFonts w:ascii="Arial" w:hAnsi="Arial" w:cs="Arial"/>
          <w:b/>
          <w:sz w:val="24"/>
          <w:szCs w:val="24"/>
        </w:rPr>
      </w:pPr>
      <w:r w:rsidRPr="006538AC">
        <w:rPr>
          <w:rFonts w:ascii="Arial" w:hAnsi="Arial" w:cs="Arial"/>
          <w:b/>
          <w:sz w:val="24"/>
          <w:szCs w:val="24"/>
        </w:rPr>
        <w:t>REGISTRO DE ASISTENCIA.</w:t>
      </w:r>
    </w:p>
    <w:p w:rsidR="006538AC" w:rsidRPr="006538AC" w:rsidRDefault="00BE3A9D" w:rsidP="006538AC">
      <w:pPr>
        <w:jc w:val="both"/>
        <w:rPr>
          <w:rFonts w:ascii="Arial" w:hAnsi="Arial" w:cs="Arial"/>
          <w:sz w:val="24"/>
          <w:szCs w:val="24"/>
        </w:rPr>
      </w:pPr>
      <w:r>
        <w:rPr>
          <w:rFonts w:ascii="Arial" w:hAnsi="Arial" w:cs="Arial"/>
          <w:sz w:val="24"/>
          <w:szCs w:val="24"/>
        </w:rPr>
        <w:t xml:space="preserve">La Lic. Mariana </w:t>
      </w:r>
      <w:proofErr w:type="spellStart"/>
      <w:r>
        <w:rPr>
          <w:rFonts w:ascii="Arial" w:hAnsi="Arial" w:cs="Arial"/>
          <w:sz w:val="24"/>
          <w:szCs w:val="24"/>
        </w:rPr>
        <w:t>Sophí</w:t>
      </w:r>
      <w:r w:rsidR="006538AC" w:rsidRPr="006538AC">
        <w:rPr>
          <w:rFonts w:ascii="Arial" w:hAnsi="Arial" w:cs="Arial"/>
          <w:sz w:val="24"/>
          <w:szCs w:val="24"/>
        </w:rPr>
        <w:t>a</w:t>
      </w:r>
      <w:proofErr w:type="spellEnd"/>
      <w:r w:rsidR="006538AC" w:rsidRPr="006538AC">
        <w:rPr>
          <w:rFonts w:ascii="Arial" w:hAnsi="Arial" w:cs="Arial"/>
          <w:sz w:val="24"/>
          <w:szCs w:val="24"/>
        </w:rPr>
        <w:t xml:space="preserve"> Márquez Laureano, Directora del Instituto Jalisciense para los Migrantes, en su función de Presidenta del  Consejo Consultivo de los Migrantes, realiza el registro de asistenc</w:t>
      </w:r>
      <w:r w:rsidR="005E1961">
        <w:rPr>
          <w:rFonts w:ascii="Arial" w:hAnsi="Arial" w:cs="Arial"/>
          <w:sz w:val="24"/>
          <w:szCs w:val="24"/>
        </w:rPr>
        <w:t>ia a los asistentes a la cuarta</w:t>
      </w:r>
      <w:r w:rsidR="006538AC" w:rsidRPr="006538AC">
        <w:rPr>
          <w:rFonts w:ascii="Arial" w:hAnsi="Arial" w:cs="Arial"/>
          <w:sz w:val="24"/>
          <w:szCs w:val="24"/>
        </w:rPr>
        <w:t xml:space="preserve"> sesión ordinaria del Consejo Consultivo.</w:t>
      </w:r>
    </w:p>
    <w:p w:rsidR="00643790" w:rsidRDefault="00643790" w:rsidP="00CA6F8D">
      <w:pPr>
        <w:ind w:left="624"/>
        <w:rPr>
          <w:rFonts w:ascii="Arial" w:hAnsi="Arial" w:cs="Arial"/>
        </w:rPr>
      </w:pPr>
    </w:p>
    <w:tbl>
      <w:tblPr>
        <w:tblW w:w="10333" w:type="dxa"/>
        <w:tblInd w:w="-497" w:type="dxa"/>
        <w:tblCellMar>
          <w:left w:w="70" w:type="dxa"/>
          <w:right w:w="70" w:type="dxa"/>
        </w:tblCellMar>
        <w:tblLook w:val="04A0" w:firstRow="1" w:lastRow="0" w:firstColumn="1" w:lastColumn="0" w:noHBand="0" w:noVBand="1"/>
      </w:tblPr>
      <w:tblGrid>
        <w:gridCol w:w="2193"/>
        <w:gridCol w:w="1843"/>
        <w:gridCol w:w="2835"/>
        <w:gridCol w:w="1590"/>
        <w:gridCol w:w="1872"/>
      </w:tblGrid>
      <w:tr w:rsidR="00643790" w:rsidRPr="009C6AFD" w:rsidTr="00B90775">
        <w:trPr>
          <w:trHeight w:val="300"/>
        </w:trPr>
        <w:tc>
          <w:tcPr>
            <w:tcW w:w="10333" w:type="dxa"/>
            <w:gridSpan w:val="5"/>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643790" w:rsidRPr="00273287" w:rsidRDefault="00643790" w:rsidP="00B90775">
            <w:pPr>
              <w:spacing w:after="0" w:line="240" w:lineRule="auto"/>
              <w:jc w:val="center"/>
              <w:rPr>
                <w:rFonts w:ascii="Arial Narrow" w:eastAsia="Times New Roman" w:hAnsi="Arial Narrow" w:cs="Arial"/>
                <w:b/>
                <w:bCs/>
                <w:color w:val="000000"/>
                <w:sz w:val="20"/>
                <w:szCs w:val="20"/>
                <w:lang w:eastAsia="es-MX"/>
              </w:rPr>
            </w:pPr>
            <w:r w:rsidRPr="00273287">
              <w:rPr>
                <w:rFonts w:ascii="Arial Narrow" w:eastAsia="Times New Roman" w:hAnsi="Arial Narrow" w:cs="Arial"/>
                <w:b/>
                <w:bCs/>
                <w:color w:val="000000"/>
                <w:sz w:val="20"/>
                <w:szCs w:val="20"/>
                <w:lang w:eastAsia="es-MX"/>
              </w:rPr>
              <w:t>ASISTENTES</w:t>
            </w:r>
          </w:p>
        </w:tc>
      </w:tr>
      <w:tr w:rsidR="00643790" w:rsidRPr="009C6AFD" w:rsidTr="00B90775">
        <w:trPr>
          <w:trHeight w:val="300"/>
        </w:trPr>
        <w:tc>
          <w:tcPr>
            <w:tcW w:w="10333" w:type="dxa"/>
            <w:gridSpan w:val="5"/>
            <w:vMerge/>
            <w:tcBorders>
              <w:top w:val="single" w:sz="4" w:space="0" w:color="auto"/>
              <w:left w:val="single" w:sz="4" w:space="0" w:color="auto"/>
              <w:bottom w:val="single" w:sz="4" w:space="0" w:color="auto"/>
              <w:right w:val="single" w:sz="4" w:space="0" w:color="auto"/>
            </w:tcBorders>
            <w:vAlign w:val="center"/>
            <w:hideMark/>
          </w:tcPr>
          <w:p w:rsidR="00643790" w:rsidRPr="000A345B" w:rsidRDefault="00643790" w:rsidP="00B90775">
            <w:pPr>
              <w:spacing w:after="0" w:line="240" w:lineRule="auto"/>
              <w:rPr>
                <w:rFonts w:ascii="Arial Narrow" w:eastAsia="Times New Roman" w:hAnsi="Arial Narrow" w:cs="Arial"/>
                <w:b/>
                <w:bCs/>
                <w:color w:val="000000"/>
                <w:sz w:val="20"/>
                <w:szCs w:val="20"/>
                <w:lang w:eastAsia="es-MX"/>
              </w:rPr>
            </w:pPr>
          </w:p>
        </w:tc>
      </w:tr>
      <w:tr w:rsidR="00643790" w:rsidRPr="009C6AFD" w:rsidTr="00B90775">
        <w:trPr>
          <w:trHeight w:val="229"/>
        </w:trPr>
        <w:tc>
          <w:tcPr>
            <w:tcW w:w="10333" w:type="dxa"/>
            <w:gridSpan w:val="5"/>
            <w:vMerge/>
            <w:tcBorders>
              <w:top w:val="single" w:sz="4" w:space="0" w:color="auto"/>
              <w:left w:val="single" w:sz="4" w:space="0" w:color="auto"/>
              <w:bottom w:val="single" w:sz="4" w:space="0" w:color="auto"/>
              <w:right w:val="single" w:sz="4" w:space="0" w:color="auto"/>
            </w:tcBorders>
            <w:vAlign w:val="center"/>
            <w:hideMark/>
          </w:tcPr>
          <w:p w:rsidR="00643790" w:rsidRPr="000A345B" w:rsidRDefault="00643790" w:rsidP="00B90775">
            <w:pPr>
              <w:spacing w:after="0" w:line="240" w:lineRule="auto"/>
              <w:rPr>
                <w:rFonts w:ascii="Arial Narrow" w:eastAsia="Times New Roman" w:hAnsi="Arial Narrow" w:cs="Arial"/>
                <w:b/>
                <w:bCs/>
                <w:color w:val="000000"/>
                <w:sz w:val="20"/>
                <w:szCs w:val="20"/>
                <w:lang w:eastAsia="es-MX"/>
              </w:rPr>
            </w:pPr>
          </w:p>
        </w:tc>
      </w:tr>
      <w:tr w:rsidR="00643790" w:rsidRPr="002C05D6" w:rsidTr="00B90775">
        <w:trPr>
          <w:trHeight w:val="533"/>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790" w:rsidRPr="00273287" w:rsidRDefault="00643790" w:rsidP="00B90775">
            <w:pPr>
              <w:spacing w:after="0" w:line="240" w:lineRule="auto"/>
              <w:jc w:val="center"/>
              <w:rPr>
                <w:rFonts w:ascii="Arial Narrow" w:eastAsia="Times New Roman" w:hAnsi="Arial Narrow" w:cs="Arial"/>
                <w:b/>
                <w:bCs/>
                <w:color w:val="000000"/>
                <w:sz w:val="20"/>
                <w:szCs w:val="20"/>
                <w:lang w:eastAsia="es-MX"/>
              </w:rPr>
            </w:pPr>
            <w:r w:rsidRPr="00273287">
              <w:rPr>
                <w:rFonts w:ascii="Arial Narrow" w:eastAsia="Times New Roman" w:hAnsi="Arial Narrow" w:cs="Arial"/>
                <w:b/>
                <w:bCs/>
                <w:color w:val="000000"/>
                <w:sz w:val="20"/>
                <w:szCs w:val="20"/>
                <w:lang w:eastAsia="es-MX"/>
              </w:rPr>
              <w:t>NOMBRE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43790" w:rsidRPr="00273287" w:rsidRDefault="00643790" w:rsidP="00B90775">
            <w:pPr>
              <w:spacing w:after="0" w:line="240" w:lineRule="auto"/>
              <w:jc w:val="center"/>
              <w:rPr>
                <w:rFonts w:ascii="Arial Narrow" w:eastAsia="Times New Roman" w:hAnsi="Arial Narrow" w:cs="Arial"/>
                <w:b/>
                <w:bCs/>
                <w:color w:val="000000"/>
                <w:sz w:val="20"/>
                <w:szCs w:val="20"/>
                <w:lang w:eastAsia="es-MX"/>
              </w:rPr>
            </w:pPr>
            <w:r w:rsidRPr="00273287">
              <w:rPr>
                <w:rFonts w:ascii="Arial Narrow" w:eastAsia="Times New Roman" w:hAnsi="Arial Narrow" w:cs="Arial"/>
                <w:b/>
                <w:bCs/>
                <w:color w:val="000000"/>
                <w:sz w:val="20"/>
                <w:szCs w:val="20"/>
                <w:lang w:eastAsia="es-MX"/>
              </w:rPr>
              <w:t>CARGO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643790" w:rsidRPr="00273287" w:rsidRDefault="00643790" w:rsidP="00B90775">
            <w:pPr>
              <w:spacing w:after="0" w:line="240" w:lineRule="auto"/>
              <w:jc w:val="center"/>
              <w:rPr>
                <w:rFonts w:ascii="Arial Narrow" w:eastAsia="Times New Roman" w:hAnsi="Arial Narrow" w:cs="Arial"/>
                <w:b/>
                <w:bCs/>
                <w:color w:val="000000"/>
                <w:sz w:val="20"/>
                <w:szCs w:val="20"/>
                <w:lang w:eastAsia="es-MX"/>
              </w:rPr>
            </w:pPr>
            <w:r w:rsidRPr="00273287">
              <w:rPr>
                <w:rFonts w:ascii="Arial Narrow" w:eastAsia="Times New Roman" w:hAnsi="Arial Narrow" w:cs="Arial"/>
                <w:b/>
                <w:bCs/>
                <w:color w:val="000000"/>
                <w:sz w:val="20"/>
                <w:szCs w:val="20"/>
                <w:lang w:eastAsia="es-MX"/>
              </w:rPr>
              <w:t>ORGANIZACIÓN</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643790" w:rsidRPr="00273287" w:rsidRDefault="00643790" w:rsidP="00B90775">
            <w:pPr>
              <w:spacing w:after="0" w:line="240" w:lineRule="auto"/>
              <w:jc w:val="center"/>
              <w:rPr>
                <w:rFonts w:ascii="Arial Narrow" w:eastAsia="Times New Roman" w:hAnsi="Arial Narrow" w:cs="Arial"/>
                <w:b/>
                <w:bCs/>
                <w:color w:val="000000"/>
                <w:sz w:val="20"/>
                <w:szCs w:val="20"/>
                <w:lang w:eastAsia="es-MX"/>
              </w:rPr>
            </w:pPr>
            <w:r w:rsidRPr="00273287">
              <w:rPr>
                <w:rFonts w:ascii="Arial Narrow" w:eastAsia="Times New Roman" w:hAnsi="Arial Narrow" w:cs="Arial"/>
                <w:b/>
                <w:bCs/>
                <w:color w:val="000000"/>
                <w:sz w:val="20"/>
                <w:szCs w:val="20"/>
                <w:lang w:eastAsia="es-MX"/>
              </w:rPr>
              <w:t>PARTICIPACIÓN</w:t>
            </w:r>
          </w:p>
        </w:tc>
        <w:tc>
          <w:tcPr>
            <w:tcW w:w="1872" w:type="dxa"/>
            <w:tcBorders>
              <w:top w:val="nil"/>
              <w:left w:val="nil"/>
              <w:bottom w:val="single" w:sz="4" w:space="0" w:color="auto"/>
              <w:right w:val="single" w:sz="4" w:space="0" w:color="auto"/>
            </w:tcBorders>
            <w:shd w:val="clear" w:color="auto" w:fill="auto"/>
            <w:noWrap/>
            <w:vAlign w:val="center"/>
            <w:hideMark/>
          </w:tcPr>
          <w:p w:rsidR="00643790" w:rsidRPr="00273287" w:rsidRDefault="00643790" w:rsidP="00B90775">
            <w:pPr>
              <w:spacing w:after="0" w:line="240" w:lineRule="auto"/>
              <w:jc w:val="center"/>
              <w:rPr>
                <w:rFonts w:ascii="Arial Narrow" w:eastAsia="Times New Roman" w:hAnsi="Arial Narrow" w:cs="Arial"/>
                <w:b/>
                <w:color w:val="000000"/>
                <w:sz w:val="20"/>
                <w:szCs w:val="20"/>
                <w:lang w:eastAsia="es-MX"/>
              </w:rPr>
            </w:pPr>
            <w:r w:rsidRPr="00273287">
              <w:rPr>
                <w:rFonts w:ascii="Arial Narrow" w:eastAsia="Times New Roman" w:hAnsi="Arial Narrow" w:cs="Arial"/>
                <w:b/>
                <w:color w:val="000000"/>
                <w:sz w:val="20"/>
                <w:szCs w:val="20"/>
                <w:lang w:eastAsia="es-MX"/>
              </w:rPr>
              <w:t xml:space="preserve">CARGO EN EL </w:t>
            </w:r>
            <w:r>
              <w:rPr>
                <w:rFonts w:ascii="Arial Narrow" w:eastAsia="Times New Roman" w:hAnsi="Arial Narrow" w:cs="Arial"/>
                <w:b/>
                <w:color w:val="000000"/>
                <w:sz w:val="20"/>
                <w:szCs w:val="20"/>
                <w:lang w:eastAsia="es-MX"/>
              </w:rPr>
              <w:t>C.C. IJAMI</w:t>
            </w:r>
          </w:p>
        </w:tc>
      </w:tr>
      <w:tr w:rsidR="00643790" w:rsidRPr="002C05D6" w:rsidTr="00B90775">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643790" w:rsidRPr="00273287" w:rsidRDefault="00643790" w:rsidP="00B90775">
            <w:pPr>
              <w:spacing w:after="0" w:line="240" w:lineRule="auto"/>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 xml:space="preserve">Mariana </w:t>
            </w:r>
            <w:proofErr w:type="spellStart"/>
            <w:r w:rsidRPr="00273287">
              <w:rPr>
                <w:rFonts w:ascii="Arial Narrow" w:eastAsia="Times New Roman" w:hAnsi="Arial Narrow" w:cs="Arial"/>
                <w:color w:val="000000"/>
                <w:sz w:val="20"/>
                <w:szCs w:val="20"/>
                <w:lang w:eastAsia="es-MX"/>
              </w:rPr>
              <w:t>Sophia</w:t>
            </w:r>
            <w:proofErr w:type="spellEnd"/>
            <w:r w:rsidRPr="00273287">
              <w:rPr>
                <w:rFonts w:ascii="Arial Narrow" w:eastAsia="Times New Roman" w:hAnsi="Arial Narrow" w:cs="Arial"/>
                <w:color w:val="000000"/>
                <w:sz w:val="20"/>
                <w:szCs w:val="20"/>
                <w:lang w:eastAsia="es-MX"/>
              </w:rPr>
              <w:t xml:space="preserve"> Márquez Laureano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Directora General</w:t>
            </w:r>
          </w:p>
        </w:tc>
        <w:tc>
          <w:tcPr>
            <w:tcW w:w="2835" w:type="dxa"/>
            <w:tcBorders>
              <w:top w:val="single" w:sz="4" w:space="0" w:color="auto"/>
              <w:left w:val="nil"/>
              <w:bottom w:val="single" w:sz="4" w:space="0" w:color="auto"/>
              <w:right w:val="single" w:sz="4" w:space="0" w:color="auto"/>
            </w:tcBorders>
            <w:shd w:val="clear" w:color="auto" w:fill="auto"/>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Instituto Jalisciense para los Migrantes.</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Presidenta</w:t>
            </w:r>
          </w:p>
        </w:tc>
      </w:tr>
      <w:tr w:rsidR="00643790" w:rsidRPr="002C05D6" w:rsidTr="00B90775">
        <w:trPr>
          <w:trHeight w:val="554"/>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790" w:rsidRPr="00273287" w:rsidRDefault="00643790" w:rsidP="00B90775">
            <w:pPr>
              <w:spacing w:after="0" w:line="240" w:lineRule="auto"/>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Rafael Alonso Hernández López</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FM4 Paso Libre, Dignidad y Justicia en el Camino A.C.</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hideMark/>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Consejero</w:t>
            </w:r>
          </w:p>
        </w:tc>
      </w:tr>
      <w:tr w:rsidR="00643790" w:rsidRPr="002C05D6" w:rsidTr="00B90775">
        <w:trPr>
          <w:trHeight w:val="554"/>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643790" w:rsidRDefault="00643790" w:rsidP="00B90775">
            <w:pPr>
              <w:spacing w:after="0" w:line="240" w:lineRule="auto"/>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Magdalena Sofía de la Peña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43790" w:rsidRDefault="00643790" w:rsidP="00B90775">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Programa de Asuntos Migratorios</w:t>
            </w:r>
          </w:p>
        </w:tc>
        <w:tc>
          <w:tcPr>
            <w:tcW w:w="2835" w:type="dxa"/>
            <w:tcBorders>
              <w:top w:val="single" w:sz="4" w:space="0" w:color="auto"/>
              <w:left w:val="nil"/>
              <w:bottom w:val="single" w:sz="4" w:space="0" w:color="auto"/>
              <w:right w:val="single" w:sz="4" w:space="0" w:color="auto"/>
            </w:tcBorders>
            <w:shd w:val="clear" w:color="auto" w:fill="auto"/>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Instituto Tecnológico de Estudios Superiores de Occidente.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643790" w:rsidRPr="009C6AFD" w:rsidRDefault="00482D13" w:rsidP="00B90775">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Virtual</w:t>
            </w:r>
          </w:p>
        </w:tc>
        <w:tc>
          <w:tcPr>
            <w:tcW w:w="1872" w:type="dxa"/>
            <w:tcBorders>
              <w:top w:val="nil"/>
              <w:left w:val="nil"/>
              <w:bottom w:val="single" w:sz="4" w:space="0" w:color="auto"/>
              <w:right w:val="single" w:sz="4" w:space="0" w:color="auto"/>
            </w:tcBorders>
            <w:shd w:val="clear" w:color="auto" w:fill="auto"/>
            <w:noWrap/>
            <w:vAlign w:val="center"/>
          </w:tcPr>
          <w:p w:rsidR="00643790" w:rsidRDefault="00643790" w:rsidP="00B90775">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Consejero</w:t>
            </w:r>
          </w:p>
        </w:tc>
      </w:tr>
      <w:tr w:rsidR="00643790" w:rsidRPr="002C05D6" w:rsidTr="00643790">
        <w:trPr>
          <w:trHeight w:val="719"/>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643790" w:rsidRPr="00273287" w:rsidRDefault="00643790" w:rsidP="00B90775">
            <w:pPr>
              <w:spacing w:after="0" w:line="240" w:lineRule="auto"/>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Eduardo González Velázquez</w:t>
            </w:r>
          </w:p>
        </w:tc>
        <w:tc>
          <w:tcPr>
            <w:tcW w:w="1843" w:type="dxa"/>
            <w:tcBorders>
              <w:top w:val="single" w:sz="4" w:space="0" w:color="auto"/>
              <w:left w:val="nil"/>
              <w:bottom w:val="single" w:sz="4" w:space="0" w:color="auto"/>
              <w:right w:val="single" w:sz="4" w:space="0" w:color="auto"/>
            </w:tcBorders>
            <w:shd w:val="clear" w:color="auto" w:fill="auto"/>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Consejero</w:t>
            </w:r>
          </w:p>
        </w:tc>
      </w:tr>
      <w:tr w:rsidR="00643790" w:rsidRPr="002C05D6" w:rsidTr="00B90775">
        <w:trPr>
          <w:trHeight w:val="559"/>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790" w:rsidRPr="00273287" w:rsidRDefault="00643790" w:rsidP="00B90775">
            <w:pPr>
              <w:spacing w:after="0" w:line="240" w:lineRule="auto"/>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Esperanza Martínez Ortiz</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Catedrática, experta en Migración Latinoamericana.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Universidad de Guadalajara</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643790" w:rsidRPr="00273287" w:rsidRDefault="00643790" w:rsidP="00B90775">
            <w:pPr>
              <w:spacing w:after="0" w:line="240" w:lineRule="auto"/>
              <w:jc w:val="center"/>
              <w:rPr>
                <w:rFonts w:ascii="Arial Narrow" w:eastAsia="Times New Roman" w:hAnsi="Arial Narrow" w:cs="Arial"/>
                <w:color w:val="0000FF"/>
                <w:sz w:val="20"/>
                <w:szCs w:val="20"/>
                <w:u w:val="single"/>
                <w:lang w:eastAsia="es-MX"/>
              </w:rPr>
            </w:pPr>
            <w:r w:rsidRPr="009C6AFD">
              <w:rPr>
                <w:rFonts w:ascii="Arial Narrow" w:eastAsia="Times New Roman" w:hAnsi="Arial Narrow" w:cs="Arial"/>
                <w:color w:val="000000"/>
                <w:sz w:val="20"/>
                <w:szCs w:val="20"/>
                <w:lang w:eastAsia="es-MX"/>
              </w:rPr>
              <w:t>Presencial</w:t>
            </w:r>
          </w:p>
        </w:tc>
        <w:tc>
          <w:tcPr>
            <w:tcW w:w="1872" w:type="dxa"/>
            <w:tcBorders>
              <w:top w:val="nil"/>
              <w:left w:val="nil"/>
              <w:bottom w:val="single" w:sz="4" w:space="0" w:color="auto"/>
              <w:right w:val="single" w:sz="4" w:space="0" w:color="auto"/>
            </w:tcBorders>
            <w:shd w:val="clear" w:color="auto" w:fill="auto"/>
            <w:vAlign w:val="center"/>
            <w:hideMark/>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Consejera</w:t>
            </w:r>
          </w:p>
        </w:tc>
      </w:tr>
      <w:tr w:rsidR="00643790" w:rsidRPr="002C05D6" w:rsidTr="00B90775">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790" w:rsidRPr="00273287" w:rsidRDefault="00643790" w:rsidP="00B90775">
            <w:pPr>
              <w:spacing w:after="0" w:line="240" w:lineRule="auto"/>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 xml:space="preserve">Ofelia </w:t>
            </w:r>
            <w:proofErr w:type="spellStart"/>
            <w:r w:rsidRPr="00273287">
              <w:rPr>
                <w:rFonts w:ascii="Arial Narrow" w:eastAsia="Times New Roman" w:hAnsi="Arial Narrow" w:cs="Arial"/>
                <w:color w:val="000000"/>
                <w:sz w:val="20"/>
                <w:szCs w:val="20"/>
                <w:lang w:eastAsia="es-MX"/>
              </w:rPr>
              <w:t>Woo</w:t>
            </w:r>
            <w:proofErr w:type="spellEnd"/>
            <w:r w:rsidRPr="00273287">
              <w:rPr>
                <w:rFonts w:ascii="Arial Narrow" w:eastAsia="Times New Roman" w:hAnsi="Arial Narrow" w:cs="Arial"/>
                <w:color w:val="000000"/>
                <w:sz w:val="20"/>
                <w:szCs w:val="20"/>
                <w:lang w:eastAsia="es-MX"/>
              </w:rPr>
              <w:t xml:space="preserve"> Morales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Catedrática</w:t>
            </w:r>
          </w:p>
        </w:tc>
        <w:tc>
          <w:tcPr>
            <w:tcW w:w="2835" w:type="dxa"/>
            <w:tcBorders>
              <w:top w:val="single" w:sz="4" w:space="0" w:color="auto"/>
              <w:left w:val="nil"/>
              <w:bottom w:val="single" w:sz="4" w:space="0" w:color="auto"/>
              <w:right w:val="single" w:sz="4" w:space="0" w:color="auto"/>
            </w:tcBorders>
            <w:shd w:val="clear" w:color="auto" w:fill="auto"/>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 xml:space="preserve">División de Estudios de Estado y Sociedad, Universidad de Guadalajara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643790" w:rsidRPr="00273287" w:rsidRDefault="005E1961" w:rsidP="00B90775">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Virtual</w:t>
            </w:r>
          </w:p>
        </w:tc>
        <w:tc>
          <w:tcPr>
            <w:tcW w:w="1872" w:type="dxa"/>
            <w:tcBorders>
              <w:top w:val="nil"/>
              <w:left w:val="nil"/>
              <w:bottom w:val="single" w:sz="4" w:space="0" w:color="auto"/>
              <w:right w:val="single" w:sz="4" w:space="0" w:color="auto"/>
            </w:tcBorders>
            <w:shd w:val="clear" w:color="auto" w:fill="auto"/>
            <w:noWrap/>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Consejero</w:t>
            </w:r>
          </w:p>
        </w:tc>
      </w:tr>
      <w:tr w:rsidR="00643790" w:rsidRPr="002C05D6" w:rsidTr="00643790">
        <w:trPr>
          <w:trHeight w:val="780"/>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790" w:rsidRPr="00273287" w:rsidRDefault="00643790" w:rsidP="00B90775">
            <w:pPr>
              <w:spacing w:after="0" w:line="240" w:lineRule="auto"/>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Nancy Monserrat Casillas Rubio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Coordinadora de Análisis y Seguimiento</w:t>
            </w:r>
          </w:p>
        </w:tc>
        <w:tc>
          <w:tcPr>
            <w:tcW w:w="2835" w:type="dxa"/>
            <w:tcBorders>
              <w:top w:val="single" w:sz="4" w:space="0" w:color="auto"/>
              <w:left w:val="nil"/>
              <w:bottom w:val="single" w:sz="4" w:space="0" w:color="auto"/>
              <w:right w:val="single" w:sz="4" w:space="0" w:color="auto"/>
            </w:tcBorders>
            <w:shd w:val="clear" w:color="auto" w:fill="auto"/>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Instituto Jalisciense para los Migrantes</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Presencial</w:t>
            </w:r>
          </w:p>
        </w:tc>
        <w:tc>
          <w:tcPr>
            <w:tcW w:w="1872" w:type="dxa"/>
            <w:tcBorders>
              <w:top w:val="nil"/>
              <w:left w:val="nil"/>
              <w:bottom w:val="nil"/>
              <w:right w:val="single" w:sz="4" w:space="0" w:color="auto"/>
            </w:tcBorders>
            <w:shd w:val="clear" w:color="auto" w:fill="auto"/>
            <w:noWrap/>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Secretaria técnica</w:t>
            </w:r>
          </w:p>
        </w:tc>
      </w:tr>
      <w:tr w:rsidR="00643790" w:rsidRPr="002C05D6" w:rsidTr="00643790">
        <w:trPr>
          <w:trHeight w:val="780"/>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790" w:rsidRPr="00273287" w:rsidRDefault="00643790" w:rsidP="00643790">
            <w:pPr>
              <w:spacing w:after="0" w:line="240" w:lineRule="auto"/>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 xml:space="preserve">Dante Gómez,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Representante Centro Jalisco Chicago.</w:t>
            </w:r>
          </w:p>
        </w:tc>
        <w:tc>
          <w:tcPr>
            <w:tcW w:w="2835" w:type="dxa"/>
            <w:tcBorders>
              <w:top w:val="single" w:sz="4" w:space="0" w:color="auto"/>
              <w:left w:val="nil"/>
              <w:bottom w:val="single" w:sz="4" w:space="0" w:color="auto"/>
              <w:right w:val="single" w:sz="4" w:space="0" w:color="auto"/>
            </w:tcBorders>
            <w:shd w:val="clear" w:color="auto" w:fill="auto"/>
            <w:vAlign w:val="center"/>
          </w:tcPr>
          <w:p w:rsidR="00643790" w:rsidRPr="00273287" w:rsidRDefault="00643790" w:rsidP="00B90775">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Centro Jalisco Chicago.</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643790" w:rsidRPr="009C6AFD" w:rsidRDefault="00643790" w:rsidP="00B90775">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Virtual</w:t>
            </w:r>
          </w:p>
        </w:tc>
        <w:tc>
          <w:tcPr>
            <w:tcW w:w="1872" w:type="dxa"/>
            <w:tcBorders>
              <w:top w:val="nil"/>
              <w:left w:val="nil"/>
              <w:bottom w:val="nil"/>
              <w:right w:val="single" w:sz="4" w:space="0" w:color="auto"/>
            </w:tcBorders>
            <w:shd w:val="clear" w:color="auto" w:fill="auto"/>
            <w:noWrap/>
            <w:vAlign w:val="center"/>
          </w:tcPr>
          <w:p w:rsidR="00643790" w:rsidRPr="009C6AFD" w:rsidRDefault="00643790" w:rsidP="00B90775">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Invitado Especial</w:t>
            </w:r>
          </w:p>
        </w:tc>
      </w:tr>
      <w:tr w:rsidR="00643790" w:rsidRPr="002C05D6" w:rsidTr="00B90775">
        <w:trPr>
          <w:trHeight w:val="780"/>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3790" w:rsidRDefault="00643790" w:rsidP="00643790">
            <w:pPr>
              <w:spacing w:after="0" w:line="240" w:lineRule="auto"/>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Janet Valverde Hernández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43790" w:rsidRDefault="00643790" w:rsidP="00B90775">
            <w:pPr>
              <w:spacing w:after="0" w:line="240" w:lineRule="auto"/>
              <w:jc w:val="center"/>
              <w:rPr>
                <w:rFonts w:ascii="Arial Narrow" w:eastAsia="Times New Roman" w:hAnsi="Arial Narrow" w:cs="Arial"/>
                <w:color w:val="000000"/>
                <w:sz w:val="20"/>
                <w:szCs w:val="20"/>
                <w:lang w:eastAsia="es-MX"/>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643790" w:rsidRDefault="00643790" w:rsidP="00B90775">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FM4 Paso Libre, Dignidad y Justicia en el Camino A.C.</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643790" w:rsidRDefault="00643790" w:rsidP="00B90775">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643790" w:rsidRDefault="00643790" w:rsidP="00B90775">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Suplente</w:t>
            </w:r>
          </w:p>
        </w:tc>
      </w:tr>
    </w:tbl>
    <w:p w:rsidR="006F3246" w:rsidRDefault="006F3246" w:rsidP="00643790">
      <w:pPr>
        <w:spacing w:line="360" w:lineRule="auto"/>
        <w:rPr>
          <w:rFonts w:ascii="Arial" w:hAnsi="Arial" w:cs="Arial"/>
          <w:b/>
        </w:rPr>
      </w:pPr>
    </w:p>
    <w:p w:rsidR="00BB3EAE" w:rsidRPr="00A00775" w:rsidRDefault="00BB3EAE" w:rsidP="00095657">
      <w:pPr>
        <w:spacing w:line="360" w:lineRule="auto"/>
        <w:jc w:val="both"/>
        <w:rPr>
          <w:rFonts w:ascii="Arial" w:hAnsi="Arial" w:cs="Arial"/>
          <w:b/>
        </w:rPr>
      </w:pPr>
    </w:p>
    <w:p w:rsidR="00C03326" w:rsidRPr="00C03326" w:rsidRDefault="00C03326" w:rsidP="00C03326">
      <w:pPr>
        <w:pStyle w:val="Prrafodelista"/>
        <w:numPr>
          <w:ilvl w:val="0"/>
          <w:numId w:val="10"/>
        </w:numPr>
        <w:spacing w:line="360" w:lineRule="auto"/>
        <w:jc w:val="both"/>
        <w:rPr>
          <w:rFonts w:ascii="Arial" w:hAnsi="Arial" w:cs="Arial"/>
          <w:b/>
          <w:sz w:val="24"/>
          <w:szCs w:val="24"/>
        </w:rPr>
      </w:pPr>
      <w:r w:rsidRPr="00C03326">
        <w:rPr>
          <w:rFonts w:ascii="Arial" w:hAnsi="Arial" w:cs="Arial"/>
          <w:b/>
          <w:sz w:val="24"/>
          <w:szCs w:val="24"/>
        </w:rPr>
        <w:t>Verificación y certificación de Quórum Legal y en su caso, declaración de instalación (Secretario Técnico)</w:t>
      </w:r>
      <w:r>
        <w:rPr>
          <w:rFonts w:ascii="Arial" w:hAnsi="Arial" w:cs="Arial"/>
          <w:b/>
          <w:sz w:val="24"/>
          <w:szCs w:val="24"/>
        </w:rPr>
        <w:t>.</w:t>
      </w:r>
    </w:p>
    <w:p w:rsidR="00A513E8" w:rsidRPr="00593528" w:rsidRDefault="00095657" w:rsidP="00C14F4A">
      <w:pPr>
        <w:spacing w:line="360" w:lineRule="auto"/>
        <w:jc w:val="both"/>
        <w:rPr>
          <w:rFonts w:ascii="Arial" w:hAnsi="Arial" w:cs="Arial"/>
          <w:sz w:val="24"/>
          <w:szCs w:val="24"/>
        </w:rPr>
      </w:pPr>
      <w:r w:rsidRPr="00593528">
        <w:rPr>
          <w:rFonts w:ascii="Arial" w:hAnsi="Arial" w:cs="Arial"/>
          <w:sz w:val="24"/>
          <w:szCs w:val="24"/>
        </w:rPr>
        <w:t xml:space="preserve">En el desahogo del </w:t>
      </w:r>
      <w:r w:rsidR="00784B06" w:rsidRPr="00593528">
        <w:rPr>
          <w:rFonts w:ascii="Arial" w:hAnsi="Arial" w:cs="Arial"/>
          <w:sz w:val="24"/>
          <w:szCs w:val="24"/>
        </w:rPr>
        <w:t>segundo</w:t>
      </w:r>
      <w:r w:rsidRPr="00593528">
        <w:rPr>
          <w:rFonts w:ascii="Arial" w:hAnsi="Arial" w:cs="Arial"/>
          <w:sz w:val="24"/>
          <w:szCs w:val="24"/>
        </w:rPr>
        <w:t xml:space="preserve"> punto del orden del día</w:t>
      </w:r>
      <w:r w:rsidR="00BE3A9D">
        <w:rPr>
          <w:rFonts w:ascii="Arial" w:hAnsi="Arial" w:cs="Arial"/>
          <w:sz w:val="24"/>
          <w:szCs w:val="24"/>
        </w:rPr>
        <w:t>,</w:t>
      </w:r>
      <w:r w:rsidR="00C03326" w:rsidRPr="00593528">
        <w:rPr>
          <w:rFonts w:ascii="Arial" w:hAnsi="Arial" w:cs="Arial"/>
          <w:sz w:val="24"/>
          <w:szCs w:val="24"/>
        </w:rPr>
        <w:t xml:space="preserve"> La Lic. Mariana </w:t>
      </w:r>
      <w:proofErr w:type="spellStart"/>
      <w:r w:rsidR="00C03326" w:rsidRPr="00593528">
        <w:rPr>
          <w:rFonts w:ascii="Arial" w:hAnsi="Arial" w:cs="Arial"/>
          <w:sz w:val="24"/>
          <w:szCs w:val="24"/>
        </w:rPr>
        <w:t>Sophía</w:t>
      </w:r>
      <w:proofErr w:type="spellEnd"/>
      <w:r w:rsidR="00C03326" w:rsidRPr="00593528">
        <w:rPr>
          <w:rFonts w:ascii="Arial" w:hAnsi="Arial" w:cs="Arial"/>
          <w:sz w:val="24"/>
          <w:szCs w:val="24"/>
        </w:rPr>
        <w:t xml:space="preserve"> Márquez Laureano, Directora del Instituto Jalisciense para los Migrantes, en su función de Presidenta del  Consejo Consultivo de los Migrantes, </w:t>
      </w:r>
      <w:r w:rsidRPr="00593528">
        <w:rPr>
          <w:rFonts w:ascii="Arial" w:hAnsi="Arial" w:cs="Arial"/>
          <w:sz w:val="24"/>
          <w:szCs w:val="24"/>
        </w:rPr>
        <w:t>y estando</w:t>
      </w:r>
      <w:r w:rsidR="00784B06" w:rsidRPr="00593528">
        <w:rPr>
          <w:rFonts w:ascii="Arial" w:hAnsi="Arial" w:cs="Arial"/>
          <w:sz w:val="24"/>
          <w:szCs w:val="24"/>
        </w:rPr>
        <w:t xml:space="preserve"> presentes</w:t>
      </w:r>
      <w:r w:rsidR="00C03326" w:rsidRPr="00593528">
        <w:rPr>
          <w:rFonts w:ascii="Arial" w:hAnsi="Arial" w:cs="Arial"/>
          <w:sz w:val="24"/>
          <w:szCs w:val="24"/>
        </w:rPr>
        <w:t xml:space="preserve"> 6</w:t>
      </w:r>
      <w:r w:rsidR="00784B06" w:rsidRPr="00593528">
        <w:rPr>
          <w:rFonts w:ascii="Arial" w:hAnsi="Arial" w:cs="Arial"/>
          <w:sz w:val="24"/>
          <w:szCs w:val="24"/>
        </w:rPr>
        <w:t xml:space="preserve"> </w:t>
      </w:r>
      <w:r w:rsidR="00C03326" w:rsidRPr="00593528">
        <w:rPr>
          <w:rFonts w:ascii="Arial" w:hAnsi="Arial" w:cs="Arial"/>
          <w:sz w:val="24"/>
          <w:szCs w:val="24"/>
        </w:rPr>
        <w:t>(</w:t>
      </w:r>
      <w:r w:rsidR="00643790" w:rsidRPr="00593528">
        <w:rPr>
          <w:rFonts w:ascii="Arial" w:hAnsi="Arial" w:cs="Arial"/>
          <w:sz w:val="24"/>
          <w:szCs w:val="24"/>
        </w:rPr>
        <w:t>seis</w:t>
      </w:r>
      <w:r w:rsidR="00C03326" w:rsidRPr="00593528">
        <w:rPr>
          <w:rFonts w:ascii="Arial" w:hAnsi="Arial" w:cs="Arial"/>
          <w:sz w:val="24"/>
          <w:szCs w:val="24"/>
        </w:rPr>
        <w:t>)</w:t>
      </w:r>
      <w:r w:rsidR="00643790" w:rsidRPr="00593528">
        <w:rPr>
          <w:rFonts w:ascii="Arial" w:hAnsi="Arial" w:cs="Arial"/>
          <w:sz w:val="24"/>
          <w:szCs w:val="24"/>
        </w:rPr>
        <w:t xml:space="preserve"> de los </w:t>
      </w:r>
      <w:r w:rsidR="00C03326" w:rsidRPr="00593528">
        <w:rPr>
          <w:rFonts w:ascii="Arial" w:hAnsi="Arial" w:cs="Arial"/>
          <w:sz w:val="24"/>
          <w:szCs w:val="24"/>
        </w:rPr>
        <w:t>10 (</w:t>
      </w:r>
      <w:r w:rsidR="00643790" w:rsidRPr="00593528">
        <w:rPr>
          <w:rFonts w:ascii="Arial" w:hAnsi="Arial" w:cs="Arial"/>
          <w:sz w:val="24"/>
          <w:szCs w:val="24"/>
        </w:rPr>
        <w:t>diez</w:t>
      </w:r>
      <w:r w:rsidR="00C03326" w:rsidRPr="00593528">
        <w:rPr>
          <w:rFonts w:ascii="Arial" w:hAnsi="Arial" w:cs="Arial"/>
          <w:sz w:val="24"/>
          <w:szCs w:val="24"/>
        </w:rPr>
        <w:t>)</w:t>
      </w:r>
      <w:r w:rsidR="00643790" w:rsidRPr="00593528">
        <w:rPr>
          <w:rFonts w:ascii="Arial" w:hAnsi="Arial" w:cs="Arial"/>
          <w:sz w:val="24"/>
          <w:szCs w:val="24"/>
        </w:rPr>
        <w:t xml:space="preserve"> Consejeros con derecho a voto, </w:t>
      </w:r>
      <w:r w:rsidRPr="00593528">
        <w:rPr>
          <w:rFonts w:ascii="Arial" w:hAnsi="Arial" w:cs="Arial"/>
          <w:sz w:val="24"/>
          <w:szCs w:val="24"/>
        </w:rPr>
        <w:t xml:space="preserve">se acreditó la instalación formal del </w:t>
      </w:r>
      <w:r w:rsidR="00C14F4A" w:rsidRPr="00593528">
        <w:rPr>
          <w:rFonts w:ascii="Arial" w:hAnsi="Arial" w:cs="Arial"/>
          <w:sz w:val="24"/>
          <w:szCs w:val="24"/>
        </w:rPr>
        <w:t xml:space="preserve">Consejo Consultivo de los Migrantes. </w:t>
      </w:r>
    </w:p>
    <w:p w:rsidR="00BB6B7F" w:rsidRPr="00C03326" w:rsidRDefault="00C03326" w:rsidP="00C03326">
      <w:pPr>
        <w:pStyle w:val="Prrafodelista"/>
        <w:numPr>
          <w:ilvl w:val="0"/>
          <w:numId w:val="10"/>
        </w:numPr>
        <w:spacing w:line="360" w:lineRule="auto"/>
        <w:jc w:val="both"/>
        <w:rPr>
          <w:rFonts w:ascii="Arial" w:hAnsi="Arial" w:cs="Arial"/>
          <w:b/>
          <w:sz w:val="24"/>
          <w:szCs w:val="24"/>
        </w:rPr>
      </w:pPr>
      <w:r w:rsidRPr="00C03326">
        <w:rPr>
          <w:rFonts w:ascii="Arial" w:hAnsi="Arial" w:cs="Arial"/>
          <w:b/>
          <w:sz w:val="24"/>
          <w:szCs w:val="24"/>
        </w:rPr>
        <w:t>Aprobación del Orden del Día (Presidente)</w:t>
      </w:r>
    </w:p>
    <w:p w:rsidR="00A01D9B" w:rsidRDefault="00BE3A9D" w:rsidP="00BE3A9D">
      <w:pPr>
        <w:jc w:val="both"/>
        <w:rPr>
          <w:rFonts w:ascii="Arial" w:hAnsi="Arial" w:cs="Arial"/>
          <w:sz w:val="24"/>
          <w:szCs w:val="24"/>
        </w:rPr>
      </w:pPr>
      <w:r w:rsidRPr="00BE3A9D">
        <w:rPr>
          <w:rFonts w:ascii="Arial" w:hAnsi="Arial" w:cs="Arial"/>
          <w:sz w:val="24"/>
          <w:szCs w:val="24"/>
        </w:rPr>
        <w:t xml:space="preserve">La Lic. Mariana </w:t>
      </w:r>
      <w:proofErr w:type="spellStart"/>
      <w:r w:rsidRPr="00BE3A9D">
        <w:rPr>
          <w:rFonts w:ascii="Arial" w:hAnsi="Arial" w:cs="Arial"/>
          <w:sz w:val="24"/>
          <w:szCs w:val="24"/>
        </w:rPr>
        <w:t>Sophía</w:t>
      </w:r>
      <w:proofErr w:type="spellEnd"/>
      <w:r w:rsidRPr="00BE3A9D">
        <w:rPr>
          <w:rFonts w:ascii="Arial" w:hAnsi="Arial" w:cs="Arial"/>
          <w:sz w:val="24"/>
          <w:szCs w:val="24"/>
        </w:rPr>
        <w:t xml:space="preserve"> Márquez Laureano, Directora del Instituto Jalisciense para los Migrantes, en su función de Presidenta del  Consejo Consultivo de los Migrantes,</w:t>
      </w:r>
      <w:r>
        <w:rPr>
          <w:rFonts w:ascii="Arial" w:hAnsi="Arial" w:cs="Arial"/>
          <w:sz w:val="24"/>
          <w:szCs w:val="24"/>
        </w:rPr>
        <w:t xml:space="preserve"> </w:t>
      </w:r>
      <w:r w:rsidR="00643790" w:rsidRPr="00BE3A9D">
        <w:rPr>
          <w:rFonts w:ascii="Arial" w:hAnsi="Arial" w:cs="Arial"/>
          <w:sz w:val="24"/>
          <w:szCs w:val="24"/>
        </w:rPr>
        <w:t>somete a consideración d</w:t>
      </w:r>
      <w:r w:rsidR="00C609EC">
        <w:rPr>
          <w:rFonts w:ascii="Arial" w:hAnsi="Arial" w:cs="Arial"/>
          <w:sz w:val="24"/>
          <w:szCs w:val="24"/>
        </w:rPr>
        <w:t xml:space="preserve">e los miembros del Consejo </w:t>
      </w:r>
      <w:r w:rsidR="00643790" w:rsidRPr="00BE3A9D">
        <w:rPr>
          <w:rFonts w:ascii="Arial" w:hAnsi="Arial" w:cs="Arial"/>
          <w:sz w:val="24"/>
          <w:szCs w:val="24"/>
        </w:rPr>
        <w:t xml:space="preserve">la aprobación del orden del </w:t>
      </w:r>
      <w:r w:rsidRPr="00BE3A9D">
        <w:rPr>
          <w:rFonts w:ascii="Arial" w:hAnsi="Arial" w:cs="Arial"/>
          <w:sz w:val="24"/>
          <w:szCs w:val="24"/>
        </w:rPr>
        <w:t>día</w:t>
      </w:r>
      <w:r w:rsidR="00C609EC">
        <w:rPr>
          <w:rFonts w:ascii="Arial" w:hAnsi="Arial" w:cs="Arial"/>
          <w:sz w:val="24"/>
          <w:szCs w:val="24"/>
        </w:rPr>
        <w:t>.</w:t>
      </w:r>
    </w:p>
    <w:p w:rsidR="00BE3A9D" w:rsidRPr="00C609EC" w:rsidRDefault="00C609EC" w:rsidP="00C609EC">
      <w:pPr>
        <w:jc w:val="both"/>
        <w:rPr>
          <w:rFonts w:ascii="Arial" w:hAnsi="Arial" w:cs="Arial"/>
          <w:sz w:val="24"/>
          <w:szCs w:val="24"/>
        </w:rPr>
      </w:pPr>
      <w:r>
        <w:rPr>
          <w:rFonts w:ascii="Arial" w:hAnsi="Arial" w:cs="Arial"/>
          <w:sz w:val="24"/>
          <w:szCs w:val="24"/>
        </w:rPr>
        <w:t>Los Consejeros haciendo uso de la voz, tienen a  bien hacer la modificación del orden del día de la sesión, quedando de la siguiente manera:</w:t>
      </w:r>
    </w:p>
    <w:p w:rsidR="00BE3A9D" w:rsidRPr="00C609EC" w:rsidRDefault="00BE3A9D" w:rsidP="00BE3A9D">
      <w:pPr>
        <w:rPr>
          <w:rFonts w:ascii="Arial" w:hAnsi="Arial" w:cs="Arial"/>
          <w:sz w:val="24"/>
          <w:szCs w:val="24"/>
        </w:rPr>
      </w:pPr>
      <w:r w:rsidRPr="00C609EC">
        <w:rPr>
          <w:rFonts w:ascii="Arial" w:hAnsi="Arial" w:cs="Arial"/>
          <w:sz w:val="24"/>
          <w:szCs w:val="24"/>
        </w:rPr>
        <w:t>1.- Registro de Asistencia;</w:t>
      </w:r>
    </w:p>
    <w:p w:rsidR="00BE3A9D" w:rsidRPr="00C609EC" w:rsidRDefault="00BE3A9D" w:rsidP="00BE3A9D">
      <w:pPr>
        <w:rPr>
          <w:rFonts w:ascii="Arial" w:hAnsi="Arial" w:cs="Arial"/>
          <w:sz w:val="24"/>
          <w:szCs w:val="24"/>
        </w:rPr>
      </w:pPr>
      <w:r w:rsidRPr="00C609EC">
        <w:rPr>
          <w:rFonts w:ascii="Arial" w:hAnsi="Arial" w:cs="Arial"/>
          <w:sz w:val="24"/>
          <w:szCs w:val="24"/>
        </w:rPr>
        <w:t>2.- Verificación y certificación de Quórum Legal y en su caso, declaración de instalación (Secretario Técnico);</w:t>
      </w:r>
    </w:p>
    <w:p w:rsidR="00BE3A9D" w:rsidRPr="00C609EC" w:rsidRDefault="00BE3A9D" w:rsidP="00BE3A9D">
      <w:pPr>
        <w:rPr>
          <w:rFonts w:ascii="Arial" w:hAnsi="Arial" w:cs="Arial"/>
          <w:sz w:val="24"/>
          <w:szCs w:val="24"/>
        </w:rPr>
      </w:pPr>
      <w:r w:rsidRPr="00C609EC">
        <w:rPr>
          <w:rFonts w:ascii="Arial" w:hAnsi="Arial" w:cs="Arial"/>
          <w:sz w:val="24"/>
          <w:szCs w:val="24"/>
        </w:rPr>
        <w:t>3.- Aprobación del Orden del Día (Presidente);</w:t>
      </w:r>
    </w:p>
    <w:p w:rsidR="00BE3A9D" w:rsidRPr="00C609EC" w:rsidRDefault="00BE3A9D" w:rsidP="00BE3A9D">
      <w:pPr>
        <w:rPr>
          <w:rFonts w:ascii="Arial" w:hAnsi="Arial" w:cs="Arial"/>
          <w:sz w:val="24"/>
          <w:szCs w:val="24"/>
        </w:rPr>
      </w:pPr>
      <w:r w:rsidRPr="00C609EC">
        <w:rPr>
          <w:rFonts w:ascii="Arial" w:hAnsi="Arial" w:cs="Arial"/>
          <w:sz w:val="24"/>
          <w:szCs w:val="24"/>
        </w:rPr>
        <w:t xml:space="preserve">4.- Aprobación y discusión del  reglamento de sesiones de los órganos internos, del Instituto  Jalisciense para los Migrantes (IJAMI); </w:t>
      </w:r>
    </w:p>
    <w:p w:rsidR="00BE3A9D" w:rsidRPr="00C609EC" w:rsidRDefault="00BE3A9D" w:rsidP="00BE3A9D">
      <w:pPr>
        <w:rPr>
          <w:rFonts w:ascii="Arial" w:hAnsi="Arial" w:cs="Arial"/>
          <w:sz w:val="24"/>
          <w:szCs w:val="24"/>
        </w:rPr>
      </w:pPr>
      <w:r w:rsidRPr="00C609EC">
        <w:rPr>
          <w:rFonts w:ascii="Arial" w:hAnsi="Arial" w:cs="Arial"/>
          <w:sz w:val="24"/>
          <w:szCs w:val="24"/>
        </w:rPr>
        <w:t>5.- Discusión y aprobación de los “EJES ESTRATÉGICOS” del IJAMI.</w:t>
      </w:r>
    </w:p>
    <w:p w:rsidR="00BE3A9D" w:rsidRPr="00C609EC" w:rsidRDefault="00BE3A9D" w:rsidP="00BE3A9D">
      <w:pPr>
        <w:rPr>
          <w:rFonts w:ascii="Arial" w:hAnsi="Arial" w:cs="Arial"/>
          <w:sz w:val="24"/>
          <w:szCs w:val="24"/>
        </w:rPr>
      </w:pPr>
      <w:r w:rsidRPr="00C609EC">
        <w:rPr>
          <w:rFonts w:ascii="Arial" w:hAnsi="Arial" w:cs="Arial"/>
          <w:sz w:val="24"/>
          <w:szCs w:val="24"/>
        </w:rPr>
        <w:t>6.- Informe de estrategias de contingencia ante la coyuntura de política en Estados Unidos;</w:t>
      </w:r>
    </w:p>
    <w:p w:rsidR="00BE3A9D" w:rsidRPr="00C609EC" w:rsidRDefault="00BE3A9D" w:rsidP="00BE3A9D">
      <w:pPr>
        <w:rPr>
          <w:rFonts w:ascii="Arial" w:hAnsi="Arial" w:cs="Arial"/>
          <w:sz w:val="24"/>
          <w:szCs w:val="24"/>
        </w:rPr>
      </w:pPr>
      <w:r w:rsidRPr="00C609EC">
        <w:rPr>
          <w:rFonts w:ascii="Arial" w:hAnsi="Arial" w:cs="Arial"/>
          <w:sz w:val="24"/>
          <w:szCs w:val="24"/>
        </w:rPr>
        <w:t>7.- Aprobación de mecanismos, procesos, y lineamientos por los cuales se regirá el Consejo Consultivo del IJAMI;</w:t>
      </w:r>
    </w:p>
    <w:p w:rsidR="00BE3A9D" w:rsidRPr="00C609EC" w:rsidRDefault="00BE3A9D" w:rsidP="00BE3A9D">
      <w:pPr>
        <w:rPr>
          <w:rFonts w:ascii="Arial" w:hAnsi="Arial" w:cs="Arial"/>
          <w:sz w:val="24"/>
          <w:szCs w:val="24"/>
        </w:rPr>
      </w:pPr>
      <w:r w:rsidRPr="00C609EC">
        <w:rPr>
          <w:rFonts w:ascii="Arial" w:hAnsi="Arial" w:cs="Arial"/>
          <w:sz w:val="24"/>
          <w:szCs w:val="24"/>
        </w:rPr>
        <w:t>8.- Discusión de las propuestas realizadas por el Grupo América del Norte;</w:t>
      </w:r>
    </w:p>
    <w:p w:rsidR="00BE3A9D" w:rsidRPr="00C609EC" w:rsidRDefault="00BE3A9D" w:rsidP="00BE3A9D">
      <w:pPr>
        <w:rPr>
          <w:rFonts w:ascii="Arial" w:hAnsi="Arial" w:cs="Arial"/>
          <w:sz w:val="24"/>
          <w:szCs w:val="24"/>
        </w:rPr>
      </w:pPr>
      <w:r w:rsidRPr="00C609EC">
        <w:rPr>
          <w:rFonts w:ascii="Arial" w:hAnsi="Arial" w:cs="Arial"/>
          <w:sz w:val="24"/>
          <w:szCs w:val="24"/>
        </w:rPr>
        <w:t>9.- Entrega o en su caso envío de semblanzas (faltantes);</w:t>
      </w:r>
    </w:p>
    <w:p w:rsidR="00BE3A9D" w:rsidRPr="00C609EC" w:rsidRDefault="00BE3A9D" w:rsidP="00BE3A9D">
      <w:pPr>
        <w:rPr>
          <w:rFonts w:ascii="Arial" w:hAnsi="Arial" w:cs="Arial"/>
          <w:sz w:val="24"/>
          <w:szCs w:val="24"/>
        </w:rPr>
      </w:pPr>
      <w:r w:rsidRPr="00C609EC">
        <w:rPr>
          <w:rFonts w:ascii="Arial" w:hAnsi="Arial" w:cs="Arial"/>
          <w:sz w:val="24"/>
          <w:szCs w:val="24"/>
        </w:rPr>
        <w:t>10.- Entrega o en su caso envío de la designación de suplentes (faltantes);</w:t>
      </w:r>
    </w:p>
    <w:p w:rsidR="00BE3A9D" w:rsidRPr="00C609EC" w:rsidRDefault="00BE3A9D" w:rsidP="00BE3A9D">
      <w:pPr>
        <w:rPr>
          <w:rFonts w:ascii="Arial" w:hAnsi="Arial" w:cs="Arial"/>
          <w:sz w:val="24"/>
          <w:szCs w:val="24"/>
        </w:rPr>
      </w:pPr>
      <w:r w:rsidRPr="00C609EC">
        <w:rPr>
          <w:rFonts w:ascii="Arial" w:hAnsi="Arial" w:cs="Arial"/>
          <w:sz w:val="24"/>
          <w:szCs w:val="24"/>
        </w:rPr>
        <w:lastRenderedPageBreak/>
        <w:t>11.- Aprobación del Calendario de Sesiones;</w:t>
      </w:r>
    </w:p>
    <w:p w:rsidR="00BE3A9D" w:rsidRPr="00C609EC" w:rsidRDefault="00BE3A9D" w:rsidP="00BE3A9D">
      <w:pPr>
        <w:rPr>
          <w:rFonts w:ascii="Arial" w:hAnsi="Arial" w:cs="Arial"/>
          <w:sz w:val="24"/>
          <w:szCs w:val="24"/>
        </w:rPr>
      </w:pPr>
      <w:r w:rsidRPr="00C609EC">
        <w:rPr>
          <w:rFonts w:ascii="Arial" w:hAnsi="Arial" w:cs="Arial"/>
          <w:sz w:val="24"/>
          <w:szCs w:val="24"/>
        </w:rPr>
        <w:t>12.-  Asuntos Generales;</w:t>
      </w:r>
    </w:p>
    <w:p w:rsidR="00BE3A9D" w:rsidRPr="00C609EC" w:rsidRDefault="00C609EC" w:rsidP="00A01D9B">
      <w:pPr>
        <w:rPr>
          <w:rFonts w:ascii="Arial" w:hAnsi="Arial" w:cs="Arial"/>
          <w:sz w:val="24"/>
          <w:szCs w:val="24"/>
        </w:rPr>
      </w:pPr>
      <w:r>
        <w:rPr>
          <w:rFonts w:ascii="Arial" w:hAnsi="Arial" w:cs="Arial"/>
          <w:sz w:val="24"/>
          <w:szCs w:val="24"/>
        </w:rPr>
        <w:t xml:space="preserve">13.- Clausura de sesión. </w:t>
      </w:r>
    </w:p>
    <w:p w:rsidR="00593528" w:rsidRPr="00643790" w:rsidRDefault="00593528" w:rsidP="00A01D9B">
      <w:pPr>
        <w:rPr>
          <w:rFonts w:ascii="Arial" w:hAnsi="Arial" w:cs="Arial"/>
        </w:rPr>
      </w:pPr>
    </w:p>
    <w:p w:rsidR="0009641C" w:rsidRPr="00323C79" w:rsidRDefault="0009641C" w:rsidP="00323C79">
      <w:pPr>
        <w:pStyle w:val="Prrafodelista"/>
        <w:numPr>
          <w:ilvl w:val="0"/>
          <w:numId w:val="10"/>
        </w:numPr>
        <w:spacing w:line="360" w:lineRule="auto"/>
        <w:jc w:val="both"/>
        <w:rPr>
          <w:rFonts w:ascii="Arial" w:hAnsi="Arial" w:cs="Arial"/>
          <w:b/>
          <w:sz w:val="24"/>
          <w:szCs w:val="24"/>
        </w:rPr>
      </w:pPr>
      <w:r w:rsidRPr="00323C79">
        <w:rPr>
          <w:rFonts w:ascii="Arial" w:hAnsi="Arial" w:cs="Arial"/>
          <w:b/>
          <w:sz w:val="24"/>
          <w:szCs w:val="24"/>
        </w:rPr>
        <w:t xml:space="preserve">Aprobación y discusión del  reglamento de sesiones de los órganos internos, del Instituto  Jalisciense para los Migrantes (IJAMI); </w:t>
      </w:r>
    </w:p>
    <w:p w:rsidR="00323C79" w:rsidRPr="00323C79" w:rsidRDefault="00323C79" w:rsidP="00323C79">
      <w:pPr>
        <w:spacing w:line="360" w:lineRule="auto"/>
        <w:jc w:val="both"/>
        <w:rPr>
          <w:rFonts w:ascii="Arial" w:hAnsi="Arial" w:cs="Arial"/>
          <w:sz w:val="24"/>
          <w:szCs w:val="24"/>
        </w:rPr>
      </w:pPr>
      <w:r>
        <w:rPr>
          <w:rFonts w:ascii="Arial" w:hAnsi="Arial" w:cs="Arial"/>
          <w:sz w:val="24"/>
          <w:szCs w:val="24"/>
        </w:rPr>
        <w:t>En el desahogo de este punto, los miembros del Consejo Consultivo de los Migrantes, llevaron a cabo el estudio  y análisis correspondiente al instrumento referido en el punto.</w:t>
      </w:r>
    </w:p>
    <w:p w:rsidR="00905534" w:rsidRDefault="00323C79" w:rsidP="00323C79">
      <w:pPr>
        <w:spacing w:line="360" w:lineRule="auto"/>
        <w:jc w:val="both"/>
        <w:rPr>
          <w:rFonts w:ascii="Arial" w:hAnsi="Arial" w:cs="Arial"/>
          <w:i/>
        </w:rPr>
      </w:pPr>
      <w:r w:rsidRPr="00323C79">
        <w:rPr>
          <w:rFonts w:ascii="Arial" w:hAnsi="Arial" w:cs="Arial"/>
          <w:i/>
        </w:rPr>
        <w:t>ACUERDO:</w:t>
      </w:r>
      <w:r>
        <w:rPr>
          <w:rFonts w:ascii="Arial" w:hAnsi="Arial" w:cs="Arial"/>
        </w:rPr>
        <w:t xml:space="preserve"> </w:t>
      </w:r>
      <w:r w:rsidR="00905534" w:rsidRPr="00A00775">
        <w:rPr>
          <w:rFonts w:ascii="Arial" w:hAnsi="Arial" w:cs="Arial"/>
          <w:i/>
        </w:rPr>
        <w:t>Se acordó por unanimidad de votos que</w:t>
      </w:r>
      <w:r w:rsidR="007F04AF">
        <w:rPr>
          <w:rFonts w:ascii="Arial" w:hAnsi="Arial" w:cs="Arial"/>
          <w:i/>
        </w:rPr>
        <w:t xml:space="preserve"> el reglamento de sesiones de los órganos internos,</w:t>
      </w:r>
      <w:r w:rsidR="00905534" w:rsidRPr="00A00775">
        <w:rPr>
          <w:rFonts w:ascii="Arial" w:hAnsi="Arial" w:cs="Arial"/>
          <w:i/>
        </w:rPr>
        <w:t xml:space="preserve"> se modificaría y se enviaría a los Consejeros para su aprobación y en su caso realizar las sugerencias correspondientes. </w:t>
      </w:r>
    </w:p>
    <w:p w:rsidR="0073160E" w:rsidRPr="00323C79" w:rsidRDefault="0073160E" w:rsidP="00323C79">
      <w:pPr>
        <w:pStyle w:val="Prrafodelista"/>
        <w:numPr>
          <w:ilvl w:val="0"/>
          <w:numId w:val="10"/>
        </w:numPr>
        <w:spacing w:line="360" w:lineRule="auto"/>
        <w:jc w:val="both"/>
        <w:rPr>
          <w:rFonts w:ascii="Arial" w:hAnsi="Arial" w:cs="Arial"/>
          <w:b/>
          <w:sz w:val="24"/>
          <w:szCs w:val="24"/>
        </w:rPr>
      </w:pPr>
      <w:r w:rsidRPr="00323C79">
        <w:rPr>
          <w:rFonts w:ascii="Arial" w:hAnsi="Arial" w:cs="Arial"/>
          <w:b/>
          <w:sz w:val="24"/>
          <w:szCs w:val="24"/>
        </w:rPr>
        <w:t>Discusión y aprobación de los “EJES ESTRATÉGICOS” del IJAMI.</w:t>
      </w:r>
    </w:p>
    <w:p w:rsidR="00323C79" w:rsidRPr="00323C79" w:rsidRDefault="00323C79" w:rsidP="00323C79">
      <w:pPr>
        <w:spacing w:line="360" w:lineRule="auto"/>
        <w:jc w:val="both"/>
        <w:rPr>
          <w:rFonts w:ascii="Arial" w:hAnsi="Arial" w:cs="Arial"/>
          <w:sz w:val="24"/>
          <w:szCs w:val="24"/>
        </w:rPr>
      </w:pPr>
      <w:r w:rsidRPr="00323C79">
        <w:rPr>
          <w:rFonts w:ascii="Arial" w:hAnsi="Arial" w:cs="Arial"/>
          <w:sz w:val="24"/>
          <w:szCs w:val="24"/>
        </w:rPr>
        <w:t xml:space="preserve">En el desahogo de este punto, los miembros del Consejo Consultivo de los Migrantes, llevaron a cabo </w:t>
      </w:r>
      <w:r>
        <w:rPr>
          <w:rFonts w:ascii="Arial" w:hAnsi="Arial" w:cs="Arial"/>
          <w:sz w:val="24"/>
          <w:szCs w:val="24"/>
        </w:rPr>
        <w:t>el desarrollo</w:t>
      </w:r>
      <w:r w:rsidRPr="00323C79">
        <w:rPr>
          <w:rFonts w:ascii="Arial" w:hAnsi="Arial" w:cs="Arial"/>
          <w:sz w:val="24"/>
          <w:szCs w:val="24"/>
        </w:rPr>
        <w:t xml:space="preserve"> en el punto.</w:t>
      </w:r>
    </w:p>
    <w:p w:rsidR="0073160E" w:rsidRPr="0073160E" w:rsidRDefault="00323C79" w:rsidP="00323C79">
      <w:pPr>
        <w:spacing w:line="360" w:lineRule="auto"/>
        <w:jc w:val="both"/>
        <w:rPr>
          <w:rFonts w:ascii="Arial" w:hAnsi="Arial" w:cs="Arial"/>
        </w:rPr>
      </w:pPr>
      <w:r>
        <w:rPr>
          <w:rFonts w:ascii="Arial" w:hAnsi="Arial" w:cs="Arial"/>
          <w:i/>
        </w:rPr>
        <w:t xml:space="preserve">ACUERDO: </w:t>
      </w:r>
      <w:r w:rsidR="0073160E" w:rsidRPr="00A00775">
        <w:rPr>
          <w:rFonts w:ascii="Arial" w:hAnsi="Arial" w:cs="Arial"/>
          <w:i/>
        </w:rPr>
        <w:t>Se acordó por unanimidad de votos que se modificaría y se enviaría a los Consejeros para su aprobación y en su caso realizar las sugerencias correspondientes.</w:t>
      </w:r>
    </w:p>
    <w:p w:rsidR="0073160E" w:rsidRPr="00323C79" w:rsidRDefault="0073160E" w:rsidP="00323C79">
      <w:pPr>
        <w:pStyle w:val="Prrafodelista"/>
        <w:numPr>
          <w:ilvl w:val="0"/>
          <w:numId w:val="10"/>
        </w:numPr>
        <w:spacing w:line="360" w:lineRule="auto"/>
        <w:jc w:val="both"/>
        <w:rPr>
          <w:rFonts w:ascii="Arial" w:hAnsi="Arial" w:cs="Arial"/>
          <w:b/>
          <w:sz w:val="24"/>
          <w:szCs w:val="24"/>
        </w:rPr>
      </w:pPr>
      <w:r w:rsidRPr="00323C79">
        <w:rPr>
          <w:rFonts w:ascii="Arial" w:hAnsi="Arial" w:cs="Arial"/>
          <w:b/>
          <w:sz w:val="24"/>
          <w:szCs w:val="24"/>
        </w:rPr>
        <w:t xml:space="preserve"> Informe de estrategias de contingencia ante la coyuntura de política en Estados Unidos;</w:t>
      </w:r>
    </w:p>
    <w:p w:rsidR="0073160E" w:rsidRDefault="0073160E" w:rsidP="0073160E">
      <w:pPr>
        <w:spacing w:line="360" w:lineRule="auto"/>
        <w:ind w:left="709"/>
        <w:jc w:val="both"/>
        <w:rPr>
          <w:rFonts w:ascii="Arial" w:hAnsi="Arial" w:cs="Arial"/>
          <w:i/>
        </w:rPr>
      </w:pPr>
      <w:r>
        <w:rPr>
          <w:rFonts w:ascii="Arial" w:hAnsi="Arial" w:cs="Arial"/>
          <w:i/>
        </w:rPr>
        <w:t xml:space="preserve">Respecto a éste punto se realizan las siguientes aportaciones: </w:t>
      </w:r>
    </w:p>
    <w:p w:rsidR="0073160E" w:rsidRPr="00323C79" w:rsidRDefault="0073160E" w:rsidP="00323C79">
      <w:pPr>
        <w:spacing w:line="360" w:lineRule="auto"/>
        <w:jc w:val="both"/>
        <w:rPr>
          <w:rFonts w:ascii="Arial" w:hAnsi="Arial" w:cs="Arial"/>
          <w:sz w:val="24"/>
          <w:szCs w:val="24"/>
        </w:rPr>
      </w:pPr>
      <w:r w:rsidRPr="00323C79">
        <w:rPr>
          <w:rFonts w:ascii="Arial" w:hAnsi="Arial" w:cs="Arial"/>
          <w:sz w:val="24"/>
          <w:szCs w:val="24"/>
        </w:rPr>
        <w:t xml:space="preserve">La Lic. Mariana </w:t>
      </w:r>
      <w:proofErr w:type="spellStart"/>
      <w:r w:rsidRPr="00323C79">
        <w:rPr>
          <w:rFonts w:ascii="Arial" w:hAnsi="Arial" w:cs="Arial"/>
          <w:sz w:val="24"/>
          <w:szCs w:val="24"/>
        </w:rPr>
        <w:t>Sophia</w:t>
      </w:r>
      <w:proofErr w:type="spellEnd"/>
      <w:r w:rsidRPr="00323C79">
        <w:rPr>
          <w:rFonts w:ascii="Arial" w:hAnsi="Arial" w:cs="Arial"/>
          <w:sz w:val="24"/>
          <w:szCs w:val="24"/>
        </w:rPr>
        <w:t xml:space="preserve"> Márquez Laur</w:t>
      </w:r>
      <w:r w:rsidR="00115C35">
        <w:rPr>
          <w:rFonts w:ascii="Arial" w:hAnsi="Arial" w:cs="Arial"/>
          <w:sz w:val="24"/>
          <w:szCs w:val="24"/>
        </w:rPr>
        <w:t>eano informa lo siguiente: “El</w:t>
      </w:r>
      <w:r w:rsidRPr="00323C79">
        <w:rPr>
          <w:rFonts w:ascii="Arial" w:hAnsi="Arial" w:cs="Arial"/>
          <w:sz w:val="24"/>
          <w:szCs w:val="24"/>
        </w:rPr>
        <w:t xml:space="preserve"> Instituto Jalisci</w:t>
      </w:r>
      <w:r w:rsidR="00115C35">
        <w:rPr>
          <w:rFonts w:ascii="Arial" w:hAnsi="Arial" w:cs="Arial"/>
          <w:sz w:val="24"/>
          <w:szCs w:val="24"/>
        </w:rPr>
        <w:t>ense para los Migrantes, está</w:t>
      </w:r>
      <w:r w:rsidRPr="00323C79">
        <w:rPr>
          <w:rFonts w:ascii="Arial" w:hAnsi="Arial" w:cs="Arial"/>
          <w:sz w:val="24"/>
          <w:szCs w:val="24"/>
        </w:rPr>
        <w:t xml:space="preserve"> realizando convenios con asociaciones civiles que atienden la asesoría, son organizaciones “NON PROFIT” que atienden lo que </w:t>
      </w:r>
      <w:r w:rsidR="00115C35">
        <w:rPr>
          <w:rFonts w:ascii="Arial" w:hAnsi="Arial" w:cs="Arial"/>
          <w:sz w:val="24"/>
          <w:szCs w:val="24"/>
        </w:rPr>
        <w:t>son asesorías legales y se pretende</w:t>
      </w:r>
      <w:r w:rsidRPr="00323C79">
        <w:rPr>
          <w:rFonts w:ascii="Arial" w:hAnsi="Arial" w:cs="Arial"/>
          <w:sz w:val="24"/>
          <w:szCs w:val="24"/>
        </w:rPr>
        <w:t xml:space="preserve"> estar dando información, también </w:t>
      </w:r>
      <w:r w:rsidR="00115C35">
        <w:rPr>
          <w:rFonts w:ascii="Arial" w:hAnsi="Arial" w:cs="Arial"/>
          <w:sz w:val="24"/>
          <w:szCs w:val="24"/>
        </w:rPr>
        <w:t xml:space="preserve">hubo un acercamiento con </w:t>
      </w:r>
      <w:r w:rsidRPr="00323C79">
        <w:rPr>
          <w:rFonts w:ascii="Arial" w:hAnsi="Arial" w:cs="Arial"/>
          <w:sz w:val="24"/>
          <w:szCs w:val="24"/>
        </w:rPr>
        <w:t>otra organización que se llama “</w:t>
      </w:r>
      <w:proofErr w:type="spellStart"/>
      <w:r w:rsidRPr="00323C79">
        <w:rPr>
          <w:rFonts w:ascii="Arial" w:hAnsi="Arial" w:cs="Arial"/>
          <w:sz w:val="24"/>
          <w:szCs w:val="24"/>
        </w:rPr>
        <w:t>National</w:t>
      </w:r>
      <w:proofErr w:type="spellEnd"/>
      <w:r w:rsidRPr="00323C79">
        <w:rPr>
          <w:rFonts w:ascii="Arial" w:hAnsi="Arial" w:cs="Arial"/>
          <w:sz w:val="24"/>
          <w:szCs w:val="24"/>
        </w:rPr>
        <w:t xml:space="preserve"> Legal </w:t>
      </w:r>
      <w:proofErr w:type="spellStart"/>
      <w:r w:rsidRPr="00323C79">
        <w:rPr>
          <w:rFonts w:ascii="Arial" w:hAnsi="Arial" w:cs="Arial"/>
          <w:sz w:val="24"/>
          <w:szCs w:val="24"/>
        </w:rPr>
        <w:t>Immigration</w:t>
      </w:r>
      <w:proofErr w:type="spellEnd"/>
      <w:r w:rsidRPr="00323C79">
        <w:rPr>
          <w:rFonts w:ascii="Arial" w:hAnsi="Arial" w:cs="Arial"/>
          <w:sz w:val="24"/>
          <w:szCs w:val="24"/>
        </w:rPr>
        <w:t xml:space="preserve">”, lo que ellos atienden también, es estar informando paso por paso que hacer si estás en una situación de DACA, o si estás en una situación ilegal o si estás trabajando </w:t>
      </w:r>
      <w:r w:rsidRPr="00323C79">
        <w:rPr>
          <w:rFonts w:ascii="Arial" w:hAnsi="Arial" w:cs="Arial"/>
          <w:sz w:val="24"/>
          <w:szCs w:val="24"/>
        </w:rPr>
        <w:lastRenderedPageBreak/>
        <w:t>de manera ilegal o con un permiso te</w:t>
      </w:r>
      <w:r w:rsidR="00115C35">
        <w:rPr>
          <w:rFonts w:ascii="Arial" w:hAnsi="Arial" w:cs="Arial"/>
          <w:sz w:val="24"/>
          <w:szCs w:val="24"/>
        </w:rPr>
        <w:t xml:space="preserve">mporal de trabajo y por lo que se va </w:t>
      </w:r>
      <w:r w:rsidRPr="00323C79">
        <w:rPr>
          <w:rFonts w:ascii="Arial" w:hAnsi="Arial" w:cs="Arial"/>
          <w:sz w:val="24"/>
          <w:szCs w:val="24"/>
        </w:rPr>
        <w:t>estar haciendo en las oficinas en Estados Unidos, en los tres Centros Jalisco que se tienen, es esta</w:t>
      </w:r>
      <w:r w:rsidR="00115C35">
        <w:rPr>
          <w:rFonts w:ascii="Arial" w:hAnsi="Arial" w:cs="Arial"/>
          <w:sz w:val="24"/>
          <w:szCs w:val="24"/>
        </w:rPr>
        <w:t>r dando de manera constante esta</w:t>
      </w:r>
      <w:r w:rsidRPr="00323C79">
        <w:rPr>
          <w:rFonts w:ascii="Arial" w:hAnsi="Arial" w:cs="Arial"/>
          <w:sz w:val="24"/>
          <w:szCs w:val="24"/>
        </w:rPr>
        <w:t>s asesorías y talleres para poder abordar todos los temas y que nuestra comunidad, lo más que podamos abordar, esté informada…”</w:t>
      </w:r>
    </w:p>
    <w:p w:rsidR="00115C35" w:rsidRDefault="0073160E" w:rsidP="00323C79">
      <w:pPr>
        <w:tabs>
          <w:tab w:val="left" w:pos="5040"/>
        </w:tabs>
        <w:spacing w:line="360" w:lineRule="auto"/>
        <w:jc w:val="both"/>
        <w:rPr>
          <w:rFonts w:ascii="Arial" w:hAnsi="Arial" w:cs="Arial"/>
          <w:sz w:val="24"/>
          <w:szCs w:val="24"/>
        </w:rPr>
      </w:pPr>
      <w:r w:rsidRPr="00323C79">
        <w:rPr>
          <w:rFonts w:ascii="Arial" w:hAnsi="Arial" w:cs="Arial"/>
          <w:sz w:val="24"/>
          <w:szCs w:val="24"/>
        </w:rPr>
        <w:t>Lic. Magdalena Sof</w:t>
      </w:r>
      <w:r w:rsidR="00115C35">
        <w:rPr>
          <w:rFonts w:ascii="Arial" w:hAnsi="Arial" w:cs="Arial"/>
          <w:sz w:val="24"/>
          <w:szCs w:val="24"/>
        </w:rPr>
        <w:t>ía de la Peña Padilla, en uso de la voz manifiesta</w:t>
      </w:r>
      <w:r w:rsidRPr="00323C79">
        <w:rPr>
          <w:rFonts w:ascii="Arial" w:hAnsi="Arial" w:cs="Arial"/>
          <w:sz w:val="24"/>
          <w:szCs w:val="24"/>
        </w:rPr>
        <w:t xml:space="preserve"> lo siguiente: </w:t>
      </w:r>
      <w:r w:rsidR="00115C35" w:rsidRPr="00115C35">
        <w:rPr>
          <w:rFonts w:ascii="Arial" w:hAnsi="Arial" w:cs="Arial"/>
          <w:sz w:val="24"/>
          <w:szCs w:val="24"/>
        </w:rPr>
        <w:t>Ante la coyuntura de la nueva presidencia</w:t>
      </w:r>
      <w:r w:rsidR="00115C35">
        <w:rPr>
          <w:rFonts w:ascii="Arial" w:hAnsi="Arial" w:cs="Arial"/>
          <w:sz w:val="24"/>
          <w:szCs w:val="24"/>
        </w:rPr>
        <w:t xml:space="preserve"> de D. </w:t>
      </w:r>
      <w:proofErr w:type="spellStart"/>
      <w:r w:rsidR="00115C35">
        <w:rPr>
          <w:rFonts w:ascii="Arial" w:hAnsi="Arial" w:cs="Arial"/>
          <w:sz w:val="24"/>
          <w:szCs w:val="24"/>
        </w:rPr>
        <w:t>Trump</w:t>
      </w:r>
      <w:proofErr w:type="spellEnd"/>
      <w:r w:rsidR="00115C35">
        <w:rPr>
          <w:rFonts w:ascii="Arial" w:hAnsi="Arial" w:cs="Arial"/>
          <w:sz w:val="24"/>
          <w:szCs w:val="24"/>
        </w:rPr>
        <w:t xml:space="preserve">, </w:t>
      </w:r>
      <w:r w:rsidR="00115C35" w:rsidRPr="00115C35">
        <w:rPr>
          <w:rFonts w:ascii="Arial" w:hAnsi="Arial" w:cs="Arial"/>
          <w:sz w:val="24"/>
          <w:szCs w:val="24"/>
        </w:rPr>
        <w:t>es importante tener una estrategia binacional, que ofrezca información, servicios legales, apoyo psicoemocional en ambos países, tanto con las personas mig</w:t>
      </w:r>
      <w:r w:rsidR="00115C35">
        <w:rPr>
          <w:rFonts w:ascii="Arial" w:hAnsi="Arial" w:cs="Arial"/>
          <w:sz w:val="24"/>
          <w:szCs w:val="24"/>
        </w:rPr>
        <w:t xml:space="preserve">rantes como con sus familias. </w:t>
      </w:r>
      <w:r w:rsidR="00115C35" w:rsidRPr="00115C35">
        <w:rPr>
          <w:rFonts w:ascii="Arial" w:hAnsi="Arial" w:cs="Arial"/>
          <w:sz w:val="24"/>
          <w:szCs w:val="24"/>
        </w:rPr>
        <w:t>Trabajar en alianza con las organizaciones sociales que están desarrollando acciones preventivas y atendiendo casos, está fluyendo mucha información de organizaciones y colectivos en esta coyuntur</w:t>
      </w:r>
      <w:r w:rsidR="00115C35">
        <w:rPr>
          <w:rFonts w:ascii="Arial" w:hAnsi="Arial" w:cs="Arial"/>
          <w:sz w:val="24"/>
          <w:szCs w:val="24"/>
        </w:rPr>
        <w:t xml:space="preserve">a, aprovecharla para prevenir. </w:t>
      </w:r>
      <w:r w:rsidR="00115C35" w:rsidRPr="00115C35">
        <w:rPr>
          <w:rFonts w:ascii="Arial" w:hAnsi="Arial" w:cs="Arial"/>
          <w:sz w:val="24"/>
          <w:szCs w:val="24"/>
        </w:rPr>
        <w:t>Es importante también ante esta situación replantear el tema del presupuesto del IJAMI para atender estas necesidades.  Trabajar una estrategia de reinserción para quienes regresen, así como fortalecer las capacidades municipales, oficinas de atención a migrantes, pues son la ventanilla a donde acuden las personas.</w:t>
      </w:r>
    </w:p>
    <w:p w:rsidR="0073160E" w:rsidRPr="00323C79" w:rsidRDefault="0073160E" w:rsidP="00323C79">
      <w:pPr>
        <w:tabs>
          <w:tab w:val="left" w:pos="5040"/>
        </w:tabs>
        <w:spacing w:line="360" w:lineRule="auto"/>
        <w:jc w:val="both"/>
        <w:rPr>
          <w:rFonts w:ascii="Arial" w:hAnsi="Arial" w:cs="Arial"/>
          <w:sz w:val="24"/>
          <w:szCs w:val="24"/>
        </w:rPr>
      </w:pPr>
      <w:r w:rsidRPr="00323C79">
        <w:rPr>
          <w:rFonts w:ascii="Arial" w:hAnsi="Arial" w:cs="Arial"/>
          <w:sz w:val="24"/>
          <w:szCs w:val="24"/>
        </w:rPr>
        <w:t xml:space="preserve">La Mtra. Esperanza Martínez Ortiz comenta lo siguiente: “Yo decía que está bien pensar en cómo prepararse, pero en cómo prepararse para algo que todavía no se sabe cómo se vaya a expresar, esa es la dificultad que yo le veo, entonces es un poco el ejercicio adivinatorio o de presentimiento con el cual yo no puedo expresar como mucho, si veo que en general, digamos si habrá como una tendencia, una posibilidad  de que haya gente que regrese por su propia voluntad, más que las deportaciones masivas que no me parece tan fácil, pero bueno, en cualquier coso será gente que regrese, ¿Cómo medirla?, pues es algo que todavía no podemos hacer, pero sí creo que puede haber formas de ir haciendo como acopio de recursos, eso sí podríamos hacer, como comenta Sofía oficinas de atención al migrante, que tipo de servicios puede prestar, que presupuesto puede haber, pero </w:t>
      </w:r>
      <w:r w:rsidRPr="00323C79">
        <w:rPr>
          <w:rFonts w:ascii="Arial" w:hAnsi="Arial" w:cs="Arial"/>
          <w:sz w:val="24"/>
          <w:szCs w:val="24"/>
        </w:rPr>
        <w:lastRenderedPageBreak/>
        <w:t>no digamos en este momento, siento que es un tema pero sobre el cual no tenemos bases para decidir mucho…”</w:t>
      </w:r>
    </w:p>
    <w:p w:rsidR="0073160E" w:rsidRPr="00323C79" w:rsidRDefault="0073160E" w:rsidP="00323C79">
      <w:pPr>
        <w:tabs>
          <w:tab w:val="left" w:pos="5040"/>
        </w:tabs>
        <w:spacing w:line="360" w:lineRule="auto"/>
        <w:jc w:val="both"/>
        <w:rPr>
          <w:rFonts w:ascii="Arial" w:hAnsi="Arial" w:cs="Arial"/>
          <w:sz w:val="24"/>
          <w:szCs w:val="24"/>
        </w:rPr>
      </w:pPr>
      <w:r w:rsidRPr="00323C79">
        <w:rPr>
          <w:rFonts w:ascii="Arial" w:hAnsi="Arial" w:cs="Arial"/>
          <w:sz w:val="24"/>
          <w:szCs w:val="24"/>
        </w:rPr>
        <w:t xml:space="preserve">El Dr. Rafael Alonso Hernández López comenta lo siguiente: “Yo hablaría sobre algo importante que dijo Sofía, que es lo de evitar caer y difundir un mensaje de pánico, que me parece que es a veces que es más el juego y provocando retornos voluntarios que no estaban programados, efectivamente lo que dice Esperanza, yo si sería también cuidadoso  y los invitaría a tener cautela en ese sentido y lo segundo es que con independencia de lo que pueda pasar, me parece que pues el aparato estatal tiene una responsabilidad histórica con independencia de si está </w:t>
      </w:r>
      <w:proofErr w:type="spellStart"/>
      <w:r w:rsidRPr="00323C79">
        <w:rPr>
          <w:rFonts w:ascii="Arial" w:hAnsi="Arial" w:cs="Arial"/>
          <w:sz w:val="24"/>
          <w:szCs w:val="24"/>
        </w:rPr>
        <w:t>Trump</w:t>
      </w:r>
      <w:proofErr w:type="spellEnd"/>
      <w:r w:rsidRPr="00323C79">
        <w:rPr>
          <w:rFonts w:ascii="Arial" w:hAnsi="Arial" w:cs="Arial"/>
          <w:sz w:val="24"/>
          <w:szCs w:val="24"/>
        </w:rPr>
        <w:t xml:space="preserve">  o está Obama o quien esté y en ese sentido me parece que más que hacer, a lo mejor se piensa o se busca una estrategia masiva porque se supone que va a acontecer esto, deportaciones masivas y demás pero me parece que tenemos que volver a la discusión en torno a las responsabilidades que tenemos, que se tienen como autoridad, con independencia de la situación que se está dando, al final del día son ciudadanos que en el momento que lo deseen pueden optar por el derecho de regresar a su Estado y a sus comunidades, y frente a esto creo que es justamente una de las líneas que como IJAMI se tiene que trabajar, que tantas condiciones estamos generando para recibir a las personas que con voluntad o contra su voluntad van a regresar al Estado con independencia de lo que suceda. </w:t>
      </w:r>
    </w:p>
    <w:p w:rsidR="00905534" w:rsidRDefault="0073160E" w:rsidP="00323C79">
      <w:pPr>
        <w:tabs>
          <w:tab w:val="left" w:pos="5040"/>
        </w:tabs>
        <w:spacing w:line="360" w:lineRule="auto"/>
        <w:jc w:val="both"/>
        <w:rPr>
          <w:rFonts w:ascii="Arial" w:hAnsi="Arial" w:cs="Arial"/>
          <w:sz w:val="24"/>
          <w:szCs w:val="24"/>
        </w:rPr>
      </w:pPr>
      <w:r w:rsidRPr="00323C79">
        <w:rPr>
          <w:rFonts w:ascii="Arial" w:hAnsi="Arial" w:cs="Arial"/>
          <w:sz w:val="24"/>
          <w:szCs w:val="24"/>
        </w:rPr>
        <w:t xml:space="preserve">Réplica de la Lic. Mariana </w:t>
      </w:r>
      <w:proofErr w:type="spellStart"/>
      <w:r w:rsidRPr="00323C79">
        <w:rPr>
          <w:rFonts w:ascii="Arial" w:hAnsi="Arial" w:cs="Arial"/>
          <w:sz w:val="24"/>
          <w:szCs w:val="24"/>
        </w:rPr>
        <w:t>Sophia</w:t>
      </w:r>
      <w:proofErr w:type="spellEnd"/>
      <w:r w:rsidRPr="00323C79">
        <w:rPr>
          <w:rFonts w:ascii="Arial" w:hAnsi="Arial" w:cs="Arial"/>
          <w:sz w:val="24"/>
          <w:szCs w:val="24"/>
        </w:rPr>
        <w:t xml:space="preserve"> Márquez Laureano: “Creo que aquí nomás para hacer una aclaración, el tema de las asesorías o los talleres que están generando es para poder dar calma a la comunidad, lo que nosotros no queremos es decir si pasa esto, te lanzo 50 abogados, porque como bien comenta la Doctora Esperanza, aún no se saben los efectos, estamos a pocos días de que ya se dio el triunfo de </w:t>
      </w:r>
      <w:proofErr w:type="spellStart"/>
      <w:r w:rsidRPr="00323C79">
        <w:rPr>
          <w:rFonts w:ascii="Arial" w:hAnsi="Arial" w:cs="Arial"/>
          <w:sz w:val="24"/>
          <w:szCs w:val="24"/>
        </w:rPr>
        <w:t>Trump</w:t>
      </w:r>
      <w:proofErr w:type="spellEnd"/>
      <w:r w:rsidRPr="00323C79">
        <w:rPr>
          <w:rFonts w:ascii="Arial" w:hAnsi="Arial" w:cs="Arial"/>
          <w:sz w:val="24"/>
          <w:szCs w:val="24"/>
        </w:rPr>
        <w:t xml:space="preserve"> y está haciendo varios cambios o reposicionando sus comentarios, realmente no sabemos en tanto a que se estén generando pero estoy totalmente de acuerdo contigo Alonso, tenemos que hacer un replanteamiento de retorno, independientemente de la coyuntura en la que se </w:t>
      </w:r>
      <w:r w:rsidRPr="00323C79">
        <w:rPr>
          <w:rFonts w:ascii="Arial" w:hAnsi="Arial" w:cs="Arial"/>
          <w:sz w:val="24"/>
          <w:szCs w:val="24"/>
        </w:rPr>
        <w:lastRenderedPageBreak/>
        <w:t>genere, entonces eso creo que también va a ser parte de una propuesta que tengamos que presentarla, de un planteamiento de retorno y que tiene que ser  transversal, no puede ser por parte de una sola dependencia, para poderlo generar, me parece que también puede ser generado de una man</w:t>
      </w:r>
      <w:r w:rsidR="00115C35">
        <w:rPr>
          <w:rFonts w:ascii="Arial" w:hAnsi="Arial" w:cs="Arial"/>
          <w:sz w:val="24"/>
          <w:szCs w:val="24"/>
        </w:rPr>
        <w:t>era mediática la situación  en Estados U</w:t>
      </w:r>
      <w:r w:rsidRPr="00323C79">
        <w:rPr>
          <w:rFonts w:ascii="Arial" w:hAnsi="Arial" w:cs="Arial"/>
          <w:sz w:val="24"/>
          <w:szCs w:val="24"/>
        </w:rPr>
        <w:t>nidos, creo que como comentan, no tenemos que alarmar, sin embargo, tenemos que informar porque hay muchas personas en Estados Unidos que caen en el tema de fraudes y eso es lo que queremos evitar a través de los Centros Jalisco y alianzas con organizaciones de la sociedad civil…”</w:t>
      </w:r>
    </w:p>
    <w:p w:rsidR="00323C79" w:rsidRPr="00323C79" w:rsidRDefault="00323C79" w:rsidP="00323C79">
      <w:pPr>
        <w:tabs>
          <w:tab w:val="left" w:pos="5040"/>
        </w:tabs>
        <w:spacing w:line="360" w:lineRule="auto"/>
        <w:jc w:val="both"/>
        <w:rPr>
          <w:rFonts w:ascii="Arial" w:hAnsi="Arial" w:cs="Arial"/>
          <w:i/>
        </w:rPr>
      </w:pPr>
      <w:r w:rsidRPr="00323C79">
        <w:rPr>
          <w:rFonts w:ascii="Arial" w:hAnsi="Arial" w:cs="Arial"/>
          <w:i/>
        </w:rPr>
        <w:t>ACUERDO: no se generó ningún acuerdo en este punto.</w:t>
      </w:r>
    </w:p>
    <w:p w:rsidR="0009641C" w:rsidRPr="00504B86" w:rsidRDefault="0009641C" w:rsidP="00504B86">
      <w:pPr>
        <w:pStyle w:val="Prrafodelista"/>
        <w:numPr>
          <w:ilvl w:val="0"/>
          <w:numId w:val="10"/>
        </w:numPr>
        <w:spacing w:after="200" w:line="360" w:lineRule="auto"/>
        <w:jc w:val="both"/>
        <w:rPr>
          <w:rFonts w:ascii="Arial" w:hAnsi="Arial" w:cs="Arial"/>
          <w:b/>
          <w:sz w:val="24"/>
          <w:szCs w:val="24"/>
        </w:rPr>
      </w:pPr>
      <w:r w:rsidRPr="00504B86">
        <w:rPr>
          <w:rFonts w:ascii="Arial" w:hAnsi="Arial" w:cs="Arial"/>
          <w:b/>
          <w:sz w:val="24"/>
          <w:szCs w:val="24"/>
        </w:rPr>
        <w:t>Aprobación de mecanismos, procesos, y lineamientos por los cuales se regirá el Consejo Consultivo del IJAMI;</w:t>
      </w:r>
      <w:r w:rsidR="00210BA0" w:rsidRPr="00504B86">
        <w:rPr>
          <w:rFonts w:ascii="Arial" w:hAnsi="Arial" w:cs="Arial"/>
          <w:b/>
          <w:sz w:val="24"/>
          <w:szCs w:val="24"/>
        </w:rPr>
        <w:t xml:space="preserve"> </w:t>
      </w:r>
    </w:p>
    <w:p w:rsidR="00504B86" w:rsidRPr="00504B86" w:rsidRDefault="00504B86" w:rsidP="00504B86">
      <w:pPr>
        <w:spacing w:after="200" w:line="360" w:lineRule="auto"/>
        <w:jc w:val="both"/>
        <w:rPr>
          <w:rFonts w:ascii="Arial" w:hAnsi="Arial" w:cs="Arial"/>
          <w:sz w:val="24"/>
          <w:szCs w:val="24"/>
        </w:rPr>
      </w:pPr>
      <w:r>
        <w:rPr>
          <w:rFonts w:ascii="Arial" w:hAnsi="Arial" w:cs="Arial"/>
          <w:sz w:val="24"/>
          <w:szCs w:val="24"/>
        </w:rPr>
        <w:t>En el desahogo del punto, se planteó o</w:t>
      </w:r>
      <w:r w:rsidRPr="00504B86">
        <w:rPr>
          <w:rFonts w:ascii="Arial" w:hAnsi="Arial" w:cs="Arial"/>
          <w:sz w:val="24"/>
          <w:szCs w:val="24"/>
        </w:rPr>
        <w:t xml:space="preserve">ficializar grupos de trabajo para poder desarrollar temáticas en específico. </w:t>
      </w:r>
    </w:p>
    <w:p w:rsidR="00504B86" w:rsidRPr="00504B86" w:rsidRDefault="00504B86" w:rsidP="00504B86">
      <w:pPr>
        <w:spacing w:after="200" w:line="360" w:lineRule="auto"/>
        <w:jc w:val="both"/>
        <w:rPr>
          <w:rFonts w:ascii="Arial" w:hAnsi="Arial" w:cs="Arial"/>
          <w:sz w:val="24"/>
          <w:szCs w:val="24"/>
        </w:rPr>
      </w:pPr>
      <w:r w:rsidRPr="00504B86">
        <w:rPr>
          <w:rFonts w:ascii="Arial" w:hAnsi="Arial" w:cs="Arial"/>
          <w:sz w:val="24"/>
          <w:szCs w:val="24"/>
        </w:rPr>
        <w:t xml:space="preserve">La </w:t>
      </w:r>
      <w:r>
        <w:rPr>
          <w:rFonts w:ascii="Arial" w:hAnsi="Arial" w:cs="Arial"/>
          <w:sz w:val="24"/>
          <w:szCs w:val="24"/>
        </w:rPr>
        <w:t>Consejera</w:t>
      </w:r>
      <w:r w:rsidRPr="00504B86">
        <w:rPr>
          <w:rFonts w:ascii="Arial" w:hAnsi="Arial" w:cs="Arial"/>
          <w:sz w:val="24"/>
          <w:szCs w:val="24"/>
        </w:rPr>
        <w:t xml:space="preserve"> Ofelia </w:t>
      </w:r>
      <w:proofErr w:type="spellStart"/>
      <w:r w:rsidRPr="00504B86">
        <w:rPr>
          <w:rFonts w:ascii="Arial" w:hAnsi="Arial" w:cs="Arial"/>
          <w:sz w:val="24"/>
          <w:szCs w:val="24"/>
        </w:rPr>
        <w:t>Woo</w:t>
      </w:r>
      <w:proofErr w:type="spellEnd"/>
      <w:r>
        <w:rPr>
          <w:rFonts w:ascii="Arial" w:hAnsi="Arial" w:cs="Arial"/>
          <w:sz w:val="24"/>
          <w:szCs w:val="24"/>
        </w:rPr>
        <w:t xml:space="preserve"> haciendo uso de la voz, </w:t>
      </w:r>
      <w:r w:rsidRPr="00504B86">
        <w:rPr>
          <w:rFonts w:ascii="Arial" w:hAnsi="Arial" w:cs="Arial"/>
          <w:sz w:val="24"/>
          <w:szCs w:val="24"/>
        </w:rPr>
        <w:t xml:space="preserve"> propuso en específico la creación de cuatro grupos de trabajo:</w:t>
      </w:r>
    </w:p>
    <w:p w:rsidR="00504B86" w:rsidRPr="00504B86" w:rsidRDefault="00504B86" w:rsidP="00504B86">
      <w:pPr>
        <w:pStyle w:val="Prrafodelista"/>
        <w:numPr>
          <w:ilvl w:val="0"/>
          <w:numId w:val="11"/>
        </w:numPr>
        <w:spacing w:after="200" w:line="360" w:lineRule="auto"/>
        <w:jc w:val="both"/>
        <w:rPr>
          <w:rFonts w:ascii="Arial" w:hAnsi="Arial" w:cs="Arial"/>
          <w:sz w:val="24"/>
          <w:szCs w:val="24"/>
        </w:rPr>
      </w:pPr>
      <w:r w:rsidRPr="00504B86">
        <w:rPr>
          <w:rFonts w:ascii="Arial" w:hAnsi="Arial" w:cs="Arial"/>
          <w:sz w:val="24"/>
          <w:szCs w:val="24"/>
        </w:rPr>
        <w:t xml:space="preserve">Política social </w:t>
      </w:r>
    </w:p>
    <w:p w:rsidR="00504B86" w:rsidRPr="00504B86" w:rsidRDefault="00504B86" w:rsidP="00504B86">
      <w:pPr>
        <w:pStyle w:val="Prrafodelista"/>
        <w:numPr>
          <w:ilvl w:val="0"/>
          <w:numId w:val="11"/>
        </w:numPr>
        <w:spacing w:after="200" w:line="360" w:lineRule="auto"/>
        <w:jc w:val="both"/>
        <w:rPr>
          <w:rFonts w:ascii="Arial" w:hAnsi="Arial" w:cs="Arial"/>
          <w:sz w:val="24"/>
          <w:szCs w:val="24"/>
        </w:rPr>
      </w:pPr>
      <w:r w:rsidRPr="00504B86">
        <w:rPr>
          <w:rFonts w:ascii="Arial" w:hAnsi="Arial" w:cs="Arial"/>
          <w:sz w:val="24"/>
          <w:szCs w:val="24"/>
        </w:rPr>
        <w:t xml:space="preserve">Política de desarrollo regional, </w:t>
      </w:r>
    </w:p>
    <w:p w:rsidR="00504B86" w:rsidRPr="00504B86" w:rsidRDefault="00504B86" w:rsidP="00504B86">
      <w:pPr>
        <w:pStyle w:val="Prrafodelista"/>
        <w:numPr>
          <w:ilvl w:val="0"/>
          <w:numId w:val="11"/>
        </w:numPr>
        <w:spacing w:after="200" w:line="360" w:lineRule="auto"/>
        <w:jc w:val="both"/>
        <w:rPr>
          <w:rFonts w:ascii="Arial" w:hAnsi="Arial" w:cs="Arial"/>
          <w:sz w:val="24"/>
          <w:szCs w:val="24"/>
        </w:rPr>
      </w:pPr>
      <w:r w:rsidRPr="00504B86">
        <w:rPr>
          <w:rFonts w:ascii="Arial" w:hAnsi="Arial" w:cs="Arial"/>
          <w:sz w:val="24"/>
          <w:szCs w:val="24"/>
        </w:rPr>
        <w:t xml:space="preserve">Derechos humanos </w:t>
      </w:r>
    </w:p>
    <w:p w:rsidR="00504B86" w:rsidRPr="00504B86" w:rsidRDefault="00504B86" w:rsidP="00504B86">
      <w:pPr>
        <w:pStyle w:val="Prrafodelista"/>
        <w:numPr>
          <w:ilvl w:val="0"/>
          <w:numId w:val="11"/>
        </w:numPr>
        <w:spacing w:after="200" w:line="360" w:lineRule="auto"/>
        <w:jc w:val="both"/>
        <w:rPr>
          <w:rFonts w:ascii="Arial" w:hAnsi="Arial" w:cs="Arial"/>
          <w:sz w:val="24"/>
          <w:szCs w:val="24"/>
        </w:rPr>
      </w:pPr>
      <w:r w:rsidRPr="00504B86">
        <w:rPr>
          <w:rFonts w:ascii="Arial" w:hAnsi="Arial" w:cs="Arial"/>
          <w:sz w:val="24"/>
          <w:szCs w:val="24"/>
        </w:rPr>
        <w:t xml:space="preserve">Política migratoria </w:t>
      </w:r>
    </w:p>
    <w:p w:rsidR="00504B86" w:rsidRDefault="00504B86" w:rsidP="00504B86">
      <w:pPr>
        <w:spacing w:after="200" w:line="360" w:lineRule="auto"/>
        <w:jc w:val="both"/>
        <w:rPr>
          <w:rFonts w:ascii="Arial" w:hAnsi="Arial" w:cs="Arial"/>
          <w:sz w:val="24"/>
          <w:szCs w:val="24"/>
        </w:rPr>
      </w:pPr>
      <w:r>
        <w:rPr>
          <w:rFonts w:ascii="Arial" w:hAnsi="Arial" w:cs="Arial"/>
          <w:sz w:val="24"/>
          <w:szCs w:val="24"/>
        </w:rPr>
        <w:t>Asimismo, r</w:t>
      </w:r>
      <w:r w:rsidRPr="00504B86">
        <w:rPr>
          <w:rFonts w:ascii="Arial" w:hAnsi="Arial" w:cs="Arial"/>
          <w:sz w:val="24"/>
          <w:szCs w:val="24"/>
        </w:rPr>
        <w:t xml:space="preserve">ealizar mensualmente reuniones de trabajo para dar seguimiento a los avances de las propuestas realizadas en las sesiones del Consejo Consultivo. </w:t>
      </w:r>
    </w:p>
    <w:p w:rsidR="00504B86" w:rsidRPr="00504B86" w:rsidRDefault="00504B86" w:rsidP="00504B86">
      <w:pPr>
        <w:spacing w:after="200" w:line="360" w:lineRule="auto"/>
        <w:jc w:val="both"/>
        <w:rPr>
          <w:rFonts w:ascii="Arial" w:hAnsi="Arial" w:cs="Arial"/>
          <w:sz w:val="24"/>
          <w:szCs w:val="24"/>
        </w:rPr>
      </w:pPr>
      <w:r>
        <w:rPr>
          <w:rFonts w:ascii="Arial" w:hAnsi="Arial" w:cs="Arial"/>
          <w:sz w:val="24"/>
          <w:szCs w:val="24"/>
        </w:rPr>
        <w:t>Entre otros temas que fueron abordados en este punto fue:</w:t>
      </w:r>
    </w:p>
    <w:p w:rsidR="00504B86" w:rsidRPr="00504B86" w:rsidRDefault="00504B86" w:rsidP="00504B86">
      <w:pPr>
        <w:pStyle w:val="Prrafodelista"/>
        <w:numPr>
          <w:ilvl w:val="1"/>
          <w:numId w:val="11"/>
        </w:numPr>
        <w:spacing w:after="200" w:line="360" w:lineRule="auto"/>
        <w:jc w:val="both"/>
        <w:rPr>
          <w:rFonts w:ascii="Arial" w:hAnsi="Arial" w:cs="Arial"/>
          <w:sz w:val="24"/>
          <w:szCs w:val="24"/>
        </w:rPr>
      </w:pPr>
      <w:r w:rsidRPr="00504B86">
        <w:rPr>
          <w:rFonts w:ascii="Arial" w:hAnsi="Arial" w:cs="Arial"/>
          <w:sz w:val="24"/>
          <w:szCs w:val="24"/>
        </w:rPr>
        <w:t>La duración de los Consejeros será por un lapso de 3 años.</w:t>
      </w:r>
    </w:p>
    <w:p w:rsidR="00504B86" w:rsidRPr="00504B86" w:rsidRDefault="00504B86" w:rsidP="00504B86">
      <w:pPr>
        <w:pStyle w:val="Prrafodelista"/>
        <w:numPr>
          <w:ilvl w:val="1"/>
          <w:numId w:val="11"/>
        </w:numPr>
        <w:spacing w:after="200" w:line="360" w:lineRule="auto"/>
        <w:jc w:val="both"/>
        <w:rPr>
          <w:rFonts w:ascii="Arial" w:hAnsi="Arial" w:cs="Arial"/>
          <w:sz w:val="24"/>
          <w:szCs w:val="24"/>
        </w:rPr>
      </w:pPr>
      <w:r w:rsidRPr="00504B86">
        <w:rPr>
          <w:rFonts w:ascii="Arial" w:hAnsi="Arial" w:cs="Arial"/>
          <w:sz w:val="24"/>
          <w:szCs w:val="24"/>
        </w:rPr>
        <w:t xml:space="preserve">Se acordó que los consejeros que tengan dos faltas a las sesiones del Consejo Consultivo, su destitución del mismo se </w:t>
      </w:r>
      <w:r w:rsidRPr="00504B86">
        <w:rPr>
          <w:rFonts w:ascii="Arial" w:hAnsi="Arial" w:cs="Arial"/>
          <w:sz w:val="24"/>
          <w:szCs w:val="24"/>
        </w:rPr>
        <w:lastRenderedPageBreak/>
        <w:t xml:space="preserve">someterá a discusión y votación; y en su caso se realizará una nueva designación de Consejero. </w:t>
      </w:r>
    </w:p>
    <w:p w:rsidR="00504B86" w:rsidRPr="00504B86" w:rsidRDefault="00504B86" w:rsidP="00504B86">
      <w:pPr>
        <w:pStyle w:val="Prrafodelista"/>
        <w:numPr>
          <w:ilvl w:val="1"/>
          <w:numId w:val="11"/>
        </w:numPr>
        <w:spacing w:after="200" w:line="360" w:lineRule="auto"/>
        <w:jc w:val="both"/>
        <w:rPr>
          <w:rFonts w:ascii="Arial" w:hAnsi="Arial" w:cs="Arial"/>
          <w:sz w:val="24"/>
          <w:szCs w:val="24"/>
        </w:rPr>
      </w:pPr>
      <w:r w:rsidRPr="00504B86">
        <w:rPr>
          <w:rFonts w:ascii="Arial" w:hAnsi="Arial" w:cs="Arial"/>
          <w:sz w:val="24"/>
          <w:szCs w:val="24"/>
        </w:rPr>
        <w:t>Actualizar el contenido que existe en nuestra página de internet con el documento de estructura orgánica que presentamos ante el Consejo Consultivo.</w:t>
      </w:r>
    </w:p>
    <w:p w:rsidR="00504B86" w:rsidRPr="00504B86" w:rsidRDefault="00504B86" w:rsidP="00504B86">
      <w:pPr>
        <w:pStyle w:val="Prrafodelista"/>
        <w:numPr>
          <w:ilvl w:val="1"/>
          <w:numId w:val="11"/>
        </w:numPr>
        <w:spacing w:after="200" w:line="360" w:lineRule="auto"/>
        <w:jc w:val="both"/>
        <w:rPr>
          <w:rFonts w:ascii="Arial" w:hAnsi="Arial" w:cs="Arial"/>
          <w:sz w:val="24"/>
          <w:szCs w:val="24"/>
        </w:rPr>
      </w:pPr>
      <w:r w:rsidRPr="00504B86">
        <w:rPr>
          <w:rFonts w:ascii="Arial" w:hAnsi="Arial" w:cs="Arial"/>
          <w:sz w:val="24"/>
          <w:szCs w:val="24"/>
        </w:rPr>
        <w:t xml:space="preserve">Respecto a las actas de sesión, se enviarían a los Consejeros para su revisión y que en la próxima sesión sean firmadas por los miembros presentes de cada una de las mismas. </w:t>
      </w:r>
    </w:p>
    <w:p w:rsidR="00504B86" w:rsidRPr="00504B86" w:rsidRDefault="00504B86" w:rsidP="00504B86">
      <w:pPr>
        <w:pStyle w:val="Prrafodelista"/>
        <w:numPr>
          <w:ilvl w:val="1"/>
          <w:numId w:val="11"/>
        </w:numPr>
        <w:spacing w:after="200" w:line="360" w:lineRule="auto"/>
        <w:jc w:val="both"/>
        <w:rPr>
          <w:rFonts w:ascii="Arial" w:hAnsi="Arial" w:cs="Arial"/>
          <w:sz w:val="24"/>
          <w:szCs w:val="24"/>
        </w:rPr>
      </w:pPr>
      <w:r w:rsidRPr="00504B86">
        <w:rPr>
          <w:rFonts w:ascii="Arial" w:hAnsi="Arial" w:cs="Arial"/>
          <w:sz w:val="24"/>
          <w:szCs w:val="24"/>
        </w:rPr>
        <w:t xml:space="preserve">El Instituto Jalisciense para los Migrantes, trabajará en conjunto con una persona de política social para generar y mejorar la metodología del mismo. </w:t>
      </w:r>
    </w:p>
    <w:p w:rsidR="007871BE" w:rsidRPr="00504B86" w:rsidRDefault="00504B86" w:rsidP="00504B86">
      <w:pPr>
        <w:spacing w:after="200" w:line="360" w:lineRule="auto"/>
        <w:jc w:val="both"/>
        <w:rPr>
          <w:rFonts w:ascii="Arial" w:hAnsi="Arial" w:cs="Arial"/>
          <w:sz w:val="24"/>
          <w:szCs w:val="24"/>
        </w:rPr>
      </w:pPr>
      <w:r>
        <w:rPr>
          <w:rFonts w:ascii="Arial" w:hAnsi="Arial" w:cs="Arial"/>
          <w:sz w:val="24"/>
          <w:szCs w:val="24"/>
        </w:rPr>
        <w:t xml:space="preserve">La Consejera Ofelia </w:t>
      </w:r>
      <w:proofErr w:type="spellStart"/>
      <w:r>
        <w:rPr>
          <w:rFonts w:ascii="Arial" w:hAnsi="Arial" w:cs="Arial"/>
          <w:sz w:val="24"/>
          <w:szCs w:val="24"/>
        </w:rPr>
        <w:t>Woo</w:t>
      </w:r>
      <w:proofErr w:type="spellEnd"/>
      <w:r>
        <w:rPr>
          <w:rFonts w:ascii="Arial" w:hAnsi="Arial" w:cs="Arial"/>
          <w:sz w:val="24"/>
          <w:szCs w:val="24"/>
        </w:rPr>
        <w:t xml:space="preserve"> haciendo uso de la voz, menciona que es necesario e</w:t>
      </w:r>
      <w:r w:rsidRPr="00504B86">
        <w:rPr>
          <w:rFonts w:ascii="Arial" w:hAnsi="Arial" w:cs="Arial"/>
          <w:sz w:val="24"/>
          <w:szCs w:val="24"/>
        </w:rPr>
        <w:t xml:space="preserve">stablecer una relación muy clara con los Institutos Municipales del Estado para articularlo también hay consejos de trabajo y hay también reuniones. </w:t>
      </w:r>
    </w:p>
    <w:p w:rsidR="0009641C" w:rsidRPr="00504B86" w:rsidRDefault="0009641C" w:rsidP="00504B86">
      <w:pPr>
        <w:pStyle w:val="Prrafodelista"/>
        <w:numPr>
          <w:ilvl w:val="0"/>
          <w:numId w:val="10"/>
        </w:numPr>
        <w:tabs>
          <w:tab w:val="left" w:pos="8789"/>
        </w:tabs>
        <w:spacing w:after="200" w:line="360" w:lineRule="auto"/>
        <w:jc w:val="both"/>
        <w:rPr>
          <w:rFonts w:ascii="Arial" w:hAnsi="Arial" w:cs="Arial"/>
          <w:b/>
          <w:sz w:val="24"/>
          <w:szCs w:val="24"/>
        </w:rPr>
      </w:pPr>
      <w:r w:rsidRPr="00504B86">
        <w:rPr>
          <w:rFonts w:ascii="Arial" w:hAnsi="Arial" w:cs="Arial"/>
          <w:b/>
          <w:sz w:val="24"/>
          <w:szCs w:val="24"/>
        </w:rPr>
        <w:t xml:space="preserve"> Discusión de las propuestas realizadas por el Grupo América del Norte;</w:t>
      </w:r>
    </w:p>
    <w:p w:rsidR="00504B86" w:rsidRDefault="0078255A" w:rsidP="0078255A">
      <w:pPr>
        <w:spacing w:after="200" w:line="360" w:lineRule="auto"/>
        <w:ind w:left="709" w:hanging="709"/>
        <w:jc w:val="both"/>
        <w:rPr>
          <w:rFonts w:ascii="Arial" w:hAnsi="Arial" w:cs="Arial"/>
        </w:rPr>
      </w:pPr>
      <w:r w:rsidRPr="00A00775">
        <w:rPr>
          <w:rFonts w:ascii="Arial" w:hAnsi="Arial" w:cs="Arial"/>
        </w:rPr>
        <w:tab/>
      </w:r>
    </w:p>
    <w:p w:rsidR="00504B86" w:rsidRDefault="00181FE7" w:rsidP="00504B86">
      <w:pPr>
        <w:spacing w:after="200" w:line="360" w:lineRule="auto"/>
        <w:jc w:val="both"/>
        <w:rPr>
          <w:rFonts w:ascii="Arial" w:hAnsi="Arial" w:cs="Arial"/>
          <w:sz w:val="24"/>
          <w:szCs w:val="24"/>
        </w:rPr>
      </w:pPr>
      <w:r w:rsidRPr="00181FE7">
        <w:rPr>
          <w:rFonts w:ascii="Arial" w:hAnsi="Arial" w:cs="Arial"/>
          <w:sz w:val="24"/>
          <w:szCs w:val="24"/>
        </w:rPr>
        <w:t xml:space="preserve">En el desahogo de este punto, </w:t>
      </w:r>
      <w:r>
        <w:rPr>
          <w:rFonts w:ascii="Arial" w:hAnsi="Arial" w:cs="Arial"/>
          <w:sz w:val="24"/>
          <w:szCs w:val="24"/>
        </w:rPr>
        <w:t>el C. Dante Gómez invitado especial del Consejo Consultivo</w:t>
      </w:r>
      <w:r w:rsidR="002D3F01">
        <w:rPr>
          <w:rFonts w:ascii="Arial" w:hAnsi="Arial" w:cs="Arial"/>
          <w:sz w:val="24"/>
          <w:szCs w:val="24"/>
        </w:rPr>
        <w:t xml:space="preserve"> y en representación del grupo denominado </w:t>
      </w:r>
      <w:r w:rsidR="002D3F01" w:rsidRPr="002D3F01">
        <w:rPr>
          <w:rFonts w:ascii="Arial" w:hAnsi="Arial" w:cs="Arial"/>
          <w:i/>
          <w:sz w:val="24"/>
          <w:szCs w:val="24"/>
        </w:rPr>
        <w:t>“Grupo de América del Norte”</w:t>
      </w:r>
      <w:r w:rsidR="002D3F01">
        <w:rPr>
          <w:rFonts w:ascii="Arial" w:hAnsi="Arial" w:cs="Arial"/>
          <w:sz w:val="24"/>
          <w:szCs w:val="24"/>
        </w:rPr>
        <w:t>, pone a propuesta los siguientes puntos:</w:t>
      </w:r>
    </w:p>
    <w:p w:rsidR="002D3F01" w:rsidRDefault="002D3F01" w:rsidP="002D3F01">
      <w:pPr>
        <w:pStyle w:val="Prrafodelista"/>
        <w:numPr>
          <w:ilvl w:val="0"/>
          <w:numId w:val="13"/>
        </w:numPr>
        <w:spacing w:after="200" w:line="360" w:lineRule="auto"/>
        <w:jc w:val="both"/>
        <w:rPr>
          <w:rFonts w:ascii="Arial" w:hAnsi="Arial" w:cs="Arial"/>
          <w:sz w:val="24"/>
          <w:szCs w:val="24"/>
        </w:rPr>
      </w:pPr>
      <w:r w:rsidRPr="002D3F01">
        <w:rPr>
          <w:rFonts w:ascii="Arial" w:hAnsi="Arial" w:cs="Arial"/>
          <w:sz w:val="24"/>
          <w:szCs w:val="24"/>
        </w:rPr>
        <w:t>La creación del Grupo de Trabajo de América del Norte (GAN), dentro del CC IJAMI y de una coordinación rotativa. El funcionamiento del GAN analizará y discutirá los temas relativos a los jaliscienses en el extranjero, particularmente en América del Norte y en EU. Sus resolutivos serán enviados para su discusión y aprobación a las sesiones plenarias.</w:t>
      </w:r>
    </w:p>
    <w:p w:rsidR="002D3F01" w:rsidRDefault="002D3F01" w:rsidP="002D3F01">
      <w:pPr>
        <w:pStyle w:val="Prrafodelista"/>
        <w:numPr>
          <w:ilvl w:val="0"/>
          <w:numId w:val="13"/>
        </w:numPr>
        <w:spacing w:after="200" w:line="360" w:lineRule="auto"/>
        <w:jc w:val="both"/>
        <w:rPr>
          <w:rFonts w:ascii="Arial" w:hAnsi="Arial" w:cs="Arial"/>
          <w:sz w:val="24"/>
          <w:szCs w:val="24"/>
        </w:rPr>
      </w:pPr>
      <w:r>
        <w:rPr>
          <w:rFonts w:ascii="Arial" w:hAnsi="Arial" w:cs="Arial"/>
          <w:sz w:val="24"/>
          <w:szCs w:val="24"/>
        </w:rPr>
        <w:t xml:space="preserve">Creación de una </w:t>
      </w:r>
      <w:r w:rsidRPr="002D3F01">
        <w:rPr>
          <w:rFonts w:ascii="Arial" w:hAnsi="Arial" w:cs="Arial"/>
          <w:sz w:val="24"/>
          <w:szCs w:val="24"/>
        </w:rPr>
        <w:t>coordinación general del GAN</w:t>
      </w:r>
      <w:r w:rsidR="00776C72">
        <w:rPr>
          <w:rFonts w:ascii="Arial" w:hAnsi="Arial" w:cs="Arial"/>
          <w:sz w:val="24"/>
          <w:szCs w:val="24"/>
        </w:rPr>
        <w:t>.</w:t>
      </w:r>
    </w:p>
    <w:p w:rsidR="00776C72" w:rsidRDefault="00776C72" w:rsidP="002D3F01">
      <w:pPr>
        <w:pStyle w:val="Prrafodelista"/>
        <w:numPr>
          <w:ilvl w:val="0"/>
          <w:numId w:val="13"/>
        </w:numPr>
        <w:spacing w:after="200" w:line="360" w:lineRule="auto"/>
        <w:jc w:val="both"/>
        <w:rPr>
          <w:rFonts w:ascii="Arial" w:hAnsi="Arial" w:cs="Arial"/>
          <w:sz w:val="24"/>
          <w:szCs w:val="24"/>
        </w:rPr>
      </w:pPr>
      <w:r>
        <w:rPr>
          <w:rFonts w:ascii="Arial" w:hAnsi="Arial" w:cs="Arial"/>
          <w:sz w:val="24"/>
          <w:szCs w:val="24"/>
        </w:rPr>
        <w:lastRenderedPageBreak/>
        <w:t>C</w:t>
      </w:r>
      <w:r w:rsidRPr="00776C72">
        <w:rPr>
          <w:rFonts w:ascii="Arial" w:hAnsi="Arial" w:cs="Arial"/>
          <w:sz w:val="24"/>
          <w:szCs w:val="24"/>
        </w:rPr>
        <w:t>reación de tres comisiones del CC IJAMI. 1. Asuntos políticos y legislativos 2. Migración 3. Desarrollo, económico y social</w:t>
      </w:r>
      <w:r>
        <w:rPr>
          <w:rFonts w:ascii="Arial" w:hAnsi="Arial" w:cs="Arial"/>
          <w:sz w:val="24"/>
          <w:szCs w:val="24"/>
        </w:rPr>
        <w:t>.</w:t>
      </w:r>
    </w:p>
    <w:p w:rsidR="00776C72" w:rsidRDefault="00776C72" w:rsidP="00776C72">
      <w:pPr>
        <w:pStyle w:val="Prrafodelista"/>
        <w:numPr>
          <w:ilvl w:val="0"/>
          <w:numId w:val="13"/>
        </w:numPr>
        <w:spacing w:after="200" w:line="360" w:lineRule="auto"/>
        <w:jc w:val="both"/>
        <w:rPr>
          <w:rFonts w:ascii="Arial" w:hAnsi="Arial" w:cs="Arial"/>
          <w:sz w:val="24"/>
          <w:szCs w:val="24"/>
        </w:rPr>
      </w:pPr>
      <w:r w:rsidRPr="00776C72">
        <w:rPr>
          <w:rFonts w:ascii="Arial" w:hAnsi="Arial" w:cs="Arial"/>
          <w:sz w:val="24"/>
          <w:szCs w:val="24"/>
        </w:rPr>
        <w:t>Se propone que se lleven a cabo reuniones plenarias</w:t>
      </w:r>
      <w:r>
        <w:rPr>
          <w:rFonts w:ascii="Arial" w:hAnsi="Arial" w:cs="Arial"/>
          <w:sz w:val="24"/>
          <w:szCs w:val="24"/>
        </w:rPr>
        <w:t xml:space="preserve"> </w:t>
      </w:r>
      <w:r w:rsidRPr="00776C72">
        <w:rPr>
          <w:rFonts w:ascii="Arial" w:hAnsi="Arial" w:cs="Arial"/>
          <w:sz w:val="24"/>
          <w:szCs w:val="24"/>
        </w:rPr>
        <w:t>presenciales del CC IJAMI, además de las sesiones vía</w:t>
      </w:r>
      <w:r>
        <w:rPr>
          <w:rFonts w:ascii="Arial" w:hAnsi="Arial" w:cs="Arial"/>
          <w:sz w:val="24"/>
          <w:szCs w:val="24"/>
        </w:rPr>
        <w:t xml:space="preserve"> </w:t>
      </w:r>
      <w:r w:rsidRPr="00776C72">
        <w:rPr>
          <w:rFonts w:ascii="Arial" w:hAnsi="Arial" w:cs="Arial"/>
          <w:sz w:val="24"/>
          <w:szCs w:val="24"/>
        </w:rPr>
        <w:t>teleconferencia.</w:t>
      </w:r>
    </w:p>
    <w:p w:rsidR="00776C72" w:rsidRDefault="00776C72" w:rsidP="00776C72">
      <w:pPr>
        <w:pStyle w:val="Prrafodelista"/>
        <w:numPr>
          <w:ilvl w:val="0"/>
          <w:numId w:val="13"/>
        </w:numPr>
        <w:spacing w:after="200" w:line="360" w:lineRule="auto"/>
        <w:jc w:val="both"/>
        <w:rPr>
          <w:rFonts w:ascii="Arial" w:hAnsi="Arial" w:cs="Arial"/>
          <w:sz w:val="24"/>
          <w:szCs w:val="24"/>
        </w:rPr>
      </w:pPr>
      <w:r w:rsidRPr="00776C72">
        <w:rPr>
          <w:rFonts w:ascii="Arial" w:hAnsi="Arial" w:cs="Arial"/>
          <w:sz w:val="24"/>
          <w:szCs w:val="24"/>
        </w:rPr>
        <w:t>Se solicita la revisión del presupuesto que tiene asignado el IJAMI para creación de proyectos y futuros acontecimientos.</w:t>
      </w:r>
    </w:p>
    <w:p w:rsidR="00776C72" w:rsidRDefault="00776C72" w:rsidP="00776C72">
      <w:pPr>
        <w:pStyle w:val="Prrafodelista"/>
        <w:numPr>
          <w:ilvl w:val="0"/>
          <w:numId w:val="13"/>
        </w:numPr>
        <w:spacing w:after="200" w:line="360" w:lineRule="auto"/>
        <w:jc w:val="both"/>
        <w:rPr>
          <w:rFonts w:ascii="Arial" w:hAnsi="Arial" w:cs="Arial"/>
          <w:sz w:val="24"/>
          <w:szCs w:val="24"/>
        </w:rPr>
      </w:pPr>
      <w:r w:rsidRPr="00776C72">
        <w:rPr>
          <w:rFonts w:ascii="Arial" w:hAnsi="Arial" w:cs="Arial"/>
          <w:sz w:val="24"/>
          <w:szCs w:val="24"/>
        </w:rPr>
        <w:t>Se hicieron planteamientos programáticos de lo que será el trabajo de este GAN, como trabajar en la propuesta de elevación de rango del IJAMI a Secretaría de Estado.</w:t>
      </w:r>
    </w:p>
    <w:p w:rsidR="00776C72" w:rsidRDefault="00776C72" w:rsidP="00776C72">
      <w:pPr>
        <w:pStyle w:val="Prrafodelista"/>
        <w:numPr>
          <w:ilvl w:val="0"/>
          <w:numId w:val="13"/>
        </w:numPr>
        <w:spacing w:after="200" w:line="360" w:lineRule="auto"/>
        <w:jc w:val="both"/>
        <w:rPr>
          <w:rFonts w:ascii="Arial" w:hAnsi="Arial" w:cs="Arial"/>
          <w:sz w:val="24"/>
          <w:szCs w:val="24"/>
        </w:rPr>
      </w:pPr>
      <w:r w:rsidRPr="00776C72">
        <w:rPr>
          <w:rFonts w:ascii="Arial" w:hAnsi="Arial" w:cs="Arial"/>
          <w:sz w:val="24"/>
          <w:szCs w:val="24"/>
        </w:rPr>
        <w:t>Se consideró que la creación del IJAMI es un primer paso para la creación de la Secretaría del Migrante.</w:t>
      </w:r>
    </w:p>
    <w:p w:rsidR="00776C72" w:rsidRDefault="00776C72" w:rsidP="00776C72">
      <w:pPr>
        <w:pStyle w:val="Prrafodelista"/>
        <w:numPr>
          <w:ilvl w:val="0"/>
          <w:numId w:val="13"/>
        </w:numPr>
        <w:spacing w:after="200" w:line="360" w:lineRule="auto"/>
        <w:jc w:val="both"/>
        <w:rPr>
          <w:rFonts w:ascii="Arial" w:hAnsi="Arial" w:cs="Arial"/>
          <w:sz w:val="24"/>
          <w:szCs w:val="24"/>
        </w:rPr>
      </w:pPr>
      <w:r w:rsidRPr="00776C72">
        <w:rPr>
          <w:rFonts w:ascii="Arial" w:hAnsi="Arial" w:cs="Arial"/>
          <w:sz w:val="24"/>
          <w:szCs w:val="24"/>
        </w:rPr>
        <w:t>Se informó también que el Congreso del Estado, por medio de la Diputada Juana Ceballos, trabaja en una propuesta de Ley de Migración, a la que el Consejero Luis Pelayo ya hizo comentarios. Se propone que el CC IJAMI conozca y participe en este proceso.</w:t>
      </w:r>
    </w:p>
    <w:p w:rsidR="00776C72" w:rsidRDefault="00776C72" w:rsidP="00776C72">
      <w:pPr>
        <w:pStyle w:val="Prrafodelista"/>
        <w:numPr>
          <w:ilvl w:val="0"/>
          <w:numId w:val="13"/>
        </w:numPr>
        <w:spacing w:after="200" w:line="360" w:lineRule="auto"/>
        <w:jc w:val="both"/>
        <w:rPr>
          <w:rFonts w:ascii="Arial" w:hAnsi="Arial" w:cs="Arial"/>
          <w:sz w:val="24"/>
          <w:szCs w:val="24"/>
        </w:rPr>
      </w:pPr>
      <w:r w:rsidRPr="00776C72">
        <w:rPr>
          <w:rFonts w:ascii="Arial" w:hAnsi="Arial" w:cs="Arial"/>
          <w:sz w:val="24"/>
          <w:szCs w:val="24"/>
        </w:rPr>
        <w:t>Se propone que el Grupo de América del Norte (GAN) del Consejo Consultivo del Instituto (CCIJAMI) tenga reconocimiento por parte de la Directora General del IJAMI.</w:t>
      </w:r>
    </w:p>
    <w:p w:rsidR="00776C72" w:rsidRDefault="00776C72" w:rsidP="00776C72">
      <w:pPr>
        <w:pStyle w:val="Prrafodelista"/>
        <w:numPr>
          <w:ilvl w:val="0"/>
          <w:numId w:val="13"/>
        </w:numPr>
        <w:spacing w:after="200" w:line="360" w:lineRule="auto"/>
        <w:jc w:val="both"/>
        <w:rPr>
          <w:rFonts w:ascii="Arial" w:hAnsi="Arial" w:cs="Arial"/>
          <w:sz w:val="24"/>
          <w:szCs w:val="24"/>
        </w:rPr>
      </w:pPr>
      <w:r w:rsidRPr="00776C72">
        <w:rPr>
          <w:rFonts w:ascii="Arial" w:hAnsi="Arial" w:cs="Arial"/>
          <w:sz w:val="24"/>
          <w:szCs w:val="24"/>
        </w:rPr>
        <w:t>Se propone que los acuerdos que emanen del GAN tengan carácter de resolutivos para ser considerados por la plenaria del CCIJAMI y/o por la Dirección General del IJAMI.</w:t>
      </w:r>
    </w:p>
    <w:p w:rsidR="00776C72" w:rsidRDefault="00776C72" w:rsidP="00776C72">
      <w:pPr>
        <w:pStyle w:val="Prrafodelista"/>
        <w:numPr>
          <w:ilvl w:val="0"/>
          <w:numId w:val="13"/>
        </w:numPr>
        <w:spacing w:after="200" w:line="360" w:lineRule="auto"/>
        <w:jc w:val="both"/>
        <w:rPr>
          <w:rFonts w:ascii="Arial" w:hAnsi="Arial" w:cs="Arial"/>
          <w:sz w:val="24"/>
          <w:szCs w:val="24"/>
        </w:rPr>
      </w:pPr>
      <w:r w:rsidRPr="00776C72">
        <w:rPr>
          <w:rFonts w:ascii="Arial" w:hAnsi="Arial" w:cs="Arial"/>
          <w:sz w:val="24"/>
          <w:szCs w:val="24"/>
        </w:rPr>
        <w:t>Se propone que el CC IJAMI elabore sus lineamientos operativos, en los que se definan sus objetivos, funciones y alcances; se establezcan las normas para su funcionamiento y renovación; para la discusión, aprobación y presentación de recomendaciones al IJAMI; se expliciten las tareas de su estructura y comisiones, y se fijen los mecanismos de transparencia, rendición de cuentas y sanciones internas.</w:t>
      </w:r>
    </w:p>
    <w:p w:rsidR="00776C72" w:rsidRDefault="00776C72" w:rsidP="00776C72">
      <w:pPr>
        <w:pStyle w:val="Prrafodelista"/>
        <w:numPr>
          <w:ilvl w:val="0"/>
          <w:numId w:val="13"/>
        </w:numPr>
        <w:spacing w:after="200" w:line="360" w:lineRule="auto"/>
        <w:jc w:val="both"/>
        <w:rPr>
          <w:rFonts w:ascii="Arial" w:hAnsi="Arial" w:cs="Arial"/>
          <w:sz w:val="24"/>
          <w:szCs w:val="24"/>
        </w:rPr>
      </w:pPr>
      <w:r w:rsidRPr="00776C72">
        <w:rPr>
          <w:rFonts w:ascii="Arial" w:hAnsi="Arial" w:cs="Arial"/>
          <w:sz w:val="24"/>
          <w:szCs w:val="24"/>
        </w:rPr>
        <w:t xml:space="preserve">Se pidió definir quiénes son miembros del CCIJAMI en EU, se habló particularmente por el caso de Judith de la Mora, quien no ha participado en </w:t>
      </w:r>
      <w:r w:rsidRPr="00776C72">
        <w:rPr>
          <w:rFonts w:ascii="Arial" w:hAnsi="Arial" w:cs="Arial"/>
          <w:sz w:val="24"/>
          <w:szCs w:val="24"/>
        </w:rPr>
        <w:lastRenderedPageBreak/>
        <w:t>las reuniones. Uno de los consejeros aclaró que la Sra. De la Mora no había aceptado formar parte del CCIJAMI y que por ello no había participado. Se propone que dicha aclaración sea hecha extensiva a la Dirección General del IJAMI y a la plenaria del CCIJAMI, a fin de que ya no se le considere en este órgano de consulta.</w:t>
      </w:r>
    </w:p>
    <w:p w:rsidR="00776C72" w:rsidRDefault="00776C72" w:rsidP="00776C72">
      <w:pPr>
        <w:pStyle w:val="Prrafodelista"/>
        <w:numPr>
          <w:ilvl w:val="0"/>
          <w:numId w:val="13"/>
        </w:numPr>
        <w:spacing w:after="200" w:line="360" w:lineRule="auto"/>
        <w:jc w:val="both"/>
        <w:rPr>
          <w:rFonts w:ascii="Arial" w:hAnsi="Arial" w:cs="Arial"/>
          <w:sz w:val="24"/>
          <w:szCs w:val="24"/>
        </w:rPr>
      </w:pPr>
      <w:r w:rsidRPr="00776C72">
        <w:rPr>
          <w:rFonts w:ascii="Arial" w:hAnsi="Arial" w:cs="Arial"/>
          <w:sz w:val="24"/>
          <w:szCs w:val="24"/>
        </w:rPr>
        <w:t>Se propone que se otorgue a Jaime di Paulo, quien participa en calidad de “invitado especial”, el carácter de miembro titular del CCIJAMI.</w:t>
      </w:r>
    </w:p>
    <w:p w:rsidR="00776C72" w:rsidRPr="00776C72" w:rsidRDefault="00776C72" w:rsidP="00776C72">
      <w:pPr>
        <w:pStyle w:val="Prrafodelista"/>
        <w:numPr>
          <w:ilvl w:val="0"/>
          <w:numId w:val="13"/>
        </w:numPr>
        <w:spacing w:after="200" w:line="360" w:lineRule="auto"/>
        <w:jc w:val="both"/>
        <w:rPr>
          <w:rFonts w:ascii="Arial" w:hAnsi="Arial" w:cs="Arial"/>
          <w:sz w:val="24"/>
          <w:szCs w:val="24"/>
        </w:rPr>
      </w:pPr>
      <w:r w:rsidRPr="00776C72">
        <w:rPr>
          <w:rFonts w:ascii="Arial" w:hAnsi="Arial" w:cs="Arial"/>
          <w:sz w:val="24"/>
          <w:szCs w:val="24"/>
        </w:rPr>
        <w:t>Hubo las siguientes auto propuestas para integrar las Comisiones y la Coordinación: o Jaime di Paulo, Comisión de Desarrollo Económico y Social o Hugo Román, Comisión de Migración. o Luis Pelayo, Coordinación del GAN</w:t>
      </w:r>
    </w:p>
    <w:p w:rsidR="0073160E" w:rsidRPr="0085103B" w:rsidRDefault="00776C72" w:rsidP="0009641C">
      <w:pPr>
        <w:spacing w:after="200" w:line="360" w:lineRule="auto"/>
        <w:jc w:val="both"/>
        <w:rPr>
          <w:rFonts w:ascii="Arial" w:hAnsi="Arial" w:cs="Arial"/>
          <w:i/>
        </w:rPr>
      </w:pPr>
      <w:r>
        <w:rPr>
          <w:rFonts w:ascii="Arial" w:hAnsi="Arial" w:cs="Arial"/>
          <w:i/>
        </w:rPr>
        <w:t xml:space="preserve">ACUERDO: </w:t>
      </w:r>
      <w:r w:rsidR="0078255A" w:rsidRPr="00A00775">
        <w:rPr>
          <w:rFonts w:ascii="Arial" w:hAnsi="Arial" w:cs="Arial"/>
          <w:i/>
        </w:rPr>
        <w:t xml:space="preserve">Se acordó por unanimidad de votos que las propuestas realizadas por el Grupo de América del Norte, se discutirían en la próxima sesión ordinaria, en la cual se pretende contar con la presencia de los representantes del mismo. </w:t>
      </w:r>
    </w:p>
    <w:p w:rsidR="00776C72" w:rsidRPr="00A325EB" w:rsidRDefault="00A325EB" w:rsidP="00A325EB">
      <w:pPr>
        <w:spacing w:after="200" w:line="360" w:lineRule="auto"/>
        <w:jc w:val="both"/>
        <w:rPr>
          <w:rFonts w:ascii="Arial" w:hAnsi="Arial" w:cs="Arial"/>
          <w:b/>
          <w:sz w:val="24"/>
          <w:szCs w:val="24"/>
          <w:u w:val="single"/>
        </w:rPr>
      </w:pPr>
      <w:r w:rsidRPr="00A325EB">
        <w:rPr>
          <w:rFonts w:ascii="Arial" w:hAnsi="Arial" w:cs="Arial"/>
          <w:b/>
          <w:sz w:val="24"/>
          <w:szCs w:val="24"/>
          <w:u w:val="single"/>
        </w:rPr>
        <w:t>Respecto a los puntos 9 y 10 faltantes, sobre la entrega o en su caso envío de semblanzas (faltantes) así como la entrega o en su caso envío de la designación de suplentes (faltantes), se decidió que serían temas meramente administrativos y la Secretaria Técnica le daría el respectivo seguimiento.</w:t>
      </w:r>
    </w:p>
    <w:p w:rsidR="0009641C" w:rsidRPr="00A325EB" w:rsidRDefault="00A325EB" w:rsidP="0009641C">
      <w:pPr>
        <w:spacing w:after="200" w:line="360" w:lineRule="auto"/>
        <w:jc w:val="both"/>
        <w:rPr>
          <w:rFonts w:ascii="Arial" w:hAnsi="Arial" w:cs="Arial"/>
          <w:b/>
          <w:sz w:val="24"/>
          <w:szCs w:val="24"/>
        </w:rPr>
      </w:pPr>
      <w:r w:rsidRPr="00A325EB">
        <w:rPr>
          <w:rFonts w:ascii="Arial" w:hAnsi="Arial" w:cs="Arial"/>
          <w:b/>
          <w:sz w:val="24"/>
          <w:szCs w:val="24"/>
        </w:rPr>
        <w:t xml:space="preserve">11. </w:t>
      </w:r>
      <w:r w:rsidR="0009641C" w:rsidRPr="00A325EB">
        <w:rPr>
          <w:rFonts w:ascii="Arial" w:hAnsi="Arial" w:cs="Arial"/>
          <w:b/>
          <w:sz w:val="24"/>
          <w:szCs w:val="24"/>
        </w:rPr>
        <w:t>Aproba</w:t>
      </w:r>
      <w:r>
        <w:rPr>
          <w:rFonts w:ascii="Arial" w:hAnsi="Arial" w:cs="Arial"/>
          <w:b/>
          <w:sz w:val="24"/>
          <w:szCs w:val="24"/>
        </w:rPr>
        <w:t>ción del Calendario de Sesiones.</w:t>
      </w:r>
    </w:p>
    <w:p w:rsidR="00A325EB" w:rsidRPr="00A325EB" w:rsidRDefault="00A325EB" w:rsidP="00A325EB">
      <w:pPr>
        <w:spacing w:after="200" w:line="360" w:lineRule="auto"/>
        <w:jc w:val="both"/>
        <w:rPr>
          <w:rFonts w:ascii="Arial" w:hAnsi="Arial" w:cs="Arial"/>
          <w:sz w:val="24"/>
          <w:szCs w:val="24"/>
        </w:rPr>
      </w:pPr>
      <w:r w:rsidRPr="00A325EB">
        <w:rPr>
          <w:rFonts w:ascii="Arial" w:hAnsi="Arial" w:cs="Arial"/>
          <w:sz w:val="24"/>
          <w:szCs w:val="24"/>
        </w:rPr>
        <w:t xml:space="preserve">En el desahogo de dicho punto, la Lic. Mariana </w:t>
      </w:r>
      <w:proofErr w:type="spellStart"/>
      <w:r w:rsidRPr="00A325EB">
        <w:rPr>
          <w:rFonts w:ascii="Arial" w:hAnsi="Arial" w:cs="Arial"/>
          <w:sz w:val="24"/>
          <w:szCs w:val="24"/>
        </w:rPr>
        <w:t>Sophía</w:t>
      </w:r>
      <w:proofErr w:type="spellEnd"/>
      <w:r w:rsidRPr="00A325EB">
        <w:rPr>
          <w:rFonts w:ascii="Arial" w:hAnsi="Arial" w:cs="Arial"/>
          <w:sz w:val="24"/>
          <w:szCs w:val="24"/>
        </w:rPr>
        <w:t xml:space="preserve"> Márquez Laureano, Directora del Instituto Jalisciense para los Migrantes y Presidenta del Consejo Consultivo, presentó la propuesta de calendario de sesiones para el año 2017.</w:t>
      </w:r>
    </w:p>
    <w:p w:rsidR="00797BD2" w:rsidRPr="00A00775" w:rsidRDefault="00A325EB" w:rsidP="00A325EB">
      <w:pPr>
        <w:spacing w:after="200" w:line="360" w:lineRule="auto"/>
        <w:ind w:left="709"/>
        <w:jc w:val="both"/>
        <w:rPr>
          <w:rFonts w:ascii="Arial" w:hAnsi="Arial" w:cs="Arial"/>
        </w:rPr>
      </w:pPr>
      <w:r>
        <w:rPr>
          <w:rFonts w:ascii="Arial" w:hAnsi="Arial" w:cs="Arial"/>
          <w:i/>
        </w:rPr>
        <w:t xml:space="preserve">ACUERDO: </w:t>
      </w:r>
      <w:r w:rsidR="0078255A" w:rsidRPr="00A00775">
        <w:rPr>
          <w:rFonts w:ascii="Arial" w:hAnsi="Arial" w:cs="Arial"/>
          <w:i/>
        </w:rPr>
        <w:t>Se acordó</w:t>
      </w:r>
      <w:r>
        <w:rPr>
          <w:rFonts w:ascii="Arial" w:hAnsi="Arial" w:cs="Arial"/>
          <w:i/>
        </w:rPr>
        <w:t xml:space="preserve"> por unanimidad de votos revisar</w:t>
      </w:r>
      <w:r w:rsidR="0078255A" w:rsidRPr="00A00775">
        <w:rPr>
          <w:rFonts w:ascii="Arial" w:hAnsi="Arial" w:cs="Arial"/>
          <w:i/>
        </w:rPr>
        <w:t xml:space="preserve"> el calendario de sesiones, el cual se enviará a los representantes del Conse</w:t>
      </w:r>
      <w:r>
        <w:rPr>
          <w:rFonts w:ascii="Arial" w:hAnsi="Arial" w:cs="Arial"/>
          <w:i/>
        </w:rPr>
        <w:t>jo Consultivo de los Migrantes para su aprobación en la siguiente sesión.</w:t>
      </w:r>
    </w:p>
    <w:p w:rsidR="0085103B" w:rsidRDefault="0085103B" w:rsidP="007871BE">
      <w:pPr>
        <w:tabs>
          <w:tab w:val="left" w:pos="8789"/>
        </w:tabs>
        <w:spacing w:line="360" w:lineRule="auto"/>
        <w:ind w:right="49"/>
        <w:jc w:val="both"/>
        <w:rPr>
          <w:rFonts w:ascii="Arial" w:hAnsi="Arial" w:cs="Arial"/>
          <w:b/>
          <w:sz w:val="24"/>
          <w:szCs w:val="24"/>
        </w:rPr>
      </w:pPr>
    </w:p>
    <w:p w:rsidR="0085103B" w:rsidRDefault="0085103B" w:rsidP="007871BE">
      <w:pPr>
        <w:tabs>
          <w:tab w:val="left" w:pos="8789"/>
        </w:tabs>
        <w:spacing w:line="360" w:lineRule="auto"/>
        <w:ind w:right="49"/>
        <w:jc w:val="both"/>
        <w:rPr>
          <w:rFonts w:ascii="Arial" w:hAnsi="Arial" w:cs="Arial"/>
          <w:b/>
          <w:sz w:val="24"/>
          <w:szCs w:val="24"/>
        </w:rPr>
      </w:pPr>
    </w:p>
    <w:p w:rsidR="00A325EB" w:rsidRPr="00A325EB" w:rsidRDefault="00A325EB" w:rsidP="007871BE">
      <w:pPr>
        <w:tabs>
          <w:tab w:val="left" w:pos="8789"/>
        </w:tabs>
        <w:spacing w:line="360" w:lineRule="auto"/>
        <w:ind w:right="49"/>
        <w:jc w:val="both"/>
        <w:rPr>
          <w:rFonts w:ascii="Arial" w:hAnsi="Arial" w:cs="Arial"/>
          <w:b/>
          <w:sz w:val="24"/>
          <w:szCs w:val="24"/>
        </w:rPr>
      </w:pPr>
      <w:r w:rsidRPr="00A325EB">
        <w:rPr>
          <w:rFonts w:ascii="Arial" w:hAnsi="Arial" w:cs="Arial"/>
          <w:b/>
          <w:sz w:val="24"/>
          <w:szCs w:val="24"/>
        </w:rPr>
        <w:lastRenderedPageBreak/>
        <w:t xml:space="preserve">12. </w:t>
      </w:r>
      <w:r>
        <w:rPr>
          <w:rFonts w:ascii="Arial" w:hAnsi="Arial" w:cs="Arial"/>
          <w:b/>
          <w:sz w:val="24"/>
          <w:szCs w:val="24"/>
        </w:rPr>
        <w:t>Asuntos Generales.</w:t>
      </w:r>
    </w:p>
    <w:p w:rsidR="00797BD2" w:rsidRPr="00A325EB" w:rsidRDefault="00797BD2" w:rsidP="007871BE">
      <w:pPr>
        <w:tabs>
          <w:tab w:val="left" w:pos="8789"/>
        </w:tabs>
        <w:spacing w:line="360" w:lineRule="auto"/>
        <w:ind w:right="49"/>
        <w:jc w:val="both"/>
        <w:rPr>
          <w:rFonts w:ascii="Arial" w:hAnsi="Arial" w:cs="Arial"/>
          <w:sz w:val="24"/>
          <w:szCs w:val="24"/>
        </w:rPr>
      </w:pPr>
      <w:r w:rsidRPr="00A325EB">
        <w:rPr>
          <w:rFonts w:ascii="Arial" w:hAnsi="Arial" w:cs="Arial"/>
          <w:sz w:val="24"/>
          <w:szCs w:val="24"/>
        </w:rPr>
        <w:t xml:space="preserve">En el desahogo </w:t>
      </w:r>
      <w:r w:rsidR="000B2C1E" w:rsidRPr="00A325EB">
        <w:rPr>
          <w:rFonts w:ascii="Arial" w:hAnsi="Arial" w:cs="Arial"/>
          <w:sz w:val="24"/>
          <w:szCs w:val="24"/>
        </w:rPr>
        <w:t>del</w:t>
      </w:r>
      <w:r w:rsidR="00E84EFA" w:rsidRPr="00A325EB">
        <w:rPr>
          <w:rFonts w:ascii="Arial" w:hAnsi="Arial" w:cs="Arial"/>
          <w:sz w:val="24"/>
          <w:szCs w:val="24"/>
        </w:rPr>
        <w:t xml:space="preserve"> punto</w:t>
      </w:r>
      <w:r w:rsidR="00A325EB" w:rsidRPr="00A325EB">
        <w:rPr>
          <w:rFonts w:ascii="Arial" w:hAnsi="Arial" w:cs="Arial"/>
          <w:sz w:val="24"/>
          <w:szCs w:val="24"/>
        </w:rPr>
        <w:t xml:space="preserve">, </w:t>
      </w:r>
      <w:r w:rsidR="007676C1" w:rsidRPr="00A325EB">
        <w:rPr>
          <w:rFonts w:ascii="Arial" w:hAnsi="Arial" w:cs="Arial"/>
          <w:sz w:val="24"/>
          <w:szCs w:val="24"/>
        </w:rPr>
        <w:t xml:space="preserve">la Lic. Mariana </w:t>
      </w:r>
      <w:proofErr w:type="spellStart"/>
      <w:r w:rsidR="007676C1" w:rsidRPr="00A325EB">
        <w:rPr>
          <w:rFonts w:ascii="Arial" w:hAnsi="Arial" w:cs="Arial"/>
          <w:sz w:val="24"/>
          <w:szCs w:val="24"/>
        </w:rPr>
        <w:t>Sophí</w:t>
      </w:r>
      <w:r w:rsidRPr="00A325EB">
        <w:rPr>
          <w:rFonts w:ascii="Arial" w:hAnsi="Arial" w:cs="Arial"/>
          <w:sz w:val="24"/>
          <w:szCs w:val="24"/>
        </w:rPr>
        <w:t>a</w:t>
      </w:r>
      <w:proofErr w:type="spellEnd"/>
      <w:r w:rsidRPr="00A325EB">
        <w:rPr>
          <w:rFonts w:ascii="Arial" w:hAnsi="Arial" w:cs="Arial"/>
          <w:sz w:val="24"/>
          <w:szCs w:val="24"/>
        </w:rPr>
        <w:t xml:space="preserve"> Márquez Laureano, Directora del Institut</w:t>
      </w:r>
      <w:r w:rsidR="00961BE2" w:rsidRPr="00A325EB">
        <w:rPr>
          <w:rFonts w:ascii="Arial" w:hAnsi="Arial" w:cs="Arial"/>
          <w:sz w:val="24"/>
          <w:szCs w:val="24"/>
        </w:rPr>
        <w:t>o Jalisciense para los Migrantes y Presidenta del Consejo Consultivo</w:t>
      </w:r>
      <w:r w:rsidRPr="00A325EB">
        <w:rPr>
          <w:rFonts w:ascii="Arial" w:hAnsi="Arial" w:cs="Arial"/>
          <w:sz w:val="24"/>
          <w:szCs w:val="24"/>
        </w:rPr>
        <w:t>, puso a consideraci</w:t>
      </w:r>
      <w:r w:rsidR="00A325EB" w:rsidRPr="00A325EB">
        <w:rPr>
          <w:rFonts w:ascii="Arial" w:hAnsi="Arial" w:cs="Arial"/>
          <w:sz w:val="24"/>
          <w:szCs w:val="24"/>
        </w:rPr>
        <w:t xml:space="preserve">ón de los integrantes de </w:t>
      </w:r>
      <w:r w:rsidR="00E84EFA" w:rsidRPr="00A325EB">
        <w:rPr>
          <w:rFonts w:ascii="Arial" w:hAnsi="Arial" w:cs="Arial"/>
          <w:sz w:val="24"/>
          <w:szCs w:val="24"/>
        </w:rPr>
        <w:t>El Consejo Consultivo</w:t>
      </w:r>
      <w:r w:rsidR="00961BE2" w:rsidRPr="00A325EB">
        <w:rPr>
          <w:rFonts w:ascii="Arial" w:hAnsi="Arial" w:cs="Arial"/>
          <w:sz w:val="24"/>
          <w:szCs w:val="24"/>
        </w:rPr>
        <w:t xml:space="preserve"> de los Migrantes</w:t>
      </w:r>
      <w:r w:rsidR="00A325EB" w:rsidRPr="00A325EB">
        <w:rPr>
          <w:rFonts w:ascii="Arial" w:hAnsi="Arial" w:cs="Arial"/>
          <w:sz w:val="24"/>
          <w:szCs w:val="24"/>
        </w:rPr>
        <w:t xml:space="preserve"> </w:t>
      </w:r>
      <w:r w:rsidRPr="00A325EB">
        <w:rPr>
          <w:rFonts w:ascii="Arial" w:hAnsi="Arial" w:cs="Arial"/>
          <w:sz w:val="24"/>
          <w:szCs w:val="24"/>
        </w:rPr>
        <w:t xml:space="preserve">abordar algún asunto específico que se quisiera tratar y no habiendo ningún otro asunto que tratar se dio por desahogado este punto. </w:t>
      </w:r>
    </w:p>
    <w:p w:rsidR="00A513E8" w:rsidRPr="00A00775" w:rsidRDefault="00A513E8" w:rsidP="00797BD2">
      <w:pPr>
        <w:spacing w:line="360" w:lineRule="auto"/>
        <w:ind w:right="616"/>
        <w:jc w:val="both"/>
        <w:rPr>
          <w:rFonts w:ascii="Arial" w:hAnsi="Arial" w:cs="Arial"/>
        </w:rPr>
      </w:pPr>
    </w:p>
    <w:p w:rsidR="00A325EB" w:rsidRPr="00A325EB" w:rsidRDefault="00A325EB" w:rsidP="007871BE">
      <w:pPr>
        <w:spacing w:line="360" w:lineRule="auto"/>
        <w:ind w:right="49"/>
        <w:jc w:val="both"/>
        <w:rPr>
          <w:rFonts w:ascii="Arial" w:hAnsi="Arial" w:cs="Arial"/>
          <w:sz w:val="24"/>
          <w:szCs w:val="24"/>
        </w:rPr>
      </w:pPr>
      <w:r w:rsidRPr="00A325EB">
        <w:rPr>
          <w:rFonts w:ascii="Arial" w:hAnsi="Arial" w:cs="Arial"/>
          <w:b/>
          <w:sz w:val="24"/>
          <w:szCs w:val="24"/>
        </w:rPr>
        <w:t>13. Clausura de sesión.</w:t>
      </w:r>
    </w:p>
    <w:p w:rsidR="00A513E8" w:rsidRPr="00A325EB" w:rsidRDefault="00A325EB" w:rsidP="007871BE">
      <w:pPr>
        <w:spacing w:line="360" w:lineRule="auto"/>
        <w:ind w:right="49"/>
        <w:jc w:val="both"/>
        <w:rPr>
          <w:rFonts w:ascii="Arial" w:hAnsi="Arial" w:cs="Arial"/>
          <w:sz w:val="24"/>
          <w:szCs w:val="24"/>
        </w:rPr>
      </w:pPr>
      <w:r>
        <w:rPr>
          <w:rFonts w:ascii="Arial" w:hAnsi="Arial" w:cs="Arial"/>
          <w:sz w:val="24"/>
          <w:szCs w:val="24"/>
        </w:rPr>
        <w:t xml:space="preserve">En el desahogo del punto, </w:t>
      </w:r>
      <w:r w:rsidR="00A513E8" w:rsidRPr="00A325EB">
        <w:rPr>
          <w:rFonts w:ascii="Arial" w:hAnsi="Arial" w:cs="Arial"/>
          <w:sz w:val="24"/>
          <w:szCs w:val="24"/>
        </w:rPr>
        <w:t xml:space="preserve">la Lic. Mariana </w:t>
      </w:r>
      <w:proofErr w:type="spellStart"/>
      <w:r>
        <w:rPr>
          <w:rFonts w:ascii="Arial" w:hAnsi="Arial" w:cs="Arial"/>
          <w:sz w:val="24"/>
          <w:szCs w:val="24"/>
        </w:rPr>
        <w:t>Sophí</w:t>
      </w:r>
      <w:r w:rsidR="00961BE2" w:rsidRPr="00A325EB">
        <w:rPr>
          <w:rFonts w:ascii="Arial" w:hAnsi="Arial" w:cs="Arial"/>
          <w:sz w:val="24"/>
          <w:szCs w:val="24"/>
        </w:rPr>
        <w:t>a</w:t>
      </w:r>
      <w:proofErr w:type="spellEnd"/>
      <w:r w:rsidR="00A513E8" w:rsidRPr="00A325EB">
        <w:rPr>
          <w:rFonts w:ascii="Arial" w:hAnsi="Arial" w:cs="Arial"/>
          <w:sz w:val="24"/>
          <w:szCs w:val="24"/>
        </w:rPr>
        <w:t xml:space="preserve"> Márquez Laureano, Directora General del Instituto Jalisciense para los Migrantes</w:t>
      </w:r>
      <w:r w:rsidR="00961BE2" w:rsidRPr="00A325EB">
        <w:rPr>
          <w:rFonts w:ascii="Arial" w:hAnsi="Arial" w:cs="Arial"/>
          <w:sz w:val="24"/>
          <w:szCs w:val="24"/>
        </w:rPr>
        <w:t xml:space="preserve"> y Presidenta del Consejo Consultivo, </w:t>
      </w:r>
      <w:r w:rsidR="00A513E8" w:rsidRPr="00A325EB">
        <w:rPr>
          <w:rFonts w:ascii="Arial" w:hAnsi="Arial" w:cs="Arial"/>
          <w:sz w:val="24"/>
          <w:szCs w:val="24"/>
        </w:rPr>
        <w:t xml:space="preserve">agradeció la participación de los presentes. Una vez terminada su intervención y desahogados todos los puntos del orden del día se dio por concluida la sesión siendo las </w:t>
      </w:r>
      <w:r w:rsidR="000A2E5B" w:rsidRPr="00A325EB">
        <w:rPr>
          <w:rFonts w:ascii="Arial" w:hAnsi="Arial" w:cs="Arial"/>
          <w:sz w:val="24"/>
          <w:szCs w:val="24"/>
        </w:rPr>
        <w:t>13</w:t>
      </w:r>
      <w:r w:rsidR="00A513E8" w:rsidRPr="00A325EB">
        <w:rPr>
          <w:rFonts w:ascii="Arial" w:hAnsi="Arial" w:cs="Arial"/>
          <w:sz w:val="24"/>
          <w:szCs w:val="24"/>
        </w:rPr>
        <w:t xml:space="preserve">:00 horas del mismo día y año de su inicio, firmando para constancia los siguientes: </w:t>
      </w:r>
    </w:p>
    <w:p w:rsidR="00643790" w:rsidRPr="00A325EB" w:rsidRDefault="00643790" w:rsidP="00A325EB">
      <w:pPr>
        <w:tabs>
          <w:tab w:val="left" w:pos="3330"/>
          <w:tab w:val="left" w:pos="8789"/>
        </w:tabs>
        <w:spacing w:line="360" w:lineRule="auto"/>
        <w:ind w:right="49"/>
        <w:jc w:val="both"/>
        <w:rPr>
          <w:rFonts w:ascii="Arial" w:hAnsi="Arial" w:cs="Arial"/>
        </w:rPr>
      </w:pPr>
    </w:p>
    <w:p w:rsidR="00643790" w:rsidRDefault="00643790" w:rsidP="003C2A0F">
      <w:pPr>
        <w:tabs>
          <w:tab w:val="left" w:pos="8789"/>
        </w:tabs>
        <w:spacing w:after="0" w:line="240" w:lineRule="auto"/>
        <w:ind w:right="49"/>
        <w:jc w:val="center"/>
        <w:rPr>
          <w:rFonts w:ascii="Arial" w:hAnsi="Arial" w:cs="Arial"/>
          <w:b/>
        </w:rPr>
      </w:pPr>
    </w:p>
    <w:p w:rsidR="00643790" w:rsidRDefault="00643790" w:rsidP="003C2A0F">
      <w:pPr>
        <w:tabs>
          <w:tab w:val="left" w:pos="8789"/>
        </w:tabs>
        <w:spacing w:after="0" w:line="240" w:lineRule="auto"/>
        <w:ind w:right="49"/>
        <w:jc w:val="center"/>
        <w:rPr>
          <w:rFonts w:ascii="Arial" w:hAnsi="Arial" w:cs="Arial"/>
          <w:b/>
        </w:rPr>
      </w:pPr>
    </w:p>
    <w:p w:rsidR="00643790" w:rsidRDefault="00643790" w:rsidP="003C2A0F">
      <w:pPr>
        <w:tabs>
          <w:tab w:val="left" w:pos="8789"/>
        </w:tabs>
        <w:spacing w:after="0" w:line="240" w:lineRule="auto"/>
        <w:ind w:right="49"/>
        <w:jc w:val="center"/>
        <w:rPr>
          <w:rFonts w:ascii="Arial" w:hAnsi="Arial" w:cs="Arial"/>
          <w:b/>
        </w:rPr>
      </w:pPr>
    </w:p>
    <w:p w:rsidR="00643790" w:rsidRDefault="00643790" w:rsidP="003C2A0F">
      <w:pPr>
        <w:tabs>
          <w:tab w:val="left" w:pos="8789"/>
        </w:tabs>
        <w:spacing w:after="0" w:line="240" w:lineRule="auto"/>
        <w:ind w:right="49"/>
        <w:jc w:val="center"/>
        <w:rPr>
          <w:rFonts w:ascii="Arial" w:hAnsi="Arial" w:cs="Arial"/>
          <w:b/>
        </w:rPr>
      </w:pPr>
    </w:p>
    <w:p w:rsidR="00961BE2" w:rsidRPr="00A00775" w:rsidRDefault="00961BE2" w:rsidP="003C2A0F">
      <w:pPr>
        <w:tabs>
          <w:tab w:val="left" w:pos="8789"/>
        </w:tabs>
        <w:spacing w:after="0" w:line="240" w:lineRule="auto"/>
        <w:ind w:right="49"/>
        <w:jc w:val="center"/>
        <w:rPr>
          <w:rFonts w:ascii="Arial" w:hAnsi="Arial" w:cs="Arial"/>
          <w:b/>
        </w:rPr>
      </w:pPr>
      <w:r w:rsidRPr="00A00775">
        <w:rPr>
          <w:rFonts w:ascii="Arial" w:hAnsi="Arial" w:cs="Arial"/>
          <w:b/>
        </w:rPr>
        <w:t>CONSEJO CONSULTIVO DE LOS MIGRANTES</w:t>
      </w:r>
    </w:p>
    <w:p w:rsidR="00961BE2" w:rsidRPr="00A00775" w:rsidRDefault="00961BE2" w:rsidP="003C2A0F">
      <w:pPr>
        <w:tabs>
          <w:tab w:val="left" w:pos="8789"/>
        </w:tabs>
        <w:spacing w:after="0"/>
        <w:ind w:right="49"/>
        <w:rPr>
          <w:rFonts w:ascii="Arial" w:hAnsi="Arial" w:cs="Arial"/>
        </w:rPr>
      </w:pPr>
    </w:p>
    <w:p w:rsidR="00961BE2" w:rsidRPr="00A00775" w:rsidRDefault="00961BE2" w:rsidP="003C2A0F">
      <w:pPr>
        <w:tabs>
          <w:tab w:val="left" w:pos="2730"/>
          <w:tab w:val="left" w:pos="8789"/>
        </w:tabs>
        <w:spacing w:after="0"/>
        <w:ind w:right="49"/>
        <w:rPr>
          <w:rFonts w:ascii="Arial" w:hAnsi="Arial" w:cs="Arial"/>
        </w:rPr>
      </w:pPr>
      <w:r w:rsidRPr="00A00775">
        <w:rPr>
          <w:rFonts w:ascii="Arial" w:hAnsi="Arial" w:cs="Arial"/>
        </w:rPr>
        <w:tab/>
      </w:r>
    </w:p>
    <w:p w:rsidR="00961BE2" w:rsidRPr="00A00775" w:rsidRDefault="00961BE2" w:rsidP="003C2A0F">
      <w:pPr>
        <w:tabs>
          <w:tab w:val="left" w:pos="8789"/>
        </w:tabs>
        <w:spacing w:after="0"/>
        <w:ind w:right="49"/>
        <w:jc w:val="center"/>
        <w:rPr>
          <w:rFonts w:ascii="Arial" w:hAnsi="Arial" w:cs="Arial"/>
        </w:rPr>
      </w:pPr>
    </w:p>
    <w:p w:rsidR="00961BE2" w:rsidRPr="00A00775" w:rsidRDefault="00961BE2" w:rsidP="003C2A0F">
      <w:pPr>
        <w:tabs>
          <w:tab w:val="left" w:pos="8789"/>
        </w:tabs>
        <w:spacing w:after="0"/>
        <w:ind w:right="49"/>
        <w:jc w:val="center"/>
        <w:rPr>
          <w:rFonts w:ascii="Arial" w:hAnsi="Arial" w:cs="Arial"/>
        </w:rPr>
      </w:pPr>
    </w:p>
    <w:p w:rsidR="00961BE2" w:rsidRPr="00A00775" w:rsidRDefault="00961BE2" w:rsidP="003C2A0F">
      <w:pPr>
        <w:tabs>
          <w:tab w:val="left" w:pos="8789"/>
        </w:tabs>
        <w:spacing w:after="0"/>
        <w:ind w:right="49"/>
        <w:jc w:val="center"/>
        <w:rPr>
          <w:rFonts w:ascii="Arial" w:hAnsi="Arial" w:cs="Arial"/>
        </w:rPr>
      </w:pPr>
      <w:r w:rsidRPr="00A00775">
        <w:rPr>
          <w:rFonts w:ascii="Arial" w:hAnsi="Arial" w:cs="Arial"/>
        </w:rPr>
        <w:t>_____________________________________</w:t>
      </w:r>
    </w:p>
    <w:p w:rsidR="00961BE2" w:rsidRPr="00A00775" w:rsidRDefault="00961BE2" w:rsidP="003C2A0F">
      <w:pPr>
        <w:tabs>
          <w:tab w:val="left" w:pos="8789"/>
        </w:tabs>
        <w:spacing w:after="0"/>
        <w:ind w:right="49"/>
        <w:jc w:val="center"/>
        <w:rPr>
          <w:rFonts w:ascii="Arial" w:hAnsi="Arial" w:cs="Arial"/>
          <w:b/>
        </w:rPr>
      </w:pPr>
      <w:r w:rsidRPr="00A00775">
        <w:rPr>
          <w:rFonts w:ascii="Arial" w:hAnsi="Arial" w:cs="Arial"/>
          <w:b/>
        </w:rPr>
        <w:t xml:space="preserve">Mariana </w:t>
      </w:r>
      <w:proofErr w:type="spellStart"/>
      <w:r w:rsidRPr="00A00775">
        <w:rPr>
          <w:rFonts w:ascii="Arial" w:hAnsi="Arial" w:cs="Arial"/>
          <w:b/>
        </w:rPr>
        <w:t>Sophia</w:t>
      </w:r>
      <w:proofErr w:type="spellEnd"/>
      <w:r w:rsidRPr="00A00775">
        <w:rPr>
          <w:rFonts w:ascii="Arial" w:hAnsi="Arial" w:cs="Arial"/>
          <w:b/>
        </w:rPr>
        <w:t xml:space="preserve"> Márquez Laureano</w:t>
      </w:r>
    </w:p>
    <w:p w:rsidR="00961BE2" w:rsidRPr="00A00775" w:rsidRDefault="00961BE2" w:rsidP="003C2A0F">
      <w:pPr>
        <w:tabs>
          <w:tab w:val="left" w:pos="8789"/>
        </w:tabs>
        <w:spacing w:after="0"/>
        <w:ind w:right="49"/>
        <w:jc w:val="center"/>
        <w:rPr>
          <w:rFonts w:ascii="Arial" w:hAnsi="Arial" w:cs="Arial"/>
          <w:b/>
        </w:rPr>
      </w:pPr>
      <w:r w:rsidRPr="00A00775">
        <w:rPr>
          <w:rFonts w:ascii="Arial" w:hAnsi="Arial" w:cs="Arial"/>
          <w:b/>
        </w:rPr>
        <w:t xml:space="preserve">Presidenta del Consejo Consultivo </w:t>
      </w:r>
    </w:p>
    <w:p w:rsidR="00961BE2" w:rsidRPr="00A00775" w:rsidRDefault="00961BE2" w:rsidP="003C2A0F">
      <w:pPr>
        <w:tabs>
          <w:tab w:val="left" w:pos="8789"/>
        </w:tabs>
        <w:spacing w:after="0"/>
        <w:ind w:right="49"/>
        <w:jc w:val="center"/>
        <w:rPr>
          <w:rFonts w:ascii="Arial" w:hAnsi="Arial" w:cs="Arial"/>
        </w:rPr>
      </w:pPr>
    </w:p>
    <w:p w:rsidR="00961BE2" w:rsidRPr="00A00775" w:rsidRDefault="00961BE2" w:rsidP="003C2A0F">
      <w:pPr>
        <w:tabs>
          <w:tab w:val="left" w:pos="8789"/>
        </w:tabs>
        <w:spacing w:after="0"/>
        <w:ind w:right="49"/>
        <w:jc w:val="center"/>
        <w:rPr>
          <w:rFonts w:ascii="Arial" w:hAnsi="Arial" w:cs="Arial"/>
        </w:rPr>
      </w:pPr>
    </w:p>
    <w:p w:rsidR="00961BE2" w:rsidRPr="00A00775" w:rsidRDefault="00961BE2" w:rsidP="003C2A0F">
      <w:pPr>
        <w:tabs>
          <w:tab w:val="left" w:pos="8789"/>
        </w:tabs>
        <w:spacing w:after="0"/>
        <w:ind w:right="49"/>
        <w:jc w:val="center"/>
        <w:rPr>
          <w:rFonts w:ascii="Arial" w:hAnsi="Arial" w:cs="Arial"/>
        </w:rPr>
      </w:pPr>
    </w:p>
    <w:p w:rsidR="00961BE2" w:rsidRPr="00A00775" w:rsidRDefault="00961BE2" w:rsidP="003C2A0F">
      <w:pPr>
        <w:tabs>
          <w:tab w:val="left" w:pos="8789"/>
        </w:tabs>
        <w:spacing w:after="0"/>
        <w:ind w:right="49"/>
        <w:jc w:val="center"/>
        <w:rPr>
          <w:rFonts w:ascii="Arial" w:hAnsi="Arial" w:cs="Arial"/>
        </w:rPr>
      </w:pPr>
    </w:p>
    <w:p w:rsidR="00961BE2" w:rsidRPr="00A00775" w:rsidRDefault="00961BE2" w:rsidP="003C2A0F">
      <w:pPr>
        <w:tabs>
          <w:tab w:val="left" w:pos="8789"/>
        </w:tabs>
        <w:spacing w:after="0"/>
        <w:ind w:right="49"/>
        <w:jc w:val="center"/>
        <w:rPr>
          <w:rFonts w:ascii="Arial" w:hAnsi="Arial" w:cs="Arial"/>
        </w:rPr>
      </w:pPr>
      <w:r w:rsidRPr="00A00775">
        <w:rPr>
          <w:rFonts w:ascii="Arial" w:hAnsi="Arial" w:cs="Arial"/>
        </w:rPr>
        <w:t>_____________________________________</w:t>
      </w:r>
    </w:p>
    <w:p w:rsidR="00961BE2" w:rsidRPr="00A00775" w:rsidRDefault="00961BE2" w:rsidP="003C2A0F">
      <w:pPr>
        <w:tabs>
          <w:tab w:val="left" w:pos="8789"/>
        </w:tabs>
        <w:spacing w:after="0"/>
        <w:ind w:right="49"/>
        <w:jc w:val="center"/>
        <w:rPr>
          <w:rFonts w:ascii="Arial" w:hAnsi="Arial" w:cs="Arial"/>
          <w:b/>
        </w:rPr>
      </w:pPr>
      <w:r w:rsidRPr="00A00775">
        <w:rPr>
          <w:rFonts w:ascii="Arial" w:hAnsi="Arial" w:cs="Arial"/>
          <w:b/>
        </w:rPr>
        <w:t>Nancy Monserrat Casillas Rubio</w:t>
      </w:r>
    </w:p>
    <w:p w:rsidR="00961BE2" w:rsidRPr="00A00775" w:rsidRDefault="00961BE2" w:rsidP="003C2A0F">
      <w:pPr>
        <w:tabs>
          <w:tab w:val="left" w:pos="8789"/>
        </w:tabs>
        <w:spacing w:after="0"/>
        <w:ind w:right="49"/>
        <w:jc w:val="center"/>
        <w:rPr>
          <w:rFonts w:ascii="Arial" w:hAnsi="Arial" w:cs="Arial"/>
          <w:b/>
        </w:rPr>
      </w:pPr>
      <w:r w:rsidRPr="00A00775">
        <w:rPr>
          <w:rFonts w:ascii="Arial" w:hAnsi="Arial" w:cs="Arial"/>
          <w:b/>
        </w:rPr>
        <w:t>Secretaria Técnica del Consejo Consultivo</w:t>
      </w:r>
    </w:p>
    <w:p w:rsidR="00961BE2" w:rsidRPr="00A00775" w:rsidRDefault="00961BE2" w:rsidP="003C2A0F">
      <w:pPr>
        <w:tabs>
          <w:tab w:val="left" w:pos="8789"/>
        </w:tabs>
        <w:spacing w:after="0" w:line="240" w:lineRule="auto"/>
        <w:ind w:right="49"/>
        <w:jc w:val="center"/>
        <w:rPr>
          <w:rFonts w:ascii="Arial" w:hAnsi="Arial" w:cs="Arial"/>
        </w:rPr>
      </w:pPr>
    </w:p>
    <w:p w:rsidR="00961BE2" w:rsidRDefault="00961BE2" w:rsidP="003C2A0F">
      <w:pPr>
        <w:tabs>
          <w:tab w:val="left" w:pos="8789"/>
        </w:tabs>
        <w:spacing w:after="0" w:line="240" w:lineRule="auto"/>
        <w:ind w:right="49"/>
        <w:jc w:val="center"/>
        <w:rPr>
          <w:rFonts w:ascii="Arial" w:hAnsi="Arial" w:cs="Arial"/>
        </w:rPr>
      </w:pPr>
    </w:p>
    <w:p w:rsidR="00961BE2" w:rsidRPr="00A00775" w:rsidRDefault="00961BE2" w:rsidP="000A2E5B">
      <w:pPr>
        <w:tabs>
          <w:tab w:val="left" w:pos="8789"/>
        </w:tabs>
        <w:spacing w:after="0" w:line="240" w:lineRule="auto"/>
        <w:ind w:right="49"/>
        <w:rPr>
          <w:rFonts w:ascii="Arial" w:hAnsi="Arial" w:cs="Arial"/>
          <w:b/>
        </w:rPr>
      </w:pPr>
    </w:p>
    <w:p w:rsidR="00A00775" w:rsidRDefault="00A00775" w:rsidP="003C2A0F">
      <w:pPr>
        <w:tabs>
          <w:tab w:val="left" w:pos="8789"/>
        </w:tabs>
        <w:spacing w:after="0" w:line="240" w:lineRule="auto"/>
        <w:ind w:right="49"/>
        <w:jc w:val="center"/>
        <w:rPr>
          <w:rFonts w:ascii="Arial" w:hAnsi="Arial" w:cs="Arial"/>
          <w:b/>
        </w:rPr>
      </w:pPr>
    </w:p>
    <w:p w:rsidR="00A00775" w:rsidRDefault="00631DB6" w:rsidP="00631DB6">
      <w:pPr>
        <w:tabs>
          <w:tab w:val="left" w:pos="5025"/>
          <w:tab w:val="left" w:pos="8789"/>
        </w:tabs>
        <w:spacing w:after="0" w:line="240" w:lineRule="auto"/>
        <w:ind w:right="49"/>
        <w:rPr>
          <w:rFonts w:ascii="Arial" w:hAnsi="Arial" w:cs="Arial"/>
          <w:b/>
        </w:rPr>
      </w:pPr>
      <w:r>
        <w:rPr>
          <w:rFonts w:ascii="Arial" w:hAnsi="Arial" w:cs="Arial"/>
          <w:b/>
        </w:rPr>
        <w:tab/>
      </w:r>
    </w:p>
    <w:p w:rsidR="00A00775" w:rsidRDefault="00A00775" w:rsidP="003C2A0F">
      <w:pPr>
        <w:tabs>
          <w:tab w:val="left" w:pos="8789"/>
        </w:tabs>
        <w:spacing w:after="0" w:line="240" w:lineRule="auto"/>
        <w:ind w:right="49"/>
        <w:jc w:val="center"/>
        <w:rPr>
          <w:rFonts w:ascii="Arial" w:hAnsi="Arial" w:cs="Arial"/>
          <w:b/>
        </w:rPr>
      </w:pPr>
    </w:p>
    <w:p w:rsidR="00961BE2" w:rsidRPr="00A00775" w:rsidRDefault="00961BE2" w:rsidP="003C2A0F">
      <w:pPr>
        <w:tabs>
          <w:tab w:val="left" w:pos="8789"/>
        </w:tabs>
        <w:spacing w:after="0" w:line="240" w:lineRule="auto"/>
        <w:ind w:right="49"/>
        <w:jc w:val="center"/>
        <w:rPr>
          <w:rFonts w:ascii="Arial" w:hAnsi="Arial" w:cs="Arial"/>
          <w:b/>
        </w:rPr>
      </w:pPr>
      <w:r w:rsidRPr="00A00775">
        <w:rPr>
          <w:rFonts w:ascii="Arial" w:hAnsi="Arial" w:cs="Arial"/>
          <w:b/>
        </w:rPr>
        <w:t>CONSEJEROS</w:t>
      </w:r>
    </w:p>
    <w:p w:rsidR="00961BE2" w:rsidRPr="00A00775" w:rsidRDefault="00961BE2" w:rsidP="003C2A0F">
      <w:pPr>
        <w:tabs>
          <w:tab w:val="left" w:pos="8789"/>
        </w:tabs>
        <w:spacing w:after="0" w:line="240" w:lineRule="auto"/>
        <w:ind w:right="49"/>
        <w:jc w:val="center"/>
        <w:rPr>
          <w:rFonts w:ascii="Arial" w:hAnsi="Arial" w:cs="Arial"/>
        </w:rPr>
      </w:pPr>
    </w:p>
    <w:p w:rsidR="00961BE2" w:rsidRPr="00A00775" w:rsidRDefault="00961BE2" w:rsidP="003C2A0F">
      <w:pPr>
        <w:tabs>
          <w:tab w:val="left" w:pos="8789"/>
        </w:tabs>
        <w:spacing w:after="0" w:line="240" w:lineRule="auto"/>
        <w:ind w:right="49"/>
        <w:jc w:val="center"/>
        <w:rPr>
          <w:rFonts w:ascii="Arial" w:hAnsi="Arial" w:cs="Arial"/>
        </w:rPr>
      </w:pPr>
    </w:p>
    <w:p w:rsidR="00961BE2" w:rsidRPr="00A00775" w:rsidRDefault="00961BE2" w:rsidP="003C2A0F">
      <w:pPr>
        <w:tabs>
          <w:tab w:val="left" w:pos="8789"/>
        </w:tabs>
        <w:spacing w:after="0" w:line="240" w:lineRule="auto"/>
        <w:ind w:right="49"/>
        <w:jc w:val="center"/>
        <w:rPr>
          <w:rFonts w:ascii="Arial" w:hAnsi="Arial" w:cs="Arial"/>
        </w:rPr>
      </w:pPr>
    </w:p>
    <w:p w:rsidR="00961BE2" w:rsidRPr="00A00775" w:rsidRDefault="00961BE2" w:rsidP="003C2A0F">
      <w:pPr>
        <w:tabs>
          <w:tab w:val="left" w:pos="8789"/>
        </w:tabs>
        <w:spacing w:after="0" w:line="240" w:lineRule="auto"/>
        <w:ind w:right="49"/>
        <w:jc w:val="center"/>
        <w:rPr>
          <w:rFonts w:ascii="Arial" w:hAnsi="Arial" w:cs="Arial"/>
        </w:rPr>
      </w:pPr>
    </w:p>
    <w:p w:rsidR="00961BE2" w:rsidRPr="00A00775" w:rsidRDefault="00961BE2" w:rsidP="003C2A0F">
      <w:pPr>
        <w:tabs>
          <w:tab w:val="left" w:pos="8789"/>
        </w:tabs>
        <w:spacing w:after="0"/>
        <w:ind w:right="49"/>
        <w:jc w:val="center"/>
        <w:rPr>
          <w:rFonts w:ascii="Arial" w:eastAsia="Times New Roman" w:hAnsi="Arial" w:cs="Arial"/>
          <w:color w:val="000000"/>
          <w:lang w:eastAsia="es-MX"/>
        </w:rPr>
      </w:pPr>
      <w:r w:rsidRPr="00A00775">
        <w:rPr>
          <w:rFonts w:ascii="Arial" w:hAnsi="Arial" w:cs="Arial"/>
        </w:rPr>
        <w:t xml:space="preserve">____________________________________                     </w:t>
      </w:r>
    </w:p>
    <w:p w:rsidR="00961BE2" w:rsidRPr="00A00775" w:rsidRDefault="00961BE2" w:rsidP="003C2A0F">
      <w:pPr>
        <w:tabs>
          <w:tab w:val="left" w:pos="8789"/>
        </w:tabs>
        <w:spacing w:after="0"/>
        <w:ind w:right="49"/>
        <w:jc w:val="center"/>
        <w:rPr>
          <w:rFonts w:ascii="Arial" w:hAnsi="Arial" w:cs="Arial"/>
          <w:b/>
        </w:rPr>
      </w:pPr>
      <w:r w:rsidRPr="00A00775">
        <w:rPr>
          <w:rFonts w:ascii="Arial" w:eastAsia="Times New Roman" w:hAnsi="Arial" w:cs="Arial"/>
          <w:b/>
          <w:color w:val="000000"/>
          <w:lang w:eastAsia="es-MX"/>
        </w:rPr>
        <w:t xml:space="preserve">Esperanza Martínez Ortiz </w:t>
      </w:r>
    </w:p>
    <w:p w:rsidR="00961BE2" w:rsidRPr="00A00775" w:rsidRDefault="00961BE2" w:rsidP="003C2A0F">
      <w:pPr>
        <w:tabs>
          <w:tab w:val="left" w:pos="8789"/>
        </w:tabs>
        <w:spacing w:after="0"/>
        <w:ind w:right="49"/>
        <w:jc w:val="center"/>
        <w:rPr>
          <w:rFonts w:ascii="Arial" w:hAnsi="Arial" w:cs="Arial"/>
          <w:b/>
        </w:rPr>
      </w:pPr>
    </w:p>
    <w:p w:rsidR="00961BE2" w:rsidRPr="00A00775" w:rsidRDefault="00961BE2" w:rsidP="003C2A0F">
      <w:pPr>
        <w:tabs>
          <w:tab w:val="left" w:pos="8789"/>
        </w:tabs>
        <w:spacing w:after="0"/>
        <w:ind w:right="49"/>
        <w:jc w:val="center"/>
        <w:rPr>
          <w:rFonts w:ascii="Arial" w:hAnsi="Arial" w:cs="Arial"/>
          <w:b/>
        </w:rPr>
      </w:pPr>
    </w:p>
    <w:p w:rsidR="00961BE2" w:rsidRPr="00A00775" w:rsidRDefault="00961BE2" w:rsidP="00961BE2">
      <w:pPr>
        <w:spacing w:after="0"/>
        <w:jc w:val="center"/>
        <w:rPr>
          <w:rFonts w:ascii="Arial" w:hAnsi="Arial" w:cs="Arial"/>
          <w:b/>
        </w:rPr>
      </w:pPr>
    </w:p>
    <w:p w:rsidR="00961BE2" w:rsidRDefault="00961BE2" w:rsidP="00961BE2">
      <w:pPr>
        <w:spacing w:after="0"/>
        <w:jc w:val="center"/>
        <w:rPr>
          <w:rFonts w:ascii="Arial" w:hAnsi="Arial" w:cs="Arial"/>
          <w:b/>
        </w:rPr>
      </w:pPr>
    </w:p>
    <w:p w:rsidR="007871BE" w:rsidRPr="00A00775" w:rsidRDefault="007871BE" w:rsidP="00961BE2">
      <w:pPr>
        <w:spacing w:after="0"/>
        <w:jc w:val="center"/>
        <w:rPr>
          <w:rFonts w:ascii="Arial" w:hAnsi="Arial" w:cs="Arial"/>
          <w:b/>
        </w:rPr>
      </w:pPr>
    </w:p>
    <w:p w:rsidR="00961BE2" w:rsidRPr="00A00775" w:rsidRDefault="00961BE2" w:rsidP="00961BE2">
      <w:pPr>
        <w:spacing w:after="0"/>
        <w:jc w:val="center"/>
        <w:rPr>
          <w:rFonts w:ascii="Arial" w:eastAsia="Times New Roman" w:hAnsi="Arial" w:cs="Arial"/>
          <w:color w:val="000000"/>
          <w:lang w:eastAsia="es-MX"/>
        </w:rPr>
      </w:pPr>
      <w:r w:rsidRPr="00A00775">
        <w:rPr>
          <w:rFonts w:ascii="Arial" w:hAnsi="Arial" w:cs="Arial"/>
        </w:rPr>
        <w:t xml:space="preserve">____________________________________                     </w:t>
      </w:r>
    </w:p>
    <w:p w:rsidR="00961BE2" w:rsidRPr="00A00775" w:rsidRDefault="0009641C" w:rsidP="00961BE2">
      <w:pPr>
        <w:spacing w:after="0"/>
        <w:jc w:val="center"/>
        <w:rPr>
          <w:rFonts w:ascii="Arial" w:hAnsi="Arial" w:cs="Arial"/>
          <w:b/>
        </w:rPr>
      </w:pPr>
      <w:r w:rsidRPr="00A00775">
        <w:rPr>
          <w:rFonts w:ascii="Arial" w:eastAsia="Times New Roman" w:hAnsi="Arial" w:cs="Arial"/>
          <w:b/>
          <w:color w:val="000000"/>
          <w:lang w:eastAsia="es-MX"/>
        </w:rPr>
        <w:t>Magdalena Sofía de la Peña Padilla</w:t>
      </w:r>
    </w:p>
    <w:p w:rsidR="00961BE2" w:rsidRPr="00A00775" w:rsidRDefault="00961BE2" w:rsidP="00961BE2">
      <w:pPr>
        <w:spacing w:after="0"/>
        <w:jc w:val="center"/>
        <w:rPr>
          <w:rFonts w:ascii="Arial" w:hAnsi="Arial" w:cs="Arial"/>
          <w:b/>
        </w:rPr>
      </w:pPr>
    </w:p>
    <w:p w:rsidR="00961BE2" w:rsidRPr="00A00775" w:rsidRDefault="00961BE2" w:rsidP="00961BE2">
      <w:pPr>
        <w:spacing w:after="0"/>
        <w:jc w:val="center"/>
        <w:rPr>
          <w:rFonts w:ascii="Arial" w:hAnsi="Arial" w:cs="Arial"/>
          <w:b/>
        </w:rPr>
      </w:pPr>
    </w:p>
    <w:p w:rsidR="00961BE2" w:rsidRPr="00A00775" w:rsidRDefault="00961BE2" w:rsidP="00961BE2">
      <w:pPr>
        <w:spacing w:after="0"/>
        <w:jc w:val="center"/>
        <w:rPr>
          <w:rFonts w:ascii="Arial" w:hAnsi="Arial" w:cs="Arial"/>
          <w:b/>
        </w:rPr>
      </w:pPr>
    </w:p>
    <w:p w:rsidR="0009641C" w:rsidRPr="00A00775" w:rsidRDefault="0009641C" w:rsidP="00961BE2">
      <w:pPr>
        <w:spacing w:after="0"/>
        <w:jc w:val="center"/>
        <w:rPr>
          <w:rFonts w:ascii="Arial" w:hAnsi="Arial" w:cs="Arial"/>
          <w:b/>
        </w:rPr>
      </w:pPr>
    </w:p>
    <w:p w:rsidR="00961BE2" w:rsidRPr="00A00775" w:rsidRDefault="00961BE2" w:rsidP="00961BE2">
      <w:pPr>
        <w:spacing w:after="0"/>
        <w:jc w:val="center"/>
        <w:rPr>
          <w:rFonts w:ascii="Arial" w:eastAsia="Times New Roman" w:hAnsi="Arial" w:cs="Arial"/>
          <w:color w:val="000000"/>
          <w:lang w:eastAsia="es-MX"/>
        </w:rPr>
      </w:pPr>
      <w:r w:rsidRPr="00A00775">
        <w:rPr>
          <w:rFonts w:ascii="Arial" w:hAnsi="Arial" w:cs="Arial"/>
        </w:rPr>
        <w:t xml:space="preserve">____________________________________                     </w:t>
      </w:r>
    </w:p>
    <w:p w:rsidR="00961BE2" w:rsidRPr="00A00775" w:rsidRDefault="00961BE2" w:rsidP="00961BE2">
      <w:pPr>
        <w:spacing w:after="0"/>
        <w:jc w:val="center"/>
        <w:rPr>
          <w:rFonts w:ascii="Arial" w:eastAsia="Times New Roman" w:hAnsi="Arial" w:cs="Arial"/>
          <w:b/>
          <w:color w:val="000000"/>
          <w:lang w:eastAsia="es-MX"/>
        </w:rPr>
      </w:pPr>
      <w:r w:rsidRPr="00A00775">
        <w:rPr>
          <w:rFonts w:ascii="Arial" w:eastAsia="Times New Roman" w:hAnsi="Arial" w:cs="Arial"/>
          <w:b/>
          <w:color w:val="000000"/>
          <w:lang w:eastAsia="es-MX"/>
        </w:rPr>
        <w:t>Rafael Alonso Hernández López</w:t>
      </w:r>
    </w:p>
    <w:p w:rsidR="00961BE2" w:rsidRDefault="00961BE2" w:rsidP="00961BE2">
      <w:pPr>
        <w:spacing w:after="0"/>
        <w:jc w:val="center"/>
        <w:rPr>
          <w:rFonts w:ascii="Arial" w:eastAsia="Times New Roman" w:hAnsi="Arial" w:cs="Arial"/>
          <w:b/>
          <w:color w:val="000000"/>
          <w:lang w:eastAsia="es-MX"/>
        </w:rPr>
      </w:pPr>
      <w:r w:rsidRPr="00A00775">
        <w:rPr>
          <w:rFonts w:ascii="Arial" w:eastAsia="Times New Roman" w:hAnsi="Arial" w:cs="Arial"/>
          <w:b/>
          <w:color w:val="000000"/>
          <w:lang w:eastAsia="es-MX"/>
        </w:rPr>
        <w:t xml:space="preserve"> </w:t>
      </w:r>
    </w:p>
    <w:p w:rsidR="007871BE" w:rsidRPr="00A00775" w:rsidRDefault="007871BE" w:rsidP="00961BE2">
      <w:pPr>
        <w:spacing w:after="0"/>
        <w:jc w:val="center"/>
        <w:rPr>
          <w:rFonts w:ascii="Arial" w:eastAsia="Times New Roman" w:hAnsi="Arial" w:cs="Arial"/>
          <w:b/>
          <w:color w:val="000000"/>
          <w:lang w:eastAsia="es-MX"/>
        </w:rPr>
      </w:pPr>
    </w:p>
    <w:p w:rsidR="00961BE2" w:rsidRPr="00A00775" w:rsidRDefault="00961BE2" w:rsidP="00961BE2">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lang w:eastAsia="es-MX"/>
        </w:rPr>
      </w:pPr>
    </w:p>
    <w:p w:rsidR="00961BE2" w:rsidRPr="00A00775" w:rsidRDefault="009B5926" w:rsidP="009B5926">
      <w:pPr>
        <w:tabs>
          <w:tab w:val="left" w:pos="708"/>
          <w:tab w:val="left" w:pos="6300"/>
        </w:tabs>
        <w:spacing w:after="0"/>
        <w:rPr>
          <w:rFonts w:ascii="Arial" w:eastAsia="Times New Roman" w:hAnsi="Arial" w:cs="Arial"/>
          <w:b/>
          <w:color w:val="000000"/>
          <w:lang w:eastAsia="es-MX"/>
        </w:rPr>
      </w:pPr>
      <w:r>
        <w:rPr>
          <w:rFonts w:ascii="Arial" w:eastAsia="Times New Roman" w:hAnsi="Arial" w:cs="Arial"/>
          <w:b/>
          <w:color w:val="000000"/>
          <w:lang w:eastAsia="es-MX"/>
        </w:rPr>
        <w:tab/>
      </w:r>
      <w:r>
        <w:rPr>
          <w:rFonts w:ascii="Arial" w:eastAsia="Times New Roman" w:hAnsi="Arial" w:cs="Arial"/>
          <w:b/>
          <w:color w:val="000000"/>
          <w:lang w:eastAsia="es-MX"/>
        </w:rPr>
        <w:tab/>
      </w:r>
    </w:p>
    <w:p w:rsidR="00961BE2" w:rsidRPr="00A00775" w:rsidRDefault="00961BE2" w:rsidP="00961BE2">
      <w:pPr>
        <w:spacing w:after="0"/>
        <w:jc w:val="center"/>
        <w:rPr>
          <w:rFonts w:ascii="Arial" w:eastAsia="Times New Roman" w:hAnsi="Arial" w:cs="Arial"/>
          <w:color w:val="000000"/>
          <w:lang w:eastAsia="es-MX"/>
        </w:rPr>
      </w:pPr>
      <w:r w:rsidRPr="00A00775">
        <w:rPr>
          <w:rFonts w:ascii="Arial" w:hAnsi="Arial" w:cs="Arial"/>
        </w:rPr>
        <w:t xml:space="preserve">____________________________________                     </w:t>
      </w:r>
    </w:p>
    <w:p w:rsidR="00961BE2" w:rsidRPr="00A00775" w:rsidRDefault="00961BE2" w:rsidP="00961BE2">
      <w:pPr>
        <w:spacing w:after="0"/>
        <w:jc w:val="center"/>
        <w:rPr>
          <w:rFonts w:ascii="Arial" w:eastAsia="Times New Roman" w:hAnsi="Arial" w:cs="Arial"/>
          <w:color w:val="000000"/>
          <w:lang w:eastAsia="es-MX"/>
        </w:rPr>
      </w:pPr>
      <w:r w:rsidRPr="00A00775">
        <w:rPr>
          <w:rFonts w:ascii="Arial" w:eastAsia="Times New Roman" w:hAnsi="Arial" w:cs="Arial"/>
          <w:b/>
          <w:color w:val="000000"/>
          <w:lang w:eastAsia="es-MX"/>
        </w:rPr>
        <w:t xml:space="preserve">Ofelia </w:t>
      </w:r>
      <w:proofErr w:type="spellStart"/>
      <w:r w:rsidRPr="00A00775">
        <w:rPr>
          <w:rFonts w:ascii="Arial" w:eastAsia="Times New Roman" w:hAnsi="Arial" w:cs="Arial"/>
          <w:b/>
          <w:color w:val="000000"/>
          <w:lang w:eastAsia="es-MX"/>
        </w:rPr>
        <w:t>Woo</w:t>
      </w:r>
      <w:proofErr w:type="spellEnd"/>
      <w:r w:rsidRPr="00A00775">
        <w:rPr>
          <w:rFonts w:ascii="Arial" w:eastAsia="Times New Roman" w:hAnsi="Arial" w:cs="Arial"/>
          <w:b/>
          <w:color w:val="000000"/>
          <w:lang w:eastAsia="es-MX"/>
        </w:rPr>
        <w:t xml:space="preserve"> Morales</w:t>
      </w:r>
    </w:p>
    <w:p w:rsidR="00961BE2" w:rsidRPr="00A00775" w:rsidRDefault="00961BE2" w:rsidP="00961BE2">
      <w:pPr>
        <w:spacing w:after="0"/>
        <w:ind w:left="5664" w:firstLine="708"/>
        <w:rPr>
          <w:rFonts w:ascii="Arial" w:eastAsia="Times New Roman" w:hAnsi="Arial" w:cs="Arial"/>
          <w:color w:val="000000"/>
          <w:lang w:eastAsia="es-MX"/>
        </w:rPr>
      </w:pPr>
    </w:p>
    <w:p w:rsidR="00961BE2" w:rsidRPr="00A00775" w:rsidRDefault="00961BE2" w:rsidP="00961BE2">
      <w:pPr>
        <w:spacing w:after="0"/>
        <w:ind w:left="5664" w:firstLine="708"/>
        <w:rPr>
          <w:rFonts w:ascii="Arial" w:eastAsia="Times New Roman" w:hAnsi="Arial" w:cs="Arial"/>
          <w:color w:val="000000"/>
          <w:lang w:eastAsia="es-MX"/>
        </w:rPr>
      </w:pPr>
    </w:p>
    <w:p w:rsidR="00F75C59" w:rsidRPr="00A00775" w:rsidRDefault="00F75C59" w:rsidP="00F75C59">
      <w:pPr>
        <w:tabs>
          <w:tab w:val="left" w:pos="6000"/>
        </w:tabs>
        <w:spacing w:line="360" w:lineRule="auto"/>
        <w:ind w:right="616"/>
        <w:jc w:val="both"/>
        <w:rPr>
          <w:rFonts w:ascii="Arial" w:hAnsi="Arial" w:cs="Arial"/>
        </w:rPr>
      </w:pPr>
      <w:r w:rsidRPr="00A00775">
        <w:rPr>
          <w:rFonts w:ascii="Arial" w:hAnsi="Arial" w:cs="Arial"/>
        </w:rPr>
        <w:tab/>
      </w:r>
    </w:p>
    <w:p w:rsidR="00F75C59" w:rsidRPr="00A00775" w:rsidRDefault="00F75C59" w:rsidP="00F75C59">
      <w:pPr>
        <w:spacing w:after="0"/>
        <w:jc w:val="center"/>
        <w:rPr>
          <w:rFonts w:ascii="Arial" w:eastAsia="Times New Roman" w:hAnsi="Arial" w:cs="Arial"/>
          <w:color w:val="000000"/>
          <w:lang w:eastAsia="es-MX"/>
        </w:rPr>
      </w:pPr>
      <w:r w:rsidRPr="00A00775">
        <w:rPr>
          <w:rFonts w:ascii="Arial" w:hAnsi="Arial" w:cs="Arial"/>
        </w:rPr>
        <w:t xml:space="preserve">____________________________________                     </w:t>
      </w:r>
    </w:p>
    <w:p w:rsidR="00F75C59" w:rsidRPr="00A00775" w:rsidRDefault="00A00775" w:rsidP="00F75C59">
      <w:pPr>
        <w:spacing w:after="0"/>
        <w:jc w:val="center"/>
        <w:rPr>
          <w:rFonts w:ascii="Arial" w:eastAsia="Times New Roman" w:hAnsi="Arial" w:cs="Arial"/>
          <w:color w:val="000000"/>
          <w:lang w:eastAsia="es-MX"/>
        </w:rPr>
      </w:pPr>
      <w:r>
        <w:rPr>
          <w:rFonts w:ascii="Arial" w:eastAsia="Times New Roman" w:hAnsi="Arial" w:cs="Arial"/>
          <w:b/>
          <w:color w:val="000000"/>
          <w:lang w:eastAsia="es-MX"/>
        </w:rPr>
        <w:t xml:space="preserve">Eduardo González Velázquez </w:t>
      </w:r>
    </w:p>
    <w:p w:rsidR="00F75C59" w:rsidRPr="00A00775" w:rsidRDefault="00F75C59" w:rsidP="00F75C59">
      <w:pPr>
        <w:spacing w:after="0"/>
        <w:ind w:left="5664" w:firstLine="708"/>
        <w:rPr>
          <w:rFonts w:ascii="Arial" w:eastAsia="Times New Roman" w:hAnsi="Arial" w:cs="Arial"/>
          <w:color w:val="000000"/>
          <w:lang w:eastAsia="es-MX"/>
        </w:rPr>
      </w:pPr>
    </w:p>
    <w:p w:rsidR="00F769C6" w:rsidRDefault="007871BE" w:rsidP="00F769C6">
      <w:pPr>
        <w:tabs>
          <w:tab w:val="left" w:pos="4695"/>
          <w:tab w:val="left" w:pos="5805"/>
        </w:tabs>
        <w:spacing w:line="360" w:lineRule="auto"/>
        <w:ind w:right="616"/>
        <w:rPr>
          <w:rFonts w:ascii="Arial" w:hAnsi="Arial" w:cs="Arial"/>
          <w:b/>
        </w:rPr>
      </w:pPr>
      <w:r>
        <w:rPr>
          <w:rFonts w:ascii="Arial" w:hAnsi="Arial" w:cs="Arial"/>
          <w:b/>
        </w:rPr>
        <w:tab/>
      </w:r>
    </w:p>
    <w:p w:rsidR="00B37724" w:rsidRPr="000A2E5B" w:rsidRDefault="00F769C6" w:rsidP="000A2E5B">
      <w:pPr>
        <w:tabs>
          <w:tab w:val="left" w:pos="4695"/>
          <w:tab w:val="left" w:pos="5805"/>
        </w:tabs>
        <w:spacing w:line="360" w:lineRule="auto"/>
        <w:ind w:right="616"/>
        <w:rPr>
          <w:rFonts w:ascii="Arial" w:hAnsi="Arial" w:cs="Arial"/>
          <w:b/>
        </w:rPr>
      </w:pPr>
      <w:r>
        <w:rPr>
          <w:rFonts w:ascii="Arial" w:hAnsi="Arial" w:cs="Arial"/>
          <w:b/>
        </w:rPr>
        <w:tab/>
      </w:r>
    </w:p>
    <w:p w:rsidR="00B37724" w:rsidRPr="00A00775" w:rsidRDefault="00B37724" w:rsidP="00797BD2">
      <w:pPr>
        <w:spacing w:line="360" w:lineRule="auto"/>
        <w:ind w:right="616"/>
        <w:jc w:val="both"/>
        <w:rPr>
          <w:rFonts w:ascii="Arial" w:hAnsi="Arial" w:cs="Arial"/>
        </w:rPr>
      </w:pPr>
    </w:p>
    <w:p w:rsidR="00B37724" w:rsidRPr="00A00775" w:rsidRDefault="00B37724" w:rsidP="00797BD2">
      <w:pPr>
        <w:spacing w:line="360" w:lineRule="auto"/>
        <w:ind w:right="616"/>
        <w:jc w:val="both"/>
        <w:rPr>
          <w:rFonts w:ascii="Arial" w:hAnsi="Arial" w:cs="Arial"/>
        </w:rPr>
      </w:pPr>
    </w:p>
    <w:p w:rsidR="00797BD2" w:rsidRPr="00A00775" w:rsidRDefault="00797BD2" w:rsidP="00797BD2">
      <w:pPr>
        <w:spacing w:line="360" w:lineRule="auto"/>
        <w:ind w:right="616"/>
        <w:jc w:val="both"/>
        <w:rPr>
          <w:rFonts w:ascii="Arial" w:hAnsi="Arial" w:cs="Arial"/>
        </w:rPr>
      </w:pPr>
    </w:p>
    <w:p w:rsidR="00797BD2" w:rsidRPr="00A00775" w:rsidRDefault="00797BD2" w:rsidP="00797BD2">
      <w:pPr>
        <w:spacing w:line="360" w:lineRule="auto"/>
        <w:ind w:right="616"/>
        <w:jc w:val="both"/>
        <w:rPr>
          <w:rFonts w:ascii="Arial" w:hAnsi="Arial" w:cs="Arial"/>
        </w:rPr>
      </w:pPr>
    </w:p>
    <w:p w:rsidR="00010B47" w:rsidRPr="00A00775" w:rsidRDefault="00010B47" w:rsidP="00010B47">
      <w:pPr>
        <w:jc w:val="both"/>
        <w:rPr>
          <w:rFonts w:ascii="Arial" w:hAnsi="Arial" w:cs="Arial"/>
          <w:b/>
        </w:rPr>
      </w:pPr>
    </w:p>
    <w:sectPr w:rsidR="00010B47" w:rsidRPr="00A0077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45" w:rsidRDefault="00DD7045" w:rsidP="00804289">
      <w:pPr>
        <w:spacing w:after="0" w:line="240" w:lineRule="auto"/>
      </w:pPr>
      <w:r>
        <w:separator/>
      </w:r>
    </w:p>
  </w:endnote>
  <w:endnote w:type="continuationSeparator" w:id="0">
    <w:p w:rsidR="00DD7045" w:rsidRDefault="00DD7045" w:rsidP="0080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93970"/>
      <w:docPartObj>
        <w:docPartGallery w:val="Page Numbers (Bottom of Page)"/>
        <w:docPartUnique/>
      </w:docPartObj>
    </w:sdtPr>
    <w:sdtEndPr/>
    <w:sdtContent>
      <w:p w:rsidR="00F57C1E" w:rsidRDefault="00F57C1E">
        <w:pPr>
          <w:pStyle w:val="Piedepgina"/>
          <w:jc w:val="right"/>
        </w:pPr>
        <w:r>
          <w:fldChar w:fldCharType="begin"/>
        </w:r>
        <w:r>
          <w:instrText>PAGE   \* MERGEFORMAT</w:instrText>
        </w:r>
        <w:r>
          <w:fldChar w:fldCharType="separate"/>
        </w:r>
        <w:r w:rsidR="00BA1FD0" w:rsidRPr="00BA1FD0">
          <w:rPr>
            <w:noProof/>
            <w:lang w:val="es-ES"/>
          </w:rPr>
          <w:t>1</w:t>
        </w:r>
        <w:r>
          <w:fldChar w:fldCharType="end"/>
        </w:r>
      </w:p>
    </w:sdtContent>
  </w:sdt>
  <w:p w:rsidR="00F57C1E" w:rsidRDefault="00F57C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45" w:rsidRDefault="00DD7045" w:rsidP="00804289">
      <w:pPr>
        <w:spacing w:after="0" w:line="240" w:lineRule="auto"/>
      </w:pPr>
      <w:r>
        <w:separator/>
      </w:r>
    </w:p>
  </w:footnote>
  <w:footnote w:type="continuationSeparator" w:id="0">
    <w:p w:rsidR="00DD7045" w:rsidRDefault="00DD7045" w:rsidP="00804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89" w:rsidRDefault="00DA1EEC" w:rsidP="00DA1EEC">
    <w:pPr>
      <w:pStyle w:val="Encabezado"/>
      <w:jc w:val="center"/>
    </w:pPr>
    <w:r w:rsidRPr="00DA1EEC">
      <w:rPr>
        <w:rFonts w:ascii="Calibri" w:eastAsia="Calibri" w:hAnsi="Calibri" w:cs="Times New Roman"/>
        <w:noProof/>
        <w:lang w:eastAsia="es-MX"/>
      </w:rPr>
      <w:drawing>
        <wp:inline distT="0" distB="0" distL="0" distR="0" wp14:anchorId="72802FB9" wp14:editId="3AB3BCD3">
          <wp:extent cx="3069936" cy="872115"/>
          <wp:effectExtent l="0" t="0" r="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MI-Logo.jpg"/>
                  <pic:cNvPicPr/>
                </pic:nvPicPr>
                <pic:blipFill rotWithShape="1">
                  <a:blip r:embed="rId1">
                    <a:extLst>
                      <a:ext uri="{28A0092B-C50C-407E-A947-70E740481C1C}">
                        <a14:useLocalDpi xmlns:a14="http://schemas.microsoft.com/office/drawing/2010/main" val="0"/>
                      </a:ext>
                    </a:extLst>
                  </a:blip>
                  <a:srcRect l="11037" t="22603" r="10507" b="18595"/>
                  <a:stretch/>
                </pic:blipFill>
                <pic:spPr bwMode="auto">
                  <a:xfrm>
                    <a:off x="0" y="0"/>
                    <a:ext cx="3114612" cy="884807"/>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MX"/>
      </w:rPr>
      <mc:AlternateContent>
        <mc:Choice Requires="wps">
          <w:drawing>
            <wp:anchor distT="0" distB="0" distL="118745" distR="118745" simplePos="0" relativeHeight="251659264" behindDoc="1" locked="0" layoutInCell="1" allowOverlap="0" wp14:anchorId="1C5FC4CB" wp14:editId="210D66EE">
              <wp:simplePos x="0" y="0"/>
              <wp:positionH relativeFrom="margin">
                <wp:posOffset>152400</wp:posOffset>
              </wp:positionH>
              <wp:positionV relativeFrom="page">
                <wp:posOffset>393065</wp:posOffset>
              </wp:positionV>
              <wp:extent cx="5950039" cy="270457"/>
              <wp:effectExtent l="0" t="0" r="26670" b="1079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1EEC" w:rsidRPr="00804289" w:rsidRDefault="00DA1EEC" w:rsidP="00DA1EEC">
                          <w:pPr>
                            <w:pStyle w:val="Encabezado"/>
                            <w:jc w:val="center"/>
                            <w:rPr>
                              <w:cap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left:0;text-align:left;margin-left:12pt;margin-top:30.9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" o:allowoverlap="f" fillcolor="white [3212]" strokecolor="white [3212]" strokeweight="1pt">
              <v:textbox style="mso-fit-shape-to-text:t">
                <w:txbxContent>
                  <w:p w:rsidR="00DA1EEC" w:rsidRPr="00804289" w:rsidRDefault="00DA1EEC" w:rsidP="00DA1EEC">
                    <w:pPr>
                      <w:pStyle w:val="Encabezado"/>
                      <w:jc w:val="center"/>
                      <w:rPr>
                        <w:caps/>
                        <w:color w:val="000000" w:themeColor="text1"/>
                      </w:rPr>
                    </w:pP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1A7A"/>
    <w:multiLevelType w:val="hybridMultilevel"/>
    <w:tmpl w:val="D83023DC"/>
    <w:lvl w:ilvl="0" w:tplc="080A0001">
      <w:start w:val="1"/>
      <w:numFmt w:val="bullet"/>
      <w:lvlText w:val=""/>
      <w:lvlJc w:val="left"/>
      <w:pPr>
        <w:ind w:left="1485" w:hanging="360"/>
      </w:pPr>
      <w:rPr>
        <w:rFonts w:ascii="Symbol" w:hAnsi="Symbol" w:hint="default"/>
      </w:rPr>
    </w:lvl>
    <w:lvl w:ilvl="1" w:tplc="080A0003">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
    <w:nsid w:val="2618265D"/>
    <w:multiLevelType w:val="hybridMultilevel"/>
    <w:tmpl w:val="13E81D22"/>
    <w:lvl w:ilvl="0" w:tplc="080A0001">
      <w:start w:val="1"/>
      <w:numFmt w:val="bullet"/>
      <w:lvlText w:val=""/>
      <w:lvlJc w:val="left"/>
      <w:pPr>
        <w:ind w:left="1485" w:hanging="360"/>
      </w:pPr>
      <w:rPr>
        <w:rFonts w:ascii="Symbol" w:hAnsi="Symbol" w:hint="default"/>
      </w:rPr>
    </w:lvl>
    <w:lvl w:ilvl="1" w:tplc="080A000D">
      <w:start w:val="1"/>
      <w:numFmt w:val="bullet"/>
      <w:lvlText w:val=""/>
      <w:lvlJc w:val="left"/>
      <w:pPr>
        <w:ind w:left="2205" w:hanging="360"/>
      </w:pPr>
      <w:rPr>
        <w:rFonts w:ascii="Wingdings" w:hAnsi="Wingdings"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
    <w:nsid w:val="26A07330"/>
    <w:multiLevelType w:val="hybridMultilevel"/>
    <w:tmpl w:val="A5A05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F00F5A"/>
    <w:multiLevelType w:val="hybridMultilevel"/>
    <w:tmpl w:val="2E422A26"/>
    <w:lvl w:ilvl="0" w:tplc="1C7E8EA4">
      <w:start w:val="1"/>
      <w:numFmt w:val="decimal"/>
      <w:lvlText w:val="4.%1"/>
      <w:lvlJc w:val="right"/>
      <w:pPr>
        <w:ind w:left="720" w:hanging="360"/>
      </w:pPr>
      <w:rPr>
        <w:rFonts w:hint="default"/>
      </w:rPr>
    </w:lvl>
    <w:lvl w:ilvl="1" w:tplc="1C7E8EA4">
      <w:start w:val="1"/>
      <w:numFmt w:val="decimal"/>
      <w:lvlText w:val="4.%2"/>
      <w:lvlJc w:val="righ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B093DD9"/>
    <w:multiLevelType w:val="hybridMultilevel"/>
    <w:tmpl w:val="6756A634"/>
    <w:lvl w:ilvl="0" w:tplc="080A0001">
      <w:start w:val="1"/>
      <w:numFmt w:val="bullet"/>
      <w:lvlText w:val=""/>
      <w:lvlJc w:val="left"/>
      <w:pPr>
        <w:ind w:left="720" w:hanging="360"/>
      </w:pPr>
      <w:rPr>
        <w:rFonts w:ascii="Symbol" w:hAnsi="Symbol" w:hint="default"/>
      </w:rPr>
    </w:lvl>
    <w:lvl w:ilvl="1" w:tplc="90324234">
      <w:numFmt w:val="bullet"/>
      <w:lvlText w:val="•"/>
      <w:lvlJc w:val="left"/>
      <w:pPr>
        <w:ind w:left="1785" w:hanging="705"/>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822A3C"/>
    <w:multiLevelType w:val="hybridMultilevel"/>
    <w:tmpl w:val="F1806D36"/>
    <w:lvl w:ilvl="0" w:tplc="1C7E8EA4">
      <w:start w:val="1"/>
      <w:numFmt w:val="decimal"/>
      <w:lvlText w:val="4.%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1E7F10"/>
    <w:multiLevelType w:val="hybridMultilevel"/>
    <w:tmpl w:val="4DFC505C"/>
    <w:lvl w:ilvl="0" w:tplc="8E8E6348">
      <w:start w:val="1"/>
      <w:numFmt w:val="decimal"/>
      <w:lvlText w:val="%1."/>
      <w:lvlJc w:val="left"/>
      <w:pPr>
        <w:ind w:left="984" w:hanging="360"/>
      </w:pPr>
      <w:rPr>
        <w:rFonts w:hint="default"/>
      </w:rPr>
    </w:lvl>
    <w:lvl w:ilvl="1" w:tplc="080A0019" w:tentative="1">
      <w:start w:val="1"/>
      <w:numFmt w:val="lowerLetter"/>
      <w:lvlText w:val="%2."/>
      <w:lvlJc w:val="left"/>
      <w:pPr>
        <w:ind w:left="1704" w:hanging="360"/>
      </w:pPr>
    </w:lvl>
    <w:lvl w:ilvl="2" w:tplc="080A001B" w:tentative="1">
      <w:start w:val="1"/>
      <w:numFmt w:val="lowerRoman"/>
      <w:lvlText w:val="%3."/>
      <w:lvlJc w:val="right"/>
      <w:pPr>
        <w:ind w:left="2424" w:hanging="180"/>
      </w:pPr>
    </w:lvl>
    <w:lvl w:ilvl="3" w:tplc="080A000F" w:tentative="1">
      <w:start w:val="1"/>
      <w:numFmt w:val="decimal"/>
      <w:lvlText w:val="%4."/>
      <w:lvlJc w:val="left"/>
      <w:pPr>
        <w:ind w:left="3144" w:hanging="360"/>
      </w:pPr>
    </w:lvl>
    <w:lvl w:ilvl="4" w:tplc="080A0019" w:tentative="1">
      <w:start w:val="1"/>
      <w:numFmt w:val="lowerLetter"/>
      <w:lvlText w:val="%5."/>
      <w:lvlJc w:val="left"/>
      <w:pPr>
        <w:ind w:left="3864" w:hanging="360"/>
      </w:pPr>
    </w:lvl>
    <w:lvl w:ilvl="5" w:tplc="080A001B" w:tentative="1">
      <w:start w:val="1"/>
      <w:numFmt w:val="lowerRoman"/>
      <w:lvlText w:val="%6."/>
      <w:lvlJc w:val="right"/>
      <w:pPr>
        <w:ind w:left="4584" w:hanging="180"/>
      </w:pPr>
    </w:lvl>
    <w:lvl w:ilvl="6" w:tplc="080A000F" w:tentative="1">
      <w:start w:val="1"/>
      <w:numFmt w:val="decimal"/>
      <w:lvlText w:val="%7."/>
      <w:lvlJc w:val="left"/>
      <w:pPr>
        <w:ind w:left="5304" w:hanging="360"/>
      </w:pPr>
    </w:lvl>
    <w:lvl w:ilvl="7" w:tplc="080A0019" w:tentative="1">
      <w:start w:val="1"/>
      <w:numFmt w:val="lowerLetter"/>
      <w:lvlText w:val="%8."/>
      <w:lvlJc w:val="left"/>
      <w:pPr>
        <w:ind w:left="6024" w:hanging="360"/>
      </w:pPr>
    </w:lvl>
    <w:lvl w:ilvl="8" w:tplc="080A001B" w:tentative="1">
      <w:start w:val="1"/>
      <w:numFmt w:val="lowerRoman"/>
      <w:lvlText w:val="%9."/>
      <w:lvlJc w:val="right"/>
      <w:pPr>
        <w:ind w:left="6744" w:hanging="180"/>
      </w:pPr>
    </w:lvl>
  </w:abstractNum>
  <w:abstractNum w:abstractNumId="7">
    <w:nsid w:val="47485377"/>
    <w:multiLevelType w:val="hybridMultilevel"/>
    <w:tmpl w:val="6C4875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815D72"/>
    <w:multiLevelType w:val="hybridMultilevel"/>
    <w:tmpl w:val="3E28C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7773901"/>
    <w:multiLevelType w:val="hybridMultilevel"/>
    <w:tmpl w:val="2BA6E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E163121"/>
    <w:multiLevelType w:val="hybridMultilevel"/>
    <w:tmpl w:val="F1806D36"/>
    <w:lvl w:ilvl="0" w:tplc="1C7E8EA4">
      <w:start w:val="1"/>
      <w:numFmt w:val="decimal"/>
      <w:lvlText w:val="4.%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AB2544"/>
    <w:multiLevelType w:val="hybridMultilevel"/>
    <w:tmpl w:val="B2DAC1DA"/>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7C46632F"/>
    <w:multiLevelType w:val="hybridMultilevel"/>
    <w:tmpl w:val="F1806D36"/>
    <w:lvl w:ilvl="0" w:tplc="1C7E8EA4">
      <w:start w:val="1"/>
      <w:numFmt w:val="decimal"/>
      <w:lvlText w:val="4.%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0"/>
  </w:num>
  <w:num w:numId="5">
    <w:abstractNumId w:val="5"/>
  </w:num>
  <w:num w:numId="6">
    <w:abstractNumId w:val="12"/>
  </w:num>
  <w:num w:numId="7">
    <w:abstractNumId w:val="0"/>
  </w:num>
  <w:num w:numId="8">
    <w:abstractNumId w:val="1"/>
  </w:num>
  <w:num w:numId="9">
    <w:abstractNumId w:val="11"/>
  </w:num>
  <w:num w:numId="10">
    <w:abstractNumId w:val="6"/>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89"/>
    <w:rsid w:val="00007772"/>
    <w:rsid w:val="00010B47"/>
    <w:rsid w:val="00020B8D"/>
    <w:rsid w:val="00022CEF"/>
    <w:rsid w:val="00032F7B"/>
    <w:rsid w:val="000450A3"/>
    <w:rsid w:val="00095657"/>
    <w:rsid w:val="0009641C"/>
    <w:rsid w:val="000A2E5B"/>
    <w:rsid w:val="000B2C1E"/>
    <w:rsid w:val="000F2845"/>
    <w:rsid w:val="00115C35"/>
    <w:rsid w:val="00132A9C"/>
    <w:rsid w:val="00164EB3"/>
    <w:rsid w:val="00181FE7"/>
    <w:rsid w:val="00202894"/>
    <w:rsid w:val="00210BA0"/>
    <w:rsid w:val="00222742"/>
    <w:rsid w:val="0023242A"/>
    <w:rsid w:val="002814B0"/>
    <w:rsid w:val="0029216D"/>
    <w:rsid w:val="002B06C5"/>
    <w:rsid w:val="002D3F01"/>
    <w:rsid w:val="002E495B"/>
    <w:rsid w:val="00323C79"/>
    <w:rsid w:val="00354751"/>
    <w:rsid w:val="003673FC"/>
    <w:rsid w:val="003C2A0F"/>
    <w:rsid w:val="00416545"/>
    <w:rsid w:val="00467A43"/>
    <w:rsid w:val="00482D13"/>
    <w:rsid w:val="004D39F7"/>
    <w:rsid w:val="00504B86"/>
    <w:rsid w:val="005278EA"/>
    <w:rsid w:val="00593528"/>
    <w:rsid w:val="005A5C74"/>
    <w:rsid w:val="005E08B2"/>
    <w:rsid w:val="005E1961"/>
    <w:rsid w:val="00631DB6"/>
    <w:rsid w:val="006348E6"/>
    <w:rsid w:val="00640639"/>
    <w:rsid w:val="00643790"/>
    <w:rsid w:val="00646B61"/>
    <w:rsid w:val="006538AC"/>
    <w:rsid w:val="00695130"/>
    <w:rsid w:val="006A17F1"/>
    <w:rsid w:val="006F0071"/>
    <w:rsid w:val="006F3246"/>
    <w:rsid w:val="00705481"/>
    <w:rsid w:val="0073160E"/>
    <w:rsid w:val="00736E56"/>
    <w:rsid w:val="007676C1"/>
    <w:rsid w:val="00776C72"/>
    <w:rsid w:val="00780DE9"/>
    <w:rsid w:val="0078255A"/>
    <w:rsid w:val="00784B06"/>
    <w:rsid w:val="007871BE"/>
    <w:rsid w:val="00797BD2"/>
    <w:rsid w:val="007A2A8B"/>
    <w:rsid w:val="007F04AF"/>
    <w:rsid w:val="00804289"/>
    <w:rsid w:val="00845C38"/>
    <w:rsid w:val="0085103B"/>
    <w:rsid w:val="00856F4C"/>
    <w:rsid w:val="00857AB1"/>
    <w:rsid w:val="0089486C"/>
    <w:rsid w:val="008F231D"/>
    <w:rsid w:val="00905534"/>
    <w:rsid w:val="009276DB"/>
    <w:rsid w:val="00961BE2"/>
    <w:rsid w:val="009B1E0F"/>
    <w:rsid w:val="009B5926"/>
    <w:rsid w:val="009E6260"/>
    <w:rsid w:val="00A00775"/>
    <w:rsid w:val="00A01D9B"/>
    <w:rsid w:val="00A13522"/>
    <w:rsid w:val="00A325EB"/>
    <w:rsid w:val="00A513E8"/>
    <w:rsid w:val="00A7490C"/>
    <w:rsid w:val="00AB6155"/>
    <w:rsid w:val="00AD3FC6"/>
    <w:rsid w:val="00B15265"/>
    <w:rsid w:val="00B31D13"/>
    <w:rsid w:val="00B37724"/>
    <w:rsid w:val="00BA1FD0"/>
    <w:rsid w:val="00BA63C5"/>
    <w:rsid w:val="00BB3EAE"/>
    <w:rsid w:val="00BB6B7F"/>
    <w:rsid w:val="00BE3A9D"/>
    <w:rsid w:val="00C03326"/>
    <w:rsid w:val="00C14F4A"/>
    <w:rsid w:val="00C2257E"/>
    <w:rsid w:val="00C54B89"/>
    <w:rsid w:val="00C609EC"/>
    <w:rsid w:val="00C7470E"/>
    <w:rsid w:val="00C84B15"/>
    <w:rsid w:val="00CA1B71"/>
    <w:rsid w:val="00CA48D6"/>
    <w:rsid w:val="00CA6F8D"/>
    <w:rsid w:val="00CF6D2F"/>
    <w:rsid w:val="00CF71F3"/>
    <w:rsid w:val="00D44022"/>
    <w:rsid w:val="00D776DA"/>
    <w:rsid w:val="00DA1EEC"/>
    <w:rsid w:val="00DD7045"/>
    <w:rsid w:val="00E84EFA"/>
    <w:rsid w:val="00F57C1E"/>
    <w:rsid w:val="00F75C59"/>
    <w:rsid w:val="00F769C6"/>
    <w:rsid w:val="00FF4D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2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289"/>
  </w:style>
  <w:style w:type="paragraph" w:styleId="Piedepgina">
    <w:name w:val="footer"/>
    <w:basedOn w:val="Normal"/>
    <w:link w:val="PiedepginaCar"/>
    <w:uiPriority w:val="99"/>
    <w:unhideWhenUsed/>
    <w:rsid w:val="008042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289"/>
  </w:style>
  <w:style w:type="paragraph" w:styleId="Prrafodelista">
    <w:name w:val="List Paragraph"/>
    <w:basedOn w:val="Normal"/>
    <w:uiPriority w:val="34"/>
    <w:qFormat/>
    <w:rsid w:val="00010B47"/>
    <w:pPr>
      <w:ind w:left="720"/>
      <w:contextualSpacing/>
    </w:pPr>
  </w:style>
  <w:style w:type="paragraph" w:styleId="Textoindependiente">
    <w:name w:val="Body Text"/>
    <w:aliases w:val="bt"/>
    <w:basedOn w:val="Normal"/>
    <w:link w:val="TextoindependienteCar"/>
    <w:semiHidden/>
    <w:rsid w:val="00B37724"/>
    <w:pPr>
      <w:spacing w:before="60" w:after="0" w:line="233" w:lineRule="auto"/>
      <w:ind w:right="-93"/>
      <w:jc w:val="both"/>
    </w:pPr>
    <w:rPr>
      <w:rFonts w:ascii="Century Gothic" w:eastAsia="Times New Roman" w:hAnsi="Century Gothic" w:cs="Times New Roman"/>
      <w:szCs w:val="20"/>
      <w:lang w:val="es-ES" w:eastAsia="es-ES"/>
    </w:rPr>
  </w:style>
  <w:style w:type="character" w:customStyle="1" w:styleId="TextoindependienteCar">
    <w:name w:val="Texto independiente Car"/>
    <w:aliases w:val="bt Car"/>
    <w:basedOn w:val="Fuentedeprrafopredeter"/>
    <w:link w:val="Textoindependiente"/>
    <w:semiHidden/>
    <w:rsid w:val="00B37724"/>
    <w:rPr>
      <w:rFonts w:ascii="Century Gothic" w:eastAsia="Times New Roman" w:hAnsi="Century Gothic" w:cs="Times New Roman"/>
      <w:szCs w:val="20"/>
      <w:lang w:val="es-ES" w:eastAsia="es-ES"/>
    </w:rPr>
  </w:style>
  <w:style w:type="character" w:customStyle="1" w:styleId="apple-converted-space">
    <w:name w:val="apple-converted-space"/>
    <w:basedOn w:val="Fuentedeprrafopredeter"/>
    <w:rsid w:val="00C2257E"/>
  </w:style>
  <w:style w:type="paragraph" w:styleId="Textodeglobo">
    <w:name w:val="Balloon Text"/>
    <w:basedOn w:val="Normal"/>
    <w:link w:val="TextodegloboCar"/>
    <w:uiPriority w:val="99"/>
    <w:semiHidden/>
    <w:unhideWhenUsed/>
    <w:rsid w:val="00DA1E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EEC"/>
    <w:rPr>
      <w:rFonts w:ascii="Tahoma" w:hAnsi="Tahoma" w:cs="Tahoma"/>
      <w:sz w:val="16"/>
      <w:szCs w:val="16"/>
    </w:rPr>
  </w:style>
  <w:style w:type="paragraph" w:styleId="Sinespaciado">
    <w:name w:val="No Spacing"/>
    <w:uiPriority w:val="1"/>
    <w:qFormat/>
    <w:rsid w:val="006538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2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289"/>
  </w:style>
  <w:style w:type="paragraph" w:styleId="Piedepgina">
    <w:name w:val="footer"/>
    <w:basedOn w:val="Normal"/>
    <w:link w:val="PiedepginaCar"/>
    <w:uiPriority w:val="99"/>
    <w:unhideWhenUsed/>
    <w:rsid w:val="008042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289"/>
  </w:style>
  <w:style w:type="paragraph" w:styleId="Prrafodelista">
    <w:name w:val="List Paragraph"/>
    <w:basedOn w:val="Normal"/>
    <w:uiPriority w:val="34"/>
    <w:qFormat/>
    <w:rsid w:val="00010B47"/>
    <w:pPr>
      <w:ind w:left="720"/>
      <w:contextualSpacing/>
    </w:pPr>
  </w:style>
  <w:style w:type="paragraph" w:styleId="Textoindependiente">
    <w:name w:val="Body Text"/>
    <w:aliases w:val="bt"/>
    <w:basedOn w:val="Normal"/>
    <w:link w:val="TextoindependienteCar"/>
    <w:semiHidden/>
    <w:rsid w:val="00B37724"/>
    <w:pPr>
      <w:spacing w:before="60" w:after="0" w:line="233" w:lineRule="auto"/>
      <w:ind w:right="-93"/>
      <w:jc w:val="both"/>
    </w:pPr>
    <w:rPr>
      <w:rFonts w:ascii="Century Gothic" w:eastAsia="Times New Roman" w:hAnsi="Century Gothic" w:cs="Times New Roman"/>
      <w:szCs w:val="20"/>
      <w:lang w:val="es-ES" w:eastAsia="es-ES"/>
    </w:rPr>
  </w:style>
  <w:style w:type="character" w:customStyle="1" w:styleId="TextoindependienteCar">
    <w:name w:val="Texto independiente Car"/>
    <w:aliases w:val="bt Car"/>
    <w:basedOn w:val="Fuentedeprrafopredeter"/>
    <w:link w:val="Textoindependiente"/>
    <w:semiHidden/>
    <w:rsid w:val="00B37724"/>
    <w:rPr>
      <w:rFonts w:ascii="Century Gothic" w:eastAsia="Times New Roman" w:hAnsi="Century Gothic" w:cs="Times New Roman"/>
      <w:szCs w:val="20"/>
      <w:lang w:val="es-ES" w:eastAsia="es-ES"/>
    </w:rPr>
  </w:style>
  <w:style w:type="character" w:customStyle="1" w:styleId="apple-converted-space">
    <w:name w:val="apple-converted-space"/>
    <w:basedOn w:val="Fuentedeprrafopredeter"/>
    <w:rsid w:val="00C2257E"/>
  </w:style>
  <w:style w:type="paragraph" w:styleId="Textodeglobo">
    <w:name w:val="Balloon Text"/>
    <w:basedOn w:val="Normal"/>
    <w:link w:val="TextodegloboCar"/>
    <w:uiPriority w:val="99"/>
    <w:semiHidden/>
    <w:unhideWhenUsed/>
    <w:rsid w:val="00DA1E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EEC"/>
    <w:rPr>
      <w:rFonts w:ascii="Tahoma" w:hAnsi="Tahoma" w:cs="Tahoma"/>
      <w:sz w:val="16"/>
      <w:szCs w:val="16"/>
    </w:rPr>
  </w:style>
  <w:style w:type="paragraph" w:styleId="Sinespaciado">
    <w:name w:val="No Spacing"/>
    <w:uiPriority w:val="1"/>
    <w:qFormat/>
    <w:rsid w:val="00653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4078">
      <w:bodyDiv w:val="1"/>
      <w:marLeft w:val="0"/>
      <w:marRight w:val="0"/>
      <w:marTop w:val="0"/>
      <w:marBottom w:val="0"/>
      <w:divBdr>
        <w:top w:val="none" w:sz="0" w:space="0" w:color="auto"/>
        <w:left w:val="none" w:sz="0" w:space="0" w:color="auto"/>
        <w:bottom w:val="none" w:sz="0" w:space="0" w:color="auto"/>
        <w:right w:val="none" w:sz="0" w:space="0" w:color="auto"/>
      </w:divBdr>
    </w:div>
    <w:div w:id="205391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C7AC-BA35-4CC1-8BC9-533B8333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2821</Words>
  <Characters>15519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marquez</dc:creator>
  <cp:lastModifiedBy>German</cp:lastModifiedBy>
  <cp:revision>12</cp:revision>
  <dcterms:created xsi:type="dcterms:W3CDTF">2017-03-02T22:33:00Z</dcterms:created>
  <dcterms:modified xsi:type="dcterms:W3CDTF">2017-08-03T21:42:00Z</dcterms:modified>
</cp:coreProperties>
</file>