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218" w:rsidRPr="00742829" w:rsidRDefault="00742829">
      <w:pPr>
        <w:rPr>
          <w:b/>
          <w:sz w:val="28"/>
          <w:szCs w:val="28"/>
        </w:rPr>
      </w:pPr>
      <w:r w:rsidRPr="00742829">
        <w:rPr>
          <w:b/>
          <w:sz w:val="28"/>
          <w:szCs w:val="28"/>
        </w:rPr>
        <w:t>INFORMACIÓN SOLICITADA POR LA COORDINACIÓN DE TRANSPARENCIA:</w:t>
      </w:r>
    </w:p>
    <w:p w:rsidR="00742829" w:rsidRDefault="00742829"/>
    <w:p w:rsidR="00742829" w:rsidRDefault="00742829" w:rsidP="00B64AEE">
      <w:pPr>
        <w:jc w:val="both"/>
      </w:pPr>
      <w:r w:rsidRPr="00255FA3">
        <w:rPr>
          <w:b/>
        </w:rPr>
        <w:t>MECANISMOS DE VIGILANCIA Y SUPERVISIÓN:</w:t>
      </w:r>
      <w:r>
        <w:t xml:space="preserve"> </w:t>
      </w:r>
      <w:r w:rsidR="00255FA3">
        <w:t xml:space="preserve">La empresa envía regularmente un supervisor que se encarga de revisar el trabajo del personal de limpieza, llena un formato que le da la empresa y al final pasa con el administrador de este Organismo para firmar el reporte, asimismo con él se ven puntos sobre el servicio o los productos entregados, mismos que el supervisor entrega en la empresa para darle el correspondiente seguimiento; de cualquier manera si hay alguna observación en el servicio se puede hablar directamente a la empresa para hacer el comentario o reporte. Puesto que este servicio no es una obra pública no necesitó para su contratación ningún </w:t>
      </w:r>
      <w:r w:rsidR="00255FA3" w:rsidRPr="00255FA3">
        <w:rPr>
          <w:b/>
        </w:rPr>
        <w:t>estudio</w:t>
      </w:r>
      <w:r w:rsidRPr="00255FA3">
        <w:rPr>
          <w:b/>
        </w:rPr>
        <w:t xml:space="preserve"> de impacto urbano y ambiental.</w:t>
      </w:r>
    </w:p>
    <w:p w:rsidR="00742829" w:rsidRDefault="00742829" w:rsidP="00B64AEE">
      <w:pPr>
        <w:jc w:val="both"/>
      </w:pPr>
      <w:r w:rsidRPr="00B64AEE">
        <w:rPr>
          <w:b/>
        </w:rPr>
        <w:t>PARTIDA PRESUPUESTAL POR OBJETO DEL GASTO AFECTADA:</w:t>
      </w:r>
      <w:r w:rsidR="00B64AEE">
        <w:t xml:space="preserve">  3581 "Servicios de limpieza y manejo de residuos".</w:t>
      </w:r>
    </w:p>
    <w:p w:rsidR="00742829" w:rsidRPr="000736DD" w:rsidRDefault="00742829" w:rsidP="00B64AEE">
      <w:pPr>
        <w:jc w:val="both"/>
      </w:pPr>
      <w:r w:rsidRPr="000736DD">
        <w:rPr>
          <w:b/>
        </w:rPr>
        <w:t>ORIGEN DE LOS RECURSOS:</w:t>
      </w:r>
      <w:r w:rsidR="000736DD">
        <w:rPr>
          <w:b/>
        </w:rPr>
        <w:t xml:space="preserve"> </w:t>
      </w:r>
      <w:r w:rsidR="000736DD">
        <w:t>Estatal.</w:t>
      </w:r>
    </w:p>
    <w:p w:rsidR="00742829" w:rsidRPr="000736DD" w:rsidRDefault="00742829" w:rsidP="00B64AEE">
      <w:pPr>
        <w:jc w:val="both"/>
      </w:pPr>
      <w:r w:rsidRPr="000736DD">
        <w:rPr>
          <w:b/>
        </w:rPr>
        <w:t>TIPO DE FONDO DE PARTICIPACIÓN O APORTACIÓN:</w:t>
      </w:r>
      <w:r w:rsidR="000736DD">
        <w:rPr>
          <w:b/>
        </w:rPr>
        <w:t xml:space="preserve"> </w:t>
      </w:r>
      <w:r w:rsidR="000736DD">
        <w:t>Ninguno.</w:t>
      </w:r>
    </w:p>
    <w:p w:rsidR="00742829" w:rsidRPr="000736DD" w:rsidRDefault="00742829" w:rsidP="00B64AEE">
      <w:pPr>
        <w:jc w:val="both"/>
      </w:pPr>
      <w:r w:rsidRPr="000736DD">
        <w:rPr>
          <w:b/>
        </w:rPr>
        <w:t>CONVENIOS MODIFICATORIOS:</w:t>
      </w:r>
      <w:r w:rsidR="000736DD">
        <w:rPr>
          <w:b/>
        </w:rPr>
        <w:t xml:space="preserve"> </w:t>
      </w:r>
      <w:r w:rsidR="000736DD">
        <w:t>No hubo.</w:t>
      </w:r>
    </w:p>
    <w:p w:rsidR="00742829" w:rsidRPr="000736DD" w:rsidRDefault="00742829" w:rsidP="00B64AEE">
      <w:pPr>
        <w:jc w:val="both"/>
      </w:pPr>
      <w:r w:rsidRPr="000736DD">
        <w:rPr>
          <w:b/>
        </w:rPr>
        <w:t>INFORME FÍSICO Y FINANCIERO:</w:t>
      </w:r>
      <w:r w:rsidR="000736DD">
        <w:rPr>
          <w:b/>
        </w:rPr>
        <w:t xml:space="preserve"> </w:t>
      </w:r>
      <w:r w:rsidR="000736DD">
        <w:t>La cantidad que se estipuló en el contrato se paga de manera mensual, la cual contablemente se ve reflejada en la cuenta 5.1.3.5.0.5 "Servicio de limpieza y recolección desechos"</w:t>
      </w:r>
      <w:r w:rsidR="008F3817">
        <w:t xml:space="preserve"> y presupuestalmente en las claves presupuestales donde viene el dígito "3581" a partir del dígito 39</w:t>
      </w:r>
      <w:r w:rsidR="004014EC">
        <w:t>. Puede consultar los estados financieros en el inciso "i"  de la fracción V del artículo 8.</w:t>
      </w:r>
    </w:p>
    <w:p w:rsidR="00F16FB8" w:rsidRDefault="00742829" w:rsidP="00B64AEE">
      <w:pPr>
        <w:jc w:val="both"/>
      </w:pPr>
      <w:r w:rsidRPr="000736DD">
        <w:rPr>
          <w:b/>
        </w:rPr>
        <w:t>CONVENIO DE TERMINACIÓN:</w:t>
      </w:r>
      <w:r w:rsidR="008727F5">
        <w:rPr>
          <w:b/>
        </w:rPr>
        <w:t xml:space="preserve"> </w:t>
      </w:r>
      <w:r w:rsidR="008727F5">
        <w:t>En el mismo contrato se fija la fecha de terminación, que es 31 diciembre 2019.</w:t>
      </w:r>
    </w:p>
    <w:p w:rsidR="00742829" w:rsidRPr="00F16FB8" w:rsidRDefault="00742829" w:rsidP="00B64AEE">
      <w:pPr>
        <w:jc w:val="both"/>
      </w:pPr>
      <w:r w:rsidRPr="000736DD">
        <w:rPr>
          <w:b/>
        </w:rPr>
        <w:t>FINIQUITO:</w:t>
      </w:r>
      <w:r w:rsidR="00F16FB8">
        <w:rPr>
          <w:b/>
        </w:rPr>
        <w:t xml:space="preserve"> </w:t>
      </w:r>
      <w:r w:rsidR="00F16FB8">
        <w:t>El 31 de diciembre</w:t>
      </w:r>
      <w:r w:rsidR="008411C1">
        <w:t xml:space="preserve"> 2019</w:t>
      </w:r>
      <w:r w:rsidR="00F16FB8">
        <w:t xml:space="preserve"> termina la relación del servicio prestado, no hay entrega de ninguna clase de informe.</w:t>
      </w:r>
    </w:p>
    <w:p w:rsidR="00742829" w:rsidRDefault="00742829"/>
    <w:p w:rsidR="00742829" w:rsidRDefault="00742829"/>
    <w:p w:rsidR="00742829" w:rsidRDefault="00742829"/>
    <w:sectPr w:rsidR="00742829" w:rsidSect="0084321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42829"/>
    <w:rsid w:val="000736DD"/>
    <w:rsid w:val="00255FA3"/>
    <w:rsid w:val="004014EC"/>
    <w:rsid w:val="004262EA"/>
    <w:rsid w:val="0063584A"/>
    <w:rsid w:val="006A0869"/>
    <w:rsid w:val="00742829"/>
    <w:rsid w:val="00800715"/>
    <w:rsid w:val="00840DDF"/>
    <w:rsid w:val="008411C1"/>
    <w:rsid w:val="00843218"/>
    <w:rsid w:val="008727F5"/>
    <w:rsid w:val="008F3817"/>
    <w:rsid w:val="00B64AEE"/>
    <w:rsid w:val="00F16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21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248</Words>
  <Characters>1367</Characters>
  <Application>Microsoft Office Word</Application>
  <DocSecurity>0</DocSecurity>
  <Lines>11</Lines>
  <Paragraphs>3</Paragraphs>
  <ScaleCrop>false</ScaleCrop>
  <Company/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Contabilidad</dc:creator>
  <cp:lastModifiedBy>Contabilidad</cp:lastModifiedBy>
  <cp:revision>10</cp:revision>
  <dcterms:created xsi:type="dcterms:W3CDTF">2019-06-10T14:38:00Z</dcterms:created>
  <dcterms:modified xsi:type="dcterms:W3CDTF">2019-06-10T15:58:00Z</dcterms:modified>
</cp:coreProperties>
</file>