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B227F" w14:textId="2119F3A0" w:rsidR="000A3139" w:rsidRPr="00374F11" w:rsidRDefault="000A3139" w:rsidP="000A3139">
      <w:pPr>
        <w:rPr>
          <w:rFonts w:ascii="Arial" w:hAnsi="Arial" w:cs="Arial"/>
          <w:b/>
          <w:color w:val="1F4E79" w:themeColor="accent1" w:themeShade="80"/>
          <w:sz w:val="28"/>
          <w:szCs w:val="28"/>
        </w:rPr>
      </w:pPr>
      <w:r w:rsidRPr="00374F11">
        <w:rPr>
          <w:rFonts w:ascii="Arial" w:hAnsi="Arial" w:cs="Arial"/>
          <w:b/>
          <w:color w:val="1F4E79" w:themeColor="accent1" w:themeShade="80"/>
          <w:sz w:val="28"/>
          <w:szCs w:val="28"/>
        </w:rPr>
        <w:t>INFORME DE TRABAJO C</w:t>
      </w:r>
      <w:r>
        <w:rPr>
          <w:rFonts w:ascii="Arial" w:hAnsi="Arial" w:cs="Arial"/>
          <w:b/>
          <w:color w:val="1F4E79" w:themeColor="accent1" w:themeShade="80"/>
          <w:sz w:val="28"/>
          <w:szCs w:val="28"/>
        </w:rPr>
        <w:t xml:space="preserve">ORRESPONDIENTE AL MES DE </w:t>
      </w:r>
      <w:r w:rsidR="00641723">
        <w:rPr>
          <w:rFonts w:ascii="Arial" w:hAnsi="Arial" w:cs="Arial"/>
          <w:b/>
          <w:color w:val="1F4E79" w:themeColor="accent1" w:themeShade="80"/>
          <w:sz w:val="28"/>
          <w:szCs w:val="28"/>
        </w:rPr>
        <w:t>DICIEMBRE</w:t>
      </w:r>
      <w:r w:rsidRPr="00374F11">
        <w:rPr>
          <w:rFonts w:ascii="Arial" w:hAnsi="Arial" w:cs="Arial"/>
          <w:b/>
          <w:color w:val="1F4E79" w:themeColor="accent1" w:themeShade="80"/>
          <w:sz w:val="28"/>
          <w:szCs w:val="28"/>
        </w:rPr>
        <w:t xml:space="preserve"> 2020.</w:t>
      </w:r>
    </w:p>
    <w:p w14:paraId="4EF71BC2" w14:textId="211CD959" w:rsidR="000A3139" w:rsidRDefault="000A3139" w:rsidP="000A3139">
      <w:pPr>
        <w:rPr>
          <w:rFonts w:ascii="Arial" w:hAnsi="Arial" w:cs="Arial"/>
          <w:b/>
          <w:color w:val="1F4E79" w:themeColor="accent1" w:themeShade="80"/>
          <w:sz w:val="28"/>
          <w:szCs w:val="28"/>
        </w:rPr>
      </w:pPr>
      <w:r>
        <w:rPr>
          <w:rFonts w:ascii="Arial" w:hAnsi="Arial" w:cs="Arial"/>
          <w:b/>
          <w:color w:val="1F4E79" w:themeColor="accent1" w:themeShade="80"/>
          <w:sz w:val="28"/>
          <w:szCs w:val="28"/>
        </w:rPr>
        <w:t>CONTABILIDAD</w:t>
      </w:r>
    </w:p>
    <w:p w14:paraId="6ACAE7DF" w14:textId="77777777" w:rsidR="00CA4C51" w:rsidRDefault="00CA4C51" w:rsidP="000A3139">
      <w:pPr>
        <w:rPr>
          <w:rFonts w:ascii="Arial" w:hAnsi="Arial" w:cs="Arial"/>
          <w:b/>
          <w:color w:val="1F4E79" w:themeColor="accent1" w:themeShade="80"/>
          <w:sz w:val="28"/>
          <w:szCs w:val="28"/>
        </w:rPr>
      </w:pPr>
    </w:p>
    <w:p w14:paraId="78F0AF19" w14:textId="4CF23DEB" w:rsidR="000A3139" w:rsidRDefault="000A3139" w:rsidP="000A3139">
      <w:pPr>
        <w:rPr>
          <w:rFonts w:ascii="Arial" w:hAnsi="Arial" w:cs="Arial"/>
          <w:b/>
          <w:color w:val="1F4E79" w:themeColor="accent1" w:themeShade="80"/>
          <w:sz w:val="28"/>
          <w:szCs w:val="28"/>
        </w:rPr>
      </w:pPr>
    </w:p>
    <w:tbl>
      <w:tblPr>
        <w:tblW w:w="143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2"/>
        <w:gridCol w:w="3888"/>
        <w:gridCol w:w="4084"/>
      </w:tblGrid>
      <w:tr w:rsidR="000A3139" w:rsidRPr="00374F11" w14:paraId="18B81B93" w14:textId="77777777" w:rsidTr="00C958C7">
        <w:trPr>
          <w:trHeight w:val="1110"/>
        </w:trPr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7A592E" w14:textId="77777777" w:rsidR="000A3139" w:rsidRPr="00374F11" w:rsidRDefault="000A3139" w:rsidP="00C95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8A753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es-MX"/>
              </w:rPr>
              <w:t>ACTIVIDADES REALIZADAS</w:t>
            </w: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BC005F" w14:textId="77777777" w:rsidR="000A3139" w:rsidRPr="008A753D" w:rsidRDefault="000A3139" w:rsidP="00C95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A753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OBSTÁCULOS PARA SU CUMPLIMIENTO </w:t>
            </w:r>
          </w:p>
        </w:tc>
        <w:tc>
          <w:tcPr>
            <w:tcW w:w="4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B66FB00" w14:textId="77777777" w:rsidR="000A3139" w:rsidRPr="008A753D" w:rsidRDefault="000A3139" w:rsidP="00C958C7">
            <w:pPr>
              <w:jc w:val="center"/>
              <w:rPr>
                <w:b/>
                <w:sz w:val="28"/>
                <w:szCs w:val="28"/>
              </w:rPr>
            </w:pPr>
            <w:r w:rsidRPr="008A753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IMPACTO DEL TRABAJO REALIZADO</w:t>
            </w:r>
          </w:p>
        </w:tc>
      </w:tr>
      <w:tr w:rsidR="000A3139" w:rsidRPr="00374F11" w14:paraId="1353C5B2" w14:textId="77777777" w:rsidTr="00C958C7">
        <w:trPr>
          <w:trHeight w:val="554"/>
        </w:trPr>
        <w:tc>
          <w:tcPr>
            <w:tcW w:w="6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5EDA2" w14:textId="0C45BC9B" w:rsidR="000A3139" w:rsidRDefault="000B07BA" w:rsidP="00C958C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Revisión de gastos y los ingresos del mes</w:t>
            </w:r>
          </w:p>
          <w:p w14:paraId="2EAAC8ED" w14:textId="77777777" w:rsidR="000B07BA" w:rsidRDefault="000B07BA" w:rsidP="00C958C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Captura contable de los gastos y los ingresos</w:t>
            </w:r>
          </w:p>
          <w:p w14:paraId="3AC83A6D" w14:textId="77777777" w:rsidR="000B07BA" w:rsidRDefault="000B07BA" w:rsidP="00C958C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Presentación y calculo de impuesto del mes IMSS e ISR retención por sueldos y salarios.</w:t>
            </w:r>
          </w:p>
          <w:p w14:paraId="798EB0E4" w14:textId="453A9B13" w:rsidR="000B07BA" w:rsidRDefault="000B07BA" w:rsidP="00C958C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 xml:space="preserve">Elaboración de </w:t>
            </w:r>
            <w:r w:rsidR="007142F9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las nóminas.</w:t>
            </w:r>
          </w:p>
          <w:p w14:paraId="23BECE8B" w14:textId="6807B8D5" w:rsidR="007142F9" w:rsidRDefault="007142F9" w:rsidP="00C958C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Elaboración de conciliaciones bancarias del mes.</w:t>
            </w:r>
          </w:p>
          <w:p w14:paraId="0B4AA7F9" w14:textId="1182740A" w:rsidR="00FA2F0E" w:rsidRDefault="00FA2F0E" w:rsidP="00C958C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Elaboración de facturas de programas estatales.</w:t>
            </w:r>
          </w:p>
          <w:p w14:paraId="54AA669E" w14:textId="527BC12F" w:rsidR="003B0861" w:rsidRDefault="003B0861" w:rsidP="00C958C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Elaboración y calculo del aguinaldo y la prima vacacional del personal</w:t>
            </w:r>
          </w:p>
          <w:p w14:paraId="6A069172" w14:textId="3083B055" w:rsidR="007142F9" w:rsidRPr="003F7626" w:rsidRDefault="007142F9" w:rsidP="003F7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6A15A" w14:textId="78109062" w:rsidR="000A3139" w:rsidRPr="008A753D" w:rsidRDefault="007142F9" w:rsidP="00C958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1.- No se cuente con toda la documentación comprobatoria del gasto</w:t>
            </w:r>
          </w:p>
          <w:p w14:paraId="2E68B27E" w14:textId="77777777" w:rsidR="000A3139" w:rsidRPr="008A753D" w:rsidRDefault="000A3139" w:rsidP="00C958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</w:p>
        </w:tc>
        <w:tc>
          <w:tcPr>
            <w:tcW w:w="40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1D783C7" w14:textId="77777777" w:rsidR="000A3139" w:rsidRDefault="000A3139" w:rsidP="007142F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E76B71" w14:textId="1E5334E9" w:rsidR="000A3139" w:rsidRDefault="007142F9" w:rsidP="00C958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1.- Cumplimiento en tiempo y forma con todas las obligaciones del sistema DIF.</w:t>
            </w:r>
          </w:p>
          <w:p w14:paraId="0445670E" w14:textId="77777777" w:rsidR="003B0861" w:rsidRDefault="003B0861" w:rsidP="00C958C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FA197D" w14:textId="77777777" w:rsidR="003B0861" w:rsidRDefault="003B0861" w:rsidP="00C958C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11BB86" w14:textId="758F3BE8" w:rsidR="000A3139" w:rsidRPr="00317FA7" w:rsidRDefault="007142F9" w:rsidP="00C958C7">
            <w:pPr>
              <w:rPr>
                <w:rFonts w:ascii="Arial" w:hAnsi="Arial" w:cs="Arial"/>
                <w:sz w:val="24"/>
                <w:szCs w:val="24"/>
              </w:rPr>
            </w:pPr>
            <w:r w:rsidRPr="009F2AD9">
              <w:rPr>
                <w:rFonts w:ascii="Arial" w:eastAsia="Times New Roman" w:hAnsi="Arial" w:cs="Arial"/>
                <w:noProof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D52990" wp14:editId="29FD38C4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298450</wp:posOffset>
                      </wp:positionV>
                      <wp:extent cx="2553419" cy="0"/>
                      <wp:effectExtent l="0" t="0" r="37465" b="19050"/>
                      <wp:wrapNone/>
                      <wp:docPr id="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5341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7F7A38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4pt,23.5pt" to="198.6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0FD3F21E" w14:textId="19A88328" w:rsidR="000A3139" w:rsidRDefault="000A3139" w:rsidP="000A3139">
      <w:pPr>
        <w:rPr>
          <w:rFonts w:ascii="Arial" w:hAnsi="Arial" w:cs="Arial"/>
          <w:b/>
          <w:color w:val="1F4E79" w:themeColor="accent1" w:themeShade="80"/>
          <w:sz w:val="28"/>
          <w:szCs w:val="28"/>
        </w:rPr>
      </w:pPr>
    </w:p>
    <w:p w14:paraId="50FC2211" w14:textId="77777777" w:rsidR="000A3139" w:rsidRDefault="000A3139" w:rsidP="000A3139">
      <w:pPr>
        <w:rPr>
          <w:rFonts w:ascii="Arial" w:hAnsi="Arial" w:cs="Arial"/>
          <w:b/>
          <w:color w:val="1F4E79" w:themeColor="accent1" w:themeShade="80"/>
          <w:sz w:val="28"/>
          <w:szCs w:val="28"/>
        </w:rPr>
      </w:pPr>
    </w:p>
    <w:p w14:paraId="73B3D6B7" w14:textId="132F4832" w:rsidR="000A3139" w:rsidRDefault="000A3139" w:rsidP="000A3139">
      <w:pPr>
        <w:rPr>
          <w:rFonts w:ascii="Arial" w:hAnsi="Arial" w:cs="Arial"/>
          <w:b/>
          <w:color w:val="1F4E79" w:themeColor="accent1" w:themeShade="80"/>
          <w:sz w:val="28"/>
          <w:szCs w:val="28"/>
        </w:rPr>
      </w:pPr>
    </w:p>
    <w:p w14:paraId="17F15A2B" w14:textId="77777777" w:rsidR="00CA4C51" w:rsidRDefault="00CA4C51" w:rsidP="000A3139">
      <w:pPr>
        <w:rPr>
          <w:rFonts w:ascii="Arial" w:hAnsi="Arial" w:cs="Arial"/>
          <w:b/>
          <w:color w:val="1F4E79" w:themeColor="accent1" w:themeShade="80"/>
          <w:sz w:val="28"/>
          <w:szCs w:val="28"/>
        </w:rPr>
      </w:pPr>
    </w:p>
    <w:p w14:paraId="554123F0" w14:textId="77777777" w:rsidR="000A3139" w:rsidRDefault="000A3139" w:rsidP="000A3139">
      <w:pPr>
        <w:jc w:val="right"/>
        <w:rPr>
          <w:rFonts w:ascii="Arial" w:hAnsi="Arial" w:cs="Arial"/>
          <w:b/>
          <w:color w:val="1F4E79" w:themeColor="accent1" w:themeShade="80"/>
          <w:sz w:val="28"/>
          <w:szCs w:val="28"/>
        </w:rPr>
      </w:pPr>
    </w:p>
    <w:p w14:paraId="3F0C98F6" w14:textId="77777777" w:rsidR="000A3139" w:rsidRDefault="000A3139" w:rsidP="000A3139">
      <w:pPr>
        <w:jc w:val="right"/>
        <w:rPr>
          <w:rFonts w:ascii="Arial" w:hAnsi="Arial" w:cs="Arial"/>
          <w:b/>
          <w:color w:val="1F4E79" w:themeColor="accent1" w:themeShade="80"/>
          <w:sz w:val="28"/>
          <w:szCs w:val="28"/>
        </w:rPr>
      </w:pPr>
    </w:p>
    <w:p w14:paraId="117B00AA" w14:textId="21E695FB" w:rsidR="008774C0" w:rsidRPr="007142F9" w:rsidRDefault="007142F9" w:rsidP="007142F9">
      <w:pPr>
        <w:jc w:val="right"/>
        <w:rPr>
          <w:rFonts w:ascii="Arial" w:hAnsi="Arial" w:cs="Arial"/>
          <w:b/>
          <w:color w:val="1F4E79" w:themeColor="accent1" w:themeShade="80"/>
          <w:sz w:val="28"/>
          <w:szCs w:val="28"/>
        </w:rPr>
      </w:pPr>
      <w:r>
        <w:rPr>
          <w:rFonts w:ascii="Arial" w:hAnsi="Arial" w:cs="Arial"/>
          <w:b/>
          <w:color w:val="1F4E79" w:themeColor="accent1" w:themeShade="80"/>
          <w:sz w:val="28"/>
          <w:szCs w:val="28"/>
        </w:rPr>
        <w:t>L.C.P. DIEGO OMAR CORONA CRUZ</w:t>
      </w:r>
    </w:p>
    <w:sectPr w:rsidR="008774C0" w:rsidRPr="007142F9" w:rsidSect="00881418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A8303C"/>
    <w:multiLevelType w:val="hybridMultilevel"/>
    <w:tmpl w:val="40FC79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139"/>
    <w:rsid w:val="000A3139"/>
    <w:rsid w:val="000A6235"/>
    <w:rsid w:val="000B07BA"/>
    <w:rsid w:val="000B5089"/>
    <w:rsid w:val="00133F57"/>
    <w:rsid w:val="00144BB4"/>
    <w:rsid w:val="001F2CB7"/>
    <w:rsid w:val="003B0861"/>
    <w:rsid w:val="003B413F"/>
    <w:rsid w:val="003F7626"/>
    <w:rsid w:val="00641723"/>
    <w:rsid w:val="007142F9"/>
    <w:rsid w:val="007E39C5"/>
    <w:rsid w:val="008774C0"/>
    <w:rsid w:val="00C97F12"/>
    <w:rsid w:val="00CA4C51"/>
    <w:rsid w:val="00DA2FD4"/>
    <w:rsid w:val="00E62945"/>
    <w:rsid w:val="00F01B12"/>
    <w:rsid w:val="00FA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6A3D6"/>
  <w15:chartTrackingRefBased/>
  <w15:docId w15:val="{A9D18F3B-1EDE-4817-869C-E98292BBF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1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A3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</dc:creator>
  <cp:keywords/>
  <dc:description/>
  <cp:lastModifiedBy>L.C.P. Diego Omar Corona Cruz</cp:lastModifiedBy>
  <cp:revision>4</cp:revision>
  <dcterms:created xsi:type="dcterms:W3CDTF">2021-09-05T23:55:00Z</dcterms:created>
  <dcterms:modified xsi:type="dcterms:W3CDTF">2021-09-05T23:57:00Z</dcterms:modified>
</cp:coreProperties>
</file>