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555B9" w:rsidRDefault="007555B9" w:rsidP="00F82A48">
      <w:pPr>
        <w:tabs>
          <w:tab w:val="left" w:pos="7275"/>
        </w:tabs>
        <w:rPr>
          <w:b/>
          <w:color w:val="C00000"/>
        </w:rPr>
      </w:pPr>
      <w:bookmarkStart w:id="0" w:name="_GoBack"/>
      <w:bookmarkEnd w:id="0"/>
    </w:p>
    <w:p w:rsidR="00F82A48" w:rsidRDefault="00F82A48" w:rsidP="00F82A48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LUNES  19</w:t>
      </w:r>
    </w:p>
    <w:p w:rsidR="00F82A48" w:rsidRPr="003230D7" w:rsidRDefault="007555B9" w:rsidP="00F82A48">
      <w:pPr>
        <w:pStyle w:val="Prrafodelista"/>
        <w:numPr>
          <w:ilvl w:val="0"/>
          <w:numId w:val="10"/>
        </w:numPr>
        <w:tabs>
          <w:tab w:val="left" w:pos="7275"/>
        </w:tabs>
        <w:rPr>
          <w:b/>
          <w:color w:val="C00000"/>
        </w:rPr>
      </w:pPr>
      <w:r>
        <w:t xml:space="preserve">Reunió con Directores de Área </w:t>
      </w:r>
    </w:p>
    <w:p w:rsidR="00F82A48" w:rsidRDefault="00F82A48" w:rsidP="00F82A48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20</w:t>
      </w:r>
    </w:p>
    <w:p w:rsidR="007555B9" w:rsidRPr="007555B9" w:rsidRDefault="007555B9" w:rsidP="00F82A48">
      <w:pPr>
        <w:pStyle w:val="Prrafodelista"/>
        <w:numPr>
          <w:ilvl w:val="0"/>
          <w:numId w:val="11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 xml:space="preserve">Renio con líder Sindical </w:t>
      </w:r>
    </w:p>
    <w:p w:rsidR="00F82A48" w:rsidRPr="00493DC5" w:rsidRDefault="00F82A48" w:rsidP="00F82A48">
      <w:pPr>
        <w:pStyle w:val="Prrafodelista"/>
        <w:numPr>
          <w:ilvl w:val="0"/>
          <w:numId w:val="11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Reunión personal administrativo</w:t>
      </w:r>
    </w:p>
    <w:p w:rsidR="00F82A48" w:rsidRDefault="00F82A48" w:rsidP="00F82A48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MIERCOLES 21</w:t>
      </w:r>
    </w:p>
    <w:p w:rsidR="00F82A48" w:rsidRPr="005F3CFE" w:rsidRDefault="007555B9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 xml:space="preserve">Reuniones con la constructora encargada de la obra del Parque Montenegro </w:t>
      </w:r>
    </w:p>
    <w:p w:rsidR="00F82A48" w:rsidRPr="00536039" w:rsidRDefault="007555B9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 xml:space="preserve">Reunión </w:t>
      </w:r>
      <w:proofErr w:type="spellStart"/>
      <w:r>
        <w:t>Semadet</w:t>
      </w:r>
      <w:proofErr w:type="spellEnd"/>
    </w:p>
    <w:p w:rsidR="00F82A48" w:rsidRDefault="00F82A48" w:rsidP="00F82A48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JUEVES  22</w:t>
      </w:r>
    </w:p>
    <w:p w:rsidR="00F82A48" w:rsidRPr="007555B9" w:rsidRDefault="00F82A48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>Supervisión obras del  Parque Solidaridad</w:t>
      </w:r>
    </w:p>
    <w:p w:rsidR="007555B9" w:rsidRPr="007555B9" w:rsidRDefault="007555B9" w:rsidP="007555B9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Supervisión obras del  Parque Montenegro </w:t>
      </w:r>
    </w:p>
    <w:p w:rsidR="007555B9" w:rsidRPr="005F3CFE" w:rsidRDefault="007555B9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</w:p>
    <w:p w:rsidR="00F82A48" w:rsidRDefault="00F82A48" w:rsidP="00F82A48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VIERNES 23</w:t>
      </w:r>
    </w:p>
    <w:p w:rsidR="00F82A48" w:rsidRPr="007555B9" w:rsidRDefault="00F82A48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7555B9" w:rsidRPr="00CE58D6" w:rsidRDefault="007555B9" w:rsidP="00F82A48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de la Panta Tratadora de Aguas del Parque Solidaridad </w:t>
      </w:r>
    </w:p>
    <w:p w:rsidR="00B67E31" w:rsidRPr="00D7687B" w:rsidRDefault="00B67E31" w:rsidP="00187A3B">
      <w:pPr>
        <w:tabs>
          <w:tab w:val="left" w:pos="7275"/>
        </w:tabs>
      </w:pPr>
    </w:p>
    <w:sectPr w:rsidR="00B67E31" w:rsidRPr="00D7687B" w:rsidSect="00596EEB">
      <w:headerReference w:type="default" r:id="rId8"/>
      <w:footerReference w:type="default" r:id="rId9"/>
      <w:pgSz w:w="12240" w:h="15840"/>
      <w:pgMar w:top="70" w:right="1701" w:bottom="1417" w:left="1701" w:header="0" w:footer="964" w:gutter="0"/>
      <w:pgBorders w:offsetFrom="page">
        <w:top w:val="thinThickSmallGap" w:sz="48" w:space="24" w:color="943634" w:themeColor="accent2" w:themeShade="BF"/>
        <w:left w:val="thinThickSmallGap" w:sz="48" w:space="24" w:color="943634" w:themeColor="accent2" w:themeShade="BF"/>
        <w:bottom w:val="thinThickSmallGap" w:sz="48" w:space="24" w:color="943634" w:themeColor="accent2" w:themeShade="BF"/>
        <w:right w:val="thinThickSmallGap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A0" w:rsidRDefault="007A13A0" w:rsidP="00915BDB">
      <w:pPr>
        <w:spacing w:after="0" w:line="240" w:lineRule="auto"/>
      </w:pPr>
      <w:r>
        <w:separator/>
      </w:r>
    </w:p>
  </w:endnote>
  <w:endnote w:type="continuationSeparator" w:id="0">
    <w:p w:rsidR="007A13A0" w:rsidRDefault="007A13A0" w:rsidP="0091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1C" w:rsidRPr="00D92106" w:rsidRDefault="00A914F7">
    <w:pPr>
      <w:pStyle w:val="Piedepgina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4D8355" wp14:editId="29B4185D">
          <wp:simplePos x="1083945" y="8803640"/>
          <wp:positionH relativeFrom="margin">
            <wp:align>right</wp:align>
          </wp:positionH>
          <wp:positionV relativeFrom="margin">
            <wp:align>bottom</wp:align>
          </wp:positionV>
          <wp:extent cx="1870710" cy="796925"/>
          <wp:effectExtent l="0" t="0" r="0" b="3175"/>
          <wp:wrapSquare wrapText="bothSides"/>
          <wp:docPr id="2" name="Imagen 2" descr="C:\Documents and Settings\recepcion1\Mis documentos\Mis imágenes\logo del gobierno del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cion1\Mis documentos\Mis imágenes\logo del gobierno del est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5" t="14035" r="19645" b="20175"/>
                  <a:stretch/>
                </pic:blipFill>
                <pic:spPr bwMode="auto">
                  <a:xfrm>
                    <a:off x="0" y="0"/>
                    <a:ext cx="18710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251C">
      <w:rPr>
        <w:lang w:val="es-ES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B67E31">
      <w:rPr>
        <w:lang w:val="es-E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A0" w:rsidRDefault="007A13A0" w:rsidP="00915BDB">
      <w:pPr>
        <w:spacing w:after="0" w:line="240" w:lineRule="auto"/>
      </w:pPr>
      <w:r>
        <w:separator/>
      </w:r>
    </w:p>
  </w:footnote>
  <w:footnote w:type="continuationSeparator" w:id="0">
    <w:p w:rsidR="007A13A0" w:rsidRDefault="007A13A0" w:rsidP="0091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B" w:rsidRDefault="00596EEB" w:rsidP="00C83F52">
    <w:pPr>
      <w:spacing w:after="0"/>
      <w:rPr>
        <w:rStyle w:val="Referenciaintensa"/>
        <w:color w:val="C00000"/>
        <w:sz w:val="40"/>
        <w:szCs w:val="40"/>
        <w:u w:val="none"/>
      </w:rPr>
    </w:pPr>
  </w:p>
  <w:p w:rsidR="00F16D16" w:rsidRDefault="00596EEB" w:rsidP="00C83F52">
    <w:pPr>
      <w:spacing w:after="0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BA115" wp14:editId="51EF7F64">
          <wp:simplePos x="0" y="0"/>
          <wp:positionH relativeFrom="column">
            <wp:posOffset>5062855</wp:posOffset>
          </wp:positionH>
          <wp:positionV relativeFrom="paragraph">
            <wp:posOffset>110490</wp:posOffset>
          </wp:positionV>
          <wp:extent cx="883285" cy="775970"/>
          <wp:effectExtent l="0" t="0" r="0" b="5080"/>
          <wp:wrapSquare wrapText="bothSides"/>
          <wp:docPr id="1" name="Imagen 1" descr="C:\Documents and Settings\recepcion1\Mis documentos\logo 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cion1\Mis documentos\logo par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52" w:rsidRPr="00C83F52">
      <w:rPr>
        <w:rStyle w:val="Referenciaintensa"/>
        <w:color w:val="C00000"/>
        <w:sz w:val="40"/>
        <w:szCs w:val="40"/>
        <w:u w:val="none"/>
      </w:rPr>
      <w:t xml:space="preserve">                         </w:t>
    </w:r>
    <w:r w:rsidR="00C83F52">
      <w:rPr>
        <w:noProof/>
        <w:lang w:eastAsia="es-MX"/>
      </w:rPr>
      <w:t xml:space="preserve">                                                                                                               </w:t>
    </w:r>
  </w:p>
  <w:p w:rsidR="00D04E74" w:rsidRDefault="00D04E74" w:rsidP="00D343A3">
    <w:pPr>
      <w:ind w:right="2742"/>
      <w:rPr>
        <w:rStyle w:val="Referenciaintensa"/>
        <w:color w:val="C00000"/>
        <w:sz w:val="36"/>
        <w:szCs w:val="36"/>
        <w:u w:val="none"/>
      </w:rPr>
    </w:pPr>
  </w:p>
  <w:p w:rsidR="00F6251C" w:rsidRPr="00D04E74" w:rsidRDefault="00F82A48" w:rsidP="00D343A3">
    <w:pPr>
      <w:ind w:right="2742"/>
      <w:rPr>
        <w:b/>
        <w:bCs/>
        <w:smallCaps/>
        <w:color w:val="C00000"/>
        <w:spacing w:val="5"/>
        <w:sz w:val="40"/>
        <w:szCs w:val="40"/>
      </w:rPr>
    </w:pPr>
    <w:r>
      <w:rPr>
        <w:rStyle w:val="Referenciaintensa"/>
        <w:color w:val="C00000"/>
        <w:sz w:val="40"/>
        <w:szCs w:val="40"/>
        <w:u w:val="none"/>
      </w:rPr>
      <w:t>AGENDA SEMANAL DEL 19 AL 23</w:t>
    </w:r>
    <w:r w:rsidR="00D04E74" w:rsidRPr="00D04E74">
      <w:rPr>
        <w:rStyle w:val="Referenciaintensa"/>
        <w:color w:val="C00000"/>
        <w:sz w:val="40"/>
        <w:szCs w:val="40"/>
        <w:u w:val="none"/>
      </w:rPr>
      <w:t xml:space="preserve"> DE SEPTIEMBRE DEL 2016</w:t>
    </w:r>
    <w:r w:rsidR="00D343A3" w:rsidRPr="00D04E74">
      <w:rPr>
        <w:noProof/>
        <w:sz w:val="40"/>
        <w:szCs w:val="40"/>
        <w:lang w:eastAsia="es-MX"/>
      </w:rPr>
      <w:t xml:space="preserve">        </w:t>
    </w:r>
    <w:r w:rsidR="00D343A3" w:rsidRPr="00D04E74">
      <w:rPr>
        <w:rStyle w:val="Referenciaintensa"/>
        <w:color w:val="C00000"/>
        <w:sz w:val="40"/>
        <w:szCs w:val="40"/>
        <w:u w:val="non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F8A"/>
    <w:multiLevelType w:val="hybridMultilevel"/>
    <w:tmpl w:val="DDA45B7C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268"/>
    <w:multiLevelType w:val="hybridMultilevel"/>
    <w:tmpl w:val="12908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7816"/>
    <w:multiLevelType w:val="hybridMultilevel"/>
    <w:tmpl w:val="62501DEE"/>
    <w:lvl w:ilvl="0" w:tplc="5DE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33BA"/>
    <w:multiLevelType w:val="hybridMultilevel"/>
    <w:tmpl w:val="63C4C570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25928"/>
    <w:multiLevelType w:val="hybridMultilevel"/>
    <w:tmpl w:val="2E7A5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0D8"/>
    <w:multiLevelType w:val="hybridMultilevel"/>
    <w:tmpl w:val="8D28DD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4F05AA"/>
    <w:multiLevelType w:val="hybridMultilevel"/>
    <w:tmpl w:val="4866C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C0224"/>
    <w:multiLevelType w:val="hybridMultilevel"/>
    <w:tmpl w:val="B2AE40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477F4F"/>
    <w:multiLevelType w:val="hybridMultilevel"/>
    <w:tmpl w:val="8C08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F566F"/>
    <w:multiLevelType w:val="hybridMultilevel"/>
    <w:tmpl w:val="FAF42FE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C5955"/>
    <w:multiLevelType w:val="hybridMultilevel"/>
    <w:tmpl w:val="C19E7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573A0"/>
    <w:multiLevelType w:val="hybridMultilevel"/>
    <w:tmpl w:val="39889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071D7"/>
    <w:multiLevelType w:val="hybridMultilevel"/>
    <w:tmpl w:val="49D6029E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535A1"/>
    <w:multiLevelType w:val="hybridMultilevel"/>
    <w:tmpl w:val="E0804F20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C222F"/>
    <w:multiLevelType w:val="hybridMultilevel"/>
    <w:tmpl w:val="59A80BF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B"/>
    <w:rsid w:val="000023A8"/>
    <w:rsid w:val="00015263"/>
    <w:rsid w:val="000475CE"/>
    <w:rsid w:val="0007612A"/>
    <w:rsid w:val="000E63E0"/>
    <w:rsid w:val="00107C45"/>
    <w:rsid w:val="00172FD1"/>
    <w:rsid w:val="00187A3B"/>
    <w:rsid w:val="00191CD0"/>
    <w:rsid w:val="001C286D"/>
    <w:rsid w:val="001C3A18"/>
    <w:rsid w:val="001E4550"/>
    <w:rsid w:val="001F1F3E"/>
    <w:rsid w:val="0027133C"/>
    <w:rsid w:val="002A5025"/>
    <w:rsid w:val="002B0D45"/>
    <w:rsid w:val="002B47F8"/>
    <w:rsid w:val="002D57ED"/>
    <w:rsid w:val="002E0D90"/>
    <w:rsid w:val="00315833"/>
    <w:rsid w:val="003230D7"/>
    <w:rsid w:val="00326B66"/>
    <w:rsid w:val="003B47EE"/>
    <w:rsid w:val="003C5CBC"/>
    <w:rsid w:val="003F6429"/>
    <w:rsid w:val="00434317"/>
    <w:rsid w:val="0045767C"/>
    <w:rsid w:val="00465604"/>
    <w:rsid w:val="004851F1"/>
    <w:rsid w:val="0048536E"/>
    <w:rsid w:val="00485C81"/>
    <w:rsid w:val="00493DC5"/>
    <w:rsid w:val="0051656E"/>
    <w:rsid w:val="00534D6B"/>
    <w:rsid w:val="00536039"/>
    <w:rsid w:val="00551D3C"/>
    <w:rsid w:val="005563C6"/>
    <w:rsid w:val="00572B1E"/>
    <w:rsid w:val="00574A9D"/>
    <w:rsid w:val="00593644"/>
    <w:rsid w:val="00596EEB"/>
    <w:rsid w:val="005C0EFF"/>
    <w:rsid w:val="005F3CFE"/>
    <w:rsid w:val="00623829"/>
    <w:rsid w:val="006454B3"/>
    <w:rsid w:val="0066074A"/>
    <w:rsid w:val="00664F96"/>
    <w:rsid w:val="00686B81"/>
    <w:rsid w:val="006909FA"/>
    <w:rsid w:val="006A2794"/>
    <w:rsid w:val="006A7D3C"/>
    <w:rsid w:val="006D44CC"/>
    <w:rsid w:val="006E4519"/>
    <w:rsid w:val="006E6507"/>
    <w:rsid w:val="00703605"/>
    <w:rsid w:val="007231DD"/>
    <w:rsid w:val="0073382C"/>
    <w:rsid w:val="007426AA"/>
    <w:rsid w:val="007555B9"/>
    <w:rsid w:val="0079537E"/>
    <w:rsid w:val="007A13A0"/>
    <w:rsid w:val="00811DCB"/>
    <w:rsid w:val="0083476F"/>
    <w:rsid w:val="00882085"/>
    <w:rsid w:val="008B2396"/>
    <w:rsid w:val="008B72FB"/>
    <w:rsid w:val="00915BDB"/>
    <w:rsid w:val="00924AC5"/>
    <w:rsid w:val="00980051"/>
    <w:rsid w:val="009837D9"/>
    <w:rsid w:val="009A5B25"/>
    <w:rsid w:val="009A7E64"/>
    <w:rsid w:val="009D3970"/>
    <w:rsid w:val="00A13246"/>
    <w:rsid w:val="00A42F85"/>
    <w:rsid w:val="00A52434"/>
    <w:rsid w:val="00A602E9"/>
    <w:rsid w:val="00A75337"/>
    <w:rsid w:val="00A76514"/>
    <w:rsid w:val="00A914F7"/>
    <w:rsid w:val="00AA2C7C"/>
    <w:rsid w:val="00AA35C7"/>
    <w:rsid w:val="00AD5080"/>
    <w:rsid w:val="00AF6F12"/>
    <w:rsid w:val="00B45A1F"/>
    <w:rsid w:val="00B67E31"/>
    <w:rsid w:val="00B76D0D"/>
    <w:rsid w:val="00C43074"/>
    <w:rsid w:val="00C72B46"/>
    <w:rsid w:val="00C83F52"/>
    <w:rsid w:val="00CA57A1"/>
    <w:rsid w:val="00CA6708"/>
    <w:rsid w:val="00CB7075"/>
    <w:rsid w:val="00CD24C0"/>
    <w:rsid w:val="00CE58D6"/>
    <w:rsid w:val="00D01086"/>
    <w:rsid w:val="00D04E74"/>
    <w:rsid w:val="00D343A3"/>
    <w:rsid w:val="00D678BE"/>
    <w:rsid w:val="00D75284"/>
    <w:rsid w:val="00D7687B"/>
    <w:rsid w:val="00D92106"/>
    <w:rsid w:val="00D95FF6"/>
    <w:rsid w:val="00DF52A0"/>
    <w:rsid w:val="00E17F64"/>
    <w:rsid w:val="00E316C8"/>
    <w:rsid w:val="00E51931"/>
    <w:rsid w:val="00E608B1"/>
    <w:rsid w:val="00E67B42"/>
    <w:rsid w:val="00EB7DC0"/>
    <w:rsid w:val="00ED4570"/>
    <w:rsid w:val="00EE740B"/>
    <w:rsid w:val="00EE7ADC"/>
    <w:rsid w:val="00EF31EF"/>
    <w:rsid w:val="00EF3379"/>
    <w:rsid w:val="00F16D16"/>
    <w:rsid w:val="00F224E7"/>
    <w:rsid w:val="00F27D54"/>
    <w:rsid w:val="00F509A4"/>
    <w:rsid w:val="00F6251C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EBD43-46EE-4071-84AE-CC2D4FB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48"/>
  </w:style>
  <w:style w:type="paragraph" w:styleId="Ttulo1">
    <w:name w:val="heading 1"/>
    <w:basedOn w:val="Normal"/>
    <w:next w:val="Normal"/>
    <w:link w:val="Ttulo1Car"/>
    <w:uiPriority w:val="9"/>
    <w:qFormat/>
    <w:rsid w:val="003B4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D76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76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43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434317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34317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34317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434317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434317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DB"/>
  </w:style>
  <w:style w:type="paragraph" w:styleId="Piedepgina">
    <w:name w:val="footer"/>
    <w:basedOn w:val="Normal"/>
    <w:link w:val="Piedepgina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DB"/>
  </w:style>
  <w:style w:type="table" w:styleId="Cuadrculaclara-nfasis2">
    <w:name w:val="Light Grid Accent 2"/>
    <w:basedOn w:val="Tablanormal"/>
    <w:uiPriority w:val="62"/>
    <w:rsid w:val="00191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91CD0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4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396"/>
    <w:rPr>
      <w:rFonts w:ascii="Tahoma" w:hAnsi="Tahoma" w:cs="Tahoma"/>
      <w:sz w:val="16"/>
      <w:szCs w:val="16"/>
    </w:rPr>
  </w:style>
  <w:style w:type="table" w:customStyle="1" w:styleId="Estilo1">
    <w:name w:val="Estilo1"/>
    <w:basedOn w:val="Tablanormal"/>
    <w:uiPriority w:val="99"/>
    <w:rsid w:val="008B239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Sombreadomedio2-nfasis3">
    <w:name w:val="Medium Shading 2 Accent 3"/>
    <w:basedOn w:val="Tablanormal"/>
    <w:uiPriority w:val="64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2-nfasis5">
    <w:name w:val="Medium Grid 2 Accent 5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7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EF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931F-6D6A-4A98-BCE3-04AB5031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Ing. García</cp:lastModifiedBy>
  <cp:revision>2</cp:revision>
  <cp:lastPrinted>2016-06-14T15:47:00Z</cp:lastPrinted>
  <dcterms:created xsi:type="dcterms:W3CDTF">2016-12-12T20:36:00Z</dcterms:created>
  <dcterms:modified xsi:type="dcterms:W3CDTF">2016-12-12T20:36:00Z</dcterms:modified>
</cp:coreProperties>
</file>