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330E3" w:rsidRDefault="000330E3" w:rsidP="00187A3B">
      <w:pPr>
        <w:tabs>
          <w:tab w:val="left" w:pos="7275"/>
        </w:tabs>
        <w:rPr>
          <w:b/>
          <w:color w:val="C00000"/>
        </w:rPr>
      </w:pPr>
      <w:bookmarkStart w:id="0" w:name="_GoBack"/>
      <w:bookmarkEnd w:id="0"/>
    </w:p>
    <w:p w:rsidR="00FA211A" w:rsidRDefault="00FA211A" w:rsidP="00187A3B">
      <w:pPr>
        <w:tabs>
          <w:tab w:val="left" w:pos="7275"/>
        </w:tabs>
        <w:rPr>
          <w:b/>
          <w:color w:val="C00000"/>
        </w:rPr>
      </w:pPr>
    </w:p>
    <w:p w:rsidR="00187A3B" w:rsidRDefault="00FF5006" w:rsidP="00187A3B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LUNES  06</w:t>
      </w:r>
    </w:p>
    <w:p w:rsidR="00F21472" w:rsidRPr="00F21472" w:rsidRDefault="00F21472" w:rsidP="00F21472">
      <w:pPr>
        <w:pStyle w:val="Prrafodelista"/>
        <w:numPr>
          <w:ilvl w:val="0"/>
          <w:numId w:val="18"/>
        </w:numPr>
        <w:tabs>
          <w:tab w:val="left" w:pos="7275"/>
        </w:tabs>
        <w:rPr>
          <w:b/>
        </w:rPr>
      </w:pPr>
      <w:r>
        <w:t>Reunión con los Directores de Área</w:t>
      </w:r>
    </w:p>
    <w:p w:rsidR="00187A3B" w:rsidRPr="00CF4AC1" w:rsidRDefault="00497499" w:rsidP="00CF4AC1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 xml:space="preserve">MARTES </w:t>
      </w:r>
      <w:r w:rsidR="00FF5006">
        <w:rPr>
          <w:b/>
          <w:color w:val="C00000"/>
        </w:rPr>
        <w:t>07</w:t>
      </w:r>
    </w:p>
    <w:p w:rsidR="009C38FA" w:rsidRDefault="00542790" w:rsidP="00542790">
      <w:pPr>
        <w:pStyle w:val="Prrafodelista"/>
        <w:numPr>
          <w:ilvl w:val="0"/>
          <w:numId w:val="15"/>
        </w:numPr>
        <w:tabs>
          <w:tab w:val="left" w:pos="7275"/>
        </w:tabs>
      </w:pPr>
      <w:r>
        <w:t>Recorrido para supervisión  de avance del mantenimiento dela zona cero</w:t>
      </w:r>
    </w:p>
    <w:p w:rsidR="00542790" w:rsidRDefault="00542790" w:rsidP="00542790">
      <w:pPr>
        <w:pStyle w:val="Prrafodelista"/>
        <w:numPr>
          <w:ilvl w:val="0"/>
          <w:numId w:val="15"/>
        </w:numPr>
        <w:tabs>
          <w:tab w:val="left" w:pos="7275"/>
        </w:tabs>
      </w:pPr>
      <w:r>
        <w:t xml:space="preserve">Supervisión obra de la constructora para el proyecto de la segunda sección del Parque </w:t>
      </w:r>
    </w:p>
    <w:p w:rsidR="00187A3B" w:rsidRDefault="00AB1B54" w:rsidP="00187A3B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 xml:space="preserve">MIERCOLES </w:t>
      </w:r>
      <w:r w:rsidR="00FF5006">
        <w:rPr>
          <w:b/>
          <w:color w:val="C00000"/>
          <w:sz w:val="24"/>
          <w:szCs w:val="24"/>
        </w:rPr>
        <w:t>08</w:t>
      </w:r>
    </w:p>
    <w:p w:rsidR="001C3A18" w:rsidRDefault="00542790" w:rsidP="001C3A18">
      <w:pPr>
        <w:pStyle w:val="Prrafodelista"/>
        <w:numPr>
          <w:ilvl w:val="0"/>
          <w:numId w:val="5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>Reunión con jefes de cuadrillas</w:t>
      </w:r>
    </w:p>
    <w:p w:rsidR="00542790" w:rsidRDefault="00BD6590" w:rsidP="001C3A18">
      <w:pPr>
        <w:pStyle w:val="Prrafodelista"/>
        <w:numPr>
          <w:ilvl w:val="0"/>
          <w:numId w:val="5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Reunión con </w:t>
      </w:r>
      <w:proofErr w:type="spellStart"/>
      <w:r>
        <w:rPr>
          <w:color w:val="0D0D0D" w:themeColor="text1" w:themeTint="F2"/>
        </w:rPr>
        <w:t>Andre</w:t>
      </w:r>
      <w:proofErr w:type="spellEnd"/>
      <w:r>
        <w:rPr>
          <w:color w:val="0D0D0D" w:themeColor="text1" w:themeTint="F2"/>
        </w:rPr>
        <w:t xml:space="preserve"> </w:t>
      </w:r>
      <w:proofErr w:type="spellStart"/>
      <w:r>
        <w:rPr>
          <w:color w:val="0D0D0D" w:themeColor="text1" w:themeTint="F2"/>
        </w:rPr>
        <w:t>Maers</w:t>
      </w:r>
      <w:proofErr w:type="spellEnd"/>
      <w:r>
        <w:rPr>
          <w:color w:val="0D0D0D" w:themeColor="text1" w:themeTint="F2"/>
        </w:rPr>
        <w:t xml:space="preserve"> de </w:t>
      </w:r>
      <w:proofErr w:type="spellStart"/>
      <w:r>
        <w:rPr>
          <w:color w:val="0D0D0D" w:themeColor="text1" w:themeTint="F2"/>
        </w:rPr>
        <w:t>Code</w:t>
      </w:r>
      <w:proofErr w:type="spellEnd"/>
      <w:r>
        <w:rPr>
          <w:color w:val="0D0D0D" w:themeColor="text1" w:themeTint="F2"/>
        </w:rPr>
        <w:t xml:space="preserve"> </w:t>
      </w:r>
    </w:p>
    <w:p w:rsidR="00187A3B" w:rsidRPr="005C0EFF" w:rsidRDefault="00FF5006" w:rsidP="00187A3B">
      <w:pPr>
        <w:tabs>
          <w:tab w:val="left" w:pos="7275"/>
        </w:tabs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JUEVES 09</w:t>
      </w:r>
    </w:p>
    <w:p w:rsidR="00FA211A" w:rsidRDefault="00BD6590" w:rsidP="00BD6590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>Visita al Parque Montenegro</w:t>
      </w:r>
    </w:p>
    <w:p w:rsidR="00FF5006" w:rsidRPr="00BD6590" w:rsidRDefault="00FF5006" w:rsidP="00BD6590">
      <w:pPr>
        <w:pStyle w:val="Prrafodelista"/>
        <w:numPr>
          <w:ilvl w:val="0"/>
          <w:numId w:val="6"/>
        </w:numPr>
        <w:tabs>
          <w:tab w:val="left" w:pos="7275"/>
        </w:tabs>
        <w:rPr>
          <w:color w:val="000000" w:themeColor="text1"/>
        </w:rPr>
      </w:pPr>
      <w:r>
        <w:rPr>
          <w:color w:val="000000" w:themeColor="text1"/>
        </w:rPr>
        <w:t xml:space="preserve">Supervisión de las obras de la constructora en el Parque Montenegro </w:t>
      </w:r>
    </w:p>
    <w:p w:rsidR="00187A3B" w:rsidRDefault="00FF5006" w:rsidP="00187A3B">
      <w:pPr>
        <w:tabs>
          <w:tab w:val="left" w:pos="7275"/>
        </w:tabs>
        <w:rPr>
          <w:b/>
          <w:color w:val="C00000"/>
        </w:rPr>
      </w:pPr>
      <w:r>
        <w:rPr>
          <w:b/>
          <w:color w:val="C00000"/>
        </w:rPr>
        <w:t>VIERNES 10</w:t>
      </w:r>
    </w:p>
    <w:p w:rsidR="00FF5006" w:rsidRDefault="00FF5006" w:rsidP="00187A3B">
      <w:pPr>
        <w:pStyle w:val="Prrafodelista"/>
        <w:numPr>
          <w:ilvl w:val="0"/>
          <w:numId w:val="7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>Reunión con personal operativo</w:t>
      </w:r>
    </w:p>
    <w:p w:rsidR="00187A3B" w:rsidRDefault="00FF5006" w:rsidP="00187A3B">
      <w:pPr>
        <w:pStyle w:val="Prrafodelista"/>
        <w:numPr>
          <w:ilvl w:val="0"/>
          <w:numId w:val="7"/>
        </w:numPr>
        <w:tabs>
          <w:tab w:val="left" w:pos="7275"/>
        </w:tabs>
        <w:rPr>
          <w:color w:val="0D0D0D" w:themeColor="text1" w:themeTint="F2"/>
        </w:rPr>
      </w:pPr>
      <w:r>
        <w:rPr>
          <w:color w:val="0D0D0D" w:themeColor="text1" w:themeTint="F2"/>
        </w:rPr>
        <w:t xml:space="preserve">Recorrido al domo del Parque para revisión de instalaciones  </w:t>
      </w:r>
    </w:p>
    <w:p w:rsidR="00187A3B" w:rsidRPr="003B510C" w:rsidRDefault="00187A3B" w:rsidP="003B510C">
      <w:pPr>
        <w:tabs>
          <w:tab w:val="left" w:pos="7275"/>
        </w:tabs>
        <w:ind w:left="360"/>
        <w:rPr>
          <w:color w:val="000000" w:themeColor="text1"/>
        </w:rPr>
      </w:pPr>
    </w:p>
    <w:p w:rsidR="00B67E31" w:rsidRPr="00D7687B" w:rsidRDefault="00B67E31" w:rsidP="00187A3B">
      <w:pPr>
        <w:tabs>
          <w:tab w:val="left" w:pos="7275"/>
        </w:tabs>
      </w:pPr>
    </w:p>
    <w:sectPr w:rsidR="00B67E31" w:rsidRPr="00D7687B" w:rsidSect="00596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" w:right="1701" w:bottom="1417" w:left="1701" w:header="0" w:footer="964" w:gutter="0"/>
      <w:pgBorders w:offsetFrom="page">
        <w:top w:val="thinThickSmallGap" w:sz="48" w:space="24" w:color="943634" w:themeColor="accent2" w:themeShade="BF"/>
        <w:left w:val="thinThickSmallGap" w:sz="48" w:space="24" w:color="943634" w:themeColor="accent2" w:themeShade="BF"/>
        <w:bottom w:val="thinThickSmallGap" w:sz="48" w:space="24" w:color="943634" w:themeColor="accent2" w:themeShade="BF"/>
        <w:right w:val="thinThickSmallGap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897" w:rsidRDefault="00FE6897" w:rsidP="00915BDB">
      <w:pPr>
        <w:spacing w:after="0" w:line="240" w:lineRule="auto"/>
      </w:pPr>
      <w:r>
        <w:separator/>
      </w:r>
    </w:p>
  </w:endnote>
  <w:endnote w:type="continuationSeparator" w:id="0">
    <w:p w:rsidR="00FE6897" w:rsidRDefault="00FE6897" w:rsidP="0091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A3" w:rsidRDefault="00000BA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51C" w:rsidRPr="00D92106" w:rsidRDefault="00A914F7">
    <w:pPr>
      <w:pStyle w:val="Piedepgina"/>
      <w:rPr>
        <w:lang w:val="es-ES"/>
      </w:rPr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4D8355" wp14:editId="29B4185D">
          <wp:simplePos x="1083945" y="8803640"/>
          <wp:positionH relativeFrom="margin">
            <wp:align>right</wp:align>
          </wp:positionH>
          <wp:positionV relativeFrom="margin">
            <wp:align>bottom</wp:align>
          </wp:positionV>
          <wp:extent cx="1870710" cy="796925"/>
          <wp:effectExtent l="0" t="0" r="0" b="3175"/>
          <wp:wrapSquare wrapText="bothSides"/>
          <wp:docPr id="2" name="Imagen 2" descr="C:\Documents and Settings\recepcion1\Mis documentos\Mis imágenes\logo del gobierno del es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recepcion1\Mis documentos\Mis imágenes\logo del gobierno del esta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5" t="14035" r="19645" b="20175"/>
                  <a:stretch/>
                </pic:blipFill>
                <pic:spPr bwMode="auto">
                  <a:xfrm>
                    <a:off x="0" y="0"/>
                    <a:ext cx="18710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6251C">
      <w:rPr>
        <w:lang w:val="es-ES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B67E31">
      <w:rPr>
        <w:lang w:val="es-ES"/>
      </w:rPr>
      <w:t xml:space="preserve">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A3" w:rsidRDefault="00000B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897" w:rsidRDefault="00FE6897" w:rsidP="00915BDB">
      <w:pPr>
        <w:spacing w:after="0" w:line="240" w:lineRule="auto"/>
      </w:pPr>
      <w:r>
        <w:separator/>
      </w:r>
    </w:p>
  </w:footnote>
  <w:footnote w:type="continuationSeparator" w:id="0">
    <w:p w:rsidR="00FE6897" w:rsidRDefault="00FE6897" w:rsidP="00915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A3" w:rsidRDefault="00000BA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EB" w:rsidRDefault="00596EEB" w:rsidP="00C83F52">
    <w:pPr>
      <w:spacing w:after="0"/>
      <w:rPr>
        <w:rStyle w:val="Referenciaintensa"/>
        <w:color w:val="C00000"/>
        <w:sz w:val="40"/>
        <w:szCs w:val="40"/>
        <w:u w:val="none"/>
      </w:rPr>
    </w:pPr>
  </w:p>
  <w:p w:rsidR="00F16D16" w:rsidRDefault="0020595E" w:rsidP="00C83F52">
    <w:pPr>
      <w:spacing w:after="0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49AB514" wp14:editId="1E219B28">
          <wp:simplePos x="0" y="0"/>
          <wp:positionH relativeFrom="column">
            <wp:posOffset>5088890</wp:posOffset>
          </wp:positionH>
          <wp:positionV relativeFrom="paragraph">
            <wp:posOffset>114300</wp:posOffset>
          </wp:positionV>
          <wp:extent cx="1106170" cy="971550"/>
          <wp:effectExtent l="0" t="0" r="0" b="0"/>
          <wp:wrapSquare wrapText="bothSides"/>
          <wp:docPr id="1" name="Imagen 1" descr="C:\Documents and Settings\recepcion1\Mis documentos\logo par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ecepcion1\Mis documentos\logo parq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F52" w:rsidRPr="00C83F52">
      <w:rPr>
        <w:rStyle w:val="Referenciaintensa"/>
        <w:color w:val="C00000"/>
        <w:sz w:val="40"/>
        <w:szCs w:val="40"/>
        <w:u w:val="none"/>
      </w:rPr>
      <w:t xml:space="preserve">                         </w:t>
    </w:r>
    <w:r w:rsidR="00C83F52">
      <w:rPr>
        <w:noProof/>
        <w:lang w:eastAsia="es-MX"/>
      </w:rPr>
      <w:t xml:space="preserve">                                                                                                               </w:t>
    </w:r>
  </w:p>
  <w:p w:rsidR="00D04E74" w:rsidRDefault="00D04E74" w:rsidP="00D343A3">
    <w:pPr>
      <w:ind w:right="2742"/>
      <w:rPr>
        <w:rStyle w:val="Referenciaintensa"/>
        <w:color w:val="C00000"/>
        <w:sz w:val="36"/>
        <w:szCs w:val="36"/>
        <w:u w:val="none"/>
      </w:rPr>
    </w:pPr>
  </w:p>
  <w:p w:rsidR="00F6251C" w:rsidRPr="00D04E74" w:rsidRDefault="00542790" w:rsidP="00D343A3">
    <w:pPr>
      <w:ind w:right="2742"/>
      <w:rPr>
        <w:b/>
        <w:bCs/>
        <w:smallCaps/>
        <w:color w:val="C00000"/>
        <w:spacing w:val="5"/>
        <w:sz w:val="40"/>
        <w:szCs w:val="40"/>
      </w:rPr>
    </w:pPr>
    <w:r>
      <w:rPr>
        <w:rStyle w:val="Referenciaintensa"/>
        <w:color w:val="C00000"/>
        <w:sz w:val="40"/>
        <w:szCs w:val="40"/>
        <w:u w:val="none"/>
      </w:rPr>
      <w:t>AGENDA SEMANAL DEL 6 AL 10</w:t>
    </w:r>
    <w:r w:rsidR="00000BA3">
      <w:rPr>
        <w:rStyle w:val="Referenciaintensa"/>
        <w:color w:val="C00000"/>
        <w:sz w:val="40"/>
        <w:szCs w:val="40"/>
        <w:u w:val="none"/>
      </w:rPr>
      <w:t xml:space="preserve"> DE </w:t>
    </w:r>
    <w:r w:rsidR="00000BA3">
      <w:rPr>
        <w:rStyle w:val="Referenciaintensa"/>
        <w:color w:val="C00000"/>
        <w:sz w:val="40"/>
        <w:szCs w:val="40"/>
        <w:u w:val="none"/>
      </w:rPr>
      <w:tab/>
    </w:r>
    <w:r w:rsidR="00000BA3" w:rsidRPr="00000BA3">
      <w:rPr>
        <w:rStyle w:val="Referenciaintensa"/>
        <w:color w:val="C00000"/>
        <w:sz w:val="52"/>
        <w:szCs w:val="52"/>
        <w:u w:val="none"/>
      </w:rPr>
      <w:t>febrero</w:t>
    </w:r>
    <w:r w:rsidR="000330E3" w:rsidRPr="00000BA3">
      <w:rPr>
        <w:rStyle w:val="Referenciaintensa"/>
        <w:color w:val="C00000"/>
        <w:sz w:val="52"/>
        <w:szCs w:val="52"/>
        <w:u w:val="none"/>
      </w:rPr>
      <w:t xml:space="preserve"> </w:t>
    </w:r>
    <w:r w:rsidR="000330E3">
      <w:rPr>
        <w:rStyle w:val="Referenciaintensa"/>
        <w:color w:val="C00000"/>
        <w:sz w:val="40"/>
        <w:szCs w:val="40"/>
        <w:u w:val="none"/>
      </w:rPr>
      <w:t>DEL 2017</w:t>
    </w:r>
    <w:r w:rsidR="00D343A3" w:rsidRPr="00D04E74">
      <w:rPr>
        <w:noProof/>
        <w:sz w:val="40"/>
        <w:szCs w:val="40"/>
        <w:lang w:eastAsia="es-MX"/>
      </w:rPr>
      <w:t xml:space="preserve">        </w:t>
    </w:r>
    <w:r w:rsidR="00D343A3" w:rsidRPr="00D04E74">
      <w:rPr>
        <w:rStyle w:val="Referenciaintensa"/>
        <w:color w:val="C00000"/>
        <w:sz w:val="40"/>
        <w:szCs w:val="40"/>
        <w:u w:val="none"/>
      </w:rPr>
      <w:t xml:space="preserve">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A3" w:rsidRDefault="00000B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F8A"/>
    <w:multiLevelType w:val="hybridMultilevel"/>
    <w:tmpl w:val="DDA45B7C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268"/>
    <w:multiLevelType w:val="hybridMultilevel"/>
    <w:tmpl w:val="12908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7816"/>
    <w:multiLevelType w:val="hybridMultilevel"/>
    <w:tmpl w:val="62501DEE"/>
    <w:lvl w:ilvl="0" w:tplc="5DE45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33BA"/>
    <w:multiLevelType w:val="hybridMultilevel"/>
    <w:tmpl w:val="63C4C570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76D9C"/>
    <w:multiLevelType w:val="hybridMultilevel"/>
    <w:tmpl w:val="8C90F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325928"/>
    <w:multiLevelType w:val="hybridMultilevel"/>
    <w:tmpl w:val="2E7A5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F20D8"/>
    <w:multiLevelType w:val="hybridMultilevel"/>
    <w:tmpl w:val="8D28DD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C74D20"/>
    <w:multiLevelType w:val="hybridMultilevel"/>
    <w:tmpl w:val="FAE0F5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F05AA"/>
    <w:multiLevelType w:val="hybridMultilevel"/>
    <w:tmpl w:val="4866CB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C0224"/>
    <w:multiLevelType w:val="hybridMultilevel"/>
    <w:tmpl w:val="B2AE40B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477F4F"/>
    <w:multiLevelType w:val="hybridMultilevel"/>
    <w:tmpl w:val="8C08B0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F566F"/>
    <w:multiLevelType w:val="hybridMultilevel"/>
    <w:tmpl w:val="FAF42FE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5C5955"/>
    <w:multiLevelType w:val="hybridMultilevel"/>
    <w:tmpl w:val="C19E7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573A0"/>
    <w:multiLevelType w:val="hybridMultilevel"/>
    <w:tmpl w:val="39889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A436D"/>
    <w:multiLevelType w:val="hybridMultilevel"/>
    <w:tmpl w:val="F6B2BC0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8071D7"/>
    <w:multiLevelType w:val="hybridMultilevel"/>
    <w:tmpl w:val="49D6029E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535A1"/>
    <w:multiLevelType w:val="hybridMultilevel"/>
    <w:tmpl w:val="E0804F20"/>
    <w:lvl w:ilvl="0" w:tplc="4E708E5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E2C222F"/>
    <w:multiLevelType w:val="hybridMultilevel"/>
    <w:tmpl w:val="59A80BF2"/>
    <w:lvl w:ilvl="0" w:tplc="4E708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9"/>
  </w:num>
  <w:num w:numId="5">
    <w:abstractNumId w:val="5"/>
  </w:num>
  <w:num w:numId="6">
    <w:abstractNumId w:val="10"/>
  </w:num>
  <w:num w:numId="7">
    <w:abstractNumId w:val="13"/>
  </w:num>
  <w:num w:numId="8">
    <w:abstractNumId w:val="1"/>
  </w:num>
  <w:num w:numId="9">
    <w:abstractNumId w:val="6"/>
  </w:num>
  <w:num w:numId="10">
    <w:abstractNumId w:val="11"/>
  </w:num>
  <w:num w:numId="11">
    <w:abstractNumId w:val="17"/>
  </w:num>
  <w:num w:numId="12">
    <w:abstractNumId w:val="3"/>
  </w:num>
  <w:num w:numId="13">
    <w:abstractNumId w:val="16"/>
  </w:num>
  <w:num w:numId="14">
    <w:abstractNumId w:val="0"/>
  </w:num>
  <w:num w:numId="15">
    <w:abstractNumId w:val="15"/>
  </w:num>
  <w:num w:numId="16">
    <w:abstractNumId w:val="7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87B"/>
    <w:rsid w:val="00000BA3"/>
    <w:rsid w:val="000023A8"/>
    <w:rsid w:val="00015263"/>
    <w:rsid w:val="000330E3"/>
    <w:rsid w:val="000475CE"/>
    <w:rsid w:val="00073F25"/>
    <w:rsid w:val="0007612A"/>
    <w:rsid w:val="000E63E0"/>
    <w:rsid w:val="00107C45"/>
    <w:rsid w:val="00172FD1"/>
    <w:rsid w:val="00187A3B"/>
    <w:rsid w:val="00191CD0"/>
    <w:rsid w:val="001C286D"/>
    <w:rsid w:val="001C3A18"/>
    <w:rsid w:val="001F1F3E"/>
    <w:rsid w:val="0020595E"/>
    <w:rsid w:val="0027133C"/>
    <w:rsid w:val="002A5025"/>
    <w:rsid w:val="002B0D45"/>
    <w:rsid w:val="002B47F8"/>
    <w:rsid w:val="002D57ED"/>
    <w:rsid w:val="002E0D90"/>
    <w:rsid w:val="00315833"/>
    <w:rsid w:val="003230D7"/>
    <w:rsid w:val="00326B66"/>
    <w:rsid w:val="003B47EE"/>
    <w:rsid w:val="003B510C"/>
    <w:rsid w:val="003C5CBC"/>
    <w:rsid w:val="003F6429"/>
    <w:rsid w:val="00434317"/>
    <w:rsid w:val="0045767C"/>
    <w:rsid w:val="00465604"/>
    <w:rsid w:val="004851F1"/>
    <w:rsid w:val="0048536E"/>
    <w:rsid w:val="00485C81"/>
    <w:rsid w:val="004861EE"/>
    <w:rsid w:val="00493DC5"/>
    <w:rsid w:val="00497499"/>
    <w:rsid w:val="004D452B"/>
    <w:rsid w:val="0051656E"/>
    <w:rsid w:val="00534D6B"/>
    <w:rsid w:val="00536039"/>
    <w:rsid w:val="00542790"/>
    <w:rsid w:val="00551D3C"/>
    <w:rsid w:val="005563C6"/>
    <w:rsid w:val="00572488"/>
    <w:rsid w:val="00572B1E"/>
    <w:rsid w:val="005737DC"/>
    <w:rsid w:val="00574A9D"/>
    <w:rsid w:val="00593644"/>
    <w:rsid w:val="00596EEB"/>
    <w:rsid w:val="005C0EFF"/>
    <w:rsid w:val="005F3CFE"/>
    <w:rsid w:val="00623829"/>
    <w:rsid w:val="006454B3"/>
    <w:rsid w:val="0066074A"/>
    <w:rsid w:val="00663235"/>
    <w:rsid w:val="00664F96"/>
    <w:rsid w:val="00686B81"/>
    <w:rsid w:val="006909FA"/>
    <w:rsid w:val="006A2794"/>
    <w:rsid w:val="006A7D3C"/>
    <w:rsid w:val="006D44CC"/>
    <w:rsid w:val="006E4519"/>
    <w:rsid w:val="006E6507"/>
    <w:rsid w:val="00703605"/>
    <w:rsid w:val="007231DD"/>
    <w:rsid w:val="0073382C"/>
    <w:rsid w:val="007426AA"/>
    <w:rsid w:val="007469AD"/>
    <w:rsid w:val="00784F5D"/>
    <w:rsid w:val="0079537E"/>
    <w:rsid w:val="007B0AE3"/>
    <w:rsid w:val="00811DCB"/>
    <w:rsid w:val="0083476F"/>
    <w:rsid w:val="00880ECC"/>
    <w:rsid w:val="00882085"/>
    <w:rsid w:val="008B2396"/>
    <w:rsid w:val="008B72FB"/>
    <w:rsid w:val="00915BDB"/>
    <w:rsid w:val="00924AC5"/>
    <w:rsid w:val="00980051"/>
    <w:rsid w:val="009837D9"/>
    <w:rsid w:val="009A5B25"/>
    <w:rsid w:val="009A7E64"/>
    <w:rsid w:val="009C38FA"/>
    <w:rsid w:val="009D3970"/>
    <w:rsid w:val="00A13246"/>
    <w:rsid w:val="00A345F6"/>
    <w:rsid w:val="00A42F85"/>
    <w:rsid w:val="00A52434"/>
    <w:rsid w:val="00A602E9"/>
    <w:rsid w:val="00A75337"/>
    <w:rsid w:val="00A76514"/>
    <w:rsid w:val="00A914F7"/>
    <w:rsid w:val="00AA2C7C"/>
    <w:rsid w:val="00AA35C7"/>
    <w:rsid w:val="00AB1B54"/>
    <w:rsid w:val="00AD5080"/>
    <w:rsid w:val="00AF399A"/>
    <w:rsid w:val="00AF6F12"/>
    <w:rsid w:val="00B26C48"/>
    <w:rsid w:val="00B45A1F"/>
    <w:rsid w:val="00B67E31"/>
    <w:rsid w:val="00B76D0D"/>
    <w:rsid w:val="00BD6590"/>
    <w:rsid w:val="00C1445E"/>
    <w:rsid w:val="00C412FB"/>
    <w:rsid w:val="00C43074"/>
    <w:rsid w:val="00C72B46"/>
    <w:rsid w:val="00C83F52"/>
    <w:rsid w:val="00CA57A1"/>
    <w:rsid w:val="00CA6708"/>
    <w:rsid w:val="00CB7075"/>
    <w:rsid w:val="00CD24C0"/>
    <w:rsid w:val="00CE58D6"/>
    <w:rsid w:val="00CF4AC1"/>
    <w:rsid w:val="00D01086"/>
    <w:rsid w:val="00D04E74"/>
    <w:rsid w:val="00D268EA"/>
    <w:rsid w:val="00D343A3"/>
    <w:rsid w:val="00D678BE"/>
    <w:rsid w:val="00D75284"/>
    <w:rsid w:val="00D7687B"/>
    <w:rsid w:val="00D8119D"/>
    <w:rsid w:val="00D92106"/>
    <w:rsid w:val="00D95FF6"/>
    <w:rsid w:val="00DF52A0"/>
    <w:rsid w:val="00E316C8"/>
    <w:rsid w:val="00E51931"/>
    <w:rsid w:val="00E608B1"/>
    <w:rsid w:val="00E67B42"/>
    <w:rsid w:val="00EB7DC0"/>
    <w:rsid w:val="00ED4570"/>
    <w:rsid w:val="00EE740B"/>
    <w:rsid w:val="00EE7ADC"/>
    <w:rsid w:val="00EF31EF"/>
    <w:rsid w:val="00EF3379"/>
    <w:rsid w:val="00F16D16"/>
    <w:rsid w:val="00F21472"/>
    <w:rsid w:val="00F224E7"/>
    <w:rsid w:val="00F27D54"/>
    <w:rsid w:val="00F509A4"/>
    <w:rsid w:val="00F6251C"/>
    <w:rsid w:val="00FA211A"/>
    <w:rsid w:val="00FE6897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6FDB76-DB0A-4C39-8D5D-15140237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A3B"/>
  </w:style>
  <w:style w:type="paragraph" w:styleId="Ttulo1">
    <w:name w:val="heading 1"/>
    <w:basedOn w:val="Normal"/>
    <w:next w:val="Normal"/>
    <w:link w:val="Ttulo1Car"/>
    <w:uiPriority w:val="9"/>
    <w:qFormat/>
    <w:rsid w:val="003B47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D76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76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43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434317"/>
    <w:pPr>
      <w:tabs>
        <w:tab w:val="decimal" w:pos="360"/>
      </w:tabs>
    </w:pPr>
    <w:rPr>
      <w:lang w:eastAsia="es-MX"/>
    </w:rPr>
  </w:style>
  <w:style w:type="paragraph" w:styleId="Textonotapie">
    <w:name w:val="footnote text"/>
    <w:basedOn w:val="Normal"/>
    <w:link w:val="TextonotapieCar"/>
    <w:uiPriority w:val="99"/>
    <w:unhideWhenUsed/>
    <w:rsid w:val="00434317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34317"/>
    <w:rPr>
      <w:rFonts w:eastAsiaTheme="minorEastAsia"/>
      <w:sz w:val="20"/>
      <w:szCs w:val="20"/>
      <w:lang w:eastAsia="es-MX"/>
    </w:rPr>
  </w:style>
  <w:style w:type="character" w:styleId="nfasissutil">
    <w:name w:val="Subtle Emphasis"/>
    <w:basedOn w:val="Fuentedeprrafopredeter"/>
    <w:uiPriority w:val="19"/>
    <w:qFormat/>
    <w:rsid w:val="00434317"/>
    <w:rPr>
      <w:i/>
      <w:iCs/>
      <w:color w:val="7F7F7F" w:themeColor="text1" w:themeTint="80"/>
    </w:rPr>
  </w:style>
  <w:style w:type="table" w:styleId="Sombreadomedio2-nfasis5">
    <w:name w:val="Medium Shading 2 Accent 5"/>
    <w:basedOn w:val="Tablanormal"/>
    <w:uiPriority w:val="64"/>
    <w:rsid w:val="00434317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BDB"/>
  </w:style>
  <w:style w:type="paragraph" w:styleId="Piedepgina">
    <w:name w:val="footer"/>
    <w:basedOn w:val="Normal"/>
    <w:link w:val="PiedepginaCar"/>
    <w:uiPriority w:val="99"/>
    <w:unhideWhenUsed/>
    <w:rsid w:val="00915B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BDB"/>
  </w:style>
  <w:style w:type="table" w:styleId="Cuadrculaclara-nfasis2">
    <w:name w:val="Light Grid Accent 2"/>
    <w:basedOn w:val="Tablanormal"/>
    <w:uiPriority w:val="62"/>
    <w:rsid w:val="00191C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191CD0"/>
    <w:rPr>
      <w:b/>
      <w:bCs/>
      <w:smallCaps/>
      <w:color w:val="C0504D" w:themeColor="accent2"/>
      <w:spacing w:val="5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B4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2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396"/>
    <w:rPr>
      <w:rFonts w:ascii="Tahoma" w:hAnsi="Tahoma" w:cs="Tahoma"/>
      <w:sz w:val="16"/>
      <w:szCs w:val="16"/>
    </w:rPr>
  </w:style>
  <w:style w:type="table" w:customStyle="1" w:styleId="Estilo1">
    <w:name w:val="Estilo1"/>
    <w:basedOn w:val="Tablanormal"/>
    <w:uiPriority w:val="99"/>
    <w:rsid w:val="008B239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Sombreadomedio2-nfasis3">
    <w:name w:val="Medium Shading 2 Accent 3"/>
    <w:basedOn w:val="Tablanormal"/>
    <w:uiPriority w:val="64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2-nfasis5">
    <w:name w:val="Medium Grid 2 Accent 5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F625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3">
    <w:name w:val="Medium Grid 1 Accent 3"/>
    <w:basedOn w:val="Tablanormal"/>
    <w:uiPriority w:val="67"/>
    <w:rsid w:val="00F625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Prrafodelista">
    <w:name w:val="List Paragraph"/>
    <w:basedOn w:val="Normal"/>
    <w:uiPriority w:val="34"/>
    <w:qFormat/>
    <w:rsid w:val="00EF3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63065-9880-42CF-9C5F-ED0395DE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Ing. García</cp:lastModifiedBy>
  <cp:revision>2</cp:revision>
  <cp:lastPrinted>2016-06-14T15:47:00Z</cp:lastPrinted>
  <dcterms:created xsi:type="dcterms:W3CDTF">2017-02-20T16:21:00Z</dcterms:created>
  <dcterms:modified xsi:type="dcterms:W3CDTF">2017-02-20T16:21:00Z</dcterms:modified>
</cp:coreProperties>
</file>