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2C4" w:rsidRDefault="003E13C6" w:rsidP="003E13C6">
      <w:pPr>
        <w:jc w:val="center"/>
        <w:rPr>
          <w:b/>
        </w:rPr>
      </w:pPr>
      <w:r w:rsidRPr="003E13C6">
        <w:rPr>
          <w:b/>
        </w:rPr>
        <w:t xml:space="preserve">INFORME TRIMESTRAL DE ACTIVIDADES DEPORTIVAS Y CULTURALES PARQUE SOLIDARIDAD (PERIODO </w:t>
      </w:r>
      <w:r>
        <w:rPr>
          <w:b/>
        </w:rPr>
        <w:t>NOVIEMBRE</w:t>
      </w:r>
      <w:r w:rsidRPr="003E13C6">
        <w:rPr>
          <w:b/>
        </w:rPr>
        <w:t xml:space="preserve"> 2015 - </w:t>
      </w:r>
      <w:r>
        <w:rPr>
          <w:b/>
        </w:rPr>
        <w:t>DICIEMBRE</w:t>
      </w:r>
      <w:r w:rsidRPr="003E13C6">
        <w:rPr>
          <w:b/>
        </w:rPr>
        <w:t xml:space="preserve"> 2015).</w:t>
      </w:r>
    </w:p>
    <w:p w:rsidR="003E13C6" w:rsidRDefault="003E13C6" w:rsidP="003E13C6">
      <w:pPr>
        <w:rPr>
          <w:b/>
        </w:rPr>
      </w:pPr>
    </w:p>
    <w:p w:rsidR="003E13C6" w:rsidRPr="003E13C6" w:rsidRDefault="003E13C6" w:rsidP="003E13C6">
      <w:pPr>
        <w:pStyle w:val="Prrafodelista"/>
        <w:numPr>
          <w:ilvl w:val="0"/>
          <w:numId w:val="1"/>
        </w:numPr>
        <w:jc w:val="both"/>
      </w:pPr>
      <w:r w:rsidRPr="003E13C6">
        <w:t>Gestión y redacción de oficio dirigido a la empresa Aceros Ofertas S.A. de C.V. con el fin de entablar un convenio de patrocinio para el apoyo de la premiación de nuestras ligas sabatinas y dominicales de futbol. Con el fin de obtener dicho apoyo, nuestra academia ofrecería apoyos de medias becas a trabajadores de dicha empresa.</w:t>
      </w:r>
    </w:p>
    <w:p w:rsidR="003E13C6" w:rsidRPr="003E13C6" w:rsidRDefault="003E13C6" w:rsidP="003E13C6">
      <w:pPr>
        <w:pStyle w:val="Prrafodelista"/>
        <w:numPr>
          <w:ilvl w:val="0"/>
          <w:numId w:val="1"/>
        </w:numPr>
        <w:jc w:val="both"/>
      </w:pPr>
      <w:r w:rsidRPr="003E13C6">
        <w:t>Se reciben a los prestadores de servicio de CECYTEJ en el Parque Solidaridad quienes comenzaron en el apoyo de nuestra área con la supervisión y vigilancia de nuestros campos de futbol así como el apoyo en nuestra área administrativa en los trabajos de credencialización y armado de expedientes de nuestros alumnos de la academia de futbol Atlas 2000.</w:t>
      </w:r>
    </w:p>
    <w:p w:rsidR="003E13C6" w:rsidRPr="003E13C6" w:rsidRDefault="003E13C6" w:rsidP="003E13C6">
      <w:pPr>
        <w:pStyle w:val="Prrafodelista"/>
        <w:numPr>
          <w:ilvl w:val="0"/>
          <w:numId w:val="1"/>
        </w:numPr>
        <w:jc w:val="both"/>
      </w:pPr>
      <w:r w:rsidRPr="003E13C6">
        <w:t>Publicación de la convocatoria del Grupo Scout del Parque Solidaridad a través de la colocación de las mantas afuera de puerta principal y puerta gigantes, así como la elaboración de volantes informativos con respecto a las inscripciones al grupo.</w:t>
      </w:r>
    </w:p>
    <w:p w:rsidR="003E13C6" w:rsidRPr="003E13C6" w:rsidRDefault="003E13C6" w:rsidP="003E13C6">
      <w:pPr>
        <w:pStyle w:val="Prrafodelista"/>
        <w:numPr>
          <w:ilvl w:val="0"/>
          <w:numId w:val="1"/>
        </w:numPr>
        <w:jc w:val="both"/>
      </w:pPr>
      <w:r w:rsidRPr="003E13C6">
        <w:t>Se recibe en el Parque Solidaridad al coordinador del equipo bulldogs de futbol americano David Flores con el que se recorrido en los distintos campos de futbol del parque para buscar el espacio más adecuado para llevar a cabo sus entrenamientos. También se recorrió Parque Montenegro en búsqueda de dicho espacio.</w:t>
      </w:r>
    </w:p>
    <w:p w:rsidR="003E13C6" w:rsidRPr="003E13C6" w:rsidRDefault="003E13C6" w:rsidP="003E13C6">
      <w:pPr>
        <w:pStyle w:val="Prrafodelista"/>
        <w:numPr>
          <w:ilvl w:val="0"/>
          <w:numId w:val="1"/>
        </w:numPr>
        <w:jc w:val="both"/>
      </w:pPr>
      <w:r w:rsidRPr="003E13C6">
        <w:t>Torneo de futbol de la Secretaria de Salud en las canchas empastadas de futbol del parque con motivo de la campaña contra el cáncer de mama. Se tuvo la presencia de 8 equipos y una asistencia de 100 personas</w:t>
      </w:r>
    </w:p>
    <w:p w:rsidR="003E13C6" w:rsidRPr="003E13C6" w:rsidRDefault="00031017" w:rsidP="00031017">
      <w:pPr>
        <w:pStyle w:val="Prrafodelista"/>
        <w:numPr>
          <w:ilvl w:val="0"/>
          <w:numId w:val="1"/>
        </w:numPr>
        <w:jc w:val="both"/>
      </w:pPr>
      <w:r>
        <w:t>I</w:t>
      </w:r>
      <w:r w:rsidRPr="00031017">
        <w:t>n</w:t>
      </w:r>
      <w:r>
        <w:t>auguración</w:t>
      </w:r>
      <w:r w:rsidRPr="00031017">
        <w:t xml:space="preserve"> </w:t>
      </w:r>
      <w:r>
        <w:t xml:space="preserve">de </w:t>
      </w:r>
      <w:r w:rsidRPr="00031017">
        <w:t xml:space="preserve">la nueva pista de skate del Parque Montenegro </w:t>
      </w:r>
      <w:r>
        <w:t xml:space="preserve">con el </w:t>
      </w:r>
      <w:r w:rsidR="003E13C6" w:rsidRPr="003E13C6">
        <w:t>Evento Skate “Mariachi Loco II” organizado por el Ing. Mario Ledezma donde se tuvo la participación de distintos competidores internacionales y dicho. Se tuvo la presencia de 300 personas al evento.</w:t>
      </w:r>
    </w:p>
    <w:p w:rsidR="003E13C6" w:rsidRPr="003E13C6" w:rsidRDefault="003E13C6" w:rsidP="003E13C6">
      <w:pPr>
        <w:pStyle w:val="Prrafodelista"/>
        <w:numPr>
          <w:ilvl w:val="0"/>
          <w:numId w:val="1"/>
        </w:numPr>
        <w:jc w:val="both"/>
      </w:pPr>
      <w:r w:rsidRPr="003E13C6">
        <w:t>Olimpiada Nacional de Secundarias Zona 18 del Prof. Eduardo Razo la cual se desarrolló en las canchas de basquetbol con la asistencia de 8 equipos y la presencia de aproximadamente 100 personas al evento.</w:t>
      </w:r>
    </w:p>
    <w:p w:rsidR="003E13C6" w:rsidRPr="003E13C6" w:rsidRDefault="003E13C6" w:rsidP="003E13C6">
      <w:pPr>
        <w:pStyle w:val="Prrafodelista"/>
        <w:numPr>
          <w:ilvl w:val="0"/>
          <w:numId w:val="1"/>
        </w:numPr>
        <w:jc w:val="both"/>
      </w:pPr>
      <w:r w:rsidRPr="003E13C6">
        <w:t>Olimpiada Nacional de Secundarias Zona 16 de la  Profa. Emma Eugenia Solórzano la cual se desarrolló en las canchas de futbol de tierra con la asistencia de 8 equipos y la presencia de aproximadamente 100 personas al evento.</w:t>
      </w:r>
    </w:p>
    <w:p w:rsidR="003E13C6" w:rsidRPr="003E13C6" w:rsidRDefault="003E13C6" w:rsidP="003E13C6">
      <w:pPr>
        <w:pStyle w:val="Prrafodelista"/>
        <w:numPr>
          <w:ilvl w:val="0"/>
          <w:numId w:val="1"/>
        </w:numPr>
        <w:jc w:val="both"/>
      </w:pPr>
      <w:r w:rsidRPr="003E13C6">
        <w:t>Instalación del alumbrado del estadio de futbol del Parque Solidaridad con la finalidad de poder llevar a cabo las actividades nocturnas de las nuevas ligas de futbol. Posterior a esto se iniciará con la publicación de las convocatorias e información acerca de las mismas.</w:t>
      </w:r>
    </w:p>
    <w:p w:rsidR="003E13C6" w:rsidRDefault="003E13C6" w:rsidP="003E13C6">
      <w:pPr>
        <w:pStyle w:val="Prrafodelista"/>
        <w:numPr>
          <w:ilvl w:val="0"/>
          <w:numId w:val="1"/>
        </w:numPr>
        <w:jc w:val="both"/>
      </w:pPr>
      <w:r w:rsidRPr="003E13C6">
        <w:t>Arranque del proyecto de señalización e instalación de carteles informativos con los prestadores de servicio de CECYTEJ. Dentro del proyecto se contemplan en lo que compete al área de promoción deportiva carteles informativos de nombres y reglamentos de canchas.</w:t>
      </w:r>
    </w:p>
    <w:p w:rsidR="00031017" w:rsidRDefault="00031017" w:rsidP="00031017">
      <w:pPr>
        <w:pStyle w:val="Prrafodelista"/>
        <w:numPr>
          <w:ilvl w:val="0"/>
          <w:numId w:val="1"/>
        </w:numPr>
        <w:jc w:val="both"/>
      </w:pPr>
      <w:r>
        <w:lastRenderedPageBreak/>
        <w:t>Visita al diputado Oswaldo Bañales para la petición formal de apoyo para la compra de medallas y trofeos de la liga infantil de futbol del parque. Se aprovechó para hacerle la más cordial invitación al parque a realizar sus eventos deportivos. Se mostró disponible e interesado y a su vez nos confirmó su apoyo con una parte del  dinero para el pago de la premiación de la liga.</w:t>
      </w:r>
    </w:p>
    <w:p w:rsidR="00031017" w:rsidRDefault="00031017" w:rsidP="00031017">
      <w:pPr>
        <w:pStyle w:val="Prrafodelista"/>
        <w:numPr>
          <w:ilvl w:val="0"/>
          <w:numId w:val="1"/>
        </w:numPr>
        <w:jc w:val="both"/>
      </w:pPr>
      <w:r>
        <w:t>Se dirige carta de invitación de patrocinio a Ariel Leguizamón director de deportes de TV Azteca para hacerles la más cordial invitación a ser parte de nuestro grupo de patrocinadores del Parque Solidaridad. Estamos en la espera de la respuesta y el tipo de apoyo que se puede ofrecer al parque.</w:t>
      </w:r>
    </w:p>
    <w:p w:rsidR="00031017" w:rsidRDefault="00031017" w:rsidP="00031017">
      <w:pPr>
        <w:pStyle w:val="Prrafodelista"/>
        <w:numPr>
          <w:ilvl w:val="0"/>
          <w:numId w:val="1"/>
        </w:numPr>
        <w:jc w:val="both"/>
      </w:pPr>
      <w:r>
        <w:t>Seguimos dando seguimiento a los trabajos de los estudiantes de CECYTEJ en cuanto al proyecto de señalización del parque. Ya terminaron de pintar y rotular los letreros de madera que teníamos sin uso de la academia de futbol y su colocación en las distintas partes del parque.</w:t>
      </w:r>
    </w:p>
    <w:p w:rsidR="00031017" w:rsidRDefault="00031017" w:rsidP="00031017">
      <w:pPr>
        <w:pStyle w:val="Prrafodelista"/>
        <w:numPr>
          <w:ilvl w:val="0"/>
          <w:numId w:val="1"/>
        </w:numPr>
        <w:jc w:val="both"/>
      </w:pPr>
      <w:r>
        <w:t>Revisión de</w:t>
      </w:r>
      <w:r>
        <w:t xml:space="preserve"> costos de ligas nocturnas de futbol para lanzar convocatoria para nuestra nueva liga nocturna de futbol. </w:t>
      </w:r>
      <w:r>
        <w:t>E</w:t>
      </w:r>
      <w:r>
        <w:t>n espera del costo de la luz ahora que ya se instaló el alumbrado para determinar el costo adecuado de la liga para solventar el precio de la luz y a su vez tener una ganancia para nuestro parque.</w:t>
      </w:r>
    </w:p>
    <w:p w:rsidR="00031017" w:rsidRDefault="00031017" w:rsidP="00031017">
      <w:pPr>
        <w:pStyle w:val="Prrafodelista"/>
        <w:numPr>
          <w:ilvl w:val="0"/>
          <w:numId w:val="1"/>
        </w:numPr>
        <w:jc w:val="both"/>
      </w:pPr>
      <w:r>
        <w:t>Se les respuesta al oficio entregado por la Profa. Ofelia Galeana para poder realizar su evento deportivo de la Zona 32 de Educación Física y Deporte, los días 9 y 15 de diciembre en las canchas de basquetbol y de futbol de tierra. Costo gratuito solo a alumnos y personal docente.</w:t>
      </w:r>
    </w:p>
    <w:p w:rsidR="00031017" w:rsidRDefault="00031017" w:rsidP="00031017">
      <w:pPr>
        <w:pStyle w:val="Prrafodelista"/>
        <w:numPr>
          <w:ilvl w:val="0"/>
          <w:numId w:val="1"/>
        </w:numPr>
        <w:jc w:val="both"/>
      </w:pPr>
      <w:r>
        <w:t>También se le permite realizar a la Dra. Maria Esther Bengochea supervisora de zona de Educación Física y Deporte su evento deportivo  utilizando solo las canchas de basquetbol el día 10 de diciembre de 08:00 a 14:00 horas.</w:t>
      </w:r>
    </w:p>
    <w:p w:rsidR="00031017" w:rsidRDefault="00AB6E93" w:rsidP="00031017">
      <w:pPr>
        <w:pStyle w:val="Prrafodelista"/>
        <w:numPr>
          <w:ilvl w:val="0"/>
          <w:numId w:val="1"/>
        </w:numPr>
        <w:jc w:val="both"/>
      </w:pPr>
      <w:r>
        <w:t>Elaboración de la i</w:t>
      </w:r>
      <w:r w:rsidR="00031017">
        <w:t xml:space="preserve">nformación </w:t>
      </w:r>
      <w:r>
        <w:t>relacionada con los niños inscritos en la Academia de F</w:t>
      </w:r>
      <w:r w:rsidR="00031017">
        <w:t xml:space="preserve">utbol </w:t>
      </w:r>
      <w:r>
        <w:t xml:space="preserve">“Atlas 2000” </w:t>
      </w:r>
      <w:r w:rsidR="00031017">
        <w:t>en los meses de septiembre, octubre y noviembre. De los cuales el número de niños inscritos fueron los siguientes: septiembre 247, octubre 279 y noviembre 248.</w:t>
      </w:r>
    </w:p>
    <w:p w:rsidR="00031017" w:rsidRDefault="00031017" w:rsidP="00031017">
      <w:pPr>
        <w:pStyle w:val="Prrafodelista"/>
        <w:numPr>
          <w:ilvl w:val="0"/>
          <w:numId w:val="1"/>
        </w:numPr>
        <w:jc w:val="both"/>
      </w:pPr>
      <w:r>
        <w:t>Recorrido a los entrenamientos de la academia para platicar con los alumnos y los profesores sobre los partidos de finales próximos a jugarse de Liga Cordica y Liga Infantil de esta semana.</w:t>
      </w:r>
    </w:p>
    <w:p w:rsidR="00031017" w:rsidRDefault="00AB6E93" w:rsidP="00031017">
      <w:pPr>
        <w:pStyle w:val="Prrafodelista"/>
        <w:numPr>
          <w:ilvl w:val="0"/>
          <w:numId w:val="1"/>
        </w:numPr>
        <w:jc w:val="both"/>
      </w:pPr>
      <w:r>
        <w:t>C</w:t>
      </w:r>
      <w:r w:rsidR="00031017">
        <w:t>ategorías finalistas en Liga Cordica y Liga Infantil son las siguientes: Categoría 2006 (Prof. Omar Arias), Categoría 2003 (Prof. Ricardo López), Categoría 2002 (Prof. Jorge Flores), Categoría 2004 (Prof. Carlos Barajas), Categoría 2009 (Prof. Héctor Cedano)</w:t>
      </w:r>
    </w:p>
    <w:p w:rsidR="00031017" w:rsidRDefault="00031017" w:rsidP="00031017">
      <w:pPr>
        <w:pStyle w:val="Prrafodelista"/>
        <w:numPr>
          <w:ilvl w:val="0"/>
          <w:numId w:val="1"/>
        </w:numPr>
        <w:jc w:val="both"/>
      </w:pPr>
      <w:r>
        <w:t xml:space="preserve">Contacto con el Sr. Pablo Vivanco </w:t>
      </w:r>
      <w:r w:rsidR="00AB6E93">
        <w:t>Director</w:t>
      </w:r>
      <w:r>
        <w:t xml:space="preserve"> de Bicicletas Vivanco para hacerle la cordial invitación </w:t>
      </w:r>
      <w:r w:rsidR="00D9145D">
        <w:t>p</w:t>
      </w:r>
      <w:r>
        <w:t>a</w:t>
      </w:r>
      <w:r w:rsidR="00D9145D">
        <w:t>ra</w:t>
      </w:r>
      <w:r>
        <w:t xml:space="preserve"> </w:t>
      </w:r>
      <w:r w:rsidR="00D9145D">
        <w:t>formar</w:t>
      </w:r>
      <w:r>
        <w:t xml:space="preserve"> parte de nuestro g</w:t>
      </w:r>
      <w:r w:rsidR="00AB6E93">
        <w:t xml:space="preserve">rupo de patrocinadores </w:t>
      </w:r>
      <w:r w:rsidR="00D9145D">
        <w:t>del Parque.</w:t>
      </w:r>
    </w:p>
    <w:p w:rsidR="00031017" w:rsidRDefault="00031017" w:rsidP="00031017">
      <w:pPr>
        <w:ind w:left="360"/>
        <w:jc w:val="both"/>
      </w:pPr>
    </w:p>
    <w:p w:rsidR="003E13C6" w:rsidRDefault="003E13C6" w:rsidP="00AB6E93">
      <w:pPr>
        <w:rPr>
          <w:b/>
        </w:rPr>
      </w:pPr>
      <w:bookmarkStart w:id="0" w:name="_GoBack"/>
      <w:bookmarkEnd w:id="0"/>
    </w:p>
    <w:p w:rsidR="003E13C6" w:rsidRPr="003E13C6" w:rsidRDefault="003E13C6" w:rsidP="003E13C6">
      <w:pPr>
        <w:rPr>
          <w:b/>
        </w:rPr>
      </w:pPr>
    </w:p>
    <w:sectPr w:rsidR="003E13C6" w:rsidRPr="003E13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56463"/>
    <w:multiLevelType w:val="hybridMultilevel"/>
    <w:tmpl w:val="F0FC90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3C6"/>
    <w:rsid w:val="00031017"/>
    <w:rsid w:val="002122C4"/>
    <w:rsid w:val="003E13C6"/>
    <w:rsid w:val="00AB6E93"/>
    <w:rsid w:val="00D914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13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1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840</Words>
  <Characters>4624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PROMOCION DEPORTIVA</dc:creator>
  <cp:lastModifiedBy>PROMOCION DEPORTIVA</cp:lastModifiedBy>
  <cp:revision>2</cp:revision>
  <dcterms:created xsi:type="dcterms:W3CDTF">2016-08-04T21:00:00Z</dcterms:created>
  <dcterms:modified xsi:type="dcterms:W3CDTF">2016-08-04T21:31:00Z</dcterms:modified>
</cp:coreProperties>
</file>