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 xml:space="preserve">Detalles Programa </w:t>
      </w:r>
      <w:proofErr w:type="spellStart"/>
      <w:r>
        <w:rPr>
          <w:rFonts w:ascii="Albertus MT Lt" w:hAnsi="Albertus MT Lt" w:cs="Arial"/>
          <w:sz w:val="28"/>
          <w:szCs w:val="28"/>
        </w:rPr>
        <w:t>Transvale</w:t>
      </w:r>
      <w:proofErr w:type="spellEnd"/>
      <w:r>
        <w:rPr>
          <w:rFonts w:ascii="Albertus MT Lt" w:hAnsi="Albertus MT Lt" w:cs="Arial"/>
          <w:sz w:val="28"/>
          <w:szCs w:val="28"/>
        </w:rPr>
        <w:t xml:space="preserve"> </w:t>
      </w:r>
      <w:r w:rsidR="005569A9">
        <w:rPr>
          <w:rFonts w:ascii="Albertus MT Lt" w:hAnsi="Albertus MT Lt" w:cs="Arial"/>
          <w:sz w:val="28"/>
          <w:szCs w:val="28"/>
        </w:rPr>
        <w:t>201</w:t>
      </w:r>
      <w:r w:rsidR="00FF33BB">
        <w:rPr>
          <w:rFonts w:ascii="Albertus MT Lt" w:hAnsi="Albertus MT Lt" w:cs="Arial"/>
          <w:sz w:val="28"/>
          <w:szCs w:val="28"/>
        </w:rPr>
        <w:t>7</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FF33BB">
        <w:rPr>
          <w:rFonts w:ascii="Arial" w:hAnsi="Arial" w:cs="Arial"/>
          <w:sz w:val="20"/>
          <w:szCs w:val="20"/>
        </w:rPr>
        <w:t>7</w:t>
      </w:r>
      <w:r>
        <w:rPr>
          <w:rFonts w:ascii="Arial" w:hAnsi="Arial" w:cs="Arial"/>
          <w:sz w:val="20"/>
          <w:szCs w:val="20"/>
        </w:rPr>
        <w:t xml:space="preserve"> es de $26,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EC5333" w:rsidRPr="00575CE4"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917942"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Encargado de la Dirección</w:t>
      </w:r>
      <w:r w:rsidRPr="00025EDA">
        <w:rPr>
          <w:rFonts w:ascii="Arial" w:hAnsi="Arial" w:cs="Arial"/>
          <w:sz w:val="20"/>
          <w:szCs w:val="20"/>
        </w:rPr>
        <w:t xml:space="preserve"> General Administrativ</w:t>
      </w:r>
      <w:r>
        <w:rPr>
          <w:rFonts w:ascii="Arial" w:hAnsi="Arial" w:cs="Arial"/>
          <w:sz w:val="20"/>
          <w:szCs w:val="20"/>
        </w:rPr>
        <w:t>a</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proofErr w:type="spellStart"/>
      <w:r>
        <w:rPr>
          <w:rFonts w:ascii="Arial" w:hAnsi="Arial" w:cs="Arial"/>
          <w:sz w:val="20"/>
          <w:szCs w:val="20"/>
        </w:rPr>
        <w:t>transvales</w:t>
      </w:r>
      <w:proofErr w:type="spellEnd"/>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El presupuesto asignado es de $26, 000,000.00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1500,00 personas.</w:t>
      </w:r>
    </w:p>
    <w:p w:rsidR="00F82425" w:rsidRDefault="00F82425" w:rsidP="00081CFA">
      <w:pPr>
        <w:spacing w:after="0"/>
        <w:jc w:val="both"/>
        <w:rPr>
          <w:rFonts w:ascii="Arial" w:hAnsi="Arial" w:cs="Arial"/>
          <w:color w:val="000000"/>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6349C4" w:rsidP="00081CFA">
      <w:pPr>
        <w:tabs>
          <w:tab w:val="left" w:pos="6136"/>
        </w:tabs>
        <w:spacing w:after="0"/>
        <w:jc w:val="both"/>
        <w:rPr>
          <w:rFonts w:ascii="Arial" w:hAnsi="Arial" w:cs="Arial"/>
          <w:sz w:val="20"/>
          <w:szCs w:val="20"/>
        </w:rPr>
      </w:pPr>
      <w:r>
        <w:rPr>
          <w:rFonts w:ascii="Arial" w:hAnsi="Arial" w:cs="Arial"/>
          <w:sz w:val="20"/>
          <w:szCs w:val="20"/>
        </w:rPr>
        <w:t>E</w:t>
      </w:r>
      <w:r w:rsidR="00F82425">
        <w:rPr>
          <w:rFonts w:ascii="Arial" w:hAnsi="Arial" w:cs="Arial"/>
          <w:sz w:val="20"/>
          <w:szCs w:val="20"/>
        </w:rPr>
        <w:t>l gasto ejecutado</w:t>
      </w:r>
      <w:r>
        <w:rPr>
          <w:rFonts w:ascii="Arial" w:hAnsi="Arial" w:cs="Arial"/>
          <w:sz w:val="20"/>
          <w:szCs w:val="20"/>
        </w:rPr>
        <w:t xml:space="preserve"> </w:t>
      </w:r>
      <w:r w:rsidR="00F82425">
        <w:rPr>
          <w:rFonts w:ascii="Arial" w:hAnsi="Arial" w:cs="Arial"/>
          <w:sz w:val="20"/>
          <w:szCs w:val="20"/>
        </w:rPr>
        <w:t>es de $</w:t>
      </w:r>
      <w:r w:rsidR="00B72B60">
        <w:rPr>
          <w:rFonts w:ascii="Arial" w:hAnsi="Arial" w:cs="Arial"/>
          <w:sz w:val="20"/>
          <w:szCs w:val="20"/>
        </w:rPr>
        <w:t>5</w:t>
      </w:r>
      <w:r w:rsidR="00B7033E">
        <w:rPr>
          <w:rFonts w:ascii="Arial" w:hAnsi="Arial" w:cs="Arial"/>
          <w:sz w:val="20"/>
          <w:szCs w:val="20"/>
        </w:rPr>
        <w:t>,</w:t>
      </w:r>
      <w:r>
        <w:rPr>
          <w:rFonts w:ascii="Arial" w:hAnsi="Arial" w:cs="Arial"/>
          <w:sz w:val="20"/>
          <w:szCs w:val="20"/>
        </w:rPr>
        <w:t xml:space="preserve"> </w:t>
      </w:r>
      <w:r w:rsidR="00FF33BB">
        <w:rPr>
          <w:rFonts w:ascii="Arial" w:hAnsi="Arial" w:cs="Arial"/>
          <w:sz w:val="20"/>
          <w:szCs w:val="20"/>
        </w:rPr>
        <w:t>09</w:t>
      </w:r>
      <w:r w:rsidR="00B72B60">
        <w:rPr>
          <w:rFonts w:ascii="Arial" w:hAnsi="Arial" w:cs="Arial"/>
          <w:sz w:val="20"/>
          <w:szCs w:val="20"/>
        </w:rPr>
        <w:t>5</w:t>
      </w:r>
      <w:r w:rsidR="00FF33BB">
        <w:rPr>
          <w:rFonts w:ascii="Arial" w:hAnsi="Arial" w:cs="Arial"/>
          <w:sz w:val="20"/>
          <w:szCs w:val="20"/>
        </w:rPr>
        <w:t>1</w:t>
      </w:r>
      <w:r w:rsidR="00B7033E">
        <w:rPr>
          <w:rFonts w:ascii="Arial" w:hAnsi="Arial" w:cs="Arial"/>
          <w:sz w:val="20"/>
          <w:szCs w:val="20"/>
        </w:rPr>
        <w:t>.</w:t>
      </w:r>
      <w:r w:rsidR="00B72B60">
        <w:rPr>
          <w:rFonts w:ascii="Arial" w:hAnsi="Arial" w:cs="Arial"/>
          <w:sz w:val="20"/>
          <w:szCs w:val="20"/>
        </w:rPr>
        <w:t xml:space="preserve">492. </w:t>
      </w:r>
      <w:r w:rsidR="00822869">
        <w:rPr>
          <w:rFonts w:ascii="Arial" w:hAnsi="Arial" w:cs="Arial"/>
          <w:sz w:val="20"/>
          <w:szCs w:val="20"/>
        </w:rPr>
        <w:t xml:space="preserve">99  hasta el cierre del mes de </w:t>
      </w:r>
      <w:r w:rsidR="00CE1EAD">
        <w:rPr>
          <w:rFonts w:ascii="Arial" w:hAnsi="Arial" w:cs="Arial"/>
          <w:sz w:val="20"/>
          <w:szCs w:val="20"/>
        </w:rPr>
        <w:t xml:space="preserve">abril </w:t>
      </w:r>
      <w:r w:rsidR="00B72B60">
        <w:rPr>
          <w:rFonts w:ascii="Arial" w:hAnsi="Arial" w:cs="Arial"/>
          <w:sz w:val="20"/>
          <w:szCs w:val="20"/>
        </w:rPr>
        <w:t>2017</w:t>
      </w:r>
    </w:p>
    <w:p w:rsidR="005569A9" w:rsidRDefault="005569A9" w:rsidP="00081CFA">
      <w:pPr>
        <w:tabs>
          <w:tab w:val="left" w:pos="6136"/>
        </w:tabs>
        <w:spacing w:after="0"/>
        <w:jc w:val="both"/>
        <w:rPr>
          <w:rFonts w:ascii="Arial" w:hAnsi="Arial" w:cs="Arial"/>
          <w:sz w:val="20"/>
          <w:szCs w:val="20"/>
        </w:rPr>
      </w:pP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La empresa T.I.S.A. (Tarjetas Integrales Sociedad Anónima) se encarga de la fabricación, distribución y comercialización del cupón (como se observa en contrato 2015, en su clausula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(Tal y como se observa en la clausula segunda del contrato 201</w:t>
      </w:r>
      <w:r w:rsidR="00F2311E">
        <w:rPr>
          <w:rFonts w:ascii="Arial" w:hAnsi="Arial" w:cs="Arial"/>
          <w:sz w:val="20"/>
          <w:szCs w:val="20"/>
        </w:rPr>
        <w:t>6</w:t>
      </w:r>
      <w:r>
        <w:rPr>
          <w:rFonts w:ascii="Arial" w:hAnsi="Arial" w:cs="Arial"/>
          <w:sz w:val="20"/>
          <w:szCs w:val="20"/>
        </w:rPr>
        <w:t xml:space="preserve"> en su apartado de “Operación” que se encuentra en la página 3 del contrato)</w:t>
      </w:r>
    </w:p>
    <w:p w:rsidR="003B1F28" w:rsidRDefault="003B1F28"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CE1EAD"/>
    <w:p w:rsidR="00955678" w:rsidRDefault="00955678"/>
    <w:p w:rsidR="00955678" w:rsidRDefault="00955678"/>
    <w:p w:rsidR="00955678" w:rsidRDefault="00955678"/>
    <w:p w:rsidR="00955678" w:rsidRDefault="00955678"/>
    <w:p w:rsidR="00955678" w:rsidRDefault="00955678"/>
    <w:p w:rsidR="00C80B61" w:rsidRDefault="00C80B61"/>
    <w:sectPr w:rsidR="00C80B61"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81CFA"/>
    <w:rsid w:val="00133A92"/>
    <w:rsid w:val="001A6EB5"/>
    <w:rsid w:val="001B06D0"/>
    <w:rsid w:val="00260FD2"/>
    <w:rsid w:val="00375377"/>
    <w:rsid w:val="003B1F28"/>
    <w:rsid w:val="003B4A34"/>
    <w:rsid w:val="00485166"/>
    <w:rsid w:val="004C6F91"/>
    <w:rsid w:val="004D6407"/>
    <w:rsid w:val="00551BA6"/>
    <w:rsid w:val="005569A9"/>
    <w:rsid w:val="0059449B"/>
    <w:rsid w:val="005B2CA9"/>
    <w:rsid w:val="005F374C"/>
    <w:rsid w:val="006349C4"/>
    <w:rsid w:val="00647D28"/>
    <w:rsid w:val="0066687C"/>
    <w:rsid w:val="00684556"/>
    <w:rsid w:val="00686055"/>
    <w:rsid w:val="00716DDF"/>
    <w:rsid w:val="00735E9F"/>
    <w:rsid w:val="007F520E"/>
    <w:rsid w:val="00822869"/>
    <w:rsid w:val="00885D23"/>
    <w:rsid w:val="00901185"/>
    <w:rsid w:val="00917942"/>
    <w:rsid w:val="00955678"/>
    <w:rsid w:val="009703F4"/>
    <w:rsid w:val="009A2A3B"/>
    <w:rsid w:val="009D3869"/>
    <w:rsid w:val="009F6E7A"/>
    <w:rsid w:val="00A01B94"/>
    <w:rsid w:val="00A227FA"/>
    <w:rsid w:val="00AA0B65"/>
    <w:rsid w:val="00AA4CF4"/>
    <w:rsid w:val="00B058BE"/>
    <w:rsid w:val="00B7033E"/>
    <w:rsid w:val="00B72B60"/>
    <w:rsid w:val="00BA6F31"/>
    <w:rsid w:val="00BF363E"/>
    <w:rsid w:val="00BF7A87"/>
    <w:rsid w:val="00C21C54"/>
    <w:rsid w:val="00C62574"/>
    <w:rsid w:val="00C80B61"/>
    <w:rsid w:val="00CE1EAD"/>
    <w:rsid w:val="00D20547"/>
    <w:rsid w:val="00D3100E"/>
    <w:rsid w:val="00EC5333"/>
    <w:rsid w:val="00F2311E"/>
    <w:rsid w:val="00F32DBC"/>
    <w:rsid w:val="00F82425"/>
    <w:rsid w:val="00F93ABA"/>
    <w:rsid w:val="00F95AF8"/>
    <w:rsid w:val="00FA0879"/>
    <w:rsid w:val="00FF33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33</cp:revision>
  <dcterms:created xsi:type="dcterms:W3CDTF">2015-08-06T18:28:00Z</dcterms:created>
  <dcterms:modified xsi:type="dcterms:W3CDTF">2017-05-16T17:22:00Z</dcterms:modified>
</cp:coreProperties>
</file>