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E12" w:rsidRDefault="00877C17" w:rsidP="003C6E12">
      <w:pPr>
        <w:jc w:val="center"/>
        <w:rPr>
          <w:rFonts w:ascii="Arial" w:hAnsi="Arial" w:cs="Arial"/>
          <w:b/>
          <w:noProof/>
          <w:sz w:val="32"/>
          <w:szCs w:val="32"/>
          <w:vertAlign w:val="superscript"/>
          <w:lang w:val="es-MX" w:eastAsia="es-MX"/>
        </w:rPr>
      </w:pPr>
      <w:r w:rsidRPr="00C96A4E">
        <w:rPr>
          <w:rFonts w:ascii="Arial" w:hAnsi="Arial" w:cs="Arial"/>
          <w:b/>
          <w:noProof/>
          <w:sz w:val="36"/>
          <w:szCs w:val="36"/>
          <w:lang w:val="es-MX" w:eastAsia="es-MX"/>
        </w:rPr>
        <w:drawing>
          <wp:anchor distT="0" distB="0" distL="114300" distR="114300" simplePos="0" relativeHeight="251673600" behindDoc="1" locked="0" layoutInCell="1" allowOverlap="1">
            <wp:simplePos x="0" y="0"/>
            <wp:positionH relativeFrom="column">
              <wp:posOffset>-876935</wp:posOffset>
            </wp:positionH>
            <wp:positionV relativeFrom="paragraph">
              <wp:posOffset>-808355</wp:posOffset>
            </wp:positionV>
            <wp:extent cx="1666875" cy="1162050"/>
            <wp:effectExtent l="0" t="0" r="9525" b="0"/>
            <wp:wrapThrough wrapText="bothSides">
              <wp:wrapPolygon edited="0">
                <wp:start x="0" y="0"/>
                <wp:lineTo x="0" y="21246"/>
                <wp:lineTo x="21477" y="21246"/>
                <wp:lineTo x="21477" y="0"/>
                <wp:lineTo x="0" y="0"/>
              </wp:wrapPolygon>
            </wp:wrapThrough>
            <wp:docPr id="9" name="Imagen 9" descr="C:\Users\constancias\Downloads\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tancias\Downloads\NUEV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162050"/>
                    </a:xfrm>
                    <a:prstGeom prst="rect">
                      <a:avLst/>
                    </a:prstGeom>
                    <a:noFill/>
                    <a:ln>
                      <a:noFill/>
                    </a:ln>
                  </pic:spPr>
                </pic:pic>
              </a:graphicData>
            </a:graphic>
          </wp:anchor>
        </w:drawing>
      </w:r>
    </w:p>
    <w:p w:rsidR="003C6E12" w:rsidRDefault="003C6E12" w:rsidP="003C6E12">
      <w:pPr>
        <w:jc w:val="center"/>
        <w:rPr>
          <w:rFonts w:ascii="Arial" w:hAnsi="Arial" w:cs="Arial"/>
          <w:b/>
          <w:sz w:val="44"/>
          <w:szCs w:val="32"/>
          <w:vertAlign w:val="superscript"/>
        </w:rPr>
      </w:pPr>
      <w:r>
        <w:rPr>
          <w:rFonts w:ascii="Arial" w:hAnsi="Arial" w:cs="Arial"/>
          <w:b/>
          <w:sz w:val="44"/>
          <w:szCs w:val="32"/>
          <w:vertAlign w:val="superscript"/>
        </w:rPr>
        <w:tab/>
      </w:r>
    </w:p>
    <w:p w:rsidR="003C6E12" w:rsidRDefault="003C6E12" w:rsidP="00BD4D87">
      <w:pPr>
        <w:rPr>
          <w:rFonts w:ascii="Arial" w:hAnsi="Arial" w:cs="Arial"/>
          <w:b/>
          <w:sz w:val="44"/>
          <w:szCs w:val="32"/>
          <w:vertAlign w:val="superscript"/>
        </w:rPr>
      </w:pPr>
    </w:p>
    <w:p w:rsidR="003C6E12" w:rsidRPr="005721F8" w:rsidRDefault="00197BB4" w:rsidP="003C6E12">
      <w:pPr>
        <w:jc w:val="center"/>
        <w:rPr>
          <w:rFonts w:ascii="Times New Roman" w:hAnsi="Times New Roman" w:cs="Times New Roman"/>
          <w:b/>
          <w:sz w:val="44"/>
          <w:szCs w:val="32"/>
          <w:vertAlign w:val="superscript"/>
        </w:rPr>
      </w:pPr>
      <w:r w:rsidRPr="00197BB4">
        <w:rPr>
          <w:rFonts w:ascii="Arial" w:hAnsi="Arial" w:cs="Arial"/>
          <w:b/>
          <w:noProof/>
          <w:sz w:val="36"/>
          <w:szCs w:val="36"/>
          <w:lang w:eastAsia="es-MX"/>
        </w:rPr>
        <w:pict>
          <v:oval id="2 Elipse" o:spid="_x0000_s1026" style="position:absolute;left:0;text-align:left;margin-left:105.65pt;margin-top:17.65pt;width:313.1pt;height:158.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" fillcolor="window" strokecolor="#31859c" strokeweight="2pt">
            <v:fill opacity="0"/>
            <v:textbox>
              <w:txbxContent>
                <w:p w:rsidR="00BD4D87" w:rsidRPr="002E631D" w:rsidRDefault="00BD4D87" w:rsidP="00BD4D87">
                  <w:pPr>
                    <w:jc w:val="center"/>
                    <w:rPr>
                      <w:rFonts w:ascii="Century Gothic" w:hAnsi="Century Gothic"/>
                      <w:b/>
                      <w:color w:val="000000" w:themeColor="text1"/>
                      <w:sz w:val="44"/>
                      <w:szCs w:val="44"/>
                    </w:rPr>
                  </w:pPr>
                  <w:r w:rsidRPr="002E631D">
                    <w:rPr>
                      <w:rFonts w:ascii="Century Gothic" w:hAnsi="Century Gothic"/>
                      <w:b/>
                      <w:color w:val="000000" w:themeColor="text1"/>
                      <w:sz w:val="44"/>
                      <w:szCs w:val="44"/>
                    </w:rPr>
                    <w:t>PROGRAMA OPERATIVO ANUAL</w:t>
                  </w:r>
                </w:p>
              </w:txbxContent>
            </v:textbox>
          </v:oval>
        </w:pict>
      </w:r>
    </w:p>
    <w:p w:rsidR="00BD4D87" w:rsidRDefault="00BD4D87" w:rsidP="003C6E12">
      <w:pPr>
        <w:jc w:val="center"/>
        <w:rPr>
          <w:rFonts w:ascii="Times New Roman" w:hAnsi="Times New Roman" w:cs="Times New Roman"/>
          <w:b/>
          <w:sz w:val="48"/>
          <w:szCs w:val="32"/>
          <w:vertAlign w:val="superscript"/>
        </w:rPr>
      </w:pPr>
    </w:p>
    <w:p w:rsidR="00BD4D87" w:rsidRDefault="00BD4D87" w:rsidP="003C6E12">
      <w:pPr>
        <w:jc w:val="center"/>
        <w:rPr>
          <w:rFonts w:ascii="Times New Roman" w:hAnsi="Times New Roman" w:cs="Times New Roman"/>
          <w:b/>
          <w:sz w:val="48"/>
          <w:szCs w:val="32"/>
          <w:vertAlign w:val="superscript"/>
        </w:rPr>
      </w:pPr>
    </w:p>
    <w:p w:rsidR="00BD4D87" w:rsidRDefault="00197BB4" w:rsidP="003C6E12">
      <w:pPr>
        <w:jc w:val="center"/>
        <w:rPr>
          <w:rFonts w:ascii="Times New Roman" w:hAnsi="Times New Roman" w:cs="Times New Roman"/>
          <w:b/>
          <w:sz w:val="48"/>
          <w:szCs w:val="32"/>
          <w:vertAlign w:val="superscript"/>
        </w:rPr>
      </w:pPr>
      <w:r w:rsidRPr="00197BB4">
        <w:rPr>
          <w:rFonts w:ascii="Arial" w:hAnsi="Arial" w:cs="Arial"/>
          <w:b/>
          <w:noProof/>
          <w:sz w:val="36"/>
          <w:szCs w:val="36"/>
          <w:lang w:eastAsia="es-MX"/>
        </w:rPr>
        <w:pict>
          <v:oval id="3 Elipse" o:spid="_x0000_s1027" style="position:absolute;left:0;text-align:left;margin-left:144.6pt;margin-top:27.8pt;width:313.1pt;height:158.2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" fillcolor="window" strokecolor="#31859c" strokeweight="2pt">
            <v:textbox>
              <w:txbxContent>
                <w:p w:rsidR="00BD4D87" w:rsidRPr="002E631D" w:rsidRDefault="00BD4D87" w:rsidP="00BD4D87">
                  <w:pPr>
                    <w:jc w:val="center"/>
                    <w:rPr>
                      <w:rFonts w:ascii="Century Gothic" w:hAnsi="Century Gothic" w:cs="Times New Roman"/>
                      <w:b/>
                      <w:color w:val="000000" w:themeColor="text1"/>
                      <w:sz w:val="72"/>
                      <w:szCs w:val="72"/>
                      <w:vertAlign w:val="superscript"/>
                    </w:rPr>
                  </w:pPr>
                  <w:r w:rsidRPr="002E631D">
                    <w:rPr>
                      <w:rFonts w:ascii="Century Gothic" w:hAnsi="Century Gothic" w:cs="Times New Roman"/>
                      <w:b/>
                      <w:color w:val="000000" w:themeColor="text1"/>
                      <w:sz w:val="72"/>
                      <w:szCs w:val="72"/>
                      <w:vertAlign w:val="superscript"/>
                    </w:rPr>
                    <w:t>ECOLOGIA Y MEDIO AMBIENTE</w:t>
                  </w:r>
                </w:p>
                <w:p w:rsidR="00BD4D87" w:rsidRPr="00F10A5E" w:rsidRDefault="00BD4D87" w:rsidP="00BD4D87">
                  <w:pPr>
                    <w:jc w:val="center"/>
                    <w:rPr>
                      <w:rFonts w:ascii="Century Gothic" w:hAnsi="Century Gothic"/>
                      <w:b/>
                      <w:sz w:val="36"/>
                      <w:szCs w:val="36"/>
                    </w:rPr>
                  </w:pPr>
                </w:p>
              </w:txbxContent>
            </v:textbox>
          </v:oval>
        </w:pict>
      </w:r>
    </w:p>
    <w:p w:rsidR="00BD4D87" w:rsidRDefault="00BD4D87" w:rsidP="003C6E12">
      <w:pPr>
        <w:jc w:val="center"/>
        <w:rPr>
          <w:rFonts w:ascii="Times New Roman" w:hAnsi="Times New Roman" w:cs="Times New Roman"/>
          <w:b/>
          <w:sz w:val="48"/>
          <w:szCs w:val="32"/>
          <w:vertAlign w:val="superscript"/>
        </w:rPr>
      </w:pPr>
    </w:p>
    <w:p w:rsidR="00BD4D87" w:rsidRDefault="00BD4D87" w:rsidP="003C6E12">
      <w:pPr>
        <w:jc w:val="center"/>
        <w:rPr>
          <w:rFonts w:ascii="Times New Roman" w:hAnsi="Times New Roman" w:cs="Times New Roman"/>
          <w:b/>
          <w:sz w:val="48"/>
          <w:szCs w:val="32"/>
          <w:vertAlign w:val="superscript"/>
        </w:rPr>
      </w:pPr>
    </w:p>
    <w:p w:rsidR="00BD4D87" w:rsidRDefault="00BD4D87" w:rsidP="003C6E12">
      <w:pPr>
        <w:jc w:val="center"/>
        <w:rPr>
          <w:rFonts w:ascii="Times New Roman" w:hAnsi="Times New Roman" w:cs="Times New Roman"/>
          <w:b/>
          <w:sz w:val="48"/>
          <w:szCs w:val="32"/>
          <w:vertAlign w:val="superscript"/>
        </w:rPr>
      </w:pPr>
    </w:p>
    <w:p w:rsidR="00BD4D87" w:rsidRDefault="00BD4D87" w:rsidP="003C6E12">
      <w:pPr>
        <w:jc w:val="center"/>
        <w:rPr>
          <w:rFonts w:ascii="Times New Roman" w:hAnsi="Times New Roman" w:cs="Times New Roman"/>
          <w:b/>
          <w:sz w:val="48"/>
          <w:szCs w:val="32"/>
          <w:vertAlign w:val="superscript"/>
        </w:rPr>
      </w:pPr>
    </w:p>
    <w:p w:rsidR="00BD4D87" w:rsidRDefault="00BD4D87" w:rsidP="002E631D">
      <w:pPr>
        <w:rPr>
          <w:rFonts w:ascii="Times New Roman" w:hAnsi="Times New Roman" w:cs="Times New Roman"/>
          <w:b/>
          <w:sz w:val="48"/>
          <w:szCs w:val="32"/>
          <w:vertAlign w:val="superscript"/>
        </w:rPr>
      </w:pPr>
    </w:p>
    <w:p w:rsidR="002E631D" w:rsidRDefault="002E631D" w:rsidP="003C6E12">
      <w:pPr>
        <w:jc w:val="center"/>
        <w:rPr>
          <w:rFonts w:ascii="Times New Roman" w:hAnsi="Times New Roman" w:cs="Times New Roman"/>
          <w:b/>
          <w:sz w:val="48"/>
          <w:szCs w:val="32"/>
          <w:vertAlign w:val="superscript"/>
        </w:rPr>
      </w:pPr>
    </w:p>
    <w:p w:rsidR="00BD4D87" w:rsidRDefault="00197BB4" w:rsidP="003C6E12">
      <w:pPr>
        <w:jc w:val="center"/>
        <w:rPr>
          <w:rFonts w:ascii="Times New Roman" w:hAnsi="Times New Roman" w:cs="Times New Roman"/>
          <w:b/>
          <w:sz w:val="48"/>
          <w:szCs w:val="32"/>
          <w:vertAlign w:val="superscript"/>
        </w:rPr>
      </w:pPr>
      <w:r w:rsidRPr="00197BB4">
        <w:rPr>
          <w:rFonts w:ascii="Arial" w:hAnsi="Arial" w:cs="Arial"/>
          <w:b/>
          <w:noProof/>
          <w:sz w:val="36"/>
          <w:szCs w:val="36"/>
          <w:lang w:eastAsia="es-MX"/>
        </w:rPr>
        <w:pict>
          <v:rect id="4 Rectángulo" o:spid="_x0000_s1028" style="position:absolute;left:0;text-align:left;margin-left:3.75pt;margin-top:5.65pt;width:343.7pt;height:127.7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" fillcolor="window" strokecolor="#31859c" strokeweight="2pt">
            <v:textbox>
              <w:txbxContent>
                <w:p w:rsidR="00BD4D87" w:rsidRPr="002E631D" w:rsidRDefault="00BD4D87" w:rsidP="00BD4D87">
                  <w:pPr>
                    <w:jc w:val="center"/>
                    <w:rPr>
                      <w:rFonts w:ascii="Century Gothic" w:hAnsi="Century Gothic"/>
                      <w:color w:val="000000" w:themeColor="text1"/>
                      <w:sz w:val="24"/>
                      <w:szCs w:val="24"/>
                      <w:lang w:val="es-MX"/>
                    </w:rPr>
                  </w:pPr>
                </w:p>
                <w:p w:rsidR="00BD4D87" w:rsidRPr="002E631D" w:rsidRDefault="00BD4D87" w:rsidP="00BD4D87">
                  <w:pPr>
                    <w:jc w:val="center"/>
                    <w:rPr>
                      <w:rFonts w:ascii="Century Gothic" w:hAnsi="Century Gothic"/>
                      <w:color w:val="000000" w:themeColor="text1"/>
                      <w:sz w:val="24"/>
                      <w:szCs w:val="24"/>
                      <w:lang w:val="es-MX"/>
                    </w:rPr>
                  </w:pPr>
                  <w:r w:rsidRPr="002E631D">
                    <w:rPr>
                      <w:rFonts w:ascii="Century Gothic" w:hAnsi="Century Gothic"/>
                      <w:color w:val="000000" w:themeColor="text1"/>
                      <w:sz w:val="24"/>
                      <w:szCs w:val="24"/>
                      <w:lang w:val="es-MX"/>
                    </w:rPr>
                    <w:t>C. NANCY GARCIA DIAZ DIRECTORA DE ECOLOGIA Y MEDIO AMBIENTE DEL MUNICIPIO DE TIZAPÁN EL ALTO</w:t>
                  </w:r>
                </w:p>
                <w:p w:rsidR="00BD4D87" w:rsidRPr="002E631D" w:rsidRDefault="00197BB4" w:rsidP="00BD4D87">
                  <w:pPr>
                    <w:spacing w:after="0" w:line="240" w:lineRule="auto"/>
                    <w:jc w:val="center"/>
                    <w:rPr>
                      <w:rFonts w:ascii="Calibri" w:eastAsia="Times New Roman" w:hAnsi="Calibri" w:cs="Calibri"/>
                      <w:color w:val="000000" w:themeColor="text1"/>
                      <w:u w:val="single"/>
                      <w:lang w:val="en-US" w:eastAsia="es-MX"/>
                    </w:rPr>
                  </w:pPr>
                  <w:hyperlink r:id="rId9" w:history="1">
                    <w:r w:rsidR="00BD4D87" w:rsidRPr="002E631D">
                      <w:rPr>
                        <w:rFonts w:ascii="Calibri" w:eastAsia="Times New Roman" w:hAnsi="Calibri" w:cs="Calibri"/>
                        <w:color w:val="000000" w:themeColor="text1"/>
                        <w:u w:val="single"/>
                        <w:lang w:val="en-US" w:eastAsia="es-MX"/>
                      </w:rPr>
                      <w:t>ecotiza3@gmail.com</w:t>
                    </w:r>
                  </w:hyperlink>
                </w:p>
                <w:p w:rsidR="00BD4D87" w:rsidRPr="002E631D" w:rsidRDefault="00BD4D87" w:rsidP="00BD4D87">
                  <w:pPr>
                    <w:jc w:val="center"/>
                    <w:rPr>
                      <w:rFonts w:ascii="Century Gothic" w:hAnsi="Century Gothic"/>
                      <w:color w:val="000000" w:themeColor="text1"/>
                      <w:sz w:val="24"/>
                      <w:szCs w:val="24"/>
                      <w:lang w:val="en-US"/>
                    </w:rPr>
                  </w:pPr>
                </w:p>
                <w:p w:rsidR="00BD4D87" w:rsidRPr="002E631D" w:rsidRDefault="00BD4D87" w:rsidP="00BD4D87">
                  <w:pPr>
                    <w:jc w:val="center"/>
                    <w:rPr>
                      <w:rFonts w:ascii="Century Gothic" w:hAnsi="Century Gothic"/>
                      <w:color w:val="000000" w:themeColor="text1"/>
                      <w:sz w:val="24"/>
                      <w:szCs w:val="24"/>
                      <w:lang w:val="en-US"/>
                    </w:rPr>
                  </w:pPr>
                  <w:r w:rsidRPr="002E631D">
                    <w:rPr>
                      <w:rFonts w:ascii="Century Gothic" w:hAnsi="Century Gothic"/>
                      <w:color w:val="000000" w:themeColor="text1"/>
                      <w:sz w:val="24"/>
                      <w:szCs w:val="24"/>
                      <w:lang w:val="en-US"/>
                    </w:rPr>
                    <w:t>TEL: 376 76 5 50 00 EXT. 18</w:t>
                  </w:r>
                </w:p>
                <w:p w:rsidR="00BD4D87" w:rsidRPr="008B6A42" w:rsidRDefault="00BD4D87" w:rsidP="00BD4D87">
                  <w:pPr>
                    <w:jc w:val="center"/>
                    <w:rPr>
                      <w:rFonts w:ascii="Century Gothic" w:hAnsi="Century Gothic"/>
                      <w:sz w:val="24"/>
                      <w:szCs w:val="24"/>
                      <w:lang w:val="en-US"/>
                    </w:rPr>
                  </w:pPr>
                </w:p>
              </w:txbxContent>
            </v:textbox>
          </v:rect>
        </w:pict>
      </w:r>
    </w:p>
    <w:p w:rsidR="00BD4D87" w:rsidRDefault="00BD4D87" w:rsidP="003C6E12">
      <w:pPr>
        <w:jc w:val="center"/>
        <w:rPr>
          <w:rFonts w:ascii="Times New Roman" w:hAnsi="Times New Roman" w:cs="Times New Roman"/>
          <w:b/>
          <w:sz w:val="48"/>
          <w:szCs w:val="32"/>
          <w:vertAlign w:val="superscript"/>
        </w:rPr>
      </w:pPr>
    </w:p>
    <w:p w:rsidR="00BD4D87" w:rsidRDefault="00BD4D87" w:rsidP="003C6E12">
      <w:pPr>
        <w:jc w:val="center"/>
        <w:rPr>
          <w:rFonts w:ascii="Times New Roman" w:hAnsi="Times New Roman" w:cs="Times New Roman"/>
          <w:b/>
          <w:sz w:val="48"/>
          <w:szCs w:val="32"/>
          <w:vertAlign w:val="superscript"/>
        </w:rPr>
      </w:pPr>
    </w:p>
    <w:p w:rsidR="00BD4D87" w:rsidRDefault="00877C17" w:rsidP="003C6E12">
      <w:pPr>
        <w:jc w:val="center"/>
        <w:rPr>
          <w:rFonts w:ascii="Times New Roman" w:hAnsi="Times New Roman" w:cs="Times New Roman"/>
          <w:b/>
          <w:sz w:val="48"/>
          <w:szCs w:val="32"/>
          <w:vertAlign w:val="superscript"/>
        </w:rPr>
      </w:pPr>
      <w:r w:rsidRPr="00C96A4E">
        <w:rPr>
          <w:rFonts w:ascii="Arial" w:hAnsi="Arial" w:cs="Arial"/>
          <w:b/>
          <w:noProof/>
          <w:sz w:val="36"/>
          <w:szCs w:val="36"/>
          <w:lang w:val="es-MX" w:eastAsia="es-MX"/>
        </w:rPr>
        <w:lastRenderedPageBreak/>
        <w:drawing>
          <wp:anchor distT="0" distB="0" distL="114300" distR="114300" simplePos="0" relativeHeight="251671552" behindDoc="1" locked="0" layoutInCell="1" allowOverlap="1">
            <wp:simplePos x="0" y="0"/>
            <wp:positionH relativeFrom="column">
              <wp:posOffset>-981710</wp:posOffset>
            </wp:positionH>
            <wp:positionV relativeFrom="paragraph">
              <wp:posOffset>-890905</wp:posOffset>
            </wp:positionV>
            <wp:extent cx="1666875" cy="1162050"/>
            <wp:effectExtent l="0" t="0" r="9525" b="0"/>
            <wp:wrapThrough wrapText="bothSides">
              <wp:wrapPolygon edited="0">
                <wp:start x="0" y="0"/>
                <wp:lineTo x="0" y="21246"/>
                <wp:lineTo x="21477" y="21246"/>
                <wp:lineTo x="21477" y="0"/>
                <wp:lineTo x="0" y="0"/>
              </wp:wrapPolygon>
            </wp:wrapThrough>
            <wp:docPr id="8" name="Imagen 8" descr="C:\Users\constancias\Downloads\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tancias\Downloads\NUEV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162050"/>
                    </a:xfrm>
                    <a:prstGeom prst="rect">
                      <a:avLst/>
                    </a:prstGeom>
                    <a:noFill/>
                    <a:ln>
                      <a:noFill/>
                    </a:ln>
                  </pic:spPr>
                </pic:pic>
              </a:graphicData>
            </a:graphic>
          </wp:anchor>
        </w:drawing>
      </w:r>
    </w:p>
    <w:p w:rsidR="002947FD" w:rsidRPr="00101764" w:rsidRDefault="002947FD" w:rsidP="00BD4D87">
      <w:pPr>
        <w:rPr>
          <w:rFonts w:ascii="Times New Roman" w:hAnsi="Times New Roman" w:cs="Times New Roman"/>
          <w:b/>
          <w:sz w:val="48"/>
          <w:szCs w:val="32"/>
          <w:vertAlign w:val="superscript"/>
        </w:rPr>
      </w:pPr>
    </w:p>
    <w:p w:rsidR="00BD4D87" w:rsidRDefault="00BD4D87" w:rsidP="00BD4D87">
      <w:pPr>
        <w:jc w:val="center"/>
        <w:rPr>
          <w:rFonts w:ascii="Arial" w:hAnsi="Arial" w:cs="Arial"/>
          <w:b/>
          <w:sz w:val="28"/>
          <w:szCs w:val="28"/>
        </w:rPr>
      </w:pPr>
      <w:r>
        <w:rPr>
          <w:rFonts w:ascii="Arial" w:hAnsi="Arial" w:cs="Arial"/>
          <w:b/>
          <w:sz w:val="28"/>
          <w:szCs w:val="28"/>
        </w:rPr>
        <w:t>CONTENIDO</w:t>
      </w:r>
    </w:p>
    <w:p w:rsidR="00312BCD" w:rsidRDefault="00312BCD">
      <w:pPr>
        <w:rPr>
          <w:rFonts w:ascii="Times New Roman" w:hAnsi="Times New Roman" w:cs="Times New Roman"/>
          <w:b/>
          <w:sz w:val="36"/>
          <w:szCs w:val="36"/>
        </w:rPr>
      </w:pPr>
    </w:p>
    <w:p w:rsidR="00BD4D87" w:rsidRPr="00BD4D87" w:rsidRDefault="00BD4D87" w:rsidP="00BD4D87">
      <w:pPr>
        <w:pStyle w:val="Prrafodelista"/>
        <w:numPr>
          <w:ilvl w:val="0"/>
          <w:numId w:val="3"/>
        </w:numPr>
        <w:rPr>
          <w:rFonts w:ascii="Century Gothic" w:hAnsi="Century Gothic" w:cs="Times New Roman"/>
          <w:b/>
          <w:sz w:val="32"/>
          <w:szCs w:val="32"/>
        </w:rPr>
      </w:pPr>
      <w:r w:rsidRPr="00BD4D87">
        <w:rPr>
          <w:rFonts w:ascii="Century Gothic" w:hAnsi="Century Gothic" w:cs="Times New Roman"/>
          <w:b/>
          <w:sz w:val="32"/>
          <w:szCs w:val="32"/>
        </w:rPr>
        <w:t>Introducción</w:t>
      </w:r>
    </w:p>
    <w:p w:rsidR="00BD4D87" w:rsidRPr="00BD4D87" w:rsidRDefault="00BD4D87" w:rsidP="00BD4D87">
      <w:pPr>
        <w:pStyle w:val="Prrafodelista"/>
        <w:numPr>
          <w:ilvl w:val="0"/>
          <w:numId w:val="3"/>
        </w:numPr>
        <w:rPr>
          <w:rFonts w:ascii="Century Gothic" w:hAnsi="Century Gothic" w:cs="Times New Roman"/>
          <w:b/>
          <w:sz w:val="32"/>
          <w:szCs w:val="32"/>
        </w:rPr>
      </w:pPr>
      <w:r w:rsidRPr="00BD4D87">
        <w:rPr>
          <w:rFonts w:ascii="Century Gothic" w:hAnsi="Century Gothic" w:cs="Times New Roman"/>
          <w:b/>
          <w:sz w:val="32"/>
          <w:szCs w:val="32"/>
        </w:rPr>
        <w:t>Marco Jurídico</w:t>
      </w:r>
    </w:p>
    <w:p w:rsidR="00BD4D87" w:rsidRPr="00BD4D87" w:rsidRDefault="00BD4D87" w:rsidP="00BD4D87">
      <w:pPr>
        <w:pStyle w:val="Prrafodelista"/>
        <w:numPr>
          <w:ilvl w:val="0"/>
          <w:numId w:val="3"/>
        </w:numPr>
        <w:rPr>
          <w:rFonts w:ascii="Century Gothic" w:hAnsi="Century Gothic" w:cs="Times New Roman"/>
          <w:b/>
          <w:sz w:val="32"/>
          <w:szCs w:val="32"/>
        </w:rPr>
      </w:pPr>
      <w:r w:rsidRPr="00BD4D87">
        <w:rPr>
          <w:rFonts w:ascii="Century Gothic" w:hAnsi="Century Gothic" w:cs="Times New Roman"/>
          <w:b/>
          <w:sz w:val="32"/>
          <w:szCs w:val="32"/>
        </w:rPr>
        <w:t>Objetivo General</w:t>
      </w:r>
    </w:p>
    <w:p w:rsidR="00BD4D87" w:rsidRPr="00BD4D87" w:rsidRDefault="00BD4D87" w:rsidP="00BD4D87">
      <w:pPr>
        <w:pStyle w:val="Prrafodelista"/>
        <w:numPr>
          <w:ilvl w:val="0"/>
          <w:numId w:val="3"/>
        </w:numPr>
        <w:rPr>
          <w:rFonts w:ascii="Century Gothic" w:hAnsi="Century Gothic" w:cs="Times New Roman"/>
          <w:b/>
          <w:sz w:val="32"/>
          <w:szCs w:val="32"/>
        </w:rPr>
      </w:pPr>
      <w:r w:rsidRPr="00BD4D87">
        <w:rPr>
          <w:rFonts w:ascii="Century Gothic" w:hAnsi="Century Gothic" w:cs="Times New Roman"/>
          <w:b/>
          <w:sz w:val="32"/>
          <w:szCs w:val="32"/>
        </w:rPr>
        <w:t>Objetivos Específicos</w:t>
      </w:r>
    </w:p>
    <w:p w:rsidR="00BD4D87" w:rsidRPr="00BD4D87" w:rsidRDefault="00BD4D87" w:rsidP="00BD4D87">
      <w:pPr>
        <w:pStyle w:val="Prrafodelista"/>
        <w:numPr>
          <w:ilvl w:val="0"/>
          <w:numId w:val="3"/>
        </w:numPr>
        <w:rPr>
          <w:rFonts w:ascii="Century Gothic" w:hAnsi="Century Gothic" w:cs="Times New Roman"/>
          <w:b/>
          <w:sz w:val="32"/>
          <w:szCs w:val="32"/>
        </w:rPr>
      </w:pPr>
      <w:r w:rsidRPr="00BD4D87">
        <w:rPr>
          <w:rFonts w:ascii="Century Gothic" w:hAnsi="Century Gothic" w:cs="Times New Roman"/>
          <w:b/>
          <w:sz w:val="32"/>
          <w:szCs w:val="32"/>
        </w:rPr>
        <w:t>Misión y Visión</w:t>
      </w:r>
    </w:p>
    <w:p w:rsidR="00BD4D87" w:rsidRDefault="00BD4D87" w:rsidP="00BD4D87">
      <w:pPr>
        <w:pStyle w:val="Prrafodelista"/>
        <w:numPr>
          <w:ilvl w:val="0"/>
          <w:numId w:val="3"/>
        </w:numPr>
        <w:rPr>
          <w:rFonts w:ascii="Century Gothic" w:hAnsi="Century Gothic" w:cs="Times New Roman"/>
          <w:b/>
          <w:sz w:val="32"/>
          <w:szCs w:val="32"/>
        </w:rPr>
      </w:pPr>
      <w:r w:rsidRPr="00BD4D87">
        <w:rPr>
          <w:rFonts w:ascii="Century Gothic" w:hAnsi="Century Gothic" w:cs="Times New Roman"/>
          <w:b/>
          <w:sz w:val="32"/>
          <w:szCs w:val="32"/>
        </w:rPr>
        <w:t>Acciones a Corto Plazo</w:t>
      </w:r>
    </w:p>
    <w:p w:rsidR="00877C17" w:rsidRPr="00BD4D87" w:rsidRDefault="00877C17" w:rsidP="00BD4D87">
      <w:pPr>
        <w:pStyle w:val="Prrafodelista"/>
        <w:numPr>
          <w:ilvl w:val="0"/>
          <w:numId w:val="3"/>
        </w:numPr>
        <w:rPr>
          <w:rFonts w:ascii="Century Gothic" w:hAnsi="Century Gothic" w:cs="Times New Roman"/>
          <w:b/>
          <w:sz w:val="32"/>
          <w:szCs w:val="32"/>
        </w:rPr>
      </w:pPr>
      <w:r>
        <w:rPr>
          <w:rFonts w:ascii="Century Gothic" w:hAnsi="Century Gothic" w:cs="Times New Roman"/>
          <w:b/>
          <w:sz w:val="32"/>
          <w:szCs w:val="32"/>
        </w:rPr>
        <w:t>Organigrama</w:t>
      </w:r>
    </w:p>
    <w:p w:rsidR="00BD4D87" w:rsidRPr="00BD4D87" w:rsidRDefault="00BD4D87" w:rsidP="00BD4D87">
      <w:pPr>
        <w:pStyle w:val="Prrafodelista"/>
        <w:rPr>
          <w:rFonts w:ascii="Times New Roman" w:hAnsi="Times New Roman" w:cs="Times New Roman"/>
          <w:b/>
          <w:sz w:val="36"/>
          <w:szCs w:val="36"/>
        </w:rPr>
      </w:pPr>
    </w:p>
    <w:p w:rsidR="006E6481" w:rsidRPr="005721F8" w:rsidRDefault="006E6481">
      <w:pPr>
        <w:rPr>
          <w:rFonts w:ascii="Times New Roman" w:hAnsi="Times New Roman" w:cs="Times New Roman"/>
          <w:b/>
          <w:sz w:val="36"/>
          <w:szCs w:val="36"/>
        </w:rPr>
      </w:pPr>
    </w:p>
    <w:p w:rsidR="00BD4D87" w:rsidRPr="00BD4D87" w:rsidRDefault="00C20E0E" w:rsidP="00BD4D87">
      <w:pPr>
        <w:autoSpaceDE w:val="0"/>
        <w:autoSpaceDN w:val="0"/>
        <w:adjustRightInd w:val="0"/>
        <w:spacing w:after="0" w:line="240" w:lineRule="auto"/>
        <w:jc w:val="center"/>
        <w:rPr>
          <w:rFonts w:ascii="Century Gothic" w:hAnsi="Century Gothic" w:cs="Times New Roman"/>
          <w:bCs/>
          <w:sz w:val="28"/>
          <w:szCs w:val="28"/>
          <w:lang w:val="es-MX"/>
        </w:rPr>
      </w:pPr>
      <w:r w:rsidRPr="00BD4D87">
        <w:rPr>
          <w:rFonts w:ascii="Century Gothic" w:hAnsi="Century Gothic" w:cs="Times New Roman"/>
          <w:b/>
          <w:sz w:val="32"/>
          <w:szCs w:val="32"/>
        </w:rPr>
        <w:t>INTRODUCCIÓN</w:t>
      </w:r>
    </w:p>
    <w:p w:rsidR="00BD4D87" w:rsidRDefault="00BD4D87" w:rsidP="00C41C36">
      <w:pPr>
        <w:autoSpaceDE w:val="0"/>
        <w:autoSpaceDN w:val="0"/>
        <w:adjustRightInd w:val="0"/>
        <w:spacing w:after="0" w:line="240" w:lineRule="auto"/>
        <w:jc w:val="both"/>
        <w:rPr>
          <w:rFonts w:ascii="Times New Roman" w:hAnsi="Times New Roman" w:cs="Times New Roman"/>
          <w:bCs/>
          <w:sz w:val="28"/>
          <w:szCs w:val="28"/>
          <w:lang w:val="es-MX"/>
        </w:rPr>
      </w:pPr>
    </w:p>
    <w:p w:rsidR="00C41C36" w:rsidRPr="00BD4D87" w:rsidRDefault="00C41C36" w:rsidP="00C41C36">
      <w:pPr>
        <w:autoSpaceDE w:val="0"/>
        <w:autoSpaceDN w:val="0"/>
        <w:adjustRightInd w:val="0"/>
        <w:spacing w:after="0" w:line="240" w:lineRule="auto"/>
        <w:jc w:val="both"/>
        <w:rPr>
          <w:rFonts w:ascii="Arial" w:hAnsi="Arial" w:cs="Arial"/>
          <w:bCs/>
          <w:sz w:val="24"/>
          <w:szCs w:val="24"/>
          <w:lang w:val="es-MX"/>
        </w:rPr>
      </w:pPr>
      <w:r w:rsidRPr="00BD4D87">
        <w:rPr>
          <w:rFonts w:ascii="Arial" w:hAnsi="Arial" w:cs="Arial"/>
          <w:bCs/>
          <w:sz w:val="24"/>
          <w:szCs w:val="24"/>
          <w:lang w:val="es-MX"/>
        </w:rPr>
        <w:t>Uno de los principales retos que enfrenta México es incluir al medio ambiente como uno de los elementos de la competitividad y el desarrollo económico y social. Solo así se puede alcanzar un desarrollo sustentable.</w:t>
      </w:r>
    </w:p>
    <w:p w:rsidR="00C41C36" w:rsidRPr="00BD4D87" w:rsidRDefault="00C41C36" w:rsidP="00C41C36">
      <w:pPr>
        <w:autoSpaceDE w:val="0"/>
        <w:autoSpaceDN w:val="0"/>
        <w:adjustRightInd w:val="0"/>
        <w:spacing w:after="0" w:line="240" w:lineRule="auto"/>
        <w:jc w:val="both"/>
        <w:rPr>
          <w:rFonts w:ascii="Arial" w:hAnsi="Arial" w:cs="Arial"/>
          <w:bCs/>
          <w:sz w:val="24"/>
          <w:szCs w:val="24"/>
          <w:lang w:val="es-MX"/>
        </w:rPr>
      </w:pPr>
    </w:p>
    <w:p w:rsidR="00C41C36" w:rsidRPr="00BD4D87" w:rsidRDefault="00C41C36" w:rsidP="00C41C36">
      <w:pPr>
        <w:autoSpaceDE w:val="0"/>
        <w:autoSpaceDN w:val="0"/>
        <w:adjustRightInd w:val="0"/>
        <w:spacing w:after="0" w:line="240" w:lineRule="auto"/>
        <w:jc w:val="both"/>
        <w:rPr>
          <w:rFonts w:ascii="Arial" w:hAnsi="Arial" w:cs="Arial"/>
          <w:bCs/>
          <w:sz w:val="24"/>
          <w:szCs w:val="24"/>
          <w:lang w:val="es-MX"/>
        </w:rPr>
      </w:pPr>
      <w:r w:rsidRPr="00BD4D87">
        <w:rPr>
          <w:rFonts w:ascii="Arial" w:hAnsi="Arial" w:cs="Arial"/>
          <w:bCs/>
          <w:sz w:val="24"/>
          <w:szCs w:val="24"/>
          <w:lang w:val="es-MX"/>
        </w:rPr>
        <w:t>Desafortunadamente, los esfuerzos de conservaci</w:t>
      </w:r>
      <w:r w:rsidR="00C02181" w:rsidRPr="00BD4D87">
        <w:rPr>
          <w:rFonts w:ascii="Arial" w:hAnsi="Arial" w:cs="Arial"/>
          <w:bCs/>
          <w:sz w:val="24"/>
          <w:szCs w:val="24"/>
          <w:lang w:val="es-MX"/>
        </w:rPr>
        <w:t>ón de los recursos naturales y e</w:t>
      </w:r>
      <w:r w:rsidRPr="00BD4D87">
        <w:rPr>
          <w:rFonts w:ascii="Arial" w:hAnsi="Arial" w:cs="Arial"/>
          <w:bCs/>
          <w:sz w:val="24"/>
          <w:szCs w:val="24"/>
          <w:lang w:val="es-MX"/>
        </w:rPr>
        <w:t>cosistemas suelen verse obstaculizados por un círculo vicioso que incluye pobreza, agotamiento de los recursos naturales, deterioro ambiental y más pobreza.</w:t>
      </w:r>
    </w:p>
    <w:p w:rsidR="00C41C36" w:rsidRPr="00BD4D87" w:rsidRDefault="00C41C36" w:rsidP="00C41C36">
      <w:pPr>
        <w:autoSpaceDE w:val="0"/>
        <w:autoSpaceDN w:val="0"/>
        <w:adjustRightInd w:val="0"/>
        <w:spacing w:after="0" w:line="240" w:lineRule="auto"/>
        <w:jc w:val="both"/>
        <w:rPr>
          <w:rFonts w:ascii="Arial" w:hAnsi="Arial" w:cs="Arial"/>
          <w:bCs/>
          <w:sz w:val="24"/>
          <w:szCs w:val="24"/>
          <w:lang w:val="es-MX"/>
        </w:rPr>
      </w:pPr>
    </w:p>
    <w:p w:rsidR="00877C17" w:rsidRDefault="00C41C36" w:rsidP="00C41C36">
      <w:pPr>
        <w:autoSpaceDE w:val="0"/>
        <w:autoSpaceDN w:val="0"/>
        <w:adjustRightInd w:val="0"/>
        <w:spacing w:after="0" w:line="240" w:lineRule="auto"/>
        <w:jc w:val="both"/>
        <w:rPr>
          <w:rFonts w:ascii="Arial" w:hAnsi="Arial" w:cs="Arial"/>
          <w:bCs/>
          <w:sz w:val="24"/>
          <w:szCs w:val="24"/>
          <w:lang w:val="es-MX"/>
        </w:rPr>
      </w:pPr>
      <w:r w:rsidRPr="00BD4D87">
        <w:rPr>
          <w:rFonts w:ascii="Arial" w:hAnsi="Arial" w:cs="Arial"/>
          <w:bCs/>
          <w:sz w:val="24"/>
          <w:szCs w:val="24"/>
          <w:lang w:val="es-MX"/>
        </w:rPr>
        <w:t xml:space="preserve">El Gobierno Municipal de Tizapán el Alto, Jalisco a través de la Dirección de Ecología ha realizado el Programa Municipal de Protección al Ambiente. En ello se refleja y desprende la necesidad de que el municipio cuente con instrumento rector en la Planeación Ecológica, que sea promotor y regulador en el desarrollo de las actividades económicas, de la protección al ambiente, conservación y aprovechamiento de los recursos naturales, del ordenamiento ecológico en el </w:t>
      </w:r>
    </w:p>
    <w:p w:rsidR="00877C17" w:rsidRDefault="00877C17" w:rsidP="00C41C36">
      <w:pPr>
        <w:autoSpaceDE w:val="0"/>
        <w:autoSpaceDN w:val="0"/>
        <w:adjustRightInd w:val="0"/>
        <w:spacing w:after="0" w:line="240" w:lineRule="auto"/>
        <w:jc w:val="both"/>
        <w:rPr>
          <w:rFonts w:ascii="Arial" w:hAnsi="Arial" w:cs="Arial"/>
          <w:bCs/>
          <w:sz w:val="24"/>
          <w:szCs w:val="24"/>
          <w:lang w:val="es-MX"/>
        </w:rPr>
      </w:pPr>
    </w:p>
    <w:p w:rsidR="00877C17" w:rsidRDefault="00877C17" w:rsidP="00C41C36">
      <w:pPr>
        <w:autoSpaceDE w:val="0"/>
        <w:autoSpaceDN w:val="0"/>
        <w:adjustRightInd w:val="0"/>
        <w:spacing w:after="0" w:line="240" w:lineRule="auto"/>
        <w:jc w:val="both"/>
        <w:rPr>
          <w:rFonts w:ascii="Arial" w:hAnsi="Arial" w:cs="Arial"/>
          <w:bCs/>
          <w:sz w:val="24"/>
          <w:szCs w:val="24"/>
          <w:lang w:val="es-MX"/>
        </w:rPr>
      </w:pPr>
      <w:r w:rsidRPr="00C96A4E">
        <w:rPr>
          <w:rFonts w:ascii="Arial" w:hAnsi="Arial" w:cs="Arial"/>
          <w:b/>
          <w:noProof/>
          <w:sz w:val="36"/>
          <w:szCs w:val="36"/>
          <w:lang w:val="es-MX" w:eastAsia="es-MX"/>
        </w:rPr>
        <w:lastRenderedPageBreak/>
        <w:drawing>
          <wp:anchor distT="0" distB="0" distL="114300" distR="114300" simplePos="0" relativeHeight="251669504" behindDoc="1" locked="0" layoutInCell="1" allowOverlap="1">
            <wp:simplePos x="0" y="0"/>
            <wp:positionH relativeFrom="column">
              <wp:posOffset>-915035</wp:posOffset>
            </wp:positionH>
            <wp:positionV relativeFrom="paragraph">
              <wp:posOffset>-842645</wp:posOffset>
            </wp:positionV>
            <wp:extent cx="1666875" cy="1162050"/>
            <wp:effectExtent l="0" t="0" r="9525" b="0"/>
            <wp:wrapThrough wrapText="bothSides">
              <wp:wrapPolygon edited="0">
                <wp:start x="0" y="0"/>
                <wp:lineTo x="0" y="21246"/>
                <wp:lineTo x="21477" y="21246"/>
                <wp:lineTo x="21477" y="0"/>
                <wp:lineTo x="0" y="0"/>
              </wp:wrapPolygon>
            </wp:wrapThrough>
            <wp:docPr id="7" name="Imagen 7" descr="C:\Users\constancias\Downloads\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tancias\Downloads\NUEV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162050"/>
                    </a:xfrm>
                    <a:prstGeom prst="rect">
                      <a:avLst/>
                    </a:prstGeom>
                    <a:noFill/>
                    <a:ln>
                      <a:noFill/>
                    </a:ln>
                  </pic:spPr>
                </pic:pic>
              </a:graphicData>
            </a:graphic>
          </wp:anchor>
        </w:drawing>
      </w:r>
    </w:p>
    <w:p w:rsidR="00877C17" w:rsidRDefault="00877C17" w:rsidP="00C41C36">
      <w:pPr>
        <w:autoSpaceDE w:val="0"/>
        <w:autoSpaceDN w:val="0"/>
        <w:adjustRightInd w:val="0"/>
        <w:spacing w:after="0" w:line="240" w:lineRule="auto"/>
        <w:jc w:val="both"/>
        <w:rPr>
          <w:rFonts w:ascii="Arial" w:hAnsi="Arial" w:cs="Arial"/>
          <w:bCs/>
          <w:sz w:val="24"/>
          <w:szCs w:val="24"/>
          <w:lang w:val="es-MX"/>
        </w:rPr>
      </w:pPr>
    </w:p>
    <w:p w:rsidR="00877C17" w:rsidRDefault="00877C17" w:rsidP="00C41C36">
      <w:pPr>
        <w:autoSpaceDE w:val="0"/>
        <w:autoSpaceDN w:val="0"/>
        <w:adjustRightInd w:val="0"/>
        <w:spacing w:after="0" w:line="240" w:lineRule="auto"/>
        <w:jc w:val="both"/>
        <w:rPr>
          <w:rFonts w:ascii="Arial" w:hAnsi="Arial" w:cs="Arial"/>
          <w:bCs/>
          <w:sz w:val="24"/>
          <w:szCs w:val="24"/>
          <w:lang w:val="es-MX"/>
        </w:rPr>
      </w:pPr>
    </w:p>
    <w:p w:rsidR="00C41C36" w:rsidRPr="00BD4D87" w:rsidRDefault="00877C17" w:rsidP="00C41C36">
      <w:pPr>
        <w:autoSpaceDE w:val="0"/>
        <w:autoSpaceDN w:val="0"/>
        <w:adjustRightInd w:val="0"/>
        <w:spacing w:after="0" w:line="240" w:lineRule="auto"/>
        <w:jc w:val="both"/>
        <w:rPr>
          <w:rFonts w:ascii="Arial" w:hAnsi="Arial" w:cs="Arial"/>
          <w:bCs/>
          <w:sz w:val="24"/>
          <w:szCs w:val="24"/>
          <w:lang w:val="es-MX"/>
        </w:rPr>
      </w:pPr>
      <w:r w:rsidRPr="00BD4D87">
        <w:rPr>
          <w:rFonts w:ascii="Arial" w:hAnsi="Arial" w:cs="Arial"/>
          <w:bCs/>
          <w:sz w:val="24"/>
          <w:szCs w:val="24"/>
          <w:lang w:val="es-MX"/>
        </w:rPr>
        <w:t>Desarrollo</w:t>
      </w:r>
      <w:r w:rsidR="00C41C36" w:rsidRPr="00BD4D87">
        <w:rPr>
          <w:rFonts w:ascii="Arial" w:hAnsi="Arial" w:cs="Arial"/>
          <w:bCs/>
          <w:sz w:val="24"/>
          <w:szCs w:val="24"/>
          <w:lang w:val="es-MX"/>
        </w:rPr>
        <w:t xml:space="preserve"> Urbano, Turístico y promotor de la educación ambiental y participación ciudadana.</w:t>
      </w:r>
    </w:p>
    <w:p w:rsidR="00C41C36" w:rsidRPr="00BD4D87" w:rsidRDefault="00C41C36" w:rsidP="00C41C36">
      <w:pPr>
        <w:autoSpaceDE w:val="0"/>
        <w:autoSpaceDN w:val="0"/>
        <w:adjustRightInd w:val="0"/>
        <w:spacing w:after="0" w:line="240" w:lineRule="auto"/>
        <w:jc w:val="both"/>
        <w:rPr>
          <w:rFonts w:ascii="Arial" w:hAnsi="Arial" w:cs="Arial"/>
          <w:bCs/>
          <w:sz w:val="24"/>
          <w:szCs w:val="24"/>
          <w:lang w:val="es-MX"/>
        </w:rPr>
      </w:pPr>
    </w:p>
    <w:p w:rsidR="00877C17" w:rsidRDefault="00C41C36" w:rsidP="00C41C36">
      <w:pPr>
        <w:autoSpaceDE w:val="0"/>
        <w:autoSpaceDN w:val="0"/>
        <w:adjustRightInd w:val="0"/>
        <w:spacing w:after="0" w:line="240" w:lineRule="auto"/>
        <w:jc w:val="both"/>
        <w:rPr>
          <w:rFonts w:ascii="Arial" w:hAnsi="Arial" w:cs="Arial"/>
          <w:bCs/>
          <w:sz w:val="24"/>
          <w:szCs w:val="24"/>
          <w:lang w:val="es-MX"/>
        </w:rPr>
      </w:pPr>
      <w:r w:rsidRPr="00BD4D87">
        <w:rPr>
          <w:rFonts w:ascii="Arial" w:hAnsi="Arial" w:cs="Arial"/>
          <w:bCs/>
          <w:sz w:val="24"/>
          <w:szCs w:val="24"/>
          <w:lang w:val="es-MX"/>
        </w:rPr>
        <w:t xml:space="preserve">Es por ello que este programa interpreta las demandas, sugerencias y criterios que en el ámbito ecológico han sido propuestos en un marco de concertación interinstitucional formulando las estrategias, estableciendo los objetivos, instrumentando acciones concretas en aquellas áreas donde los desequilibrios ecológicos requieren prioridad. Este programa se sustenta en premisas </w:t>
      </w:r>
    </w:p>
    <w:p w:rsidR="00877C17" w:rsidRDefault="00877C17" w:rsidP="00C41C36">
      <w:pPr>
        <w:autoSpaceDE w:val="0"/>
        <w:autoSpaceDN w:val="0"/>
        <w:adjustRightInd w:val="0"/>
        <w:spacing w:after="0" w:line="240" w:lineRule="auto"/>
        <w:jc w:val="both"/>
        <w:rPr>
          <w:rFonts w:ascii="Arial" w:hAnsi="Arial" w:cs="Arial"/>
          <w:bCs/>
          <w:sz w:val="24"/>
          <w:szCs w:val="24"/>
          <w:lang w:val="es-MX"/>
        </w:rPr>
      </w:pPr>
    </w:p>
    <w:p w:rsidR="00877C17" w:rsidRDefault="00877C17" w:rsidP="00C41C36">
      <w:pPr>
        <w:autoSpaceDE w:val="0"/>
        <w:autoSpaceDN w:val="0"/>
        <w:adjustRightInd w:val="0"/>
        <w:spacing w:after="0" w:line="240" w:lineRule="auto"/>
        <w:jc w:val="both"/>
        <w:rPr>
          <w:rFonts w:ascii="Arial" w:hAnsi="Arial" w:cs="Arial"/>
          <w:bCs/>
          <w:sz w:val="24"/>
          <w:szCs w:val="24"/>
          <w:lang w:val="es-MX"/>
        </w:rPr>
      </w:pPr>
    </w:p>
    <w:p w:rsidR="00877C17" w:rsidRDefault="00877C17" w:rsidP="00C41C36">
      <w:pPr>
        <w:autoSpaceDE w:val="0"/>
        <w:autoSpaceDN w:val="0"/>
        <w:adjustRightInd w:val="0"/>
        <w:spacing w:after="0" w:line="240" w:lineRule="auto"/>
        <w:jc w:val="both"/>
        <w:rPr>
          <w:rFonts w:ascii="Arial" w:hAnsi="Arial" w:cs="Arial"/>
          <w:bCs/>
          <w:sz w:val="24"/>
          <w:szCs w:val="24"/>
          <w:lang w:val="es-MX"/>
        </w:rPr>
      </w:pPr>
    </w:p>
    <w:p w:rsidR="00C41C36" w:rsidRPr="00BD4D87" w:rsidRDefault="00877C17" w:rsidP="00C41C36">
      <w:pPr>
        <w:autoSpaceDE w:val="0"/>
        <w:autoSpaceDN w:val="0"/>
        <w:adjustRightInd w:val="0"/>
        <w:spacing w:after="0" w:line="240" w:lineRule="auto"/>
        <w:jc w:val="both"/>
        <w:rPr>
          <w:rFonts w:ascii="Arial" w:hAnsi="Arial" w:cs="Arial"/>
          <w:bCs/>
          <w:sz w:val="24"/>
          <w:szCs w:val="24"/>
          <w:lang w:val="es-MX"/>
        </w:rPr>
      </w:pPr>
      <w:r w:rsidRPr="00BD4D87">
        <w:rPr>
          <w:rFonts w:ascii="Arial" w:hAnsi="Arial" w:cs="Arial"/>
          <w:bCs/>
          <w:sz w:val="24"/>
          <w:szCs w:val="24"/>
          <w:lang w:val="es-MX"/>
        </w:rPr>
        <w:t>Fundamentales</w:t>
      </w:r>
      <w:r w:rsidR="00C41C36" w:rsidRPr="00BD4D87">
        <w:rPr>
          <w:rFonts w:ascii="Arial" w:hAnsi="Arial" w:cs="Arial"/>
          <w:bCs/>
          <w:sz w:val="24"/>
          <w:szCs w:val="24"/>
          <w:lang w:val="es-MX"/>
        </w:rPr>
        <w:t>; que son el conocimiento, análisis y evaluación de la problemática ambiental y su solución así como la gestión y concertación de todos los sectores de la sociedad.</w:t>
      </w:r>
    </w:p>
    <w:p w:rsidR="00C41C36" w:rsidRPr="00BD4D87" w:rsidRDefault="00C41C36" w:rsidP="00C41C36">
      <w:pPr>
        <w:autoSpaceDE w:val="0"/>
        <w:autoSpaceDN w:val="0"/>
        <w:adjustRightInd w:val="0"/>
        <w:spacing w:after="0" w:line="240" w:lineRule="auto"/>
        <w:jc w:val="both"/>
        <w:rPr>
          <w:rFonts w:ascii="Arial" w:hAnsi="Arial" w:cs="Arial"/>
          <w:bCs/>
          <w:sz w:val="24"/>
          <w:szCs w:val="24"/>
          <w:lang w:val="es-MX"/>
        </w:rPr>
      </w:pPr>
    </w:p>
    <w:p w:rsidR="00C41C36" w:rsidRPr="00BD4D87" w:rsidRDefault="00C41C36" w:rsidP="00C41C36">
      <w:pPr>
        <w:autoSpaceDE w:val="0"/>
        <w:autoSpaceDN w:val="0"/>
        <w:adjustRightInd w:val="0"/>
        <w:spacing w:after="0" w:line="240" w:lineRule="auto"/>
        <w:jc w:val="both"/>
        <w:rPr>
          <w:rFonts w:ascii="Arial" w:hAnsi="Arial" w:cs="Arial"/>
          <w:bCs/>
          <w:sz w:val="24"/>
          <w:szCs w:val="24"/>
          <w:lang w:val="es-MX"/>
        </w:rPr>
      </w:pPr>
      <w:r w:rsidRPr="00BD4D87">
        <w:rPr>
          <w:rFonts w:ascii="Arial" w:hAnsi="Arial" w:cs="Arial"/>
          <w:bCs/>
          <w:sz w:val="24"/>
          <w:szCs w:val="24"/>
          <w:lang w:val="es-MX"/>
        </w:rPr>
        <w:t>Este programa nace de la necesidad ambiental, social y da las premisas para dar soluciones a las demandas ciudadanas y ambientales dentro de territorio Municipal. Se establecen los Objetivos, estrategias y políticas a seguir mediante un plan de trabajos prioritarios que integran acciones concretas.</w:t>
      </w:r>
    </w:p>
    <w:p w:rsidR="00C41C36" w:rsidRPr="00BD4D87" w:rsidRDefault="00C41C36" w:rsidP="00C41C36">
      <w:pPr>
        <w:autoSpaceDE w:val="0"/>
        <w:autoSpaceDN w:val="0"/>
        <w:adjustRightInd w:val="0"/>
        <w:spacing w:after="0" w:line="240" w:lineRule="auto"/>
        <w:jc w:val="both"/>
        <w:rPr>
          <w:rFonts w:ascii="Arial" w:hAnsi="Arial" w:cs="Arial"/>
          <w:bCs/>
          <w:sz w:val="24"/>
          <w:szCs w:val="24"/>
          <w:lang w:val="es-MX"/>
        </w:rPr>
      </w:pPr>
    </w:p>
    <w:p w:rsidR="00877C17" w:rsidRDefault="00877C17" w:rsidP="00877C17">
      <w:pPr>
        <w:autoSpaceDE w:val="0"/>
        <w:autoSpaceDN w:val="0"/>
        <w:adjustRightInd w:val="0"/>
        <w:spacing w:after="0" w:line="240" w:lineRule="auto"/>
        <w:jc w:val="center"/>
        <w:rPr>
          <w:rFonts w:ascii="Century Gothic" w:hAnsi="Century Gothic" w:cs="Times New Roman"/>
          <w:b/>
          <w:bCs/>
          <w:sz w:val="32"/>
          <w:szCs w:val="32"/>
          <w:lang w:val="es-MX"/>
        </w:rPr>
      </w:pPr>
    </w:p>
    <w:p w:rsidR="00C41C36" w:rsidRPr="00877C17" w:rsidRDefault="00C41C36" w:rsidP="00877C17">
      <w:pPr>
        <w:autoSpaceDE w:val="0"/>
        <w:autoSpaceDN w:val="0"/>
        <w:adjustRightInd w:val="0"/>
        <w:spacing w:after="0" w:line="240" w:lineRule="auto"/>
        <w:jc w:val="center"/>
        <w:rPr>
          <w:rFonts w:ascii="Century Gothic" w:hAnsi="Century Gothic" w:cs="Times New Roman"/>
          <w:b/>
          <w:bCs/>
          <w:sz w:val="32"/>
          <w:szCs w:val="32"/>
          <w:lang w:val="es-MX"/>
        </w:rPr>
      </w:pPr>
      <w:r w:rsidRPr="00877C17">
        <w:rPr>
          <w:rFonts w:ascii="Century Gothic" w:hAnsi="Century Gothic" w:cs="Times New Roman"/>
          <w:b/>
          <w:bCs/>
          <w:sz w:val="32"/>
          <w:szCs w:val="32"/>
          <w:lang w:val="es-MX"/>
        </w:rPr>
        <w:t>MARCO JURIDICO</w:t>
      </w:r>
    </w:p>
    <w:p w:rsidR="00C41C36" w:rsidRPr="00877C17" w:rsidRDefault="00C41C36" w:rsidP="00C41C36">
      <w:pPr>
        <w:autoSpaceDE w:val="0"/>
        <w:autoSpaceDN w:val="0"/>
        <w:adjustRightInd w:val="0"/>
        <w:spacing w:after="0" w:line="240" w:lineRule="auto"/>
        <w:jc w:val="both"/>
        <w:rPr>
          <w:rFonts w:ascii="Century Gothic" w:hAnsi="Century Gothic" w:cs="Times New Roman"/>
          <w:bCs/>
          <w:sz w:val="28"/>
          <w:szCs w:val="28"/>
          <w:lang w:val="es-MX"/>
        </w:rPr>
      </w:pPr>
    </w:p>
    <w:p w:rsidR="00C41C36" w:rsidRPr="00877C17" w:rsidRDefault="00C41C36" w:rsidP="00C41C36">
      <w:pPr>
        <w:autoSpaceDE w:val="0"/>
        <w:autoSpaceDN w:val="0"/>
        <w:adjustRightInd w:val="0"/>
        <w:spacing w:after="0" w:line="240" w:lineRule="auto"/>
        <w:jc w:val="both"/>
        <w:rPr>
          <w:rFonts w:ascii="Arial" w:hAnsi="Arial" w:cs="Arial"/>
          <w:bCs/>
          <w:sz w:val="24"/>
          <w:szCs w:val="24"/>
          <w:lang w:val="es-MX"/>
        </w:rPr>
      </w:pPr>
      <w:r w:rsidRPr="00877C17">
        <w:rPr>
          <w:rFonts w:ascii="Arial" w:hAnsi="Arial" w:cs="Arial"/>
          <w:bCs/>
          <w:sz w:val="24"/>
          <w:szCs w:val="24"/>
          <w:lang w:val="es-MX"/>
        </w:rPr>
        <w:t>Corresponde al Municipio, en el ámbito de su competencia que le confiere la Ley General del Equilibrio Ecológico y la Protección al Ambiente y la Ley Estatal del Equilibrio Ecológico, formular y conducir la Política Municipal de ECOLOGIA y que por las delegaciones de atribuciones corresponderá a la dirección de Ecología elaborar y aplicar los programas ecológicos Municipales que deberán aplicarse en la conducción de dicha política.</w:t>
      </w:r>
    </w:p>
    <w:p w:rsidR="00C20E0E" w:rsidRPr="00877C17" w:rsidRDefault="00C20E0E">
      <w:pPr>
        <w:rPr>
          <w:rFonts w:ascii="Arial" w:hAnsi="Arial" w:cs="Arial"/>
          <w:b/>
          <w:sz w:val="24"/>
          <w:szCs w:val="24"/>
          <w:lang w:val="es-MX"/>
        </w:rPr>
      </w:pPr>
    </w:p>
    <w:p w:rsidR="00C20E0E" w:rsidRPr="00877C17" w:rsidRDefault="00C20E0E" w:rsidP="00877C17">
      <w:pPr>
        <w:jc w:val="center"/>
        <w:rPr>
          <w:rFonts w:ascii="Century Gothic" w:hAnsi="Century Gothic" w:cs="Times New Roman"/>
          <w:sz w:val="32"/>
          <w:szCs w:val="32"/>
        </w:rPr>
      </w:pPr>
      <w:r w:rsidRPr="00877C17">
        <w:rPr>
          <w:rFonts w:ascii="Century Gothic" w:hAnsi="Century Gothic" w:cs="Times New Roman"/>
          <w:b/>
          <w:sz w:val="32"/>
          <w:szCs w:val="32"/>
        </w:rPr>
        <w:t>OBJETIVO GENERAL</w:t>
      </w:r>
      <w:r w:rsidRPr="00877C17">
        <w:rPr>
          <w:rFonts w:ascii="Century Gothic" w:hAnsi="Century Gothic" w:cs="Times New Roman"/>
          <w:sz w:val="32"/>
          <w:szCs w:val="32"/>
        </w:rPr>
        <w:t>.</w:t>
      </w:r>
    </w:p>
    <w:p w:rsidR="00C20E0E" w:rsidRPr="00877C17" w:rsidRDefault="001F2222" w:rsidP="00216008">
      <w:pPr>
        <w:jc w:val="both"/>
        <w:rPr>
          <w:rFonts w:ascii="Arial" w:hAnsi="Arial" w:cs="Arial"/>
          <w:sz w:val="24"/>
          <w:szCs w:val="24"/>
        </w:rPr>
      </w:pPr>
      <w:r w:rsidRPr="00877C17">
        <w:rPr>
          <w:rFonts w:ascii="Arial" w:hAnsi="Arial" w:cs="Arial"/>
          <w:sz w:val="24"/>
          <w:szCs w:val="24"/>
        </w:rPr>
        <w:t>Tener un desarrollo ambiental sustentable, siendo cuidadosos de la calidad del aire que respiramos, responsable de sus residuos sólidos urbanos, promotor de su imagen, protector de sus recursos y áreas naturales, un municipio, territorialmente ordenado, con la responsabilidad de su gente hacia el agua y el suelo pero sobre todo, un incansable promotor de la educación y comunicación ambiental, pilares decisivos en la preservación y conservación de sus recursos.</w:t>
      </w:r>
    </w:p>
    <w:p w:rsidR="005721F8" w:rsidRDefault="002E631D">
      <w:pPr>
        <w:rPr>
          <w:rFonts w:ascii="Times New Roman" w:hAnsi="Times New Roman" w:cs="Times New Roman"/>
          <w:b/>
          <w:sz w:val="32"/>
          <w:szCs w:val="32"/>
        </w:rPr>
      </w:pPr>
      <w:r>
        <w:rPr>
          <w:rFonts w:ascii="Times New Roman" w:hAnsi="Times New Roman" w:cs="Times New Roman"/>
          <w:b/>
          <w:noProof/>
          <w:sz w:val="32"/>
          <w:szCs w:val="32"/>
          <w:lang w:val="es-MX" w:eastAsia="es-MX"/>
        </w:rPr>
        <w:lastRenderedPageBreak/>
        <w:drawing>
          <wp:anchor distT="0" distB="0" distL="114300" distR="114300" simplePos="0" relativeHeight="251665408" behindDoc="1" locked="0" layoutInCell="1" allowOverlap="1">
            <wp:simplePos x="0" y="0"/>
            <wp:positionH relativeFrom="column">
              <wp:posOffset>-842010</wp:posOffset>
            </wp:positionH>
            <wp:positionV relativeFrom="paragraph">
              <wp:posOffset>-846455</wp:posOffset>
            </wp:positionV>
            <wp:extent cx="1666875" cy="1162050"/>
            <wp:effectExtent l="19050" t="0" r="9525" b="0"/>
            <wp:wrapThrough wrapText="bothSides">
              <wp:wrapPolygon edited="0">
                <wp:start x="-247" y="0"/>
                <wp:lineTo x="-247" y="21246"/>
                <wp:lineTo x="21723" y="21246"/>
                <wp:lineTo x="21723" y="0"/>
                <wp:lineTo x="-247" y="0"/>
              </wp:wrapPolygon>
            </wp:wrapThrough>
            <wp:docPr id="5" name="Imagen 5" descr="C:\Users\constancias\Downloads\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tancias\Downloads\NUEV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162050"/>
                    </a:xfrm>
                    <a:prstGeom prst="rect">
                      <a:avLst/>
                    </a:prstGeom>
                    <a:noFill/>
                    <a:ln>
                      <a:noFill/>
                    </a:ln>
                  </pic:spPr>
                </pic:pic>
              </a:graphicData>
            </a:graphic>
          </wp:anchor>
        </w:drawing>
      </w:r>
    </w:p>
    <w:p w:rsidR="001F2222" w:rsidRPr="00877C17" w:rsidRDefault="001F2222" w:rsidP="00877C17">
      <w:pPr>
        <w:jc w:val="center"/>
        <w:rPr>
          <w:rFonts w:ascii="Century Gothic" w:hAnsi="Century Gothic" w:cs="Times New Roman"/>
          <w:b/>
          <w:sz w:val="32"/>
          <w:szCs w:val="32"/>
        </w:rPr>
      </w:pPr>
      <w:r w:rsidRPr="00877C17">
        <w:rPr>
          <w:rFonts w:ascii="Century Gothic" w:hAnsi="Century Gothic" w:cs="Times New Roman"/>
          <w:b/>
          <w:sz w:val="32"/>
          <w:szCs w:val="32"/>
        </w:rPr>
        <w:t>OBJETIVOS ESPECÍFICOS</w:t>
      </w:r>
    </w:p>
    <w:p w:rsidR="001F2222" w:rsidRPr="005721F8" w:rsidRDefault="001F2222">
      <w:pPr>
        <w:rPr>
          <w:rFonts w:ascii="Times New Roman" w:hAnsi="Times New Roman" w:cs="Times New Roman"/>
          <w:sz w:val="32"/>
          <w:szCs w:val="32"/>
        </w:rPr>
      </w:pPr>
    </w:p>
    <w:p w:rsidR="00FF40A7" w:rsidRPr="00877C17" w:rsidRDefault="00B45B6A" w:rsidP="00F87CE5">
      <w:pPr>
        <w:jc w:val="both"/>
        <w:rPr>
          <w:rFonts w:ascii="Arial" w:hAnsi="Arial" w:cs="Arial"/>
          <w:sz w:val="24"/>
          <w:szCs w:val="24"/>
        </w:rPr>
      </w:pPr>
      <w:r w:rsidRPr="00877C17">
        <w:rPr>
          <w:rFonts w:ascii="Arial" w:hAnsi="Arial" w:cs="Arial"/>
          <w:sz w:val="24"/>
          <w:szCs w:val="24"/>
        </w:rPr>
        <w:t>1</w:t>
      </w:r>
      <w:r w:rsidR="001F2222" w:rsidRPr="00877C17">
        <w:rPr>
          <w:rFonts w:ascii="Arial" w:hAnsi="Arial" w:cs="Arial"/>
          <w:sz w:val="24"/>
          <w:szCs w:val="24"/>
        </w:rPr>
        <w:t>.- Salvaguardar los recursos endémicos de la región mediante recorridos por la</w:t>
      </w:r>
      <w:r w:rsidR="002E631D">
        <w:rPr>
          <w:rFonts w:ascii="Arial" w:hAnsi="Arial" w:cs="Arial"/>
          <w:sz w:val="24"/>
          <w:szCs w:val="24"/>
        </w:rPr>
        <w:t>s áreas naturales del municipio;</w:t>
      </w:r>
      <w:r w:rsidR="001F2222" w:rsidRPr="00877C17">
        <w:rPr>
          <w:rFonts w:ascii="Arial" w:hAnsi="Arial" w:cs="Arial"/>
          <w:sz w:val="24"/>
          <w:szCs w:val="24"/>
        </w:rPr>
        <w:t xml:space="preserve"> </w:t>
      </w:r>
    </w:p>
    <w:p w:rsidR="001F2222" w:rsidRPr="00877C17" w:rsidRDefault="00B45B6A" w:rsidP="00F87CE5">
      <w:pPr>
        <w:jc w:val="both"/>
        <w:rPr>
          <w:rFonts w:ascii="Arial" w:hAnsi="Arial" w:cs="Arial"/>
          <w:sz w:val="24"/>
          <w:szCs w:val="24"/>
        </w:rPr>
      </w:pPr>
      <w:r w:rsidRPr="00877C17">
        <w:rPr>
          <w:rFonts w:ascii="Arial" w:hAnsi="Arial" w:cs="Arial"/>
          <w:sz w:val="24"/>
          <w:szCs w:val="24"/>
        </w:rPr>
        <w:t>2</w:t>
      </w:r>
      <w:r w:rsidR="001F2222" w:rsidRPr="00877C17">
        <w:rPr>
          <w:rFonts w:ascii="Arial" w:hAnsi="Arial" w:cs="Arial"/>
          <w:sz w:val="24"/>
          <w:szCs w:val="24"/>
        </w:rPr>
        <w:t>.- Prevenir todo ti</w:t>
      </w:r>
      <w:r w:rsidR="002E631D">
        <w:rPr>
          <w:rFonts w:ascii="Arial" w:hAnsi="Arial" w:cs="Arial"/>
          <w:sz w:val="24"/>
          <w:szCs w:val="24"/>
        </w:rPr>
        <w:t>po de contaminación atmosférica;</w:t>
      </w:r>
    </w:p>
    <w:p w:rsidR="001F2222" w:rsidRPr="00877C17" w:rsidRDefault="00B45B6A" w:rsidP="00F87CE5">
      <w:pPr>
        <w:jc w:val="both"/>
        <w:rPr>
          <w:rFonts w:ascii="Arial" w:hAnsi="Arial" w:cs="Arial"/>
          <w:sz w:val="24"/>
          <w:szCs w:val="24"/>
        </w:rPr>
      </w:pPr>
      <w:r w:rsidRPr="00877C17">
        <w:rPr>
          <w:rFonts w:ascii="Arial" w:hAnsi="Arial" w:cs="Arial"/>
          <w:sz w:val="24"/>
          <w:szCs w:val="24"/>
        </w:rPr>
        <w:t>3</w:t>
      </w:r>
      <w:r w:rsidR="001F2222" w:rsidRPr="00877C17">
        <w:rPr>
          <w:rFonts w:ascii="Arial" w:hAnsi="Arial" w:cs="Arial"/>
          <w:sz w:val="24"/>
          <w:szCs w:val="24"/>
        </w:rPr>
        <w:t>.- Promover ante la ciudadanía programas de educación ambiental</w:t>
      </w:r>
      <w:r w:rsidR="002E631D">
        <w:rPr>
          <w:rFonts w:ascii="Arial" w:hAnsi="Arial" w:cs="Arial"/>
          <w:sz w:val="24"/>
          <w:szCs w:val="24"/>
        </w:rPr>
        <w:t>;</w:t>
      </w:r>
      <w:r w:rsidR="001F2222" w:rsidRPr="00877C17">
        <w:rPr>
          <w:rFonts w:ascii="Arial" w:hAnsi="Arial" w:cs="Arial"/>
          <w:sz w:val="24"/>
          <w:szCs w:val="24"/>
        </w:rPr>
        <w:t xml:space="preserve"> </w:t>
      </w:r>
    </w:p>
    <w:p w:rsidR="00FF40A7" w:rsidRPr="00877C17" w:rsidRDefault="00B45B6A" w:rsidP="00F87CE5">
      <w:pPr>
        <w:jc w:val="both"/>
        <w:rPr>
          <w:rFonts w:ascii="Arial" w:hAnsi="Arial" w:cs="Arial"/>
          <w:sz w:val="24"/>
          <w:szCs w:val="24"/>
        </w:rPr>
      </w:pPr>
      <w:r w:rsidRPr="00877C17">
        <w:rPr>
          <w:rFonts w:ascii="Arial" w:hAnsi="Arial" w:cs="Arial"/>
          <w:sz w:val="24"/>
          <w:szCs w:val="24"/>
        </w:rPr>
        <w:t>4</w:t>
      </w:r>
      <w:r w:rsidR="001F2222" w:rsidRPr="00877C17">
        <w:rPr>
          <w:rFonts w:ascii="Arial" w:hAnsi="Arial" w:cs="Arial"/>
          <w:sz w:val="24"/>
          <w:szCs w:val="24"/>
        </w:rPr>
        <w:t>.- Implementar la variable</w:t>
      </w:r>
      <w:r w:rsidR="002E631D">
        <w:rPr>
          <w:rFonts w:ascii="Arial" w:hAnsi="Arial" w:cs="Arial"/>
          <w:sz w:val="24"/>
          <w:szCs w:val="24"/>
        </w:rPr>
        <w:t xml:space="preserve"> ambiental en todo el municipio;</w:t>
      </w:r>
      <w:r w:rsidR="001F2222" w:rsidRPr="00877C17">
        <w:rPr>
          <w:rFonts w:ascii="Arial" w:hAnsi="Arial" w:cs="Arial"/>
          <w:sz w:val="24"/>
          <w:szCs w:val="24"/>
        </w:rPr>
        <w:t xml:space="preserve"> </w:t>
      </w:r>
    </w:p>
    <w:p w:rsidR="00877C17" w:rsidRDefault="00B45B6A" w:rsidP="00F87CE5">
      <w:pPr>
        <w:jc w:val="both"/>
        <w:rPr>
          <w:rFonts w:ascii="Arial" w:hAnsi="Arial" w:cs="Arial"/>
          <w:sz w:val="24"/>
          <w:szCs w:val="24"/>
        </w:rPr>
      </w:pPr>
      <w:r w:rsidRPr="00877C17">
        <w:rPr>
          <w:rFonts w:ascii="Arial" w:hAnsi="Arial" w:cs="Arial"/>
          <w:sz w:val="24"/>
          <w:szCs w:val="24"/>
        </w:rPr>
        <w:t>5</w:t>
      </w:r>
      <w:r w:rsidR="001F2222" w:rsidRPr="00877C17">
        <w:rPr>
          <w:rFonts w:ascii="Arial" w:hAnsi="Arial" w:cs="Arial"/>
          <w:sz w:val="24"/>
          <w:szCs w:val="24"/>
        </w:rPr>
        <w:t xml:space="preserve">.- Asistir a los cursos de actualización en la Red de Promotores Ambientales </w:t>
      </w:r>
    </w:p>
    <w:p w:rsidR="001F2222" w:rsidRPr="00877C17" w:rsidRDefault="00877C17" w:rsidP="00F87CE5">
      <w:pPr>
        <w:jc w:val="both"/>
        <w:rPr>
          <w:rFonts w:ascii="Arial" w:hAnsi="Arial" w:cs="Arial"/>
          <w:sz w:val="24"/>
          <w:szCs w:val="24"/>
        </w:rPr>
      </w:pPr>
      <w:r>
        <w:rPr>
          <w:rFonts w:ascii="Arial" w:hAnsi="Arial" w:cs="Arial"/>
          <w:sz w:val="24"/>
          <w:szCs w:val="24"/>
        </w:rPr>
        <w:t>6.-</w:t>
      </w:r>
      <w:r w:rsidR="001F2222" w:rsidRPr="00877C17">
        <w:rPr>
          <w:rFonts w:ascii="Arial" w:hAnsi="Arial" w:cs="Arial"/>
          <w:sz w:val="24"/>
          <w:szCs w:val="24"/>
        </w:rPr>
        <w:t xml:space="preserve"> Celebrar fechas importantes de agenda ecológica en coordinación con diferentes dependencias estatales y federales afines al área de eco</w:t>
      </w:r>
      <w:r w:rsidR="002E631D">
        <w:rPr>
          <w:rFonts w:ascii="Arial" w:hAnsi="Arial" w:cs="Arial"/>
          <w:sz w:val="24"/>
          <w:szCs w:val="24"/>
        </w:rPr>
        <w:t>logía;</w:t>
      </w:r>
      <w:r w:rsidR="001F2222" w:rsidRPr="00877C17">
        <w:rPr>
          <w:rFonts w:ascii="Arial" w:hAnsi="Arial" w:cs="Arial"/>
          <w:sz w:val="24"/>
          <w:szCs w:val="24"/>
        </w:rPr>
        <w:t xml:space="preserve"> </w:t>
      </w:r>
    </w:p>
    <w:p w:rsidR="001F2222" w:rsidRPr="00877C17" w:rsidRDefault="00B45B6A" w:rsidP="00F87CE5">
      <w:pPr>
        <w:jc w:val="both"/>
        <w:rPr>
          <w:rFonts w:ascii="Arial" w:hAnsi="Arial" w:cs="Arial"/>
          <w:sz w:val="24"/>
          <w:szCs w:val="24"/>
        </w:rPr>
      </w:pPr>
      <w:r w:rsidRPr="00877C17">
        <w:rPr>
          <w:rFonts w:ascii="Arial" w:hAnsi="Arial" w:cs="Arial"/>
          <w:sz w:val="24"/>
          <w:szCs w:val="24"/>
        </w:rPr>
        <w:t>7</w:t>
      </w:r>
      <w:r w:rsidR="001F2222" w:rsidRPr="00877C17">
        <w:rPr>
          <w:rFonts w:ascii="Arial" w:hAnsi="Arial" w:cs="Arial"/>
          <w:sz w:val="24"/>
          <w:szCs w:val="24"/>
        </w:rPr>
        <w:t>.- Campaña de recolección de</w:t>
      </w:r>
      <w:r w:rsidR="002E631D">
        <w:rPr>
          <w:rFonts w:ascii="Arial" w:hAnsi="Arial" w:cs="Arial"/>
          <w:sz w:val="24"/>
          <w:szCs w:val="24"/>
        </w:rPr>
        <w:t xml:space="preserve"> residuos sólidos domiciliarios;</w:t>
      </w:r>
      <w:r w:rsidR="001F2222" w:rsidRPr="00877C17">
        <w:rPr>
          <w:rFonts w:ascii="Arial" w:hAnsi="Arial" w:cs="Arial"/>
          <w:sz w:val="24"/>
          <w:szCs w:val="24"/>
        </w:rPr>
        <w:t xml:space="preserve"> </w:t>
      </w:r>
    </w:p>
    <w:p w:rsidR="001F2222" w:rsidRPr="00877C17" w:rsidRDefault="00B45B6A" w:rsidP="00F87CE5">
      <w:pPr>
        <w:jc w:val="both"/>
        <w:rPr>
          <w:rFonts w:ascii="Arial" w:hAnsi="Arial" w:cs="Arial"/>
          <w:sz w:val="24"/>
          <w:szCs w:val="24"/>
        </w:rPr>
      </w:pPr>
      <w:r w:rsidRPr="00877C17">
        <w:rPr>
          <w:rFonts w:ascii="Arial" w:hAnsi="Arial" w:cs="Arial"/>
          <w:sz w:val="24"/>
          <w:szCs w:val="24"/>
        </w:rPr>
        <w:t>8</w:t>
      </w:r>
      <w:r w:rsidR="001F2222" w:rsidRPr="00877C17">
        <w:rPr>
          <w:rFonts w:ascii="Arial" w:hAnsi="Arial" w:cs="Arial"/>
          <w:sz w:val="24"/>
          <w:szCs w:val="24"/>
        </w:rPr>
        <w:t>.- Campaña para controlar y evitar los solares su</w:t>
      </w:r>
      <w:r w:rsidR="002E631D">
        <w:rPr>
          <w:rFonts w:ascii="Arial" w:hAnsi="Arial" w:cs="Arial"/>
          <w:sz w:val="24"/>
          <w:szCs w:val="24"/>
        </w:rPr>
        <w:t>cios, con maleza y fauna nociva;</w:t>
      </w:r>
      <w:r w:rsidR="001F2222" w:rsidRPr="00877C17">
        <w:rPr>
          <w:rFonts w:ascii="Arial" w:hAnsi="Arial" w:cs="Arial"/>
          <w:sz w:val="24"/>
          <w:szCs w:val="24"/>
        </w:rPr>
        <w:t xml:space="preserve"> </w:t>
      </w:r>
    </w:p>
    <w:p w:rsidR="001F2222" w:rsidRPr="00877C17" w:rsidRDefault="00B45B6A" w:rsidP="00F87CE5">
      <w:pPr>
        <w:jc w:val="both"/>
        <w:rPr>
          <w:rFonts w:ascii="Arial" w:hAnsi="Arial" w:cs="Arial"/>
          <w:sz w:val="24"/>
          <w:szCs w:val="24"/>
        </w:rPr>
      </w:pPr>
      <w:r w:rsidRPr="00877C17">
        <w:rPr>
          <w:rFonts w:ascii="Arial" w:hAnsi="Arial" w:cs="Arial"/>
          <w:sz w:val="24"/>
          <w:szCs w:val="24"/>
        </w:rPr>
        <w:t>9</w:t>
      </w:r>
      <w:r w:rsidR="001F2222" w:rsidRPr="00877C17">
        <w:rPr>
          <w:rFonts w:ascii="Arial" w:hAnsi="Arial" w:cs="Arial"/>
          <w:sz w:val="24"/>
          <w:szCs w:val="24"/>
        </w:rPr>
        <w:t>.- El establecimiento de normas y criterios ecológicos en el municipio, acordes a los establecidos p</w:t>
      </w:r>
      <w:r w:rsidR="002E631D">
        <w:rPr>
          <w:rFonts w:ascii="Arial" w:hAnsi="Arial" w:cs="Arial"/>
          <w:sz w:val="24"/>
          <w:szCs w:val="24"/>
        </w:rPr>
        <w:t>or el estado y la federación;</w:t>
      </w:r>
      <w:r w:rsidR="001F2222" w:rsidRPr="00877C17">
        <w:rPr>
          <w:rFonts w:ascii="Arial" w:hAnsi="Arial" w:cs="Arial"/>
          <w:sz w:val="24"/>
          <w:szCs w:val="24"/>
        </w:rPr>
        <w:t xml:space="preserve"> </w:t>
      </w:r>
    </w:p>
    <w:p w:rsidR="001F2222" w:rsidRPr="00877C17" w:rsidRDefault="00B45B6A" w:rsidP="00F87CE5">
      <w:pPr>
        <w:jc w:val="both"/>
        <w:rPr>
          <w:rFonts w:ascii="Arial" w:hAnsi="Arial" w:cs="Arial"/>
          <w:sz w:val="24"/>
          <w:szCs w:val="24"/>
        </w:rPr>
      </w:pPr>
      <w:r w:rsidRPr="00877C17">
        <w:rPr>
          <w:rFonts w:ascii="Arial" w:hAnsi="Arial" w:cs="Arial"/>
          <w:sz w:val="24"/>
          <w:szCs w:val="24"/>
        </w:rPr>
        <w:t>10</w:t>
      </w:r>
      <w:r w:rsidR="001F2222" w:rsidRPr="00877C17">
        <w:rPr>
          <w:rFonts w:ascii="Arial" w:hAnsi="Arial" w:cs="Arial"/>
          <w:sz w:val="24"/>
          <w:szCs w:val="24"/>
        </w:rPr>
        <w:t xml:space="preserve">.- Coadyuvar con la federación y el estado en la aplicación de las normas técnicas que </w:t>
      </w:r>
      <w:r w:rsidR="002E631D">
        <w:rPr>
          <w:rFonts w:ascii="Arial" w:hAnsi="Arial" w:cs="Arial"/>
          <w:sz w:val="24"/>
          <w:szCs w:val="24"/>
        </w:rPr>
        <w:t>en materia ecológica se dicten;</w:t>
      </w:r>
    </w:p>
    <w:p w:rsidR="001F2222" w:rsidRPr="00877C17" w:rsidRDefault="00B45B6A" w:rsidP="00F87CE5">
      <w:pPr>
        <w:jc w:val="both"/>
        <w:rPr>
          <w:rFonts w:ascii="Arial" w:hAnsi="Arial" w:cs="Arial"/>
          <w:sz w:val="24"/>
          <w:szCs w:val="24"/>
        </w:rPr>
      </w:pPr>
      <w:r w:rsidRPr="00877C17">
        <w:rPr>
          <w:rFonts w:ascii="Arial" w:hAnsi="Arial" w:cs="Arial"/>
          <w:sz w:val="24"/>
          <w:szCs w:val="24"/>
        </w:rPr>
        <w:t>11</w:t>
      </w:r>
      <w:r w:rsidR="001F2222" w:rsidRPr="00877C17">
        <w:rPr>
          <w:rFonts w:ascii="Arial" w:hAnsi="Arial" w:cs="Arial"/>
          <w:sz w:val="24"/>
          <w:szCs w:val="24"/>
        </w:rPr>
        <w:t>.- Concertar con los sectores social y privado la realización de actividades tendientes a preservar, proteger y re</w:t>
      </w:r>
      <w:r w:rsidR="002E631D">
        <w:rPr>
          <w:rFonts w:ascii="Arial" w:hAnsi="Arial" w:cs="Arial"/>
          <w:sz w:val="24"/>
          <w:szCs w:val="24"/>
        </w:rPr>
        <w:t>staurar el equilibrio ecológico;</w:t>
      </w:r>
      <w:r w:rsidR="001F2222" w:rsidRPr="00877C17">
        <w:rPr>
          <w:rFonts w:ascii="Arial" w:hAnsi="Arial" w:cs="Arial"/>
          <w:sz w:val="24"/>
          <w:szCs w:val="24"/>
        </w:rPr>
        <w:t xml:space="preserve"> </w:t>
      </w:r>
    </w:p>
    <w:p w:rsidR="001F2222" w:rsidRPr="00877C17" w:rsidRDefault="00B45B6A" w:rsidP="00F87CE5">
      <w:pPr>
        <w:jc w:val="both"/>
        <w:rPr>
          <w:rFonts w:ascii="Arial" w:hAnsi="Arial" w:cs="Arial"/>
          <w:sz w:val="24"/>
          <w:szCs w:val="24"/>
        </w:rPr>
      </w:pPr>
      <w:r w:rsidRPr="00877C17">
        <w:rPr>
          <w:rFonts w:ascii="Arial" w:hAnsi="Arial" w:cs="Arial"/>
          <w:sz w:val="24"/>
          <w:szCs w:val="24"/>
        </w:rPr>
        <w:t>12</w:t>
      </w:r>
      <w:r w:rsidR="001F2222" w:rsidRPr="00877C17">
        <w:rPr>
          <w:rFonts w:ascii="Arial" w:hAnsi="Arial" w:cs="Arial"/>
          <w:sz w:val="24"/>
          <w:szCs w:val="24"/>
        </w:rPr>
        <w:t>.- Prevenir y controlar la contaminación de las aguas que se descarguen en los sistemas de drenaje y alcantarillado de los cen</w:t>
      </w:r>
      <w:r w:rsidR="002E631D">
        <w:rPr>
          <w:rFonts w:ascii="Arial" w:hAnsi="Arial" w:cs="Arial"/>
          <w:sz w:val="24"/>
          <w:szCs w:val="24"/>
        </w:rPr>
        <w:t>tros de población del municipio;</w:t>
      </w:r>
      <w:r w:rsidR="001F2222" w:rsidRPr="00877C17">
        <w:rPr>
          <w:rFonts w:ascii="Arial" w:hAnsi="Arial" w:cs="Arial"/>
          <w:sz w:val="24"/>
          <w:szCs w:val="24"/>
        </w:rPr>
        <w:t xml:space="preserve"> </w:t>
      </w:r>
    </w:p>
    <w:p w:rsidR="001F2222" w:rsidRPr="00877C17" w:rsidRDefault="00B45B6A" w:rsidP="00F87CE5">
      <w:pPr>
        <w:jc w:val="both"/>
        <w:rPr>
          <w:rFonts w:ascii="Arial" w:hAnsi="Arial" w:cs="Arial"/>
          <w:sz w:val="24"/>
          <w:szCs w:val="24"/>
        </w:rPr>
      </w:pPr>
      <w:r w:rsidRPr="00877C17">
        <w:rPr>
          <w:rFonts w:ascii="Arial" w:hAnsi="Arial" w:cs="Arial"/>
          <w:sz w:val="24"/>
          <w:szCs w:val="24"/>
        </w:rPr>
        <w:t>1</w:t>
      </w:r>
      <w:r w:rsidR="001F2222" w:rsidRPr="00877C17">
        <w:rPr>
          <w:rFonts w:ascii="Arial" w:hAnsi="Arial" w:cs="Arial"/>
          <w:sz w:val="24"/>
          <w:szCs w:val="24"/>
        </w:rPr>
        <w:t>3.- Autorizar o negar autorizaciones, mediante la expedición de la licencias, al establecimiento o ampliación de industrias o servicios, cuyas actividades generen emisiones de humo, polvos, olores y gases.</w:t>
      </w:r>
    </w:p>
    <w:p w:rsidR="001F2222" w:rsidRPr="00877C17" w:rsidRDefault="001F2222" w:rsidP="00F87CE5">
      <w:pPr>
        <w:jc w:val="both"/>
        <w:rPr>
          <w:rFonts w:ascii="Arial" w:hAnsi="Arial" w:cs="Arial"/>
          <w:sz w:val="24"/>
          <w:szCs w:val="24"/>
        </w:rPr>
      </w:pPr>
    </w:p>
    <w:p w:rsidR="00877C17" w:rsidRDefault="00877C17" w:rsidP="00877C17">
      <w:pPr>
        <w:jc w:val="center"/>
        <w:rPr>
          <w:rFonts w:ascii="Century Gothic" w:hAnsi="Century Gothic" w:cs="Arial"/>
          <w:b/>
          <w:sz w:val="32"/>
          <w:szCs w:val="32"/>
        </w:rPr>
      </w:pPr>
    </w:p>
    <w:p w:rsidR="002E631D" w:rsidRDefault="002E631D" w:rsidP="00877C17">
      <w:pPr>
        <w:jc w:val="center"/>
        <w:rPr>
          <w:rFonts w:ascii="Century Gothic" w:hAnsi="Century Gothic" w:cs="Arial"/>
          <w:b/>
          <w:sz w:val="32"/>
          <w:szCs w:val="32"/>
        </w:rPr>
      </w:pPr>
    </w:p>
    <w:p w:rsidR="002E631D" w:rsidRDefault="002E631D" w:rsidP="002E631D">
      <w:pPr>
        <w:jc w:val="center"/>
        <w:rPr>
          <w:rFonts w:ascii="Century Gothic" w:hAnsi="Century Gothic" w:cs="Arial"/>
          <w:b/>
          <w:sz w:val="32"/>
          <w:szCs w:val="32"/>
        </w:rPr>
      </w:pPr>
    </w:p>
    <w:p w:rsidR="002E631D" w:rsidRDefault="002E631D" w:rsidP="002E631D">
      <w:pPr>
        <w:jc w:val="center"/>
        <w:rPr>
          <w:rFonts w:ascii="Century Gothic" w:hAnsi="Century Gothic" w:cs="Arial"/>
          <w:b/>
          <w:sz w:val="32"/>
          <w:szCs w:val="32"/>
        </w:rPr>
      </w:pPr>
      <w:r>
        <w:rPr>
          <w:rFonts w:ascii="Century Gothic" w:hAnsi="Century Gothic" w:cs="Arial"/>
          <w:b/>
          <w:noProof/>
          <w:sz w:val="32"/>
          <w:szCs w:val="32"/>
          <w:lang w:val="es-MX" w:eastAsia="es-MX"/>
        </w:rPr>
        <w:lastRenderedPageBreak/>
        <w:drawing>
          <wp:anchor distT="0" distB="0" distL="114300" distR="114300" simplePos="0" relativeHeight="251683840" behindDoc="1" locked="0" layoutInCell="1" allowOverlap="1">
            <wp:simplePos x="0" y="0"/>
            <wp:positionH relativeFrom="column">
              <wp:posOffset>-737235</wp:posOffset>
            </wp:positionH>
            <wp:positionV relativeFrom="paragraph">
              <wp:posOffset>-684530</wp:posOffset>
            </wp:positionV>
            <wp:extent cx="1666875" cy="1162050"/>
            <wp:effectExtent l="19050" t="0" r="9525" b="0"/>
            <wp:wrapThrough wrapText="bothSides">
              <wp:wrapPolygon edited="0">
                <wp:start x="-247" y="0"/>
                <wp:lineTo x="-247" y="21246"/>
                <wp:lineTo x="21723" y="21246"/>
                <wp:lineTo x="21723" y="0"/>
                <wp:lineTo x="-247" y="0"/>
              </wp:wrapPolygon>
            </wp:wrapThrough>
            <wp:docPr id="1" name="Imagen 6" descr="C:\Users\constancias\Downloads\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tancias\Downloads\NUEV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162050"/>
                    </a:xfrm>
                    <a:prstGeom prst="rect">
                      <a:avLst/>
                    </a:prstGeom>
                    <a:noFill/>
                    <a:ln>
                      <a:noFill/>
                    </a:ln>
                  </pic:spPr>
                </pic:pic>
              </a:graphicData>
            </a:graphic>
          </wp:anchor>
        </w:drawing>
      </w:r>
    </w:p>
    <w:p w:rsidR="002E631D" w:rsidRDefault="002E631D" w:rsidP="002E631D">
      <w:pPr>
        <w:jc w:val="center"/>
        <w:rPr>
          <w:rFonts w:ascii="Century Gothic" w:hAnsi="Century Gothic" w:cs="Arial"/>
          <w:b/>
          <w:sz w:val="32"/>
          <w:szCs w:val="32"/>
        </w:rPr>
      </w:pPr>
    </w:p>
    <w:p w:rsidR="00C20E0E" w:rsidRPr="00877C17" w:rsidRDefault="00C20E0E" w:rsidP="00877C17">
      <w:pPr>
        <w:jc w:val="center"/>
        <w:rPr>
          <w:rFonts w:ascii="Century Gothic" w:hAnsi="Century Gothic" w:cs="Arial"/>
          <w:b/>
          <w:sz w:val="32"/>
          <w:szCs w:val="32"/>
        </w:rPr>
      </w:pPr>
      <w:r w:rsidRPr="00877C17">
        <w:rPr>
          <w:rFonts w:ascii="Century Gothic" w:hAnsi="Century Gothic" w:cs="Arial"/>
          <w:b/>
          <w:sz w:val="32"/>
          <w:szCs w:val="32"/>
        </w:rPr>
        <w:t>MISIÓN.</w:t>
      </w:r>
    </w:p>
    <w:p w:rsidR="00D74E5B" w:rsidRPr="00877C17" w:rsidRDefault="00862D44" w:rsidP="00F87CE5">
      <w:pPr>
        <w:jc w:val="both"/>
        <w:rPr>
          <w:rFonts w:ascii="Arial" w:hAnsi="Arial" w:cs="Arial"/>
          <w:sz w:val="24"/>
          <w:szCs w:val="24"/>
        </w:rPr>
      </w:pPr>
      <w:r w:rsidRPr="00877C17">
        <w:rPr>
          <w:rFonts w:ascii="Arial" w:hAnsi="Arial" w:cs="Arial"/>
          <w:sz w:val="24"/>
          <w:szCs w:val="24"/>
        </w:rPr>
        <w:t>Impulsar, promover y llevar a cabo programas para el uso racional así como el aprovechamiento sustentable de los recursos naturales de nuestro municipio y dar a conocer a la ciudadanía las alternativas de mejora en las actividades que realizan, para la prevención y reducción en el impacto ambiental.</w:t>
      </w:r>
    </w:p>
    <w:p w:rsidR="00C20E0E" w:rsidRPr="00877C17" w:rsidRDefault="00C20E0E" w:rsidP="00F87CE5">
      <w:pPr>
        <w:jc w:val="both"/>
        <w:rPr>
          <w:rFonts w:ascii="Arial" w:hAnsi="Arial" w:cs="Arial"/>
          <w:sz w:val="24"/>
          <w:szCs w:val="24"/>
        </w:rPr>
      </w:pPr>
    </w:p>
    <w:p w:rsidR="00DE601F" w:rsidRPr="00877C17" w:rsidRDefault="00DE601F" w:rsidP="00F87CE5">
      <w:pPr>
        <w:jc w:val="both"/>
        <w:rPr>
          <w:rFonts w:ascii="Arial" w:hAnsi="Arial" w:cs="Arial"/>
          <w:b/>
          <w:sz w:val="24"/>
          <w:szCs w:val="24"/>
        </w:rPr>
      </w:pPr>
    </w:p>
    <w:p w:rsidR="00DE601F" w:rsidRPr="00877C17" w:rsidRDefault="00DE601F" w:rsidP="00F87CE5">
      <w:pPr>
        <w:jc w:val="both"/>
        <w:rPr>
          <w:rFonts w:ascii="Arial" w:hAnsi="Arial" w:cs="Arial"/>
          <w:b/>
          <w:sz w:val="24"/>
          <w:szCs w:val="24"/>
        </w:rPr>
      </w:pPr>
    </w:p>
    <w:p w:rsidR="00C20E0E" w:rsidRPr="00877C17" w:rsidRDefault="00C20E0E" w:rsidP="00877C17">
      <w:pPr>
        <w:jc w:val="center"/>
        <w:rPr>
          <w:rFonts w:ascii="Century Gothic" w:hAnsi="Century Gothic" w:cs="Times New Roman"/>
          <w:b/>
          <w:sz w:val="32"/>
          <w:szCs w:val="32"/>
        </w:rPr>
      </w:pPr>
      <w:r w:rsidRPr="00877C17">
        <w:rPr>
          <w:rFonts w:ascii="Century Gothic" w:hAnsi="Century Gothic" w:cs="Times New Roman"/>
          <w:b/>
          <w:sz w:val="32"/>
          <w:szCs w:val="32"/>
        </w:rPr>
        <w:t>VISIÓN.</w:t>
      </w:r>
    </w:p>
    <w:p w:rsidR="00C20E0E" w:rsidRPr="00877C17" w:rsidRDefault="00862D44" w:rsidP="00F87CE5">
      <w:pPr>
        <w:jc w:val="both"/>
        <w:rPr>
          <w:rFonts w:ascii="Arial" w:hAnsi="Arial" w:cs="Arial"/>
          <w:sz w:val="24"/>
          <w:szCs w:val="24"/>
        </w:rPr>
      </w:pPr>
      <w:r w:rsidRPr="00877C17">
        <w:rPr>
          <w:rFonts w:ascii="Arial" w:hAnsi="Arial" w:cs="Arial"/>
          <w:sz w:val="24"/>
          <w:szCs w:val="24"/>
        </w:rPr>
        <w:t>En coordinación con los tres órdenes de Gobierno y los diferentes sectores de la sociedad, arribar a la conservación de los ecosistemas en armonía y completo equilibrio, logrando un municipio integral participativo en la acciones al cambio climático para beneficio de las generaciones presentes y futuras.</w:t>
      </w:r>
    </w:p>
    <w:p w:rsidR="00C20E0E" w:rsidRPr="00877C17" w:rsidRDefault="00C20E0E" w:rsidP="00F87CE5">
      <w:pPr>
        <w:jc w:val="both"/>
        <w:rPr>
          <w:rFonts w:ascii="Arial" w:hAnsi="Arial" w:cs="Arial"/>
          <w:sz w:val="24"/>
          <w:szCs w:val="24"/>
        </w:rPr>
      </w:pPr>
    </w:p>
    <w:p w:rsidR="00E248E1" w:rsidRPr="00877C17" w:rsidRDefault="00E248E1" w:rsidP="00877C17">
      <w:pPr>
        <w:jc w:val="center"/>
        <w:rPr>
          <w:rFonts w:ascii="Arial" w:hAnsi="Arial" w:cs="Arial"/>
          <w:sz w:val="24"/>
          <w:szCs w:val="24"/>
        </w:rPr>
      </w:pPr>
      <w:r w:rsidRPr="00877C17">
        <w:rPr>
          <w:rFonts w:ascii="Century Gothic" w:hAnsi="Century Gothic" w:cs="Times New Roman"/>
          <w:b/>
          <w:sz w:val="32"/>
          <w:szCs w:val="32"/>
        </w:rPr>
        <w:t>ACCIONES A CORTO PLAZO:</w:t>
      </w:r>
    </w:p>
    <w:p w:rsidR="00E248E1" w:rsidRPr="00877C17" w:rsidRDefault="00E248E1">
      <w:pPr>
        <w:rPr>
          <w:rFonts w:ascii="Arial" w:hAnsi="Arial" w:cs="Arial"/>
          <w:sz w:val="24"/>
          <w:szCs w:val="24"/>
        </w:rPr>
      </w:pPr>
    </w:p>
    <w:p w:rsidR="00716F3E" w:rsidRPr="00877C17" w:rsidRDefault="00E248E1" w:rsidP="005721F8">
      <w:pPr>
        <w:pStyle w:val="Prrafodelista"/>
        <w:numPr>
          <w:ilvl w:val="0"/>
          <w:numId w:val="1"/>
        </w:numPr>
        <w:jc w:val="both"/>
        <w:rPr>
          <w:rFonts w:ascii="Arial" w:hAnsi="Arial" w:cs="Arial"/>
          <w:sz w:val="24"/>
          <w:szCs w:val="24"/>
        </w:rPr>
      </w:pPr>
      <w:r w:rsidRPr="00877C17">
        <w:rPr>
          <w:rFonts w:ascii="Arial" w:hAnsi="Arial" w:cs="Arial"/>
          <w:sz w:val="24"/>
          <w:szCs w:val="24"/>
        </w:rPr>
        <w:t>E</w:t>
      </w:r>
      <w:r w:rsidR="009E0D12" w:rsidRPr="00877C17">
        <w:rPr>
          <w:rFonts w:ascii="Arial" w:hAnsi="Arial" w:cs="Arial"/>
          <w:sz w:val="24"/>
          <w:szCs w:val="24"/>
        </w:rPr>
        <w:t xml:space="preserve">stablecer convenios con dependencias </w:t>
      </w:r>
      <w:r w:rsidR="0016422B" w:rsidRPr="00877C17">
        <w:rPr>
          <w:rFonts w:ascii="Arial" w:hAnsi="Arial" w:cs="Arial"/>
          <w:sz w:val="24"/>
          <w:szCs w:val="24"/>
        </w:rPr>
        <w:t>Gubernamentales y</w:t>
      </w:r>
      <w:r w:rsidR="009E0D12" w:rsidRPr="00877C17">
        <w:rPr>
          <w:rFonts w:ascii="Arial" w:hAnsi="Arial" w:cs="Arial"/>
          <w:sz w:val="24"/>
          <w:szCs w:val="24"/>
        </w:rPr>
        <w:t xml:space="preserve"> organismos de la sociedad civil para la implementación de acciones conjuntas y aplicación de recursos.</w:t>
      </w:r>
    </w:p>
    <w:p w:rsidR="00716F3E" w:rsidRPr="00877C17" w:rsidRDefault="00716F3E" w:rsidP="005721F8">
      <w:pPr>
        <w:pStyle w:val="Prrafodelista"/>
        <w:jc w:val="both"/>
        <w:rPr>
          <w:rFonts w:ascii="Arial" w:hAnsi="Arial" w:cs="Arial"/>
          <w:sz w:val="24"/>
          <w:szCs w:val="24"/>
        </w:rPr>
      </w:pPr>
    </w:p>
    <w:p w:rsidR="00DE4920" w:rsidRPr="00877C17" w:rsidRDefault="0016422B" w:rsidP="005721F8">
      <w:pPr>
        <w:pStyle w:val="Prrafodelista"/>
        <w:numPr>
          <w:ilvl w:val="0"/>
          <w:numId w:val="1"/>
        </w:numPr>
        <w:jc w:val="both"/>
        <w:rPr>
          <w:rFonts w:ascii="Arial" w:hAnsi="Arial" w:cs="Arial"/>
          <w:sz w:val="24"/>
          <w:szCs w:val="24"/>
        </w:rPr>
      </w:pPr>
      <w:r w:rsidRPr="00877C17">
        <w:rPr>
          <w:rFonts w:ascii="Arial" w:hAnsi="Arial" w:cs="Arial"/>
          <w:sz w:val="24"/>
          <w:szCs w:val="24"/>
        </w:rPr>
        <w:t>Reforestación</w:t>
      </w:r>
      <w:r w:rsidR="00DE4920" w:rsidRPr="00877C17">
        <w:rPr>
          <w:rFonts w:ascii="Arial" w:hAnsi="Arial" w:cs="Arial"/>
          <w:sz w:val="24"/>
          <w:szCs w:val="24"/>
        </w:rPr>
        <w:t xml:space="preserve"> de </w:t>
      </w:r>
      <w:r w:rsidRPr="00877C17">
        <w:rPr>
          <w:rFonts w:ascii="Arial" w:hAnsi="Arial" w:cs="Arial"/>
          <w:sz w:val="24"/>
          <w:szCs w:val="24"/>
        </w:rPr>
        <w:t>Áreas</w:t>
      </w:r>
      <w:r w:rsidR="00DE4920" w:rsidRPr="00877C17">
        <w:rPr>
          <w:rFonts w:ascii="Arial" w:hAnsi="Arial" w:cs="Arial"/>
          <w:sz w:val="24"/>
          <w:szCs w:val="24"/>
        </w:rPr>
        <w:t xml:space="preserve"> verdes.</w:t>
      </w:r>
    </w:p>
    <w:p w:rsidR="00BA6214" w:rsidRPr="00877C17" w:rsidRDefault="00BA6214" w:rsidP="005721F8">
      <w:pPr>
        <w:pStyle w:val="Prrafodelista"/>
        <w:jc w:val="both"/>
        <w:rPr>
          <w:rFonts w:ascii="Arial" w:hAnsi="Arial" w:cs="Arial"/>
          <w:sz w:val="24"/>
          <w:szCs w:val="24"/>
        </w:rPr>
      </w:pPr>
    </w:p>
    <w:p w:rsidR="00DE4920" w:rsidRPr="00877C17" w:rsidRDefault="00860D8E" w:rsidP="005721F8">
      <w:pPr>
        <w:pStyle w:val="Prrafodelista"/>
        <w:numPr>
          <w:ilvl w:val="0"/>
          <w:numId w:val="1"/>
        </w:numPr>
        <w:jc w:val="both"/>
        <w:rPr>
          <w:rFonts w:ascii="Arial" w:hAnsi="Arial" w:cs="Arial"/>
          <w:sz w:val="24"/>
          <w:szCs w:val="24"/>
        </w:rPr>
      </w:pPr>
      <w:r w:rsidRPr="00877C17">
        <w:rPr>
          <w:rFonts w:ascii="Arial" w:hAnsi="Arial" w:cs="Arial"/>
          <w:sz w:val="24"/>
          <w:szCs w:val="24"/>
        </w:rPr>
        <w:t xml:space="preserve">Implementar </w:t>
      </w:r>
      <w:r w:rsidR="00BA6214" w:rsidRPr="00877C17">
        <w:rPr>
          <w:rFonts w:ascii="Arial" w:hAnsi="Arial" w:cs="Arial"/>
          <w:sz w:val="24"/>
          <w:szCs w:val="24"/>
        </w:rPr>
        <w:t xml:space="preserve"> programa</w:t>
      </w:r>
      <w:r w:rsidRPr="00877C17">
        <w:rPr>
          <w:rFonts w:ascii="Arial" w:hAnsi="Arial" w:cs="Arial"/>
          <w:sz w:val="24"/>
          <w:szCs w:val="24"/>
        </w:rPr>
        <w:t>s</w:t>
      </w:r>
      <w:r w:rsidR="00716F3E" w:rsidRPr="00877C17">
        <w:rPr>
          <w:rFonts w:ascii="Arial" w:hAnsi="Arial" w:cs="Arial"/>
          <w:sz w:val="24"/>
          <w:szCs w:val="24"/>
        </w:rPr>
        <w:t xml:space="preserve"> de </w:t>
      </w:r>
      <w:r w:rsidRPr="00877C17">
        <w:rPr>
          <w:rFonts w:ascii="Arial" w:hAnsi="Arial" w:cs="Arial"/>
          <w:sz w:val="24"/>
          <w:szCs w:val="24"/>
        </w:rPr>
        <w:t xml:space="preserve">limpieza en el municipio </w:t>
      </w:r>
      <w:r w:rsidR="00BA6214" w:rsidRPr="00877C17">
        <w:rPr>
          <w:rFonts w:ascii="Arial" w:hAnsi="Arial" w:cs="Arial"/>
          <w:sz w:val="24"/>
          <w:szCs w:val="24"/>
        </w:rPr>
        <w:t xml:space="preserve"> “</w:t>
      </w:r>
      <w:r w:rsidRPr="00877C17">
        <w:rPr>
          <w:rFonts w:ascii="Arial" w:hAnsi="Arial" w:cs="Arial"/>
          <w:sz w:val="24"/>
          <w:szCs w:val="24"/>
        </w:rPr>
        <w:t>concientizando a la población a</w:t>
      </w:r>
      <w:r w:rsidR="00716F3E" w:rsidRPr="00877C17">
        <w:rPr>
          <w:rFonts w:ascii="Arial" w:hAnsi="Arial" w:cs="Arial"/>
          <w:sz w:val="24"/>
          <w:szCs w:val="24"/>
        </w:rPr>
        <w:t xml:space="preserve"> mantener limpio su entorno</w:t>
      </w:r>
      <w:r w:rsidR="00BA6214" w:rsidRPr="00877C17">
        <w:rPr>
          <w:rFonts w:ascii="Arial" w:hAnsi="Arial" w:cs="Arial"/>
          <w:sz w:val="24"/>
          <w:szCs w:val="24"/>
        </w:rPr>
        <w:t>”.</w:t>
      </w:r>
    </w:p>
    <w:p w:rsidR="00F87CE5" w:rsidRPr="00877C17" w:rsidRDefault="00F87CE5" w:rsidP="005721F8">
      <w:pPr>
        <w:pStyle w:val="Prrafodelista"/>
        <w:jc w:val="both"/>
        <w:rPr>
          <w:rFonts w:ascii="Arial" w:hAnsi="Arial" w:cs="Arial"/>
          <w:sz w:val="24"/>
          <w:szCs w:val="24"/>
        </w:rPr>
      </w:pPr>
    </w:p>
    <w:p w:rsidR="00F87CE5" w:rsidRPr="00877C17" w:rsidRDefault="00F87CE5" w:rsidP="005721F8">
      <w:pPr>
        <w:pStyle w:val="Prrafodelista"/>
        <w:numPr>
          <w:ilvl w:val="0"/>
          <w:numId w:val="1"/>
        </w:numPr>
        <w:jc w:val="both"/>
        <w:rPr>
          <w:rFonts w:ascii="Arial" w:hAnsi="Arial" w:cs="Arial"/>
          <w:sz w:val="24"/>
          <w:szCs w:val="24"/>
        </w:rPr>
      </w:pPr>
      <w:r w:rsidRPr="00877C17">
        <w:rPr>
          <w:rFonts w:ascii="Arial" w:hAnsi="Arial" w:cs="Arial"/>
          <w:sz w:val="24"/>
          <w:szCs w:val="24"/>
        </w:rPr>
        <w:t xml:space="preserve">Llevar </w:t>
      </w:r>
      <w:r w:rsidR="00860D8E" w:rsidRPr="00877C17">
        <w:rPr>
          <w:rFonts w:ascii="Arial" w:hAnsi="Arial" w:cs="Arial"/>
          <w:sz w:val="24"/>
          <w:szCs w:val="24"/>
        </w:rPr>
        <w:t>a cabo campañas de recolección de</w:t>
      </w:r>
      <w:r w:rsidR="00716F3E" w:rsidRPr="00877C17">
        <w:rPr>
          <w:rFonts w:ascii="Arial" w:hAnsi="Arial" w:cs="Arial"/>
          <w:sz w:val="24"/>
          <w:szCs w:val="24"/>
        </w:rPr>
        <w:t xml:space="preserve"> residuos especiales.</w:t>
      </w:r>
    </w:p>
    <w:p w:rsidR="00C04EE8" w:rsidRPr="00877C17" w:rsidRDefault="00C04EE8" w:rsidP="00C04EE8">
      <w:pPr>
        <w:pStyle w:val="Prrafodelista"/>
        <w:rPr>
          <w:rFonts w:ascii="Arial" w:hAnsi="Arial" w:cs="Arial"/>
          <w:sz w:val="24"/>
          <w:szCs w:val="24"/>
        </w:rPr>
      </w:pPr>
    </w:p>
    <w:p w:rsidR="00C04EE8" w:rsidRPr="00877C17" w:rsidRDefault="00C04EE8" w:rsidP="00C04EE8">
      <w:pPr>
        <w:pStyle w:val="Prrafodelista"/>
        <w:numPr>
          <w:ilvl w:val="0"/>
          <w:numId w:val="1"/>
        </w:numPr>
        <w:rPr>
          <w:rFonts w:ascii="Arial" w:hAnsi="Arial" w:cs="Arial"/>
          <w:sz w:val="24"/>
          <w:szCs w:val="24"/>
        </w:rPr>
      </w:pPr>
      <w:r w:rsidRPr="00877C17">
        <w:rPr>
          <w:rFonts w:ascii="Arial" w:hAnsi="Arial" w:cs="Arial"/>
          <w:sz w:val="24"/>
          <w:szCs w:val="24"/>
        </w:rPr>
        <w:t>Implementar campaña de reforestación “día internacional del medio         ambiente” 5 de junio.</w:t>
      </w:r>
    </w:p>
    <w:p w:rsidR="00C04EE8" w:rsidRDefault="00C04EE8" w:rsidP="00C04EE8">
      <w:pPr>
        <w:pStyle w:val="Prrafodelista"/>
        <w:rPr>
          <w:rFonts w:ascii="Arial" w:hAnsi="Arial" w:cs="Arial"/>
          <w:sz w:val="24"/>
          <w:szCs w:val="24"/>
        </w:rPr>
      </w:pPr>
    </w:p>
    <w:p w:rsidR="00877C17" w:rsidRDefault="00877C17" w:rsidP="00C04EE8">
      <w:pPr>
        <w:pStyle w:val="Prrafodelista"/>
        <w:rPr>
          <w:rFonts w:ascii="Arial" w:hAnsi="Arial" w:cs="Arial"/>
          <w:sz w:val="24"/>
          <w:szCs w:val="24"/>
        </w:rPr>
      </w:pPr>
      <w:r w:rsidRPr="00C96A4E">
        <w:rPr>
          <w:rFonts w:ascii="Arial" w:hAnsi="Arial" w:cs="Arial"/>
          <w:b/>
          <w:noProof/>
          <w:sz w:val="36"/>
          <w:szCs w:val="36"/>
          <w:lang w:val="es-MX" w:eastAsia="es-MX"/>
        </w:rPr>
        <w:lastRenderedPageBreak/>
        <w:drawing>
          <wp:anchor distT="0" distB="0" distL="114300" distR="114300" simplePos="0" relativeHeight="251681792" behindDoc="1" locked="0" layoutInCell="1" allowOverlap="1">
            <wp:simplePos x="0" y="0"/>
            <wp:positionH relativeFrom="column">
              <wp:posOffset>-886460</wp:posOffset>
            </wp:positionH>
            <wp:positionV relativeFrom="paragraph">
              <wp:posOffset>-889000</wp:posOffset>
            </wp:positionV>
            <wp:extent cx="1666875" cy="1162050"/>
            <wp:effectExtent l="0" t="0" r="9525" b="0"/>
            <wp:wrapThrough wrapText="bothSides">
              <wp:wrapPolygon edited="0">
                <wp:start x="0" y="0"/>
                <wp:lineTo x="0" y="21246"/>
                <wp:lineTo x="21477" y="21246"/>
                <wp:lineTo x="21477" y="0"/>
                <wp:lineTo x="0" y="0"/>
              </wp:wrapPolygon>
            </wp:wrapThrough>
            <wp:docPr id="13" name="Imagen 13" descr="C:\Users\constancias\Downloads\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tancias\Downloads\NUEV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162050"/>
                    </a:xfrm>
                    <a:prstGeom prst="rect">
                      <a:avLst/>
                    </a:prstGeom>
                    <a:noFill/>
                    <a:ln>
                      <a:noFill/>
                    </a:ln>
                  </pic:spPr>
                </pic:pic>
              </a:graphicData>
            </a:graphic>
          </wp:anchor>
        </w:drawing>
      </w:r>
    </w:p>
    <w:p w:rsidR="00877C17" w:rsidRDefault="00877C17" w:rsidP="00877C17">
      <w:pPr>
        <w:pStyle w:val="Prrafodelista"/>
        <w:jc w:val="center"/>
        <w:rPr>
          <w:rFonts w:ascii="Arial" w:hAnsi="Arial" w:cs="Arial"/>
          <w:b/>
          <w:sz w:val="28"/>
          <w:szCs w:val="28"/>
        </w:rPr>
      </w:pPr>
    </w:p>
    <w:p w:rsidR="00877C17" w:rsidRDefault="00877C17" w:rsidP="00877C17">
      <w:pPr>
        <w:pStyle w:val="Prrafodelista"/>
        <w:jc w:val="center"/>
        <w:rPr>
          <w:rFonts w:ascii="Arial" w:hAnsi="Arial" w:cs="Arial"/>
          <w:b/>
          <w:sz w:val="28"/>
          <w:szCs w:val="28"/>
        </w:rPr>
      </w:pPr>
    </w:p>
    <w:p w:rsidR="00877C17" w:rsidRDefault="00877C17" w:rsidP="00877C17">
      <w:pPr>
        <w:pStyle w:val="Prrafodelista"/>
        <w:jc w:val="center"/>
        <w:rPr>
          <w:rFonts w:ascii="Arial" w:hAnsi="Arial" w:cs="Arial"/>
          <w:b/>
          <w:sz w:val="28"/>
          <w:szCs w:val="28"/>
        </w:rPr>
      </w:pPr>
    </w:p>
    <w:p w:rsidR="00877C17" w:rsidRDefault="00877C17" w:rsidP="00877C17">
      <w:pPr>
        <w:pStyle w:val="Prrafodelista"/>
        <w:jc w:val="center"/>
        <w:rPr>
          <w:rFonts w:ascii="Arial" w:hAnsi="Arial" w:cs="Arial"/>
          <w:b/>
          <w:sz w:val="28"/>
          <w:szCs w:val="28"/>
        </w:rPr>
      </w:pPr>
    </w:p>
    <w:p w:rsidR="00877C17" w:rsidRDefault="00877C17" w:rsidP="00877C17">
      <w:pPr>
        <w:pStyle w:val="Prrafodelista"/>
        <w:jc w:val="center"/>
        <w:rPr>
          <w:rFonts w:ascii="Arial" w:hAnsi="Arial" w:cs="Arial"/>
          <w:b/>
          <w:sz w:val="28"/>
          <w:szCs w:val="28"/>
        </w:rPr>
      </w:pPr>
      <w:r w:rsidRPr="002F0ED4">
        <w:rPr>
          <w:rFonts w:ascii="Arial" w:hAnsi="Arial" w:cs="Arial"/>
          <w:b/>
          <w:sz w:val="28"/>
          <w:szCs w:val="28"/>
        </w:rPr>
        <w:t>ORGANIGRAMA</w:t>
      </w:r>
    </w:p>
    <w:p w:rsidR="00877C17" w:rsidRPr="00877C17" w:rsidRDefault="00197BB4" w:rsidP="00C04EE8">
      <w:pPr>
        <w:pStyle w:val="Prrafodelista"/>
        <w:rPr>
          <w:rFonts w:ascii="Arial" w:hAnsi="Arial" w:cs="Arial"/>
          <w:sz w:val="24"/>
          <w:szCs w:val="24"/>
        </w:rPr>
      </w:pPr>
      <w:bookmarkStart w:id="0" w:name="_GoBack"/>
      <w:bookmarkEnd w:id="0"/>
      <w:r w:rsidRPr="00197BB4">
        <w:rPr>
          <w:rFonts w:ascii="Arial" w:hAnsi="Arial" w:cs="Arial"/>
          <w:noProof/>
          <w:sz w:val="24"/>
          <w:szCs w:val="24"/>
          <w:lang w:eastAsia="es-MX"/>
        </w:rPr>
        <w:pict>
          <v:rect id="12 Rectángulo" o:spid="_x0000_s1029" style="position:absolute;left:0;text-align:left;margin-left:157.95pt;margin-top:112.75pt;width:170.25pt;height:66.7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" fillcolor="window" strokecolor="#31859c" strokeweight="2pt">
            <v:textbox>
              <w:txbxContent>
                <w:p w:rsidR="00877C17" w:rsidRPr="002E631D" w:rsidRDefault="00877C17" w:rsidP="00877C17">
                  <w:pPr>
                    <w:jc w:val="center"/>
                    <w:rPr>
                      <w:rFonts w:ascii="Century Gothic" w:hAnsi="Century Gothic"/>
                      <w:b/>
                      <w:color w:val="000000" w:themeColor="text1"/>
                      <w:lang w:val="es-MX"/>
                    </w:rPr>
                  </w:pPr>
                  <w:r w:rsidRPr="002E631D">
                    <w:rPr>
                      <w:rFonts w:ascii="Century Gothic" w:hAnsi="Century Gothic"/>
                      <w:b/>
                      <w:color w:val="000000" w:themeColor="text1"/>
                      <w:lang w:val="es-MX"/>
                    </w:rPr>
                    <w:t xml:space="preserve">C. NANCY GARCIA DIAZ </w:t>
                  </w:r>
                </w:p>
                <w:p w:rsidR="00877C17" w:rsidRPr="002E631D" w:rsidRDefault="00877C17" w:rsidP="00877C17">
                  <w:pPr>
                    <w:jc w:val="center"/>
                    <w:rPr>
                      <w:rFonts w:ascii="Century Gothic" w:hAnsi="Century Gothic"/>
                      <w:b/>
                      <w:color w:val="000000" w:themeColor="text1"/>
                      <w:lang w:val="es-MX"/>
                    </w:rPr>
                  </w:pPr>
                  <w:r w:rsidRPr="002E631D">
                    <w:rPr>
                      <w:rFonts w:ascii="Century Gothic" w:hAnsi="Century Gothic"/>
                      <w:b/>
                      <w:color w:val="000000" w:themeColor="text1"/>
                      <w:lang w:val="es-MX"/>
                    </w:rPr>
                    <w:t>DIRECTORA DE ECOLOGIA Y MEDIO AMBIENTE</w:t>
                  </w:r>
                </w:p>
              </w:txbxContent>
            </v:textbox>
          </v:rect>
        </w:pict>
      </w:r>
      <w:r w:rsidRPr="00197BB4">
        <w:rPr>
          <w:rFonts w:ascii="Arial" w:hAnsi="Arial" w:cs="Arial"/>
          <w:noProof/>
          <w:sz w:val="24"/>
          <w:szCs w:val="24"/>
          <w:lang w:eastAsia="es-MX"/>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1 Flecha abajo" o:spid="_x0000_s1031" type="#_x0000_t67" style="position:absolute;left:0;text-align:left;margin-left:226.2pt;margin-top:75.3pt;width:23.25pt;height:31.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" adj="13629" fillcolor="#4f81bd" strokecolor="#385d8a" strokeweight="2pt"/>
        </w:pict>
      </w:r>
      <w:r w:rsidRPr="00197BB4">
        <w:rPr>
          <w:rFonts w:ascii="Arial" w:hAnsi="Arial" w:cs="Arial"/>
          <w:noProof/>
          <w:sz w:val="24"/>
          <w:szCs w:val="24"/>
          <w:lang w:eastAsia="es-MX"/>
        </w:rPr>
        <w:pict>
          <v:rect id="10 Rectángulo" o:spid="_x0000_s1030" style="position:absolute;left:0;text-align:left;margin-left:145.9pt;margin-top:7.8pt;width:186.65pt;height:63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" fillcolor="window" strokecolor="#31859c" strokeweight="2pt">
            <v:textbox>
              <w:txbxContent>
                <w:p w:rsidR="00877C17" w:rsidRPr="002E631D" w:rsidRDefault="00877C17" w:rsidP="00877C17">
                  <w:pPr>
                    <w:jc w:val="center"/>
                    <w:rPr>
                      <w:rFonts w:ascii="Century Gothic" w:hAnsi="Century Gothic"/>
                      <w:b/>
                      <w:color w:val="000000" w:themeColor="text1"/>
                      <w:lang w:val="es-MX"/>
                    </w:rPr>
                  </w:pPr>
                  <w:r w:rsidRPr="002E631D">
                    <w:rPr>
                      <w:rFonts w:ascii="Century Gothic" w:hAnsi="Century Gothic"/>
                      <w:b/>
                      <w:color w:val="000000" w:themeColor="text1"/>
                      <w:lang w:val="es-MX"/>
                    </w:rPr>
                    <w:t>C. JOSE SANTIAGO CORONADO VALENCIA</w:t>
                  </w:r>
                </w:p>
                <w:p w:rsidR="00877C17" w:rsidRPr="002E631D" w:rsidRDefault="00877C17" w:rsidP="00877C17">
                  <w:pPr>
                    <w:jc w:val="center"/>
                    <w:rPr>
                      <w:rFonts w:ascii="Century Gothic" w:hAnsi="Century Gothic"/>
                      <w:b/>
                      <w:color w:val="000000" w:themeColor="text1"/>
                      <w:lang w:val="es-MX"/>
                    </w:rPr>
                  </w:pPr>
                  <w:r w:rsidRPr="002E631D">
                    <w:rPr>
                      <w:rFonts w:ascii="Century Gothic" w:hAnsi="Century Gothic"/>
                      <w:b/>
                      <w:color w:val="000000" w:themeColor="text1"/>
                      <w:lang w:val="es-MX"/>
                    </w:rPr>
                    <w:t>PRESIDENTE MUNICIPAL</w:t>
                  </w:r>
                </w:p>
              </w:txbxContent>
            </v:textbox>
          </v:rect>
        </w:pict>
      </w:r>
    </w:p>
    <w:sectPr w:rsidR="00877C17" w:rsidRPr="00877C17" w:rsidSect="00DE601F">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886" w:rsidRDefault="00E55886" w:rsidP="00BD4D87">
      <w:pPr>
        <w:spacing w:after="0" w:line="240" w:lineRule="auto"/>
      </w:pPr>
      <w:r>
        <w:separator/>
      </w:r>
    </w:p>
  </w:endnote>
  <w:endnote w:type="continuationSeparator" w:id="1">
    <w:p w:rsidR="00E55886" w:rsidRDefault="00E55886" w:rsidP="00BD4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17" w:rsidRPr="00F20920" w:rsidRDefault="00877C17" w:rsidP="00877C17">
    <w:pPr>
      <w:pStyle w:val="Piedepgina"/>
      <w:jc w:val="center"/>
      <w:rPr>
        <w:rFonts w:ascii="Century Gothic" w:hAnsi="Century Gothic"/>
        <w:b/>
        <w:sz w:val="32"/>
        <w:szCs w:val="32"/>
      </w:rPr>
    </w:pPr>
    <w:r w:rsidRPr="00F20920">
      <w:rPr>
        <w:rFonts w:ascii="Century Gothic" w:hAnsi="Century Gothic"/>
        <w:b/>
        <w:sz w:val="32"/>
        <w:szCs w:val="32"/>
      </w:rPr>
      <w:t>¡Unidos</w:t>
    </w:r>
  </w:p>
  <w:p w:rsidR="00877C17" w:rsidRDefault="002E631D" w:rsidP="00877C17">
    <w:pPr>
      <w:pStyle w:val="Piedepgina"/>
      <w:tabs>
        <w:tab w:val="left" w:pos="5460"/>
      </w:tabs>
      <w:rPr>
        <w:rFonts w:ascii="Century Gothic" w:hAnsi="Century Gothic"/>
        <w:b/>
        <w:sz w:val="32"/>
        <w:szCs w:val="32"/>
      </w:rPr>
    </w:pPr>
    <w:r>
      <w:rPr>
        <w:rFonts w:ascii="Century Gothic" w:hAnsi="Century Gothic"/>
        <w:sz w:val="24"/>
        <w:szCs w:val="24"/>
      </w:rPr>
      <w:tab/>
    </w:r>
    <w:r w:rsidR="00877C17" w:rsidRPr="00F20920">
      <w:rPr>
        <w:rFonts w:ascii="Century Gothic" w:hAnsi="Century Gothic"/>
        <w:sz w:val="24"/>
        <w:szCs w:val="24"/>
      </w:rPr>
      <w:t>Hacemos</w:t>
    </w:r>
    <w:r>
      <w:rPr>
        <w:rFonts w:ascii="Century Gothic" w:hAnsi="Century Gothic"/>
        <w:sz w:val="24"/>
        <w:szCs w:val="24"/>
      </w:rPr>
      <w:t xml:space="preserve"> </w:t>
    </w:r>
    <w:r w:rsidR="00877C17" w:rsidRPr="00F20920">
      <w:rPr>
        <w:rFonts w:ascii="Century Gothic" w:hAnsi="Century Gothic"/>
        <w:b/>
        <w:sz w:val="32"/>
        <w:szCs w:val="32"/>
      </w:rPr>
      <w:t>más!</w:t>
    </w:r>
  </w:p>
  <w:p w:rsidR="00877C17" w:rsidRPr="00F20920" w:rsidRDefault="00877C17" w:rsidP="002E631D">
    <w:pPr>
      <w:pStyle w:val="Piedepgina"/>
      <w:tabs>
        <w:tab w:val="left" w:pos="5460"/>
      </w:tabs>
      <w:jc w:val="center"/>
      <w:rPr>
        <w:rFonts w:ascii="Century Gothic" w:hAnsi="Century Gothic"/>
        <w:sz w:val="24"/>
        <w:szCs w:val="24"/>
      </w:rPr>
    </w:pPr>
    <w:r>
      <w:rPr>
        <w:rFonts w:ascii="Century Gothic" w:hAnsi="Century Gothic"/>
        <w:sz w:val="24"/>
        <w:szCs w:val="24"/>
      </w:rPr>
      <w:t>2015-</w:t>
    </w:r>
    <w:r w:rsidRPr="00F20920">
      <w:rPr>
        <w:rFonts w:ascii="Century Gothic" w:hAnsi="Century Gothic"/>
        <w:sz w:val="24"/>
        <w:szCs w:val="24"/>
      </w:rPr>
      <w:t>2018</w:t>
    </w:r>
  </w:p>
  <w:p w:rsidR="00877C17" w:rsidRDefault="00877C1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886" w:rsidRDefault="00E55886" w:rsidP="00BD4D87">
      <w:pPr>
        <w:spacing w:after="0" w:line="240" w:lineRule="auto"/>
      </w:pPr>
      <w:r>
        <w:separator/>
      </w:r>
    </w:p>
  </w:footnote>
  <w:footnote w:type="continuationSeparator" w:id="1">
    <w:p w:rsidR="00E55886" w:rsidRDefault="00E55886" w:rsidP="00BD4D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938"/>
      <w:gridCol w:w="1130"/>
    </w:tblGrid>
    <w:tr w:rsidR="00BD4D87" w:rsidRPr="00BD4D87">
      <w:trPr>
        <w:trHeight w:val="288"/>
      </w:trPr>
      <w:sdt>
        <w:sdtPr>
          <w:rPr>
            <w:rFonts w:ascii="Century Gothic" w:eastAsiaTheme="majorEastAsia" w:hAnsi="Century Gothic" w:cstheme="majorBidi"/>
            <w:b/>
            <w:color w:val="4472C4" w:themeColor="accent5"/>
            <w:sz w:val="32"/>
            <w:szCs w:val="32"/>
          </w:rPr>
          <w:alias w:val="Título"/>
          <w:id w:val="77761602"/>
          <w:placeholder>
            <w:docPart w:val="33F608DDF2FB4AF5B88952CBE5A925A5"/>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BD4D87" w:rsidRPr="00BD4D87" w:rsidRDefault="00BD4D87" w:rsidP="00BD4D87">
              <w:pPr>
                <w:pStyle w:val="Encabezado"/>
                <w:jc w:val="right"/>
                <w:rPr>
                  <w:rFonts w:ascii="Century Gothic" w:eastAsiaTheme="majorEastAsia" w:hAnsi="Century Gothic" w:cstheme="majorBidi"/>
                  <w:b/>
                  <w:color w:val="4472C4" w:themeColor="accent5"/>
                  <w:sz w:val="32"/>
                  <w:szCs w:val="32"/>
                </w:rPr>
              </w:pPr>
              <w:r w:rsidRPr="00BD4D87">
                <w:rPr>
                  <w:rFonts w:ascii="Century Gothic" w:eastAsiaTheme="majorEastAsia" w:hAnsi="Century Gothic" w:cstheme="majorBidi"/>
                  <w:b/>
                  <w:color w:val="4472C4" w:themeColor="accent5"/>
                  <w:sz w:val="32"/>
                  <w:szCs w:val="32"/>
                </w:rPr>
                <w:t>Programa Operativo Anual</w:t>
              </w:r>
            </w:p>
          </w:tc>
        </w:sdtContent>
      </w:sdt>
      <w:sdt>
        <w:sdtPr>
          <w:rPr>
            <w:rFonts w:ascii="Century Gothic" w:eastAsiaTheme="majorEastAsia" w:hAnsi="Century Gothic" w:cstheme="majorBidi"/>
            <w:b/>
            <w:bCs/>
            <w:color w:val="4472C4" w:themeColor="accent5"/>
            <w:sz w:val="32"/>
            <w:szCs w:val="32"/>
          </w:rPr>
          <w:alias w:val="Año"/>
          <w:id w:val="77761609"/>
          <w:placeholder>
            <w:docPart w:val="0C7B36D3E4494215A0825FF53518617D"/>
          </w:placeholder>
          <w:dataBinding w:prefixMappings="xmlns:ns0='http://schemas.microsoft.com/office/2006/coverPageProps'" w:xpath="/ns0:CoverPageProperties[1]/ns0:PublishDate[1]" w:storeItemID="{55AF091B-3C7A-41E3-B477-F2FDAA23CFDA}"/>
          <w:date w:fullDate="2016-01-01T00:00:00Z">
            <w:dateFormat w:val="yyyy"/>
            <w:lid w:val="es-ES"/>
            <w:storeMappedDataAs w:val="dateTime"/>
            <w:calendar w:val="gregorian"/>
          </w:date>
        </w:sdtPr>
        <w:sdtContent>
          <w:tc>
            <w:tcPr>
              <w:tcW w:w="1105" w:type="dxa"/>
            </w:tcPr>
            <w:p w:rsidR="00BD4D87" w:rsidRPr="00BD4D87" w:rsidRDefault="00BD4D87" w:rsidP="00BD4D87">
              <w:pPr>
                <w:pStyle w:val="Encabezado"/>
                <w:rPr>
                  <w:rFonts w:ascii="Century Gothic" w:eastAsiaTheme="majorEastAsia" w:hAnsi="Century Gothic" w:cstheme="majorBidi"/>
                  <w:b/>
                  <w:bCs/>
                  <w:color w:val="4472C4" w:themeColor="accent5"/>
                  <w:sz w:val="32"/>
                  <w:szCs w:val="32"/>
                </w:rPr>
              </w:pPr>
              <w:r w:rsidRPr="00BD4D87">
                <w:rPr>
                  <w:rFonts w:ascii="Century Gothic" w:eastAsiaTheme="majorEastAsia" w:hAnsi="Century Gothic" w:cstheme="majorBidi"/>
                  <w:b/>
                  <w:bCs/>
                  <w:color w:val="4472C4" w:themeColor="accent5"/>
                  <w:sz w:val="32"/>
                  <w:szCs w:val="32"/>
                </w:rPr>
                <w:t>2016</w:t>
              </w:r>
            </w:p>
          </w:tc>
        </w:sdtContent>
      </w:sdt>
    </w:tr>
  </w:tbl>
  <w:p w:rsidR="00BD4D87" w:rsidRDefault="00BD4D8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943B7"/>
    <w:multiLevelType w:val="hybridMultilevel"/>
    <w:tmpl w:val="E61E9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4182745"/>
    <w:multiLevelType w:val="hybridMultilevel"/>
    <w:tmpl w:val="9774AB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CB62EEE"/>
    <w:multiLevelType w:val="hybridMultilevel"/>
    <w:tmpl w:val="4A9E2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36F52"/>
    <w:rsid w:val="000A6947"/>
    <w:rsid w:val="000B5747"/>
    <w:rsid w:val="00101764"/>
    <w:rsid w:val="001328C3"/>
    <w:rsid w:val="00143585"/>
    <w:rsid w:val="00144B5E"/>
    <w:rsid w:val="0015459F"/>
    <w:rsid w:val="0016422B"/>
    <w:rsid w:val="00197BB4"/>
    <w:rsid w:val="001F2222"/>
    <w:rsid w:val="00216008"/>
    <w:rsid w:val="002947FD"/>
    <w:rsid w:val="002A6ED5"/>
    <w:rsid w:val="002E631D"/>
    <w:rsid w:val="00312BCD"/>
    <w:rsid w:val="00343D1F"/>
    <w:rsid w:val="00376BB7"/>
    <w:rsid w:val="003A61A3"/>
    <w:rsid w:val="003C6E12"/>
    <w:rsid w:val="003E4228"/>
    <w:rsid w:val="0043786D"/>
    <w:rsid w:val="00504370"/>
    <w:rsid w:val="00531F82"/>
    <w:rsid w:val="00542BC3"/>
    <w:rsid w:val="005721F8"/>
    <w:rsid w:val="00577640"/>
    <w:rsid w:val="00596888"/>
    <w:rsid w:val="005F6714"/>
    <w:rsid w:val="006E6481"/>
    <w:rsid w:val="006F5C14"/>
    <w:rsid w:val="00716F3E"/>
    <w:rsid w:val="00732223"/>
    <w:rsid w:val="00735651"/>
    <w:rsid w:val="007E172C"/>
    <w:rsid w:val="007E5883"/>
    <w:rsid w:val="007E7CAC"/>
    <w:rsid w:val="00860D8E"/>
    <w:rsid w:val="00862D44"/>
    <w:rsid w:val="008648BB"/>
    <w:rsid w:val="00877C17"/>
    <w:rsid w:val="008A001D"/>
    <w:rsid w:val="008B6A42"/>
    <w:rsid w:val="008E677B"/>
    <w:rsid w:val="009C058A"/>
    <w:rsid w:val="009E0D12"/>
    <w:rsid w:val="00A11E42"/>
    <w:rsid w:val="00A36F52"/>
    <w:rsid w:val="00A76EAB"/>
    <w:rsid w:val="00A9382C"/>
    <w:rsid w:val="00AB313A"/>
    <w:rsid w:val="00AB3A30"/>
    <w:rsid w:val="00AD6A62"/>
    <w:rsid w:val="00B45B6A"/>
    <w:rsid w:val="00B7323B"/>
    <w:rsid w:val="00B969DB"/>
    <w:rsid w:val="00BA446C"/>
    <w:rsid w:val="00BA6214"/>
    <w:rsid w:val="00BC48AA"/>
    <w:rsid w:val="00BD4D87"/>
    <w:rsid w:val="00C02181"/>
    <w:rsid w:val="00C04EE8"/>
    <w:rsid w:val="00C20E0E"/>
    <w:rsid w:val="00C41C36"/>
    <w:rsid w:val="00C661E8"/>
    <w:rsid w:val="00C8464E"/>
    <w:rsid w:val="00CB05CB"/>
    <w:rsid w:val="00D05DDE"/>
    <w:rsid w:val="00D74E5B"/>
    <w:rsid w:val="00DB1D6A"/>
    <w:rsid w:val="00DE4920"/>
    <w:rsid w:val="00DE601F"/>
    <w:rsid w:val="00E248E1"/>
    <w:rsid w:val="00E40123"/>
    <w:rsid w:val="00E55886"/>
    <w:rsid w:val="00ED43EB"/>
    <w:rsid w:val="00F2287E"/>
    <w:rsid w:val="00F76C1C"/>
    <w:rsid w:val="00F8729D"/>
    <w:rsid w:val="00F87CE5"/>
    <w:rsid w:val="00F93469"/>
    <w:rsid w:val="00FF40A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B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4920"/>
    <w:pPr>
      <w:ind w:left="720"/>
      <w:contextualSpacing/>
    </w:pPr>
  </w:style>
  <w:style w:type="paragraph" w:styleId="Textodeglobo">
    <w:name w:val="Balloon Text"/>
    <w:basedOn w:val="Normal"/>
    <w:link w:val="TextodegloboCar"/>
    <w:uiPriority w:val="99"/>
    <w:semiHidden/>
    <w:unhideWhenUsed/>
    <w:rsid w:val="00DE60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601F"/>
    <w:rPr>
      <w:rFonts w:ascii="Segoe UI" w:hAnsi="Segoe UI" w:cs="Segoe UI"/>
      <w:sz w:val="18"/>
      <w:szCs w:val="18"/>
    </w:rPr>
  </w:style>
  <w:style w:type="paragraph" w:styleId="Encabezado">
    <w:name w:val="header"/>
    <w:basedOn w:val="Normal"/>
    <w:link w:val="EncabezadoCar"/>
    <w:uiPriority w:val="99"/>
    <w:unhideWhenUsed/>
    <w:rsid w:val="00BD4D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4D87"/>
  </w:style>
  <w:style w:type="paragraph" w:styleId="Piedepgina">
    <w:name w:val="footer"/>
    <w:basedOn w:val="Normal"/>
    <w:link w:val="PiedepginaCar"/>
    <w:uiPriority w:val="99"/>
    <w:unhideWhenUsed/>
    <w:rsid w:val="00BD4D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4D87"/>
  </w:style>
  <w:style w:type="character" w:styleId="Hipervnculo">
    <w:name w:val="Hyperlink"/>
    <w:basedOn w:val="Fuentedeprrafopredeter"/>
    <w:uiPriority w:val="99"/>
    <w:semiHidden/>
    <w:unhideWhenUsed/>
    <w:rsid w:val="00BD4D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4920"/>
    <w:pPr>
      <w:ind w:left="720"/>
      <w:contextualSpacing/>
    </w:pPr>
  </w:style>
  <w:style w:type="paragraph" w:styleId="Textodeglobo">
    <w:name w:val="Balloon Text"/>
    <w:basedOn w:val="Normal"/>
    <w:link w:val="TextodegloboCar"/>
    <w:uiPriority w:val="99"/>
    <w:semiHidden/>
    <w:unhideWhenUsed/>
    <w:rsid w:val="00DE60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601F"/>
    <w:rPr>
      <w:rFonts w:ascii="Segoe UI" w:hAnsi="Segoe UI" w:cs="Segoe UI"/>
      <w:sz w:val="18"/>
      <w:szCs w:val="18"/>
    </w:rPr>
  </w:style>
  <w:style w:type="paragraph" w:styleId="Encabezado">
    <w:name w:val="header"/>
    <w:basedOn w:val="Normal"/>
    <w:link w:val="EncabezadoCar"/>
    <w:uiPriority w:val="99"/>
    <w:unhideWhenUsed/>
    <w:rsid w:val="00BD4D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4D87"/>
  </w:style>
  <w:style w:type="paragraph" w:styleId="Piedepgina">
    <w:name w:val="footer"/>
    <w:basedOn w:val="Normal"/>
    <w:link w:val="PiedepginaCar"/>
    <w:uiPriority w:val="99"/>
    <w:unhideWhenUsed/>
    <w:rsid w:val="00BD4D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4D87"/>
  </w:style>
  <w:style w:type="character" w:styleId="Hipervnculo">
    <w:name w:val="Hyperlink"/>
    <w:basedOn w:val="Fuentedeprrafopredeter"/>
    <w:uiPriority w:val="99"/>
    <w:semiHidden/>
    <w:unhideWhenUsed/>
    <w:rsid w:val="00BD4D87"/>
    <w:rPr>
      <w:color w:val="0000FF"/>
      <w:u w:val="single"/>
    </w:rPr>
  </w:style>
</w:styles>
</file>

<file path=word/webSettings.xml><?xml version="1.0" encoding="utf-8"?>
<w:webSettings xmlns:r="http://schemas.openxmlformats.org/officeDocument/2006/relationships" xmlns:w="http://schemas.openxmlformats.org/wordprocessingml/2006/main">
  <w:divs>
    <w:div w:id="17546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otiza3@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3F608DDF2FB4AF5B88952CBE5A925A5"/>
        <w:category>
          <w:name w:val="General"/>
          <w:gallery w:val="placeholder"/>
        </w:category>
        <w:types>
          <w:type w:val="bbPlcHdr"/>
        </w:types>
        <w:behaviors>
          <w:behavior w:val="content"/>
        </w:behaviors>
        <w:guid w:val="{B0441D3E-FF27-4D63-B54F-E42EBE118C34}"/>
      </w:docPartPr>
      <w:docPartBody>
        <w:p w:rsidR="00F00337" w:rsidRDefault="00275202" w:rsidP="00275202">
          <w:pPr>
            <w:pStyle w:val="33F608DDF2FB4AF5B88952CBE5A925A5"/>
          </w:pPr>
          <w:r>
            <w:rPr>
              <w:rFonts w:asciiTheme="majorHAnsi" w:eastAsiaTheme="majorEastAsia" w:hAnsiTheme="majorHAnsi" w:cstheme="majorBidi"/>
              <w:sz w:val="36"/>
              <w:szCs w:val="36"/>
              <w:lang w:val="es-ES"/>
            </w:rPr>
            <w:t>[Escriba el título del documento]</w:t>
          </w:r>
        </w:p>
      </w:docPartBody>
    </w:docPart>
    <w:docPart>
      <w:docPartPr>
        <w:name w:val="0C7B36D3E4494215A0825FF53518617D"/>
        <w:category>
          <w:name w:val="General"/>
          <w:gallery w:val="placeholder"/>
        </w:category>
        <w:types>
          <w:type w:val="bbPlcHdr"/>
        </w:types>
        <w:behaviors>
          <w:behavior w:val="content"/>
        </w:behaviors>
        <w:guid w:val="{D7584A16-E1D6-4A24-92A8-AB28EAF28E2F}"/>
      </w:docPartPr>
      <w:docPartBody>
        <w:p w:rsidR="00F00337" w:rsidRDefault="00275202" w:rsidP="00275202">
          <w:pPr>
            <w:pStyle w:val="0C7B36D3E4494215A0825FF53518617D"/>
          </w:pPr>
          <w:r>
            <w:rPr>
              <w:rFonts w:asciiTheme="majorHAnsi" w:eastAsiaTheme="majorEastAsia" w:hAnsiTheme="majorHAnsi" w:cstheme="majorBidi"/>
              <w:b/>
              <w:bCs/>
              <w:color w:val="4F81BD" w:themeColor="accent1"/>
              <w:sz w:val="36"/>
              <w:szCs w:val="36"/>
              <w:lang w:val="es-ES"/>
            </w:rPr>
            <w:t>[Año]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75202"/>
    <w:rsid w:val="0020059B"/>
    <w:rsid w:val="00275202"/>
    <w:rsid w:val="00F0033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33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3F608DDF2FB4AF5B88952CBE5A925A5">
    <w:name w:val="33F608DDF2FB4AF5B88952CBE5A925A5"/>
    <w:rsid w:val="00275202"/>
  </w:style>
  <w:style w:type="paragraph" w:customStyle="1" w:styleId="0C7B36D3E4494215A0825FF53518617D">
    <w:name w:val="0C7B36D3E4494215A0825FF53518617D"/>
    <w:rsid w:val="0027520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861</Words>
  <Characters>4740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Programa Operativo Anual</vt:lpstr>
    </vt:vector>
  </TitlesOfParts>
  <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Operativo Anual</dc:title>
  <dc:creator>rosy</dc:creator>
  <cp:lastModifiedBy>USER</cp:lastModifiedBy>
  <cp:revision>3</cp:revision>
  <cp:lastPrinted>2017-02-07T17:54:00Z</cp:lastPrinted>
  <dcterms:created xsi:type="dcterms:W3CDTF">2017-02-13T19:40:00Z</dcterms:created>
  <dcterms:modified xsi:type="dcterms:W3CDTF">2017-02-20T21:09:00Z</dcterms:modified>
</cp:coreProperties>
</file>