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D36A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D421D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Estrategias Sociales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FF493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D24686" w:rsidP="00AF3B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468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Director General de Estrategias Sociales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36A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160BD4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014F" w:rsidRPr="001B7A3C" w:rsidRDefault="00D24686" w:rsidP="00AF3B3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2468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Grupo 1</w:t>
            </w:r>
            <w:r w:rsidR="00AF3B3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.- </w:t>
            </w:r>
            <w:r w:rsidRPr="00D2468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</w:t>
            </w:r>
            <w:r w:rsidR="00AF3B3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irectivos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C45A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C0148700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D24686" w:rsidP="00EA7C1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EA7C1D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24686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D2468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24686">
              <w:rPr>
                <w:rFonts w:ascii="Arial" w:hAnsi="Arial" w:cs="Arial"/>
                <w:bCs/>
                <w:sz w:val="18"/>
                <w:szCs w:val="18"/>
              </w:rPr>
              <w:t>Subsecretario de Participación Social y Ciudadana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160BD4">
        <w:trPr>
          <w:trHeight w:val="257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686" w:rsidRPr="00D24686" w:rsidRDefault="00AF3B3D" w:rsidP="00D2468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y diseñar </w:t>
            </w:r>
            <w:r w:rsidR="00D24686" w:rsidRPr="00D24686">
              <w:rPr>
                <w:rFonts w:ascii="Arial" w:hAnsi="Arial" w:cs="Arial"/>
                <w:sz w:val="18"/>
                <w:szCs w:val="18"/>
              </w:rPr>
              <w:t xml:space="preserve">proyectos y acciones </w:t>
            </w:r>
            <w:r>
              <w:rPr>
                <w:rFonts w:ascii="Arial" w:hAnsi="Arial" w:cs="Arial"/>
                <w:sz w:val="18"/>
                <w:szCs w:val="18"/>
              </w:rPr>
              <w:t>estratégicas que</w:t>
            </w:r>
            <w:r w:rsidR="00D24686" w:rsidRPr="00D24686">
              <w:rPr>
                <w:rFonts w:ascii="Arial" w:hAnsi="Arial" w:cs="Arial"/>
                <w:sz w:val="18"/>
                <w:szCs w:val="18"/>
              </w:rPr>
              <w:t xml:space="preserve"> contribu</w:t>
            </w:r>
            <w:r>
              <w:rPr>
                <w:rFonts w:ascii="Arial" w:hAnsi="Arial" w:cs="Arial"/>
                <w:sz w:val="18"/>
                <w:szCs w:val="18"/>
              </w:rPr>
              <w:t>yan</w:t>
            </w:r>
            <w:r w:rsidR="00D24686" w:rsidRPr="00D24686">
              <w:rPr>
                <w:rFonts w:ascii="Arial" w:hAnsi="Arial" w:cs="Arial"/>
                <w:sz w:val="18"/>
                <w:szCs w:val="18"/>
              </w:rPr>
              <w:t xml:space="preserve"> al desarrollo social en el Estado de Jalisco, así como coordinar las actividades y apoyos que se generen de los fondos y fideicomisos de inversión social, </w:t>
            </w:r>
            <w:r>
              <w:rPr>
                <w:rFonts w:ascii="Arial" w:hAnsi="Arial" w:cs="Arial"/>
                <w:sz w:val="18"/>
                <w:szCs w:val="18"/>
              </w:rPr>
              <w:t>que favorezcan a los grupos más vulnerables de la sociedad; esto con el fin de contribuir con el logro de los objetivos de la Depedencia.</w:t>
            </w:r>
          </w:p>
          <w:p w:rsidR="000F3717" w:rsidRPr="00687CD0" w:rsidRDefault="000F3717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160BD4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A905BC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11.65pt;margin-top:1.55pt;width:135.1pt;height:34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BkYwIAAIgEAAAOAAAAZHJzL2Uyb0RvYy54bWysVF1u2zAMfh+wOwh6X22nP8mMOkWRrsOA&#10;bivW7gC0LNvCZEmllDjdbXqEnaEXGyWnabu9DcuDIJrUR/L7yJyebQfNNhK9sqbixUHOmTTCNsp0&#10;Ff9+e/luwZkPYBrQ1siK30vPz5Zv35yOrpQz21vdSGQEYnw5uor3Ibgyy7zo5QD+wDppyNlaHCCQ&#10;iV3WIIyEPuhslucn2WixcWiF9J6+XkxOvkz4bStF+Nq2XgamK061hXRiOut4ZstTKDsE1yuxKwP+&#10;oYoBlKGke6gLCMDWqP6CGpRA620bDoQdMtu2SsjUA3VT5H90c9ODk6kXIse7PU3+/8GKL5trZKoh&#10;7U44MzCQRt+ItccH0621ZcUhZ430gii7hVpLtGSyBkgc5uTdWj7+spHE0fmSsG7cNUYavLuy4odn&#10;xq56MJ08R7RjL6Gh0osYn716EA1PT1k9frYNlQDrYBOf2xaHCEhMsW2S7X4vm9wGJuhjMS+O53NS&#10;V5DvOF8sFocpBZRPrx368FHagcVLxZEaTOiwufIhVgPlU0hMZuyl0jqNhjZspAyzeR7xgSYUTcMZ&#10;6I7GXQRMMN5q1cQnqXXs6pVGtgEauVUef7tqXoXFfBfg+ykuuWIYlIMKtBFaDRVf7F9DGcn7YJoU&#10;EkDp6U6FaxNfyTTru26e6JxkCdt6OykcE0RfbZt7IhvttA60vnTpLf7kbKRVqLi/WwNKzvQnQ4K9&#10;L46O4u4k4+h4PiMDX3rqlx4wgqAqHoildF2Fad/WDlXXU6YikWbsOYncqsT/c1W70aBxT7LsVjPu&#10;00s7RT3/gSx/AwAA//8DAFBLAwQUAAYACAAAACEA7zBwnd8AAAAIAQAADwAAAGRycy9kb3ducmV2&#10;LnhtbEyPQU/DMAyF70j8h8hI3LaUlRVWmk4MCQlxQRSE4JY1pqlonCpJt/LvMSe42XrPz9+rtrMb&#10;xAFD7D0puFhmIJBab3rqFLy+3C+uQcSkyejBEyr4xgjb+vSk0qXxR3rGQ5M6wSEUS63ApjSWUsbW&#10;otNx6Uck1j59cDrxGjppgj5yuBvkKssK6XRP/MHqEe8stl/N5BgjfMzze8gn26ztw1PfPb7tdoVS&#10;52fz7Q2IhHP6M8MvPt9AzUx7P5GJYlBwucpztipYrEGwXmxyHvYKrjYFyLqS/wvUPwAAAP//AwBQ&#10;SwECLQAUAAYACAAAACEAtoM4kv4AAADhAQAAEwAAAAAAAAAAAAAAAAAAAAAAW0NvbnRlbnRfVHlw&#10;ZXNdLnhtbFBLAQItABQABgAIAAAAIQA4/SH/1gAAAJQBAAALAAAAAAAAAAAAAAAAAC8BAABfcmVs&#10;cy8ucmVsc1BLAQItABQABgAIAAAAIQDJqbBkYwIAAIgEAAAOAAAAAAAAAAAAAAAAAC4CAABkcnMv&#10;ZTJvRG9jLnhtbFBLAQItABQABgAIAAAAIQDvMHCd3wAAAAgBAAAPAAAAAAAAAAAAAAAAAL0EAABk&#10;cnMvZG93bnJldi54bWxQSwUGAAAAAAQABADzAAAAyQUAAAAA&#10;" filled="f" strokecolor="#c00000" strokeweight="1pt">
                  <v:stroke endcap="round"/>
                  <v:textbox>
                    <w:txbxContent>
                      <w:p w:rsidR="00AF3B3D" w:rsidRPr="00D24686" w:rsidRDefault="00AF3B3D" w:rsidP="00AF3B3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2468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Directora General de Estrategias Sociales</w:t>
                        </w:r>
                      </w:p>
                      <w:p w:rsidR="002371C2" w:rsidRPr="00AF3B3D" w:rsidRDefault="002371C2" w:rsidP="00AF3B3D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8" o:spid="_x0000_s1026" alt="Tablero de damas pequeño" style="position:absolute;margin-left:400.1pt;margin-top:6.1pt;width:135.1pt;height:28.6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suYQIAAIAEAAAOAAAAZHJzL2Uyb0RvYy54bWysVF1u2zAMfh+wOwh6Xx2nP2mNOkWRrsOA&#10;bivW7gCMJNvCZEmllDjdbXqEnaEXGyWnaba9DfODIIniR/L7SJ9fbHrD1gqDdrbm5cGEM2WFk9q2&#10;Nf92f/3ulLMQwUowzqqaP6rAL+Zv35wPvlJT1zkjFTICsaEafM27GH1VFEF0qodw4LyyZGwc9hDp&#10;iG0hEQZC700xnUxOisGh9OiECoFur0Yjn2f8plEifmmaoCIzNafcYl4xr8u0FvNzqFoE32mxTQP+&#10;IYsetKWgO6griMBWqP+C6rVAF1wTD4TrC9c0WqhcA1VTTv6o5q4Dr3ItRE7wO5rC/4MVn9e3yLQk&#10;7c44s9CTRl+Jtecn266MYySfVEEQY/ewNAodHZkE0oZ59bBSzz9d4nDwoSKoO3+LiYXgb5z4Hph1&#10;iw5sqy4R3dApkJR5md4XvzmkQyBXthw+OUkZwCq6TOemwT4BElFsk1V73KmmNpEJuixn5fFsRuIK&#10;sh2eHE6nWdYCqhdvjyF+UK5naVNzpPoyOqxvQkzZQPXyJAWz7lobkzvDWDZQhOlskvCBGhSt5AxM&#10;S90uImaY4IyWySWXju1yYZCtgTpuMUlfLphI2X+W4l1B6MZ32TT2Yq8jDYTRfc1Pd95QJfLeW5mT&#10;iqDNuKfEjU1RVW71bTUvdI6yxM1yQ27pcunkI7GMbhwDGlvadA5/cDbQCNQ8PKwAFWfmoyWlzsqj&#10;ozQz+XB0PCNeGe5blvsWsIKgah6JnrxdxHHOVh5121GkMrNl3SWp2+hM/GtW256gNs96bEcyzdH+&#10;Ob96/XHMfwEAAP//AwBQSwMEFAAGAAgAAAAhANrKtXTfAAAACgEAAA8AAABkcnMvZG93bnJldi54&#10;bWxMj0FLxDAQhe+C/yGM4M1NrGtda9PFFQTxslhF9JZtYlNsJiVJd+O/d/akp2F4b958r15nN7K9&#10;CXHwKOFyIYAZ7LwesJfw9vp4sQIWk0KtRo9Gwo+JsG5OT2pVaX/AF7NvU88oBGOlJNiUporz2Fnj&#10;VFz4ySBpXz44lWgNPddBHSjcjbwQouRODUgfrJrMgzXddzs7wgifOX+Eq9m21/ZpO/TP75tNKeX5&#10;Wb6/A5ZMTn9mOOLTDTTEtPMz6shGCSshCrKSUNA8GsSNWALbSShvl8Cbmv+v0PwCAAD//wMAUEsB&#10;Ai0AFAAGAAgAAAAhALaDOJL+AAAA4QEAABMAAAAAAAAAAAAAAAAAAAAAAFtDb250ZW50X1R5cGVz&#10;XS54bWxQSwECLQAUAAYACAAAACEAOP0h/9YAAACUAQAACwAAAAAAAAAAAAAAAAAvAQAAX3JlbHMv&#10;LnJlbHNQSwECLQAUAAYACAAAACEAnKWbLmECAACABAAADgAAAAAAAAAAAAAAAAAuAgAAZHJzL2Uy&#10;b0RvYy54bWxQSwECLQAUAAYACAAAACEA2sq1dN8AAAAK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D24686" w:rsidRPr="00D24686" w:rsidRDefault="00AF3B3D" w:rsidP="00D2468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Proyectos Estratégicos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4 Flecha abajo" o:spid="_x0000_s1036" type="#_x0000_t67" style="position:absolute;margin-left:178.7pt;margin-top:1.2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EsKSjDgAAAA&#10;CQEAAA8AAABkcnMvZG93bnJldi54bWxMj8tOwzAQRfdI/IM1SOyo8+QR4lRVJaSyQk0REjsnHuKQ&#10;eBzFbhv4eswKljNzdOfccr2YkZ1wdr0lAfEqAobUWtVTJ+D18HRzD8x5SUqOllDAFzpYV5cXpSyU&#10;PdMeT7XvWAghV0gB2vup4Ny1Go10KzshhduHnY30YZw7rmZ5DuFm5EkU3XIjewoftJxwq7Ed6qMR&#10;4L7j5nM4vLwNdVzvNs87/b6900JcXy2bR2AeF/8Hw69+UIcqODX2SMqxUUCa5mlABSRZDiwAWfQQ&#10;Fo2APEuAVyX/36D6AQAA//8DAFBLAQItABQABgAIAAAAIQC2gziS/gAAAOEBAAATAAAAAAAAAAAA&#10;AAAAAAAAAABbQ29udGVudF9UeXBlc10ueG1sUEsBAi0AFAAGAAgAAAAhADj9If/WAAAAlAEAAAsA&#10;AAAAAAAAAAAAAAAALwEAAF9yZWxzLy5yZWxzUEsBAi0AFAAGAAgAAAAhAHx6OVOvAgAA4QUAAA4A&#10;AAAAAAAAAAAAAAAALgIAAGRycy9lMm9Eb2MueG1sUEsBAi0AFAAGAAgAAAAhAEsKSjDgAAAACQEA&#10;AA8AAAAAAAAAAAAAAAAACQUAAGRycy9kb3ducmV2LnhtbFBLBQYAAAAABAAEAPMAAAAWBgAAAAA=&#10;" adj="17265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shape id="275 Flecha abajo" o:spid="_x0000_s1035" type="#_x0000_t67" style="position:absolute;margin-left:364.45pt;margin-top:.6pt;width:16.25pt;height:40.3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uSrQ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I8uPoY8OKomeX6VxxfKWBGwQlxjnf8soCXhUNIKOj2zFrqIzHZL50NKz3YxV1BN&#10;tWiUioLdrOfKkh3DjpinrJKLOzVT+m2eGDq4RlISD5ERf1AiACr9VUikO5QaU46NLoaEGOdC+zyp&#10;alaJlOckktenGUYjeMQ6I2BAlljfgN0DHC0TyBE7wfT2wVXEORmc0yv9I7HkPHjEyKD94Nw2Guxr&#10;lSmsqo+c7I8kJWoCS2uoDtiMsWNwVp3hiwZfecmcXzGLY4mXuGr8Pf6kgq6k0J8oqcH+eu0+2OO0&#10;oJaSDse8pO7nlllBifqicY4+5efnYS9E4XxyOUbBnmrWpxq9beeAfZPH7OIx2Ht1PEoL7RNupFmI&#10;iiqmOcYuKff2KMx9Wj+407iYzaIZ7gLD/FI/GB7AA6uhvx/3T8yavtU9zsgdHFcCK140e7INnhpm&#10;Ww+yiZPwzGvPN+6R2Dj9zguL6lSOVs+befobAAD//wMAUEsDBBQABgAIAAAAIQB7PUSi3gAAAAkB&#10;AAAPAAAAZHJzL2Rvd25yZXYueG1sTI9BTsMwEEX3SNzBGiR21GkgJKRxqgqEBFI3mB7AjadO1Hhs&#10;xW6b3h6zguXoP/3/plnPdmRnnMLgSMBykQFD6pweyAjYfb8/VMBCVKTV6AgFXDHAur29aVSt3YW+&#10;8CyjYamEQq0E9DH6mvPQ9WhVWDiPlLKDm6yK6ZwM15O6pHI78jzLnrlVA6WFXnl87bE7ypMVwI03&#10;Uu42eD1Wb49LI7efHz4IcX83b1bAIs7xD4Zf/aQObXLauxPpwEYBZfb0klABeZEDS0BZFQWwvYCi&#10;LIG3Df//QfsDAAD//wMAUEsBAi0AFAAGAAgAAAAhALaDOJL+AAAA4QEAABMAAAAAAAAAAAAAAAAA&#10;AAAAAFtDb250ZW50X1R5cGVzXS54bWxQSwECLQAUAAYACAAAACEAOP0h/9YAAACUAQAACwAAAAAA&#10;AAAAAAAAAAAvAQAAX3JlbHMvLnJlbHNQSwECLQAUAAYACAAAACEAiYWbkq0CAADhBQAADgAAAAAA&#10;AAAAAAAAAAAuAgAAZHJzL2Uyb0RvYy54bWxQSwECLQAUAAYACAAAACEAez1Eot4AAAAJAQAADwAA&#10;AAAAAAAAAAAAAAAHBQAAZHJzL2Rvd25yZXYueG1sUEsFBgAAAAAEAAQA8wAAABIGAAAAAA==&#10;" adj="17245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5" o:spid="_x0000_s1028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hGvXQIAAH0EAAAOAAAAZHJzL2Uyb0RvYy54bWysVFFu2zAM/R+wOwj6X+14SdsZdYoiXYcB&#10;3Vas3QFoSbaFyaIrKXG62+wIO0MvNkpO03T7G5YPQTQp8vE9Mmfn296wjXJeo6347CjnTFmBUtu2&#10;4t/urt6ccuYDWAkGrar4g/L8fPn61dk4lKrADo1UjlES68txqHgXwlBmmRed6sEf4aAsORt0PQQy&#10;XZtJByNl701W5PlxNqKTg0OhvKevl5OTL1P+plEifGkarwIzFSdsIZ0unXU8s+UZlK2DodNiBwP+&#10;AUUP2lLRfapLCMDWTv+VqtfCoccmHAnsM2waLVTqgbqZ5X90c9vBoFIvRI4f9jT5/5dWfN7cOKYl&#10;aUdKWehJo6/E2uNP264NstmCM6m8IMruoDbKIZlMAonDBnW/Vo+/MJI4Dr6kXLfDjYs0+OEaxXfP&#10;LK46sK26cA7HToEk6LMYn714EA1PT1k9fkJJEGAdMPG5bVwfExJTbJtke9jLpraBCfpY5CfzxZyA&#10;CvK9PS4Wp4tUAsqn14Pz4YPCnsVLxR01mLLD5tqHiAbKp5BYzOKVNiaNhrFsJMjFSU7TI4Am1FmZ&#10;3no0Wsa41K9r65VxbAM0Z6s8/nYQXoTFIpfguykuuWIYlL0OtAZG9xU/3b+GMjL23soUEkCb6U5o&#10;jY2vVBrwXQtPHE5ahG29TbIWsUD01SgfiGGH0w7QztKlQ/eDs5Hmv+L+fg1OcWY+WlLp3Ww+jwuT&#10;jPnipCDDHXrqQw9YQakqHjibrqswLdl6cLrtqNIskWbxgpRtdCL9GdVuHmjGkxa7fYxLdGinqOd/&#10;jeVvAAAA//8DAFBLAwQUAAYACAAAACEAs0jYP9wAAAAHAQAADwAAAGRycy9kb3ducmV2LnhtbEyO&#10;QU/DMAyF70j8h8hI3Fi6ThRWmk4MCQlxQRQ0jVvWmKaicaok3cq/x5zgZD+95+ev2sxuEEcMsfek&#10;YLnIQCC13vTUKXh/e7y6BRGTJqMHT6jgGyNs6vOzSpfGn+gVj03qBJdQLLUCm9JYShlbi07HhR+R&#10;2Pv0wenEMnTSBH3icjfIPMsK6XRP/MHqER8stl/N5BgjfMzzPqwm21zbp5e+e95tt4VSlxfz/R2I&#10;hHP6C8MvPt9AzUwHP5GJYmCdc5DHcg2C7VV+w8tBQbHOQNaV/M9f/wAAAP//AwBQSwECLQAUAAYA&#10;CAAAACEAtoM4kv4AAADhAQAAEwAAAAAAAAAAAAAAAAAAAAAAW0NvbnRlbnRfVHlwZXNdLnhtbFBL&#10;AQItABQABgAIAAAAIQA4/SH/1gAAAJQBAAALAAAAAAAAAAAAAAAAAC8BAABfcmVscy8ucmVsc1BL&#10;AQItABQABgAIAAAAIQCQPhGvXQIAAH0EAAAOAAAAAAAAAAAAAAAAAC4CAABkcnMvZTJvRG9jLnht&#10;bFBLAQItABQABgAIAAAAIQCzSNg/3AAAAAcBAAAPAAAAAAAAAAAAAAAAALcEAABkcnMvZG93bnJl&#10;di54bWxQSwUGAAAAAAQABADzAAAAwAUAAAAA&#10;" filled="f" strokecolor="#c00000" strokeweight="1pt">
                  <v:stroke endcap="round"/>
                  <v:textbox>
                    <w:txbxContent>
                      <w:p w:rsidR="00AF3B3D" w:rsidRPr="0086335F" w:rsidRDefault="00AF3B3D" w:rsidP="00AF3B3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Subsecretario de Participación Social y Ciudadana</w:t>
                        </w:r>
                      </w:p>
                      <w:p w:rsidR="002371C2" w:rsidRPr="00AF3B3D" w:rsidRDefault="002371C2" w:rsidP="00AF3B3D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Pr="004B5495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Subsecretaria de Participación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Coordinar las actividades que permitan mejorar la ejecución y operatividad de los proyectos estratégicos de la Secretaría.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Pr="004B5495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Dirección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AF3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 xml:space="preserve">Solicitar </w:t>
            </w:r>
            <w:r w:rsidR="00AF3B3D">
              <w:rPr>
                <w:rFonts w:ascii="Arial" w:hAnsi="Arial" w:cs="Arial"/>
                <w:sz w:val="18"/>
                <w:szCs w:val="18"/>
              </w:rPr>
              <w:t xml:space="preserve">a la </w:t>
            </w:r>
            <w:r w:rsidRPr="00825EAE">
              <w:rPr>
                <w:rFonts w:ascii="Arial" w:hAnsi="Arial" w:cs="Arial"/>
                <w:sz w:val="18"/>
                <w:szCs w:val="18"/>
              </w:rPr>
              <w:t>SEPAF  la emisión de apoyos económicos para los proyectos estratégicos.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042A37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2A37">
              <w:rPr>
                <w:rFonts w:ascii="Arial" w:hAnsi="Arial" w:cs="Arial"/>
                <w:sz w:val="18"/>
                <w:szCs w:val="18"/>
                <w:highlight w:val="yellow"/>
              </w:rPr>
              <w:t>Dirección General de Política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042A37" w:rsidRDefault="00AF3B3D" w:rsidP="00042A37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2A37">
              <w:rPr>
                <w:rFonts w:ascii="Arial" w:hAnsi="Arial" w:cs="Arial"/>
                <w:sz w:val="18"/>
                <w:szCs w:val="18"/>
                <w:highlight w:val="yellow"/>
              </w:rPr>
              <w:t xml:space="preserve">Intercambiar información de </w:t>
            </w:r>
            <w:r w:rsidR="00042A37" w:rsidRPr="00042A37">
              <w:rPr>
                <w:rFonts w:ascii="Arial" w:hAnsi="Arial" w:cs="Arial"/>
                <w:sz w:val="18"/>
                <w:szCs w:val="18"/>
                <w:highlight w:val="yellow"/>
              </w:rPr>
              <w:t>d</w:t>
            </w:r>
            <w:r w:rsidR="00825EAE" w:rsidRPr="00042A37">
              <w:rPr>
                <w:rFonts w:ascii="Arial" w:hAnsi="Arial" w:cs="Arial"/>
                <w:sz w:val="18"/>
                <w:szCs w:val="18"/>
                <w:highlight w:val="yellow"/>
              </w:rPr>
              <w:t xml:space="preserve">atos de población </w:t>
            </w:r>
            <w:r w:rsidR="00042A37" w:rsidRPr="00042A37">
              <w:rPr>
                <w:rFonts w:ascii="Arial" w:hAnsi="Arial" w:cs="Arial"/>
                <w:sz w:val="18"/>
                <w:szCs w:val="18"/>
                <w:highlight w:val="yellow"/>
              </w:rPr>
              <w:t xml:space="preserve">a la que llegarán los </w:t>
            </w:r>
            <w:r w:rsidR="00825EAE" w:rsidRPr="00042A37">
              <w:rPr>
                <w:rFonts w:ascii="Arial" w:hAnsi="Arial" w:cs="Arial"/>
                <w:sz w:val="18"/>
                <w:szCs w:val="18"/>
                <w:highlight w:val="yellow"/>
              </w:rPr>
              <w:t>proyectos estratégicos, así como los indicadores e índices de pobreza y rezago social, los cuáles son la base para priorizar cobertura y zonas de atención.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Dirección General de Desarrollo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Coordinar actividades que se complementen en los objetivos y acciones de atención de los programas dirigidos a los municipios del Estado.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Dirección General de Programas Sociales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Canalizar las solicitudes y demandas ciudadanas hacia los programas sociales correspondientes.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Dirección Jurídica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Solicitar elaboración de convenios para apoyos emitidos a los diferentes beneficiarios de los proyectos estratégicos.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Unidad Estatal de Protección Civil y Bomberos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Coordinar las acciones de los fondos de desastres naturales.</w:t>
            </w:r>
          </w:p>
        </w:tc>
      </w:tr>
      <w:tr w:rsidR="00825EAE" w:rsidRPr="006D509B" w:rsidTr="005B4E9C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Secretaría de Planeación Administración y Finanzas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Solicitar las aportaciones correspondientes del Estado para ampliar el patrimonio de los fondos y fideicomisos, así como informar sobre el ejercicio de los recursos.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25EAE" w:rsidTr="00AC6A94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Sistema DIF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pStyle w:val="Default"/>
              <w:jc w:val="both"/>
              <w:rPr>
                <w:sz w:val="18"/>
                <w:szCs w:val="18"/>
              </w:rPr>
            </w:pPr>
            <w:r w:rsidRPr="00825EAE">
              <w:rPr>
                <w:sz w:val="18"/>
                <w:szCs w:val="18"/>
              </w:rPr>
              <w:t xml:space="preserve">Coordinar acciones que se comparten con los </w:t>
            </w:r>
            <w:r w:rsidR="00C45A73" w:rsidRPr="00825EAE">
              <w:rPr>
                <w:sz w:val="18"/>
                <w:szCs w:val="18"/>
              </w:rPr>
              <w:t>proyectos estratégicos</w:t>
            </w:r>
            <w:r w:rsidRPr="00825EAE">
              <w:rPr>
                <w:sz w:val="18"/>
                <w:szCs w:val="18"/>
              </w:rPr>
              <w:t>.</w:t>
            </w:r>
          </w:p>
        </w:tc>
      </w:tr>
      <w:tr w:rsidR="00825EAE" w:rsidTr="00AC6A94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Municipios del Estado de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Recibir solicitudes de apoyo en los proyectos estratégicos y fondos de inversión social.</w:t>
            </w:r>
          </w:p>
        </w:tc>
      </w:tr>
      <w:tr w:rsidR="00825EAE" w:rsidTr="00AC6A94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Organismos de la Sociedad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Coordinar acciones solidarias para la operación de proyectos estratégicos.</w:t>
            </w:r>
          </w:p>
        </w:tc>
      </w:tr>
      <w:tr w:rsidR="00825EAE" w:rsidTr="00051250">
        <w:trPr>
          <w:trHeight w:val="416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EAE" w:rsidRDefault="00825EAE" w:rsidP="00825E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 xml:space="preserve">Bancos que fungen como fiduciarios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AE" w:rsidRPr="00825EAE" w:rsidRDefault="00825EAE" w:rsidP="00825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5EAE">
              <w:rPr>
                <w:rFonts w:ascii="Arial" w:hAnsi="Arial" w:cs="Arial"/>
                <w:sz w:val="18"/>
                <w:szCs w:val="18"/>
              </w:rPr>
              <w:t>Solicitar que se ejerzan los recursos de los fondos y fideicomisos.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69014F" w:rsidRPr="00263349" w:rsidRDefault="0069014F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825EAE" w:rsidP="00441D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5EAE">
              <w:rPr>
                <w:rFonts w:ascii="Arial" w:hAnsi="Arial" w:cs="Arial"/>
                <w:color w:val="000000"/>
                <w:sz w:val="18"/>
                <w:szCs w:val="18"/>
              </w:rPr>
              <w:t>Contribuir en la integración y ejecución de los proyectos estratégicos de desarrollo social</w:t>
            </w:r>
            <w:r w:rsidR="00BA794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825EAE" w:rsidP="00441D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5EAE">
              <w:rPr>
                <w:rFonts w:ascii="Arial" w:hAnsi="Arial" w:cs="Arial"/>
                <w:color w:val="000000"/>
                <w:sz w:val="18"/>
                <w:szCs w:val="18"/>
              </w:rPr>
              <w:t xml:space="preserve">Proponer los indicadores de medición de los proyectos </w:t>
            </w:r>
            <w:r w:rsidR="00292F23" w:rsidRPr="00825EAE">
              <w:rPr>
                <w:rFonts w:ascii="Arial" w:hAnsi="Arial" w:cs="Arial"/>
                <w:color w:val="000000"/>
                <w:sz w:val="18"/>
                <w:szCs w:val="18"/>
              </w:rPr>
              <w:t>estratégicos de</w:t>
            </w:r>
            <w:r w:rsidRPr="00825EAE">
              <w:rPr>
                <w:rFonts w:ascii="Arial" w:hAnsi="Arial" w:cs="Arial"/>
                <w:color w:val="000000"/>
                <w:sz w:val="18"/>
                <w:szCs w:val="18"/>
              </w:rPr>
              <w:t xml:space="preserve"> desarrollo social</w:t>
            </w:r>
            <w:r w:rsidR="00BA794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BA794D" w:rsidP="00441D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794D">
              <w:rPr>
                <w:rFonts w:ascii="Arial" w:hAnsi="Arial" w:cs="Arial"/>
                <w:color w:val="000000"/>
                <w:sz w:val="18"/>
                <w:szCs w:val="18"/>
              </w:rPr>
              <w:t>Elaborar informes de seguimiento y reportar indicadores para el monitoreo de la gestión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BA794D" w:rsidP="00441D3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794D">
              <w:rPr>
                <w:rFonts w:ascii="Arial" w:hAnsi="Arial" w:cs="Arial"/>
                <w:color w:val="000000"/>
                <w:sz w:val="18"/>
                <w:szCs w:val="18"/>
              </w:rPr>
              <w:t>Apoyar en la programación, seguimiento y evaluación de los proyectos estratégicos de desarrollo social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BA794D" w:rsidP="00441D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794D">
              <w:rPr>
                <w:rFonts w:ascii="Arial" w:hAnsi="Arial" w:cs="Arial"/>
                <w:color w:val="000000"/>
                <w:sz w:val="18"/>
                <w:szCs w:val="18"/>
              </w:rPr>
              <w:t>Apoyar en la autorización y ejecución de los recursos de los fondos y fideicomisos de la Secretaría</w:t>
            </w:r>
          </w:p>
        </w:tc>
      </w:tr>
      <w:tr w:rsidR="00441D3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34" w:rsidRDefault="00441D34" w:rsidP="00441D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34" w:rsidRDefault="00441D34" w:rsidP="00441D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441D34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D34" w:rsidRPr="009B6DB5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D34" w:rsidRPr="00FD1430" w:rsidRDefault="00FD1430" w:rsidP="00A97FF9">
            <w:pPr>
              <w:rPr>
                <w:rFonts w:ascii="Arial" w:hAnsi="Arial" w:cs="Arial"/>
                <w:sz w:val="18"/>
                <w:szCs w:val="18"/>
              </w:rPr>
            </w:pPr>
            <w:r w:rsidRPr="00FD1430">
              <w:rPr>
                <w:rFonts w:ascii="Arial" w:hAnsi="Arial" w:cs="Arial"/>
                <w:sz w:val="18"/>
                <w:szCs w:val="18"/>
              </w:rPr>
              <w:t>Realiza trabajo que requiere un alto grado de atención y cuidado, ya que existe el riesgo continuo de cometer errores costosos</w:t>
            </w:r>
          </w:p>
        </w:tc>
      </w:tr>
      <w:tr w:rsidR="00441D34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D34" w:rsidRPr="009B6DB5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D34" w:rsidRPr="00FD1430" w:rsidRDefault="00FD1430" w:rsidP="00A97FF9">
            <w:pPr>
              <w:rPr>
                <w:rFonts w:ascii="Arial" w:hAnsi="Arial" w:cs="Arial"/>
                <w:sz w:val="18"/>
                <w:szCs w:val="18"/>
              </w:rPr>
            </w:pPr>
            <w:r w:rsidRPr="00FD1430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441D34" w:rsidTr="00FD1430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D34" w:rsidRPr="00FD1430" w:rsidRDefault="00441D34" w:rsidP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1430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D34" w:rsidRPr="00137109" w:rsidRDefault="00FD1430" w:rsidP="00A97FF9">
            <w:pPr>
              <w:rPr>
                <w:rFonts w:ascii="Arial" w:hAnsi="Arial" w:cs="Arial"/>
                <w:sz w:val="18"/>
                <w:szCs w:val="18"/>
              </w:rPr>
            </w:pPr>
            <w:r w:rsidRPr="00FD1430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D1430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430" w:rsidRPr="00FD1430" w:rsidRDefault="00FD1430" w:rsidP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1430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1430" w:rsidRPr="00FD1430" w:rsidRDefault="00FD1430" w:rsidP="00A97FF9">
            <w:pPr>
              <w:rPr>
                <w:rFonts w:ascii="Arial" w:hAnsi="Arial" w:cs="Arial"/>
                <w:sz w:val="18"/>
                <w:szCs w:val="18"/>
              </w:rPr>
            </w:pPr>
            <w:r w:rsidRPr="00FD1430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270A7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Licenciatura.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270A7A" w:rsidTr="00D44EBE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7A" w:rsidRPr="009B6DB5" w:rsidRDefault="00270A7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270A7A" w:rsidTr="00B84D3C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7A" w:rsidRPr="009B6DB5" w:rsidRDefault="00270A7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Políticas Publicas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270A7A" w:rsidTr="00B84D3C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7A" w:rsidRDefault="00270A7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Administración Pública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270A7A" w:rsidTr="00B84D3C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7A" w:rsidRDefault="00270A7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Informática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7A" w:rsidRPr="00270A7A" w:rsidRDefault="00270A7A" w:rsidP="00911C27">
            <w:pPr>
              <w:rPr>
                <w:rFonts w:ascii="Arial" w:hAnsi="Arial" w:cs="Arial"/>
                <w:sz w:val="18"/>
                <w:szCs w:val="18"/>
              </w:rPr>
            </w:pPr>
            <w:r w:rsidRPr="00270A7A"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270A7A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0A7A" w:rsidRDefault="00270A7A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7A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0A7A" w:rsidRPr="00E7623A" w:rsidRDefault="00270A7A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270A7A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70A7A" w:rsidRPr="004C3273" w:rsidRDefault="00270A7A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270A7A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7A" w:rsidRPr="009B6DB5" w:rsidRDefault="006C1A7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1A7A">
              <w:rPr>
                <w:rFonts w:ascii="Arial" w:hAnsi="Arial" w:cs="Arial"/>
                <w:sz w:val="18"/>
                <w:szCs w:val="18"/>
              </w:rPr>
              <w:t>Manejo de PC</w:t>
            </w:r>
          </w:p>
        </w:tc>
      </w:tr>
    </w:tbl>
    <w:p w:rsidR="00160BD4" w:rsidRDefault="00160BD4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945F4D">
        <w:trPr>
          <w:trHeight w:val="629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7A" w:rsidRPr="006C1A7A" w:rsidRDefault="006C1A7A" w:rsidP="006C1A7A">
            <w:pPr>
              <w:rPr>
                <w:rFonts w:ascii="Arial" w:hAnsi="Arial" w:cs="Arial"/>
                <w:sz w:val="18"/>
                <w:szCs w:val="18"/>
              </w:rPr>
            </w:pPr>
            <w:r w:rsidRPr="006C1A7A">
              <w:rPr>
                <w:rFonts w:ascii="Arial" w:hAnsi="Arial" w:cs="Arial"/>
                <w:sz w:val="18"/>
                <w:szCs w:val="18"/>
              </w:rPr>
              <w:t xml:space="preserve">Manejo de datos, apego a </w:t>
            </w:r>
            <w:r w:rsidR="00292F23" w:rsidRPr="006C1A7A">
              <w:rPr>
                <w:rFonts w:ascii="Arial" w:hAnsi="Arial" w:cs="Arial"/>
                <w:sz w:val="18"/>
                <w:szCs w:val="18"/>
              </w:rPr>
              <w:t>normas y</w:t>
            </w:r>
            <w:r w:rsidRPr="006C1A7A">
              <w:rPr>
                <w:rFonts w:ascii="Arial" w:hAnsi="Arial" w:cs="Arial"/>
                <w:sz w:val="18"/>
                <w:szCs w:val="18"/>
              </w:rPr>
              <w:t xml:space="preserve"> procedimientos.</w:t>
            </w:r>
          </w:p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270A7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292F23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292F23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292F23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292F23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6763B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4C6"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Se conduce con notable naturalidad en el manejo de grandes cúmulos de información, estableciendo relaciones complejas pero expresadas con claridad, contribuyendo con ello a la resolución de los problemas en el menor tiempo posible.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Es un referente dentro del área en que labora a la hora de la elaboración y presentación final de proyectos importantes, reuniendo la información trabajada por los demás para su presentación.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Se preocupa por la búsqueda y capacitación propia y según el caso también de su área en el uso de herramientas novedosas que colaboren con el manejo más rápido y mejor de datos, variables y toda aquella información que requiera de un análisis profundo.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Propone herramientas para que la información sea compartida por toda la institución, y en especial por aquellos involucrados directamente en el proyecto en curso, para que todos respeten los mismos parámetros, y así evita la duplicación de tareas o la generación e informaciones contradictorias.</w:t>
            </w:r>
          </w:p>
          <w:p w:rsidR="00AA6177" w:rsidRPr="00F50ACD" w:rsidRDefault="006763B0" w:rsidP="006763B0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Visualiza rápidamente la información principal de la secundaria, y desarrolla nueva información que sorprende por su gran adecuación y eficacia dentro del proyecto en el cual se encuentra trabajando.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6763B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4C6"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Tiene un profundo conocimiento de las necesidades del usuario y del servicio que requiere.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Investiga a fondo las necesidades de los usuarios y sus problemas, y estudia otras variables de tipo económico y social que pueden impactar en la participación de los servicios de éstos en la institución.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Realiza un análisis detallado e identifica los orígenes o las causas de los problemas de los usuarios del servicio para poder diseñar estrategias de resolución.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Establece enfoques y esquemas no existentes previamente para resolver problemas complejos de los usuarios, y en base a ello desarrolla soluciones creativas efectivas.</w:t>
            </w:r>
          </w:p>
          <w:p w:rsidR="00AA6177" w:rsidRPr="00F50ACD" w:rsidRDefault="006763B0" w:rsidP="006763B0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Se anticipa a posibles problemas y situaciones de los usuarios no explícitas, que requieren alto grado de creatividad y visión a futuro, y desarrolla propuestas innovadoras y acertadas para enfrentarlos.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6763B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4C6"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Resuelve muy eficientemente sus tareas aun cuando convergen al mismo tiempo problemas u obstáculos que le exigen mayores esfuerzos.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 xml:space="preserve">Actúa con flexibilidad ante situaciones límite, planteando nuevas estrategias de acción y cumpliendo, </w:t>
            </w:r>
            <w:r w:rsidR="00292F23" w:rsidRPr="00034C37">
              <w:rPr>
                <w:rFonts w:ascii="Arial" w:hAnsi="Arial" w:cs="Arial"/>
                <w:sz w:val="18"/>
                <w:szCs w:val="18"/>
              </w:rPr>
              <w:t>a pesar</w:t>
            </w:r>
            <w:r w:rsidRPr="00034C37">
              <w:rPr>
                <w:rFonts w:ascii="Arial" w:hAnsi="Arial" w:cs="Arial"/>
                <w:sz w:val="18"/>
                <w:szCs w:val="18"/>
              </w:rPr>
              <w:t xml:space="preserve"> de los cambios imprevistos, los objetivos propuestos.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Mantiene su predisposición y actitud positiva, y la transmite a su equipo de trabajo, en aquellas ocasiones estresantes en que se enfrentan límites muy estrictos de tiempo y alta exigencia en los resultados.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Es referente en situaciones de alta exigencia, proveyendo variedad de alternativas para el logro de la tarea y manteniendo la calidad deseada.</w:t>
            </w:r>
          </w:p>
          <w:p w:rsidR="00AA6177" w:rsidRPr="00F50ACD" w:rsidRDefault="006763B0" w:rsidP="006763B0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Se conduce con alto profesionalismo, sin exteriorizar desbordes emocionales, en épocas de trabajo que requieren de mayor esfuerzo y dedicación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9" name="Imagen 9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6763B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4C6">
              <w:rPr>
                <w:rFonts w:ascii="Arial" w:hAnsi="Arial" w:cs="Arial"/>
                <w:sz w:val="18"/>
                <w:szCs w:val="18"/>
              </w:rPr>
              <w:t>Capacidad de análisis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Comprende los procesos relacionados con su trabajo y con otras áreas de la institución.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Detecta a tiempo la existencia de problemas en su área.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Recopila información relevante, la organiza de forma sistemática y establece relaciones.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Identifica las relaciones de causa-efecto de los problemas puestos a su consideración.</w:t>
            </w:r>
          </w:p>
          <w:p w:rsidR="006763B0" w:rsidRPr="00034C37" w:rsidRDefault="006763B0" w:rsidP="006763B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>Establece relaciones entre datos numéricos y abstractos, que permiten explicar o resolver problemas complejos.</w:t>
            </w:r>
          </w:p>
          <w:p w:rsidR="00AA6177" w:rsidRPr="00F50ACD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441D3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0" name="Imagen 10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255335">
        <w:trPr>
          <w:trHeight w:hRule="exact" w:val="4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70A7A" w:rsidRDefault="00270A7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70A7A">
              <w:rPr>
                <w:rFonts w:ascii="Arial" w:hAnsi="Arial" w:cs="Arial"/>
                <w:bCs/>
                <w:sz w:val="18"/>
                <w:szCs w:val="18"/>
              </w:rPr>
              <w:t xml:space="preserve">Generalmente toma decisiones basándose en políticas y/o procedimientos, por lo que generalmente no requiere de aplicar juicio. Cuando no hay antecedentes </w:t>
            </w:r>
            <w:r w:rsidR="00292F23" w:rsidRPr="00270A7A">
              <w:rPr>
                <w:rFonts w:ascii="Arial" w:hAnsi="Arial" w:cs="Arial"/>
                <w:bCs/>
                <w:sz w:val="18"/>
                <w:szCs w:val="18"/>
              </w:rPr>
              <w:t>claros</w:t>
            </w:r>
            <w:r w:rsidR="00292F23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292F23" w:rsidRPr="00270A7A">
              <w:rPr>
                <w:rFonts w:ascii="Arial" w:hAnsi="Arial" w:cs="Arial"/>
                <w:bCs/>
                <w:sz w:val="18"/>
                <w:szCs w:val="18"/>
              </w:rPr>
              <w:t xml:space="preserve"> desarrolla</w:t>
            </w:r>
            <w:r w:rsidRPr="00270A7A">
              <w:rPr>
                <w:rFonts w:ascii="Arial" w:hAnsi="Arial" w:cs="Arial"/>
                <w:bCs/>
                <w:sz w:val="18"/>
                <w:szCs w:val="18"/>
              </w:rPr>
              <w:t xml:space="preserve"> alternativas y se las presenta a su jefe.</w:t>
            </w: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292F2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6C1A7A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7A">
              <w:rPr>
                <w:rFonts w:ascii="Arial" w:hAnsi="Arial" w:cs="Arial"/>
                <w:bCs/>
                <w:sz w:val="18"/>
                <w:szCs w:val="18"/>
              </w:rPr>
              <w:t>Las decisiones afectan los resultados del departamento o área.</w:t>
            </w: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6C1A7A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A7A">
              <w:rPr>
                <w:rFonts w:ascii="Arial" w:hAnsi="Arial" w:cs="Arial"/>
                <w:bCs/>
                <w:sz w:val="18"/>
                <w:szCs w:val="18"/>
              </w:rPr>
              <w:t>Exige sugerir eventualmente métodos, mejoras, entre otros, para su trabajo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D36A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D36A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D36A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557D70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557D70" w:rsidRPr="006D509B" w:rsidRDefault="00557D70" w:rsidP="00A97F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Equipo de oficina</w:t>
            </w:r>
          </w:p>
        </w:tc>
      </w:tr>
      <w:tr w:rsidR="00557D70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557D70" w:rsidRPr="006D509B" w:rsidRDefault="00557D70" w:rsidP="00A97F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Cpu y accesorios</w:t>
            </w:r>
          </w:p>
        </w:tc>
      </w:tr>
      <w:tr w:rsidR="00557D70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557D70" w:rsidRPr="006D509B" w:rsidRDefault="005B78C8" w:rsidP="00A97F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557D70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D70" w:rsidRPr="006D509B" w:rsidRDefault="00557D70" w:rsidP="00A97F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Propios del área</w:t>
            </w:r>
          </w:p>
        </w:tc>
      </w:tr>
      <w:tr w:rsidR="00557D70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D70" w:rsidRPr="00392A85" w:rsidRDefault="00557D7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D70" w:rsidRPr="006D509B" w:rsidRDefault="006C1A7A" w:rsidP="00A97F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D36A2A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D36A2A" w:rsidRPr="00B23C04" w:rsidRDefault="00D36A2A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36A2A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36A2A" w:rsidRPr="0074134F" w:rsidRDefault="00D36A2A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D36A2A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D36A2A" w:rsidRPr="0074134F" w:rsidRDefault="00D36A2A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D36A2A" w:rsidRPr="0074134F" w:rsidRDefault="00D36A2A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D36A2A" w:rsidRPr="0074134F" w:rsidRDefault="00D36A2A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D36A2A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D36A2A" w:rsidRPr="00392A85" w:rsidRDefault="00D36A2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36A2A" w:rsidRPr="00392A85" w:rsidRDefault="00D36A2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36A2A" w:rsidRPr="00392A85" w:rsidRDefault="00AF6940" w:rsidP="00D36A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D36A2A" w:rsidRPr="00392A85" w:rsidRDefault="00D36A2A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6A2A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6A2A" w:rsidRPr="00392A85" w:rsidRDefault="00D36A2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A2A" w:rsidRPr="00392A85" w:rsidRDefault="00D36A2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A2A" w:rsidRPr="00392A85" w:rsidRDefault="00AF694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673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A2A" w:rsidRPr="00392A85" w:rsidRDefault="00D36A2A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6C1A7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1" name="Imagen 2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557D7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2" name="Imagen 1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6763B0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6"/>
                <w:szCs w:val="16"/>
              </w:rPr>
              <w:t>40003970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A905B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lastRenderedPageBreak/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6e-5mm;mso-wrap-distance-bottom:-6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A905B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6e-5mm;mso-wrap-distance-bottom:-6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YpGGQIAADM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lcJCqVp&#10;jxLVKBTzYIkNPzINPRqMKzG01msbqmQH/WqegX13REPdUb0Vkevb0SBAHjLSdylh4wzetBm+AMcY&#10;uvMQG3ZobR8gsRXkEHU5XnURB08YHk7zWT69Q/nYxZfS8pJorPOfBfQkGFWipA4toyXdPzsfiNDy&#10;EhKONaykUlF2pcmAbCcPWRYzHCjJgzfEObvd1MqSPQ2TE79YFnpuwyzsNI9onaB8ebY9lepk4+1K&#10;BzysBfmcrdNo/HjMHpez5awYFZP75ajImmb0aVUXo/tV/nDXTJu6bvKfgVpelJ3kXOjA7jKmefF3&#10;Y3B+MKcBuw7qtQ/pe/TYMCR7+UfSUcyg32kSNsCPa3sRGSczBp9fURj92z3at2998Qs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DHBYpG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0470C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Directora General de Estrategias Sociales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0470C8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Sub Secretario de Participación Social y Ciudadana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A905BC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A905BC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L1iQIAAA8FAAAOAAAAZHJzL2Uyb0RvYy54bWysVF2O0zAQfkfiDpbfu/lR0jbRpqvdliKk&#10;BVYsHMB1nMTCsY3tNl1WHIazcDHGTtvtAg8IkQfHY48/fzPzjS+v9r1AO2YsV7LCyUWMEZNU1Vy2&#10;Ff70cT2ZY2QdkTURSrIKPzCLrxYvX1wOumSp6pSomUEAIm056Ap3zukyiiztWE/shdJMwmajTE8c&#10;mKaNakMGQO9FlMbxNBqUqbVRlFkLq6txEy8CftMw6t43jWUOiQoDNxdGE8aNH6PFJSlbQ3TH6YEG&#10;+QcWPeESLj1BrYgjaGv4b1A9p0ZZ1bgLqvpINQ2nLMQA0STxL9Hcd0SzEAskx+pTmuz/g6XvdncG&#10;8brCM4wk6aFEHyBpP77LdisUSn2CBm1L8LvXd8aHaPWtop8tkmrZEdmya2PU0DFSA63E+0fPDnjD&#10;wlG0Gd6qGvDJ1qmQq31jeg8IWUD7UJKHU0nY3iEKi+k8n+UxVI7CXprOpzD3V5DyeFob614z1SM/&#10;qbAB9gGd7G6tG12PLoG9ErxecyGCYdrNUhi0IyCPdfgO6PbcTUjvLJU/NiKOK0AS7vB7nm4o92OR&#10;pFl8kxaT9XQ+m2TrLJ8Us3g+iZPippjGWZGt1t88wSQrO17XTN5yyY7SS7K/K+2hCUbRBPGhocJF&#10;nuYh9mfs7XmQcfj+FGTPHXSi4H2F5ycnUvrCvpI1hE1KR7gY59Fz+qEgkIPjP2QlyMBXflSQ22/2&#10;QWi5v92rYqPqB9CFUVA2qDC8IjDplPmK0QAdWWH7ZUsMw0i8kaCtIsky38LByPJZCoY539mc7xBJ&#10;AarCDqNxunRj22+14W0HNyUhVVJdgx4bHqTyxOqgYui6ENPhhfBtfW4Hr6d3bPET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DSDnL1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A905BC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6e-5mm;mso-wrap-distance-bottom:-6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VOGwIAADMEAAAOAAAAZHJzL2Uyb0RvYy54bWysU02P2yAQvVfqf0C+Z20n3mzWirOq7KSX&#10;bTfSbn8AARyjYgYBiRNV/e8dyEeb9lJV9QEPMDzevDfMnw69InthnQRdJfldlhChGXCpt1Xy5W01&#10;miXEeao5VaBFlRyFS54W79/NB1OKMXSguLAEQbQrB1MlnfemTFPHOtFTdwdGaNxswfbU49RuU27p&#10;gOi9SsdZNk0HsNxYYMI5XG1Om8ki4retYP6lbZ3wRFUJcvNxtHHchDFdzGm5tdR0kp1p0H9g0VOp&#10;8dIrVEM9JTsr/4DqJbPgoPV3DPoU2lYyEWvAavLst2peO2pErAXFceYqk/t/sOzzfm2J5FUyTYim&#10;PVpUo1HMgyU2/EgeNBqMKzG11msbqmQH/WqegX11REPdUb0Vkevb0SBAPJHeHAkTZ/CmzfAJOObQ&#10;nYco2KG1fYBEKcgh+nK8+iIOnjBcnOSzfHKP9rHLXkrLy0Fjnf8ooCchqBIldZCMlnT/7DxSx9RL&#10;SljWsJJKRduVJgOyHT9kWTzhQEkedkOes9tNrSzZ09A58QtCINpNmoWd5hGtE5Qvz7GnUp1izFc6&#10;4GEtyOccnVrj22P2uJwtZ8WoGE+XoyJrmtGHVV2Mpqv84b6ZNHXd5N8DtbwoO8m50IHdpU3z4u/a&#10;4PxgTg12bdSrDukteiwRyV7+kXQ0M/h36oQN8OPaBjWCr9iZMfn8ikLr/zqPWT/f+uIHAAAA//8D&#10;AFBLAwQUAAYACAAAACEAlYvtO94AAAAIAQAADwAAAGRycy9kb3ducmV2LnhtbEyPwU7DMBBE70j8&#10;g7VI3KjTSJA0jVMhUFWBuLRF4urG2zgQr9PYbcPfs6gHOO7MaPZNuRhdJ044hNaTgukkAYFUe9NS&#10;o+B9u7zLQYSoyejOEyr4xgCL6vqq1IXxZ1rjaRMbwSUUCq3AxtgXUobaotNh4nsk9vZ+cDryOTTS&#10;DPrM5a6TaZI8SKdb4g9W9/hksf7aHJ0C/bxax488fc3aF/v2uV0eVjY/KHV7Mz7OQUQc418YfvEZ&#10;HSpm2vkjmSA6BWk+5aSCLJuBYP8+nbGwuwiyKuX/AdUPAAAA//8DAFBLAQItABQABgAIAAAAIQC2&#10;gziS/gAAAOEBAAATAAAAAAAAAAAAAAAAAAAAAABbQ29udGVudF9UeXBlc10ueG1sUEsBAi0AFAAG&#10;AAgAAAAhADj9If/WAAAAlAEAAAsAAAAAAAAAAAAAAAAALwEAAF9yZWxzLy5yZWxzUEsBAi0AFAAG&#10;AAgAAAAhAAU5NU4bAgAAMwQAAA4AAAAAAAAAAAAAAAAALgIAAGRycy9lMm9Eb2MueG1sUEsBAi0A&#10;FAAGAAgAAAAhAJWL7TveAAAACAEAAA8AAAAAAAAAAAAAAAAAdQQAAGRycy9kb3ducmV2LnhtbFBL&#10;BQYAAAAABAAEAPMAAACABQAAAAA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0470C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E8F" w:rsidRDefault="00DA4E8F" w:rsidP="00FB1C89">
      <w:r>
        <w:separator/>
      </w:r>
    </w:p>
  </w:endnote>
  <w:endnote w:type="continuationSeparator" w:id="1">
    <w:p w:rsidR="00DA4E8F" w:rsidRDefault="00DA4E8F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+mn-cs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A905BC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F6940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E8F" w:rsidRDefault="00DA4E8F" w:rsidP="00FB1C89">
      <w:r>
        <w:separator/>
      </w:r>
    </w:p>
  </w:footnote>
  <w:footnote w:type="continuationSeparator" w:id="1">
    <w:p w:rsidR="00DA4E8F" w:rsidRDefault="00DA4E8F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A905BC">
    <w:pPr>
      <w:pStyle w:val="Encabezado"/>
    </w:pPr>
    <w:r>
      <w:rPr>
        <w:noProof/>
        <w:lang w:eastAsia="es-MX"/>
      </w:rPr>
      <w:pict>
        <v:rect id="2 Rectángulo" o:spid="_x0000_s4097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wbiAIAAAUFAAAOAAAAZHJzL2Uyb0RvYy54bWysVNuO0zAQfUfiHyy/d3MhvSTadLXbEoS0&#10;wIqFD3AdJ7FwbGO7TRfEx/At/Bhjp91tgQeEaCXH9oyPz5yZ8eXVvhdox4zlSpY4uYgxYpKqmsu2&#10;xB8/VJMFRtYRWROhJCvxA7P4avn82eWgC5aqTomaGQQg0haDLnHnnC6iyNKO9cReKM0kGBtleuJg&#10;adqoNmQA9F5EaRzPokGZWhtFmbWwux6NeBnwm4ZR965pLHNIlBi4uTCaMG78GC0vSdEaojtODzTI&#10;P7DoCZdw6SPUmjiCtob/BtVzapRVjbugqo9U03DKQgwQTRL/Es19RzQLsYA4Vj/KZP8fLH27uzOI&#10;1yWeYiRJDylK0XuQ7cd32W6F8gIN2hbgd6/vjA/R6ltFP1kk1aojsmXXxqihY6QGWon3j84O+IWF&#10;o2gzvFE14JOtU0GrfWN6DwgqoH1IycNjStjeIQqb2SKdxTFkjoJtnr5IZ9NwBSmOp7Wx7hVTPfKT&#10;EhvgHtDJ7tY6z4YUR5fAXgleV1yIsDDtZiUM2hEojyr8Duj21E1I7yyVPzYijjtAEu7wNk83pPtr&#10;nqRZfJPmk2q2mE+yKptO8nm8mMRJfpPP4izP1tU3TzDJio7XNZO3XLJj6SXZ36X20ARj0YTiQ4PX&#10;LgR1St2eRZhW8P9ThD130IaC9yVegNwgOMRJCp/Vl7IOc0e4GOfROfcgMQhw/AZJQg34tI/l4/ab&#10;PaD4Wtio+gGqwShIFuQV3g6YdMp8wWiAPiyx/bwlhmEkXkuoqDzJMt+4YZFN5ykszKllc2ohkgJU&#10;iR1G43TlxmbfasPbDm5KgkZSXUMVNjwUyBOrQ+1Cr4VgDu+Cb+bTdfB6er2WPwE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Dqzhwb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037C3"/>
    <w:multiLevelType w:val="hybridMultilevel"/>
    <w:tmpl w:val="75803C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0577A"/>
    <w:rsid w:val="00020775"/>
    <w:rsid w:val="00025909"/>
    <w:rsid w:val="00042A37"/>
    <w:rsid w:val="000470C8"/>
    <w:rsid w:val="00051250"/>
    <w:rsid w:val="000B23EA"/>
    <w:rsid w:val="000F3717"/>
    <w:rsid w:val="00121744"/>
    <w:rsid w:val="001223EA"/>
    <w:rsid w:val="00160BD4"/>
    <w:rsid w:val="0016793B"/>
    <w:rsid w:val="001911F5"/>
    <w:rsid w:val="001B7A3C"/>
    <w:rsid w:val="00212B30"/>
    <w:rsid w:val="002371C2"/>
    <w:rsid w:val="00255335"/>
    <w:rsid w:val="00270A7A"/>
    <w:rsid w:val="00292F23"/>
    <w:rsid w:val="00332EB3"/>
    <w:rsid w:val="003B74B7"/>
    <w:rsid w:val="004060EE"/>
    <w:rsid w:val="00423F53"/>
    <w:rsid w:val="00441D34"/>
    <w:rsid w:val="0046730B"/>
    <w:rsid w:val="00480749"/>
    <w:rsid w:val="005427C9"/>
    <w:rsid w:val="00555360"/>
    <w:rsid w:val="00557D70"/>
    <w:rsid w:val="00576B8A"/>
    <w:rsid w:val="0059424B"/>
    <w:rsid w:val="005B78C8"/>
    <w:rsid w:val="006763B0"/>
    <w:rsid w:val="0069014F"/>
    <w:rsid w:val="0069628E"/>
    <w:rsid w:val="006A760C"/>
    <w:rsid w:val="006C1A7A"/>
    <w:rsid w:val="006E3308"/>
    <w:rsid w:val="006F42AF"/>
    <w:rsid w:val="0072124E"/>
    <w:rsid w:val="00760AEB"/>
    <w:rsid w:val="0077171B"/>
    <w:rsid w:val="00790FD5"/>
    <w:rsid w:val="007F7FD2"/>
    <w:rsid w:val="00825EAE"/>
    <w:rsid w:val="00847053"/>
    <w:rsid w:val="008E170E"/>
    <w:rsid w:val="008E3320"/>
    <w:rsid w:val="008F41DA"/>
    <w:rsid w:val="009216D2"/>
    <w:rsid w:val="00945F4D"/>
    <w:rsid w:val="009540BF"/>
    <w:rsid w:val="0096497C"/>
    <w:rsid w:val="0096606E"/>
    <w:rsid w:val="00A74E21"/>
    <w:rsid w:val="00A905BC"/>
    <w:rsid w:val="00AA4596"/>
    <w:rsid w:val="00AA6177"/>
    <w:rsid w:val="00AF3B3D"/>
    <w:rsid w:val="00AF6940"/>
    <w:rsid w:val="00BA794D"/>
    <w:rsid w:val="00C45A73"/>
    <w:rsid w:val="00C514C5"/>
    <w:rsid w:val="00C56EAE"/>
    <w:rsid w:val="00C7327D"/>
    <w:rsid w:val="00CF578F"/>
    <w:rsid w:val="00D24686"/>
    <w:rsid w:val="00D36A2A"/>
    <w:rsid w:val="00D421D7"/>
    <w:rsid w:val="00D855B2"/>
    <w:rsid w:val="00DA4E8F"/>
    <w:rsid w:val="00DE48A5"/>
    <w:rsid w:val="00E24EB6"/>
    <w:rsid w:val="00E325D0"/>
    <w:rsid w:val="00EA7C1D"/>
    <w:rsid w:val="00ED6E46"/>
    <w:rsid w:val="00EF43FB"/>
    <w:rsid w:val="00F13791"/>
    <w:rsid w:val="00F25FCF"/>
    <w:rsid w:val="00F37718"/>
    <w:rsid w:val="00F429D8"/>
    <w:rsid w:val="00F5434B"/>
    <w:rsid w:val="00F62B57"/>
    <w:rsid w:val="00F9520A"/>
    <w:rsid w:val="00FB1C89"/>
    <w:rsid w:val="00FD1430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825E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1925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del Estado de Jalisco</Company>
  <LinksUpToDate>false</LinksUpToDate>
  <CharactersWithSpaces>12491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11</cp:revision>
  <cp:lastPrinted>2015-10-15T16:50:00Z</cp:lastPrinted>
  <dcterms:created xsi:type="dcterms:W3CDTF">2015-10-16T15:25:00Z</dcterms:created>
  <dcterms:modified xsi:type="dcterms:W3CDTF">2016-11-05T22:35:00Z</dcterms:modified>
</cp:coreProperties>
</file>