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5B51BB" w:rsidRDefault="0070108A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51BB"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B0013C" w:rsidRPr="005B51BB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5B51BB" w:rsidRDefault="005B51BB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51BB">
              <w:rPr>
                <w:rFonts w:ascii="Arial" w:hAnsi="Arial" w:cs="Arial"/>
                <w:bCs/>
                <w:sz w:val="18"/>
                <w:szCs w:val="18"/>
              </w:rPr>
              <w:t>Despacho del Secretario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5B51BB" w:rsidRDefault="005B51BB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1BB">
              <w:rPr>
                <w:rFonts w:ascii="Arial" w:hAnsi="Arial" w:cs="Arial"/>
                <w:color w:val="000000"/>
                <w:sz w:val="18"/>
                <w:szCs w:val="18"/>
              </w:rPr>
              <w:t>Secretaría Particular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Pr="005B51BB" w:rsidRDefault="00EB4D6F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1BB">
              <w:rPr>
                <w:rFonts w:ascii="Arial" w:hAnsi="Arial" w:cs="Arial"/>
                <w:color w:val="000000"/>
                <w:sz w:val="18"/>
                <w:szCs w:val="18"/>
              </w:rPr>
              <w:t>Secretario</w:t>
            </w:r>
            <w:r w:rsidR="00B0013C" w:rsidRPr="005B51BB">
              <w:rPr>
                <w:rFonts w:ascii="Arial" w:hAnsi="Arial" w:cs="Arial"/>
                <w:color w:val="000000"/>
                <w:sz w:val="18"/>
                <w:szCs w:val="18"/>
              </w:rPr>
              <w:t xml:space="preserve"> Particular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5B51BB" w:rsidRDefault="00B0013C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51BB"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B0013C" w:rsidP="005B51B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Grupo </w:t>
            </w:r>
            <w:r w:rsidR="005B51B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.- </w:t>
            </w:r>
            <w:r w:rsidR="005B51BB">
              <w:rPr>
                <w:rFonts w:ascii="Arial" w:hAnsi="Arial" w:cs="Arial"/>
                <w:bCs/>
                <w:sz w:val="18"/>
                <w:szCs w:val="18"/>
              </w:rPr>
              <w:t>Directivo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B0013C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C0</w:t>
            </w:r>
            <w:r w:rsidR="00EB4D6F">
              <w:rPr>
                <w:rFonts w:ascii="Arial" w:hAnsi="Arial" w:cs="Arial"/>
                <w:sz w:val="18"/>
                <w:szCs w:val="18"/>
              </w:rPr>
              <w:t xml:space="preserve">1761  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BB50FD" w:rsidP="00BE779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E7797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BB50FD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B51BB" w:rsidRDefault="00BB50FD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51BB"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F4933" w:rsidRPr="00687CD0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687CD0" w:rsidRDefault="00BB50FD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0FD">
              <w:rPr>
                <w:rFonts w:ascii="Arial" w:hAnsi="Arial" w:cs="Arial"/>
                <w:sz w:val="18"/>
                <w:szCs w:val="18"/>
              </w:rPr>
              <w:t>Dar seguimiento a los asuntos y actividades del Secretario de Desarrollo e Integración Social, así como dotarlo del material informativo que requiera para la toma de decisiones, con el fin de llevar un control, orden y seguimiento de las reuniones y compromisos del Secretario</w:t>
            </w:r>
            <w:r w:rsidR="005B51BB">
              <w:rPr>
                <w:rFonts w:ascii="Arial" w:hAnsi="Arial" w:cs="Arial"/>
                <w:sz w:val="18"/>
                <w:szCs w:val="18"/>
              </w:rPr>
              <w:t>; en cumplimiento de los objetivos de la Dependencia.</w:t>
            </w: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F4933" w:rsidRPr="00687CD0" w:rsidTr="00AA6177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687CD0" w:rsidRDefault="00FF4933" w:rsidP="00AA617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5B51BB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CE3C3B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34" alt="Tablero de damas pequeño" style="position:absolute;margin-left:391.35pt;margin-top:7.55pt;width:135.1pt;height:46.8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" filled="f" strokecolor="#c00000" strokeweight="1pt">
                  <v:stroke endcap="round"/>
                  <v:textbox>
                    <w:txbxContent>
                      <w:p w:rsidR="0011365B" w:rsidRPr="005B51BB" w:rsidRDefault="005B51BB" w:rsidP="005B51B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B51B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Proyectos de Desarrollo e Integración Social</w:t>
                        </w:r>
                      </w:p>
                    </w:txbxContent>
                  </v:textbox>
                </v:rect>
              </w:pict>
            </w:r>
          </w:p>
          <w:p w:rsidR="00FF4933" w:rsidRDefault="00CE3C3B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15" o:spid="_x0000_s1026" alt="Tablero de damas pequeño" style="position:absolute;margin-left:.6pt;margin-top:5.95pt;width:163.35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" filled="f" strokecolor="#c00000" strokeweight="1pt">
                  <v:stroke endcap="round"/>
                  <v:textbox>
                    <w:txbxContent>
                      <w:p w:rsidR="0011365B" w:rsidRPr="00BB50FD" w:rsidRDefault="0011365B" w:rsidP="00BB50FD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B50F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Secretario de Desarrollo e Integración Social</w:t>
                        </w:r>
                      </w:p>
                      <w:p w:rsidR="0011365B" w:rsidRPr="0086335F" w:rsidRDefault="0011365B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354.7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" adj="16694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75pt;margin-top:1.3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" adj="17265" fillcolor="#c00000" strokecolor="#c00000" strokeweight="2pt"/>
              </w:pict>
            </w:r>
            <w:r>
              <w:rPr>
                <w:noProof/>
                <w:lang w:eastAsia="es-MX"/>
              </w:rPr>
              <w:pict>
                <v:rect id="Rectángulo 13" o:spid="_x0000_s1027" alt="Tablero de damas pequeño" style="position:absolute;margin-left:206.7pt;margin-top:5.95pt;width:135.1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" filled="f" strokecolor="#c00000" strokeweight="1pt">
                  <v:stroke endcap="round"/>
                  <v:textbox>
                    <w:txbxContent>
                      <w:p w:rsidR="0011365B" w:rsidRPr="00BB50FD" w:rsidRDefault="005B51BB" w:rsidP="00BB50FD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Secretario</w:t>
                        </w:r>
                        <w:r w:rsidR="0011365B" w:rsidRPr="00BB50F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Particular</w:t>
                        </w:r>
                      </w:p>
                      <w:p w:rsidR="0011365B" w:rsidRPr="00FF4933" w:rsidRDefault="0011365B" w:rsidP="00FF493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F4933" w:rsidRDefault="00FF4933" w:rsidP="00AA6177">
            <w:pPr>
              <w:rPr>
                <w:lang w:val="es-ES"/>
              </w:rPr>
            </w:pP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4B549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8E0B2C" w:rsidRDefault="005B51BB" w:rsidP="005B51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Directores Generales, </w:t>
            </w:r>
            <w:r w:rsidR="00BB50FD" w:rsidRPr="00BB50FD">
              <w:rPr>
                <w:rFonts w:ascii="Arial" w:hAnsi="Arial" w:cs="Arial"/>
                <w:sz w:val="18"/>
                <w:szCs w:val="18"/>
              </w:rPr>
              <w:t>Directores de Área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B50FD" w:rsidRPr="00BB50FD">
              <w:rPr>
                <w:rFonts w:ascii="Arial" w:hAnsi="Arial" w:cs="Arial"/>
                <w:sz w:val="18"/>
                <w:szCs w:val="18"/>
              </w:rPr>
              <w:t>Coordinación de Relaciones Pública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C41B0B" w:rsidRDefault="00BB50FD" w:rsidP="005B51BB">
            <w:pPr>
              <w:rPr>
                <w:rFonts w:ascii="Arial" w:hAnsi="Arial" w:cs="Arial"/>
                <w:sz w:val="18"/>
                <w:szCs w:val="18"/>
              </w:rPr>
            </w:pPr>
            <w:r w:rsidRPr="00BB50FD">
              <w:rPr>
                <w:rFonts w:ascii="Arial" w:hAnsi="Arial" w:cs="Arial"/>
                <w:sz w:val="18"/>
                <w:szCs w:val="18"/>
                <w:lang w:val="es-ES"/>
              </w:rPr>
              <w:t>Dar se</w:t>
            </w:r>
            <w:r w:rsidR="005B51BB">
              <w:rPr>
                <w:rFonts w:ascii="Arial" w:hAnsi="Arial" w:cs="Arial"/>
                <w:sz w:val="18"/>
                <w:szCs w:val="18"/>
                <w:lang w:val="es-ES"/>
              </w:rPr>
              <w:t>guimiento a las peticiones del S</w:t>
            </w:r>
            <w:r w:rsidRPr="00BB50FD">
              <w:rPr>
                <w:rFonts w:ascii="Arial" w:hAnsi="Arial" w:cs="Arial"/>
                <w:sz w:val="18"/>
                <w:szCs w:val="18"/>
                <w:lang w:val="es-ES"/>
              </w:rPr>
              <w:t xml:space="preserve">ecretario </w:t>
            </w:r>
            <w:r w:rsidR="005B51BB">
              <w:rPr>
                <w:rFonts w:ascii="Arial" w:hAnsi="Arial" w:cs="Arial"/>
                <w:sz w:val="18"/>
                <w:szCs w:val="18"/>
                <w:lang w:val="es-ES"/>
              </w:rPr>
              <w:t xml:space="preserve">y </w:t>
            </w:r>
            <w:r w:rsidRPr="00BB50FD">
              <w:rPr>
                <w:rFonts w:ascii="Arial" w:hAnsi="Arial" w:cs="Arial"/>
                <w:sz w:val="18"/>
                <w:szCs w:val="18"/>
                <w:lang w:val="es-ES"/>
              </w:rPr>
              <w:t xml:space="preserve"> solicitudes externas de ciudadanos, presidentes municipales y/o demás dependencias de gobierno</w:t>
            </w:r>
            <w:r w:rsidR="005B51BB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4B5495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C41B0B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C41B0B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8E0B2C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C41B0B" w:rsidRDefault="00F37718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Despacho del Gobernador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Organizar la asistencia del secretario a giras, eventos, reuniones con el Gobernador</w:t>
            </w:r>
            <w:r w:rsidR="005B51B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Presidentes Municipales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6C4410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Gestionar reuniones, así como proporcionar información y asesoría sobre los programas estatales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Congreso del Estado</w:t>
            </w:r>
            <w:r w:rsidR="00DD01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4410">
              <w:rPr>
                <w:rFonts w:ascii="Arial" w:hAnsi="Arial" w:cs="Arial"/>
                <w:sz w:val="18"/>
                <w:szCs w:val="18"/>
              </w:rPr>
              <w:t>/</w:t>
            </w:r>
            <w:r w:rsidR="00DD01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4410">
              <w:rPr>
                <w:rFonts w:ascii="Arial" w:hAnsi="Arial" w:cs="Arial"/>
                <w:sz w:val="18"/>
                <w:szCs w:val="18"/>
              </w:rPr>
              <w:t>Diputados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6C4410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Darle seguimiento a las peticiones y proporcionar información al congreso acerca de los programas sociales que aplica SDIS</w:t>
            </w:r>
          </w:p>
        </w:tc>
      </w:tr>
      <w:tr w:rsidR="00FF4933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Secretari</w:t>
            </w:r>
            <w:r w:rsidR="005B51BB">
              <w:rPr>
                <w:rFonts w:ascii="Arial" w:hAnsi="Arial" w:cs="Arial"/>
                <w:sz w:val="18"/>
                <w:szCs w:val="18"/>
              </w:rPr>
              <w:t>os Particulares de las Secretarí</w:t>
            </w:r>
            <w:r w:rsidRPr="006C4410">
              <w:rPr>
                <w:rFonts w:ascii="Arial" w:hAnsi="Arial" w:cs="Arial"/>
                <w:sz w:val="18"/>
                <w:szCs w:val="18"/>
              </w:rPr>
              <w:t>as de Estado de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6C4410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Intercambiar de información relacionada con las reuniones o programas de los secretarios</w:t>
            </w:r>
          </w:p>
        </w:tc>
      </w:tr>
      <w:tr w:rsidR="006C4410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410" w:rsidRDefault="006C4410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410" w:rsidRPr="006C4410" w:rsidRDefault="005B51B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Ciudadanía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410" w:rsidRPr="006C4410" w:rsidRDefault="005B51BB" w:rsidP="005B51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Proporcionar asesoría y atención a los ciudadanos.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DD0145" w:rsidRDefault="006C4410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145">
              <w:rPr>
                <w:rFonts w:ascii="Arial" w:hAnsi="Arial" w:cs="Arial"/>
                <w:color w:val="000000"/>
                <w:sz w:val="18"/>
                <w:szCs w:val="18"/>
              </w:rPr>
              <w:t>Planear, programar y organizar la agenda del Secretario de Desarrollo e Integración Social</w:t>
            </w:r>
            <w:r w:rsidR="005B51BB" w:rsidRPr="00DD014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DD0145" w:rsidRDefault="006C4410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145">
              <w:rPr>
                <w:rFonts w:ascii="Arial" w:hAnsi="Arial" w:cs="Arial"/>
                <w:color w:val="000000"/>
                <w:sz w:val="18"/>
                <w:szCs w:val="18"/>
              </w:rPr>
              <w:t>Comunicar e informar a</w:t>
            </w:r>
            <w:r w:rsidR="005B51BB" w:rsidRPr="00DD0145">
              <w:rPr>
                <w:rFonts w:ascii="Arial" w:hAnsi="Arial" w:cs="Arial"/>
                <w:color w:val="000000"/>
                <w:sz w:val="18"/>
                <w:szCs w:val="18"/>
              </w:rPr>
              <w:t>l Secretario las peticiones de p</w:t>
            </w:r>
            <w:r w:rsidRPr="00DD0145">
              <w:rPr>
                <w:rFonts w:ascii="Arial" w:hAnsi="Arial" w:cs="Arial"/>
                <w:color w:val="000000"/>
                <w:sz w:val="18"/>
                <w:szCs w:val="18"/>
              </w:rPr>
              <w:t xml:space="preserve">ersonal directivo, Presidentes </w:t>
            </w:r>
            <w:r w:rsidR="005B51BB" w:rsidRPr="00DD0145">
              <w:rPr>
                <w:rFonts w:ascii="Arial" w:hAnsi="Arial" w:cs="Arial"/>
                <w:color w:val="000000"/>
                <w:sz w:val="18"/>
                <w:szCs w:val="18"/>
              </w:rPr>
              <w:t>Municipales, diputados y otras D</w:t>
            </w:r>
            <w:r w:rsidRPr="00DD0145">
              <w:rPr>
                <w:rFonts w:ascii="Arial" w:hAnsi="Arial" w:cs="Arial"/>
                <w:color w:val="000000"/>
                <w:sz w:val="18"/>
                <w:szCs w:val="18"/>
              </w:rPr>
              <w:t>ependencias</w:t>
            </w:r>
            <w:r w:rsidR="005B51BB" w:rsidRPr="00DD014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DD0145" w:rsidRDefault="006C4410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145">
              <w:rPr>
                <w:rFonts w:ascii="Arial" w:hAnsi="Arial" w:cs="Arial"/>
                <w:color w:val="000000"/>
                <w:sz w:val="18"/>
                <w:szCs w:val="18"/>
              </w:rPr>
              <w:t>Analizar y elaborar los documentos estadísticos relacionados con los avances en la ejecución de los programas sociales de la Secretaría</w:t>
            </w:r>
            <w:r w:rsidR="005B51BB" w:rsidRPr="00DD014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1BB" w:rsidRPr="00DD0145" w:rsidRDefault="005B51BB" w:rsidP="00DD014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 xml:space="preserve">Atender la correspondencia oficial y el turno de asuntos, previo acuerdo, con el Secretario </w:t>
            </w:r>
          </w:p>
          <w:p w:rsidR="00847053" w:rsidRPr="00DD0145" w:rsidRDefault="00847053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1BB" w:rsidRPr="00DD0145" w:rsidRDefault="005B51BB" w:rsidP="00DD014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 xml:space="preserve">Apoyar al Secretario en las tareas administrativas propias del despacho </w:t>
            </w:r>
          </w:p>
          <w:p w:rsidR="00847053" w:rsidRPr="00DD0145" w:rsidRDefault="00847053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145" w:rsidRPr="00DD0145" w:rsidRDefault="00DD0145" w:rsidP="00DD014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 xml:space="preserve">Atender y derivar solicitudes de la ciudadanía y servidores públicos, sobre los servicios que presta la Secretaría </w:t>
            </w:r>
          </w:p>
          <w:p w:rsidR="00847053" w:rsidRPr="00DD0145" w:rsidRDefault="00847053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145" w:rsidRPr="00DD0145" w:rsidRDefault="00DD0145" w:rsidP="00DD014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 xml:space="preserve">Proporcionar la documentación que requiera el Secretario para el ejercicio de sus funciones </w:t>
            </w:r>
          </w:p>
          <w:p w:rsidR="00847053" w:rsidRPr="00DD0145" w:rsidRDefault="00847053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145" w:rsidRPr="00DD0145" w:rsidRDefault="00DD0145" w:rsidP="00DD014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DD0145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Canalizar las representaciones a los titulares de las Unidades Administrativas de la Secretaría para el desahogo de las funciones de sectorización, protocolo o sesiones de los órganos de gobierno, para cubrir el desempeño de las atribuciones de Ley.</w:t>
            </w:r>
          </w:p>
          <w:p w:rsidR="00847053" w:rsidRPr="00DD0145" w:rsidRDefault="00847053" w:rsidP="00DD014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Default="008470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DD0145" w:rsidRDefault="006C4410" w:rsidP="00DD01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DD0145" w:rsidRDefault="006C4410" w:rsidP="00DD01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</w:t>
            </w:r>
          </w:p>
        </w:tc>
      </w:tr>
      <w:tr w:rsidR="00FF493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DD0145" w:rsidRDefault="006C4410" w:rsidP="00DD01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  <w:tr w:rsidR="00FF493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FF4933" w:rsidP="00AA61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DD014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Lic. en Derecho, Lic. en Sociología, Lic. en Administración. 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Administración Publica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37718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59254A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de gobierno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6C4410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410" w:rsidRDefault="006C4410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410" w:rsidRDefault="00DD0145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Políticas públicas, Desarrollo Social y H</w:t>
            </w:r>
            <w:r w:rsidR="006C4410">
              <w:rPr>
                <w:rFonts w:ascii="Arial" w:hAnsi="Arial" w:cs="Arial"/>
                <w:sz w:val="18"/>
                <w:szCs w:val="18"/>
              </w:rPr>
              <w:t>umano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410" w:rsidRDefault="006C441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años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6C4410" w:rsidP="00DD0145">
            <w:pPr>
              <w:rPr>
                <w:rFonts w:ascii="Arial" w:hAnsi="Arial" w:cs="Arial"/>
                <w:sz w:val="18"/>
                <w:szCs w:val="18"/>
              </w:rPr>
            </w:pPr>
            <w:r w:rsidRPr="006C4410">
              <w:rPr>
                <w:rFonts w:ascii="Arial" w:hAnsi="Arial" w:cs="Arial"/>
                <w:sz w:val="18"/>
                <w:szCs w:val="18"/>
              </w:rPr>
              <w:t>Ley de servidores públicos del estado de Jalisco, reglas de operación de los programas sociales promovidos por la Secretaria de Desarrollo e Integración Social, planeación estratégica, office, Políticas Públicas, conocimiento sobre desarrollo social y humano a favor de adultos mayores</w:t>
            </w:r>
            <w:r w:rsidR="00DD01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05116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051163">
              <w:rPr>
                <w:rFonts w:ascii="Arial" w:hAnsi="Arial" w:cs="Arial"/>
                <w:sz w:val="18"/>
                <w:szCs w:val="18"/>
              </w:rPr>
              <w:t>Facilidad de palabra, autocontrol, empatía, habilidad de pensamiento, visión estratégica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hRule="exact" w:val="284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05116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11365B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11365B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una actitud abierta para aprender de los otros y solicitar opiniones e ideas de los demás. crear espíritu de equipo.  Defiende la buena imagen y reputación del grupo ante terceros. Afronta los </w:t>
            </w: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11365B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11365B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Dedica su mayor </w:t>
            </w:r>
            <w:r w:rsidR="0011365B">
              <w:rPr>
                <w:rFonts w:ascii="Arial" w:hAnsi="Arial" w:cs="Arial"/>
                <w:sz w:val="18"/>
                <w:szCs w:val="18"/>
              </w:rPr>
              <w:t>esfuerzo a tarea</w:t>
            </w:r>
            <w:r>
              <w:rPr>
                <w:rFonts w:ascii="Arial" w:hAnsi="Arial" w:cs="Arial"/>
                <w:sz w:val="18"/>
                <w:szCs w:val="18"/>
              </w:rPr>
              <w:t xml:space="preserve">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11365B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Aplica su experiencia oportunamente en la resolución de problemas, </w:t>
            </w:r>
            <w:r w:rsidR="0011365B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Desarrolla por </w:t>
            </w:r>
            <w:r w:rsidR="00FA1672">
              <w:rPr>
                <w:rFonts w:ascii="Arial" w:hAnsi="Arial" w:cs="Arial"/>
                <w:sz w:val="18"/>
                <w:szCs w:val="18"/>
              </w:rPr>
              <w:t>sí</w:t>
            </w:r>
            <w:r>
              <w:rPr>
                <w:rFonts w:ascii="Arial" w:hAnsi="Arial" w:cs="Arial"/>
                <w:sz w:val="18"/>
                <w:szCs w:val="18"/>
              </w:rPr>
              <w:t xml:space="preserve">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DD0145">
        <w:trPr>
          <w:trHeight w:hRule="exact" w:val="49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051163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51163">
              <w:rPr>
                <w:rFonts w:ascii="Arial" w:hAnsi="Arial" w:cs="Arial"/>
                <w:bCs/>
                <w:sz w:val="18"/>
                <w:szCs w:val="18"/>
              </w:rPr>
              <w:t>Generalmente toma decisiones sin basarse directamente en políticas y/o procedimientos o decisiones previas, por lo que requiere aplicar su juicio personal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051163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A1672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DECIS</w:t>
            </w:r>
            <w:r w:rsidR="00FF4933"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051163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51163">
              <w:rPr>
                <w:rFonts w:ascii="Arial" w:hAnsi="Arial" w:cs="Arial"/>
                <w:bCs/>
                <w:sz w:val="18"/>
                <w:szCs w:val="18"/>
              </w:rPr>
              <w:t>Las decisiones afectan a terceros en cuestión de retrasos, retrabajos, modificaciones, entre otros.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05116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51163">
              <w:rPr>
                <w:rFonts w:ascii="Arial" w:hAnsi="Arial" w:cs="Arial"/>
                <w:bCs/>
                <w:sz w:val="20"/>
                <w:szCs w:val="20"/>
              </w:rPr>
              <w:t>Exige pensar mejorar procedimientos, entre otros, para varios puestos.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051163" w:rsidRPr="00392A85" w:rsidTr="0011365B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051163" w:rsidRPr="00392A85" w:rsidRDefault="0005116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051163" w:rsidRPr="00392A85" w:rsidRDefault="0005116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</w:tcPr>
          <w:p w:rsidR="00051163" w:rsidRPr="00051163" w:rsidRDefault="00051163">
            <w:pPr>
              <w:rPr>
                <w:rFonts w:ascii="Arial" w:hAnsi="Arial" w:cs="Arial"/>
                <w:sz w:val="18"/>
                <w:szCs w:val="18"/>
              </w:rPr>
            </w:pPr>
            <w:r w:rsidRPr="00051163">
              <w:rPr>
                <w:rFonts w:ascii="Arial" w:hAnsi="Arial" w:cs="Arial"/>
                <w:sz w:val="18"/>
                <w:szCs w:val="18"/>
              </w:rPr>
              <w:t>No aplica</w:t>
            </w:r>
          </w:p>
        </w:tc>
      </w:tr>
      <w:tr w:rsidR="00051163" w:rsidRPr="00392A85" w:rsidTr="0011365B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51163" w:rsidRPr="00392A85" w:rsidRDefault="0005116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1163" w:rsidRPr="00392A85" w:rsidRDefault="0005116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 Recibos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051163" w:rsidRPr="00051163" w:rsidRDefault="00051163">
            <w:pPr>
              <w:rPr>
                <w:rFonts w:ascii="Arial" w:hAnsi="Arial" w:cs="Arial"/>
                <w:sz w:val="18"/>
                <w:szCs w:val="18"/>
              </w:rPr>
            </w:pPr>
            <w:r w:rsidRPr="00051163">
              <w:rPr>
                <w:rFonts w:ascii="Arial" w:hAnsi="Arial" w:cs="Arial"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51163" w:rsidP="0005116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 oficina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51163">
              <w:rPr>
                <w:rFonts w:ascii="Arial" w:hAnsi="Arial" w:cs="Arial"/>
                <w:bCs/>
                <w:sz w:val="18"/>
                <w:szCs w:val="18"/>
              </w:rPr>
              <w:t>PC y accesorios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51163">
              <w:rPr>
                <w:rFonts w:ascii="Arial" w:hAnsi="Arial" w:cs="Arial"/>
                <w:bCs/>
                <w:sz w:val="18"/>
                <w:szCs w:val="18"/>
              </w:rPr>
              <w:t>Teléfono radio y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51163">
              <w:rPr>
                <w:rFonts w:ascii="Arial" w:hAnsi="Arial" w:cs="Arial"/>
                <w:bCs/>
                <w:sz w:val="18"/>
                <w:szCs w:val="18"/>
              </w:rPr>
              <w:t>Expedientes de obras y oficios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05116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aplica</w:t>
            </w: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F4933" w:rsidRPr="00392A85" w:rsidRDefault="00DD0145" w:rsidP="00F377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5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DD0145" w:rsidP="004C58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4C582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DD0145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0145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9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CE3C3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30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iQ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" stroked="f">
                  <v:textbox style="mso-next-textbox:#Rectángulo 6">
                    <w:txbxContent>
                      <w:p w:rsidR="0011365B" w:rsidRPr="00D467B9" w:rsidRDefault="0011365B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28" style="position:absolute;z-index:251654656;visibility:visible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EZGAIAADM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CE3C3B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1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6w/wIAAFM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" stroked="f">
                  <v:textbox style="mso-next-textbox:#Rectángulo 4">
                    <w:txbxContent>
                      <w:p w:rsidR="0011365B" w:rsidRPr="00D467B9" w:rsidRDefault="0011365B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29" style="position:absolute;z-index:251655680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AMGQIAADM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DD0145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Particular de Desarrollo e Integración Social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DD0145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5B51BB"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CE3C3B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CE3C3B">
              <w:rPr>
                <w:noProof/>
                <w:lang w:eastAsia="es-MX"/>
              </w:rPr>
              <w:pict>
                <v:rect id="Rectángulo 2" o:spid="_x0000_s1033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liQIAAA8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" stroked="f">
                  <v:textbox>
                    <w:txbxContent>
                      <w:p w:rsidR="0011365B" w:rsidRDefault="0011365B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CE3C3B">
              <w:rPr>
                <w:noProof/>
                <w:lang w:eastAsia="es-MX"/>
              </w:rPr>
              <w:pict>
                <v:line id="Conector recto 1" o:spid="_x0000_s1032" style="position:absolute;z-index:251658752;visibility:visible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soGgIAADM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B+dLKBoCAAAz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DD014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 </w:t>
            </w:r>
            <w:r w:rsidR="00DD0145">
              <w:rPr>
                <w:rFonts w:ascii="Arial" w:hAnsi="Arial" w:cs="Arial"/>
                <w:bCs/>
                <w:sz w:val="18"/>
                <w:szCs w:val="18"/>
              </w:rPr>
              <w:t>Administrativo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44F" w:rsidRDefault="0091744F" w:rsidP="00FB1C89">
      <w:r>
        <w:separator/>
      </w:r>
    </w:p>
  </w:endnote>
  <w:endnote w:type="continuationSeparator" w:id="1">
    <w:p w:rsidR="0091744F" w:rsidRDefault="0091744F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+mn-cs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5B" w:rsidRDefault="00CE3C3B" w:rsidP="00AA6177">
    <w:pPr>
      <w:pStyle w:val="Piedepgina"/>
      <w:jc w:val="center"/>
    </w:pPr>
    <w:r>
      <w:rPr>
        <w:rStyle w:val="Nmerodepgina"/>
      </w:rPr>
      <w:fldChar w:fldCharType="begin"/>
    </w:r>
    <w:r w:rsidR="0011365B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C5829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44F" w:rsidRDefault="0091744F" w:rsidP="00FB1C89">
      <w:r>
        <w:separator/>
      </w:r>
    </w:p>
  </w:footnote>
  <w:footnote w:type="continuationSeparator" w:id="1">
    <w:p w:rsidR="0091744F" w:rsidRDefault="0091744F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5B" w:rsidRDefault="00CE3C3B">
    <w:pPr>
      <w:pStyle w:val="Encabezado"/>
    </w:pPr>
    <w:r>
      <w:rPr>
        <w:noProof/>
        <w:lang w:eastAsia="es-MX"/>
      </w:rPr>
      <w:pict>
        <v:rect id="2 Rectángulo" o:spid="_x0000_s2049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" fillcolor="window" stroked="f" strokecolor="#f2f2f2" strokeweight="0">
          <v:textbox style="mso-next-textbox:#2 Rectángulo">
            <w:txbxContent>
              <w:p w:rsidR="0011365B" w:rsidRPr="002371C2" w:rsidRDefault="0011365B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11365B" w:rsidRPr="002371C2" w:rsidRDefault="0011365B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11365B" w:rsidRPr="002371C2" w:rsidRDefault="0011365B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11365B" w:rsidRDefault="0011365B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11365B" w:rsidRDefault="0011365B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11365B" w:rsidRDefault="0011365B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365B" w:rsidRDefault="0011365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313AE"/>
    <w:rsid w:val="00051163"/>
    <w:rsid w:val="0011365B"/>
    <w:rsid w:val="0020272E"/>
    <w:rsid w:val="002371C2"/>
    <w:rsid w:val="00262170"/>
    <w:rsid w:val="003232E8"/>
    <w:rsid w:val="00332EB3"/>
    <w:rsid w:val="00423F53"/>
    <w:rsid w:val="00480749"/>
    <w:rsid w:val="004C5829"/>
    <w:rsid w:val="0059424B"/>
    <w:rsid w:val="005B51BB"/>
    <w:rsid w:val="006C4410"/>
    <w:rsid w:val="0070108A"/>
    <w:rsid w:val="0072124E"/>
    <w:rsid w:val="00760AEB"/>
    <w:rsid w:val="0077171B"/>
    <w:rsid w:val="007F7FD2"/>
    <w:rsid w:val="00847053"/>
    <w:rsid w:val="00874855"/>
    <w:rsid w:val="008A360F"/>
    <w:rsid w:val="008E170E"/>
    <w:rsid w:val="008E5A68"/>
    <w:rsid w:val="008F41DA"/>
    <w:rsid w:val="0091744F"/>
    <w:rsid w:val="009422FC"/>
    <w:rsid w:val="0096606E"/>
    <w:rsid w:val="00A93215"/>
    <w:rsid w:val="00A94014"/>
    <w:rsid w:val="00AA4596"/>
    <w:rsid w:val="00AA6177"/>
    <w:rsid w:val="00B0013C"/>
    <w:rsid w:val="00BB50FD"/>
    <w:rsid w:val="00BE7797"/>
    <w:rsid w:val="00C130AD"/>
    <w:rsid w:val="00C514C5"/>
    <w:rsid w:val="00C7327D"/>
    <w:rsid w:val="00CE3C3B"/>
    <w:rsid w:val="00D6490C"/>
    <w:rsid w:val="00DA7E8D"/>
    <w:rsid w:val="00DD0145"/>
    <w:rsid w:val="00EB4D6F"/>
    <w:rsid w:val="00EC52ED"/>
    <w:rsid w:val="00F25FCF"/>
    <w:rsid w:val="00F37718"/>
    <w:rsid w:val="00F429D8"/>
    <w:rsid w:val="00F503D0"/>
    <w:rsid w:val="00FA1672"/>
    <w:rsid w:val="00FB1C89"/>
    <w:rsid w:val="00FB625F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5B5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1793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14</cp:revision>
  <cp:lastPrinted>2013-07-18T15:28:00Z</cp:lastPrinted>
  <dcterms:created xsi:type="dcterms:W3CDTF">2015-05-20T22:25:00Z</dcterms:created>
  <dcterms:modified xsi:type="dcterms:W3CDTF">2016-11-05T22:44:00Z</dcterms:modified>
</cp:coreProperties>
</file>