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94" w:rsidRPr="004F3494" w:rsidRDefault="00535C09" w:rsidP="00535C09">
      <w:pPr>
        <w:jc w:val="center"/>
        <w:rPr>
          <w:b/>
        </w:rPr>
      </w:pPr>
      <w:r>
        <w:rPr>
          <w:b/>
        </w:rPr>
        <w:t xml:space="preserve">ACTA DE CAMBIO DE TITULAR DE LA UNIDAD DE TRANSPARENCIA Y DE SECRETARIO DEL COMITÉ DE  CLASIFICACION DE INFORMACION </w:t>
      </w:r>
      <w:proofErr w:type="gramStart"/>
      <w:r>
        <w:rPr>
          <w:b/>
        </w:rPr>
        <w:t>PUBLICA</w:t>
      </w:r>
      <w:proofErr w:type="gramEnd"/>
      <w:r>
        <w:rPr>
          <w:b/>
        </w:rPr>
        <w:t xml:space="preserve"> DE LA SECRETARIA DE DESARROLLO RURAL DEL GOBIERNO DEL ESTADO DE  JALISCO</w:t>
      </w:r>
    </w:p>
    <w:p w:rsidR="00882EB9" w:rsidRPr="004F3494" w:rsidRDefault="00882EB9" w:rsidP="00535C09">
      <w:pPr>
        <w:jc w:val="center"/>
        <w:rPr>
          <w:b/>
        </w:rPr>
      </w:pPr>
    </w:p>
    <w:p w:rsidR="00882EB9" w:rsidRDefault="00882EB9" w:rsidP="00535C09">
      <w:pPr>
        <w:jc w:val="center"/>
      </w:pPr>
    </w:p>
    <w:p w:rsidR="000B645D" w:rsidRDefault="004F3494" w:rsidP="00882EB9">
      <w:pPr>
        <w:jc w:val="both"/>
      </w:pPr>
      <w:r>
        <w:t>2</w:t>
      </w:r>
      <w:r w:rsidR="00535C09">
        <w:t>7</w:t>
      </w:r>
      <w:r w:rsidR="0023159C">
        <w:t xml:space="preserve"> </w:t>
      </w:r>
      <w:r w:rsidR="0023159C" w:rsidRPr="0023159C">
        <w:rPr>
          <w:b/>
        </w:rPr>
        <w:t>(</w:t>
      </w:r>
      <w:r>
        <w:rPr>
          <w:b/>
        </w:rPr>
        <w:t>veintis</w:t>
      </w:r>
      <w:r w:rsidR="00535C09">
        <w:rPr>
          <w:b/>
        </w:rPr>
        <w:t>iete</w:t>
      </w:r>
      <w:r>
        <w:rPr>
          <w:b/>
        </w:rPr>
        <w:t>)</w:t>
      </w:r>
      <w:r w:rsidR="0023159C">
        <w:t xml:space="preserve"> </w:t>
      </w:r>
      <w:r w:rsidR="00882EB9">
        <w:t xml:space="preserve"> </w:t>
      </w:r>
      <w:r>
        <w:t xml:space="preserve">de </w:t>
      </w:r>
      <w:r w:rsidR="00535C09">
        <w:t>Mayo</w:t>
      </w:r>
      <w:r>
        <w:t xml:space="preserve"> </w:t>
      </w:r>
      <w:r w:rsidR="00882EB9">
        <w:t xml:space="preserve"> de 201</w:t>
      </w:r>
      <w:r>
        <w:t>3</w:t>
      </w:r>
      <w:r w:rsidR="00535C09">
        <w:t xml:space="preserve"> a las 09</w:t>
      </w:r>
      <w:r w:rsidR="00882EB9">
        <w:t xml:space="preserve">:00 </w:t>
      </w:r>
      <w:r w:rsidR="00882EB9" w:rsidRPr="0023159C">
        <w:rPr>
          <w:b/>
        </w:rPr>
        <w:t>(</w:t>
      </w:r>
      <w:r w:rsidR="00535C09">
        <w:rPr>
          <w:b/>
        </w:rPr>
        <w:t>nueve horas</w:t>
      </w:r>
      <w:r w:rsidR="00882EB9" w:rsidRPr="0023159C">
        <w:rPr>
          <w:b/>
        </w:rPr>
        <w:t>)</w:t>
      </w:r>
      <w:r>
        <w:rPr>
          <w:b/>
        </w:rPr>
        <w:t xml:space="preserve"> </w:t>
      </w:r>
      <w:r w:rsidRPr="004F3494">
        <w:t>sala de juntas de la  Secretaria de Desarrollo Rural, ubicada en el sexto piso  del  Inmueble localizado en al  Av.  Hidalgo numero  1435, Colonia Americana, de esta  Ciudad de Guadalajara, Jalisco, misma  que  desarrollara sus   trabajos</w:t>
      </w:r>
      <w:r w:rsidR="00535C09">
        <w:t xml:space="preserve">, </w:t>
      </w:r>
      <w:r w:rsidR="00535C09" w:rsidRPr="00535C09">
        <w:rPr>
          <w:b/>
        </w:rPr>
        <w:t>EL PRESIDENTE DEL COMIT</w:t>
      </w:r>
      <w:r w:rsidR="00535C09">
        <w:t xml:space="preserve">É; propone a los  asistentes el  orden del </w:t>
      </w:r>
      <w:proofErr w:type="spellStart"/>
      <w:r w:rsidR="00535C09">
        <w:t>dia</w:t>
      </w:r>
      <w:proofErr w:type="spellEnd"/>
      <w:r w:rsidR="00535C09">
        <w:t xml:space="preserve"> para el presente acto, con los siguientes puntos</w:t>
      </w:r>
      <w:r w:rsidRPr="004F3494">
        <w:t>:</w:t>
      </w:r>
    </w:p>
    <w:p w:rsidR="004F3494" w:rsidRDefault="004F3494" w:rsidP="00882EB9">
      <w:pPr>
        <w:jc w:val="both"/>
      </w:pPr>
    </w:p>
    <w:p w:rsidR="00882EB9" w:rsidRDefault="00535C09" w:rsidP="00882EB9">
      <w:pPr>
        <w:pStyle w:val="Prrafodelista"/>
        <w:numPr>
          <w:ilvl w:val="0"/>
          <w:numId w:val="1"/>
        </w:numPr>
        <w:jc w:val="both"/>
      </w:pPr>
      <w:r>
        <w:t>Aprobación del Orden del Día</w:t>
      </w:r>
      <w:r w:rsidR="00882EB9">
        <w:t>.</w:t>
      </w:r>
    </w:p>
    <w:p w:rsidR="0023159C" w:rsidRDefault="0023159C" w:rsidP="0023159C">
      <w:pPr>
        <w:pStyle w:val="Prrafodelista"/>
        <w:jc w:val="both"/>
      </w:pPr>
    </w:p>
    <w:p w:rsidR="0023159C" w:rsidRDefault="00535C09" w:rsidP="0023159C">
      <w:pPr>
        <w:pStyle w:val="Prrafodelista"/>
        <w:numPr>
          <w:ilvl w:val="0"/>
          <w:numId w:val="1"/>
        </w:numPr>
        <w:jc w:val="both"/>
      </w:pPr>
      <w:r>
        <w:t>Lista de asistencia  y declaración del Quórum</w:t>
      </w:r>
      <w:r w:rsidR="004F3494">
        <w:t>.</w:t>
      </w:r>
    </w:p>
    <w:p w:rsidR="004F3494" w:rsidRDefault="004F3494" w:rsidP="004F3494">
      <w:pPr>
        <w:pStyle w:val="Prrafodelista"/>
      </w:pPr>
    </w:p>
    <w:p w:rsidR="00882EB9" w:rsidRDefault="00535C09" w:rsidP="00882EB9">
      <w:pPr>
        <w:pStyle w:val="Prrafodelista"/>
        <w:numPr>
          <w:ilvl w:val="0"/>
          <w:numId w:val="1"/>
        </w:numPr>
        <w:jc w:val="both"/>
      </w:pPr>
      <w:r>
        <w:t>Terminación de  Funciones de la Unidad anterior y creación e Instalación de  Nueva Unidad</w:t>
      </w:r>
      <w:r w:rsidR="0023159C">
        <w:t>.</w:t>
      </w:r>
    </w:p>
    <w:p w:rsidR="0023159C" w:rsidRDefault="0023159C" w:rsidP="0023159C">
      <w:pPr>
        <w:pStyle w:val="Prrafodelista"/>
        <w:jc w:val="both"/>
      </w:pPr>
    </w:p>
    <w:p w:rsidR="0023159C" w:rsidRDefault="00535C09" w:rsidP="0023159C">
      <w:pPr>
        <w:pStyle w:val="Prrafodelista"/>
        <w:numPr>
          <w:ilvl w:val="0"/>
          <w:numId w:val="1"/>
        </w:numPr>
        <w:jc w:val="both"/>
      </w:pPr>
      <w:r>
        <w:t>Designación de la Nueva Titular de la Unidad de Transparencia, quien fungirá como Secretario del nuevo Comité</w:t>
      </w:r>
      <w:r w:rsidR="004F3494">
        <w:t>.</w:t>
      </w:r>
    </w:p>
    <w:p w:rsidR="004F3494" w:rsidRDefault="004F3494" w:rsidP="004F3494">
      <w:pPr>
        <w:pStyle w:val="Prrafodelista"/>
      </w:pPr>
    </w:p>
    <w:p w:rsidR="0023159C" w:rsidRDefault="00535C09" w:rsidP="00882EB9">
      <w:pPr>
        <w:pStyle w:val="Prrafodelista"/>
        <w:numPr>
          <w:ilvl w:val="0"/>
          <w:numId w:val="1"/>
        </w:numPr>
        <w:jc w:val="both"/>
      </w:pPr>
      <w:r>
        <w:t>Designación del Titular del Órgano de Control Interno, del Comité.</w:t>
      </w:r>
    </w:p>
    <w:p w:rsidR="00535C09" w:rsidRDefault="00535C09" w:rsidP="00535C09">
      <w:pPr>
        <w:pStyle w:val="Prrafodelista"/>
      </w:pPr>
    </w:p>
    <w:p w:rsidR="00535C09" w:rsidRDefault="00535C09" w:rsidP="00882EB9">
      <w:pPr>
        <w:pStyle w:val="Prrafodelista"/>
        <w:numPr>
          <w:ilvl w:val="0"/>
          <w:numId w:val="1"/>
        </w:numPr>
        <w:jc w:val="both"/>
      </w:pPr>
      <w:r>
        <w:t>Declaración formal de la instalación del Comité de Clasificación y de la Unidad de Transparencia de la Secretaria de Desarrollo Rural.</w:t>
      </w:r>
    </w:p>
    <w:p w:rsidR="00535C09" w:rsidRDefault="00535C09" w:rsidP="00535C09">
      <w:pPr>
        <w:pStyle w:val="Prrafodelista"/>
      </w:pPr>
    </w:p>
    <w:p w:rsidR="00535C09" w:rsidRDefault="00535C09" w:rsidP="00882EB9">
      <w:pPr>
        <w:pStyle w:val="Prrafodelista"/>
        <w:numPr>
          <w:ilvl w:val="0"/>
          <w:numId w:val="1"/>
        </w:numPr>
        <w:jc w:val="both"/>
      </w:pPr>
      <w:r>
        <w:t xml:space="preserve">Cierre de la Presente Acta y Clausura de la Sesión. </w:t>
      </w:r>
    </w:p>
    <w:p w:rsidR="00882EB9" w:rsidRDefault="00882EB9" w:rsidP="00882EB9">
      <w:pPr>
        <w:jc w:val="both"/>
      </w:pPr>
    </w:p>
    <w:sectPr w:rsidR="00882EB9" w:rsidSect="000B64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B4A8A"/>
    <w:multiLevelType w:val="hybridMultilevel"/>
    <w:tmpl w:val="CCD0F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A6376F"/>
    <w:rsid w:val="000B645D"/>
    <w:rsid w:val="0023159C"/>
    <w:rsid w:val="002E3A98"/>
    <w:rsid w:val="003E2591"/>
    <w:rsid w:val="004F3494"/>
    <w:rsid w:val="00535C09"/>
    <w:rsid w:val="007249B5"/>
    <w:rsid w:val="00882EB9"/>
    <w:rsid w:val="00987F1D"/>
    <w:rsid w:val="00A637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E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Romero</dc:creator>
  <cp:lastModifiedBy>Usuario</cp:lastModifiedBy>
  <cp:revision>2</cp:revision>
  <dcterms:created xsi:type="dcterms:W3CDTF">2014-02-11T18:08:00Z</dcterms:created>
  <dcterms:modified xsi:type="dcterms:W3CDTF">2014-02-11T18:08:00Z</dcterms:modified>
</cp:coreProperties>
</file>