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A2" w:rsidRDefault="009C52A2" w:rsidP="009C52A2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9C52A2" w:rsidRPr="004426A3" w:rsidRDefault="009C52A2" w:rsidP="009C52A2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9C52A2" w:rsidRPr="00866026" w:rsidRDefault="009C52A2" w:rsidP="009C52A2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1</w:t>
      </w:r>
      <w:r w:rsidRPr="00866026">
        <w:rPr>
          <w:rFonts w:ascii="Arial" w:hAnsi="Arial" w:cs="Arial"/>
          <w:b/>
          <w:lang w:val="es-AR"/>
        </w:rPr>
        <w:t>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9C52A2" w:rsidRDefault="009C52A2" w:rsidP="009C52A2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9C52A2" w:rsidRPr="00A41F77" w:rsidRDefault="009C52A2" w:rsidP="009C52A2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2.-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 Y APROBACIÓN EN SU CASO DEL ORDEN DEL DÍA.</w:t>
      </w:r>
    </w:p>
    <w:p w:rsidR="009C52A2" w:rsidRDefault="009C52A2" w:rsidP="009C52A2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9C52A2" w:rsidRPr="00442C91" w:rsidRDefault="009C52A2" w:rsidP="009C52A2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3.-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ECTURA, CORRECCIÓN Y APROBACIÓN EN SU CASO DEL ACTA 0</w:t>
      </w:r>
      <w:r>
        <w:rPr>
          <w:rFonts w:ascii="Arial" w:hAnsi="Arial" w:cs="Arial"/>
          <w:lang w:val="es-AR"/>
        </w:rPr>
        <w:t>21 DE FECHA 28 DE JULIO DEL 2016</w:t>
      </w:r>
      <w:r w:rsidRPr="00A41F77">
        <w:rPr>
          <w:rFonts w:ascii="Arial" w:hAnsi="Arial" w:cs="Arial"/>
          <w:lang w:val="es-AR"/>
        </w:rPr>
        <w:t>.</w:t>
      </w:r>
    </w:p>
    <w:p w:rsidR="009C52A2" w:rsidRDefault="009C52A2" w:rsidP="009C52A2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9C52A2" w:rsidRPr="000E6C3E" w:rsidRDefault="009C52A2" w:rsidP="009C52A2">
      <w:pPr>
        <w:ind w:left="851" w:right="-801"/>
        <w:jc w:val="both"/>
        <w:rPr>
          <w:rFonts w:ascii="Arial" w:hAnsi="Arial" w:cs="Arial"/>
          <w:lang w:val="es-AR"/>
        </w:rPr>
      </w:pPr>
      <w:r w:rsidRPr="000E6C3E">
        <w:rPr>
          <w:rFonts w:ascii="Arial" w:hAnsi="Arial" w:cs="Arial"/>
          <w:b/>
          <w:lang w:val="es-AR"/>
        </w:rPr>
        <w:t>4.-</w:t>
      </w:r>
      <w:r w:rsidRPr="000E6C3E">
        <w:rPr>
          <w:rFonts w:ascii="Arial" w:hAnsi="Arial" w:cs="Arial"/>
          <w:lang w:val="es-AR"/>
        </w:rPr>
        <w:t xml:space="preserve"> R</w:t>
      </w:r>
      <w:r>
        <w:rPr>
          <w:rFonts w:ascii="Arial" w:hAnsi="Arial" w:cs="Arial"/>
          <w:lang w:val="es-AR"/>
        </w:rPr>
        <w:t xml:space="preserve">ATIFICACIÓN DE LA </w:t>
      </w:r>
      <w:r w:rsidRPr="000E6C3E">
        <w:rPr>
          <w:rFonts w:ascii="Arial" w:hAnsi="Arial" w:cs="Arial"/>
          <w:lang w:val="es-AR"/>
        </w:rPr>
        <w:t>DONACIÓN DE TERRENO A LA COMISIÓN FEDERAL DE ELECTRICIDAD, PARA LA CONSTRUCCIÓN DE OFICINAS ADMINISTRATIVAS.</w:t>
      </w:r>
    </w:p>
    <w:p w:rsidR="009C52A2" w:rsidRPr="00040640" w:rsidRDefault="009C52A2" w:rsidP="009C52A2">
      <w:pPr>
        <w:ind w:left="851" w:right="-801"/>
        <w:jc w:val="both"/>
        <w:rPr>
          <w:rFonts w:ascii="Arial" w:hAnsi="Arial" w:cs="Arial"/>
          <w:lang w:val="es-AR"/>
        </w:rPr>
      </w:pPr>
    </w:p>
    <w:p w:rsidR="009C52A2" w:rsidRPr="00040640" w:rsidRDefault="009C52A2" w:rsidP="009C52A2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5</w:t>
      </w:r>
      <w:r w:rsidRPr="00040640">
        <w:rPr>
          <w:rFonts w:ascii="Arial" w:hAnsi="Arial" w:cs="Arial"/>
          <w:b/>
          <w:lang w:val="es-AR"/>
        </w:rPr>
        <w:t xml:space="preserve">.- </w:t>
      </w:r>
      <w:r w:rsidRPr="00040640">
        <w:rPr>
          <w:rFonts w:ascii="Arial" w:hAnsi="Arial" w:cs="Arial"/>
          <w:lang w:val="es-AR"/>
        </w:rPr>
        <w:t>ASUNTOS GENERALES.</w:t>
      </w:r>
    </w:p>
    <w:p w:rsidR="009C52A2" w:rsidRPr="00040640" w:rsidRDefault="009C52A2" w:rsidP="009C52A2">
      <w:pPr>
        <w:ind w:left="851" w:right="-801"/>
        <w:jc w:val="both"/>
        <w:rPr>
          <w:rFonts w:ascii="Arial" w:hAnsi="Arial" w:cs="Arial"/>
          <w:lang w:val="es-AR"/>
        </w:rPr>
      </w:pPr>
    </w:p>
    <w:p w:rsidR="009C52A2" w:rsidRPr="00040640" w:rsidRDefault="009C52A2" w:rsidP="009C52A2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6</w:t>
      </w:r>
      <w:r w:rsidRPr="00040640">
        <w:rPr>
          <w:rFonts w:ascii="Arial" w:hAnsi="Arial" w:cs="Arial"/>
          <w:b/>
          <w:lang w:val="es-AR"/>
        </w:rPr>
        <w:t xml:space="preserve">.- </w:t>
      </w:r>
      <w:r w:rsidRPr="00040640">
        <w:rPr>
          <w:rFonts w:ascii="Arial" w:hAnsi="Arial" w:cs="Arial"/>
          <w:lang w:val="es-AR"/>
        </w:rPr>
        <w:t xml:space="preserve">CLAUSURA DE LA SESIÓN.  </w:t>
      </w:r>
    </w:p>
    <w:p w:rsidR="008F45F4" w:rsidRDefault="008F45F4">
      <w:bookmarkStart w:id="0" w:name="_GoBack"/>
      <w:bookmarkEnd w:id="0"/>
    </w:p>
    <w:sectPr w:rsidR="008F45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2"/>
    <w:rsid w:val="008F45F4"/>
    <w:rsid w:val="009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2016-11-24T15:37:00Z</dcterms:created>
  <dcterms:modified xsi:type="dcterms:W3CDTF">2016-11-24T15:38:00Z</dcterms:modified>
</cp:coreProperties>
</file>