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8" w:rsidRDefault="003159D8" w:rsidP="003159D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3159D8" w:rsidRPr="004426A3" w:rsidRDefault="003159D8" w:rsidP="003159D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3159D8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 xml:space="preserve">I.- </w:t>
      </w:r>
      <w:r w:rsidRPr="00EC666E">
        <w:rPr>
          <w:rFonts w:ascii="Arial" w:hAnsi="Arial" w:cs="Arial"/>
          <w:lang w:val="es-AR"/>
        </w:rPr>
        <w:t>LISTA DE ASISTENCIA, VERIFICACIÓN DE QUÓRUM E INSTALACIÓN LEGAL DE LA ASAMBLEA.</w:t>
      </w: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II.-</w:t>
      </w:r>
      <w:r w:rsidRPr="00EC666E">
        <w:rPr>
          <w:rFonts w:ascii="Arial" w:hAnsi="Arial" w:cs="Arial"/>
          <w:lang w:val="es-AR"/>
        </w:rPr>
        <w:t xml:space="preserve"> LECTURA Y APROBACIÓN EN SU CASO DEL ORDEN DEL DÍA.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III.-</w:t>
      </w:r>
      <w:r w:rsidRPr="00EC666E">
        <w:rPr>
          <w:rFonts w:ascii="Arial" w:hAnsi="Arial" w:cs="Arial"/>
          <w:lang w:val="es-AR"/>
        </w:rPr>
        <w:t xml:space="preserve"> LECTURA, CORRECCIÓN Y APROBACIÓN EN SU CASO DE LAS ACTAS 003 Y 004 DE FECHAS 06 Y 08 DE OCTUBRE RESPECTIVAMENTE DEL AÑO 2015.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  <w:r w:rsidRPr="00EC666E">
        <w:rPr>
          <w:rFonts w:ascii="Arial" w:hAnsi="Arial" w:cs="Arial"/>
          <w:b/>
          <w:lang w:val="es-AR"/>
        </w:rPr>
        <w:t>IV.-</w:t>
      </w:r>
      <w:r w:rsidRPr="00EC666E">
        <w:rPr>
          <w:rFonts w:ascii="Arial" w:hAnsi="Arial" w:cs="Arial"/>
          <w:lang w:val="es-AR"/>
        </w:rPr>
        <w:t xml:space="preserve"> PROPUESTA Y APROBACIÓN EN SU CASO PARA RATIFICAR EL ACUERDO PARA INTEGRARSE AL PROGRAMA FAM (FONDO DE APOYO A MIGRANTES 2015). PROMOCIÓN ECONÓMICA.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V.-</w:t>
      </w:r>
      <w:r w:rsidRPr="00EC666E">
        <w:rPr>
          <w:rFonts w:ascii="Arial" w:hAnsi="Arial" w:cs="Arial"/>
          <w:lang w:val="es-AR"/>
        </w:rPr>
        <w:t xml:space="preserve"> PROPUESTA Y APROBACIÓN EN SU CASO PARA CONFORMAR COMISIONES TRANSITORIAS PARA DAR VIGENCIA A LOS DIVERSOS REGLAMENTOS DEL H. AYUNTAMIENTO CONSTITUCIONAL 2015-2018, ASÍ COMO SU PUBLICACIÓN EN LA GACETA MUNICIPAL O EN SU DEFECTO EN EL DIARIO OFICIAL DEL ESTADO. SÍNDICO MUNICIPAL.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  <w:r w:rsidRPr="00EC666E">
        <w:rPr>
          <w:rFonts w:ascii="Arial" w:hAnsi="Arial" w:cs="Arial"/>
          <w:b/>
          <w:lang w:val="es-AR"/>
        </w:rPr>
        <w:t>VI.-</w:t>
      </w:r>
      <w:r w:rsidRPr="00EC666E">
        <w:rPr>
          <w:rFonts w:ascii="Arial" w:hAnsi="Arial" w:cs="Arial"/>
          <w:lang w:val="es-AR"/>
        </w:rPr>
        <w:t xml:space="preserve"> PROPUESTA Y APROBACIÓN EN SU CASO PARA CREAR UN COMITÉ DE ENLACE CON CIUDADES HERMANAS DE LOS EE.UU. ASIMISMO PARA RECIBIR EL BENEFICIO DE OBTENCIÓN DE LA VISA AMERICANA. SÍNDICO MUNICIPAL.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VII.-</w:t>
      </w:r>
      <w:r w:rsidRPr="00EC666E">
        <w:rPr>
          <w:rFonts w:ascii="Arial" w:hAnsi="Arial" w:cs="Arial"/>
          <w:lang w:val="es-AR"/>
        </w:rPr>
        <w:t xml:space="preserve"> PROPUESTA Y APROBACIÓN EN SU CASO PARA QUE EL C. PRESIDENTE MUNICIPAL, SÍNDICO Y SECRETARIO GENERAL SUSCRIBAN CONVENIOS PARA PROGRAMAS FEDERALES Y ESTATALES.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VIII.-</w:t>
      </w:r>
      <w:r w:rsidRPr="00EC666E">
        <w:rPr>
          <w:rFonts w:ascii="Arial" w:hAnsi="Arial" w:cs="Arial"/>
          <w:lang w:val="es-AR"/>
        </w:rPr>
        <w:t xml:space="preserve"> PROPUESTA Y APROBACIÓN EN SU CASO PARA ADQUIRIR EQUIPO DE SACRIFICIO PARA EL RASTRO MUNICIPAL.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IX.-</w:t>
      </w:r>
      <w:r w:rsidRPr="00EC666E">
        <w:rPr>
          <w:rFonts w:ascii="Arial" w:hAnsi="Arial" w:cs="Arial"/>
          <w:lang w:val="es-AR"/>
        </w:rPr>
        <w:t xml:space="preserve"> PROPUESTA, ANÁLISIS Y EN SU CASO APROBACIÓN DEL REGLAMENTO PARA LA TRANSPARENCIA Y ACCESO A LA INFORMACIÓN PÚBLICA DEL AYUNTAMIENTO DE TIZAPÁN EL ALTO, JALISCO.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X.-</w:t>
      </w:r>
      <w:r w:rsidRPr="00EC666E">
        <w:rPr>
          <w:rFonts w:ascii="Arial" w:hAnsi="Arial" w:cs="Arial"/>
          <w:lang w:val="es-AR"/>
        </w:rPr>
        <w:t xml:space="preserve"> PROPUESTA, ANÁLISIS Y APROBACIÓN EN SU CASO PARA LA PAVIMENTACIÓN DE LA CALLE EMILIANO ZAPATA DEL BARRIO DE ATRACADERO.</w:t>
      </w:r>
    </w:p>
    <w:p w:rsidR="003159D8" w:rsidRDefault="003159D8" w:rsidP="003159D8">
      <w:pPr>
        <w:pStyle w:val="Sangradetextonormal"/>
        <w:ind w:left="709" w:right="-660"/>
        <w:rPr>
          <w:rFonts w:cs="Arial"/>
          <w:b/>
        </w:rPr>
      </w:pPr>
    </w:p>
    <w:p w:rsidR="003159D8" w:rsidRPr="008E4BD3" w:rsidRDefault="003159D8" w:rsidP="003159D8">
      <w:pPr>
        <w:pStyle w:val="Sangradetextonormal"/>
        <w:ind w:left="709" w:right="-660"/>
        <w:rPr>
          <w:rFonts w:cs="Arial"/>
        </w:rPr>
      </w:pPr>
      <w:r w:rsidRPr="008C3846">
        <w:rPr>
          <w:rFonts w:cs="Arial"/>
          <w:b/>
        </w:rPr>
        <w:t xml:space="preserve">XI.- </w:t>
      </w:r>
      <w:r w:rsidRPr="008E4BD3">
        <w:rPr>
          <w:rFonts w:cs="Arial"/>
        </w:rPr>
        <w:t>PROPUESTA Y EN SU CASO APROBACIÓN  PARA AUTORIZAR AL C. PRESIDENTE MUNICIPAL, SINDICO, ENCARGADO DE HACIENDA Y SECRETARIO GENERAL, PARA QUE FIRMEN CONVENIOS CON DEPENDENCIAS ESTATALES Y FEDERALES PARA SOLICITAR MAQUINARIA DURANTE LA ADMINISTRACIÓN 2015 – 2018.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lastRenderedPageBreak/>
        <w:t>XII.-</w:t>
      </w:r>
      <w:r w:rsidRPr="00EC666E">
        <w:rPr>
          <w:rFonts w:ascii="Arial" w:hAnsi="Arial" w:cs="Arial"/>
          <w:lang w:val="es-AR"/>
        </w:rPr>
        <w:t xml:space="preserve"> ASUNTOS GENERALES.</w:t>
      </w:r>
    </w:p>
    <w:p w:rsidR="003159D8" w:rsidRDefault="003159D8" w:rsidP="003159D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3159D8" w:rsidRPr="00EC666E" w:rsidRDefault="003159D8" w:rsidP="003159D8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XIII.-</w:t>
      </w:r>
      <w:r w:rsidRPr="00EC666E">
        <w:rPr>
          <w:rFonts w:ascii="Arial" w:hAnsi="Arial" w:cs="Arial"/>
          <w:lang w:val="es-AR"/>
        </w:rPr>
        <w:t xml:space="preserve"> CLAUSURA DE LA SESIÓN.</w:t>
      </w:r>
    </w:p>
    <w:p w:rsidR="00F76DFD" w:rsidRDefault="00F76DFD">
      <w:bookmarkStart w:id="0" w:name="_GoBack"/>
      <w:bookmarkEnd w:id="0"/>
    </w:p>
    <w:sectPr w:rsidR="00F76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8"/>
    <w:rsid w:val="003159D8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159D8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59D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159D8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59D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2016-11-24T15:22:00Z</dcterms:created>
  <dcterms:modified xsi:type="dcterms:W3CDTF">2016-11-24T15:22:00Z</dcterms:modified>
</cp:coreProperties>
</file>