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932" w:rsidRDefault="006C5932" w:rsidP="006C5932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  <w:r>
        <w:rPr>
          <w:rFonts w:ascii="Helv" w:hAnsi="Helv" w:cs="Helv"/>
          <w:color w:val="000000"/>
          <w:sz w:val="20"/>
          <w:szCs w:val="20"/>
        </w:rPr>
        <w:t>Estimados miembros del Comité Técnico:</w:t>
      </w:r>
    </w:p>
    <w:p w:rsidR="006C5932" w:rsidRDefault="006C5932" w:rsidP="006C5932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</w:p>
    <w:p w:rsidR="006C5932" w:rsidRDefault="006C5932" w:rsidP="006C5932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2F2F2F"/>
          <w:sz w:val="20"/>
          <w:szCs w:val="20"/>
        </w:rPr>
      </w:pPr>
      <w:r>
        <w:rPr>
          <w:rFonts w:ascii="Helv" w:hAnsi="Helv" w:cs="Helv"/>
          <w:color w:val="2F2F2F"/>
          <w:sz w:val="20"/>
          <w:szCs w:val="20"/>
        </w:rPr>
        <w:t>Por razones de agenda del Presidente del Comité, </w:t>
      </w:r>
      <w:r>
        <w:rPr>
          <w:rFonts w:ascii="Helv" w:hAnsi="Helv" w:cs="Helv"/>
          <w:b/>
          <w:bCs/>
          <w:color w:val="2F2F2F"/>
          <w:sz w:val="20"/>
          <w:szCs w:val="20"/>
        </w:rPr>
        <w:t>se difiere la sesión</w:t>
      </w:r>
      <w:r>
        <w:rPr>
          <w:rFonts w:ascii="Helv" w:hAnsi="Helv" w:cs="Helv"/>
          <w:color w:val="2F2F2F"/>
          <w:sz w:val="20"/>
          <w:szCs w:val="20"/>
        </w:rPr>
        <w:t> del Comité Técnico del Fideicomiso Estatal para la Cultura y las Artes, programada para el martes 9 de agosto, que ahora</w:t>
      </w:r>
      <w:r>
        <w:rPr>
          <w:rFonts w:ascii="Helv" w:hAnsi="Helv" w:cs="Helv"/>
          <w:b/>
          <w:bCs/>
          <w:color w:val="2F2F2F"/>
          <w:sz w:val="20"/>
          <w:szCs w:val="20"/>
        </w:rPr>
        <w:t xml:space="preserve"> se verificará el viernes 12 de agosto a las 12:30 hrs. </w:t>
      </w:r>
      <w:r>
        <w:rPr>
          <w:rFonts w:ascii="Helv" w:hAnsi="Helv" w:cs="Helv"/>
          <w:color w:val="2F2F2F"/>
          <w:sz w:val="20"/>
          <w:szCs w:val="20"/>
        </w:rPr>
        <w:t>en el mismo sitio. </w:t>
      </w:r>
    </w:p>
    <w:p w:rsidR="006C5932" w:rsidRDefault="006C5932" w:rsidP="006C5932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2F2F2F"/>
          <w:sz w:val="20"/>
          <w:szCs w:val="20"/>
        </w:rPr>
      </w:pPr>
    </w:p>
    <w:p w:rsidR="00DE1EBB" w:rsidRDefault="006C5932" w:rsidP="006C5932">
      <w:r>
        <w:rPr>
          <w:rFonts w:ascii="Helv" w:hAnsi="Helv" w:cs="Helv"/>
          <w:color w:val="2F2F2F"/>
          <w:sz w:val="20"/>
          <w:szCs w:val="20"/>
        </w:rPr>
        <w:t>Agradecemos su comprensión y nuevamente solicitamos confirmar su asistencia a la extensión 54751.</w:t>
      </w:r>
    </w:p>
    <w:sectPr w:rsidR="00DE1EBB" w:rsidSect="00DE1EB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6C5932"/>
    <w:rsid w:val="006C5932"/>
    <w:rsid w:val="00DE1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EB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343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Humberto</dc:creator>
  <cp:lastModifiedBy>Humberto</cp:lastModifiedBy>
  <cp:revision>1</cp:revision>
  <dcterms:created xsi:type="dcterms:W3CDTF">2016-11-30T19:46:00Z</dcterms:created>
  <dcterms:modified xsi:type="dcterms:W3CDTF">2016-11-30T19:50:00Z</dcterms:modified>
</cp:coreProperties>
</file>