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70" w:rsidRPr="001D67EE" w:rsidRDefault="00B95470" w:rsidP="003F0174">
      <w:pPr>
        <w:ind w:left="0" w:right="0"/>
        <w:jc w:val="center"/>
        <w:rPr>
          <w:b/>
        </w:rPr>
      </w:pPr>
      <w:bookmarkStart w:id="0" w:name="_GoBack"/>
      <w:bookmarkEnd w:id="0"/>
      <w:r w:rsidRPr="001D67EE">
        <w:rPr>
          <w:b/>
        </w:rPr>
        <w:t xml:space="preserve">ACTA NÚMERO </w:t>
      </w:r>
      <w:r w:rsidR="0011417D" w:rsidRPr="001D67EE">
        <w:rPr>
          <w:b/>
        </w:rPr>
        <w:t>4</w:t>
      </w:r>
      <w:r w:rsidR="004F34B2" w:rsidRPr="001D67EE">
        <w:rPr>
          <w:b/>
        </w:rPr>
        <w:t>2</w:t>
      </w:r>
      <w:r w:rsidR="008B3653" w:rsidRPr="001D67EE">
        <w:rPr>
          <w:b/>
        </w:rPr>
        <w:t xml:space="preserve"> </w:t>
      </w:r>
      <w:r w:rsidRPr="001D67EE">
        <w:rPr>
          <w:b/>
        </w:rPr>
        <w:t xml:space="preserve">DE LA SESIÓN ORDINARIA DEL H. AYUNTAMIENTO DE TIZAPÁN EL ALTO, JALISCO, DE FECHA </w:t>
      </w:r>
      <w:r w:rsidR="004F34B2" w:rsidRPr="001D67EE">
        <w:rPr>
          <w:b/>
        </w:rPr>
        <w:t>29</w:t>
      </w:r>
      <w:r w:rsidR="00F624E0" w:rsidRPr="001D67EE">
        <w:rPr>
          <w:b/>
        </w:rPr>
        <w:t xml:space="preserve"> DE </w:t>
      </w:r>
      <w:r w:rsidR="004F34B2" w:rsidRPr="001D67EE">
        <w:rPr>
          <w:b/>
        </w:rPr>
        <w:t xml:space="preserve">ENERO </w:t>
      </w:r>
      <w:r w:rsidRPr="001D67EE">
        <w:rPr>
          <w:b/>
        </w:rPr>
        <w:t>DEL 201</w:t>
      </w:r>
      <w:r w:rsidR="004F34B2" w:rsidRPr="001D67EE">
        <w:rPr>
          <w:b/>
        </w:rPr>
        <w:t>5</w:t>
      </w:r>
      <w:r w:rsidRPr="001D67EE">
        <w:rPr>
          <w:b/>
        </w:rPr>
        <w:t xml:space="preserve"> DOS MIL </w:t>
      </w:r>
      <w:r w:rsidR="004F34B2" w:rsidRPr="001D67EE">
        <w:rPr>
          <w:b/>
        </w:rPr>
        <w:t>QUINCE</w:t>
      </w:r>
      <w:r w:rsidRPr="001D67EE">
        <w:rPr>
          <w:b/>
        </w:rPr>
        <w:t>.</w:t>
      </w:r>
    </w:p>
    <w:p w:rsidR="00B95470" w:rsidRPr="001D67EE" w:rsidRDefault="00B95470" w:rsidP="003F0174">
      <w:pPr>
        <w:ind w:left="0" w:right="0"/>
      </w:pPr>
    </w:p>
    <w:p w:rsidR="00946FFB" w:rsidRPr="001D67EE" w:rsidRDefault="00B95470" w:rsidP="003F0174">
      <w:pPr>
        <w:ind w:left="0" w:right="0"/>
      </w:pPr>
      <w:r w:rsidRPr="001D67EE">
        <w:t>En Tizapán el Alto, Jalisco, siendo las</w:t>
      </w:r>
      <w:r w:rsidR="00171E05" w:rsidRPr="001D67EE">
        <w:t xml:space="preserve"> </w:t>
      </w:r>
      <w:r w:rsidR="00DB65A5">
        <w:t xml:space="preserve">17:55 diecisiete horas con cincuenta y cinco minutos </w:t>
      </w:r>
      <w:r w:rsidR="0099147C" w:rsidRPr="001D67EE">
        <w:t>del</w:t>
      </w:r>
      <w:r w:rsidR="009C772E" w:rsidRPr="001D67EE">
        <w:t xml:space="preserve"> </w:t>
      </w:r>
      <w:r w:rsidRPr="001D67EE">
        <w:t xml:space="preserve">día </w:t>
      </w:r>
      <w:r w:rsidR="004F34B2" w:rsidRPr="001D67EE">
        <w:t>29</w:t>
      </w:r>
      <w:r w:rsidR="00034CAF" w:rsidRPr="001D67EE">
        <w:t xml:space="preserve"> </w:t>
      </w:r>
      <w:r w:rsidR="004F34B2" w:rsidRPr="001D67EE">
        <w:t>veintinueve</w:t>
      </w:r>
      <w:r w:rsidR="00AC3AE4" w:rsidRPr="001D67EE">
        <w:t xml:space="preserve"> </w:t>
      </w:r>
      <w:r w:rsidR="003A3802" w:rsidRPr="001D67EE">
        <w:t>d</w:t>
      </w:r>
      <w:r w:rsidRPr="001D67EE">
        <w:t xml:space="preserve">e </w:t>
      </w:r>
      <w:r w:rsidR="004F34B2" w:rsidRPr="001D67EE">
        <w:t>enero</w:t>
      </w:r>
      <w:r w:rsidR="002E003B" w:rsidRPr="001D67EE">
        <w:t xml:space="preserve"> </w:t>
      </w:r>
      <w:r w:rsidRPr="001D67EE">
        <w:t>del año 201</w:t>
      </w:r>
      <w:r w:rsidR="004F34B2" w:rsidRPr="001D67EE">
        <w:t>5</w:t>
      </w:r>
      <w:r w:rsidR="00034CAF" w:rsidRPr="001D67EE">
        <w:t xml:space="preserve"> </w:t>
      </w:r>
      <w:r w:rsidRPr="001D67EE">
        <w:t>dos mil</w:t>
      </w:r>
      <w:r w:rsidR="00F41527" w:rsidRPr="001D67EE">
        <w:t xml:space="preserve"> </w:t>
      </w:r>
      <w:r w:rsidR="004F34B2" w:rsidRPr="001D67EE">
        <w:t>quince</w:t>
      </w:r>
      <w:r w:rsidRPr="001D67EE">
        <w:t xml:space="preserve">, el C. Presidente Municipal </w:t>
      </w:r>
      <w:r w:rsidR="00E20090" w:rsidRPr="001D67EE">
        <w:t>RAMON MARTINEZ MORFIN</w:t>
      </w:r>
      <w:r w:rsidRPr="001D67EE">
        <w:t>,</w:t>
      </w:r>
      <w:r w:rsidR="00E20090" w:rsidRPr="001D67EE">
        <w:t xml:space="preserve"> el Síndico Municipal ING. JUAN CARLOS CONTRERAS CARDENAS</w:t>
      </w:r>
      <w:r w:rsidRPr="001D67EE">
        <w:t xml:space="preserve"> así como los integrantes de este H. Ayuntamiento los C.C. Regidores </w:t>
      </w:r>
      <w:r w:rsidR="00E20090" w:rsidRPr="001D67EE">
        <w:t xml:space="preserve">MARTHA ELVA RUIZ VARGAS,  FRANCISCO JAVIER ARCEO GONZALEZ, PROFRA. ALTA GRACIA FLORES FLORES, DRA. SUSANA DUARTE </w:t>
      </w:r>
      <w:r w:rsidR="00F47B72" w:rsidRPr="001D67EE">
        <w:t>LOZANO</w:t>
      </w:r>
      <w:r w:rsidR="00E20090" w:rsidRPr="001D67EE">
        <w:t>, PEDRO RODRIGUEZ MARIN, ING. CARLOS MATA CEJA, PROFRA. ADRIANA RAMIREZ RAMOS, ARQ. JOSE LUIS TEJEDA HERRERA y ROGELIO CHAVARRIA AGUILAR</w:t>
      </w:r>
      <w:r w:rsidRPr="001D67EE">
        <w:t>,</w:t>
      </w:r>
      <w:r w:rsidR="00034CAF" w:rsidRPr="001D67EE">
        <w:t xml:space="preserve"> </w:t>
      </w:r>
      <w:r w:rsidRPr="001D67EE">
        <w:t>en unión de</w:t>
      </w:r>
      <w:r w:rsidR="00730BFD" w:rsidRPr="001D67EE">
        <w:t>l</w:t>
      </w:r>
      <w:r w:rsidR="00034CAF" w:rsidRPr="001D67EE">
        <w:t xml:space="preserve"> </w:t>
      </w:r>
      <w:r w:rsidRPr="001D67EE">
        <w:t xml:space="preserve">LIC. </w:t>
      </w:r>
      <w:r w:rsidR="00E20090" w:rsidRPr="001D67EE">
        <w:t xml:space="preserve">LUIS ZUÑIGA ZUÑIGA </w:t>
      </w:r>
      <w:r w:rsidR="00730BFD" w:rsidRPr="001D67EE">
        <w:t xml:space="preserve">Secretario General de Gobierno Municipal </w:t>
      </w:r>
      <w:r w:rsidRPr="001D67EE">
        <w:t xml:space="preserve">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1D67EE">
        <w:rPr>
          <w:b/>
          <w:bCs/>
        </w:rPr>
        <w:t>Sesión</w:t>
      </w:r>
      <w:r w:rsidR="00FA2373" w:rsidRPr="001D67EE">
        <w:rPr>
          <w:b/>
          <w:bCs/>
        </w:rPr>
        <w:t xml:space="preserve"> </w:t>
      </w:r>
      <w:r w:rsidR="00755214" w:rsidRPr="001D67EE">
        <w:rPr>
          <w:b/>
          <w:bCs/>
        </w:rPr>
        <w:t>O</w:t>
      </w:r>
      <w:r w:rsidRPr="001D67EE">
        <w:rPr>
          <w:b/>
        </w:rPr>
        <w:t>rdinaria,</w:t>
      </w:r>
      <w:r w:rsidRPr="001D67EE">
        <w:t xml:space="preserve"> conforme al siguiente:</w:t>
      </w:r>
    </w:p>
    <w:p w:rsidR="00B95470" w:rsidRPr="001D67EE" w:rsidRDefault="00B95470" w:rsidP="003F0174">
      <w:pPr>
        <w:ind w:left="0" w:right="0"/>
        <w:jc w:val="center"/>
        <w:rPr>
          <w:b/>
          <w:lang w:val="pt-BR"/>
        </w:rPr>
      </w:pPr>
      <w:r w:rsidRPr="001D67EE">
        <w:rPr>
          <w:b/>
          <w:lang w:val="pt-BR"/>
        </w:rPr>
        <w:t>ORDEN DEL DIA</w:t>
      </w:r>
    </w:p>
    <w:p w:rsidR="00B95470" w:rsidRPr="001D67EE" w:rsidRDefault="00B95470" w:rsidP="003F0174">
      <w:pPr>
        <w:ind w:left="0" w:right="0"/>
        <w:rPr>
          <w:lang w:val="pt-BR"/>
        </w:rPr>
      </w:pPr>
    </w:p>
    <w:p w:rsidR="004F34B2" w:rsidRPr="001D67EE" w:rsidRDefault="004F34B2" w:rsidP="003F0174">
      <w:pPr>
        <w:ind w:left="0" w:right="0"/>
      </w:pPr>
      <w:r w:rsidRPr="001D67EE">
        <w:rPr>
          <w:b/>
        </w:rPr>
        <w:t xml:space="preserve">1.- </w:t>
      </w:r>
      <w:r w:rsidRPr="001D67EE">
        <w:t>LISTA DE ASISTENCIA Y DECLARACIÓN DE QUORUM LEGAL.</w:t>
      </w:r>
    </w:p>
    <w:p w:rsidR="004F34B2" w:rsidRPr="001D67EE" w:rsidRDefault="004F34B2" w:rsidP="003F0174">
      <w:pPr>
        <w:ind w:left="0" w:right="0"/>
        <w:rPr>
          <w:b/>
        </w:rPr>
      </w:pPr>
    </w:p>
    <w:p w:rsidR="004F34B2" w:rsidRPr="001D67EE" w:rsidRDefault="004F34B2" w:rsidP="003F0174">
      <w:pPr>
        <w:ind w:left="0" w:right="0"/>
      </w:pPr>
      <w:r w:rsidRPr="001D67EE">
        <w:rPr>
          <w:b/>
        </w:rPr>
        <w:t xml:space="preserve">2.- </w:t>
      </w:r>
      <w:r w:rsidRPr="001D67EE">
        <w:t>APROBACIÓN DEL ORDEN DEL DIA.</w:t>
      </w:r>
    </w:p>
    <w:p w:rsidR="004F34B2" w:rsidRPr="001D67EE" w:rsidRDefault="004F34B2" w:rsidP="003F0174">
      <w:pPr>
        <w:ind w:left="0" w:right="0"/>
      </w:pPr>
    </w:p>
    <w:p w:rsidR="004F34B2" w:rsidRPr="001D67EE" w:rsidRDefault="004F34B2" w:rsidP="003F0174">
      <w:pPr>
        <w:ind w:left="0" w:right="0"/>
      </w:pPr>
      <w:r w:rsidRPr="001D67EE">
        <w:rPr>
          <w:b/>
        </w:rPr>
        <w:t xml:space="preserve">3.- </w:t>
      </w:r>
      <w:r w:rsidRPr="001D67EE">
        <w:t xml:space="preserve">LECTURA Y EN SU CASO APROBACIÓN DEL PROYECTO DE ACTAS ANTERIORES. </w:t>
      </w:r>
    </w:p>
    <w:p w:rsidR="004F34B2" w:rsidRPr="001D67EE" w:rsidRDefault="004F34B2" w:rsidP="003F0174">
      <w:pPr>
        <w:ind w:left="0" w:right="0"/>
      </w:pPr>
    </w:p>
    <w:p w:rsidR="004F34B2" w:rsidRPr="001D67EE" w:rsidRDefault="004F34B2" w:rsidP="003F0174">
      <w:pPr>
        <w:ind w:left="0" w:right="0"/>
      </w:pPr>
      <w:r w:rsidRPr="001D67EE">
        <w:rPr>
          <w:b/>
        </w:rPr>
        <w:t xml:space="preserve">4.- </w:t>
      </w:r>
      <w:r w:rsidRPr="001D67EE">
        <w:t xml:space="preserve">ANALISIS Y EN SU CASO APROBACIÓN DE LAS CUENTAS PUBLICAS DE ENERO A DICIEMBRE DEL 2014. </w:t>
      </w:r>
    </w:p>
    <w:p w:rsidR="004F34B2" w:rsidRPr="001D67EE" w:rsidRDefault="004F34B2" w:rsidP="003F0174">
      <w:pPr>
        <w:ind w:left="0" w:right="0"/>
        <w:rPr>
          <w:b/>
        </w:rPr>
      </w:pPr>
    </w:p>
    <w:p w:rsidR="004F34B2" w:rsidRPr="001D67EE" w:rsidRDefault="004F34B2" w:rsidP="003F0174">
      <w:pPr>
        <w:ind w:left="0" w:right="0"/>
      </w:pPr>
      <w:r w:rsidRPr="001D67EE">
        <w:rPr>
          <w:b/>
        </w:rPr>
        <w:t xml:space="preserve">5.- </w:t>
      </w:r>
      <w:r w:rsidRPr="001D67EE">
        <w:t xml:space="preserve">ANALISIS Y EN SU CASO APROBACIÓN PARA LA FIRMA DEL ACUERDO DE COORDINACIÓN PARA EL EJERCICIO DE FACULTADES EN MATERIA DE PROTECCIÓN A NO FUMADORES. </w:t>
      </w:r>
    </w:p>
    <w:p w:rsidR="004F34B2" w:rsidRPr="001D67EE" w:rsidRDefault="004F34B2" w:rsidP="003F0174">
      <w:pPr>
        <w:ind w:left="0" w:right="0"/>
      </w:pPr>
    </w:p>
    <w:p w:rsidR="004F34B2" w:rsidRPr="001D67EE" w:rsidRDefault="004F34B2" w:rsidP="003F0174">
      <w:pPr>
        <w:ind w:left="0" w:right="0"/>
      </w:pPr>
      <w:r w:rsidRPr="001D67EE">
        <w:rPr>
          <w:b/>
        </w:rPr>
        <w:t xml:space="preserve">6.- </w:t>
      </w:r>
      <w:r w:rsidRPr="001D67EE">
        <w:t>ANALISIS Y EN SU CASO APROBACIÓN PARA QUE LA SECRETARIA DE FINANZAS REALICE LA RETENCIÓN DEL RECURSO PARA AGUINALDO A SEPTIEMBRE.</w:t>
      </w:r>
    </w:p>
    <w:p w:rsidR="004F34B2" w:rsidRPr="001D67EE" w:rsidRDefault="004F34B2" w:rsidP="003F0174">
      <w:pPr>
        <w:ind w:left="0" w:right="0"/>
        <w:rPr>
          <w:b/>
        </w:rPr>
      </w:pPr>
    </w:p>
    <w:p w:rsidR="004F34B2" w:rsidRPr="001D67EE" w:rsidRDefault="004F34B2" w:rsidP="003F0174">
      <w:pPr>
        <w:ind w:left="0" w:right="0"/>
      </w:pPr>
      <w:r w:rsidRPr="001D67EE">
        <w:rPr>
          <w:b/>
        </w:rPr>
        <w:t xml:space="preserve">7.- </w:t>
      </w:r>
      <w:r w:rsidRPr="001D67EE">
        <w:t>ASUNTOS GENERALES.</w:t>
      </w:r>
    </w:p>
    <w:p w:rsidR="005133E4" w:rsidRPr="001D67EE" w:rsidRDefault="005133E4" w:rsidP="003F0174">
      <w:pPr>
        <w:ind w:left="0" w:right="0"/>
      </w:pPr>
    </w:p>
    <w:p w:rsidR="00B95470" w:rsidRPr="001D67EE" w:rsidRDefault="00B95470" w:rsidP="003F0174">
      <w:pPr>
        <w:ind w:left="0" w:right="0"/>
        <w:jc w:val="center"/>
        <w:rPr>
          <w:b/>
        </w:rPr>
      </w:pPr>
      <w:r w:rsidRPr="001D67EE">
        <w:rPr>
          <w:b/>
        </w:rPr>
        <w:t>DESAHOGO DEL ORDEN DEL DÍA</w:t>
      </w:r>
    </w:p>
    <w:p w:rsidR="00B95470" w:rsidRPr="001D67EE" w:rsidRDefault="00B95470" w:rsidP="003F0174">
      <w:pPr>
        <w:ind w:left="0" w:right="0"/>
      </w:pPr>
    </w:p>
    <w:p w:rsidR="006D0FBC" w:rsidRPr="001D67EE" w:rsidRDefault="00B95470" w:rsidP="003F0174">
      <w:pPr>
        <w:ind w:left="0" w:right="0"/>
      </w:pPr>
      <w:r w:rsidRPr="001D67EE">
        <w:rPr>
          <w:b/>
          <w:bCs/>
        </w:rPr>
        <w:t xml:space="preserve">1.- </w:t>
      </w:r>
      <w:r w:rsidRPr="001D67EE">
        <w:rPr>
          <w:bCs/>
        </w:rPr>
        <w:t xml:space="preserve">En uso de la voz </w:t>
      </w:r>
      <w:r w:rsidR="00A71A54" w:rsidRPr="001D67EE">
        <w:rPr>
          <w:bCs/>
        </w:rPr>
        <w:t>e</w:t>
      </w:r>
      <w:r w:rsidRPr="001D67EE">
        <w:rPr>
          <w:bCs/>
        </w:rPr>
        <w:t xml:space="preserve">l Lic. </w:t>
      </w:r>
      <w:r w:rsidR="00A71A54" w:rsidRPr="001D67EE">
        <w:rPr>
          <w:bCs/>
        </w:rPr>
        <w:t xml:space="preserve">LUIS ZUÑIGA ZUÑIGA, </w:t>
      </w:r>
      <w:r w:rsidRPr="001D67EE">
        <w:rPr>
          <w:bCs/>
        </w:rPr>
        <w:t>Secretari</w:t>
      </w:r>
      <w:r w:rsidR="00506989" w:rsidRPr="001D67EE">
        <w:rPr>
          <w:bCs/>
        </w:rPr>
        <w:t>o</w:t>
      </w:r>
      <w:r w:rsidRPr="001D67EE">
        <w:rPr>
          <w:bCs/>
        </w:rPr>
        <w:t xml:space="preserve"> General de Gobierno Municipal </w:t>
      </w:r>
      <w:r w:rsidRPr="001D67EE">
        <w:t>procede a tomar lista de asistencia de los presentes y se da fe que se encuentran reunid</w:t>
      </w:r>
      <w:r w:rsidR="00506989" w:rsidRPr="001D67EE">
        <w:t>a</w:t>
      </w:r>
      <w:r w:rsidRPr="001D67EE">
        <w:t>s</w:t>
      </w:r>
      <w:r w:rsidR="005964F6" w:rsidRPr="001D67EE">
        <w:t xml:space="preserve"> la </w:t>
      </w:r>
      <w:r w:rsidR="00A7132B" w:rsidRPr="001D67EE">
        <w:t xml:space="preserve">totalidad </w:t>
      </w:r>
      <w:r w:rsidR="002A244F" w:rsidRPr="001D67EE">
        <w:t>de l</w:t>
      </w:r>
      <w:r w:rsidR="005964F6" w:rsidRPr="001D67EE">
        <w:t>as personas que se mencionan al inicio de la presente Acta</w:t>
      </w:r>
      <w:r w:rsidR="00A71A54" w:rsidRPr="001D67EE">
        <w:t>;</w:t>
      </w:r>
      <w:r w:rsidR="00034CAF" w:rsidRPr="001D67EE">
        <w:t xml:space="preserve"> </w:t>
      </w:r>
      <w:r w:rsidR="00CA7484" w:rsidRPr="001D67EE">
        <w:t xml:space="preserve">y </w:t>
      </w:r>
      <w:r w:rsidRPr="001D67EE">
        <w:t xml:space="preserve">de conformidad al artículo 6 fracción II, del Reglamento de Gobierno y Administración Pública del Ayuntamiento Constitucional de Tizapán el Alto, Jalisco, se declara la existencia de Quórum Legal </w:t>
      </w:r>
      <w:r w:rsidR="00BE4DA5" w:rsidRPr="001D67EE">
        <w:t>y</w:t>
      </w:r>
      <w:r w:rsidRPr="001D67EE">
        <w:t xml:space="preserve"> se declara abierta la Sesión </w:t>
      </w:r>
      <w:r w:rsidR="00755214" w:rsidRPr="001D67EE">
        <w:t>O</w:t>
      </w:r>
      <w:r w:rsidRPr="001D67EE">
        <w:t xml:space="preserve">rdinaria número </w:t>
      </w:r>
      <w:r w:rsidR="005133E4" w:rsidRPr="001D67EE">
        <w:t>4</w:t>
      </w:r>
      <w:r w:rsidR="004F34B2" w:rsidRPr="001D67EE">
        <w:t>2</w:t>
      </w:r>
      <w:r w:rsidR="00034CAF" w:rsidRPr="001D67EE">
        <w:t xml:space="preserve"> </w:t>
      </w:r>
      <w:r w:rsidRPr="001D67EE">
        <w:t xml:space="preserve">de fecha </w:t>
      </w:r>
      <w:r w:rsidR="004F34B2" w:rsidRPr="001D67EE">
        <w:t>29</w:t>
      </w:r>
      <w:r w:rsidR="005133E4" w:rsidRPr="001D67EE">
        <w:t xml:space="preserve"> </w:t>
      </w:r>
      <w:r w:rsidR="004F34B2" w:rsidRPr="001D67EE">
        <w:t>veintinueve</w:t>
      </w:r>
      <w:r w:rsidR="005E0F71" w:rsidRPr="001D67EE">
        <w:t xml:space="preserve"> </w:t>
      </w:r>
      <w:r w:rsidR="00F624E0" w:rsidRPr="001D67EE">
        <w:t xml:space="preserve">de </w:t>
      </w:r>
      <w:r w:rsidR="004F34B2" w:rsidRPr="001D67EE">
        <w:t>enero</w:t>
      </w:r>
      <w:r w:rsidR="00F624E0" w:rsidRPr="001D67EE">
        <w:t xml:space="preserve"> </w:t>
      </w:r>
      <w:r w:rsidRPr="001D67EE">
        <w:t>del año 201</w:t>
      </w:r>
      <w:r w:rsidR="004F34B2" w:rsidRPr="001D67EE">
        <w:t>5</w:t>
      </w:r>
      <w:r w:rsidRPr="001D67EE">
        <w:t xml:space="preserve"> dos mil </w:t>
      </w:r>
      <w:r w:rsidR="004F34B2" w:rsidRPr="001D67EE">
        <w:t>quince</w:t>
      </w:r>
      <w:r w:rsidR="0037078C" w:rsidRPr="001D67EE">
        <w:t>,</w:t>
      </w:r>
      <w:r w:rsidRPr="001D67EE">
        <w:t xml:space="preserve"> siendo válidos los acuerdos que en ella se tomen.</w:t>
      </w:r>
    </w:p>
    <w:p w:rsidR="006D0FBC" w:rsidRPr="001D67EE" w:rsidRDefault="006D0FBC" w:rsidP="003F0174">
      <w:pPr>
        <w:ind w:left="0" w:right="0"/>
      </w:pPr>
    </w:p>
    <w:p w:rsidR="009C4A34" w:rsidRDefault="006D0FBC" w:rsidP="003F0174">
      <w:pPr>
        <w:ind w:left="0" w:right="0"/>
      </w:pPr>
      <w:r w:rsidRPr="001D67EE">
        <w:rPr>
          <w:b/>
        </w:rPr>
        <w:t>2.-</w:t>
      </w:r>
      <w:r w:rsidRPr="001D67EE">
        <w:t xml:space="preserve"> </w:t>
      </w:r>
      <w:r w:rsidR="009C4A34" w:rsidRPr="001D67EE">
        <w:t xml:space="preserve">Sometido que fue por el Lic. </w:t>
      </w:r>
      <w:r w:rsidR="005535F0" w:rsidRPr="001D67EE">
        <w:t>LUIS ZUÑIGA ZÚ</w:t>
      </w:r>
      <w:r w:rsidR="009C4A34" w:rsidRPr="001D67EE">
        <w:t xml:space="preserve">ÑIGA Secretario General, el orden del día a la consideración del Ayuntamiento, en votación económica resultó </w:t>
      </w:r>
      <w:r w:rsidR="009C4A34" w:rsidRPr="001D67EE">
        <w:rPr>
          <w:b/>
        </w:rPr>
        <w:t xml:space="preserve">aprobado por unanimidad </w:t>
      </w:r>
      <w:r w:rsidR="009C4A34" w:rsidRPr="001D67EE">
        <w:t>de votos.</w:t>
      </w:r>
    </w:p>
    <w:p w:rsidR="00DB65A5" w:rsidRDefault="00DB65A5" w:rsidP="003F0174">
      <w:pPr>
        <w:ind w:left="0" w:right="0"/>
      </w:pPr>
    </w:p>
    <w:p w:rsidR="00C52262" w:rsidRDefault="00DB65A5" w:rsidP="003F0174">
      <w:pPr>
        <w:autoSpaceDE w:val="0"/>
        <w:autoSpaceDN w:val="0"/>
        <w:adjustRightInd w:val="0"/>
        <w:ind w:left="0" w:right="0"/>
      </w:pPr>
      <w:r>
        <w:rPr>
          <w:b/>
        </w:rPr>
        <w:t xml:space="preserve">3.- </w:t>
      </w:r>
      <w:r w:rsidR="00C52262" w:rsidRPr="002525E2">
        <w:t xml:space="preserve">En uso de la voz el suscrito LIC. LUIS ZÚÑIGA ZÚÑIGA, Secretario General </w:t>
      </w:r>
      <w:r w:rsidR="00C52262">
        <w:t xml:space="preserve">informa que en la pasada sesión se les otorgo copia del las actas 38 y 39 de la Sesión Ordinaria </w:t>
      </w:r>
      <w:r w:rsidR="00C52262" w:rsidRPr="002525E2">
        <w:t>de fecha</w:t>
      </w:r>
      <w:r w:rsidR="00C52262">
        <w:t>s 06 de octubre y 30</w:t>
      </w:r>
      <w:r w:rsidR="00C52262" w:rsidRPr="002525E2">
        <w:t xml:space="preserve"> </w:t>
      </w:r>
      <w:r w:rsidR="00C52262">
        <w:t xml:space="preserve">treinta </w:t>
      </w:r>
      <w:r w:rsidR="00C52262" w:rsidRPr="002525E2">
        <w:t xml:space="preserve">de </w:t>
      </w:r>
      <w:r w:rsidR="00C52262">
        <w:t>octubre</w:t>
      </w:r>
      <w:r w:rsidR="00C52262" w:rsidRPr="002525E2">
        <w:t xml:space="preserve"> del 2014</w:t>
      </w:r>
      <w:r w:rsidR="00C52262">
        <w:t xml:space="preserve"> respectivamente e informa que se hicieron las correcciones solicitadas</w:t>
      </w:r>
      <w:r w:rsidR="00C52262" w:rsidRPr="002525E2">
        <w:t xml:space="preserve">, por lo que </w:t>
      </w:r>
      <w:r w:rsidR="00C52262">
        <w:lastRenderedPageBreak/>
        <w:t xml:space="preserve">pone a su consideración la aprobación y firma de las mismas quedando </w:t>
      </w:r>
      <w:r w:rsidR="00C52262" w:rsidRPr="002525E2">
        <w:rPr>
          <w:b/>
        </w:rPr>
        <w:t>apr</w:t>
      </w:r>
      <w:r w:rsidR="00C52262">
        <w:rPr>
          <w:b/>
        </w:rPr>
        <w:t>o</w:t>
      </w:r>
      <w:r w:rsidR="00C52262" w:rsidRPr="002525E2">
        <w:rPr>
          <w:b/>
        </w:rPr>
        <w:t>ba</w:t>
      </w:r>
      <w:r w:rsidR="00C52262">
        <w:rPr>
          <w:b/>
        </w:rPr>
        <w:t>das</w:t>
      </w:r>
      <w:r w:rsidR="00C52262" w:rsidRPr="002525E2">
        <w:rPr>
          <w:b/>
        </w:rPr>
        <w:t xml:space="preserve"> por unanimidad</w:t>
      </w:r>
      <w:r w:rsidR="00C52262" w:rsidRPr="002525E2">
        <w:t xml:space="preserve"> </w:t>
      </w:r>
      <w:r w:rsidR="00C52262">
        <w:t>por lo que se</w:t>
      </w:r>
      <w:r w:rsidR="00C52262" w:rsidRPr="002525E2">
        <w:t xml:space="preserve"> firma en este momento por cada uno de los que en ella intervinieron, agotándose el presente punto del orden del día.</w:t>
      </w:r>
    </w:p>
    <w:p w:rsidR="00DB65A5" w:rsidRDefault="00DB65A5" w:rsidP="003F0174">
      <w:pPr>
        <w:ind w:left="0" w:right="0"/>
        <w:rPr>
          <w:b/>
        </w:rPr>
      </w:pPr>
    </w:p>
    <w:p w:rsidR="00432610" w:rsidRDefault="00DB65A5" w:rsidP="003F0174">
      <w:pPr>
        <w:ind w:left="0" w:right="0"/>
      </w:pPr>
      <w:r>
        <w:rPr>
          <w:b/>
        </w:rPr>
        <w:t>4.-</w:t>
      </w:r>
      <w:r w:rsidR="00432610">
        <w:rPr>
          <w:b/>
        </w:rPr>
        <w:t xml:space="preserve"> </w:t>
      </w:r>
      <w:r w:rsidR="00432610">
        <w:t xml:space="preserve">En uso de la voz el suscrito Secretario General pone a consideración de los C.C. Regidores la aprobación para que ingrese a la presente sesión la C.P. BEATRIZ TAPIA VALDIVIA Encargada de Hacienda Municipal para que </w:t>
      </w:r>
      <w:r w:rsidR="00714F91">
        <w:t xml:space="preserve">les </w:t>
      </w:r>
      <w:r w:rsidR="00432610">
        <w:t>exponga los egresos de enero a diciembre del año 2014 y aclare las dudas que puedan presentarse toda vez que se les hizo llegar en copia simple a cada uno de los ediles de dichos egresos, lo cual es aprobado por unanimidad.</w:t>
      </w:r>
    </w:p>
    <w:p w:rsidR="00010A35" w:rsidRDefault="00010A35" w:rsidP="003F0174">
      <w:pPr>
        <w:ind w:left="0" w:right="0"/>
      </w:pPr>
    </w:p>
    <w:p w:rsidR="00010A35" w:rsidRDefault="00010A35" w:rsidP="003F0174">
      <w:pPr>
        <w:ind w:left="0" w:right="0"/>
      </w:pPr>
      <w:r>
        <w:t>En uso de la voz la C.P. BEATRIZ TAPIA VALDIVIA Encargada de Hacienda Municipal explica a los C.C. Regidores los egresos específicos de enero a diciembre del año 2014 los cuales se transcriben a continuación de forma exacta:</w:t>
      </w:r>
    </w:p>
    <w:p w:rsidR="00010A35" w:rsidRDefault="00010A35" w:rsidP="00C959C8">
      <w:r>
        <w:t xml:space="preserve"> </w:t>
      </w:r>
    </w:p>
    <w:tbl>
      <w:tblPr>
        <w:tblW w:w="9290" w:type="dxa"/>
        <w:tblCellMar>
          <w:left w:w="70" w:type="dxa"/>
          <w:right w:w="70" w:type="dxa"/>
        </w:tblCellMar>
        <w:tblLook w:val="04A0" w:firstRow="1" w:lastRow="0" w:firstColumn="1" w:lastColumn="0" w:noHBand="0" w:noVBand="1"/>
      </w:tblPr>
      <w:tblGrid>
        <w:gridCol w:w="1106"/>
        <w:gridCol w:w="143"/>
        <w:gridCol w:w="1020"/>
        <w:gridCol w:w="54"/>
        <w:gridCol w:w="2071"/>
        <w:gridCol w:w="325"/>
        <w:gridCol w:w="1987"/>
        <w:gridCol w:w="193"/>
        <w:gridCol w:w="1052"/>
        <w:gridCol w:w="1339"/>
      </w:tblGrid>
      <w:tr w:rsidR="009C5FCF" w:rsidRPr="009C5FCF" w:rsidTr="003F0174">
        <w:trPr>
          <w:trHeight w:val="200"/>
        </w:trPr>
        <w:tc>
          <w:tcPr>
            <w:tcW w:w="9290" w:type="dxa"/>
            <w:gridSpan w:val="10"/>
            <w:tcBorders>
              <w:top w:val="nil"/>
              <w:left w:val="nil"/>
              <w:bottom w:val="nil"/>
              <w:right w:val="nil"/>
            </w:tcBorders>
            <w:shd w:val="clear" w:color="auto" w:fill="auto"/>
            <w:noWrap/>
            <w:vAlign w:val="bottom"/>
            <w:hideMark/>
          </w:tcPr>
          <w:p w:rsidR="009C5FCF" w:rsidRPr="009C5FCF" w:rsidRDefault="009C5FCF" w:rsidP="009C5FCF">
            <w:pPr>
              <w:ind w:left="0" w:right="0"/>
              <w:jc w:val="center"/>
              <w:rPr>
                <w:rFonts w:asciiTheme="minorHAnsi" w:hAnsiTheme="minorHAnsi"/>
                <w:b/>
                <w:bCs/>
                <w:color w:val="000000"/>
                <w:lang w:val="es-ES" w:eastAsia="es-ES"/>
              </w:rPr>
            </w:pPr>
            <w:r w:rsidRPr="009C5FCF">
              <w:rPr>
                <w:rFonts w:asciiTheme="minorHAnsi" w:hAnsiTheme="minorHAnsi"/>
                <w:b/>
                <w:bCs/>
                <w:color w:val="000000"/>
                <w:lang w:val="es-ES" w:eastAsia="es-ES"/>
              </w:rPr>
              <w:t>MUNICIPIO DE TIZAPAN EL ALTO, JALISCO</w:t>
            </w:r>
          </w:p>
        </w:tc>
      </w:tr>
      <w:tr w:rsidR="009C5FCF" w:rsidRPr="009C5FCF" w:rsidTr="003F0174">
        <w:trPr>
          <w:trHeight w:val="175"/>
        </w:trPr>
        <w:tc>
          <w:tcPr>
            <w:tcW w:w="9290" w:type="dxa"/>
            <w:gridSpan w:val="10"/>
            <w:tcBorders>
              <w:top w:val="nil"/>
              <w:left w:val="nil"/>
              <w:bottom w:val="nil"/>
              <w:right w:val="nil"/>
            </w:tcBorders>
            <w:shd w:val="clear" w:color="auto" w:fill="auto"/>
            <w:noWrap/>
            <w:vAlign w:val="bottom"/>
            <w:hideMark/>
          </w:tcPr>
          <w:p w:rsidR="009C5FCF" w:rsidRPr="009C5FCF" w:rsidRDefault="009C5FCF" w:rsidP="009C5FCF">
            <w:pPr>
              <w:ind w:left="0" w:right="0"/>
              <w:jc w:val="center"/>
              <w:rPr>
                <w:rFonts w:asciiTheme="minorHAnsi" w:hAnsiTheme="minorHAnsi"/>
                <w:b/>
                <w:bCs/>
                <w:color w:val="000000"/>
                <w:lang w:val="es-ES" w:eastAsia="es-ES"/>
              </w:rPr>
            </w:pPr>
            <w:r w:rsidRPr="009C5FCF">
              <w:rPr>
                <w:rFonts w:asciiTheme="minorHAnsi" w:hAnsiTheme="minorHAnsi"/>
                <w:b/>
                <w:bCs/>
                <w:color w:val="000000"/>
                <w:lang w:val="es-ES" w:eastAsia="es-ES"/>
              </w:rPr>
              <w:t>PERIODO 2012-2015</w:t>
            </w:r>
          </w:p>
        </w:tc>
      </w:tr>
      <w:tr w:rsidR="009C5FCF" w:rsidRPr="009C5FCF" w:rsidTr="003F0174">
        <w:trPr>
          <w:trHeight w:val="175"/>
        </w:trPr>
        <w:tc>
          <w:tcPr>
            <w:tcW w:w="9290" w:type="dxa"/>
            <w:gridSpan w:val="10"/>
            <w:tcBorders>
              <w:top w:val="nil"/>
              <w:left w:val="nil"/>
              <w:bottom w:val="single" w:sz="4" w:space="0" w:color="auto"/>
              <w:right w:val="nil"/>
            </w:tcBorders>
            <w:shd w:val="clear" w:color="auto" w:fill="auto"/>
            <w:noWrap/>
            <w:vAlign w:val="bottom"/>
            <w:hideMark/>
          </w:tcPr>
          <w:p w:rsidR="009C5FCF" w:rsidRPr="009C5FCF" w:rsidRDefault="009C5FCF" w:rsidP="009C5FCF">
            <w:pPr>
              <w:ind w:left="0" w:right="0"/>
              <w:jc w:val="center"/>
              <w:rPr>
                <w:rFonts w:asciiTheme="minorHAnsi" w:hAnsiTheme="minorHAnsi"/>
                <w:b/>
                <w:bCs/>
                <w:color w:val="000000"/>
                <w:lang w:val="es-ES" w:eastAsia="es-ES"/>
              </w:rPr>
            </w:pPr>
            <w:r w:rsidRPr="009C5FCF">
              <w:rPr>
                <w:rFonts w:asciiTheme="minorHAnsi" w:hAnsiTheme="minorHAnsi"/>
                <w:b/>
                <w:bCs/>
                <w:color w:val="000000"/>
                <w:lang w:val="es-ES" w:eastAsia="es-ES"/>
              </w:rPr>
              <w:t>EGRESOS ESPECIFICOS DEL MES DE ENERO 2014</w:t>
            </w:r>
          </w:p>
        </w:tc>
      </w:tr>
      <w:tr w:rsidR="009C5FCF" w:rsidRPr="009C5FCF" w:rsidTr="003F0174">
        <w:trPr>
          <w:trHeight w:val="167"/>
        </w:trPr>
        <w:tc>
          <w:tcPr>
            <w:tcW w:w="1249"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b/>
                <w:bCs/>
                <w:sz w:val="16"/>
                <w:szCs w:val="16"/>
                <w:lang w:val="es-ES" w:eastAsia="es-ES"/>
              </w:rPr>
            </w:pPr>
            <w:r w:rsidRPr="009C5FCF">
              <w:rPr>
                <w:rFonts w:asciiTheme="minorHAnsi" w:hAnsiTheme="minorHAnsi"/>
                <w:b/>
                <w:bCs/>
                <w:sz w:val="16"/>
                <w:szCs w:val="16"/>
                <w:lang w:val="es-ES" w:eastAsia="es-ES"/>
              </w:rPr>
              <w:t>FECHA</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b/>
                <w:bCs/>
                <w:color w:val="000000"/>
                <w:sz w:val="16"/>
                <w:szCs w:val="16"/>
                <w:lang w:val="es-ES" w:eastAsia="es-ES"/>
              </w:rPr>
            </w:pPr>
            <w:r w:rsidRPr="009C5FCF">
              <w:rPr>
                <w:rFonts w:asciiTheme="minorHAnsi" w:hAnsiTheme="minorHAnsi"/>
                <w:b/>
                <w:bCs/>
                <w:color w:val="000000"/>
                <w:sz w:val="16"/>
                <w:szCs w:val="16"/>
                <w:lang w:val="es-ES" w:eastAsia="es-ES"/>
              </w:rPr>
              <w:t>DOCUMENTO</w:t>
            </w:r>
          </w:p>
        </w:tc>
        <w:tc>
          <w:tcPr>
            <w:tcW w:w="2071" w:type="dxa"/>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b/>
                <w:bCs/>
                <w:color w:val="000000"/>
                <w:sz w:val="16"/>
                <w:szCs w:val="16"/>
                <w:lang w:val="es-ES" w:eastAsia="es-ES"/>
              </w:rPr>
            </w:pPr>
            <w:r w:rsidRPr="009C5FCF">
              <w:rPr>
                <w:rFonts w:asciiTheme="minorHAnsi" w:hAnsiTheme="minorHAnsi"/>
                <w:b/>
                <w:bCs/>
                <w:color w:val="000000"/>
                <w:sz w:val="16"/>
                <w:szCs w:val="16"/>
                <w:lang w:val="es-ES" w:eastAsia="es-ES"/>
              </w:rPr>
              <w:t>BENEFICIARIO</w:t>
            </w:r>
          </w:p>
        </w:tc>
        <w:tc>
          <w:tcPr>
            <w:tcW w:w="2312" w:type="dxa"/>
            <w:gridSpan w:val="2"/>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b/>
                <w:bCs/>
                <w:color w:val="000000"/>
                <w:sz w:val="16"/>
                <w:szCs w:val="16"/>
                <w:lang w:val="es-ES" w:eastAsia="es-ES"/>
              </w:rPr>
            </w:pPr>
            <w:r w:rsidRPr="009C5FCF">
              <w:rPr>
                <w:rFonts w:asciiTheme="minorHAnsi" w:hAnsiTheme="minorHAnsi"/>
                <w:b/>
                <w:bCs/>
                <w:color w:val="000000"/>
                <w:sz w:val="16"/>
                <w:szCs w:val="16"/>
                <w:lang w:val="es-ES" w:eastAsia="es-ES"/>
              </w:rPr>
              <w:t>CONCEPTO</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b/>
                <w:bCs/>
                <w:color w:val="000000"/>
                <w:sz w:val="16"/>
                <w:szCs w:val="16"/>
                <w:lang w:val="es-ES" w:eastAsia="es-ES"/>
              </w:rPr>
            </w:pPr>
            <w:r w:rsidRPr="009C5FCF">
              <w:rPr>
                <w:rFonts w:asciiTheme="minorHAnsi" w:hAnsiTheme="minorHAnsi"/>
                <w:b/>
                <w:bCs/>
                <w:color w:val="000000"/>
                <w:sz w:val="16"/>
                <w:szCs w:val="16"/>
                <w:lang w:val="es-ES" w:eastAsia="es-ES"/>
              </w:rPr>
              <w:t>IMPORTE</w:t>
            </w:r>
          </w:p>
        </w:tc>
        <w:tc>
          <w:tcPr>
            <w:tcW w:w="1339" w:type="dxa"/>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b/>
                <w:bCs/>
                <w:color w:val="000000"/>
                <w:sz w:val="16"/>
                <w:szCs w:val="16"/>
                <w:lang w:val="es-ES" w:eastAsia="es-ES"/>
              </w:rPr>
            </w:pPr>
            <w:r w:rsidRPr="009C5FCF">
              <w:rPr>
                <w:rFonts w:asciiTheme="minorHAnsi" w:hAnsiTheme="minorHAnsi"/>
                <w:b/>
                <w:bCs/>
                <w:color w:val="000000"/>
                <w:sz w:val="16"/>
                <w:szCs w:val="16"/>
                <w:lang w:val="es-ES" w:eastAsia="es-ES"/>
              </w:rPr>
              <w:t>COMPROBANTE</w:t>
            </w:r>
          </w:p>
        </w:tc>
      </w:tr>
      <w:tr w:rsidR="009C5FCF" w:rsidRPr="009C5FCF" w:rsidTr="003F0174">
        <w:trPr>
          <w:trHeight w:val="474"/>
        </w:trPr>
        <w:tc>
          <w:tcPr>
            <w:tcW w:w="1249"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righ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09/01/2014</w:t>
            </w:r>
          </w:p>
        </w:tc>
        <w:tc>
          <w:tcPr>
            <w:tcW w:w="1074"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 xml:space="preserve">Poliza 112 </w:t>
            </w:r>
          </w:p>
        </w:tc>
        <w:tc>
          <w:tcPr>
            <w:tcW w:w="2071" w:type="dxa"/>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JOSE MARTINEZ VARGAS</w:t>
            </w:r>
          </w:p>
        </w:tc>
        <w:tc>
          <w:tcPr>
            <w:tcW w:w="2312"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PAGO RENTA DE PROTECCION POR SEIS MESES DE ENERO A JUNIO 2014</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8.400,00</w:t>
            </w:r>
          </w:p>
        </w:tc>
        <w:tc>
          <w:tcPr>
            <w:tcW w:w="1339" w:type="dxa"/>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Orden de pago 616746</w:t>
            </w:r>
          </w:p>
        </w:tc>
      </w:tr>
      <w:tr w:rsidR="009C5FCF" w:rsidRPr="009C5FCF" w:rsidTr="003F0174">
        <w:trPr>
          <w:trHeight w:val="447"/>
        </w:trPr>
        <w:tc>
          <w:tcPr>
            <w:tcW w:w="1249"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righ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13/01/2014</w:t>
            </w:r>
          </w:p>
        </w:tc>
        <w:tc>
          <w:tcPr>
            <w:tcW w:w="1074"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Poliza 119</w:t>
            </w:r>
          </w:p>
        </w:tc>
        <w:tc>
          <w:tcPr>
            <w:tcW w:w="2071" w:type="dxa"/>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AIPROMADES LAGO DE CHAPALA</w:t>
            </w:r>
          </w:p>
        </w:tc>
        <w:tc>
          <w:tcPr>
            <w:tcW w:w="2312"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PAGO DE APORTACION FINAL ANUAL 2013</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12.725,75</w:t>
            </w:r>
          </w:p>
        </w:tc>
        <w:tc>
          <w:tcPr>
            <w:tcW w:w="1339" w:type="dxa"/>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FACTURA 241</w:t>
            </w:r>
          </w:p>
        </w:tc>
      </w:tr>
      <w:tr w:rsidR="009C5FCF" w:rsidRPr="009C5FCF" w:rsidTr="003F0174">
        <w:trPr>
          <w:trHeight w:val="447"/>
        </w:trPr>
        <w:tc>
          <w:tcPr>
            <w:tcW w:w="1249"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righ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15/01/2014</w:t>
            </w:r>
          </w:p>
        </w:tc>
        <w:tc>
          <w:tcPr>
            <w:tcW w:w="1074"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 xml:space="preserve">Poliza 132  </w:t>
            </w:r>
          </w:p>
        </w:tc>
        <w:tc>
          <w:tcPr>
            <w:tcW w:w="2071" w:type="dxa"/>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MANUEL BUENROSTRO MARTINEZ</w:t>
            </w:r>
          </w:p>
        </w:tc>
        <w:tc>
          <w:tcPr>
            <w:tcW w:w="2312"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LIQUIDACION A DIRECTOR DE OBRAS PUBLICAS SUELDO E INDEMNIZACION</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48.260,00</w:t>
            </w:r>
          </w:p>
        </w:tc>
        <w:tc>
          <w:tcPr>
            <w:tcW w:w="1339" w:type="dxa"/>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NOMINA Y  FORMATO LIQUIDACION</w:t>
            </w:r>
          </w:p>
        </w:tc>
      </w:tr>
      <w:tr w:rsidR="009C5FCF" w:rsidRPr="009C5FCF" w:rsidTr="003F0174">
        <w:trPr>
          <w:trHeight w:val="421"/>
        </w:trPr>
        <w:tc>
          <w:tcPr>
            <w:tcW w:w="1249"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righ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17/01/2014</w:t>
            </w:r>
          </w:p>
        </w:tc>
        <w:tc>
          <w:tcPr>
            <w:tcW w:w="1074"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 xml:space="preserve">Poliza 157 </w:t>
            </w:r>
          </w:p>
        </w:tc>
        <w:tc>
          <w:tcPr>
            <w:tcW w:w="2071" w:type="dxa"/>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RADIOMOVIL DIPSA</w:t>
            </w:r>
          </w:p>
        </w:tc>
        <w:tc>
          <w:tcPr>
            <w:tcW w:w="2312"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PAGO RED DE TELEFONOS CELULARES</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4.380,00</w:t>
            </w:r>
          </w:p>
        </w:tc>
        <w:tc>
          <w:tcPr>
            <w:tcW w:w="1339" w:type="dxa"/>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FACTURA 38551037</w:t>
            </w:r>
          </w:p>
        </w:tc>
      </w:tr>
      <w:tr w:rsidR="009C5FCF" w:rsidRPr="009C5FCF" w:rsidTr="003F0174">
        <w:trPr>
          <w:trHeight w:val="167"/>
        </w:trPr>
        <w:tc>
          <w:tcPr>
            <w:tcW w:w="1249"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righ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20/01/2014</w:t>
            </w:r>
          </w:p>
        </w:tc>
        <w:tc>
          <w:tcPr>
            <w:tcW w:w="1074"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Poliza 162</w:t>
            </w:r>
          </w:p>
        </w:tc>
        <w:tc>
          <w:tcPr>
            <w:tcW w:w="2071" w:type="dxa"/>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RUBEN ANGUIANO MASCORRO</w:t>
            </w:r>
          </w:p>
        </w:tc>
        <w:tc>
          <w:tcPr>
            <w:tcW w:w="2312"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sz w:val="20"/>
                <w:szCs w:val="20"/>
                <w:lang w:val="es-ES" w:eastAsia="es-ES"/>
              </w:rPr>
            </w:pPr>
            <w:r w:rsidRPr="009C5FCF">
              <w:rPr>
                <w:rFonts w:asciiTheme="minorHAnsi" w:hAnsiTheme="minorHAnsi"/>
                <w:sz w:val="20"/>
                <w:szCs w:val="20"/>
                <w:lang w:val="es-ES" w:eastAsia="es-ES"/>
              </w:rPr>
              <w:t>APOYO PARA ELECTRIFICACION DE LA Calle chetumal</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15.186,00</w:t>
            </w:r>
          </w:p>
        </w:tc>
        <w:tc>
          <w:tcPr>
            <w:tcW w:w="1339" w:type="dxa"/>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cheque 159</w:t>
            </w:r>
          </w:p>
        </w:tc>
      </w:tr>
      <w:tr w:rsidR="009C5FCF" w:rsidRPr="009C5FCF" w:rsidTr="003F0174">
        <w:trPr>
          <w:trHeight w:val="292"/>
        </w:trPr>
        <w:tc>
          <w:tcPr>
            <w:tcW w:w="1249"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righ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21/01/2014</w:t>
            </w:r>
          </w:p>
        </w:tc>
        <w:tc>
          <w:tcPr>
            <w:tcW w:w="1074"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 xml:space="preserve">Poliza 180 </w:t>
            </w:r>
          </w:p>
        </w:tc>
        <w:tc>
          <w:tcPr>
            <w:tcW w:w="2071" w:type="dxa"/>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CETSA</w:t>
            </w:r>
          </w:p>
        </w:tc>
        <w:tc>
          <w:tcPr>
            <w:tcW w:w="2312"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PAGO MATERIAL ELECTRICO PARA MANTEMINIENTO DEL ALUMBRADO PUBLICO DEL MUNICIPIO</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47.800,34</w:t>
            </w:r>
          </w:p>
        </w:tc>
        <w:tc>
          <w:tcPr>
            <w:tcW w:w="1339" w:type="dxa"/>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FACTURA 2900</w:t>
            </w:r>
          </w:p>
        </w:tc>
      </w:tr>
      <w:tr w:rsidR="009C5FCF" w:rsidRPr="009C5FCF" w:rsidTr="003F0174">
        <w:trPr>
          <w:trHeight w:val="626"/>
        </w:trPr>
        <w:tc>
          <w:tcPr>
            <w:tcW w:w="1249"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righ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21/01/2014</w:t>
            </w:r>
          </w:p>
        </w:tc>
        <w:tc>
          <w:tcPr>
            <w:tcW w:w="1074"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Poliza 176 Y 177</w:t>
            </w:r>
          </w:p>
        </w:tc>
        <w:tc>
          <w:tcPr>
            <w:tcW w:w="2071" w:type="dxa"/>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AUTOEXPRESS TIZAPAN, SA DE CV</w:t>
            </w:r>
          </w:p>
        </w:tc>
        <w:tc>
          <w:tcPr>
            <w:tcW w:w="2312"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PAGO DE GASOLINA Y DIESEL PARA VEHICULOS Y MAQUINARIA DEL AYUNTAMIENTO, DURANTE LOS DIAS DEL 16-31 DE DICIEMBRE 2013 Y 01-05 ENERO DEL 2014</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83.033,40</w:t>
            </w:r>
          </w:p>
        </w:tc>
        <w:tc>
          <w:tcPr>
            <w:tcW w:w="1339" w:type="dxa"/>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FACTURAS 513-514-520 Y 521</w:t>
            </w:r>
          </w:p>
        </w:tc>
      </w:tr>
      <w:tr w:rsidR="009C5FCF" w:rsidRPr="009C5FCF" w:rsidTr="003F0174">
        <w:trPr>
          <w:trHeight w:val="292"/>
        </w:trPr>
        <w:tc>
          <w:tcPr>
            <w:tcW w:w="1249"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righ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24/01/2014</w:t>
            </w:r>
          </w:p>
        </w:tc>
        <w:tc>
          <w:tcPr>
            <w:tcW w:w="1074"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Polizas 186</w:t>
            </w:r>
          </w:p>
        </w:tc>
        <w:tc>
          <w:tcPr>
            <w:tcW w:w="2071" w:type="dxa"/>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 </w:t>
            </w:r>
          </w:p>
        </w:tc>
        <w:tc>
          <w:tcPr>
            <w:tcW w:w="2312"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REPARACION DEL MOTOR DE LA CAMIONETA RANGER DEL MUNCIPIO</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6.300,00</w:t>
            </w:r>
          </w:p>
        </w:tc>
        <w:tc>
          <w:tcPr>
            <w:tcW w:w="1339" w:type="dxa"/>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FACTURA 616816</w:t>
            </w:r>
          </w:p>
        </w:tc>
      </w:tr>
      <w:tr w:rsidR="009C5FCF" w:rsidRPr="009C5FCF" w:rsidTr="003F0174">
        <w:trPr>
          <w:trHeight w:val="292"/>
        </w:trPr>
        <w:tc>
          <w:tcPr>
            <w:tcW w:w="1249"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righ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28/01/2014</w:t>
            </w:r>
          </w:p>
        </w:tc>
        <w:tc>
          <w:tcPr>
            <w:tcW w:w="1074"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Polizas 164</w:t>
            </w:r>
          </w:p>
        </w:tc>
        <w:tc>
          <w:tcPr>
            <w:tcW w:w="2071" w:type="dxa"/>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ALFREDO MARTINEZ LOPEZ</w:t>
            </w:r>
          </w:p>
        </w:tc>
        <w:tc>
          <w:tcPr>
            <w:tcW w:w="2312"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sz w:val="20"/>
                <w:szCs w:val="20"/>
                <w:lang w:val="es-ES" w:eastAsia="es-ES"/>
              </w:rPr>
            </w:pPr>
            <w:r w:rsidRPr="009C5FCF">
              <w:rPr>
                <w:rFonts w:asciiTheme="minorHAnsi" w:hAnsiTheme="minorHAnsi"/>
                <w:sz w:val="20"/>
                <w:szCs w:val="20"/>
                <w:lang w:val="es-ES" w:eastAsia="es-ES"/>
              </w:rPr>
              <w:t>APOYO A VARIAS PERSONAS DE ESCASOS RECURSOS PARA FUNERAL DE SUS FAMILIARES</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15.000,00</w:t>
            </w:r>
          </w:p>
        </w:tc>
        <w:tc>
          <w:tcPr>
            <w:tcW w:w="1339" w:type="dxa"/>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CHEQUE 161</w:t>
            </w:r>
          </w:p>
        </w:tc>
      </w:tr>
      <w:tr w:rsidR="009C5FCF" w:rsidRPr="009C5FCF" w:rsidTr="003F0174">
        <w:trPr>
          <w:trHeight w:val="434"/>
        </w:trPr>
        <w:tc>
          <w:tcPr>
            <w:tcW w:w="1249"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righ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28/01/2014</w:t>
            </w:r>
          </w:p>
        </w:tc>
        <w:tc>
          <w:tcPr>
            <w:tcW w:w="1074"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Polizas 15</w:t>
            </w:r>
          </w:p>
        </w:tc>
        <w:tc>
          <w:tcPr>
            <w:tcW w:w="2071" w:type="dxa"/>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NAHIELI AGUILAR FERRER, ROMANZZINO, SA  Y EUGENIO FLORES BADILLO</w:t>
            </w:r>
          </w:p>
        </w:tc>
        <w:tc>
          <w:tcPr>
            <w:tcW w:w="2312"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PAGO DE GASTOS DEL EVENTO SEÑORITA TIZAPAN 2013 DONDE INCLUYE VESTIDOS, CORONAS Y GASTOS DEL EVENTO</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47.583,00</w:t>
            </w:r>
          </w:p>
        </w:tc>
        <w:tc>
          <w:tcPr>
            <w:tcW w:w="1339" w:type="dxa"/>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FACTURAS 338, 1311, 1301, 358</w:t>
            </w:r>
          </w:p>
        </w:tc>
      </w:tr>
      <w:tr w:rsidR="009C5FCF" w:rsidRPr="009C5FCF" w:rsidTr="003F0174">
        <w:trPr>
          <w:trHeight w:val="167"/>
        </w:trPr>
        <w:tc>
          <w:tcPr>
            <w:tcW w:w="1249"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righ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28/01/2014</w:t>
            </w:r>
          </w:p>
        </w:tc>
        <w:tc>
          <w:tcPr>
            <w:tcW w:w="1074"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 xml:space="preserve">Polizas 194 </w:t>
            </w:r>
          </w:p>
        </w:tc>
        <w:tc>
          <w:tcPr>
            <w:tcW w:w="2071" w:type="dxa"/>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BEATRIZ TAPIA VALDIVIA</w:t>
            </w:r>
          </w:p>
        </w:tc>
        <w:tc>
          <w:tcPr>
            <w:tcW w:w="2312"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PAGO 10,000 FORMATOS DE ACTAS DE NACIMIENTO</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85.000,00</w:t>
            </w:r>
          </w:p>
        </w:tc>
        <w:tc>
          <w:tcPr>
            <w:tcW w:w="1339" w:type="dxa"/>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righ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17255142</w:t>
            </w:r>
          </w:p>
        </w:tc>
      </w:tr>
      <w:tr w:rsidR="009C5FCF" w:rsidRPr="009C5FCF" w:rsidTr="003F0174">
        <w:trPr>
          <w:trHeight w:val="292"/>
        </w:trPr>
        <w:tc>
          <w:tcPr>
            <w:tcW w:w="1249"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righ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30/01/2014</w:t>
            </w:r>
          </w:p>
        </w:tc>
        <w:tc>
          <w:tcPr>
            <w:tcW w:w="1074"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Poliza 203</w:t>
            </w:r>
          </w:p>
        </w:tc>
        <w:tc>
          <w:tcPr>
            <w:tcW w:w="2071" w:type="dxa"/>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ECCOC DE GUADALAJARA SA</w:t>
            </w:r>
          </w:p>
        </w:tc>
        <w:tc>
          <w:tcPr>
            <w:tcW w:w="2312"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PAGO DE DISEÑO DE PAVIMENTO RIGIDO PARA LA CALLE VICENTE GUERRERO</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25.413,28</w:t>
            </w:r>
          </w:p>
        </w:tc>
        <w:tc>
          <w:tcPr>
            <w:tcW w:w="1339" w:type="dxa"/>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FACTURAS 397</w:t>
            </w:r>
          </w:p>
        </w:tc>
      </w:tr>
      <w:tr w:rsidR="009C5FCF" w:rsidRPr="009C5FCF" w:rsidTr="003F0174">
        <w:trPr>
          <w:trHeight w:val="476"/>
        </w:trPr>
        <w:tc>
          <w:tcPr>
            <w:tcW w:w="1249"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righ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lastRenderedPageBreak/>
              <w:t>30/01/2014</w:t>
            </w:r>
          </w:p>
        </w:tc>
        <w:tc>
          <w:tcPr>
            <w:tcW w:w="1074"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 xml:space="preserve">Poliza 205 </w:t>
            </w:r>
          </w:p>
        </w:tc>
        <w:tc>
          <w:tcPr>
            <w:tcW w:w="2071" w:type="dxa"/>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AZUCENA DOMINGUEZ MORENO</w:t>
            </w:r>
          </w:p>
        </w:tc>
        <w:tc>
          <w:tcPr>
            <w:tcW w:w="2312"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 xml:space="preserve">PAGO LIQUIDACION POLICIA DE LINEA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11.160,00</w:t>
            </w:r>
          </w:p>
        </w:tc>
        <w:tc>
          <w:tcPr>
            <w:tcW w:w="1339" w:type="dxa"/>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NOMINA Y  FORMATO LIQUIDACION</w:t>
            </w:r>
          </w:p>
        </w:tc>
      </w:tr>
      <w:tr w:rsidR="009C5FCF" w:rsidRPr="009C5FCF" w:rsidTr="003F0174">
        <w:trPr>
          <w:trHeight w:val="434"/>
        </w:trPr>
        <w:tc>
          <w:tcPr>
            <w:tcW w:w="1249"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righ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30/01/2014</w:t>
            </w:r>
          </w:p>
        </w:tc>
        <w:tc>
          <w:tcPr>
            <w:tcW w:w="1074"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 xml:space="preserve">Polizas 18 </w:t>
            </w:r>
          </w:p>
        </w:tc>
        <w:tc>
          <w:tcPr>
            <w:tcW w:w="2071" w:type="dxa"/>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JORGE LUIS CHAVARRIA ZAMBRANO Y OSCAR ARTURO CHAVARRIA BEJAR</w:t>
            </w:r>
          </w:p>
        </w:tc>
        <w:tc>
          <w:tcPr>
            <w:tcW w:w="2312" w:type="dxa"/>
            <w:gridSpan w:val="2"/>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PAGO DE PISO Y PINTURA PARA EL MANTENIMIENTO DEL MERCADO MUNICIPAL</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35.552,80</w:t>
            </w:r>
          </w:p>
        </w:tc>
        <w:tc>
          <w:tcPr>
            <w:tcW w:w="1339" w:type="dxa"/>
            <w:tcBorders>
              <w:top w:val="nil"/>
              <w:left w:val="nil"/>
              <w:bottom w:val="single" w:sz="4" w:space="0" w:color="auto"/>
              <w:right w:val="single" w:sz="4" w:space="0" w:color="auto"/>
            </w:tcBorders>
            <w:shd w:val="clear" w:color="auto" w:fill="auto"/>
            <w:vAlign w:val="bottom"/>
            <w:hideMark/>
          </w:tcPr>
          <w:p w:rsidR="009C5FCF" w:rsidRPr="009C5FCF" w:rsidRDefault="009C5FCF" w:rsidP="009C5FCF">
            <w:pPr>
              <w:ind w:left="0" w:right="0"/>
              <w:jc w:val="left"/>
              <w:rPr>
                <w:rFonts w:asciiTheme="minorHAnsi" w:hAnsiTheme="minorHAnsi"/>
                <w:color w:val="000000"/>
                <w:sz w:val="20"/>
                <w:szCs w:val="20"/>
                <w:lang w:val="es-ES" w:eastAsia="es-ES"/>
              </w:rPr>
            </w:pPr>
            <w:r w:rsidRPr="009C5FCF">
              <w:rPr>
                <w:rFonts w:asciiTheme="minorHAnsi" w:hAnsiTheme="minorHAnsi"/>
                <w:color w:val="000000"/>
                <w:sz w:val="20"/>
                <w:szCs w:val="20"/>
                <w:lang w:val="es-ES" w:eastAsia="es-ES"/>
              </w:rPr>
              <w:t>FACTURAS 1922 Y 452436</w:t>
            </w:r>
          </w:p>
        </w:tc>
      </w:tr>
      <w:tr w:rsidR="00D76735" w:rsidRPr="00D76735" w:rsidTr="003F0174">
        <w:trPr>
          <w:trHeight w:val="192"/>
        </w:trPr>
        <w:tc>
          <w:tcPr>
            <w:tcW w:w="9290" w:type="dxa"/>
            <w:gridSpan w:val="10"/>
            <w:tcBorders>
              <w:top w:val="nil"/>
              <w:left w:val="nil"/>
              <w:bottom w:val="nil"/>
              <w:right w:val="nil"/>
            </w:tcBorders>
            <w:shd w:val="clear" w:color="auto" w:fill="auto"/>
            <w:noWrap/>
            <w:vAlign w:val="bottom"/>
            <w:hideMark/>
          </w:tcPr>
          <w:p w:rsidR="00917E88" w:rsidRDefault="00917E88" w:rsidP="00D76735">
            <w:pPr>
              <w:ind w:left="0" w:right="0"/>
              <w:jc w:val="center"/>
              <w:rPr>
                <w:rFonts w:ascii="Calibri" w:hAnsi="Calibri" w:cs="Times New Roman"/>
                <w:b/>
                <w:bCs/>
                <w:color w:val="000000"/>
                <w:lang w:val="es-ES" w:eastAsia="es-ES"/>
              </w:rPr>
            </w:pPr>
          </w:p>
          <w:p w:rsidR="00D76735" w:rsidRPr="00D76735" w:rsidRDefault="00D76735" w:rsidP="00D76735">
            <w:pPr>
              <w:ind w:left="0" w:right="0"/>
              <w:jc w:val="center"/>
              <w:rPr>
                <w:rFonts w:ascii="Calibri" w:hAnsi="Calibri" w:cs="Times New Roman"/>
                <w:b/>
                <w:bCs/>
                <w:color w:val="000000"/>
                <w:lang w:val="es-ES" w:eastAsia="es-ES"/>
              </w:rPr>
            </w:pPr>
            <w:r w:rsidRPr="00D76735">
              <w:rPr>
                <w:rFonts w:ascii="Calibri" w:hAnsi="Calibri" w:cs="Times New Roman"/>
                <w:b/>
                <w:bCs/>
                <w:color w:val="000000"/>
                <w:lang w:val="es-ES" w:eastAsia="es-ES"/>
              </w:rPr>
              <w:t>MUNICIPIO DE TIZAPAN EL ALTO, JALISCO</w:t>
            </w:r>
          </w:p>
        </w:tc>
      </w:tr>
      <w:tr w:rsidR="00D76735" w:rsidRPr="00D76735" w:rsidTr="003F0174">
        <w:trPr>
          <w:trHeight w:val="183"/>
        </w:trPr>
        <w:tc>
          <w:tcPr>
            <w:tcW w:w="9290" w:type="dxa"/>
            <w:gridSpan w:val="10"/>
            <w:tcBorders>
              <w:top w:val="nil"/>
              <w:left w:val="nil"/>
              <w:bottom w:val="nil"/>
              <w:right w:val="nil"/>
            </w:tcBorders>
            <w:shd w:val="clear" w:color="auto" w:fill="auto"/>
            <w:noWrap/>
            <w:vAlign w:val="bottom"/>
            <w:hideMark/>
          </w:tcPr>
          <w:p w:rsidR="00D76735" w:rsidRPr="00D76735" w:rsidRDefault="00D76735" w:rsidP="00D76735">
            <w:pPr>
              <w:ind w:left="0" w:right="0"/>
              <w:jc w:val="center"/>
              <w:rPr>
                <w:rFonts w:ascii="Calibri" w:hAnsi="Calibri" w:cs="Times New Roman"/>
                <w:b/>
                <w:bCs/>
                <w:color w:val="000000"/>
                <w:lang w:val="es-ES" w:eastAsia="es-ES"/>
              </w:rPr>
            </w:pPr>
            <w:r w:rsidRPr="00D76735">
              <w:rPr>
                <w:rFonts w:ascii="Calibri" w:hAnsi="Calibri" w:cs="Times New Roman"/>
                <w:b/>
                <w:bCs/>
                <w:color w:val="000000"/>
                <w:lang w:val="es-ES" w:eastAsia="es-ES"/>
              </w:rPr>
              <w:t>PERIODO 2012-2015</w:t>
            </w:r>
          </w:p>
        </w:tc>
      </w:tr>
      <w:tr w:rsidR="00D76735" w:rsidRPr="00D76735" w:rsidTr="003F0174">
        <w:trPr>
          <w:trHeight w:val="167"/>
        </w:trPr>
        <w:tc>
          <w:tcPr>
            <w:tcW w:w="9290" w:type="dxa"/>
            <w:gridSpan w:val="10"/>
            <w:tcBorders>
              <w:top w:val="nil"/>
              <w:left w:val="nil"/>
              <w:bottom w:val="nil"/>
              <w:right w:val="nil"/>
            </w:tcBorders>
            <w:shd w:val="clear" w:color="auto" w:fill="auto"/>
            <w:noWrap/>
            <w:vAlign w:val="bottom"/>
            <w:hideMark/>
          </w:tcPr>
          <w:p w:rsidR="00D76735" w:rsidRPr="00D76735" w:rsidRDefault="00D76735" w:rsidP="00D76735">
            <w:pPr>
              <w:ind w:left="0" w:right="0"/>
              <w:jc w:val="center"/>
              <w:rPr>
                <w:rFonts w:ascii="Calibri" w:hAnsi="Calibri" w:cs="Times New Roman"/>
                <w:b/>
                <w:bCs/>
                <w:color w:val="000000"/>
                <w:lang w:val="es-ES" w:eastAsia="es-ES"/>
              </w:rPr>
            </w:pPr>
            <w:r w:rsidRPr="00D76735">
              <w:rPr>
                <w:rFonts w:ascii="Calibri" w:hAnsi="Calibri" w:cs="Times New Roman"/>
                <w:b/>
                <w:bCs/>
                <w:color w:val="000000"/>
                <w:lang w:val="es-ES" w:eastAsia="es-ES"/>
              </w:rPr>
              <w:t>EGRESOS ESPECIFICOS DEL MES DE FEBRERO 2014</w:t>
            </w:r>
          </w:p>
        </w:tc>
      </w:tr>
      <w:tr w:rsidR="00D76735" w:rsidRPr="00D76735" w:rsidTr="003F0174">
        <w:trPr>
          <w:trHeight w:val="167"/>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b/>
                <w:bCs/>
                <w:sz w:val="18"/>
                <w:szCs w:val="18"/>
                <w:lang w:val="es-ES" w:eastAsia="es-ES"/>
              </w:rPr>
            </w:pPr>
            <w:r w:rsidRPr="00D76735">
              <w:rPr>
                <w:b/>
                <w:bCs/>
                <w:sz w:val="18"/>
                <w:szCs w:val="18"/>
                <w:lang w:val="es-ES" w:eastAsia="es-ES"/>
              </w:rPr>
              <w:t>FECHA</w:t>
            </w:r>
          </w:p>
        </w:tc>
        <w:tc>
          <w:tcPr>
            <w:tcW w:w="1163" w:type="dxa"/>
            <w:gridSpan w:val="2"/>
            <w:tcBorders>
              <w:top w:val="single" w:sz="4" w:space="0" w:color="auto"/>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b/>
                <w:bCs/>
                <w:color w:val="000000"/>
                <w:sz w:val="18"/>
                <w:szCs w:val="18"/>
                <w:lang w:val="es-ES" w:eastAsia="es-ES"/>
              </w:rPr>
            </w:pPr>
            <w:r w:rsidRPr="00D76735">
              <w:rPr>
                <w:rFonts w:ascii="Calibri" w:hAnsi="Calibri" w:cs="Times New Roman"/>
                <w:b/>
                <w:bCs/>
                <w:color w:val="000000"/>
                <w:sz w:val="18"/>
                <w:szCs w:val="18"/>
                <w:lang w:val="es-ES" w:eastAsia="es-ES"/>
              </w:rPr>
              <w:t>DOCUMENTO</w:t>
            </w:r>
          </w:p>
        </w:tc>
        <w:tc>
          <w:tcPr>
            <w:tcW w:w="2450" w:type="dxa"/>
            <w:gridSpan w:val="3"/>
            <w:tcBorders>
              <w:top w:val="single" w:sz="4" w:space="0" w:color="auto"/>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b/>
                <w:bCs/>
                <w:color w:val="000000"/>
                <w:sz w:val="18"/>
                <w:szCs w:val="18"/>
                <w:lang w:val="es-ES" w:eastAsia="es-ES"/>
              </w:rPr>
            </w:pPr>
            <w:r w:rsidRPr="00D76735">
              <w:rPr>
                <w:rFonts w:ascii="Calibri" w:hAnsi="Calibri" w:cs="Times New Roman"/>
                <w:b/>
                <w:bCs/>
                <w:color w:val="000000"/>
                <w:sz w:val="18"/>
                <w:szCs w:val="18"/>
                <w:lang w:val="es-ES" w:eastAsia="es-ES"/>
              </w:rPr>
              <w:t>BENEFICIARIO</w:t>
            </w:r>
          </w:p>
        </w:tc>
        <w:tc>
          <w:tcPr>
            <w:tcW w:w="2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b/>
                <w:bCs/>
                <w:color w:val="000000"/>
                <w:sz w:val="18"/>
                <w:szCs w:val="18"/>
                <w:lang w:val="es-ES" w:eastAsia="es-ES"/>
              </w:rPr>
            </w:pPr>
            <w:r w:rsidRPr="00D76735">
              <w:rPr>
                <w:rFonts w:ascii="Calibri" w:hAnsi="Calibri" w:cs="Times New Roman"/>
                <w:b/>
                <w:bCs/>
                <w:color w:val="000000"/>
                <w:sz w:val="18"/>
                <w:szCs w:val="18"/>
                <w:lang w:val="es-ES" w:eastAsia="es-ES"/>
              </w:rPr>
              <w:t>CONCEPTO</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b/>
                <w:bCs/>
                <w:color w:val="000000"/>
                <w:sz w:val="18"/>
                <w:szCs w:val="18"/>
                <w:lang w:val="es-ES" w:eastAsia="es-ES"/>
              </w:rPr>
            </w:pPr>
            <w:r w:rsidRPr="00D76735">
              <w:rPr>
                <w:rFonts w:ascii="Calibri" w:hAnsi="Calibri" w:cs="Times New Roman"/>
                <w:b/>
                <w:bCs/>
                <w:color w:val="000000"/>
                <w:sz w:val="18"/>
                <w:szCs w:val="18"/>
                <w:lang w:val="es-ES" w:eastAsia="es-ES"/>
              </w:rPr>
              <w:t>IMPORTE</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b/>
                <w:bCs/>
                <w:color w:val="000000"/>
                <w:sz w:val="18"/>
                <w:szCs w:val="18"/>
                <w:lang w:val="es-ES" w:eastAsia="es-ES"/>
              </w:rPr>
            </w:pPr>
            <w:r w:rsidRPr="00D76735">
              <w:rPr>
                <w:rFonts w:ascii="Calibri" w:hAnsi="Calibri" w:cs="Times New Roman"/>
                <w:b/>
                <w:bCs/>
                <w:color w:val="000000"/>
                <w:sz w:val="18"/>
                <w:szCs w:val="18"/>
                <w:lang w:val="es-ES" w:eastAsia="es-ES"/>
              </w:rPr>
              <w:t>COMPROBANTE</w:t>
            </w:r>
          </w:p>
        </w:tc>
      </w:tr>
      <w:tr w:rsidR="00D76735" w:rsidRPr="00D76735" w:rsidTr="003F0174">
        <w:trPr>
          <w:trHeight w:val="36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04/02/2014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204</w:t>
            </w:r>
          </w:p>
        </w:tc>
        <w:tc>
          <w:tcPr>
            <w:tcW w:w="2450" w:type="dxa"/>
            <w:gridSpan w:val="3"/>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HIDRAULICOS TRUJILLO, SA DE CV</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DE MATERIAL HIDRAULICO PARA MANTENIMIENTO DE LA RED DE AGUA POTABLE</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40.553,60</w:t>
            </w:r>
          </w:p>
        </w:tc>
        <w:tc>
          <w:tcPr>
            <w:tcW w:w="1339"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FACTURAS 836-854-855-856-857</w:t>
            </w:r>
          </w:p>
        </w:tc>
      </w:tr>
      <w:tr w:rsidR="00D76735" w:rsidRPr="00D76735" w:rsidTr="003F0174">
        <w:trPr>
          <w:trHeight w:val="43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04/02/2014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207</w:t>
            </w:r>
          </w:p>
        </w:tc>
        <w:tc>
          <w:tcPr>
            <w:tcW w:w="2450" w:type="dxa"/>
            <w:gridSpan w:val="3"/>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AUTOEXPRESS TIZAPAN, SA DE CV</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DE GASOLINA Y DIESEL PARA VEHICULOS Y MAQUINARIA DEL AYUNTAMIENTO, DURANTE LOS DIAS DEL 06-12 ENERO DEL 2014</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34.412,10</w:t>
            </w:r>
          </w:p>
        </w:tc>
        <w:tc>
          <w:tcPr>
            <w:tcW w:w="1339"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FACTURAS 530 Y 531</w:t>
            </w:r>
          </w:p>
        </w:tc>
      </w:tr>
      <w:tr w:rsidR="00D76735" w:rsidRPr="00D76735" w:rsidTr="003F0174">
        <w:trPr>
          <w:trHeight w:val="44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04/02/2014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205</w:t>
            </w:r>
          </w:p>
        </w:tc>
        <w:tc>
          <w:tcPr>
            <w:tcW w:w="2450" w:type="dxa"/>
            <w:gridSpan w:val="3"/>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SIMAR</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APORTACION CONVENIO SIMAR CONSTRUCCION DEL CENTRO INTERMUNICIPAL DE FORMACION CIENTIFICA Y TECNOLOGINA DE RESIDUOS Y MEDIO AMBIENTE</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90.000,00</w:t>
            </w:r>
          </w:p>
        </w:tc>
        <w:tc>
          <w:tcPr>
            <w:tcW w:w="1339"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FACTURAS 157</w:t>
            </w:r>
          </w:p>
        </w:tc>
      </w:tr>
      <w:tr w:rsidR="00D76735" w:rsidRPr="00D76735" w:rsidTr="003F0174">
        <w:trPr>
          <w:trHeight w:val="37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07/02/2014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219</w:t>
            </w:r>
          </w:p>
        </w:tc>
        <w:tc>
          <w:tcPr>
            <w:tcW w:w="2450" w:type="dxa"/>
            <w:gridSpan w:val="3"/>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BAUDELIO DIAZ MADRIGAL</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POR BIRRIA EN VISITA DEL GOBERNADOR EN ENTREGA DE PATRULLAS AL MUNICIPIO</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14.740,00</w:t>
            </w:r>
          </w:p>
        </w:tc>
        <w:tc>
          <w:tcPr>
            <w:tcW w:w="1339"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CHEQUE 2617</w:t>
            </w:r>
          </w:p>
        </w:tc>
      </w:tr>
      <w:tr w:rsidR="00D76735" w:rsidRPr="00D76735" w:rsidTr="003F0174">
        <w:trPr>
          <w:trHeight w:val="35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10/02/2014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224</w:t>
            </w:r>
          </w:p>
        </w:tc>
        <w:tc>
          <w:tcPr>
            <w:tcW w:w="2450" w:type="dxa"/>
            <w:gridSpan w:val="3"/>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TRACSA SA</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POR DOS LLANTAS PARA LA RETROEXCAVADORA Y DOS LLANTAS DE LA MOTOCONFORMADORA DEL AYUNTAMIENTO</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22.060,00</w:t>
            </w:r>
          </w:p>
        </w:tc>
        <w:tc>
          <w:tcPr>
            <w:tcW w:w="1339"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 2147389</w:t>
            </w:r>
          </w:p>
        </w:tc>
      </w:tr>
      <w:tr w:rsidR="00D76735" w:rsidRPr="00D76735" w:rsidTr="003F0174">
        <w:trPr>
          <w:trHeight w:val="43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14/02/2014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240</w:t>
            </w:r>
          </w:p>
        </w:tc>
        <w:tc>
          <w:tcPr>
            <w:tcW w:w="2450" w:type="dxa"/>
            <w:gridSpan w:val="3"/>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OSBALDO LUPIAN AVALOS</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 xml:space="preserve">PAGO DE CONSUMOS DEL PERSONAL DEL AYUNTAMIENTO EN VISITA DEL GOBERNADOR </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16.799,99</w:t>
            </w:r>
          </w:p>
        </w:tc>
        <w:tc>
          <w:tcPr>
            <w:tcW w:w="1339"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 10</w:t>
            </w:r>
          </w:p>
        </w:tc>
      </w:tr>
      <w:tr w:rsidR="00D76735" w:rsidRPr="00D76735" w:rsidTr="003F0174">
        <w:trPr>
          <w:trHeight w:val="29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17/02/2014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243</w:t>
            </w:r>
          </w:p>
        </w:tc>
        <w:tc>
          <w:tcPr>
            <w:tcW w:w="2450" w:type="dxa"/>
            <w:gridSpan w:val="3"/>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QUALITAS CIA DE SEGUROS, SAB</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POLIZA DE SEGURO CADILLAC ESCALADE DEL PRESIDENTE</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8.429,56</w:t>
            </w:r>
          </w:p>
        </w:tc>
        <w:tc>
          <w:tcPr>
            <w:tcW w:w="1339"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 1230114744</w:t>
            </w:r>
          </w:p>
        </w:tc>
      </w:tr>
      <w:tr w:rsidR="00D76735" w:rsidRPr="00D76735" w:rsidTr="003F0174">
        <w:trPr>
          <w:trHeight w:val="39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14/02/2014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238</w:t>
            </w:r>
          </w:p>
        </w:tc>
        <w:tc>
          <w:tcPr>
            <w:tcW w:w="2450" w:type="dxa"/>
            <w:gridSpan w:val="3"/>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ECCOC DE GDL, SA</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 xml:space="preserve">PAGO ESTUDIO DE DISEÑO DE PAVIMENTO EN LA CALLE HIDALGO DEL VOLANTIN  </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26.100,00</w:t>
            </w:r>
          </w:p>
        </w:tc>
        <w:tc>
          <w:tcPr>
            <w:tcW w:w="1339"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FACTURAS 398</w:t>
            </w:r>
          </w:p>
        </w:tc>
      </w:tr>
      <w:tr w:rsidR="00D76735" w:rsidRPr="00D76735" w:rsidTr="003F0174">
        <w:trPr>
          <w:trHeight w:val="38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17/02/2014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244</w:t>
            </w:r>
          </w:p>
        </w:tc>
        <w:tc>
          <w:tcPr>
            <w:tcW w:w="2450" w:type="dxa"/>
            <w:gridSpan w:val="3"/>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SEGUROS EL POTOSI SA</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POR POLIZA DE SEGURO PATRULLAS NUEVAS DEL AYUNTAMIENTO</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9.510,46</w:t>
            </w:r>
          </w:p>
        </w:tc>
        <w:tc>
          <w:tcPr>
            <w:tcW w:w="1339"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 AUCO 00049-63</w:t>
            </w:r>
          </w:p>
        </w:tc>
      </w:tr>
      <w:tr w:rsidR="00D76735" w:rsidRPr="00D76735" w:rsidTr="003F0174">
        <w:trPr>
          <w:trHeight w:val="22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17/02/2014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249</w:t>
            </w:r>
          </w:p>
        </w:tc>
        <w:tc>
          <w:tcPr>
            <w:tcW w:w="2450" w:type="dxa"/>
            <w:gridSpan w:val="3"/>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SAT</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PROVISIONAL ISPT MES DE OCTUBRE DEL 2012</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165.855,00</w:t>
            </w:r>
          </w:p>
        </w:tc>
        <w:tc>
          <w:tcPr>
            <w:tcW w:w="1339"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 xml:space="preserve">RECIBO </w:t>
            </w:r>
          </w:p>
        </w:tc>
      </w:tr>
      <w:tr w:rsidR="00D76735" w:rsidRPr="00D76735" w:rsidTr="003F0174">
        <w:trPr>
          <w:trHeight w:val="22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17/02/2014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248</w:t>
            </w:r>
          </w:p>
        </w:tc>
        <w:tc>
          <w:tcPr>
            <w:tcW w:w="2450" w:type="dxa"/>
            <w:gridSpan w:val="3"/>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SAT</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PROVISIONAL ISPT MES DE SEPTIEMBRE DEL 2012</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152.367,00</w:t>
            </w:r>
          </w:p>
        </w:tc>
        <w:tc>
          <w:tcPr>
            <w:tcW w:w="1339"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RECIBO</w:t>
            </w:r>
          </w:p>
        </w:tc>
      </w:tr>
      <w:tr w:rsidR="00D76735" w:rsidRPr="00D76735" w:rsidTr="003F0174">
        <w:trPr>
          <w:trHeight w:val="50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18/02/2014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251</w:t>
            </w:r>
          </w:p>
        </w:tc>
        <w:tc>
          <w:tcPr>
            <w:tcW w:w="2450" w:type="dxa"/>
            <w:gridSpan w:val="3"/>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SALVADOR LOPEZ PORRAS</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 xml:space="preserve">PAGO DE EXTRACCION E INSTALACION DE </w:t>
            </w:r>
            <w:r w:rsidRPr="00D76735">
              <w:rPr>
                <w:rFonts w:ascii="Calibri" w:hAnsi="Calibri" w:cs="Times New Roman"/>
                <w:color w:val="000000"/>
                <w:sz w:val="20"/>
                <w:szCs w:val="20"/>
                <w:lang w:val="es-ES" w:eastAsia="es-ES"/>
              </w:rPr>
              <w:lastRenderedPageBreak/>
              <w:t>BOMBA Y EMPALMEDE CABLE SUMERGIBLE EN POZO HACIENDA SAN FRANCISCO</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lastRenderedPageBreak/>
              <w:t>11.600,00</w:t>
            </w:r>
          </w:p>
        </w:tc>
        <w:tc>
          <w:tcPr>
            <w:tcW w:w="1339"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 1</w:t>
            </w:r>
          </w:p>
        </w:tc>
      </w:tr>
      <w:tr w:rsidR="00D76735" w:rsidRPr="00D76735" w:rsidTr="003F0174">
        <w:trPr>
          <w:trHeight w:val="21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lastRenderedPageBreak/>
              <w:t>19/02/2014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252</w:t>
            </w:r>
          </w:p>
        </w:tc>
        <w:tc>
          <w:tcPr>
            <w:tcW w:w="2450" w:type="dxa"/>
            <w:gridSpan w:val="3"/>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SIMAR</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DE RESIDUOS SOLIDOS DE ENERO 2014</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91.327,42</w:t>
            </w:r>
          </w:p>
        </w:tc>
        <w:tc>
          <w:tcPr>
            <w:tcW w:w="1339"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 146</w:t>
            </w:r>
          </w:p>
        </w:tc>
      </w:tr>
      <w:tr w:rsidR="00D76735" w:rsidRPr="00D76735" w:rsidTr="003F0174">
        <w:trPr>
          <w:trHeight w:val="19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24/02/2014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261</w:t>
            </w:r>
          </w:p>
        </w:tc>
        <w:tc>
          <w:tcPr>
            <w:tcW w:w="2450" w:type="dxa"/>
            <w:gridSpan w:val="3"/>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RADIOMOVIL DIPSA</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DE RED EN TELEFONIA CELULAR</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4.353,00</w:t>
            </w:r>
          </w:p>
        </w:tc>
        <w:tc>
          <w:tcPr>
            <w:tcW w:w="1339"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 32547079</w:t>
            </w:r>
          </w:p>
        </w:tc>
      </w:tr>
      <w:tr w:rsidR="00D76735" w:rsidRPr="00D76735" w:rsidTr="003F0174">
        <w:trPr>
          <w:trHeight w:val="40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21/02/2014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Polizas 255</w:t>
            </w:r>
          </w:p>
        </w:tc>
        <w:tc>
          <w:tcPr>
            <w:tcW w:w="2450" w:type="dxa"/>
            <w:gridSpan w:val="3"/>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ROSARIO MONDRAGON DIAZ</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10,000 HOJAS MEMBRETADAS TAMAÑO CARTA Y 3,000 HOJAS TAMAÑO OFICIO</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16.241,16</w:t>
            </w:r>
          </w:p>
        </w:tc>
        <w:tc>
          <w:tcPr>
            <w:tcW w:w="1339"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 10</w:t>
            </w:r>
          </w:p>
        </w:tc>
      </w:tr>
      <w:tr w:rsidR="00D76735" w:rsidRPr="00D76735" w:rsidTr="003F0174">
        <w:trPr>
          <w:trHeight w:val="22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25/02/2014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Polizas 263</w:t>
            </w:r>
          </w:p>
        </w:tc>
        <w:tc>
          <w:tcPr>
            <w:tcW w:w="2450" w:type="dxa"/>
            <w:gridSpan w:val="3"/>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PAPELERIA CORIBA SA</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PEPELERIA PARA OFICINAS DEL AYUNTAMIENTO</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8.955,63</w:t>
            </w:r>
          </w:p>
        </w:tc>
        <w:tc>
          <w:tcPr>
            <w:tcW w:w="1339"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 42144</w:t>
            </w:r>
          </w:p>
        </w:tc>
      </w:tr>
      <w:tr w:rsidR="00D76735" w:rsidRPr="00D76735" w:rsidTr="003F0174">
        <w:trPr>
          <w:trHeight w:val="29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26/02/2014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Polizas 270</w:t>
            </w:r>
          </w:p>
        </w:tc>
        <w:tc>
          <w:tcPr>
            <w:tcW w:w="2450" w:type="dxa"/>
            <w:gridSpan w:val="3"/>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DEVOR DIAGNOSTICOS SA</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DE EXAMENES ANTIDOPIN PARA ELEMENTOS DE SEGURIDAD PUBLICA</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31.320,00</w:t>
            </w:r>
          </w:p>
        </w:tc>
        <w:tc>
          <w:tcPr>
            <w:tcW w:w="1339"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 2219</w:t>
            </w:r>
          </w:p>
        </w:tc>
      </w:tr>
      <w:tr w:rsidR="00D76735" w:rsidRPr="00D76735" w:rsidTr="003F0174">
        <w:trPr>
          <w:trHeight w:val="43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26/02/2014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271</w:t>
            </w:r>
          </w:p>
        </w:tc>
        <w:tc>
          <w:tcPr>
            <w:tcW w:w="2450" w:type="dxa"/>
            <w:gridSpan w:val="3"/>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IMPRESOS REVOLUCION 2000 SA</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50% ANTICIPO DE RECIBOS PARA LOS DEPARTAMENTOS DE AGUA POTABLE Y CATASTRO</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26.448,00</w:t>
            </w:r>
          </w:p>
        </w:tc>
        <w:tc>
          <w:tcPr>
            <w:tcW w:w="1339"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FACTURAS 274</w:t>
            </w:r>
          </w:p>
        </w:tc>
      </w:tr>
      <w:tr w:rsidR="00D76735" w:rsidRPr="00D76735" w:rsidTr="003F0174">
        <w:trPr>
          <w:trHeight w:val="35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27/02/2014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Polizas 284</w:t>
            </w:r>
          </w:p>
        </w:tc>
        <w:tc>
          <w:tcPr>
            <w:tcW w:w="2450" w:type="dxa"/>
            <w:gridSpan w:val="3"/>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CETSA</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DE MATERIAL ELECTRICO PARA MANTENIMIENTO DEL ALUMBRADO PUBLICO EN EL MUNICIPIO</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29.992,44</w:t>
            </w:r>
          </w:p>
        </w:tc>
        <w:tc>
          <w:tcPr>
            <w:tcW w:w="1339"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FACTURAS 3125 Y 3126</w:t>
            </w:r>
          </w:p>
        </w:tc>
      </w:tr>
      <w:tr w:rsidR="00D76735" w:rsidRPr="00D76735" w:rsidTr="003F0174">
        <w:trPr>
          <w:trHeight w:val="35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27/02/2014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278</w:t>
            </w:r>
          </w:p>
        </w:tc>
        <w:tc>
          <w:tcPr>
            <w:tcW w:w="2450" w:type="dxa"/>
            <w:gridSpan w:val="3"/>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ECCOC DE GDL, SA</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DE ESTUDIO DE MUESTREO DE CONCRETO EN LA CALLE VICENTE GUERRERO</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12.180,00</w:t>
            </w:r>
          </w:p>
        </w:tc>
        <w:tc>
          <w:tcPr>
            <w:tcW w:w="1339"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 402</w:t>
            </w:r>
          </w:p>
        </w:tc>
      </w:tr>
      <w:tr w:rsidR="00D76735" w:rsidRPr="00D76735" w:rsidTr="003F0174">
        <w:trPr>
          <w:trHeight w:val="29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28/02/2014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Polizas 288</w:t>
            </w:r>
          </w:p>
        </w:tc>
        <w:tc>
          <w:tcPr>
            <w:tcW w:w="2450" w:type="dxa"/>
            <w:gridSpan w:val="3"/>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MA CECILIA AVILA NUÑEZ</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DE 38 CAMISAS PARA VOLUNTARIOS DEL CENSO MUNICIPAL</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11.020,00</w:t>
            </w:r>
          </w:p>
        </w:tc>
        <w:tc>
          <w:tcPr>
            <w:tcW w:w="1339"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FACTURAS 559</w:t>
            </w:r>
          </w:p>
        </w:tc>
      </w:tr>
      <w:tr w:rsidR="00D76735" w:rsidRPr="00D76735" w:rsidTr="003F0174">
        <w:trPr>
          <w:trHeight w:val="167"/>
        </w:trPr>
        <w:tc>
          <w:tcPr>
            <w:tcW w:w="929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center"/>
              <w:rPr>
                <w:rFonts w:ascii="Calibri" w:hAnsi="Calibri" w:cs="Times New Roman"/>
                <w:b/>
                <w:bCs/>
                <w:color w:val="000000"/>
                <w:lang w:val="es-ES" w:eastAsia="es-ES"/>
              </w:rPr>
            </w:pPr>
            <w:r w:rsidRPr="00D76735">
              <w:rPr>
                <w:rFonts w:ascii="Calibri" w:hAnsi="Calibri" w:cs="Times New Roman"/>
                <w:b/>
                <w:bCs/>
                <w:color w:val="000000"/>
                <w:lang w:val="es-ES" w:eastAsia="es-ES"/>
              </w:rPr>
              <w:t>PATRIMONIO</w:t>
            </w:r>
          </w:p>
        </w:tc>
      </w:tr>
      <w:tr w:rsidR="00D76735" w:rsidRPr="00D76735" w:rsidTr="003F0174">
        <w:trPr>
          <w:trHeight w:val="29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27/02/2014</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280</w:t>
            </w:r>
          </w:p>
        </w:tc>
        <w:tc>
          <w:tcPr>
            <w:tcW w:w="2450" w:type="dxa"/>
            <w:gridSpan w:val="3"/>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SALVADOR FERREIRA ESPINOZA</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COMPRA DE UNA COMPUTADORA PARA EL DEPARTAMENTO DE TESORERIA</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12.783,20</w:t>
            </w:r>
          </w:p>
        </w:tc>
        <w:tc>
          <w:tcPr>
            <w:tcW w:w="1339"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 71</w:t>
            </w:r>
          </w:p>
        </w:tc>
      </w:tr>
      <w:tr w:rsidR="00D76735" w:rsidRPr="00D76735" w:rsidTr="003F0174">
        <w:trPr>
          <w:trHeight w:val="43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13/02/2014</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234</w:t>
            </w:r>
          </w:p>
        </w:tc>
        <w:tc>
          <w:tcPr>
            <w:tcW w:w="2450" w:type="dxa"/>
            <w:gridSpan w:val="3"/>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JORGE OSWALDO IBARRA ALAMO</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COMPRA DE INSTRUMENTOS MUSICALES PARA LA ORQUESTA INFANTIL DE LA CASA DE LA CULTURA</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125.000,00</w:t>
            </w:r>
          </w:p>
        </w:tc>
        <w:tc>
          <w:tcPr>
            <w:tcW w:w="1339"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 7604</w:t>
            </w:r>
          </w:p>
        </w:tc>
      </w:tr>
      <w:tr w:rsidR="00D76735" w:rsidRPr="00D76735" w:rsidTr="003F0174">
        <w:trPr>
          <w:trHeight w:val="43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14/02/2014</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239</w:t>
            </w:r>
          </w:p>
        </w:tc>
        <w:tc>
          <w:tcPr>
            <w:tcW w:w="2450" w:type="dxa"/>
            <w:gridSpan w:val="3"/>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MARTIN ALEJANDRO GONZALEZ NAVARRO</w:t>
            </w:r>
          </w:p>
        </w:tc>
        <w:tc>
          <w:tcPr>
            <w:tcW w:w="218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POR COMPRA DE REFRIGERADOR WHIRPOOL PARA COCINA EN LA PRESIDENCIA</w:t>
            </w:r>
          </w:p>
        </w:tc>
        <w:tc>
          <w:tcPr>
            <w:tcW w:w="1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6.690,00</w:t>
            </w:r>
          </w:p>
        </w:tc>
        <w:tc>
          <w:tcPr>
            <w:tcW w:w="1339"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NOTA DE VENTA 2969</w:t>
            </w:r>
          </w:p>
        </w:tc>
      </w:tr>
    </w:tbl>
    <w:p w:rsidR="009C5FCF" w:rsidRDefault="009C5FCF" w:rsidP="00C959C8"/>
    <w:tbl>
      <w:tblPr>
        <w:tblW w:w="9214" w:type="dxa"/>
        <w:tblInd w:w="70" w:type="dxa"/>
        <w:tblCellMar>
          <w:left w:w="70" w:type="dxa"/>
          <w:right w:w="70" w:type="dxa"/>
        </w:tblCellMar>
        <w:tblLook w:val="04A0" w:firstRow="1" w:lastRow="0" w:firstColumn="1" w:lastColumn="0" w:noHBand="0" w:noVBand="1"/>
      </w:tblPr>
      <w:tblGrid>
        <w:gridCol w:w="1289"/>
        <w:gridCol w:w="1163"/>
        <w:gridCol w:w="2483"/>
        <w:gridCol w:w="2052"/>
        <w:gridCol w:w="961"/>
        <w:gridCol w:w="1339"/>
      </w:tblGrid>
      <w:tr w:rsidR="00D76735" w:rsidRPr="00D76735" w:rsidTr="00DC138C">
        <w:trPr>
          <w:trHeight w:val="49"/>
        </w:trPr>
        <w:tc>
          <w:tcPr>
            <w:tcW w:w="9214" w:type="dxa"/>
            <w:gridSpan w:val="6"/>
            <w:tcBorders>
              <w:top w:val="nil"/>
              <w:left w:val="nil"/>
              <w:bottom w:val="nil"/>
              <w:right w:val="nil"/>
            </w:tcBorders>
            <w:shd w:val="clear" w:color="auto" w:fill="auto"/>
            <w:noWrap/>
            <w:vAlign w:val="bottom"/>
            <w:hideMark/>
          </w:tcPr>
          <w:p w:rsidR="00D76735" w:rsidRPr="00D76735" w:rsidRDefault="00D76735" w:rsidP="003F0174">
            <w:pPr>
              <w:ind w:left="-354" w:right="0"/>
              <w:jc w:val="center"/>
              <w:rPr>
                <w:rFonts w:ascii="Calibri" w:hAnsi="Calibri" w:cs="Times New Roman"/>
                <w:b/>
                <w:bCs/>
                <w:color w:val="000000"/>
                <w:lang w:val="es-ES" w:eastAsia="es-ES"/>
              </w:rPr>
            </w:pPr>
            <w:r w:rsidRPr="00D76735">
              <w:rPr>
                <w:rFonts w:ascii="Calibri" w:hAnsi="Calibri" w:cs="Times New Roman"/>
                <w:b/>
                <w:bCs/>
                <w:color w:val="000000"/>
                <w:lang w:val="es-ES" w:eastAsia="es-ES"/>
              </w:rPr>
              <w:t>MUNICIPIO DE TIZAPAN EL ALTO, JALISCO</w:t>
            </w:r>
          </w:p>
        </w:tc>
      </w:tr>
      <w:tr w:rsidR="00D76735" w:rsidRPr="00D76735" w:rsidTr="00DC138C">
        <w:trPr>
          <w:trHeight w:val="42"/>
        </w:trPr>
        <w:tc>
          <w:tcPr>
            <w:tcW w:w="9214" w:type="dxa"/>
            <w:gridSpan w:val="6"/>
            <w:tcBorders>
              <w:top w:val="nil"/>
              <w:left w:val="nil"/>
              <w:bottom w:val="nil"/>
              <w:right w:val="nil"/>
            </w:tcBorders>
            <w:shd w:val="clear" w:color="auto" w:fill="auto"/>
            <w:noWrap/>
            <w:vAlign w:val="bottom"/>
            <w:hideMark/>
          </w:tcPr>
          <w:p w:rsidR="00D76735" w:rsidRPr="00D76735" w:rsidRDefault="00D76735" w:rsidP="00D76735">
            <w:pPr>
              <w:ind w:left="0" w:right="0"/>
              <w:jc w:val="center"/>
              <w:rPr>
                <w:rFonts w:ascii="Calibri" w:hAnsi="Calibri" w:cs="Times New Roman"/>
                <w:b/>
                <w:bCs/>
                <w:color w:val="000000"/>
                <w:lang w:val="es-ES" w:eastAsia="es-ES"/>
              </w:rPr>
            </w:pPr>
            <w:r w:rsidRPr="00D76735">
              <w:rPr>
                <w:rFonts w:ascii="Calibri" w:hAnsi="Calibri" w:cs="Times New Roman"/>
                <w:b/>
                <w:bCs/>
                <w:color w:val="000000"/>
                <w:lang w:val="es-ES" w:eastAsia="es-ES"/>
              </w:rPr>
              <w:t>PERIODO 2012-2015</w:t>
            </w:r>
          </w:p>
        </w:tc>
      </w:tr>
      <w:tr w:rsidR="00D76735" w:rsidRPr="00D76735" w:rsidTr="00DC138C">
        <w:trPr>
          <w:trHeight w:val="45"/>
        </w:trPr>
        <w:tc>
          <w:tcPr>
            <w:tcW w:w="9214" w:type="dxa"/>
            <w:gridSpan w:val="6"/>
            <w:tcBorders>
              <w:top w:val="nil"/>
              <w:left w:val="nil"/>
              <w:bottom w:val="single" w:sz="4" w:space="0" w:color="auto"/>
              <w:right w:val="nil"/>
            </w:tcBorders>
            <w:shd w:val="clear" w:color="auto" w:fill="auto"/>
            <w:noWrap/>
            <w:vAlign w:val="bottom"/>
            <w:hideMark/>
          </w:tcPr>
          <w:p w:rsidR="00D76735" w:rsidRPr="00D76735" w:rsidRDefault="00D76735" w:rsidP="00D76735">
            <w:pPr>
              <w:ind w:left="0" w:right="0"/>
              <w:jc w:val="center"/>
              <w:rPr>
                <w:rFonts w:ascii="Calibri" w:hAnsi="Calibri" w:cs="Times New Roman"/>
                <w:b/>
                <w:bCs/>
                <w:color w:val="000000"/>
                <w:lang w:val="es-ES" w:eastAsia="es-ES"/>
              </w:rPr>
            </w:pPr>
            <w:r w:rsidRPr="00D76735">
              <w:rPr>
                <w:rFonts w:ascii="Calibri" w:hAnsi="Calibri" w:cs="Times New Roman"/>
                <w:b/>
                <w:bCs/>
                <w:color w:val="000000"/>
                <w:lang w:val="es-ES" w:eastAsia="es-ES"/>
              </w:rPr>
              <w:t>EGRESOS ESPECIFICOS DEL MES DE MARZO 2014</w:t>
            </w:r>
          </w:p>
        </w:tc>
      </w:tr>
      <w:tr w:rsidR="00D76735" w:rsidRPr="00D76735" w:rsidTr="00DC138C">
        <w:trPr>
          <w:trHeight w:val="4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b/>
                <w:bCs/>
                <w:sz w:val="18"/>
                <w:szCs w:val="18"/>
                <w:lang w:val="es-ES" w:eastAsia="es-ES"/>
              </w:rPr>
            </w:pPr>
            <w:r w:rsidRPr="00D76735">
              <w:rPr>
                <w:b/>
                <w:bCs/>
                <w:sz w:val="18"/>
                <w:szCs w:val="18"/>
                <w:lang w:val="es-ES" w:eastAsia="es-ES"/>
              </w:rPr>
              <w:t>FECHA</w:t>
            </w:r>
          </w:p>
        </w:tc>
        <w:tc>
          <w:tcPr>
            <w:tcW w:w="116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b/>
                <w:bCs/>
                <w:color w:val="000000"/>
                <w:sz w:val="18"/>
                <w:szCs w:val="18"/>
                <w:lang w:val="es-ES" w:eastAsia="es-ES"/>
              </w:rPr>
            </w:pPr>
            <w:r w:rsidRPr="00D76735">
              <w:rPr>
                <w:rFonts w:ascii="Calibri" w:hAnsi="Calibri" w:cs="Times New Roman"/>
                <w:b/>
                <w:bCs/>
                <w:color w:val="000000"/>
                <w:sz w:val="18"/>
                <w:szCs w:val="18"/>
                <w:lang w:val="es-ES" w:eastAsia="es-ES"/>
              </w:rPr>
              <w:t>DOCUMENTO</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b/>
                <w:bCs/>
                <w:color w:val="000000"/>
                <w:sz w:val="18"/>
                <w:szCs w:val="18"/>
                <w:lang w:val="es-ES" w:eastAsia="es-ES"/>
              </w:rPr>
            </w:pPr>
            <w:r w:rsidRPr="00D76735">
              <w:rPr>
                <w:rFonts w:ascii="Calibri" w:hAnsi="Calibri" w:cs="Times New Roman"/>
                <w:b/>
                <w:bCs/>
                <w:color w:val="000000"/>
                <w:sz w:val="18"/>
                <w:szCs w:val="18"/>
                <w:lang w:val="es-ES" w:eastAsia="es-ES"/>
              </w:rPr>
              <w:t>BENEFICIARIO</w:t>
            </w:r>
          </w:p>
        </w:tc>
        <w:tc>
          <w:tcPr>
            <w:tcW w:w="2052"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b/>
                <w:bCs/>
                <w:color w:val="000000"/>
                <w:sz w:val="18"/>
                <w:szCs w:val="18"/>
                <w:lang w:val="es-ES" w:eastAsia="es-ES"/>
              </w:rPr>
            </w:pPr>
            <w:r w:rsidRPr="00D76735">
              <w:rPr>
                <w:rFonts w:ascii="Calibri" w:hAnsi="Calibri" w:cs="Times New Roman"/>
                <w:b/>
                <w:bCs/>
                <w:color w:val="000000"/>
                <w:sz w:val="18"/>
                <w:szCs w:val="18"/>
                <w:lang w:val="es-ES" w:eastAsia="es-ES"/>
              </w:rPr>
              <w:t>CONCEPTO</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b/>
                <w:bCs/>
                <w:color w:val="000000"/>
                <w:sz w:val="18"/>
                <w:szCs w:val="18"/>
                <w:lang w:val="es-ES" w:eastAsia="es-ES"/>
              </w:rPr>
            </w:pPr>
            <w:r w:rsidRPr="00D76735">
              <w:rPr>
                <w:rFonts w:ascii="Calibri" w:hAnsi="Calibri" w:cs="Times New Roman"/>
                <w:b/>
                <w:bCs/>
                <w:color w:val="000000"/>
                <w:sz w:val="18"/>
                <w:szCs w:val="18"/>
                <w:lang w:val="es-ES" w:eastAsia="es-ES"/>
              </w:rPr>
              <w:t>IMPORTE</w:t>
            </w:r>
          </w:p>
        </w:tc>
        <w:tc>
          <w:tcPr>
            <w:tcW w:w="1268"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b/>
                <w:bCs/>
                <w:color w:val="000000"/>
                <w:sz w:val="18"/>
                <w:szCs w:val="18"/>
                <w:lang w:val="es-ES" w:eastAsia="es-ES"/>
              </w:rPr>
            </w:pPr>
            <w:r w:rsidRPr="00D76735">
              <w:rPr>
                <w:rFonts w:ascii="Calibri" w:hAnsi="Calibri" w:cs="Times New Roman"/>
                <w:b/>
                <w:bCs/>
                <w:color w:val="000000"/>
                <w:sz w:val="18"/>
                <w:szCs w:val="18"/>
                <w:lang w:val="es-ES" w:eastAsia="es-ES"/>
              </w:rPr>
              <w:t>COMPROBANTE</w:t>
            </w:r>
          </w:p>
        </w:tc>
      </w:tr>
      <w:tr w:rsidR="00D76735" w:rsidRPr="00D76735" w:rsidTr="00DC138C">
        <w:trPr>
          <w:trHeight w:val="123"/>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04/03/2014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305</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JUAN RAMON FONSECA MARTINEZ</w:t>
            </w:r>
          </w:p>
        </w:tc>
        <w:tc>
          <w:tcPr>
            <w:tcW w:w="2052" w:type="dxa"/>
            <w:tcBorders>
              <w:top w:val="nil"/>
              <w:left w:val="nil"/>
              <w:bottom w:val="nil"/>
              <w:right w:val="nil"/>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BIRRIA CONSEJO DISTRITAL DEL DEPARTAMENTO DE DESARROLLO AGROPECUARIO</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16.100,00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CHEQUE 2662</w:t>
            </w:r>
          </w:p>
        </w:tc>
      </w:tr>
      <w:tr w:rsidR="00D76735" w:rsidRPr="00D76735" w:rsidTr="00DC138C">
        <w:trPr>
          <w:trHeight w:val="11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06/03/2014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312</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RAFAEL DE LA TORRE CISNEROS</w:t>
            </w:r>
          </w:p>
        </w:tc>
        <w:tc>
          <w:tcPr>
            <w:tcW w:w="2052" w:type="dxa"/>
            <w:tcBorders>
              <w:top w:val="single" w:sz="4" w:space="0" w:color="auto"/>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 xml:space="preserve">PAGO DE ADEUDOS AL MOMENTO DE SU RENUNCIA COMO BARRENDERO </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35.100,00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Orden de pago 2343012</w:t>
            </w:r>
          </w:p>
        </w:tc>
      </w:tr>
      <w:tr w:rsidR="00D76735" w:rsidRPr="00D76735" w:rsidTr="00DC138C">
        <w:trPr>
          <w:trHeight w:val="17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07/03/2014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315</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RAUL COVARRUBIAS FARIAS</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 xml:space="preserve">PAGO DE REFACCIONES PARA REPARACION DE VEHICULOS DEL AYUNTAMIENTO, </w:t>
            </w:r>
            <w:r w:rsidRPr="00D76735">
              <w:rPr>
                <w:rFonts w:ascii="Calibri" w:hAnsi="Calibri" w:cs="Times New Roman"/>
                <w:color w:val="000000"/>
                <w:sz w:val="18"/>
                <w:szCs w:val="18"/>
                <w:lang w:val="es-ES" w:eastAsia="es-ES"/>
              </w:rPr>
              <w:lastRenderedPageBreak/>
              <w:t>CAMIONETAS RANGER, YUKON, EXPLORER VERDE, FORD AGUA POTABLE, PATRULLAS Y MAQUINARIA DEL AYUNTAMIENTO</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lastRenderedPageBreak/>
              <w:t>49.140,68</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FACTURAS 10-12-14-15-16-17-18-19-20-21-22-23-24</w:t>
            </w:r>
          </w:p>
        </w:tc>
      </w:tr>
      <w:tr w:rsidR="00D76735" w:rsidRPr="00D76735" w:rsidTr="00DC138C">
        <w:trPr>
          <w:trHeight w:val="97"/>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lastRenderedPageBreak/>
              <w:t>10/03/2014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323</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PROYECTOS LINEAS Y SUBESTACIONES</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POR ALUMBRADO EXTERIOR INSTALACION RETENIDA DE POZO DE AGUA POTABLE EN EL VOLANTIN</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11.368,00</w:t>
            </w:r>
          </w:p>
        </w:tc>
        <w:tc>
          <w:tcPr>
            <w:tcW w:w="1268"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 120</w:t>
            </w:r>
          </w:p>
        </w:tc>
      </w:tr>
      <w:tr w:rsidR="00D76735" w:rsidRPr="00D76735" w:rsidTr="00DC138C">
        <w:trPr>
          <w:trHeight w:val="89"/>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10/03/2014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331</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SALVADOR LOPEZ PORRAS</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 xml:space="preserve">TRABAJOS DE EXTRACCION E INSTALACION DE BOMBA Y TOMA DE VIDEO EN POZO DE AGUA </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13.340,00</w:t>
            </w:r>
          </w:p>
        </w:tc>
        <w:tc>
          <w:tcPr>
            <w:tcW w:w="1268"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 24</w:t>
            </w:r>
          </w:p>
        </w:tc>
      </w:tr>
      <w:tr w:rsidR="00D76735" w:rsidRPr="00D76735" w:rsidTr="00DC138C">
        <w:trPr>
          <w:trHeight w:val="97"/>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10/03/2014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326</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JOSE DE JESUS LOPEZ GARCIA</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REPARACION Y MANTENIMIENTO DE MAQUINARIA RETRO 310G DEL AYUNTAMIENTO</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43.140,40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 935 Y 937</w:t>
            </w:r>
          </w:p>
        </w:tc>
      </w:tr>
      <w:tr w:rsidR="00D76735" w:rsidRPr="00D76735" w:rsidTr="00DC138C">
        <w:trPr>
          <w:trHeight w:val="99"/>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10/03/2014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328</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JORGE LUIS CHAVARRIA ZAMBRANO</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MATERIAL DE CONSTRUCCION Y HERRAMIENTAS MANTO DE CALLES (PALAS, PICOS ETC)</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29.445,00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FACTURAS 25781 Y 25780</w:t>
            </w:r>
          </w:p>
        </w:tc>
      </w:tr>
      <w:tr w:rsidR="00D76735" w:rsidRPr="00D76735" w:rsidTr="00DC138C">
        <w:trPr>
          <w:trHeight w:val="10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10/03/2014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332</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CONTPAQi</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LICENCIA ANUAL DEL PROGRAMA NOMIPAQ DE CONTABILIDAD</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10.879,64</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 464</w:t>
            </w:r>
          </w:p>
        </w:tc>
      </w:tr>
      <w:tr w:rsidR="00D76735" w:rsidRPr="00D76735" w:rsidTr="00DC138C">
        <w:trPr>
          <w:trHeight w:val="92"/>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11/03/2014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337</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RADIO MOVIL DIPSA, SA DE CV</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DE RED DE TELEFONIA CELULAR PARA EMPLEADOS DEL AYUNTAMIENTO</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3.910,00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 51681079</w:t>
            </w:r>
          </w:p>
        </w:tc>
      </w:tr>
      <w:tr w:rsidR="00D76735" w:rsidRPr="00D76735" w:rsidTr="00DC138C">
        <w:trPr>
          <w:trHeight w:val="97"/>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11/03/2014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339</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HIDRAULICOS TRUJILLO, SA DE CV</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DE MATERIAL HIDRAULICO PARA MANTENIMIENTO DE LA RED DE AGUA POTABLE</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24.768,32</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FACTURAS 879-888-890-891</w:t>
            </w:r>
          </w:p>
        </w:tc>
      </w:tr>
      <w:tr w:rsidR="00D76735" w:rsidRPr="00D76735" w:rsidTr="00DC138C">
        <w:trPr>
          <w:trHeight w:val="56"/>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13/03/2014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352</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IMPRESOS REVOLUCION 2000</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RECIBOS DE AGUA POTABLE Y CATASTRO</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26.448,00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FACTURAS 289</w:t>
            </w:r>
          </w:p>
        </w:tc>
      </w:tr>
      <w:tr w:rsidR="00D76735" w:rsidRPr="00D76735" w:rsidTr="00DC138C">
        <w:trPr>
          <w:trHeight w:val="47"/>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13/03/2014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354</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VICTOR MANUEL FLORES PEREZ</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DE ADEUDOS POR LIQUIDACION</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16.740,00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CHEQUE 175</w:t>
            </w:r>
          </w:p>
        </w:tc>
      </w:tr>
      <w:tr w:rsidR="00D76735" w:rsidRPr="00D76735" w:rsidTr="00DC138C">
        <w:trPr>
          <w:trHeight w:val="8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13/03/2014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349</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NORMA MARTINEZ MENDOZA</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SERVICIO DE COPIADO, ENVIOS Y PAQUETERIA</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15.621,50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FACTURAS 62-59-61-60</w:t>
            </w:r>
          </w:p>
        </w:tc>
      </w:tr>
      <w:tr w:rsidR="00D76735" w:rsidRPr="00D76735" w:rsidTr="00DC138C">
        <w:trPr>
          <w:trHeight w:val="106"/>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13/03/2014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353</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RUBEN VALDOVINOS MORENO</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sz w:val="18"/>
                <w:szCs w:val="18"/>
                <w:lang w:val="es-ES" w:eastAsia="es-ES"/>
              </w:rPr>
            </w:pPr>
            <w:r w:rsidRPr="00D76735">
              <w:rPr>
                <w:rFonts w:ascii="Calibri" w:hAnsi="Calibri" w:cs="Times New Roman"/>
                <w:sz w:val="18"/>
                <w:szCs w:val="18"/>
                <w:lang w:val="es-ES" w:eastAsia="es-ES"/>
              </w:rPr>
              <w:t>PAGO REFACCIONES PARA MANTENIMIENTO DE VEHICULOS, PATRULLAS DEL AYUNTAMIENTO</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15.872,00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FACTURAS 6-7-8-9-13-14</w:t>
            </w:r>
          </w:p>
        </w:tc>
      </w:tr>
      <w:tr w:rsidR="00D76735" w:rsidRPr="00D76735" w:rsidTr="00DC138C">
        <w:trPr>
          <w:trHeight w:val="4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18/03/2014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363</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GLORIA GALLEGOS PEREZ</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sz w:val="18"/>
                <w:szCs w:val="18"/>
                <w:lang w:val="es-ES" w:eastAsia="es-ES"/>
              </w:rPr>
            </w:pPr>
            <w:r w:rsidRPr="00D76735">
              <w:rPr>
                <w:rFonts w:ascii="Calibri" w:hAnsi="Calibri" w:cs="Times New Roman"/>
                <w:sz w:val="18"/>
                <w:szCs w:val="18"/>
                <w:lang w:val="es-ES" w:eastAsia="es-ES"/>
              </w:rPr>
              <w:t>PAGO DE ADEUDOS POR LIQUIDACION</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23.340,00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CHEQUE 182</w:t>
            </w:r>
          </w:p>
        </w:tc>
      </w:tr>
      <w:tr w:rsidR="00D76735" w:rsidRPr="00D76735" w:rsidTr="00DC138C">
        <w:trPr>
          <w:trHeight w:val="4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18/03/2014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364</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JAIME CERVANTES DIAZ</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DE ADEUDOS POR LIQUIDACION</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13.560,00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CHEQUE 183</w:t>
            </w:r>
          </w:p>
        </w:tc>
      </w:tr>
      <w:tr w:rsidR="00D76735" w:rsidRPr="00D76735" w:rsidTr="00DC138C">
        <w:trPr>
          <w:trHeight w:val="61"/>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18/03/2014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365</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FRANCISCO JAVIER FLORES PEREZ</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DE ADEUDOS POR LIQUIDACION</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16.740,00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CHEQUE 184</w:t>
            </w:r>
          </w:p>
        </w:tc>
      </w:tr>
      <w:tr w:rsidR="00D76735" w:rsidRPr="00D76735" w:rsidTr="00DC138C">
        <w:trPr>
          <w:trHeight w:val="4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18/03/2014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366</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FRANCISCA GONZALEZ LOPEZ</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DE ADEUDOS POR LIQUIDACION</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23.280,00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CHEQUE 185</w:t>
            </w:r>
          </w:p>
        </w:tc>
      </w:tr>
      <w:tr w:rsidR="00D76735" w:rsidRPr="00D76735" w:rsidTr="00DC138C">
        <w:trPr>
          <w:trHeight w:val="74"/>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18/03/2014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362</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BERONICA MARIA GARCIA AVALOS</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 xml:space="preserve">PAGO MATERIAL DE CONSTRUCCION PARA MANTENIMIENTO DE LA DELEGACION DE MISMALOYA </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11.400,00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FACTURAS 410-412-413</w:t>
            </w:r>
          </w:p>
        </w:tc>
      </w:tr>
      <w:tr w:rsidR="00D76735" w:rsidRPr="00D76735" w:rsidTr="00DC138C">
        <w:trPr>
          <w:trHeight w:val="4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24/03/2014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380</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DISEÑOS VADI SA</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DE UNIFORMES PARA SECRETARIAS DEL AYUNTAMIENTO</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45.657,60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FACTURAS 19</w:t>
            </w:r>
          </w:p>
        </w:tc>
      </w:tr>
      <w:tr w:rsidR="00D76735" w:rsidRPr="00D76735" w:rsidTr="00DC138C">
        <w:trPr>
          <w:trHeight w:val="4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25/03/2014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383</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SAT</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PROVISIONAL ISPT MES DE NOVIEMBRE DEL 2012</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163.988,00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RECIBO</w:t>
            </w:r>
          </w:p>
        </w:tc>
      </w:tr>
      <w:tr w:rsidR="00D76735" w:rsidRPr="00D76735" w:rsidTr="00DC138C">
        <w:trPr>
          <w:trHeight w:val="4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25/03/2014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384</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SAT</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PROVISIONAL ISPT MES DE DICIEMBRE DEL 2012</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170.241,00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RECIBO</w:t>
            </w:r>
          </w:p>
        </w:tc>
      </w:tr>
      <w:tr w:rsidR="00D76735" w:rsidRPr="00D76735" w:rsidTr="00DC138C">
        <w:trPr>
          <w:trHeight w:val="74"/>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25/03/2014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389</w:t>
            </w:r>
          </w:p>
        </w:tc>
        <w:tc>
          <w:tcPr>
            <w:tcW w:w="248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CETSA</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 xml:space="preserve">PAGO POR MATERIAL ELECTRICO DE MANTENIMIENTO DEL ALUMBRADO PUBLICO EN </w:t>
            </w:r>
            <w:r w:rsidRPr="00D76735">
              <w:rPr>
                <w:rFonts w:ascii="Calibri" w:hAnsi="Calibri" w:cs="Times New Roman"/>
                <w:color w:val="000000"/>
                <w:sz w:val="18"/>
                <w:szCs w:val="18"/>
                <w:lang w:val="es-ES" w:eastAsia="es-ES"/>
              </w:rPr>
              <w:lastRenderedPageBreak/>
              <w:t xml:space="preserve">EL MUNICIPIO </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lastRenderedPageBreak/>
              <w:t>15.898,24</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 3409 Y 3425</w:t>
            </w:r>
          </w:p>
        </w:tc>
      </w:tr>
      <w:tr w:rsidR="00D76735" w:rsidRPr="00D76735" w:rsidTr="00DC138C">
        <w:trPr>
          <w:trHeight w:val="99"/>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lastRenderedPageBreak/>
              <w:t>26/03/2014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401</w:t>
            </w:r>
          </w:p>
        </w:tc>
        <w:tc>
          <w:tcPr>
            <w:tcW w:w="248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HIDRAULICOS TRUJILLO, SA DE CV</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DE MATERIAL HIDRAULICO PARA MANTENIMIENTO DE LA RED DE AGUA POTABLE</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63.584,24</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FACTURAS 898-908-909-910-917</w:t>
            </w:r>
          </w:p>
        </w:tc>
      </w:tr>
      <w:tr w:rsidR="00D76735" w:rsidRPr="00D76735" w:rsidTr="00DC138C">
        <w:trPr>
          <w:trHeight w:val="99"/>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28/03/2014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409</w:t>
            </w:r>
          </w:p>
        </w:tc>
        <w:tc>
          <w:tcPr>
            <w:tcW w:w="248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CONSULTO Y COORDINACION FALCON SC</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 xml:space="preserve">PAGO POR ESTUDIO HIDROLOGICO CUENCA ARROYO ZOROMUTAL VILLA EMILIANO ZAPATA </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25.520,00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 179</w:t>
            </w:r>
          </w:p>
        </w:tc>
      </w:tr>
      <w:tr w:rsidR="00D76735" w:rsidRPr="00D76735" w:rsidTr="00DC138C">
        <w:trPr>
          <w:trHeight w:val="191"/>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31/03/2014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334-335-342-343-392</w:t>
            </w:r>
          </w:p>
        </w:tc>
        <w:tc>
          <w:tcPr>
            <w:tcW w:w="248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AUTOEXPRESS</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GASOLINA Y DIESEL DE VEHICULOS DEL AYUNTAMIENTO DE LAS FECHAS 3-9 MAR… 24 FEB 02 MAR… 17-23 FEB… 10-16 FEB… 10-16 MAR</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246.957,10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FACTURAS 602-593-585-576-615-603-594-586-577-616</w:t>
            </w:r>
          </w:p>
        </w:tc>
      </w:tr>
      <w:tr w:rsidR="00D76735" w:rsidRPr="00D76735" w:rsidTr="00DC138C">
        <w:trPr>
          <w:trHeight w:val="108"/>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31/03/2014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340-391</w:t>
            </w:r>
          </w:p>
        </w:tc>
        <w:tc>
          <w:tcPr>
            <w:tcW w:w="248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FERNANDO GARZA MAGAÑA</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GASOLINA Y DIESEL DE VEHICULOS DEL AYUNTAMIENTO DE LAS FECHAS 16-28 FEB… 01-15 MAR</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102.968,30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FACTURAS 11923-12236</w:t>
            </w:r>
          </w:p>
        </w:tc>
      </w:tr>
      <w:tr w:rsidR="00D76735" w:rsidRPr="00D76735" w:rsidTr="00DC138C">
        <w:trPr>
          <w:trHeight w:val="97"/>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31/03/2014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321-382</w:t>
            </w:r>
          </w:p>
        </w:tc>
        <w:tc>
          <w:tcPr>
            <w:tcW w:w="248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SIMAR</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DE RESIDUOS SOLIDOS FEBREROY MARZO</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182.654,84</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FACTURAS 182-170</w:t>
            </w:r>
          </w:p>
        </w:tc>
      </w:tr>
      <w:tr w:rsidR="00D76735" w:rsidRPr="00D76735" w:rsidTr="00DC138C">
        <w:trPr>
          <w:trHeight w:val="74"/>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31/03/2014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14 DIARIO</w:t>
            </w:r>
          </w:p>
        </w:tc>
        <w:tc>
          <w:tcPr>
            <w:tcW w:w="248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IVAN VAZQUEZ MARTINEZ</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RENTA DE MAQUINARIA PARA ABRIR ZANJA EN MANTENIMIENTO DE RED DE AGUA POTABLE EN EL EJIDO MODELO</w:t>
            </w:r>
          </w:p>
        </w:tc>
        <w:tc>
          <w:tcPr>
            <w:tcW w:w="960"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43.384,00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 138</w:t>
            </w:r>
          </w:p>
        </w:tc>
      </w:tr>
      <w:tr w:rsidR="00D76735" w:rsidRPr="00D76735" w:rsidTr="00DC138C">
        <w:trPr>
          <w:trHeight w:val="45"/>
        </w:trPr>
        <w:tc>
          <w:tcPr>
            <w:tcW w:w="92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center"/>
              <w:rPr>
                <w:rFonts w:ascii="Calibri" w:hAnsi="Calibri" w:cs="Times New Roman"/>
                <w:b/>
                <w:bCs/>
                <w:color w:val="000000"/>
                <w:sz w:val="20"/>
                <w:szCs w:val="20"/>
                <w:lang w:val="es-ES" w:eastAsia="es-ES"/>
              </w:rPr>
            </w:pPr>
            <w:r w:rsidRPr="00D76735">
              <w:rPr>
                <w:rFonts w:ascii="Calibri" w:hAnsi="Calibri" w:cs="Times New Roman"/>
                <w:b/>
                <w:bCs/>
                <w:color w:val="000000"/>
                <w:sz w:val="20"/>
                <w:szCs w:val="20"/>
                <w:lang w:val="es-ES" w:eastAsia="es-ES"/>
              </w:rPr>
              <w:t>PATRIMONIO</w:t>
            </w:r>
          </w:p>
        </w:tc>
      </w:tr>
      <w:tr w:rsidR="00D76735" w:rsidRPr="00D76735" w:rsidTr="00DC138C">
        <w:trPr>
          <w:trHeight w:val="74"/>
        </w:trPr>
        <w:tc>
          <w:tcPr>
            <w:tcW w:w="1289" w:type="dxa"/>
            <w:tcBorders>
              <w:top w:val="nil"/>
              <w:left w:val="single" w:sz="4" w:space="0" w:color="auto"/>
              <w:bottom w:val="single" w:sz="4" w:space="0" w:color="auto"/>
              <w:right w:val="single" w:sz="4" w:space="0" w:color="auto"/>
            </w:tcBorders>
            <w:shd w:val="clear" w:color="auto" w:fill="auto"/>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11/03/2014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338</w:t>
            </w:r>
          </w:p>
        </w:tc>
        <w:tc>
          <w:tcPr>
            <w:tcW w:w="248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SALVADOR FERREIRA ESPINOSA</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COMPRA DE UNA COMPUTADORA PARA EL DEPARTAMENTO DE TESORERIA EN INGRESOS</w:t>
            </w:r>
          </w:p>
        </w:tc>
        <w:tc>
          <w:tcPr>
            <w:tcW w:w="960"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22.156,00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 95 Y 90</w:t>
            </w:r>
          </w:p>
        </w:tc>
      </w:tr>
      <w:tr w:rsidR="00D76735" w:rsidRPr="00D76735" w:rsidTr="00DC138C">
        <w:trPr>
          <w:trHeight w:val="74"/>
        </w:trPr>
        <w:tc>
          <w:tcPr>
            <w:tcW w:w="1289" w:type="dxa"/>
            <w:tcBorders>
              <w:top w:val="nil"/>
              <w:left w:val="single" w:sz="4" w:space="0" w:color="auto"/>
              <w:bottom w:val="single" w:sz="4" w:space="0" w:color="auto"/>
              <w:right w:val="single" w:sz="4" w:space="0" w:color="auto"/>
            </w:tcBorders>
            <w:shd w:val="clear" w:color="auto" w:fill="auto"/>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14/03/2014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357</w:t>
            </w:r>
          </w:p>
        </w:tc>
        <w:tc>
          <w:tcPr>
            <w:tcW w:w="248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NAHIELI AGUILAR FERRER</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FINIQUITO DE INSTRUMENTOS MUSICALES PARA LA ORQUESTA INFANTIL DE LA CASA DE LA CULTURA</w:t>
            </w:r>
          </w:p>
        </w:tc>
        <w:tc>
          <w:tcPr>
            <w:tcW w:w="960"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6.000,00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 7701</w:t>
            </w:r>
          </w:p>
        </w:tc>
      </w:tr>
      <w:tr w:rsidR="00D76735" w:rsidRPr="00D76735" w:rsidTr="00DC138C">
        <w:trPr>
          <w:trHeight w:val="45"/>
        </w:trPr>
        <w:tc>
          <w:tcPr>
            <w:tcW w:w="1289" w:type="dxa"/>
            <w:tcBorders>
              <w:top w:val="nil"/>
              <w:left w:val="single" w:sz="4" w:space="0" w:color="auto"/>
              <w:bottom w:val="single" w:sz="4" w:space="0" w:color="auto"/>
              <w:right w:val="single" w:sz="4" w:space="0" w:color="auto"/>
            </w:tcBorders>
            <w:shd w:val="clear" w:color="auto" w:fill="auto"/>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25/03/2014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396</w:t>
            </w:r>
          </w:p>
        </w:tc>
        <w:tc>
          <w:tcPr>
            <w:tcW w:w="248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CATARINO MEDINA NAVARRO</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 xml:space="preserve">PAGO DE 10 MESAS-TABLONES </w:t>
            </w:r>
          </w:p>
        </w:tc>
        <w:tc>
          <w:tcPr>
            <w:tcW w:w="960"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12.760,00</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 838</w:t>
            </w:r>
          </w:p>
        </w:tc>
      </w:tr>
      <w:tr w:rsidR="00D76735" w:rsidRPr="00D76735" w:rsidTr="00DC138C">
        <w:trPr>
          <w:trHeight w:val="74"/>
        </w:trPr>
        <w:tc>
          <w:tcPr>
            <w:tcW w:w="1289" w:type="dxa"/>
            <w:tcBorders>
              <w:top w:val="nil"/>
              <w:left w:val="single" w:sz="4" w:space="0" w:color="auto"/>
              <w:bottom w:val="single" w:sz="4" w:space="0" w:color="auto"/>
              <w:right w:val="single" w:sz="4" w:space="0" w:color="auto"/>
            </w:tcBorders>
            <w:shd w:val="clear" w:color="auto" w:fill="auto"/>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10/03/2014</w:t>
            </w:r>
          </w:p>
        </w:tc>
        <w:tc>
          <w:tcPr>
            <w:tcW w:w="116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330</w:t>
            </w:r>
          </w:p>
        </w:tc>
        <w:tc>
          <w:tcPr>
            <w:tcW w:w="248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SALVADOR LOPEZ PORRAS</w:t>
            </w:r>
          </w:p>
        </w:tc>
        <w:tc>
          <w:tcPr>
            <w:tcW w:w="20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DE BOMBA SUMERGIBLE PARA POZE DE AGUA POTABLE 25HP440V</w:t>
            </w:r>
          </w:p>
        </w:tc>
        <w:tc>
          <w:tcPr>
            <w:tcW w:w="960"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48.298,92</w:t>
            </w:r>
          </w:p>
        </w:tc>
        <w:tc>
          <w:tcPr>
            <w:tcW w:w="1268"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 25</w:t>
            </w:r>
          </w:p>
        </w:tc>
      </w:tr>
    </w:tbl>
    <w:p w:rsidR="00D76735" w:rsidRDefault="00D76735" w:rsidP="00C959C8"/>
    <w:p w:rsidR="00D76735" w:rsidRDefault="00D76735" w:rsidP="00C959C8"/>
    <w:tbl>
      <w:tblPr>
        <w:tblW w:w="9227" w:type="dxa"/>
        <w:tblInd w:w="57" w:type="dxa"/>
        <w:tblCellMar>
          <w:left w:w="70" w:type="dxa"/>
          <w:right w:w="70" w:type="dxa"/>
        </w:tblCellMar>
        <w:tblLook w:val="04A0" w:firstRow="1" w:lastRow="0" w:firstColumn="1" w:lastColumn="0" w:noHBand="0" w:noVBand="1"/>
      </w:tblPr>
      <w:tblGrid>
        <w:gridCol w:w="1009"/>
        <w:gridCol w:w="1163"/>
        <w:gridCol w:w="2094"/>
        <w:gridCol w:w="789"/>
        <w:gridCol w:w="1621"/>
        <w:gridCol w:w="708"/>
        <w:gridCol w:w="426"/>
        <w:gridCol w:w="547"/>
        <w:gridCol w:w="870"/>
      </w:tblGrid>
      <w:tr w:rsidR="00D76735" w:rsidRPr="00D76735" w:rsidTr="00DC138C">
        <w:trPr>
          <w:trHeight w:val="315"/>
        </w:trPr>
        <w:tc>
          <w:tcPr>
            <w:tcW w:w="9227" w:type="dxa"/>
            <w:gridSpan w:val="9"/>
            <w:tcBorders>
              <w:top w:val="nil"/>
              <w:left w:val="nil"/>
              <w:bottom w:val="nil"/>
              <w:right w:val="nil"/>
            </w:tcBorders>
            <w:shd w:val="clear" w:color="auto" w:fill="auto"/>
            <w:noWrap/>
            <w:vAlign w:val="bottom"/>
            <w:hideMark/>
          </w:tcPr>
          <w:p w:rsidR="00D76735" w:rsidRPr="00D76735" w:rsidRDefault="00D76735" w:rsidP="00D76735">
            <w:pPr>
              <w:ind w:left="0" w:right="0"/>
              <w:jc w:val="center"/>
              <w:rPr>
                <w:rFonts w:ascii="Calibri" w:hAnsi="Calibri" w:cs="Times New Roman"/>
                <w:b/>
                <w:bCs/>
                <w:color w:val="000000"/>
                <w:lang w:val="es-ES" w:eastAsia="es-ES"/>
              </w:rPr>
            </w:pPr>
            <w:r w:rsidRPr="00D76735">
              <w:rPr>
                <w:rFonts w:ascii="Calibri" w:hAnsi="Calibri" w:cs="Times New Roman"/>
                <w:b/>
                <w:bCs/>
                <w:color w:val="000000"/>
                <w:lang w:val="es-ES" w:eastAsia="es-ES"/>
              </w:rPr>
              <w:t>MUNICIPIO DE TIZAPAN EL ALTO, JALISCO</w:t>
            </w:r>
          </w:p>
        </w:tc>
      </w:tr>
      <w:tr w:rsidR="00D76735" w:rsidRPr="00D76735" w:rsidTr="00DC138C">
        <w:trPr>
          <w:trHeight w:val="330"/>
        </w:trPr>
        <w:tc>
          <w:tcPr>
            <w:tcW w:w="9227" w:type="dxa"/>
            <w:gridSpan w:val="9"/>
            <w:tcBorders>
              <w:top w:val="nil"/>
              <w:left w:val="nil"/>
              <w:bottom w:val="nil"/>
              <w:right w:val="nil"/>
            </w:tcBorders>
            <w:shd w:val="clear" w:color="auto" w:fill="auto"/>
            <w:noWrap/>
            <w:vAlign w:val="bottom"/>
            <w:hideMark/>
          </w:tcPr>
          <w:p w:rsidR="00D76735" w:rsidRPr="00D76735" w:rsidRDefault="00D76735" w:rsidP="00D76735">
            <w:pPr>
              <w:ind w:left="0" w:right="0"/>
              <w:jc w:val="center"/>
              <w:rPr>
                <w:rFonts w:ascii="Calibri" w:hAnsi="Calibri" w:cs="Times New Roman"/>
                <w:b/>
                <w:bCs/>
                <w:color w:val="000000"/>
                <w:lang w:val="es-ES" w:eastAsia="es-ES"/>
              </w:rPr>
            </w:pPr>
            <w:r w:rsidRPr="00D76735">
              <w:rPr>
                <w:rFonts w:ascii="Calibri" w:hAnsi="Calibri" w:cs="Times New Roman"/>
                <w:b/>
                <w:bCs/>
                <w:color w:val="000000"/>
                <w:lang w:val="es-ES" w:eastAsia="es-ES"/>
              </w:rPr>
              <w:t>PERIODO 2012-2015</w:t>
            </w:r>
          </w:p>
        </w:tc>
      </w:tr>
      <w:tr w:rsidR="00D76735" w:rsidRPr="00D76735" w:rsidTr="00DC138C">
        <w:trPr>
          <w:trHeight w:val="315"/>
        </w:trPr>
        <w:tc>
          <w:tcPr>
            <w:tcW w:w="9227" w:type="dxa"/>
            <w:gridSpan w:val="9"/>
            <w:tcBorders>
              <w:top w:val="nil"/>
              <w:left w:val="nil"/>
              <w:bottom w:val="single" w:sz="4" w:space="0" w:color="auto"/>
              <w:right w:val="nil"/>
            </w:tcBorders>
            <w:shd w:val="clear" w:color="auto" w:fill="auto"/>
            <w:noWrap/>
            <w:vAlign w:val="bottom"/>
            <w:hideMark/>
          </w:tcPr>
          <w:p w:rsidR="00D76735" w:rsidRDefault="00D76735" w:rsidP="00D76735">
            <w:pPr>
              <w:ind w:left="0" w:right="0"/>
              <w:jc w:val="center"/>
              <w:rPr>
                <w:rFonts w:ascii="Calibri" w:hAnsi="Calibri" w:cs="Times New Roman"/>
                <w:b/>
                <w:bCs/>
                <w:color w:val="000000"/>
                <w:lang w:val="es-ES" w:eastAsia="es-ES"/>
              </w:rPr>
            </w:pPr>
            <w:r w:rsidRPr="00D76735">
              <w:rPr>
                <w:rFonts w:ascii="Calibri" w:hAnsi="Calibri" w:cs="Times New Roman"/>
                <w:b/>
                <w:bCs/>
                <w:color w:val="000000"/>
                <w:lang w:val="es-ES" w:eastAsia="es-ES"/>
              </w:rPr>
              <w:t>EGRESOS ESPECIFICOS DEL MES DE ABRIL 2014</w:t>
            </w:r>
          </w:p>
          <w:p w:rsidR="005F572B" w:rsidRPr="00D76735" w:rsidRDefault="005F572B" w:rsidP="00D76735">
            <w:pPr>
              <w:ind w:left="0" w:right="0"/>
              <w:jc w:val="center"/>
              <w:rPr>
                <w:rFonts w:ascii="Calibri" w:hAnsi="Calibri" w:cs="Times New Roman"/>
                <w:b/>
                <w:bCs/>
                <w:color w:val="000000"/>
                <w:lang w:val="es-ES" w:eastAsia="es-ES"/>
              </w:rPr>
            </w:pPr>
          </w:p>
        </w:tc>
      </w:tr>
      <w:tr w:rsidR="00D76735" w:rsidRPr="00D76735" w:rsidTr="00DC138C">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b/>
                <w:bCs/>
                <w:sz w:val="18"/>
                <w:szCs w:val="18"/>
                <w:lang w:val="es-ES" w:eastAsia="es-ES"/>
              </w:rPr>
            </w:pPr>
            <w:r w:rsidRPr="00D76735">
              <w:rPr>
                <w:b/>
                <w:bCs/>
                <w:sz w:val="18"/>
                <w:szCs w:val="18"/>
                <w:lang w:val="es-ES" w:eastAsia="es-ES"/>
              </w:rPr>
              <w:t>FECHA</w:t>
            </w:r>
          </w:p>
        </w:tc>
        <w:tc>
          <w:tcPr>
            <w:tcW w:w="116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b/>
                <w:bCs/>
                <w:color w:val="000000"/>
                <w:sz w:val="18"/>
                <w:szCs w:val="18"/>
                <w:lang w:val="es-ES" w:eastAsia="es-ES"/>
              </w:rPr>
            </w:pPr>
            <w:r w:rsidRPr="00D76735">
              <w:rPr>
                <w:rFonts w:ascii="Calibri" w:hAnsi="Calibri" w:cs="Times New Roman"/>
                <w:b/>
                <w:bCs/>
                <w:color w:val="000000"/>
                <w:sz w:val="18"/>
                <w:szCs w:val="18"/>
                <w:lang w:val="es-ES" w:eastAsia="es-ES"/>
              </w:rPr>
              <w:t>DOCUMENTO</w:t>
            </w:r>
          </w:p>
        </w:tc>
        <w:tc>
          <w:tcPr>
            <w:tcW w:w="2094"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b/>
                <w:bCs/>
                <w:color w:val="000000"/>
                <w:sz w:val="18"/>
                <w:szCs w:val="18"/>
                <w:lang w:val="es-ES" w:eastAsia="es-ES"/>
              </w:rPr>
            </w:pPr>
            <w:r w:rsidRPr="00D76735">
              <w:rPr>
                <w:rFonts w:ascii="Calibri" w:hAnsi="Calibri" w:cs="Times New Roman"/>
                <w:b/>
                <w:bCs/>
                <w:color w:val="000000"/>
                <w:sz w:val="18"/>
                <w:szCs w:val="18"/>
                <w:lang w:val="es-ES" w:eastAsia="es-ES"/>
              </w:rPr>
              <w:t>BENEFICIARIO</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b/>
                <w:bCs/>
                <w:color w:val="000000"/>
                <w:sz w:val="18"/>
                <w:szCs w:val="18"/>
                <w:lang w:val="es-ES" w:eastAsia="es-ES"/>
              </w:rPr>
            </w:pPr>
            <w:r w:rsidRPr="00D76735">
              <w:rPr>
                <w:rFonts w:ascii="Calibri" w:hAnsi="Calibri" w:cs="Times New Roman"/>
                <w:b/>
                <w:bCs/>
                <w:color w:val="000000"/>
                <w:sz w:val="18"/>
                <w:szCs w:val="18"/>
                <w:lang w:val="es-ES" w:eastAsia="es-ES"/>
              </w:rPr>
              <w:t>CONCEPTO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b/>
                <w:bCs/>
                <w:color w:val="000000"/>
                <w:sz w:val="18"/>
                <w:szCs w:val="18"/>
                <w:lang w:val="es-ES" w:eastAsia="es-ES"/>
              </w:rPr>
            </w:pPr>
            <w:r w:rsidRPr="00D76735">
              <w:rPr>
                <w:rFonts w:ascii="Calibri" w:hAnsi="Calibri" w:cs="Times New Roman"/>
                <w:b/>
                <w:bCs/>
                <w:color w:val="000000"/>
                <w:sz w:val="18"/>
                <w:szCs w:val="18"/>
                <w:lang w:val="es-ES" w:eastAsia="es-ES"/>
              </w:rPr>
              <w:t>IMPORTE</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b/>
                <w:bCs/>
                <w:color w:val="000000"/>
                <w:sz w:val="18"/>
                <w:szCs w:val="18"/>
                <w:lang w:val="es-ES" w:eastAsia="es-ES"/>
              </w:rPr>
            </w:pPr>
            <w:r w:rsidRPr="00D76735">
              <w:rPr>
                <w:rFonts w:ascii="Calibri" w:hAnsi="Calibri" w:cs="Times New Roman"/>
                <w:b/>
                <w:bCs/>
                <w:color w:val="000000"/>
                <w:sz w:val="18"/>
                <w:szCs w:val="18"/>
                <w:lang w:val="es-ES" w:eastAsia="es-ES"/>
              </w:rPr>
              <w:t>COMPROBANTE</w:t>
            </w:r>
          </w:p>
        </w:tc>
      </w:tr>
      <w:tr w:rsidR="00D76735" w:rsidRPr="00D76735" w:rsidTr="00DC138C">
        <w:trPr>
          <w:trHeight w:val="54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08/04/2014</w:t>
            </w:r>
          </w:p>
        </w:tc>
        <w:tc>
          <w:tcPr>
            <w:tcW w:w="116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415</w:t>
            </w:r>
          </w:p>
        </w:tc>
        <w:tc>
          <w:tcPr>
            <w:tcW w:w="2094"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LUIS ALEJANDRO TEJEDA ROBLEDO</w:t>
            </w:r>
          </w:p>
        </w:tc>
        <w:tc>
          <w:tcPr>
            <w:tcW w:w="241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DE ACTUALIZACION NEODATA 2014 PARA EL DEPARTAMENTO DE OBRAS PUBLICAS</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9.454,00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 1841</w:t>
            </w:r>
          </w:p>
        </w:tc>
      </w:tr>
      <w:tr w:rsidR="00D76735" w:rsidRPr="00D76735" w:rsidTr="00DC138C">
        <w:trPr>
          <w:trHeight w:val="585"/>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11/04/2014</w:t>
            </w:r>
          </w:p>
        </w:tc>
        <w:tc>
          <w:tcPr>
            <w:tcW w:w="116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425</w:t>
            </w:r>
          </w:p>
        </w:tc>
        <w:tc>
          <w:tcPr>
            <w:tcW w:w="2094"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MARTINIANO HIDALGO REYES</w:t>
            </w:r>
          </w:p>
        </w:tc>
        <w:tc>
          <w:tcPr>
            <w:tcW w:w="241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ASESORIA DE ALUMBRADO PUBLICO EN EL MES DE ENERO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7.000,00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 318</w:t>
            </w:r>
          </w:p>
        </w:tc>
      </w:tr>
      <w:tr w:rsidR="00D76735" w:rsidRPr="00D76735" w:rsidTr="00DC138C">
        <w:trPr>
          <w:trHeight w:val="45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14/04/2014</w:t>
            </w:r>
          </w:p>
        </w:tc>
        <w:tc>
          <w:tcPr>
            <w:tcW w:w="116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429</w:t>
            </w:r>
          </w:p>
        </w:tc>
        <w:tc>
          <w:tcPr>
            <w:tcW w:w="2094"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SAT</w:t>
            </w:r>
          </w:p>
        </w:tc>
        <w:tc>
          <w:tcPr>
            <w:tcW w:w="241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PROVISIONAL ENERO 2013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169.898,00</w:t>
            </w:r>
          </w:p>
        </w:tc>
        <w:tc>
          <w:tcPr>
            <w:tcW w:w="1417"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 xml:space="preserve">RECIBO  </w:t>
            </w:r>
          </w:p>
        </w:tc>
      </w:tr>
      <w:tr w:rsidR="00D76735" w:rsidRPr="00D76735" w:rsidTr="00DC138C">
        <w:trPr>
          <w:trHeight w:val="405"/>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14/04/2014</w:t>
            </w:r>
          </w:p>
        </w:tc>
        <w:tc>
          <w:tcPr>
            <w:tcW w:w="116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430</w:t>
            </w:r>
          </w:p>
        </w:tc>
        <w:tc>
          <w:tcPr>
            <w:tcW w:w="2094"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SAT</w:t>
            </w:r>
          </w:p>
        </w:tc>
        <w:tc>
          <w:tcPr>
            <w:tcW w:w="241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sz w:val="18"/>
                <w:szCs w:val="18"/>
                <w:lang w:val="es-ES" w:eastAsia="es-ES"/>
              </w:rPr>
            </w:pPr>
            <w:r w:rsidRPr="00D76735">
              <w:rPr>
                <w:rFonts w:ascii="Calibri" w:hAnsi="Calibri" w:cs="Times New Roman"/>
                <w:sz w:val="18"/>
                <w:szCs w:val="18"/>
                <w:lang w:val="es-ES" w:eastAsia="es-ES"/>
              </w:rPr>
              <w:t>PAGO PROVISIONAL FEBRERO 2013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148.612,00</w:t>
            </w:r>
          </w:p>
        </w:tc>
        <w:tc>
          <w:tcPr>
            <w:tcW w:w="1417"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RECIBO</w:t>
            </w:r>
          </w:p>
        </w:tc>
      </w:tr>
      <w:tr w:rsidR="00D76735" w:rsidRPr="00D76735" w:rsidTr="00DC138C">
        <w:trPr>
          <w:trHeight w:val="36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14/04/2014</w:t>
            </w:r>
          </w:p>
        </w:tc>
        <w:tc>
          <w:tcPr>
            <w:tcW w:w="116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431</w:t>
            </w:r>
          </w:p>
        </w:tc>
        <w:tc>
          <w:tcPr>
            <w:tcW w:w="2094"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SAT</w:t>
            </w:r>
          </w:p>
        </w:tc>
        <w:tc>
          <w:tcPr>
            <w:tcW w:w="241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PROVISIONAL MARZO 2013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194.051,00</w:t>
            </w:r>
          </w:p>
        </w:tc>
        <w:tc>
          <w:tcPr>
            <w:tcW w:w="1417"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RECIBO</w:t>
            </w:r>
          </w:p>
        </w:tc>
      </w:tr>
      <w:tr w:rsidR="00D76735" w:rsidRPr="00D76735" w:rsidTr="00DC138C">
        <w:trPr>
          <w:trHeight w:val="495"/>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16/04/2014</w:t>
            </w:r>
          </w:p>
        </w:tc>
        <w:tc>
          <w:tcPr>
            <w:tcW w:w="116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442</w:t>
            </w:r>
          </w:p>
        </w:tc>
        <w:tc>
          <w:tcPr>
            <w:tcW w:w="2094"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SIMAR</w:t>
            </w:r>
          </w:p>
        </w:tc>
        <w:tc>
          <w:tcPr>
            <w:tcW w:w="241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POR DISPOSICION FINAL DE RESIDUOS SOLIDOS EN EL RELLENO SANITARIO INTERMUNICIPAL CORRESPONDIENTE AL MES DE ABRIL 2014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91.327,42</w:t>
            </w:r>
          </w:p>
        </w:tc>
        <w:tc>
          <w:tcPr>
            <w:tcW w:w="1417"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 194</w:t>
            </w:r>
          </w:p>
        </w:tc>
      </w:tr>
      <w:tr w:rsidR="00D76735" w:rsidRPr="00D76735" w:rsidTr="00DC138C">
        <w:trPr>
          <w:trHeight w:val="1515"/>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lastRenderedPageBreak/>
              <w:t>16/04/2014</w:t>
            </w:r>
          </w:p>
        </w:tc>
        <w:tc>
          <w:tcPr>
            <w:tcW w:w="116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439</w:t>
            </w:r>
          </w:p>
        </w:tc>
        <w:tc>
          <w:tcPr>
            <w:tcW w:w="2094"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JOSE SANTIAGO CORONADO VALENCIA</w:t>
            </w:r>
          </w:p>
        </w:tc>
        <w:tc>
          <w:tcPr>
            <w:tcW w:w="241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DE MATERIAL DE CONSTRUCCION, MATERIAL ELECTRICO, MATERIAL PARA LA RED DE AGUA POTABLE Y APOYO A LA SECUNDARIA CON 28 POLINES</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52.807,60</w:t>
            </w:r>
          </w:p>
        </w:tc>
        <w:tc>
          <w:tcPr>
            <w:tcW w:w="1417"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FACTURAS 4876-4875-4871-4873-4874-4878-4879-4880-4881-4882-4883-4884-4885-4892-4893</w:t>
            </w:r>
          </w:p>
        </w:tc>
      </w:tr>
      <w:tr w:rsidR="00D76735" w:rsidRPr="00D76735" w:rsidTr="00DC138C">
        <w:trPr>
          <w:trHeight w:val="99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16/04/2014</w:t>
            </w:r>
          </w:p>
        </w:tc>
        <w:tc>
          <w:tcPr>
            <w:tcW w:w="116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440</w:t>
            </w:r>
          </w:p>
        </w:tc>
        <w:tc>
          <w:tcPr>
            <w:tcW w:w="2094"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ALFREDO TORRES</w:t>
            </w:r>
          </w:p>
        </w:tc>
        <w:tc>
          <w:tcPr>
            <w:tcW w:w="241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MATERIAL DE CONSTRUCCION PARA LA RED DE AGUA POTABLE EN LAS COLONIAS MADERO, ROSA AMARILLA, GUAYABITOS, BEJARES, CHURINTZIO, VOLANTIN Y ZAPOTE</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46.166,84</w:t>
            </w:r>
          </w:p>
        </w:tc>
        <w:tc>
          <w:tcPr>
            <w:tcW w:w="1417"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FACTURAS 47-48-49-50-51-52-53-54-55-56</w:t>
            </w:r>
          </w:p>
        </w:tc>
      </w:tr>
      <w:tr w:rsidR="00D76735" w:rsidRPr="00D76735" w:rsidTr="00DC138C">
        <w:trPr>
          <w:trHeight w:val="435"/>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22/04/2014</w:t>
            </w:r>
          </w:p>
        </w:tc>
        <w:tc>
          <w:tcPr>
            <w:tcW w:w="116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450</w:t>
            </w:r>
          </w:p>
        </w:tc>
        <w:tc>
          <w:tcPr>
            <w:tcW w:w="2094"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SEGUROS EL POTOSI SA</w:t>
            </w:r>
          </w:p>
        </w:tc>
        <w:tc>
          <w:tcPr>
            <w:tcW w:w="241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sz w:val="18"/>
                <w:szCs w:val="18"/>
                <w:lang w:val="es-ES" w:eastAsia="es-ES"/>
              </w:rPr>
            </w:pPr>
            <w:r w:rsidRPr="00D76735">
              <w:rPr>
                <w:rFonts w:ascii="Calibri" w:hAnsi="Calibri" w:cs="Times New Roman"/>
                <w:sz w:val="18"/>
                <w:szCs w:val="18"/>
                <w:lang w:val="es-ES" w:eastAsia="es-ES"/>
              </w:rPr>
              <w:t>PAGO POLIZA DE SEGUROS  DE VEHICULOS DEL AYUNTAMIENTO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155.149,58</w:t>
            </w:r>
          </w:p>
        </w:tc>
        <w:tc>
          <w:tcPr>
            <w:tcW w:w="1417"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RECIBO 2530270</w:t>
            </w:r>
          </w:p>
        </w:tc>
      </w:tr>
      <w:tr w:rsidR="00D76735" w:rsidRPr="00D76735" w:rsidTr="00DC138C">
        <w:trPr>
          <w:trHeight w:val="705"/>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30/04/2014</w:t>
            </w:r>
          </w:p>
        </w:tc>
        <w:tc>
          <w:tcPr>
            <w:tcW w:w="116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475</w:t>
            </w:r>
          </w:p>
        </w:tc>
        <w:tc>
          <w:tcPr>
            <w:tcW w:w="2094"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RAUL COVARRUBIAS FARIAS</w:t>
            </w:r>
          </w:p>
        </w:tc>
        <w:tc>
          <w:tcPr>
            <w:tcW w:w="241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POR REFACCIONES Y REPARACIONES PARA VEHICULOS, MAQUINARIA, PATRULLAS Y CAMIONES DE ASEO PUBLICO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47.403,91</w:t>
            </w:r>
          </w:p>
        </w:tc>
        <w:tc>
          <w:tcPr>
            <w:tcW w:w="1417"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FACTURAS 61-60-58-50-51-52-53-54-55-56-57</w:t>
            </w:r>
          </w:p>
        </w:tc>
      </w:tr>
      <w:tr w:rsidR="00D76735" w:rsidRPr="00D76735" w:rsidTr="00DC138C">
        <w:trPr>
          <w:trHeight w:val="96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30/04/2014</w:t>
            </w:r>
          </w:p>
        </w:tc>
        <w:tc>
          <w:tcPr>
            <w:tcW w:w="116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POLIZAS 436-455-456</w:t>
            </w:r>
          </w:p>
        </w:tc>
        <w:tc>
          <w:tcPr>
            <w:tcW w:w="2094"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AUTOEXPRESS</w:t>
            </w:r>
          </w:p>
        </w:tc>
        <w:tc>
          <w:tcPr>
            <w:tcW w:w="241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GASOLINA Y DIESEL PARA VEHICULOS DEL AYUNTAMIENTO Y PATRULLAS DE LA FECHA 17-23 MAR… 24-31 MAR… 14-20 ABR… 07-13 ABR… 01-06 ABR.</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233.348,50</w:t>
            </w:r>
          </w:p>
        </w:tc>
        <w:tc>
          <w:tcPr>
            <w:tcW w:w="1417"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FACTURAS 625-626-627-639-640-686-687-672-673-658-659</w:t>
            </w:r>
          </w:p>
        </w:tc>
      </w:tr>
      <w:tr w:rsidR="00D76735" w:rsidRPr="00D76735" w:rsidTr="00DC138C">
        <w:trPr>
          <w:trHeight w:val="495"/>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30/04/2014</w:t>
            </w:r>
          </w:p>
        </w:tc>
        <w:tc>
          <w:tcPr>
            <w:tcW w:w="116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473</w:t>
            </w:r>
          </w:p>
        </w:tc>
        <w:tc>
          <w:tcPr>
            <w:tcW w:w="2094"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FERNANDO GARZA MAGAÑA</w:t>
            </w:r>
          </w:p>
        </w:tc>
        <w:tc>
          <w:tcPr>
            <w:tcW w:w="241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PAGO GASOLINA Y DIESEL PARA VEHICULOS DEL AYUNTAMIENTO Y PATRULLAS DE LA FECHA 16-31 MARZO DEL 2014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64.479,57</w:t>
            </w:r>
          </w:p>
        </w:tc>
        <w:tc>
          <w:tcPr>
            <w:tcW w:w="1417"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 12820</w:t>
            </w:r>
          </w:p>
        </w:tc>
      </w:tr>
      <w:tr w:rsidR="00D76735" w:rsidRPr="00D76735" w:rsidTr="00DC138C">
        <w:trPr>
          <w:trHeight w:val="300"/>
        </w:trPr>
        <w:tc>
          <w:tcPr>
            <w:tcW w:w="922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center"/>
              <w:rPr>
                <w:rFonts w:ascii="Calibri" w:hAnsi="Calibri" w:cs="Times New Roman"/>
                <w:b/>
                <w:bCs/>
                <w:color w:val="000000"/>
                <w:sz w:val="20"/>
                <w:szCs w:val="20"/>
                <w:lang w:val="es-ES" w:eastAsia="es-ES"/>
              </w:rPr>
            </w:pPr>
            <w:r w:rsidRPr="00D76735">
              <w:rPr>
                <w:rFonts w:ascii="Calibri" w:hAnsi="Calibri" w:cs="Times New Roman"/>
                <w:b/>
                <w:bCs/>
                <w:color w:val="000000"/>
                <w:sz w:val="20"/>
                <w:szCs w:val="20"/>
                <w:lang w:val="es-ES" w:eastAsia="es-ES"/>
              </w:rPr>
              <w:t>PATRIMONIO</w:t>
            </w:r>
          </w:p>
        </w:tc>
      </w:tr>
      <w:tr w:rsidR="00D76735" w:rsidRPr="00D76735" w:rsidTr="00DC138C">
        <w:trPr>
          <w:trHeight w:val="495"/>
        </w:trPr>
        <w:tc>
          <w:tcPr>
            <w:tcW w:w="1009" w:type="dxa"/>
            <w:tcBorders>
              <w:top w:val="nil"/>
              <w:left w:val="single" w:sz="4" w:space="0" w:color="auto"/>
              <w:bottom w:val="single" w:sz="4" w:space="0" w:color="auto"/>
              <w:right w:val="single" w:sz="4" w:space="0" w:color="auto"/>
            </w:tcBorders>
            <w:shd w:val="clear" w:color="auto" w:fill="auto"/>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03/04/2014</w:t>
            </w:r>
          </w:p>
        </w:tc>
        <w:tc>
          <w:tcPr>
            <w:tcW w:w="116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POLIZA 410</w:t>
            </w:r>
          </w:p>
        </w:tc>
        <w:tc>
          <w:tcPr>
            <w:tcW w:w="2883"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JUAN CARLOS CONTRERAS CARDENAS Y JUANA CASTELLANOS GONZALEZ</w:t>
            </w:r>
          </w:p>
        </w:tc>
        <w:tc>
          <w:tcPr>
            <w:tcW w:w="2329"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COMPRA DE COMPUTADORA, IMPRESORA LASER, IMPRESORA MULTIFUNCIONAL Y TONER PARA EL DEPARTAMENTO DE REGISTRO CIVIL</w:t>
            </w:r>
          </w:p>
        </w:tc>
        <w:tc>
          <w:tcPr>
            <w:tcW w:w="973"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righ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35.797,58</w:t>
            </w:r>
          </w:p>
        </w:tc>
        <w:tc>
          <w:tcPr>
            <w:tcW w:w="870"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18"/>
                <w:szCs w:val="18"/>
                <w:lang w:val="es-ES" w:eastAsia="es-ES"/>
              </w:rPr>
            </w:pPr>
            <w:r w:rsidRPr="00D76735">
              <w:rPr>
                <w:rFonts w:ascii="Calibri" w:hAnsi="Calibri" w:cs="Times New Roman"/>
                <w:color w:val="000000"/>
                <w:sz w:val="18"/>
                <w:szCs w:val="18"/>
                <w:lang w:val="es-ES" w:eastAsia="es-ES"/>
              </w:rPr>
              <w:t>FACTURA 1658-54-1242-48-4218-4283-1282-165-589</w:t>
            </w:r>
          </w:p>
        </w:tc>
      </w:tr>
    </w:tbl>
    <w:p w:rsidR="00D76735" w:rsidRDefault="00D76735" w:rsidP="00C959C8"/>
    <w:p w:rsidR="00D76735" w:rsidRDefault="00D76735" w:rsidP="00C959C8"/>
    <w:tbl>
      <w:tblPr>
        <w:tblW w:w="9085" w:type="dxa"/>
        <w:tblInd w:w="57" w:type="dxa"/>
        <w:tblCellMar>
          <w:left w:w="70" w:type="dxa"/>
          <w:right w:w="70" w:type="dxa"/>
        </w:tblCellMar>
        <w:tblLook w:val="04A0" w:firstRow="1" w:lastRow="0" w:firstColumn="1" w:lastColumn="0" w:noHBand="0" w:noVBand="1"/>
      </w:tblPr>
      <w:tblGrid>
        <w:gridCol w:w="1089"/>
        <w:gridCol w:w="1142"/>
        <w:gridCol w:w="1788"/>
        <w:gridCol w:w="906"/>
        <w:gridCol w:w="1577"/>
        <w:gridCol w:w="828"/>
        <w:gridCol w:w="293"/>
        <w:gridCol w:w="643"/>
        <w:gridCol w:w="889"/>
      </w:tblGrid>
      <w:tr w:rsidR="00D76735" w:rsidRPr="00D76735" w:rsidTr="00DC138C">
        <w:trPr>
          <w:trHeight w:val="315"/>
        </w:trPr>
        <w:tc>
          <w:tcPr>
            <w:tcW w:w="9085" w:type="dxa"/>
            <w:gridSpan w:val="9"/>
            <w:tcBorders>
              <w:top w:val="nil"/>
              <w:left w:val="nil"/>
              <w:bottom w:val="nil"/>
              <w:right w:val="nil"/>
            </w:tcBorders>
            <w:shd w:val="clear" w:color="auto" w:fill="auto"/>
            <w:noWrap/>
            <w:vAlign w:val="bottom"/>
            <w:hideMark/>
          </w:tcPr>
          <w:p w:rsidR="00D76735" w:rsidRPr="00D76735" w:rsidRDefault="00D76735" w:rsidP="00D76735">
            <w:pPr>
              <w:ind w:left="0" w:right="0"/>
              <w:jc w:val="center"/>
              <w:rPr>
                <w:rFonts w:ascii="Calibri" w:hAnsi="Calibri" w:cs="Times New Roman"/>
                <w:b/>
                <w:bCs/>
                <w:color w:val="000000"/>
                <w:sz w:val="28"/>
                <w:szCs w:val="28"/>
                <w:lang w:val="es-ES" w:eastAsia="es-ES"/>
              </w:rPr>
            </w:pPr>
            <w:r w:rsidRPr="00D76735">
              <w:rPr>
                <w:rFonts w:ascii="Calibri" w:hAnsi="Calibri" w:cs="Times New Roman"/>
                <w:b/>
                <w:bCs/>
                <w:color w:val="000000"/>
                <w:sz w:val="28"/>
                <w:szCs w:val="28"/>
                <w:lang w:val="es-ES" w:eastAsia="es-ES"/>
              </w:rPr>
              <w:t>MUNICIPIO DE TIZAPAN EL ALTO, JALISCO</w:t>
            </w:r>
          </w:p>
        </w:tc>
      </w:tr>
      <w:tr w:rsidR="00D76735" w:rsidRPr="00D76735" w:rsidTr="00DC138C">
        <w:trPr>
          <w:trHeight w:val="315"/>
        </w:trPr>
        <w:tc>
          <w:tcPr>
            <w:tcW w:w="9085" w:type="dxa"/>
            <w:gridSpan w:val="9"/>
            <w:tcBorders>
              <w:top w:val="nil"/>
              <w:left w:val="nil"/>
              <w:bottom w:val="nil"/>
              <w:right w:val="nil"/>
            </w:tcBorders>
            <w:shd w:val="clear" w:color="auto" w:fill="auto"/>
            <w:noWrap/>
            <w:vAlign w:val="bottom"/>
            <w:hideMark/>
          </w:tcPr>
          <w:p w:rsidR="00D76735" w:rsidRPr="00D76735" w:rsidRDefault="00D76735" w:rsidP="00D76735">
            <w:pPr>
              <w:ind w:left="0" w:right="0"/>
              <w:jc w:val="center"/>
              <w:rPr>
                <w:rFonts w:ascii="Calibri" w:hAnsi="Calibri" w:cs="Times New Roman"/>
                <w:b/>
                <w:bCs/>
                <w:color w:val="000000"/>
                <w:sz w:val="28"/>
                <w:szCs w:val="28"/>
                <w:lang w:val="es-ES" w:eastAsia="es-ES"/>
              </w:rPr>
            </w:pPr>
            <w:r w:rsidRPr="00D76735">
              <w:rPr>
                <w:rFonts w:ascii="Calibri" w:hAnsi="Calibri" w:cs="Times New Roman"/>
                <w:b/>
                <w:bCs/>
                <w:color w:val="000000"/>
                <w:sz w:val="28"/>
                <w:szCs w:val="28"/>
                <w:lang w:val="es-ES" w:eastAsia="es-ES"/>
              </w:rPr>
              <w:t>PERIODO 2012-2015</w:t>
            </w:r>
          </w:p>
        </w:tc>
      </w:tr>
      <w:tr w:rsidR="00D76735" w:rsidRPr="00D76735" w:rsidTr="00DC138C">
        <w:trPr>
          <w:trHeight w:val="315"/>
        </w:trPr>
        <w:tc>
          <w:tcPr>
            <w:tcW w:w="9085" w:type="dxa"/>
            <w:gridSpan w:val="9"/>
            <w:tcBorders>
              <w:top w:val="nil"/>
              <w:left w:val="nil"/>
              <w:bottom w:val="nil"/>
              <w:right w:val="nil"/>
            </w:tcBorders>
            <w:shd w:val="clear" w:color="auto" w:fill="auto"/>
            <w:noWrap/>
            <w:vAlign w:val="bottom"/>
            <w:hideMark/>
          </w:tcPr>
          <w:p w:rsidR="00D76735" w:rsidRPr="00D76735" w:rsidRDefault="00D76735" w:rsidP="00D76735">
            <w:pPr>
              <w:ind w:left="0" w:right="0"/>
              <w:jc w:val="center"/>
              <w:rPr>
                <w:rFonts w:ascii="Calibri" w:hAnsi="Calibri" w:cs="Times New Roman"/>
                <w:b/>
                <w:bCs/>
                <w:color w:val="000000"/>
                <w:sz w:val="28"/>
                <w:szCs w:val="28"/>
                <w:lang w:val="es-ES" w:eastAsia="es-ES"/>
              </w:rPr>
            </w:pPr>
            <w:r w:rsidRPr="00D76735">
              <w:rPr>
                <w:rFonts w:ascii="Calibri" w:hAnsi="Calibri" w:cs="Times New Roman"/>
                <w:b/>
                <w:bCs/>
                <w:color w:val="000000"/>
                <w:sz w:val="28"/>
                <w:szCs w:val="28"/>
                <w:lang w:val="es-ES" w:eastAsia="es-ES"/>
              </w:rPr>
              <w:t>EGRESOS ESPECIFICOS DEL MES DE MAYO 2014</w:t>
            </w:r>
          </w:p>
        </w:tc>
      </w:tr>
      <w:tr w:rsidR="00D76735" w:rsidRPr="00D76735" w:rsidTr="00DC138C">
        <w:trPr>
          <w:trHeight w:val="300"/>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b/>
                <w:bCs/>
                <w:sz w:val="18"/>
                <w:szCs w:val="18"/>
                <w:lang w:val="es-ES" w:eastAsia="es-ES"/>
              </w:rPr>
            </w:pPr>
            <w:r w:rsidRPr="00D76735">
              <w:rPr>
                <w:b/>
                <w:bCs/>
                <w:sz w:val="18"/>
                <w:szCs w:val="18"/>
                <w:lang w:val="es-ES" w:eastAsia="es-ES"/>
              </w:rPr>
              <w:t>FECHA</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b/>
                <w:bCs/>
                <w:color w:val="000000"/>
                <w:sz w:val="18"/>
                <w:szCs w:val="18"/>
                <w:lang w:val="es-ES" w:eastAsia="es-ES"/>
              </w:rPr>
            </w:pPr>
            <w:r w:rsidRPr="00D76735">
              <w:rPr>
                <w:rFonts w:ascii="Calibri" w:hAnsi="Calibri" w:cs="Times New Roman"/>
                <w:b/>
                <w:bCs/>
                <w:color w:val="000000"/>
                <w:sz w:val="18"/>
                <w:szCs w:val="18"/>
                <w:lang w:val="es-ES" w:eastAsia="es-ES"/>
              </w:rPr>
              <w:t>DOCUMENTO</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b/>
                <w:bCs/>
                <w:color w:val="000000"/>
                <w:sz w:val="18"/>
                <w:szCs w:val="18"/>
                <w:lang w:val="es-ES" w:eastAsia="es-ES"/>
              </w:rPr>
            </w:pPr>
            <w:r w:rsidRPr="00D76735">
              <w:rPr>
                <w:rFonts w:ascii="Calibri" w:hAnsi="Calibri" w:cs="Times New Roman"/>
                <w:b/>
                <w:bCs/>
                <w:color w:val="000000"/>
                <w:sz w:val="18"/>
                <w:szCs w:val="18"/>
                <w:lang w:val="es-ES" w:eastAsia="es-ES"/>
              </w:rPr>
              <w:t>BENEFICIARIO</w:t>
            </w:r>
          </w:p>
        </w:tc>
        <w:tc>
          <w:tcPr>
            <w:tcW w:w="2529" w:type="dxa"/>
            <w:gridSpan w:val="2"/>
            <w:tcBorders>
              <w:top w:val="single" w:sz="4" w:space="0" w:color="auto"/>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b/>
                <w:bCs/>
                <w:color w:val="000000"/>
                <w:sz w:val="18"/>
                <w:szCs w:val="18"/>
                <w:lang w:val="es-ES" w:eastAsia="es-ES"/>
              </w:rPr>
            </w:pPr>
            <w:r w:rsidRPr="00D76735">
              <w:rPr>
                <w:rFonts w:ascii="Calibri" w:hAnsi="Calibri" w:cs="Times New Roman"/>
                <w:b/>
                <w:bCs/>
                <w:color w:val="000000"/>
                <w:sz w:val="18"/>
                <w:szCs w:val="18"/>
                <w:lang w:val="es-ES" w:eastAsia="es-ES"/>
              </w:rPr>
              <w:t>CONCEPTO</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b/>
                <w:bCs/>
                <w:color w:val="000000"/>
                <w:sz w:val="18"/>
                <w:szCs w:val="18"/>
                <w:lang w:val="es-ES" w:eastAsia="es-ES"/>
              </w:rPr>
            </w:pPr>
            <w:r w:rsidRPr="00D76735">
              <w:rPr>
                <w:rFonts w:ascii="Calibri" w:hAnsi="Calibri" w:cs="Times New Roman"/>
                <w:b/>
                <w:bCs/>
                <w:color w:val="000000"/>
                <w:sz w:val="18"/>
                <w:szCs w:val="18"/>
                <w:lang w:val="es-ES" w:eastAsia="es-ES"/>
              </w:rPr>
              <w:t>IMPORTE</w:t>
            </w:r>
          </w:p>
        </w:tc>
        <w:tc>
          <w:tcPr>
            <w:tcW w:w="1346" w:type="dxa"/>
            <w:gridSpan w:val="2"/>
            <w:tcBorders>
              <w:top w:val="single" w:sz="4" w:space="0" w:color="auto"/>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b/>
                <w:bCs/>
                <w:color w:val="000000"/>
                <w:sz w:val="18"/>
                <w:szCs w:val="18"/>
                <w:lang w:val="es-ES" w:eastAsia="es-ES"/>
              </w:rPr>
            </w:pPr>
            <w:r w:rsidRPr="00D76735">
              <w:rPr>
                <w:rFonts w:ascii="Calibri" w:hAnsi="Calibri" w:cs="Times New Roman"/>
                <w:b/>
                <w:bCs/>
                <w:color w:val="000000"/>
                <w:sz w:val="18"/>
                <w:szCs w:val="18"/>
                <w:lang w:val="es-ES" w:eastAsia="es-ES"/>
              </w:rPr>
              <w:t>COMPROBANTE</w:t>
            </w:r>
          </w:p>
        </w:tc>
      </w:tr>
      <w:tr w:rsidR="00D76735" w:rsidRPr="00D76735" w:rsidTr="00DC138C">
        <w:trPr>
          <w:trHeight w:val="54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02/05/2014</w:t>
            </w:r>
          </w:p>
        </w:tc>
        <w:tc>
          <w:tcPr>
            <w:tcW w:w="11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508</w:t>
            </w:r>
          </w:p>
        </w:tc>
        <w:tc>
          <w:tcPr>
            <w:tcW w:w="182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SILVIA RUIZ ESPINOZA</w:t>
            </w:r>
          </w:p>
        </w:tc>
        <w:tc>
          <w:tcPr>
            <w:tcW w:w="2529"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 xml:space="preserve">PAGO MATERIAL DE CONSTRUCCION PARA  APOYO A ESCUELA EL BARATILLO </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12.036,16</w:t>
            </w:r>
          </w:p>
        </w:tc>
        <w:tc>
          <w:tcPr>
            <w:tcW w:w="1346"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 64</w:t>
            </w:r>
          </w:p>
        </w:tc>
      </w:tr>
      <w:tr w:rsidR="00D76735" w:rsidRPr="00D76735" w:rsidTr="00DC138C">
        <w:trPr>
          <w:trHeight w:val="66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02/05/2014</w:t>
            </w:r>
          </w:p>
        </w:tc>
        <w:tc>
          <w:tcPr>
            <w:tcW w:w="11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506</w:t>
            </w:r>
          </w:p>
        </w:tc>
        <w:tc>
          <w:tcPr>
            <w:tcW w:w="182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GRACIELA GARCIA FONSECA</w:t>
            </w:r>
          </w:p>
        </w:tc>
        <w:tc>
          <w:tcPr>
            <w:tcW w:w="2529"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 xml:space="preserve">PAGO CONSUMOS DE EMPLEADOS, REUNIONES Y OPORTUNIDADES DEL AYUNTAMIENTO </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11.730,00</w:t>
            </w:r>
          </w:p>
        </w:tc>
        <w:tc>
          <w:tcPr>
            <w:tcW w:w="1346"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NOTAS 2727</w:t>
            </w:r>
          </w:p>
        </w:tc>
      </w:tr>
      <w:tr w:rsidR="00D76735" w:rsidRPr="00D76735" w:rsidTr="00DC138C">
        <w:trPr>
          <w:trHeight w:val="67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09/05/2014</w:t>
            </w:r>
          </w:p>
        </w:tc>
        <w:tc>
          <w:tcPr>
            <w:tcW w:w="11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517</w:t>
            </w:r>
          </w:p>
        </w:tc>
        <w:tc>
          <w:tcPr>
            <w:tcW w:w="182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MUSARTETI SC</w:t>
            </w:r>
          </w:p>
        </w:tc>
        <w:tc>
          <w:tcPr>
            <w:tcW w:w="2529"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 xml:space="preserve">PAGO POR PRESENTACION DE OBRA DE TEATRO EN EVENTO DEL DIA DEL NIÑO </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11.600,00</w:t>
            </w:r>
          </w:p>
        </w:tc>
        <w:tc>
          <w:tcPr>
            <w:tcW w:w="1346"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 2</w:t>
            </w:r>
          </w:p>
        </w:tc>
      </w:tr>
      <w:tr w:rsidR="00D76735" w:rsidRPr="00D76735" w:rsidTr="00DC138C">
        <w:trPr>
          <w:trHeight w:val="73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09/05/2014</w:t>
            </w:r>
          </w:p>
        </w:tc>
        <w:tc>
          <w:tcPr>
            <w:tcW w:w="11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518</w:t>
            </w:r>
          </w:p>
        </w:tc>
        <w:tc>
          <w:tcPr>
            <w:tcW w:w="182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ARELN LUZVIDA LARIOS PONCE</w:t>
            </w:r>
          </w:p>
        </w:tc>
        <w:tc>
          <w:tcPr>
            <w:tcW w:w="2529"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POR EVENTO DEL DIA DEL NIÑO EN DELEGACIONES EN FUNCION DE TITERES LA CUCARACHA</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14.500,00</w:t>
            </w:r>
          </w:p>
        </w:tc>
        <w:tc>
          <w:tcPr>
            <w:tcW w:w="1346"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 49</w:t>
            </w:r>
          </w:p>
        </w:tc>
      </w:tr>
      <w:tr w:rsidR="00D76735" w:rsidRPr="00D76735" w:rsidTr="00DC138C">
        <w:trPr>
          <w:trHeight w:val="69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13/05/2014</w:t>
            </w:r>
          </w:p>
        </w:tc>
        <w:tc>
          <w:tcPr>
            <w:tcW w:w="11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527</w:t>
            </w:r>
          </w:p>
        </w:tc>
        <w:tc>
          <w:tcPr>
            <w:tcW w:w="182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BEATRIZ TAPIA VALDIVIA</w:t>
            </w:r>
          </w:p>
        </w:tc>
        <w:tc>
          <w:tcPr>
            <w:tcW w:w="2529"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 xml:space="preserve">PAGO POR APOYO A ESCUELAS PARA FESTEJO DEL DIA DEL MAESTRO </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36.000,00</w:t>
            </w:r>
          </w:p>
        </w:tc>
        <w:tc>
          <w:tcPr>
            <w:tcW w:w="1346"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CHEQUE 2785</w:t>
            </w:r>
          </w:p>
        </w:tc>
      </w:tr>
      <w:tr w:rsidR="00D76735" w:rsidRPr="00D76735" w:rsidTr="00DC138C">
        <w:trPr>
          <w:trHeight w:val="87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13/05/2014</w:t>
            </w:r>
          </w:p>
        </w:tc>
        <w:tc>
          <w:tcPr>
            <w:tcW w:w="11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534</w:t>
            </w:r>
          </w:p>
        </w:tc>
        <w:tc>
          <w:tcPr>
            <w:tcW w:w="182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FERNANDO GARZA MAGAÑA</w:t>
            </w:r>
          </w:p>
        </w:tc>
        <w:tc>
          <w:tcPr>
            <w:tcW w:w="2529"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 xml:space="preserve">PAGO DE GASOLINA Y DIESEL PARA VEHICULOS Y MAQUINARIA DEL AYUNTAMIENTO, DURANTE LOS DIAS DEL 16 AL 30 DE </w:t>
            </w:r>
            <w:r w:rsidRPr="00D76735">
              <w:rPr>
                <w:rFonts w:ascii="Calibri" w:hAnsi="Calibri" w:cs="Times New Roman"/>
                <w:color w:val="000000"/>
                <w:sz w:val="20"/>
                <w:szCs w:val="20"/>
                <w:lang w:val="es-ES" w:eastAsia="es-ES"/>
              </w:rPr>
              <w:lastRenderedPageBreak/>
              <w:t>ABRIL DEL 2014</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lastRenderedPageBreak/>
              <w:t>146.605,41</w:t>
            </w:r>
          </w:p>
        </w:tc>
        <w:tc>
          <w:tcPr>
            <w:tcW w:w="1346"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 13413</w:t>
            </w:r>
          </w:p>
        </w:tc>
      </w:tr>
      <w:tr w:rsidR="00D76735" w:rsidRPr="00D76735" w:rsidTr="00DC138C">
        <w:trPr>
          <w:trHeight w:val="42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lastRenderedPageBreak/>
              <w:t>16/05/2014</w:t>
            </w:r>
          </w:p>
        </w:tc>
        <w:tc>
          <w:tcPr>
            <w:tcW w:w="11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556</w:t>
            </w:r>
          </w:p>
        </w:tc>
        <w:tc>
          <w:tcPr>
            <w:tcW w:w="182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SAT</w:t>
            </w:r>
          </w:p>
        </w:tc>
        <w:tc>
          <w:tcPr>
            <w:tcW w:w="2529"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PROVISIONAL MAYO 2013</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182.732,00</w:t>
            </w:r>
          </w:p>
        </w:tc>
        <w:tc>
          <w:tcPr>
            <w:tcW w:w="1346"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RECIBO</w:t>
            </w:r>
          </w:p>
        </w:tc>
      </w:tr>
      <w:tr w:rsidR="00D76735" w:rsidRPr="00D76735" w:rsidTr="00DC138C">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16/05/2014</w:t>
            </w:r>
          </w:p>
        </w:tc>
        <w:tc>
          <w:tcPr>
            <w:tcW w:w="11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557</w:t>
            </w:r>
          </w:p>
        </w:tc>
        <w:tc>
          <w:tcPr>
            <w:tcW w:w="182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SAT</w:t>
            </w:r>
          </w:p>
        </w:tc>
        <w:tc>
          <w:tcPr>
            <w:tcW w:w="2529"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sz w:val="20"/>
                <w:szCs w:val="20"/>
                <w:lang w:val="es-ES" w:eastAsia="es-ES"/>
              </w:rPr>
            </w:pPr>
            <w:r w:rsidRPr="00D76735">
              <w:rPr>
                <w:rFonts w:ascii="Calibri" w:hAnsi="Calibri" w:cs="Times New Roman"/>
                <w:sz w:val="20"/>
                <w:szCs w:val="20"/>
                <w:lang w:val="es-ES" w:eastAsia="es-ES"/>
              </w:rPr>
              <w:t>PAGO PROVISIONAL JUNIO 2013</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173.075,00</w:t>
            </w:r>
          </w:p>
        </w:tc>
        <w:tc>
          <w:tcPr>
            <w:tcW w:w="1346"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RECIBO</w:t>
            </w:r>
          </w:p>
        </w:tc>
      </w:tr>
      <w:tr w:rsidR="00D76735" w:rsidRPr="00D76735" w:rsidTr="00DC138C">
        <w:trPr>
          <w:trHeight w:val="52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16/05/2014</w:t>
            </w:r>
          </w:p>
        </w:tc>
        <w:tc>
          <w:tcPr>
            <w:tcW w:w="11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552</w:t>
            </w:r>
          </w:p>
        </w:tc>
        <w:tc>
          <w:tcPr>
            <w:tcW w:w="182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SILVIA RUIZ ESPINOZA</w:t>
            </w:r>
          </w:p>
        </w:tc>
        <w:tc>
          <w:tcPr>
            <w:tcW w:w="2529"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POR MATERIAL DE CONSTRUCCION PARA MANTENIMIENTO DE CALLES EN MISMALOYA</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13.936,00</w:t>
            </w:r>
          </w:p>
        </w:tc>
        <w:tc>
          <w:tcPr>
            <w:tcW w:w="1346"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FACTURAS 95-96-97-98-99</w:t>
            </w:r>
          </w:p>
        </w:tc>
      </w:tr>
      <w:tr w:rsidR="00D76735" w:rsidRPr="00D76735" w:rsidTr="00DC138C">
        <w:trPr>
          <w:trHeight w:val="48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16/05/2014</w:t>
            </w:r>
          </w:p>
        </w:tc>
        <w:tc>
          <w:tcPr>
            <w:tcW w:w="11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555</w:t>
            </w:r>
          </w:p>
        </w:tc>
        <w:tc>
          <w:tcPr>
            <w:tcW w:w="182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SAT</w:t>
            </w:r>
          </w:p>
        </w:tc>
        <w:tc>
          <w:tcPr>
            <w:tcW w:w="2529"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PROVISIONAL ABRIL 2013</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183.704,00</w:t>
            </w:r>
          </w:p>
        </w:tc>
        <w:tc>
          <w:tcPr>
            <w:tcW w:w="1346"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RECIBO</w:t>
            </w:r>
          </w:p>
        </w:tc>
      </w:tr>
      <w:tr w:rsidR="00D76735" w:rsidRPr="00D76735" w:rsidTr="00DC138C">
        <w:trPr>
          <w:trHeight w:val="52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19/05/2014</w:t>
            </w:r>
          </w:p>
        </w:tc>
        <w:tc>
          <w:tcPr>
            <w:tcW w:w="11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561</w:t>
            </w:r>
          </w:p>
        </w:tc>
        <w:tc>
          <w:tcPr>
            <w:tcW w:w="182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ALEJANDRO RUIZ TORRES</w:t>
            </w:r>
          </w:p>
        </w:tc>
        <w:tc>
          <w:tcPr>
            <w:tcW w:w="2529"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POR RENTA DEL CASINO GAUTHIER EN EVENTO DE CERTAMEN REGIONAL DE LA REYNA DE LA TERCERA EDAD</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15.000,00</w:t>
            </w:r>
          </w:p>
        </w:tc>
        <w:tc>
          <w:tcPr>
            <w:tcW w:w="1346"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ORDEN DE PAGO 617374</w:t>
            </w:r>
          </w:p>
        </w:tc>
      </w:tr>
      <w:tr w:rsidR="00D76735" w:rsidRPr="00D76735" w:rsidTr="00DC138C">
        <w:trPr>
          <w:trHeight w:val="100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26/05/2014</w:t>
            </w:r>
          </w:p>
        </w:tc>
        <w:tc>
          <w:tcPr>
            <w:tcW w:w="11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583, 604</w:t>
            </w:r>
          </w:p>
        </w:tc>
        <w:tc>
          <w:tcPr>
            <w:tcW w:w="182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RAUL COVARRUBIAS FARIAS</w:t>
            </w:r>
          </w:p>
        </w:tc>
        <w:tc>
          <w:tcPr>
            <w:tcW w:w="2529"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DE REFACCIONES PARA REPARACION DE VEHICULOS DEL AYUNTAMIENTO, ASEO PUBLICO, LLANTAS DE MAQUINARIA DEL AYUNTAMIENTO</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55.766,75</w:t>
            </w:r>
          </w:p>
        </w:tc>
        <w:tc>
          <w:tcPr>
            <w:tcW w:w="1346"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FACTURAS 78-83-84-85-86-87-79-77-80-81-82</w:t>
            </w:r>
          </w:p>
        </w:tc>
      </w:tr>
      <w:tr w:rsidR="00D76735" w:rsidRPr="00D76735" w:rsidTr="00DC138C">
        <w:trPr>
          <w:trHeight w:val="52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27/05/2014</w:t>
            </w:r>
          </w:p>
        </w:tc>
        <w:tc>
          <w:tcPr>
            <w:tcW w:w="11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588</w:t>
            </w:r>
          </w:p>
        </w:tc>
        <w:tc>
          <w:tcPr>
            <w:tcW w:w="182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HUMBERTO CERVANTES BEJAR</w:t>
            </w:r>
          </w:p>
        </w:tc>
        <w:tc>
          <w:tcPr>
            <w:tcW w:w="2529"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POR PINTAR, ROTULAR Y REPARAR EL FRENTE DE LAMINADO DE LA PATRULLA T-01</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21.460,00</w:t>
            </w:r>
          </w:p>
        </w:tc>
        <w:tc>
          <w:tcPr>
            <w:tcW w:w="1346"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FACTURAS 101 Y 102</w:t>
            </w:r>
          </w:p>
        </w:tc>
      </w:tr>
      <w:tr w:rsidR="00D76735" w:rsidRPr="00D76735" w:rsidTr="00DC138C">
        <w:trPr>
          <w:trHeight w:val="52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28/05/2014</w:t>
            </w:r>
          </w:p>
        </w:tc>
        <w:tc>
          <w:tcPr>
            <w:tcW w:w="11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592</w:t>
            </w:r>
          </w:p>
        </w:tc>
        <w:tc>
          <w:tcPr>
            <w:tcW w:w="182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BAUDELIO DIAZ MADRIGAL</w:t>
            </w:r>
          </w:p>
        </w:tc>
        <w:tc>
          <w:tcPr>
            <w:tcW w:w="2529"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DE LA COMIDA (BIRRIA) OFRECIDA EN EVENTO DE CERTAMEN DE LA REYNA DE LA TERCERA EDAD</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23.000,00</w:t>
            </w:r>
          </w:p>
        </w:tc>
        <w:tc>
          <w:tcPr>
            <w:tcW w:w="1346"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ORDEN DE PAGO 617420</w:t>
            </w:r>
          </w:p>
        </w:tc>
      </w:tr>
      <w:tr w:rsidR="00D76735" w:rsidRPr="00D76735" w:rsidTr="00DC138C">
        <w:trPr>
          <w:trHeight w:val="70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29/05/2014</w:t>
            </w:r>
          </w:p>
        </w:tc>
        <w:tc>
          <w:tcPr>
            <w:tcW w:w="11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398</w:t>
            </w:r>
          </w:p>
        </w:tc>
        <w:tc>
          <w:tcPr>
            <w:tcW w:w="182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SERVANDO PICHARDO ROMERO</w:t>
            </w:r>
          </w:p>
        </w:tc>
        <w:tc>
          <w:tcPr>
            <w:tcW w:w="2529"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DE ADEUDOS AL MOMENTO DE SU RENUNCIA COMO POLICIA DE LINEA</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21.250,00</w:t>
            </w:r>
          </w:p>
        </w:tc>
        <w:tc>
          <w:tcPr>
            <w:tcW w:w="1346"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NOMINA</w:t>
            </w:r>
          </w:p>
        </w:tc>
      </w:tr>
      <w:tr w:rsidR="00D76735" w:rsidRPr="00D76735" w:rsidTr="00DC138C">
        <w:trPr>
          <w:trHeight w:val="52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30/05/2014</w:t>
            </w:r>
          </w:p>
        </w:tc>
        <w:tc>
          <w:tcPr>
            <w:tcW w:w="11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609</w:t>
            </w:r>
          </w:p>
        </w:tc>
        <w:tc>
          <w:tcPr>
            <w:tcW w:w="182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HIDRAULICOS TRUJILLO, SA DE CV</w:t>
            </w:r>
          </w:p>
        </w:tc>
        <w:tc>
          <w:tcPr>
            <w:tcW w:w="2529"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DE MATERIAL HIDRAULICO PARA MANTENIMIENTO DE LA RED DE AGUA POTABLE</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30.737,68</w:t>
            </w:r>
          </w:p>
        </w:tc>
        <w:tc>
          <w:tcPr>
            <w:tcW w:w="1346"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FACTURAS 939-942-943</w:t>
            </w:r>
          </w:p>
        </w:tc>
      </w:tr>
      <w:tr w:rsidR="00D76735" w:rsidRPr="00D76735" w:rsidTr="00DC138C">
        <w:trPr>
          <w:trHeight w:val="78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30/05/2014</w:t>
            </w:r>
          </w:p>
        </w:tc>
        <w:tc>
          <w:tcPr>
            <w:tcW w:w="11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607</w:t>
            </w:r>
          </w:p>
        </w:tc>
        <w:tc>
          <w:tcPr>
            <w:tcW w:w="182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SIMAR</w:t>
            </w:r>
          </w:p>
        </w:tc>
        <w:tc>
          <w:tcPr>
            <w:tcW w:w="2529"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POR DISPOSICION FINAL DE RESIDUOS SOLIDOS EN EL RELLENO SANITARIO INTERMUNICIPAL CORRESPONDIENTE AL MES DE MAYO 2014</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91.327,42</w:t>
            </w:r>
          </w:p>
        </w:tc>
        <w:tc>
          <w:tcPr>
            <w:tcW w:w="1346"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 208</w:t>
            </w:r>
          </w:p>
        </w:tc>
      </w:tr>
      <w:tr w:rsidR="00D76735" w:rsidRPr="00D76735" w:rsidTr="00DC138C">
        <w:trPr>
          <w:trHeight w:val="55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30/05/2014</w:t>
            </w:r>
          </w:p>
        </w:tc>
        <w:tc>
          <w:tcPr>
            <w:tcW w:w="11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DIARIO 15</w:t>
            </w:r>
          </w:p>
        </w:tc>
        <w:tc>
          <w:tcPr>
            <w:tcW w:w="182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TRACSA</w:t>
            </w:r>
          </w:p>
        </w:tc>
        <w:tc>
          <w:tcPr>
            <w:tcW w:w="2529"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POR REPARACION DE LA MAQUINA RETRO 416</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110.142,00</w:t>
            </w:r>
          </w:p>
        </w:tc>
        <w:tc>
          <w:tcPr>
            <w:tcW w:w="1346"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 196184</w:t>
            </w:r>
          </w:p>
        </w:tc>
      </w:tr>
      <w:tr w:rsidR="00D76735" w:rsidRPr="00D76735" w:rsidTr="00DC138C">
        <w:trPr>
          <w:trHeight w:val="57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30/05/2014</w:t>
            </w:r>
          </w:p>
        </w:tc>
        <w:tc>
          <w:tcPr>
            <w:tcW w:w="11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608</w:t>
            </w:r>
          </w:p>
        </w:tc>
        <w:tc>
          <w:tcPr>
            <w:tcW w:w="1823" w:type="dxa"/>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TRACSA</w:t>
            </w:r>
          </w:p>
        </w:tc>
        <w:tc>
          <w:tcPr>
            <w:tcW w:w="2529"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 xml:space="preserve">PAGO POR REPARACION DE LA MAQUINA D5H </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456.000,00</w:t>
            </w:r>
          </w:p>
        </w:tc>
        <w:tc>
          <w:tcPr>
            <w:tcW w:w="1346"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 1930701</w:t>
            </w:r>
          </w:p>
        </w:tc>
      </w:tr>
      <w:tr w:rsidR="00D76735" w:rsidRPr="00D76735" w:rsidTr="00DC138C">
        <w:trPr>
          <w:trHeight w:val="129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30/05/2014</w:t>
            </w:r>
          </w:p>
        </w:tc>
        <w:tc>
          <w:tcPr>
            <w:tcW w:w="11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POLIZAS 567-568-569-570</w:t>
            </w:r>
          </w:p>
        </w:tc>
        <w:tc>
          <w:tcPr>
            <w:tcW w:w="182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AUTOEXPRESS TIZAPAN, SA DE CV</w:t>
            </w:r>
          </w:p>
        </w:tc>
        <w:tc>
          <w:tcPr>
            <w:tcW w:w="2529"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DE GASOLINA Y DIESEL PARA VEHICULOS Y MAQUINARIA DEL AYUNTAMIENTO, DURANTE LOS DIAS DEL 21-27 ABR… 28-30 ABR… 01-04 MAY… 05-11 MAY… 12-18 MAY… 19 MAY.</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77.157,50</w:t>
            </w:r>
          </w:p>
        </w:tc>
        <w:tc>
          <w:tcPr>
            <w:tcW w:w="1346"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FACTURAS 696-697-702-701-711-712-720-721-731-732-733-726-727</w:t>
            </w:r>
          </w:p>
        </w:tc>
      </w:tr>
      <w:tr w:rsidR="00D76735" w:rsidRPr="00D76735" w:rsidTr="00DC138C">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31/05/2014</w:t>
            </w:r>
          </w:p>
        </w:tc>
        <w:tc>
          <w:tcPr>
            <w:tcW w:w="11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612</w:t>
            </w:r>
          </w:p>
        </w:tc>
        <w:tc>
          <w:tcPr>
            <w:tcW w:w="1823"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MARTINIANO HIDALGO REYES</w:t>
            </w:r>
          </w:p>
        </w:tc>
        <w:tc>
          <w:tcPr>
            <w:tcW w:w="2529"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PAGO ASESORIA ALUMBRADO PUBLICO FEBRERO 2014</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7.000,00</w:t>
            </w:r>
          </w:p>
        </w:tc>
        <w:tc>
          <w:tcPr>
            <w:tcW w:w="1346"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FACTURAS 896</w:t>
            </w:r>
          </w:p>
        </w:tc>
      </w:tr>
      <w:tr w:rsidR="00D76735" w:rsidRPr="00D76735" w:rsidTr="00DC138C">
        <w:trPr>
          <w:trHeight w:val="315"/>
        </w:trPr>
        <w:tc>
          <w:tcPr>
            <w:tcW w:w="908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735" w:rsidRPr="00D76735" w:rsidRDefault="00D76735" w:rsidP="00D76735">
            <w:pPr>
              <w:ind w:left="0" w:right="0"/>
              <w:jc w:val="center"/>
              <w:rPr>
                <w:rFonts w:ascii="Calibri" w:hAnsi="Calibri" w:cs="Times New Roman"/>
                <w:b/>
                <w:bCs/>
                <w:color w:val="000000"/>
                <w:lang w:val="es-ES" w:eastAsia="es-ES"/>
              </w:rPr>
            </w:pPr>
            <w:r w:rsidRPr="00D76735">
              <w:rPr>
                <w:rFonts w:ascii="Calibri" w:hAnsi="Calibri" w:cs="Times New Roman"/>
                <w:b/>
                <w:bCs/>
                <w:color w:val="000000"/>
                <w:lang w:val="es-ES" w:eastAsia="es-ES"/>
              </w:rPr>
              <w:t>PATRIMONIO</w:t>
            </w:r>
          </w:p>
        </w:tc>
      </w:tr>
      <w:tr w:rsidR="00D76735" w:rsidRPr="00D76735" w:rsidTr="00DC138C">
        <w:trPr>
          <w:trHeight w:val="525"/>
        </w:trPr>
        <w:tc>
          <w:tcPr>
            <w:tcW w:w="1109" w:type="dxa"/>
            <w:tcBorders>
              <w:top w:val="nil"/>
              <w:left w:val="single" w:sz="4" w:space="0" w:color="auto"/>
              <w:bottom w:val="single" w:sz="4" w:space="0" w:color="auto"/>
              <w:right w:val="single" w:sz="4" w:space="0" w:color="auto"/>
            </w:tcBorders>
            <w:shd w:val="clear" w:color="auto" w:fill="auto"/>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23/05/2014</w:t>
            </w:r>
          </w:p>
        </w:tc>
        <w:tc>
          <w:tcPr>
            <w:tcW w:w="11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582</w:t>
            </w:r>
          </w:p>
        </w:tc>
        <w:tc>
          <w:tcPr>
            <w:tcW w:w="2745"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TECNOLOGIA EN INFORMATICA Y ADMON SA</w:t>
            </w:r>
          </w:p>
        </w:tc>
        <w:tc>
          <w:tcPr>
            <w:tcW w:w="245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 xml:space="preserve">PAGO DE EQUIPO DE LECTOR DE HUELLAS PARA </w:t>
            </w:r>
            <w:r w:rsidRPr="00D76735">
              <w:rPr>
                <w:rFonts w:ascii="Calibri" w:hAnsi="Calibri" w:cs="Times New Roman"/>
                <w:color w:val="000000"/>
                <w:sz w:val="20"/>
                <w:szCs w:val="20"/>
                <w:lang w:val="es-ES" w:eastAsia="es-ES"/>
              </w:rPr>
              <w:lastRenderedPageBreak/>
              <w:t>EL MODULO DE CONSTANCIAS DE NO ANTECEDENTES</w:t>
            </w:r>
          </w:p>
        </w:tc>
        <w:tc>
          <w:tcPr>
            <w:tcW w:w="944"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lastRenderedPageBreak/>
              <w:t>13.630,00</w:t>
            </w:r>
          </w:p>
        </w:tc>
        <w:tc>
          <w:tcPr>
            <w:tcW w:w="685"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 49</w:t>
            </w:r>
          </w:p>
        </w:tc>
      </w:tr>
      <w:tr w:rsidR="00D76735" w:rsidRPr="00D76735" w:rsidTr="00DC138C">
        <w:trPr>
          <w:trHeight w:val="525"/>
        </w:trPr>
        <w:tc>
          <w:tcPr>
            <w:tcW w:w="1109" w:type="dxa"/>
            <w:tcBorders>
              <w:top w:val="nil"/>
              <w:left w:val="single" w:sz="4" w:space="0" w:color="auto"/>
              <w:bottom w:val="single" w:sz="4" w:space="0" w:color="auto"/>
              <w:right w:val="single" w:sz="4" w:space="0" w:color="auto"/>
            </w:tcBorders>
            <w:shd w:val="clear" w:color="auto" w:fill="auto"/>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lastRenderedPageBreak/>
              <w:t>19/05/2014</w:t>
            </w:r>
          </w:p>
        </w:tc>
        <w:tc>
          <w:tcPr>
            <w:tcW w:w="1152"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POLIZA 563</w:t>
            </w:r>
          </w:p>
        </w:tc>
        <w:tc>
          <w:tcPr>
            <w:tcW w:w="2745"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NAHIELI AGUILAR FERRER</w:t>
            </w:r>
          </w:p>
        </w:tc>
        <w:tc>
          <w:tcPr>
            <w:tcW w:w="2450"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AMPLIFICADOR, SONIDO Y TRIPIE PARA LA ORQUESTA INFANTIL DE LA CASA DE LA CULTURA</w:t>
            </w:r>
          </w:p>
        </w:tc>
        <w:tc>
          <w:tcPr>
            <w:tcW w:w="944" w:type="dxa"/>
            <w:gridSpan w:val="2"/>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righ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6.029,23</w:t>
            </w:r>
          </w:p>
        </w:tc>
        <w:tc>
          <w:tcPr>
            <w:tcW w:w="685" w:type="dxa"/>
            <w:tcBorders>
              <w:top w:val="nil"/>
              <w:left w:val="nil"/>
              <w:bottom w:val="single" w:sz="4" w:space="0" w:color="auto"/>
              <w:right w:val="single" w:sz="4" w:space="0" w:color="auto"/>
            </w:tcBorders>
            <w:shd w:val="clear" w:color="auto" w:fill="auto"/>
            <w:vAlign w:val="bottom"/>
            <w:hideMark/>
          </w:tcPr>
          <w:p w:rsidR="00D76735" w:rsidRPr="00D76735" w:rsidRDefault="00D76735" w:rsidP="00D76735">
            <w:pPr>
              <w:ind w:left="0" w:right="0"/>
              <w:jc w:val="left"/>
              <w:rPr>
                <w:rFonts w:ascii="Calibri" w:hAnsi="Calibri" w:cs="Times New Roman"/>
                <w:color w:val="000000"/>
                <w:sz w:val="20"/>
                <w:szCs w:val="20"/>
                <w:lang w:val="es-ES" w:eastAsia="es-ES"/>
              </w:rPr>
            </w:pPr>
            <w:r w:rsidRPr="00D76735">
              <w:rPr>
                <w:rFonts w:ascii="Calibri" w:hAnsi="Calibri" w:cs="Times New Roman"/>
                <w:color w:val="000000"/>
                <w:sz w:val="20"/>
                <w:szCs w:val="20"/>
                <w:lang w:val="es-ES" w:eastAsia="es-ES"/>
              </w:rPr>
              <w:t>FACTURA 694</w:t>
            </w:r>
          </w:p>
        </w:tc>
      </w:tr>
    </w:tbl>
    <w:p w:rsidR="009C5FCF" w:rsidRDefault="009C5FCF" w:rsidP="00C959C8"/>
    <w:tbl>
      <w:tblPr>
        <w:tblW w:w="9227" w:type="dxa"/>
        <w:tblInd w:w="57" w:type="dxa"/>
        <w:tblCellMar>
          <w:left w:w="70" w:type="dxa"/>
          <w:right w:w="70" w:type="dxa"/>
        </w:tblCellMar>
        <w:tblLook w:val="04A0" w:firstRow="1" w:lastRow="0" w:firstColumn="1" w:lastColumn="0" w:noHBand="0" w:noVBand="1"/>
      </w:tblPr>
      <w:tblGrid>
        <w:gridCol w:w="1009"/>
        <w:gridCol w:w="1049"/>
        <w:gridCol w:w="1624"/>
        <w:gridCol w:w="2324"/>
        <w:gridCol w:w="961"/>
        <w:gridCol w:w="1339"/>
        <w:gridCol w:w="921"/>
      </w:tblGrid>
      <w:tr w:rsidR="000F0AC6" w:rsidRPr="000F0AC6" w:rsidTr="00DC138C">
        <w:trPr>
          <w:trHeight w:val="330"/>
        </w:trPr>
        <w:tc>
          <w:tcPr>
            <w:tcW w:w="9227" w:type="dxa"/>
            <w:gridSpan w:val="7"/>
            <w:tcBorders>
              <w:top w:val="nil"/>
              <w:left w:val="nil"/>
              <w:bottom w:val="nil"/>
              <w:right w:val="nil"/>
            </w:tcBorders>
            <w:shd w:val="clear" w:color="auto" w:fill="auto"/>
            <w:noWrap/>
            <w:vAlign w:val="bottom"/>
            <w:hideMark/>
          </w:tcPr>
          <w:p w:rsidR="000F0AC6" w:rsidRPr="000F0AC6" w:rsidRDefault="000F0AC6" w:rsidP="00DC138C">
            <w:pPr>
              <w:ind w:left="0" w:right="0"/>
              <w:jc w:val="center"/>
              <w:rPr>
                <w:rFonts w:ascii="Calibri" w:hAnsi="Calibri" w:cs="Times New Roman"/>
                <w:b/>
                <w:bCs/>
                <w:color w:val="000000"/>
                <w:sz w:val="28"/>
                <w:szCs w:val="28"/>
                <w:lang w:val="es-ES" w:eastAsia="es-ES"/>
              </w:rPr>
            </w:pPr>
            <w:r w:rsidRPr="000F0AC6">
              <w:rPr>
                <w:rFonts w:ascii="Calibri" w:hAnsi="Calibri" w:cs="Times New Roman"/>
                <w:b/>
                <w:bCs/>
                <w:color w:val="000000"/>
                <w:sz w:val="28"/>
                <w:szCs w:val="28"/>
                <w:lang w:val="es-ES" w:eastAsia="es-ES"/>
              </w:rPr>
              <w:t>MUNICIPIO DE TIZAPAN EL ALTO, JALISCO</w:t>
            </w:r>
          </w:p>
        </w:tc>
      </w:tr>
      <w:tr w:rsidR="000F0AC6" w:rsidRPr="000F0AC6" w:rsidTr="00DC138C">
        <w:trPr>
          <w:trHeight w:val="315"/>
        </w:trPr>
        <w:tc>
          <w:tcPr>
            <w:tcW w:w="9227" w:type="dxa"/>
            <w:gridSpan w:val="7"/>
            <w:tcBorders>
              <w:top w:val="nil"/>
              <w:left w:val="nil"/>
              <w:bottom w:val="nil"/>
              <w:right w:val="nil"/>
            </w:tcBorders>
            <w:shd w:val="clear" w:color="auto" w:fill="auto"/>
            <w:noWrap/>
            <w:vAlign w:val="bottom"/>
            <w:hideMark/>
          </w:tcPr>
          <w:p w:rsidR="000F0AC6" w:rsidRPr="000F0AC6" w:rsidRDefault="000F0AC6" w:rsidP="000F0AC6">
            <w:pPr>
              <w:ind w:left="0" w:right="0"/>
              <w:jc w:val="center"/>
              <w:rPr>
                <w:rFonts w:ascii="Calibri" w:hAnsi="Calibri" w:cs="Times New Roman"/>
                <w:b/>
                <w:bCs/>
                <w:color w:val="000000"/>
                <w:sz w:val="28"/>
                <w:szCs w:val="28"/>
                <w:lang w:val="es-ES" w:eastAsia="es-ES"/>
              </w:rPr>
            </w:pPr>
            <w:r w:rsidRPr="000F0AC6">
              <w:rPr>
                <w:rFonts w:ascii="Calibri" w:hAnsi="Calibri" w:cs="Times New Roman"/>
                <w:b/>
                <w:bCs/>
                <w:color w:val="000000"/>
                <w:sz w:val="28"/>
                <w:szCs w:val="28"/>
                <w:lang w:val="es-ES" w:eastAsia="es-ES"/>
              </w:rPr>
              <w:t>PERIODO 2012-2015</w:t>
            </w:r>
          </w:p>
        </w:tc>
      </w:tr>
      <w:tr w:rsidR="000F0AC6" w:rsidRPr="000F0AC6" w:rsidTr="00DC138C">
        <w:trPr>
          <w:trHeight w:val="315"/>
        </w:trPr>
        <w:tc>
          <w:tcPr>
            <w:tcW w:w="9227" w:type="dxa"/>
            <w:gridSpan w:val="7"/>
            <w:tcBorders>
              <w:top w:val="nil"/>
              <w:left w:val="nil"/>
              <w:bottom w:val="nil"/>
              <w:right w:val="nil"/>
            </w:tcBorders>
            <w:shd w:val="clear" w:color="auto" w:fill="auto"/>
            <w:noWrap/>
            <w:vAlign w:val="bottom"/>
            <w:hideMark/>
          </w:tcPr>
          <w:p w:rsidR="000F0AC6" w:rsidRPr="000F0AC6" w:rsidRDefault="000F0AC6" w:rsidP="000F0AC6">
            <w:pPr>
              <w:ind w:left="0" w:right="0"/>
              <w:jc w:val="center"/>
              <w:rPr>
                <w:rFonts w:ascii="Calibri" w:hAnsi="Calibri" w:cs="Times New Roman"/>
                <w:b/>
                <w:bCs/>
                <w:color w:val="000000"/>
                <w:sz w:val="28"/>
                <w:szCs w:val="28"/>
                <w:lang w:val="es-ES" w:eastAsia="es-ES"/>
              </w:rPr>
            </w:pPr>
            <w:r w:rsidRPr="000F0AC6">
              <w:rPr>
                <w:rFonts w:ascii="Calibri" w:hAnsi="Calibri" w:cs="Times New Roman"/>
                <w:b/>
                <w:bCs/>
                <w:color w:val="000000"/>
                <w:sz w:val="28"/>
                <w:szCs w:val="28"/>
                <w:lang w:val="es-ES" w:eastAsia="es-ES"/>
              </w:rPr>
              <w:t>EGRESOS ESPECIFICOS DEL MES DE JUNIO 2014</w:t>
            </w:r>
          </w:p>
        </w:tc>
      </w:tr>
      <w:tr w:rsidR="000F0AC6" w:rsidRPr="000F0AC6" w:rsidTr="00DC138C">
        <w:trPr>
          <w:trHeight w:val="300"/>
        </w:trPr>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b/>
                <w:bCs/>
                <w:sz w:val="18"/>
                <w:szCs w:val="18"/>
                <w:lang w:val="es-ES" w:eastAsia="es-ES"/>
              </w:rPr>
            </w:pPr>
            <w:r w:rsidRPr="000F0AC6">
              <w:rPr>
                <w:rFonts w:ascii="Calibri" w:hAnsi="Calibri" w:cs="Times New Roman"/>
                <w:b/>
                <w:bCs/>
                <w:sz w:val="18"/>
                <w:szCs w:val="18"/>
                <w:lang w:val="es-ES" w:eastAsia="es-ES"/>
              </w:rPr>
              <w:t>FECHA</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b/>
                <w:bCs/>
                <w:color w:val="000000"/>
                <w:sz w:val="16"/>
                <w:szCs w:val="16"/>
                <w:lang w:val="es-ES" w:eastAsia="es-ES"/>
              </w:rPr>
            </w:pPr>
            <w:r w:rsidRPr="000F0AC6">
              <w:rPr>
                <w:rFonts w:ascii="Calibri" w:hAnsi="Calibri" w:cs="Times New Roman"/>
                <w:b/>
                <w:bCs/>
                <w:color w:val="000000"/>
                <w:sz w:val="16"/>
                <w:szCs w:val="16"/>
                <w:lang w:val="es-ES" w:eastAsia="es-ES"/>
              </w:rPr>
              <w:t>DOCUMENTO</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b/>
                <w:bCs/>
                <w:color w:val="000000"/>
                <w:sz w:val="18"/>
                <w:szCs w:val="18"/>
                <w:lang w:val="es-ES" w:eastAsia="es-ES"/>
              </w:rPr>
            </w:pPr>
            <w:r w:rsidRPr="000F0AC6">
              <w:rPr>
                <w:rFonts w:ascii="Calibri" w:hAnsi="Calibri" w:cs="Times New Roman"/>
                <w:b/>
                <w:bCs/>
                <w:color w:val="000000"/>
                <w:sz w:val="18"/>
                <w:szCs w:val="18"/>
                <w:lang w:val="es-ES" w:eastAsia="es-ES"/>
              </w:rPr>
              <w:t>BENEFICIARIO</w:t>
            </w:r>
          </w:p>
        </w:tc>
        <w:tc>
          <w:tcPr>
            <w:tcW w:w="2324" w:type="dxa"/>
            <w:tcBorders>
              <w:top w:val="single" w:sz="4" w:space="0" w:color="auto"/>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b/>
                <w:bCs/>
                <w:color w:val="000000"/>
                <w:sz w:val="18"/>
                <w:szCs w:val="18"/>
                <w:lang w:val="es-ES" w:eastAsia="es-ES"/>
              </w:rPr>
            </w:pPr>
            <w:r w:rsidRPr="000F0AC6">
              <w:rPr>
                <w:rFonts w:ascii="Calibri" w:hAnsi="Calibri" w:cs="Times New Roman"/>
                <w:b/>
                <w:bCs/>
                <w:color w:val="000000"/>
                <w:sz w:val="18"/>
                <w:szCs w:val="18"/>
                <w:lang w:val="es-ES" w:eastAsia="es-ES"/>
              </w:rPr>
              <w:t>CONCEPTO</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b/>
                <w:bCs/>
                <w:color w:val="000000"/>
                <w:sz w:val="18"/>
                <w:szCs w:val="18"/>
                <w:lang w:val="es-ES" w:eastAsia="es-ES"/>
              </w:rPr>
            </w:pPr>
            <w:r w:rsidRPr="000F0AC6">
              <w:rPr>
                <w:rFonts w:ascii="Calibri" w:hAnsi="Calibri" w:cs="Times New Roman"/>
                <w:b/>
                <w:bCs/>
                <w:color w:val="000000"/>
                <w:sz w:val="18"/>
                <w:szCs w:val="18"/>
                <w:lang w:val="es-ES" w:eastAsia="es-ES"/>
              </w:rPr>
              <w:t>IMPORTE</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b/>
                <w:bCs/>
                <w:color w:val="000000"/>
                <w:sz w:val="18"/>
                <w:szCs w:val="18"/>
                <w:lang w:val="es-ES" w:eastAsia="es-ES"/>
              </w:rPr>
            </w:pPr>
            <w:r w:rsidRPr="000F0AC6">
              <w:rPr>
                <w:rFonts w:ascii="Calibri" w:hAnsi="Calibri" w:cs="Times New Roman"/>
                <w:b/>
                <w:bCs/>
                <w:color w:val="000000"/>
                <w:sz w:val="18"/>
                <w:szCs w:val="18"/>
                <w:lang w:val="es-ES" w:eastAsia="es-ES"/>
              </w:rPr>
              <w:t>COMPROBANTE</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b/>
                <w:bCs/>
                <w:color w:val="000000"/>
                <w:sz w:val="18"/>
                <w:szCs w:val="18"/>
                <w:lang w:val="es-ES" w:eastAsia="es-ES"/>
              </w:rPr>
            </w:pPr>
            <w:r w:rsidRPr="000F0AC6">
              <w:rPr>
                <w:rFonts w:ascii="Calibri" w:hAnsi="Calibri" w:cs="Times New Roman"/>
                <w:b/>
                <w:bCs/>
                <w:color w:val="000000"/>
                <w:sz w:val="18"/>
                <w:szCs w:val="18"/>
                <w:lang w:val="es-ES" w:eastAsia="es-ES"/>
              </w:rPr>
              <w:t>OBS.</w:t>
            </w:r>
          </w:p>
        </w:tc>
      </w:tr>
      <w:tr w:rsidR="000F0AC6" w:rsidRPr="000F0AC6" w:rsidTr="00DC138C">
        <w:trPr>
          <w:trHeight w:val="92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righ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02/06/2014</w:t>
            </w:r>
          </w:p>
        </w:tc>
        <w:tc>
          <w:tcPr>
            <w:tcW w:w="104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xml:space="preserve">Poliza 603 </w:t>
            </w:r>
          </w:p>
        </w:tc>
        <w:tc>
          <w:tcPr>
            <w:tcW w:w="1624"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CESAR HUMBERTO MUÑOZ HERNANDEZ</w:t>
            </w:r>
          </w:p>
        </w:tc>
        <w:tc>
          <w:tcPr>
            <w:tcW w:w="2324"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APOYO ELECTRICICACION CALLES SAN FELIPE, EN FRACC. SAN FRANCISCO</w:t>
            </w:r>
          </w:p>
        </w:tc>
        <w:tc>
          <w:tcPr>
            <w:tcW w:w="961"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12.350,00</w:t>
            </w:r>
          </w:p>
        </w:tc>
        <w:tc>
          <w:tcPr>
            <w:tcW w:w="133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ORDEN PAGO 617454</w:t>
            </w:r>
          </w:p>
        </w:tc>
        <w:tc>
          <w:tcPr>
            <w:tcW w:w="921"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w:t>
            </w:r>
          </w:p>
        </w:tc>
      </w:tr>
      <w:tr w:rsidR="000F0AC6" w:rsidRPr="000F0AC6" w:rsidTr="00DC138C">
        <w:trPr>
          <w:trHeight w:val="142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righ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12/06/2014</w:t>
            </w:r>
          </w:p>
        </w:tc>
        <w:tc>
          <w:tcPr>
            <w:tcW w:w="104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xml:space="preserve">Poliza 632 </w:t>
            </w:r>
          </w:p>
        </w:tc>
        <w:tc>
          <w:tcPr>
            <w:tcW w:w="1624"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MARIA CECILIA AVILA NUÑEZ</w:t>
            </w:r>
          </w:p>
        </w:tc>
        <w:tc>
          <w:tcPr>
            <w:tcW w:w="2324"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xml:space="preserve">APOYO UNIFORMES EQUIPOS  DE  FUT-BOL (40 uniformes) </w:t>
            </w:r>
          </w:p>
        </w:tc>
        <w:tc>
          <w:tcPr>
            <w:tcW w:w="961"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13.009,40</w:t>
            </w:r>
          </w:p>
        </w:tc>
        <w:tc>
          <w:tcPr>
            <w:tcW w:w="133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xml:space="preserve">FACTURA 1 </w:t>
            </w:r>
          </w:p>
        </w:tc>
        <w:tc>
          <w:tcPr>
            <w:tcW w:w="921"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w:t>
            </w:r>
          </w:p>
        </w:tc>
      </w:tr>
      <w:tr w:rsidR="000F0AC6" w:rsidRPr="000F0AC6" w:rsidTr="00DC138C">
        <w:trPr>
          <w:trHeight w:val="853"/>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righ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13/06/2014</w:t>
            </w:r>
          </w:p>
        </w:tc>
        <w:tc>
          <w:tcPr>
            <w:tcW w:w="104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Poliza 643</w:t>
            </w:r>
          </w:p>
        </w:tc>
        <w:tc>
          <w:tcPr>
            <w:tcW w:w="1624"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FERNANDO GARZA MAGAÑA</w:t>
            </w:r>
          </w:p>
        </w:tc>
        <w:tc>
          <w:tcPr>
            <w:tcW w:w="2324"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PAGO DE GASOLINA Y DIESEL PARA VEHICULOS Y MAQUINARIA DEL AYUNTAMIENTO, DURANTE LOS DIAS DEL 1 AL 15 DE MAYO DEL 2014.</w:t>
            </w:r>
          </w:p>
        </w:tc>
        <w:tc>
          <w:tcPr>
            <w:tcW w:w="961"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139.831,91</w:t>
            </w:r>
          </w:p>
        </w:tc>
        <w:tc>
          <w:tcPr>
            <w:tcW w:w="133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FACTURAS 13782</w:t>
            </w:r>
          </w:p>
        </w:tc>
        <w:tc>
          <w:tcPr>
            <w:tcW w:w="921"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w:t>
            </w:r>
          </w:p>
        </w:tc>
      </w:tr>
      <w:tr w:rsidR="000F0AC6" w:rsidRPr="000F0AC6" w:rsidTr="00DC138C">
        <w:trPr>
          <w:trHeight w:val="80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righ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13/06/2014</w:t>
            </w:r>
          </w:p>
        </w:tc>
        <w:tc>
          <w:tcPr>
            <w:tcW w:w="104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xml:space="preserve">Poliza 643 </w:t>
            </w:r>
          </w:p>
        </w:tc>
        <w:tc>
          <w:tcPr>
            <w:tcW w:w="1624"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RAUL COVARRUBIAS FARIAS</w:t>
            </w:r>
          </w:p>
        </w:tc>
        <w:tc>
          <w:tcPr>
            <w:tcW w:w="2324"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PAGO DE REFACCIONES, ACEITES, FILTROS, LLANTAS PARA MANTENIMIENTO DE VEHICULOS, CAMIONES DEL ASEO Y MAQUINARIA DEL AYUNTAMIENTO.</w:t>
            </w:r>
          </w:p>
        </w:tc>
        <w:tc>
          <w:tcPr>
            <w:tcW w:w="961"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59.094,00</w:t>
            </w:r>
          </w:p>
        </w:tc>
        <w:tc>
          <w:tcPr>
            <w:tcW w:w="133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FACTURAS 104 A 110.</w:t>
            </w:r>
          </w:p>
        </w:tc>
        <w:tc>
          <w:tcPr>
            <w:tcW w:w="921"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w:t>
            </w:r>
          </w:p>
        </w:tc>
      </w:tr>
      <w:tr w:rsidR="000F0AC6" w:rsidRPr="000F0AC6" w:rsidTr="00DC138C">
        <w:trPr>
          <w:trHeight w:val="80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righ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13/06/2014</w:t>
            </w:r>
          </w:p>
        </w:tc>
        <w:tc>
          <w:tcPr>
            <w:tcW w:w="104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xml:space="preserve">Poliza 648 </w:t>
            </w:r>
          </w:p>
        </w:tc>
        <w:tc>
          <w:tcPr>
            <w:tcW w:w="1624"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DIF MUNICIPAL</w:t>
            </w:r>
          </w:p>
        </w:tc>
        <w:tc>
          <w:tcPr>
            <w:tcW w:w="2324"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PAGO DE GASTOS POR DESAYUNOS, COMIDA, REFRIGERIO, VESTUARIO, ADORNOS PARA ESCENARIO DE CERTAMEN REYNA 3era EDAD</w:t>
            </w:r>
          </w:p>
        </w:tc>
        <w:tc>
          <w:tcPr>
            <w:tcW w:w="961"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97.439,00</w:t>
            </w:r>
          </w:p>
        </w:tc>
        <w:tc>
          <w:tcPr>
            <w:tcW w:w="1339"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VARIAS</w:t>
            </w:r>
          </w:p>
        </w:tc>
        <w:tc>
          <w:tcPr>
            <w:tcW w:w="921"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w:t>
            </w:r>
          </w:p>
        </w:tc>
      </w:tr>
      <w:tr w:rsidR="000F0AC6" w:rsidRPr="000F0AC6" w:rsidTr="00DC138C">
        <w:trPr>
          <w:trHeight w:val="86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righ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13/06/2014</w:t>
            </w:r>
          </w:p>
        </w:tc>
        <w:tc>
          <w:tcPr>
            <w:tcW w:w="104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xml:space="preserve">Poliza 638 </w:t>
            </w:r>
          </w:p>
        </w:tc>
        <w:tc>
          <w:tcPr>
            <w:tcW w:w="1624"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SAT</w:t>
            </w:r>
          </w:p>
        </w:tc>
        <w:tc>
          <w:tcPr>
            <w:tcW w:w="2324"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PAGO PROVISIONAL DEL IMPUESTOS JULIO 2013, ACTUALIZACION Y RECARGOS</w:t>
            </w:r>
          </w:p>
        </w:tc>
        <w:tc>
          <w:tcPr>
            <w:tcW w:w="961"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23.435,00</w:t>
            </w:r>
          </w:p>
        </w:tc>
        <w:tc>
          <w:tcPr>
            <w:tcW w:w="133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w:t>
            </w:r>
          </w:p>
        </w:tc>
        <w:tc>
          <w:tcPr>
            <w:tcW w:w="921"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w:t>
            </w:r>
          </w:p>
        </w:tc>
      </w:tr>
      <w:tr w:rsidR="000F0AC6" w:rsidRPr="000F0AC6" w:rsidTr="00DC138C">
        <w:trPr>
          <w:trHeight w:val="759"/>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righ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13/06/2014</w:t>
            </w:r>
          </w:p>
        </w:tc>
        <w:tc>
          <w:tcPr>
            <w:tcW w:w="104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xml:space="preserve">Poliza 639 </w:t>
            </w:r>
          </w:p>
        </w:tc>
        <w:tc>
          <w:tcPr>
            <w:tcW w:w="1624"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SAT</w:t>
            </w:r>
          </w:p>
        </w:tc>
        <w:tc>
          <w:tcPr>
            <w:tcW w:w="2324"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PAGO PROVISIONAL DEL IMPUESTOS AGOSTO 2013, ACTUALIZACION Y RECARGOS</w:t>
            </w:r>
          </w:p>
        </w:tc>
        <w:tc>
          <w:tcPr>
            <w:tcW w:w="961"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20.980,00</w:t>
            </w:r>
          </w:p>
        </w:tc>
        <w:tc>
          <w:tcPr>
            <w:tcW w:w="133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w:t>
            </w:r>
          </w:p>
        </w:tc>
        <w:tc>
          <w:tcPr>
            <w:tcW w:w="921"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w:t>
            </w:r>
          </w:p>
        </w:tc>
      </w:tr>
      <w:tr w:rsidR="000F0AC6" w:rsidRPr="000F0AC6" w:rsidTr="00DC138C">
        <w:trPr>
          <w:trHeight w:val="98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righ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13/06/2014</w:t>
            </w:r>
          </w:p>
        </w:tc>
        <w:tc>
          <w:tcPr>
            <w:tcW w:w="104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xml:space="preserve">Poliza 640 </w:t>
            </w:r>
          </w:p>
        </w:tc>
        <w:tc>
          <w:tcPr>
            <w:tcW w:w="1624"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SAT</w:t>
            </w:r>
          </w:p>
        </w:tc>
        <w:tc>
          <w:tcPr>
            <w:tcW w:w="2324"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PAGO PROVISIONAL DEL IMPUESTOS  SEPTIEMBRE 2013, ACTUALIZACION Y RECARGOS</w:t>
            </w:r>
          </w:p>
        </w:tc>
        <w:tc>
          <w:tcPr>
            <w:tcW w:w="961"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17.854,00</w:t>
            </w:r>
          </w:p>
        </w:tc>
        <w:tc>
          <w:tcPr>
            <w:tcW w:w="133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w:t>
            </w:r>
          </w:p>
        </w:tc>
        <w:tc>
          <w:tcPr>
            <w:tcW w:w="921"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w:t>
            </w:r>
          </w:p>
        </w:tc>
      </w:tr>
      <w:tr w:rsidR="000F0AC6" w:rsidRPr="000F0AC6" w:rsidTr="00DC138C">
        <w:trPr>
          <w:trHeight w:val="879"/>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righ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13/06/2014</w:t>
            </w:r>
          </w:p>
        </w:tc>
        <w:tc>
          <w:tcPr>
            <w:tcW w:w="104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Poliza 647</w:t>
            </w:r>
          </w:p>
        </w:tc>
        <w:tc>
          <w:tcPr>
            <w:tcW w:w="1624"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MARCO POLO VAZQUEZ ALVAREZ</w:t>
            </w:r>
          </w:p>
        </w:tc>
        <w:tc>
          <w:tcPr>
            <w:tcW w:w="2324"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COMPRA DE COPIADORA MARCA RICOH, PARA OFICINA DEL REGISTRO CIVIL</w:t>
            </w:r>
          </w:p>
        </w:tc>
        <w:tc>
          <w:tcPr>
            <w:tcW w:w="961"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32.480,00</w:t>
            </w:r>
          </w:p>
        </w:tc>
        <w:tc>
          <w:tcPr>
            <w:tcW w:w="133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FACTURA 11</w:t>
            </w:r>
          </w:p>
        </w:tc>
        <w:tc>
          <w:tcPr>
            <w:tcW w:w="921"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w:t>
            </w:r>
          </w:p>
        </w:tc>
      </w:tr>
      <w:tr w:rsidR="000F0AC6" w:rsidRPr="000F0AC6" w:rsidTr="00DC138C">
        <w:trPr>
          <w:trHeight w:val="961"/>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righ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20/06/2014</w:t>
            </w:r>
          </w:p>
        </w:tc>
        <w:tc>
          <w:tcPr>
            <w:tcW w:w="104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xml:space="preserve">Poliza 670 </w:t>
            </w:r>
          </w:p>
        </w:tc>
        <w:tc>
          <w:tcPr>
            <w:tcW w:w="1624"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JOSE SANTIAGO CORONADO VALENCIA</w:t>
            </w:r>
          </w:p>
        </w:tc>
        <w:tc>
          <w:tcPr>
            <w:tcW w:w="2324"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PAGO DE MATERIAL DE CONSTRUCCION PARA MANTO. DE CALLES Y MANTO. DE LA RED DE AGUA POTABLE</w:t>
            </w:r>
          </w:p>
        </w:tc>
        <w:tc>
          <w:tcPr>
            <w:tcW w:w="961"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25.515,84</w:t>
            </w:r>
          </w:p>
        </w:tc>
        <w:tc>
          <w:tcPr>
            <w:tcW w:w="133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FACTURAS 4904 Y 4908</w:t>
            </w:r>
          </w:p>
        </w:tc>
        <w:tc>
          <w:tcPr>
            <w:tcW w:w="921"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w:t>
            </w:r>
          </w:p>
        </w:tc>
      </w:tr>
    </w:tbl>
    <w:p w:rsidR="000F0AC6" w:rsidRDefault="000F0AC6" w:rsidP="00C959C8"/>
    <w:tbl>
      <w:tblPr>
        <w:tblW w:w="9235" w:type="dxa"/>
        <w:tblInd w:w="57" w:type="dxa"/>
        <w:tblCellMar>
          <w:left w:w="70" w:type="dxa"/>
          <w:right w:w="70" w:type="dxa"/>
        </w:tblCellMar>
        <w:tblLook w:val="04A0" w:firstRow="1" w:lastRow="0" w:firstColumn="1" w:lastColumn="0" w:noHBand="0" w:noVBand="1"/>
      </w:tblPr>
      <w:tblGrid>
        <w:gridCol w:w="1009"/>
        <w:gridCol w:w="1163"/>
        <w:gridCol w:w="1810"/>
        <w:gridCol w:w="2127"/>
        <w:gridCol w:w="992"/>
        <w:gridCol w:w="1559"/>
        <w:gridCol w:w="575"/>
      </w:tblGrid>
      <w:tr w:rsidR="000F0AC6" w:rsidRPr="000F0AC6" w:rsidTr="00DC138C">
        <w:trPr>
          <w:trHeight w:val="364"/>
        </w:trPr>
        <w:tc>
          <w:tcPr>
            <w:tcW w:w="9235" w:type="dxa"/>
            <w:gridSpan w:val="7"/>
            <w:tcBorders>
              <w:top w:val="nil"/>
              <w:left w:val="nil"/>
              <w:bottom w:val="nil"/>
              <w:right w:val="nil"/>
            </w:tcBorders>
            <w:shd w:val="clear" w:color="auto" w:fill="auto"/>
            <w:noWrap/>
            <w:vAlign w:val="bottom"/>
            <w:hideMark/>
          </w:tcPr>
          <w:p w:rsidR="000F0AC6" w:rsidRPr="000F0AC6" w:rsidRDefault="000F0AC6" w:rsidP="000F0AC6">
            <w:pPr>
              <w:ind w:left="0" w:right="0"/>
              <w:jc w:val="center"/>
              <w:rPr>
                <w:rFonts w:ascii="Calibri" w:hAnsi="Calibri" w:cs="Times New Roman"/>
                <w:b/>
                <w:bCs/>
                <w:color w:val="000000"/>
                <w:lang w:val="es-ES" w:eastAsia="es-ES"/>
              </w:rPr>
            </w:pPr>
            <w:r w:rsidRPr="000F0AC6">
              <w:rPr>
                <w:rFonts w:ascii="Calibri" w:hAnsi="Calibri" w:cs="Times New Roman"/>
                <w:b/>
                <w:bCs/>
                <w:color w:val="000000"/>
                <w:lang w:val="es-ES" w:eastAsia="es-ES"/>
              </w:rPr>
              <w:t>MUNICIPIO DE TIZAPAN EL ALTO, JALISCO</w:t>
            </w:r>
          </w:p>
        </w:tc>
      </w:tr>
      <w:tr w:rsidR="000F0AC6" w:rsidRPr="000F0AC6" w:rsidTr="00DC138C">
        <w:trPr>
          <w:trHeight w:val="259"/>
        </w:trPr>
        <w:tc>
          <w:tcPr>
            <w:tcW w:w="9235" w:type="dxa"/>
            <w:gridSpan w:val="7"/>
            <w:tcBorders>
              <w:top w:val="nil"/>
              <w:left w:val="nil"/>
              <w:bottom w:val="nil"/>
              <w:right w:val="nil"/>
            </w:tcBorders>
            <w:shd w:val="clear" w:color="auto" w:fill="auto"/>
            <w:noWrap/>
            <w:vAlign w:val="bottom"/>
            <w:hideMark/>
          </w:tcPr>
          <w:p w:rsidR="000F0AC6" w:rsidRPr="000F0AC6" w:rsidRDefault="000F0AC6" w:rsidP="000F0AC6">
            <w:pPr>
              <w:ind w:left="0" w:right="0"/>
              <w:jc w:val="center"/>
              <w:rPr>
                <w:rFonts w:ascii="Calibri" w:hAnsi="Calibri" w:cs="Times New Roman"/>
                <w:b/>
                <w:bCs/>
                <w:color w:val="000000"/>
                <w:lang w:val="es-ES" w:eastAsia="es-ES"/>
              </w:rPr>
            </w:pPr>
            <w:r w:rsidRPr="000F0AC6">
              <w:rPr>
                <w:rFonts w:ascii="Calibri" w:hAnsi="Calibri" w:cs="Times New Roman"/>
                <w:b/>
                <w:bCs/>
                <w:color w:val="000000"/>
                <w:lang w:val="es-ES" w:eastAsia="es-ES"/>
              </w:rPr>
              <w:t>PERIODO 2012-2015</w:t>
            </w:r>
          </w:p>
        </w:tc>
      </w:tr>
      <w:tr w:rsidR="000F0AC6" w:rsidRPr="000F0AC6" w:rsidTr="00DC138C">
        <w:trPr>
          <w:trHeight w:val="289"/>
        </w:trPr>
        <w:tc>
          <w:tcPr>
            <w:tcW w:w="9235" w:type="dxa"/>
            <w:gridSpan w:val="7"/>
            <w:tcBorders>
              <w:top w:val="nil"/>
              <w:left w:val="nil"/>
              <w:bottom w:val="nil"/>
              <w:right w:val="nil"/>
            </w:tcBorders>
            <w:shd w:val="clear" w:color="auto" w:fill="auto"/>
            <w:noWrap/>
            <w:vAlign w:val="bottom"/>
            <w:hideMark/>
          </w:tcPr>
          <w:p w:rsidR="000F0AC6" w:rsidRPr="000F0AC6" w:rsidRDefault="000F0AC6" w:rsidP="000F0AC6">
            <w:pPr>
              <w:ind w:left="0" w:right="0"/>
              <w:jc w:val="center"/>
              <w:rPr>
                <w:rFonts w:ascii="Calibri" w:hAnsi="Calibri" w:cs="Times New Roman"/>
                <w:b/>
                <w:bCs/>
                <w:color w:val="000000"/>
                <w:lang w:val="es-ES" w:eastAsia="es-ES"/>
              </w:rPr>
            </w:pPr>
            <w:r w:rsidRPr="000F0AC6">
              <w:rPr>
                <w:rFonts w:ascii="Calibri" w:hAnsi="Calibri" w:cs="Times New Roman"/>
                <w:b/>
                <w:bCs/>
                <w:color w:val="000000"/>
                <w:lang w:val="es-ES" w:eastAsia="es-ES"/>
              </w:rPr>
              <w:t>EGRESOS ESPECIFICOS DEL MES DE JULIO 2014</w:t>
            </w:r>
          </w:p>
        </w:tc>
      </w:tr>
      <w:tr w:rsidR="000F0AC6" w:rsidRPr="000F0AC6" w:rsidTr="00DC138C">
        <w:trPr>
          <w:trHeight w:val="304"/>
        </w:trPr>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b/>
                <w:bCs/>
                <w:sz w:val="18"/>
                <w:szCs w:val="18"/>
                <w:lang w:val="es-ES" w:eastAsia="es-ES"/>
              </w:rPr>
            </w:pPr>
            <w:r w:rsidRPr="000F0AC6">
              <w:rPr>
                <w:rFonts w:ascii="Calibri" w:hAnsi="Calibri" w:cs="Times New Roman"/>
                <w:b/>
                <w:bCs/>
                <w:sz w:val="18"/>
                <w:szCs w:val="18"/>
                <w:lang w:val="es-ES" w:eastAsia="es-ES"/>
              </w:rPr>
              <w:t>FECHA</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b/>
                <w:bCs/>
                <w:color w:val="000000"/>
                <w:sz w:val="18"/>
                <w:szCs w:val="18"/>
                <w:lang w:val="es-ES" w:eastAsia="es-ES"/>
              </w:rPr>
            </w:pPr>
            <w:r w:rsidRPr="000F0AC6">
              <w:rPr>
                <w:rFonts w:ascii="Calibri" w:hAnsi="Calibri" w:cs="Times New Roman"/>
                <w:b/>
                <w:bCs/>
                <w:color w:val="000000"/>
                <w:sz w:val="18"/>
                <w:szCs w:val="18"/>
                <w:lang w:val="es-ES" w:eastAsia="es-ES"/>
              </w:rPr>
              <w:t>DOCUMENTO</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b/>
                <w:bCs/>
                <w:color w:val="000000"/>
                <w:sz w:val="18"/>
                <w:szCs w:val="18"/>
                <w:lang w:val="es-ES" w:eastAsia="es-ES"/>
              </w:rPr>
            </w:pPr>
            <w:r w:rsidRPr="000F0AC6">
              <w:rPr>
                <w:rFonts w:ascii="Calibri" w:hAnsi="Calibri" w:cs="Times New Roman"/>
                <w:b/>
                <w:bCs/>
                <w:color w:val="000000"/>
                <w:sz w:val="18"/>
                <w:szCs w:val="18"/>
                <w:lang w:val="es-ES" w:eastAsia="es-ES"/>
              </w:rPr>
              <w:t>BENEFICIARIO</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b/>
                <w:bCs/>
                <w:color w:val="000000"/>
                <w:sz w:val="18"/>
                <w:szCs w:val="18"/>
                <w:lang w:val="es-ES" w:eastAsia="es-ES"/>
              </w:rPr>
            </w:pPr>
            <w:r w:rsidRPr="000F0AC6">
              <w:rPr>
                <w:rFonts w:ascii="Calibri" w:hAnsi="Calibri" w:cs="Times New Roman"/>
                <w:b/>
                <w:bCs/>
                <w:color w:val="000000"/>
                <w:sz w:val="18"/>
                <w:szCs w:val="18"/>
                <w:lang w:val="es-ES" w:eastAsia="es-ES"/>
              </w:rPr>
              <w:t>CONCEPTO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b/>
                <w:bCs/>
                <w:color w:val="000000"/>
                <w:sz w:val="18"/>
                <w:szCs w:val="18"/>
                <w:lang w:val="es-ES" w:eastAsia="es-ES"/>
              </w:rPr>
            </w:pPr>
            <w:r w:rsidRPr="000F0AC6">
              <w:rPr>
                <w:rFonts w:ascii="Calibri" w:hAnsi="Calibri" w:cs="Times New Roman"/>
                <w:b/>
                <w:bCs/>
                <w:color w:val="000000"/>
                <w:sz w:val="18"/>
                <w:szCs w:val="18"/>
                <w:lang w:val="es-ES" w:eastAsia="es-ES"/>
              </w:rPr>
              <w:t>IMPORTE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b/>
                <w:bCs/>
                <w:color w:val="000000"/>
                <w:sz w:val="18"/>
                <w:szCs w:val="18"/>
                <w:lang w:val="es-ES" w:eastAsia="es-ES"/>
              </w:rPr>
            </w:pPr>
            <w:r w:rsidRPr="000F0AC6">
              <w:rPr>
                <w:rFonts w:ascii="Calibri" w:hAnsi="Calibri" w:cs="Times New Roman"/>
                <w:b/>
                <w:bCs/>
                <w:color w:val="000000"/>
                <w:sz w:val="18"/>
                <w:szCs w:val="18"/>
                <w:lang w:val="es-ES" w:eastAsia="es-ES"/>
              </w:rPr>
              <w:t>COMPROBANTE</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b/>
                <w:bCs/>
                <w:color w:val="000000"/>
                <w:sz w:val="22"/>
                <w:szCs w:val="22"/>
                <w:lang w:val="es-ES" w:eastAsia="es-ES"/>
              </w:rPr>
            </w:pPr>
            <w:r w:rsidRPr="000F0AC6">
              <w:rPr>
                <w:rFonts w:ascii="Calibri" w:hAnsi="Calibri" w:cs="Times New Roman"/>
                <w:b/>
                <w:bCs/>
                <w:color w:val="000000"/>
                <w:sz w:val="22"/>
                <w:szCs w:val="22"/>
                <w:lang w:val="es-ES" w:eastAsia="es-ES"/>
              </w:rPr>
              <w:t>OBS.</w:t>
            </w:r>
          </w:p>
        </w:tc>
      </w:tr>
      <w:tr w:rsidR="000F0AC6" w:rsidRPr="000F0AC6" w:rsidTr="00DC138C">
        <w:trPr>
          <w:trHeight w:val="935"/>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righ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10/07/2014</w:t>
            </w:r>
          </w:p>
        </w:tc>
        <w:tc>
          <w:tcPr>
            <w:tcW w:w="1163"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Poliza 723</w:t>
            </w:r>
          </w:p>
        </w:tc>
        <w:tc>
          <w:tcPr>
            <w:tcW w:w="1810"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MB Y CIA., SC</w:t>
            </w:r>
          </w:p>
        </w:tc>
        <w:tc>
          <w:tcPr>
            <w:tcW w:w="2127"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PAGO ASESORIA JUICIO LABORAL, DE SERGIO CARLOS BRISEÑO</w:t>
            </w:r>
          </w:p>
        </w:tc>
        <w:tc>
          <w:tcPr>
            <w:tcW w:w="992"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11.600,00</w:t>
            </w:r>
          </w:p>
        </w:tc>
        <w:tc>
          <w:tcPr>
            <w:tcW w:w="155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FACTURAS 239.</w:t>
            </w:r>
          </w:p>
        </w:tc>
        <w:tc>
          <w:tcPr>
            <w:tcW w:w="575"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22"/>
                <w:szCs w:val="22"/>
                <w:lang w:val="es-ES" w:eastAsia="es-ES"/>
              </w:rPr>
            </w:pPr>
            <w:r w:rsidRPr="000F0AC6">
              <w:rPr>
                <w:rFonts w:ascii="Calibri" w:hAnsi="Calibri" w:cs="Times New Roman"/>
                <w:color w:val="000000"/>
                <w:sz w:val="22"/>
                <w:szCs w:val="22"/>
                <w:lang w:val="es-ES" w:eastAsia="es-ES"/>
              </w:rPr>
              <w:t> </w:t>
            </w:r>
          </w:p>
        </w:tc>
      </w:tr>
      <w:tr w:rsidR="000F0AC6" w:rsidRPr="000F0AC6" w:rsidTr="00DC138C">
        <w:trPr>
          <w:trHeight w:val="1436"/>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righ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lastRenderedPageBreak/>
              <w:t>10/07/2014</w:t>
            </w:r>
          </w:p>
        </w:tc>
        <w:tc>
          <w:tcPr>
            <w:tcW w:w="1163"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Poliza 731</w:t>
            </w:r>
          </w:p>
        </w:tc>
        <w:tc>
          <w:tcPr>
            <w:tcW w:w="1810"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PALMA CLARA, SA</w:t>
            </w:r>
          </w:p>
        </w:tc>
        <w:tc>
          <w:tcPr>
            <w:tcW w:w="2127"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PAGO ESTUDIO SONDEO CALLE COLIMA</w:t>
            </w:r>
          </w:p>
        </w:tc>
        <w:tc>
          <w:tcPr>
            <w:tcW w:w="992"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19.720,00</w:t>
            </w:r>
          </w:p>
        </w:tc>
        <w:tc>
          <w:tcPr>
            <w:tcW w:w="155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FACTURAS 349.</w:t>
            </w:r>
          </w:p>
        </w:tc>
        <w:tc>
          <w:tcPr>
            <w:tcW w:w="575"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22"/>
                <w:szCs w:val="22"/>
                <w:lang w:val="es-ES" w:eastAsia="es-ES"/>
              </w:rPr>
            </w:pPr>
            <w:r w:rsidRPr="000F0AC6">
              <w:rPr>
                <w:rFonts w:ascii="Calibri" w:hAnsi="Calibri" w:cs="Times New Roman"/>
                <w:color w:val="000000"/>
                <w:sz w:val="22"/>
                <w:szCs w:val="22"/>
                <w:lang w:val="es-ES" w:eastAsia="es-ES"/>
              </w:rPr>
              <w:t> </w:t>
            </w:r>
          </w:p>
        </w:tc>
      </w:tr>
      <w:tr w:rsidR="000F0AC6" w:rsidRPr="000F0AC6" w:rsidTr="00DC138C">
        <w:trPr>
          <w:trHeight w:val="862"/>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righ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11/07/2014</w:t>
            </w:r>
          </w:p>
        </w:tc>
        <w:tc>
          <w:tcPr>
            <w:tcW w:w="1163"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xml:space="preserve">Poliza 733 </w:t>
            </w:r>
          </w:p>
        </w:tc>
        <w:tc>
          <w:tcPr>
            <w:tcW w:w="1810"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xml:space="preserve">QUALITAS CIA DE SEGUROS, SAB </w:t>
            </w:r>
          </w:p>
        </w:tc>
        <w:tc>
          <w:tcPr>
            <w:tcW w:w="2127"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PAGO POLIZA DE SEGURO CAMION MICROBUS MOD. 2005</w:t>
            </w:r>
          </w:p>
        </w:tc>
        <w:tc>
          <w:tcPr>
            <w:tcW w:w="992"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7.824,65</w:t>
            </w:r>
          </w:p>
        </w:tc>
        <w:tc>
          <w:tcPr>
            <w:tcW w:w="155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POLIZA 7183</w:t>
            </w:r>
          </w:p>
        </w:tc>
        <w:tc>
          <w:tcPr>
            <w:tcW w:w="575"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22"/>
                <w:szCs w:val="22"/>
                <w:lang w:val="es-ES" w:eastAsia="es-ES"/>
              </w:rPr>
            </w:pPr>
            <w:r w:rsidRPr="000F0AC6">
              <w:rPr>
                <w:rFonts w:ascii="Calibri" w:hAnsi="Calibri" w:cs="Times New Roman"/>
                <w:color w:val="000000"/>
                <w:sz w:val="22"/>
                <w:szCs w:val="22"/>
                <w:lang w:val="es-ES" w:eastAsia="es-ES"/>
              </w:rPr>
              <w:t> </w:t>
            </w:r>
          </w:p>
        </w:tc>
      </w:tr>
      <w:tr w:rsidR="000F0AC6" w:rsidRPr="000F0AC6" w:rsidTr="00DC138C">
        <w:trPr>
          <w:trHeight w:val="813"/>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righ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15/07/2014</w:t>
            </w:r>
          </w:p>
        </w:tc>
        <w:tc>
          <w:tcPr>
            <w:tcW w:w="1163"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xml:space="preserve">Poliza 750 </w:t>
            </w:r>
          </w:p>
        </w:tc>
        <w:tc>
          <w:tcPr>
            <w:tcW w:w="1810"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SIMAR</w:t>
            </w:r>
          </w:p>
        </w:tc>
        <w:tc>
          <w:tcPr>
            <w:tcW w:w="2127"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PAGO DISPOSICION FINAL RESIDUOS SOLIDOS DEL MES DE JUNIO 2014</w:t>
            </w:r>
          </w:p>
        </w:tc>
        <w:tc>
          <w:tcPr>
            <w:tcW w:w="992"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91.327,42</w:t>
            </w:r>
          </w:p>
        </w:tc>
        <w:tc>
          <w:tcPr>
            <w:tcW w:w="155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FACTURA 219</w:t>
            </w:r>
          </w:p>
        </w:tc>
        <w:tc>
          <w:tcPr>
            <w:tcW w:w="575"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22"/>
                <w:szCs w:val="22"/>
                <w:lang w:val="es-ES" w:eastAsia="es-ES"/>
              </w:rPr>
            </w:pPr>
            <w:r w:rsidRPr="000F0AC6">
              <w:rPr>
                <w:rFonts w:ascii="Calibri" w:hAnsi="Calibri" w:cs="Times New Roman"/>
                <w:color w:val="000000"/>
                <w:sz w:val="22"/>
                <w:szCs w:val="22"/>
                <w:lang w:val="es-ES" w:eastAsia="es-ES"/>
              </w:rPr>
              <w:t> </w:t>
            </w:r>
          </w:p>
        </w:tc>
      </w:tr>
      <w:tr w:rsidR="000F0AC6" w:rsidRPr="000F0AC6" w:rsidTr="00DC138C">
        <w:trPr>
          <w:trHeight w:val="813"/>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righ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16/07/2014</w:t>
            </w:r>
          </w:p>
        </w:tc>
        <w:tc>
          <w:tcPr>
            <w:tcW w:w="1163"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Poliza 759</w:t>
            </w:r>
          </w:p>
        </w:tc>
        <w:tc>
          <w:tcPr>
            <w:tcW w:w="1810"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FRANCISCO JAVIER GONZALEZ CASTAÑEDA</w:t>
            </w:r>
          </w:p>
        </w:tc>
        <w:tc>
          <w:tcPr>
            <w:tcW w:w="2127"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PAGO POR COMPRA DE UNIFORMES PARA ELEMENTOS DE PROTECCION CIVIL.</w:t>
            </w:r>
          </w:p>
        </w:tc>
        <w:tc>
          <w:tcPr>
            <w:tcW w:w="992"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15.781,80</w:t>
            </w:r>
          </w:p>
        </w:tc>
        <w:tc>
          <w:tcPr>
            <w:tcW w:w="155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FACTURAS 5684.</w:t>
            </w:r>
          </w:p>
        </w:tc>
        <w:tc>
          <w:tcPr>
            <w:tcW w:w="575"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22"/>
                <w:szCs w:val="22"/>
                <w:lang w:val="es-ES" w:eastAsia="es-ES"/>
              </w:rPr>
            </w:pPr>
            <w:r w:rsidRPr="000F0AC6">
              <w:rPr>
                <w:rFonts w:ascii="Calibri" w:hAnsi="Calibri" w:cs="Times New Roman"/>
                <w:color w:val="000000"/>
                <w:sz w:val="22"/>
                <w:szCs w:val="22"/>
                <w:lang w:val="es-ES" w:eastAsia="es-ES"/>
              </w:rPr>
              <w:t> </w:t>
            </w:r>
          </w:p>
        </w:tc>
      </w:tr>
      <w:tr w:rsidR="000F0AC6" w:rsidRPr="000F0AC6" w:rsidTr="00DC138C">
        <w:trPr>
          <w:trHeight w:val="873"/>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righ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17/07/2014</w:t>
            </w:r>
          </w:p>
        </w:tc>
        <w:tc>
          <w:tcPr>
            <w:tcW w:w="1163"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xml:space="preserve">Poliza 772 </w:t>
            </w:r>
          </w:p>
        </w:tc>
        <w:tc>
          <w:tcPr>
            <w:tcW w:w="1810"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INGENIERIA EN CABLEADO TELEFONICO, SA DE CV</w:t>
            </w:r>
          </w:p>
        </w:tc>
        <w:tc>
          <w:tcPr>
            <w:tcW w:w="2127"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REPARACION FUENTE DE PODER CONMUNTADOR PRESIDENCIA</w:t>
            </w:r>
          </w:p>
        </w:tc>
        <w:tc>
          <w:tcPr>
            <w:tcW w:w="992"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20.236,50</w:t>
            </w:r>
          </w:p>
        </w:tc>
        <w:tc>
          <w:tcPr>
            <w:tcW w:w="155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FACTURA 102372</w:t>
            </w:r>
          </w:p>
        </w:tc>
        <w:tc>
          <w:tcPr>
            <w:tcW w:w="575"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22"/>
                <w:szCs w:val="22"/>
                <w:lang w:val="es-ES" w:eastAsia="es-ES"/>
              </w:rPr>
            </w:pPr>
            <w:r w:rsidRPr="000F0AC6">
              <w:rPr>
                <w:rFonts w:ascii="Calibri" w:hAnsi="Calibri" w:cs="Times New Roman"/>
                <w:color w:val="000000"/>
                <w:sz w:val="22"/>
                <w:szCs w:val="22"/>
                <w:lang w:val="es-ES" w:eastAsia="es-ES"/>
              </w:rPr>
              <w:t> </w:t>
            </w:r>
          </w:p>
        </w:tc>
      </w:tr>
      <w:tr w:rsidR="000F0AC6" w:rsidRPr="000F0AC6" w:rsidTr="00DC138C">
        <w:trPr>
          <w:trHeight w:val="768"/>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righ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29/07/2014</w:t>
            </w:r>
          </w:p>
        </w:tc>
        <w:tc>
          <w:tcPr>
            <w:tcW w:w="1163"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 xml:space="preserve">Poliza 800 </w:t>
            </w:r>
          </w:p>
        </w:tc>
        <w:tc>
          <w:tcPr>
            <w:tcW w:w="1810"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COOLPRINT, SA DE CV</w:t>
            </w:r>
          </w:p>
        </w:tc>
        <w:tc>
          <w:tcPr>
            <w:tcW w:w="2127"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PAGO ROTULACION DE LONAS "PROGRAMA MOCHILAS CON UTILES ESCOLARES"</w:t>
            </w:r>
          </w:p>
        </w:tc>
        <w:tc>
          <w:tcPr>
            <w:tcW w:w="992"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13.362,04</w:t>
            </w:r>
          </w:p>
        </w:tc>
        <w:tc>
          <w:tcPr>
            <w:tcW w:w="155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FACTURA 11700</w:t>
            </w:r>
          </w:p>
        </w:tc>
        <w:tc>
          <w:tcPr>
            <w:tcW w:w="575"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22"/>
                <w:szCs w:val="22"/>
                <w:lang w:val="es-ES" w:eastAsia="es-ES"/>
              </w:rPr>
            </w:pPr>
            <w:r w:rsidRPr="000F0AC6">
              <w:rPr>
                <w:rFonts w:ascii="Calibri" w:hAnsi="Calibri" w:cs="Times New Roman"/>
                <w:color w:val="000000"/>
                <w:sz w:val="22"/>
                <w:szCs w:val="22"/>
                <w:lang w:val="es-ES" w:eastAsia="es-ES"/>
              </w:rPr>
              <w:t> </w:t>
            </w:r>
          </w:p>
        </w:tc>
      </w:tr>
      <w:tr w:rsidR="000F0AC6" w:rsidRPr="000F0AC6" w:rsidTr="00DC138C">
        <w:trPr>
          <w:trHeight w:val="995"/>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righ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15/07/2015</w:t>
            </w:r>
          </w:p>
        </w:tc>
        <w:tc>
          <w:tcPr>
            <w:tcW w:w="1163"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Poliza 741</w:t>
            </w:r>
          </w:p>
        </w:tc>
        <w:tc>
          <w:tcPr>
            <w:tcW w:w="1810"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JORGE LUIS CHAVARRIA ZAMBRANO</w:t>
            </w:r>
          </w:p>
        </w:tc>
        <w:tc>
          <w:tcPr>
            <w:tcW w:w="2127"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PAGO DE MATERIAL ELECTRICO PARA MANTENIMIENTO DEL ALUMBRADO PUBLICO</w:t>
            </w:r>
          </w:p>
        </w:tc>
        <w:tc>
          <w:tcPr>
            <w:tcW w:w="992"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18.238,78</w:t>
            </w:r>
          </w:p>
        </w:tc>
        <w:tc>
          <w:tcPr>
            <w:tcW w:w="155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FACTURAS 10, 15 A 18</w:t>
            </w:r>
          </w:p>
        </w:tc>
        <w:tc>
          <w:tcPr>
            <w:tcW w:w="575"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22"/>
                <w:szCs w:val="22"/>
                <w:lang w:val="es-ES" w:eastAsia="es-ES"/>
              </w:rPr>
            </w:pPr>
            <w:r w:rsidRPr="000F0AC6">
              <w:rPr>
                <w:rFonts w:ascii="Calibri" w:hAnsi="Calibri" w:cs="Times New Roman"/>
                <w:color w:val="000000"/>
                <w:sz w:val="22"/>
                <w:szCs w:val="22"/>
                <w:lang w:val="es-ES" w:eastAsia="es-ES"/>
              </w:rPr>
              <w:t> </w:t>
            </w:r>
          </w:p>
        </w:tc>
      </w:tr>
      <w:tr w:rsidR="000F0AC6" w:rsidRPr="000F0AC6" w:rsidTr="00DC138C">
        <w:trPr>
          <w:trHeight w:val="888"/>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righ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15/07/2015</w:t>
            </w:r>
          </w:p>
        </w:tc>
        <w:tc>
          <w:tcPr>
            <w:tcW w:w="1163"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Poliza 742</w:t>
            </w:r>
          </w:p>
        </w:tc>
        <w:tc>
          <w:tcPr>
            <w:tcW w:w="1810"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JOSE SANTIAGO CORONADO VALENCIA</w:t>
            </w:r>
          </w:p>
        </w:tc>
        <w:tc>
          <w:tcPr>
            <w:tcW w:w="2127"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PAGO MATERIAL DE CONSTRUCCION MANTO. CALLES, MANTO RED AGUA POTABLE, MANTO. RASTRO, PANTEON Y DELEGACION MISMALOYA</w:t>
            </w:r>
          </w:p>
        </w:tc>
        <w:tc>
          <w:tcPr>
            <w:tcW w:w="992"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47.931,51</w:t>
            </w:r>
          </w:p>
        </w:tc>
        <w:tc>
          <w:tcPr>
            <w:tcW w:w="155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FACTURAS 4919 A 4922</w:t>
            </w:r>
          </w:p>
        </w:tc>
        <w:tc>
          <w:tcPr>
            <w:tcW w:w="575"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22"/>
                <w:szCs w:val="22"/>
                <w:lang w:val="es-ES" w:eastAsia="es-ES"/>
              </w:rPr>
            </w:pPr>
            <w:r w:rsidRPr="000F0AC6">
              <w:rPr>
                <w:rFonts w:ascii="Calibri" w:hAnsi="Calibri" w:cs="Times New Roman"/>
                <w:color w:val="000000"/>
                <w:sz w:val="22"/>
                <w:szCs w:val="22"/>
                <w:lang w:val="es-ES" w:eastAsia="es-ES"/>
              </w:rPr>
              <w:t> </w:t>
            </w:r>
          </w:p>
        </w:tc>
      </w:tr>
      <w:tr w:rsidR="000F0AC6" w:rsidRPr="000F0AC6" w:rsidTr="00DC138C">
        <w:trPr>
          <w:trHeight w:val="972"/>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righ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15/07/2015</w:t>
            </w:r>
          </w:p>
        </w:tc>
        <w:tc>
          <w:tcPr>
            <w:tcW w:w="1163"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Poliza 749</w:t>
            </w:r>
          </w:p>
        </w:tc>
        <w:tc>
          <w:tcPr>
            <w:tcW w:w="1810"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HIDRAULICOS TRUJILLO, SA</w:t>
            </w:r>
          </w:p>
        </w:tc>
        <w:tc>
          <w:tcPr>
            <w:tcW w:w="2127"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PAGO DE MATERIAL HIDRAULICO PARA MANTO DE REDES DE AGUA POTABLE EN LA CABECERA MUNICIPAL Y DELEGACIONES</w:t>
            </w:r>
          </w:p>
        </w:tc>
        <w:tc>
          <w:tcPr>
            <w:tcW w:w="992"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42.566,20</w:t>
            </w:r>
          </w:p>
        </w:tc>
        <w:tc>
          <w:tcPr>
            <w:tcW w:w="155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FACTURAS 945, 946, 952, 958 Y 967.</w:t>
            </w:r>
          </w:p>
        </w:tc>
        <w:tc>
          <w:tcPr>
            <w:tcW w:w="575"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22"/>
                <w:szCs w:val="22"/>
                <w:lang w:val="es-ES" w:eastAsia="es-ES"/>
              </w:rPr>
            </w:pPr>
            <w:r w:rsidRPr="000F0AC6">
              <w:rPr>
                <w:rFonts w:ascii="Calibri" w:hAnsi="Calibri" w:cs="Times New Roman"/>
                <w:color w:val="000000"/>
                <w:sz w:val="22"/>
                <w:szCs w:val="22"/>
                <w:lang w:val="es-ES" w:eastAsia="es-ES"/>
              </w:rPr>
              <w:t> </w:t>
            </w:r>
          </w:p>
        </w:tc>
      </w:tr>
      <w:tr w:rsidR="000F0AC6" w:rsidRPr="000F0AC6" w:rsidTr="00DC138C">
        <w:trPr>
          <w:trHeight w:val="972"/>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righ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24/07/2015</w:t>
            </w:r>
          </w:p>
        </w:tc>
        <w:tc>
          <w:tcPr>
            <w:tcW w:w="1163"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Poliza 788</w:t>
            </w:r>
          </w:p>
        </w:tc>
        <w:tc>
          <w:tcPr>
            <w:tcW w:w="1810"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CHAVEZ AZPEITIA, SA</w:t>
            </w:r>
          </w:p>
        </w:tc>
        <w:tc>
          <w:tcPr>
            <w:tcW w:w="2127"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PAGO DE GASOLINA  PARA VEHICULOS Y CAMIONES DE ASEO PUBLICO  AYUNTAMIENTO, DURANTE EL MES DE JULIO 2014.</w:t>
            </w:r>
          </w:p>
        </w:tc>
        <w:tc>
          <w:tcPr>
            <w:tcW w:w="992"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17.520,00</w:t>
            </w:r>
          </w:p>
        </w:tc>
        <w:tc>
          <w:tcPr>
            <w:tcW w:w="155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FACTURAS 15155.</w:t>
            </w:r>
          </w:p>
        </w:tc>
        <w:tc>
          <w:tcPr>
            <w:tcW w:w="575"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22"/>
                <w:szCs w:val="22"/>
                <w:lang w:val="es-ES" w:eastAsia="es-ES"/>
              </w:rPr>
            </w:pPr>
            <w:r w:rsidRPr="000F0AC6">
              <w:rPr>
                <w:rFonts w:ascii="Calibri" w:hAnsi="Calibri" w:cs="Times New Roman"/>
                <w:color w:val="000000"/>
                <w:sz w:val="22"/>
                <w:szCs w:val="22"/>
                <w:lang w:val="es-ES" w:eastAsia="es-ES"/>
              </w:rPr>
              <w:t> </w:t>
            </w:r>
          </w:p>
        </w:tc>
      </w:tr>
      <w:tr w:rsidR="000F0AC6" w:rsidRPr="000F0AC6" w:rsidTr="00DC138C">
        <w:trPr>
          <w:trHeight w:val="862"/>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08 Y 15/07/2015</w:t>
            </w:r>
          </w:p>
        </w:tc>
        <w:tc>
          <w:tcPr>
            <w:tcW w:w="1163"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Poliza 722, 747 Y 753</w:t>
            </w:r>
          </w:p>
        </w:tc>
        <w:tc>
          <w:tcPr>
            <w:tcW w:w="1810"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FERNANDO GARZA MAGAÑA</w:t>
            </w:r>
          </w:p>
        </w:tc>
        <w:tc>
          <w:tcPr>
            <w:tcW w:w="2127"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PAGO DE GASOLINA Y DIESEL PARA VEHICULOS, CAMIONES DE ASEO PÚBLICO Y MAQUINARIA DEL AYUNTAMIENTO, DURANTE LOS DIAS 16 DE MAYO AL 30 DE JUNIO DEL 2014.</w:t>
            </w:r>
          </w:p>
        </w:tc>
        <w:tc>
          <w:tcPr>
            <w:tcW w:w="992"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558.540,66</w:t>
            </w:r>
          </w:p>
        </w:tc>
        <w:tc>
          <w:tcPr>
            <w:tcW w:w="1559" w:type="dxa"/>
            <w:tcBorders>
              <w:top w:val="nil"/>
              <w:left w:val="nil"/>
              <w:bottom w:val="single" w:sz="4" w:space="0" w:color="auto"/>
              <w:right w:val="single" w:sz="4" w:space="0" w:color="auto"/>
            </w:tcBorders>
            <w:shd w:val="clear" w:color="auto" w:fill="auto"/>
            <w:vAlign w:val="bottom"/>
            <w:hideMark/>
          </w:tcPr>
          <w:p w:rsidR="000F0AC6" w:rsidRPr="000F0AC6" w:rsidRDefault="000F0AC6" w:rsidP="000F0AC6">
            <w:pPr>
              <w:ind w:left="0" w:right="0"/>
              <w:jc w:val="left"/>
              <w:rPr>
                <w:rFonts w:ascii="Calibri" w:hAnsi="Calibri" w:cs="Times New Roman"/>
                <w:color w:val="000000"/>
                <w:sz w:val="18"/>
                <w:szCs w:val="18"/>
                <w:lang w:val="es-ES" w:eastAsia="es-ES"/>
              </w:rPr>
            </w:pPr>
            <w:r w:rsidRPr="000F0AC6">
              <w:rPr>
                <w:rFonts w:ascii="Calibri" w:hAnsi="Calibri" w:cs="Times New Roman"/>
                <w:color w:val="000000"/>
                <w:sz w:val="18"/>
                <w:szCs w:val="18"/>
                <w:lang w:val="es-ES" w:eastAsia="es-ES"/>
              </w:rPr>
              <w:t>FACTURAS 14352, 14644 Y 15043.</w:t>
            </w:r>
          </w:p>
        </w:tc>
        <w:tc>
          <w:tcPr>
            <w:tcW w:w="575" w:type="dxa"/>
            <w:tcBorders>
              <w:top w:val="nil"/>
              <w:left w:val="nil"/>
              <w:bottom w:val="single" w:sz="4" w:space="0" w:color="auto"/>
              <w:right w:val="single" w:sz="4" w:space="0" w:color="auto"/>
            </w:tcBorders>
            <w:shd w:val="clear" w:color="auto" w:fill="auto"/>
            <w:noWrap/>
            <w:vAlign w:val="bottom"/>
            <w:hideMark/>
          </w:tcPr>
          <w:p w:rsidR="000F0AC6" w:rsidRPr="000F0AC6" w:rsidRDefault="000F0AC6" w:rsidP="000F0AC6">
            <w:pPr>
              <w:ind w:left="0" w:right="0"/>
              <w:jc w:val="left"/>
              <w:rPr>
                <w:rFonts w:ascii="Calibri" w:hAnsi="Calibri" w:cs="Times New Roman"/>
                <w:color w:val="000000"/>
                <w:sz w:val="22"/>
                <w:szCs w:val="22"/>
                <w:lang w:val="es-ES" w:eastAsia="es-ES"/>
              </w:rPr>
            </w:pPr>
            <w:r w:rsidRPr="000F0AC6">
              <w:rPr>
                <w:rFonts w:ascii="Calibri" w:hAnsi="Calibri" w:cs="Times New Roman"/>
                <w:color w:val="000000"/>
                <w:sz w:val="22"/>
                <w:szCs w:val="22"/>
                <w:lang w:val="es-ES" w:eastAsia="es-ES"/>
              </w:rPr>
              <w:t xml:space="preserve"> </w:t>
            </w:r>
          </w:p>
        </w:tc>
      </w:tr>
    </w:tbl>
    <w:p w:rsidR="000F0AC6" w:rsidRDefault="000F0AC6" w:rsidP="00C959C8"/>
    <w:tbl>
      <w:tblPr>
        <w:tblW w:w="9227" w:type="dxa"/>
        <w:tblInd w:w="57" w:type="dxa"/>
        <w:tblCellMar>
          <w:left w:w="70" w:type="dxa"/>
          <w:right w:w="70" w:type="dxa"/>
        </w:tblCellMar>
        <w:tblLook w:val="04A0" w:firstRow="1" w:lastRow="0" w:firstColumn="1" w:lastColumn="0" w:noHBand="0" w:noVBand="1"/>
      </w:tblPr>
      <w:tblGrid>
        <w:gridCol w:w="1009"/>
        <w:gridCol w:w="1163"/>
        <w:gridCol w:w="1952"/>
        <w:gridCol w:w="1985"/>
        <w:gridCol w:w="1134"/>
        <w:gridCol w:w="1339"/>
        <w:gridCol w:w="645"/>
      </w:tblGrid>
      <w:tr w:rsidR="004B312B" w:rsidRPr="004B312B" w:rsidTr="00DC138C">
        <w:trPr>
          <w:trHeight w:val="642"/>
        </w:trPr>
        <w:tc>
          <w:tcPr>
            <w:tcW w:w="9227" w:type="dxa"/>
            <w:gridSpan w:val="7"/>
            <w:tcBorders>
              <w:top w:val="nil"/>
              <w:left w:val="nil"/>
              <w:bottom w:val="nil"/>
              <w:right w:val="nil"/>
            </w:tcBorders>
            <w:shd w:val="clear" w:color="auto" w:fill="auto"/>
            <w:noWrap/>
            <w:vAlign w:val="bottom"/>
            <w:hideMark/>
          </w:tcPr>
          <w:p w:rsidR="004B312B" w:rsidRPr="004B312B" w:rsidRDefault="004B312B" w:rsidP="004B312B">
            <w:pPr>
              <w:ind w:left="0" w:right="0"/>
              <w:jc w:val="center"/>
              <w:rPr>
                <w:rFonts w:ascii="Calibri" w:hAnsi="Calibri" w:cs="Times New Roman"/>
                <w:b/>
                <w:bCs/>
                <w:color w:val="000000"/>
                <w:lang w:val="es-ES" w:eastAsia="es-ES"/>
              </w:rPr>
            </w:pPr>
            <w:r w:rsidRPr="004B312B">
              <w:rPr>
                <w:rFonts w:ascii="Calibri" w:hAnsi="Calibri" w:cs="Times New Roman"/>
                <w:b/>
                <w:bCs/>
                <w:color w:val="000000"/>
                <w:lang w:val="es-ES" w:eastAsia="es-ES"/>
              </w:rPr>
              <w:t>MUNICIPIO DE TIZAPAN EL ALTO, JALISCO</w:t>
            </w:r>
          </w:p>
        </w:tc>
      </w:tr>
      <w:tr w:rsidR="004B312B" w:rsidRPr="004B312B" w:rsidTr="00DC138C">
        <w:trPr>
          <w:trHeight w:val="583"/>
        </w:trPr>
        <w:tc>
          <w:tcPr>
            <w:tcW w:w="9227" w:type="dxa"/>
            <w:gridSpan w:val="7"/>
            <w:tcBorders>
              <w:top w:val="nil"/>
              <w:left w:val="nil"/>
              <w:bottom w:val="nil"/>
              <w:right w:val="nil"/>
            </w:tcBorders>
            <w:shd w:val="clear" w:color="auto" w:fill="auto"/>
            <w:noWrap/>
            <w:vAlign w:val="bottom"/>
            <w:hideMark/>
          </w:tcPr>
          <w:p w:rsidR="004B312B" w:rsidRPr="004B312B" w:rsidRDefault="004B312B" w:rsidP="004B312B">
            <w:pPr>
              <w:ind w:left="0" w:right="0"/>
              <w:jc w:val="center"/>
              <w:rPr>
                <w:rFonts w:ascii="Calibri" w:hAnsi="Calibri" w:cs="Times New Roman"/>
                <w:b/>
                <w:bCs/>
                <w:color w:val="000000"/>
                <w:lang w:val="es-ES" w:eastAsia="es-ES"/>
              </w:rPr>
            </w:pPr>
            <w:r w:rsidRPr="004B312B">
              <w:rPr>
                <w:rFonts w:ascii="Calibri" w:hAnsi="Calibri" w:cs="Times New Roman"/>
                <w:b/>
                <w:bCs/>
                <w:color w:val="000000"/>
                <w:lang w:val="es-ES" w:eastAsia="es-ES"/>
              </w:rPr>
              <w:t>PERIODO 2012-2015</w:t>
            </w:r>
          </w:p>
        </w:tc>
      </w:tr>
      <w:tr w:rsidR="004B312B" w:rsidRPr="004B312B" w:rsidTr="00DC138C">
        <w:trPr>
          <w:trHeight w:val="496"/>
        </w:trPr>
        <w:tc>
          <w:tcPr>
            <w:tcW w:w="9227" w:type="dxa"/>
            <w:gridSpan w:val="7"/>
            <w:tcBorders>
              <w:top w:val="nil"/>
              <w:left w:val="nil"/>
              <w:bottom w:val="nil"/>
              <w:right w:val="nil"/>
            </w:tcBorders>
            <w:shd w:val="clear" w:color="auto" w:fill="auto"/>
            <w:noWrap/>
            <w:vAlign w:val="bottom"/>
            <w:hideMark/>
          </w:tcPr>
          <w:p w:rsidR="004B312B" w:rsidRPr="004B312B" w:rsidRDefault="004B312B" w:rsidP="004B312B">
            <w:pPr>
              <w:ind w:left="0" w:right="0"/>
              <w:jc w:val="center"/>
              <w:rPr>
                <w:rFonts w:ascii="Calibri" w:hAnsi="Calibri" w:cs="Times New Roman"/>
                <w:b/>
                <w:bCs/>
                <w:color w:val="000000"/>
                <w:lang w:val="es-ES" w:eastAsia="es-ES"/>
              </w:rPr>
            </w:pPr>
            <w:r w:rsidRPr="004B312B">
              <w:rPr>
                <w:rFonts w:ascii="Calibri" w:hAnsi="Calibri" w:cs="Times New Roman"/>
                <w:b/>
                <w:bCs/>
                <w:color w:val="000000"/>
                <w:lang w:val="es-ES" w:eastAsia="es-ES"/>
              </w:rPr>
              <w:t>EGRESOS ESPECIFICOS DEL MES DE AGOSTO 2014</w:t>
            </w:r>
          </w:p>
        </w:tc>
      </w:tr>
      <w:tr w:rsidR="004B312B" w:rsidRPr="004B312B" w:rsidTr="00DC138C">
        <w:trPr>
          <w:trHeight w:val="583"/>
        </w:trPr>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b/>
                <w:bCs/>
                <w:sz w:val="18"/>
                <w:szCs w:val="18"/>
                <w:lang w:val="es-ES" w:eastAsia="es-ES"/>
              </w:rPr>
            </w:pPr>
            <w:r w:rsidRPr="004B312B">
              <w:rPr>
                <w:rFonts w:ascii="Calibri" w:hAnsi="Calibri" w:cs="Times New Roman"/>
                <w:b/>
                <w:bCs/>
                <w:sz w:val="18"/>
                <w:szCs w:val="18"/>
                <w:lang w:val="es-ES" w:eastAsia="es-ES"/>
              </w:rPr>
              <w:t>FECHA</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b/>
                <w:bCs/>
                <w:color w:val="000000"/>
                <w:sz w:val="18"/>
                <w:szCs w:val="18"/>
                <w:lang w:val="es-ES" w:eastAsia="es-ES"/>
              </w:rPr>
            </w:pPr>
            <w:r w:rsidRPr="004B312B">
              <w:rPr>
                <w:rFonts w:ascii="Calibri" w:hAnsi="Calibri" w:cs="Times New Roman"/>
                <w:b/>
                <w:bCs/>
                <w:color w:val="000000"/>
                <w:sz w:val="18"/>
                <w:szCs w:val="18"/>
                <w:lang w:val="es-ES" w:eastAsia="es-ES"/>
              </w:rPr>
              <w:t>DOCUMENTO</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b/>
                <w:bCs/>
                <w:color w:val="000000"/>
                <w:sz w:val="18"/>
                <w:szCs w:val="18"/>
                <w:lang w:val="es-ES" w:eastAsia="es-ES"/>
              </w:rPr>
            </w:pPr>
            <w:r w:rsidRPr="004B312B">
              <w:rPr>
                <w:rFonts w:ascii="Calibri" w:hAnsi="Calibri" w:cs="Times New Roman"/>
                <w:b/>
                <w:bCs/>
                <w:color w:val="000000"/>
                <w:sz w:val="18"/>
                <w:szCs w:val="18"/>
                <w:lang w:val="es-ES" w:eastAsia="es-ES"/>
              </w:rPr>
              <w:t>BENEFICIARIO</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b/>
                <w:bCs/>
                <w:color w:val="000000"/>
                <w:sz w:val="18"/>
                <w:szCs w:val="18"/>
                <w:lang w:val="es-ES" w:eastAsia="es-ES"/>
              </w:rPr>
            </w:pPr>
            <w:r w:rsidRPr="004B312B">
              <w:rPr>
                <w:rFonts w:ascii="Calibri" w:hAnsi="Calibri" w:cs="Times New Roman"/>
                <w:b/>
                <w:bCs/>
                <w:color w:val="000000"/>
                <w:sz w:val="18"/>
                <w:szCs w:val="18"/>
                <w:lang w:val="es-ES" w:eastAsia="es-ES"/>
              </w:rPr>
              <w:t>CONCEPTO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b/>
                <w:bCs/>
                <w:color w:val="000000"/>
                <w:sz w:val="18"/>
                <w:szCs w:val="18"/>
                <w:lang w:val="es-ES" w:eastAsia="es-ES"/>
              </w:rPr>
            </w:pPr>
            <w:r w:rsidRPr="004B312B">
              <w:rPr>
                <w:rFonts w:ascii="Calibri" w:hAnsi="Calibri" w:cs="Times New Roman"/>
                <w:b/>
                <w:bCs/>
                <w:color w:val="000000"/>
                <w:sz w:val="18"/>
                <w:szCs w:val="18"/>
                <w:lang w:val="es-ES" w:eastAsia="es-ES"/>
              </w:rPr>
              <w:t>IMPORTE</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b/>
                <w:bCs/>
                <w:color w:val="000000"/>
                <w:sz w:val="18"/>
                <w:szCs w:val="18"/>
                <w:lang w:val="es-ES" w:eastAsia="es-ES"/>
              </w:rPr>
            </w:pPr>
            <w:r w:rsidRPr="004B312B">
              <w:rPr>
                <w:rFonts w:ascii="Calibri" w:hAnsi="Calibri" w:cs="Times New Roman"/>
                <w:b/>
                <w:bCs/>
                <w:color w:val="000000"/>
                <w:sz w:val="18"/>
                <w:szCs w:val="18"/>
                <w:lang w:val="es-ES" w:eastAsia="es-ES"/>
              </w:rPr>
              <w:t>COMPROBANTE</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b/>
                <w:bCs/>
                <w:color w:val="000000"/>
                <w:sz w:val="18"/>
                <w:szCs w:val="18"/>
                <w:lang w:val="es-ES" w:eastAsia="es-ES"/>
              </w:rPr>
            </w:pPr>
            <w:r w:rsidRPr="004B312B">
              <w:rPr>
                <w:rFonts w:ascii="Calibri" w:hAnsi="Calibri" w:cs="Times New Roman"/>
                <w:b/>
                <w:bCs/>
                <w:color w:val="000000"/>
                <w:sz w:val="18"/>
                <w:szCs w:val="18"/>
                <w:lang w:val="es-ES" w:eastAsia="es-ES"/>
              </w:rPr>
              <w:t>OBS.</w:t>
            </w:r>
          </w:p>
        </w:tc>
      </w:tr>
      <w:tr w:rsidR="004B312B" w:rsidRPr="004B312B" w:rsidTr="00DC138C">
        <w:trPr>
          <w:trHeight w:val="1795"/>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righ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04/08/2014</w:t>
            </w:r>
          </w:p>
        </w:tc>
        <w:tc>
          <w:tcPr>
            <w:tcW w:w="1163"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P.D. 3</w:t>
            </w:r>
          </w:p>
        </w:tc>
        <w:tc>
          <w:tcPr>
            <w:tcW w:w="1952"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PATRICIA CRUZ AGUILAR</w:t>
            </w:r>
          </w:p>
        </w:tc>
        <w:tc>
          <w:tcPr>
            <w:tcW w:w="1985"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PAGO ARTICULOS DE LIMPIEZA, JABON, PAPEL HIGIENICO, GEL ANTIBACTERIAL, BOTES PARA BASURA PARA OFICINAS DEL AYUNTAMIENTO</w:t>
            </w:r>
          </w:p>
        </w:tc>
        <w:tc>
          <w:tcPr>
            <w:tcW w:w="1134"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27.000,00</w:t>
            </w:r>
          </w:p>
        </w:tc>
        <w:tc>
          <w:tcPr>
            <w:tcW w:w="1339"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FACTURAS 1390</w:t>
            </w:r>
          </w:p>
        </w:tc>
        <w:tc>
          <w:tcPr>
            <w:tcW w:w="645"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 </w:t>
            </w:r>
          </w:p>
        </w:tc>
      </w:tr>
      <w:tr w:rsidR="004B312B" w:rsidRPr="004B312B" w:rsidTr="00DC138C">
        <w:trPr>
          <w:trHeight w:val="2758"/>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righ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lastRenderedPageBreak/>
              <w:t>04/08/2014</w:t>
            </w:r>
          </w:p>
        </w:tc>
        <w:tc>
          <w:tcPr>
            <w:tcW w:w="1163"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P.D. 4</w:t>
            </w:r>
          </w:p>
        </w:tc>
        <w:tc>
          <w:tcPr>
            <w:tcW w:w="1952"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ABRAHAM DAVID ZEPEDA HERNANDEZ</w:t>
            </w:r>
          </w:p>
        </w:tc>
        <w:tc>
          <w:tcPr>
            <w:tcW w:w="1985"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PAGO CLORO, FABULOSO, LIQUIDOS MULTIUSOS YARTICULOES DE LIMPIEZA PARA OFICINAS DEL AYUNTAMIENTO</w:t>
            </w:r>
          </w:p>
        </w:tc>
        <w:tc>
          <w:tcPr>
            <w:tcW w:w="1134"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55.000,15</w:t>
            </w:r>
          </w:p>
        </w:tc>
        <w:tc>
          <w:tcPr>
            <w:tcW w:w="1339"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FACTURA 59.</w:t>
            </w:r>
          </w:p>
        </w:tc>
        <w:tc>
          <w:tcPr>
            <w:tcW w:w="645"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 </w:t>
            </w:r>
          </w:p>
        </w:tc>
      </w:tr>
      <w:tr w:rsidR="004B312B" w:rsidRPr="004B312B" w:rsidTr="00DC138C">
        <w:trPr>
          <w:trHeight w:val="165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righ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04/08/2014</w:t>
            </w:r>
          </w:p>
        </w:tc>
        <w:tc>
          <w:tcPr>
            <w:tcW w:w="1163"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P.D. 6</w:t>
            </w:r>
          </w:p>
        </w:tc>
        <w:tc>
          <w:tcPr>
            <w:tcW w:w="1952"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RICARDO ASCENCIO TORREZ</w:t>
            </w:r>
          </w:p>
        </w:tc>
        <w:tc>
          <w:tcPr>
            <w:tcW w:w="1985"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PAGO DE MATERIAL ELECTRICO, CONECTORES, FOCOS, CLAVIJAS, GUANTES PARA MANTO DEL ALUMBRADO PUBLICO EN CABECERA MUNICIPAL Y RANCHERIAS</w:t>
            </w:r>
          </w:p>
        </w:tc>
        <w:tc>
          <w:tcPr>
            <w:tcW w:w="1134"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50.000,06</w:t>
            </w:r>
          </w:p>
        </w:tc>
        <w:tc>
          <w:tcPr>
            <w:tcW w:w="1339"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FACTURA 553.</w:t>
            </w:r>
          </w:p>
        </w:tc>
        <w:tc>
          <w:tcPr>
            <w:tcW w:w="645"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 xml:space="preserve"> </w:t>
            </w:r>
          </w:p>
        </w:tc>
      </w:tr>
      <w:tr w:rsidR="004B312B" w:rsidRPr="004B312B" w:rsidTr="00DC138C">
        <w:trPr>
          <w:trHeight w:val="1562"/>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righ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04/08/2014</w:t>
            </w:r>
          </w:p>
        </w:tc>
        <w:tc>
          <w:tcPr>
            <w:tcW w:w="1163"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P.D. 7</w:t>
            </w:r>
          </w:p>
        </w:tc>
        <w:tc>
          <w:tcPr>
            <w:tcW w:w="1952"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ANA LIDIA LOPEZ ARREOLA</w:t>
            </w:r>
          </w:p>
        </w:tc>
        <w:tc>
          <w:tcPr>
            <w:tcW w:w="1985"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PAGO PINTURAS, IMPERMEABILIZANTES, RODILLOS, BROCHAS Y MAT. FERRETERIA MANTO DE INMUEBLES DEL AYUNTAMIENTO.</w:t>
            </w:r>
          </w:p>
        </w:tc>
        <w:tc>
          <w:tcPr>
            <w:tcW w:w="1134"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50.000,00</w:t>
            </w:r>
          </w:p>
        </w:tc>
        <w:tc>
          <w:tcPr>
            <w:tcW w:w="1339"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FACTURA 43.</w:t>
            </w:r>
          </w:p>
        </w:tc>
        <w:tc>
          <w:tcPr>
            <w:tcW w:w="645"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 </w:t>
            </w:r>
          </w:p>
        </w:tc>
      </w:tr>
      <w:tr w:rsidR="004B312B" w:rsidRPr="004B312B" w:rsidTr="00DC138C">
        <w:trPr>
          <w:trHeight w:val="1562"/>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righ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04/08/2014</w:t>
            </w:r>
          </w:p>
        </w:tc>
        <w:tc>
          <w:tcPr>
            <w:tcW w:w="1163"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P.D. 8</w:t>
            </w:r>
          </w:p>
        </w:tc>
        <w:tc>
          <w:tcPr>
            <w:tcW w:w="1952"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MANTO. IND. CISNEROS &amp; ASOC, SA</w:t>
            </w:r>
          </w:p>
        </w:tc>
        <w:tc>
          <w:tcPr>
            <w:tcW w:w="1985"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PAGO IMPERMEABILIZANTES Y  PINTURAS MANTO DE INMUEBLES DEL AYUNTAMIENTO.</w:t>
            </w:r>
          </w:p>
        </w:tc>
        <w:tc>
          <w:tcPr>
            <w:tcW w:w="1134"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50.000,00</w:t>
            </w:r>
          </w:p>
        </w:tc>
        <w:tc>
          <w:tcPr>
            <w:tcW w:w="1339"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FACTURAS 2460.</w:t>
            </w:r>
          </w:p>
        </w:tc>
        <w:tc>
          <w:tcPr>
            <w:tcW w:w="645"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 </w:t>
            </w:r>
          </w:p>
        </w:tc>
      </w:tr>
      <w:tr w:rsidR="004B312B" w:rsidRPr="004B312B" w:rsidTr="00DC138C">
        <w:trPr>
          <w:trHeight w:val="1678"/>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righ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04/08/2014</w:t>
            </w:r>
          </w:p>
        </w:tc>
        <w:tc>
          <w:tcPr>
            <w:tcW w:w="1163"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P.D. 9</w:t>
            </w:r>
          </w:p>
        </w:tc>
        <w:tc>
          <w:tcPr>
            <w:tcW w:w="1952"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COMERC. SOLUC. EMPRESARIAL, SA</w:t>
            </w:r>
          </w:p>
        </w:tc>
        <w:tc>
          <w:tcPr>
            <w:tcW w:w="1985"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PAGO DE TIERRA PREPARADA, MANGUERA, BOTAS, GUANTES PARA MANTO DE PARQUE LINEAL, CAMELLON Y UNIDAD DEPORTIVA</w:t>
            </w:r>
          </w:p>
        </w:tc>
        <w:tc>
          <w:tcPr>
            <w:tcW w:w="1134"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50.000,15</w:t>
            </w:r>
          </w:p>
        </w:tc>
        <w:tc>
          <w:tcPr>
            <w:tcW w:w="1339"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FACTURAS 1740.</w:t>
            </w:r>
          </w:p>
        </w:tc>
        <w:tc>
          <w:tcPr>
            <w:tcW w:w="645"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 </w:t>
            </w:r>
          </w:p>
        </w:tc>
      </w:tr>
      <w:tr w:rsidR="004B312B" w:rsidRPr="004B312B" w:rsidTr="00DC138C">
        <w:trPr>
          <w:trHeight w:val="175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righ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04/08/2014</w:t>
            </w:r>
          </w:p>
        </w:tc>
        <w:tc>
          <w:tcPr>
            <w:tcW w:w="1163"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Poliza 802</w:t>
            </w:r>
          </w:p>
        </w:tc>
        <w:tc>
          <w:tcPr>
            <w:tcW w:w="1952"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ALEJANDRO A. ROBLEDO MONTES</w:t>
            </w:r>
          </w:p>
        </w:tc>
        <w:tc>
          <w:tcPr>
            <w:tcW w:w="1985"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PAGO POR COMPRA DE LLANTAS PARA VEHICULOS DEL AYUNTAMIENTO</w:t>
            </w:r>
          </w:p>
        </w:tc>
        <w:tc>
          <w:tcPr>
            <w:tcW w:w="1134"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14.560,00</w:t>
            </w:r>
          </w:p>
        </w:tc>
        <w:tc>
          <w:tcPr>
            <w:tcW w:w="1339"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FACTURA  35</w:t>
            </w:r>
          </w:p>
        </w:tc>
        <w:tc>
          <w:tcPr>
            <w:tcW w:w="645"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 </w:t>
            </w:r>
          </w:p>
        </w:tc>
      </w:tr>
      <w:tr w:rsidR="004B312B" w:rsidRPr="004B312B" w:rsidTr="00DC138C">
        <w:trPr>
          <w:trHeight w:val="1912"/>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righ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15/08/2014</w:t>
            </w:r>
          </w:p>
        </w:tc>
        <w:tc>
          <w:tcPr>
            <w:tcW w:w="1163"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Poliza 846</w:t>
            </w:r>
          </w:p>
        </w:tc>
        <w:tc>
          <w:tcPr>
            <w:tcW w:w="1952"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JOSE DE JESUS SANCHEZ AGUILAR</w:t>
            </w:r>
          </w:p>
        </w:tc>
        <w:tc>
          <w:tcPr>
            <w:tcW w:w="1985"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PAGO INDEMNIZACION A EMPLEADO DEL AYUNTAMIENTO</w:t>
            </w:r>
          </w:p>
        </w:tc>
        <w:tc>
          <w:tcPr>
            <w:tcW w:w="1134"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6.180,00</w:t>
            </w:r>
          </w:p>
        </w:tc>
        <w:tc>
          <w:tcPr>
            <w:tcW w:w="1339"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NOMINA LIQUIDACION</w:t>
            </w:r>
          </w:p>
        </w:tc>
        <w:tc>
          <w:tcPr>
            <w:tcW w:w="645"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 </w:t>
            </w:r>
          </w:p>
        </w:tc>
      </w:tr>
      <w:tr w:rsidR="004B312B" w:rsidRPr="004B312B" w:rsidTr="00DC138C">
        <w:trPr>
          <w:trHeight w:val="170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righ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18/08/2014</w:t>
            </w:r>
          </w:p>
        </w:tc>
        <w:tc>
          <w:tcPr>
            <w:tcW w:w="1163"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Poliza 854</w:t>
            </w:r>
          </w:p>
        </w:tc>
        <w:tc>
          <w:tcPr>
            <w:tcW w:w="1952"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RAUL COVARRUBIAS FARIAS</w:t>
            </w:r>
          </w:p>
        </w:tc>
        <w:tc>
          <w:tcPr>
            <w:tcW w:w="1985"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PAGO DE REFACCIONES, ACEITES, FILTROS, LLANTAS PARA MANTENIMIENTO DE VEHICULOS, CAMIONES DEL ASEO Y MAQUINARIA DEL AYUNTAMIENTO.</w:t>
            </w:r>
          </w:p>
        </w:tc>
        <w:tc>
          <w:tcPr>
            <w:tcW w:w="1134"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50.357,59</w:t>
            </w:r>
          </w:p>
        </w:tc>
        <w:tc>
          <w:tcPr>
            <w:tcW w:w="1339"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FACTURAS 148, 150 A 154 Y 159.</w:t>
            </w:r>
          </w:p>
        </w:tc>
        <w:tc>
          <w:tcPr>
            <w:tcW w:w="645"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 </w:t>
            </w:r>
          </w:p>
        </w:tc>
      </w:tr>
      <w:tr w:rsidR="004B312B" w:rsidRPr="004B312B" w:rsidTr="00DC138C">
        <w:trPr>
          <w:trHeight w:val="186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righ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20/08/2014</w:t>
            </w:r>
          </w:p>
        </w:tc>
        <w:tc>
          <w:tcPr>
            <w:tcW w:w="1163"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Poliza 863</w:t>
            </w:r>
          </w:p>
        </w:tc>
        <w:tc>
          <w:tcPr>
            <w:tcW w:w="1952"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HIDRAULICOS TRUJILLO, SA</w:t>
            </w:r>
          </w:p>
        </w:tc>
        <w:tc>
          <w:tcPr>
            <w:tcW w:w="1985"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PAGO MATERIAL HIDRAULICO MANTO RED AGUA POTABLE EN CABECERA MUNICIPAL Y RANCHERIAS</w:t>
            </w:r>
          </w:p>
        </w:tc>
        <w:tc>
          <w:tcPr>
            <w:tcW w:w="1134"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51.969,74</w:t>
            </w:r>
          </w:p>
        </w:tc>
        <w:tc>
          <w:tcPr>
            <w:tcW w:w="1339"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FACTURAS 981, 982 Y 984.</w:t>
            </w:r>
          </w:p>
        </w:tc>
        <w:tc>
          <w:tcPr>
            <w:tcW w:w="645"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 </w:t>
            </w:r>
          </w:p>
        </w:tc>
      </w:tr>
      <w:tr w:rsidR="004B312B" w:rsidRPr="004B312B" w:rsidTr="00DC138C">
        <w:trPr>
          <w:trHeight w:val="186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righ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lastRenderedPageBreak/>
              <w:t>21/08/2014</w:t>
            </w:r>
          </w:p>
        </w:tc>
        <w:tc>
          <w:tcPr>
            <w:tcW w:w="1163"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Poliza 862</w:t>
            </w:r>
          </w:p>
        </w:tc>
        <w:tc>
          <w:tcPr>
            <w:tcW w:w="1952"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CORPORATIVO BLANTEK, SA</w:t>
            </w:r>
          </w:p>
        </w:tc>
        <w:tc>
          <w:tcPr>
            <w:tcW w:w="1985"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REPARACION TRANSFORMADOR MANTO POZO DE AGUA POTABLE</w:t>
            </w:r>
          </w:p>
        </w:tc>
        <w:tc>
          <w:tcPr>
            <w:tcW w:w="1134"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29.000,00</w:t>
            </w:r>
          </w:p>
        </w:tc>
        <w:tc>
          <w:tcPr>
            <w:tcW w:w="1339"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FACTURA</w:t>
            </w:r>
          </w:p>
        </w:tc>
        <w:tc>
          <w:tcPr>
            <w:tcW w:w="645"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 </w:t>
            </w:r>
          </w:p>
        </w:tc>
      </w:tr>
      <w:tr w:rsidR="004B312B" w:rsidRPr="004B312B" w:rsidTr="00DC138C">
        <w:trPr>
          <w:trHeight w:val="186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righ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25/08/2014</w:t>
            </w:r>
          </w:p>
        </w:tc>
        <w:tc>
          <w:tcPr>
            <w:tcW w:w="1163"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Poliza 873</w:t>
            </w:r>
          </w:p>
        </w:tc>
        <w:tc>
          <w:tcPr>
            <w:tcW w:w="1952"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DISTRIBUIDORA DE LLANTAS LINOENBLA, SA</w:t>
            </w:r>
          </w:p>
        </w:tc>
        <w:tc>
          <w:tcPr>
            <w:tcW w:w="1985"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COMPRA DE LLANTAS PARA CAMION ESCOLAR AMARILLO</w:t>
            </w:r>
          </w:p>
        </w:tc>
        <w:tc>
          <w:tcPr>
            <w:tcW w:w="1134"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11.199,99</w:t>
            </w:r>
          </w:p>
        </w:tc>
        <w:tc>
          <w:tcPr>
            <w:tcW w:w="1339"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FACTURA 754</w:t>
            </w:r>
          </w:p>
        </w:tc>
        <w:tc>
          <w:tcPr>
            <w:tcW w:w="645"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 </w:t>
            </w:r>
          </w:p>
        </w:tc>
      </w:tr>
      <w:tr w:rsidR="004B312B" w:rsidRPr="004B312B" w:rsidTr="00DC138C">
        <w:trPr>
          <w:trHeight w:val="186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righ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26/08/2014</w:t>
            </w:r>
          </w:p>
        </w:tc>
        <w:tc>
          <w:tcPr>
            <w:tcW w:w="1163"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Poliza 878</w:t>
            </w:r>
          </w:p>
        </w:tc>
        <w:tc>
          <w:tcPr>
            <w:tcW w:w="1952"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MARIA ELENA GARCIA GOMEZ</w:t>
            </w:r>
          </w:p>
        </w:tc>
        <w:tc>
          <w:tcPr>
            <w:tcW w:w="1985"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PAGO MEDICAMENTOS PARA AMBULANCIAS Y SERVICIOS MEDICOS MUNICIPALES</w:t>
            </w:r>
          </w:p>
        </w:tc>
        <w:tc>
          <w:tcPr>
            <w:tcW w:w="1134"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21.652,72</w:t>
            </w:r>
          </w:p>
        </w:tc>
        <w:tc>
          <w:tcPr>
            <w:tcW w:w="1339"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FACTURAS 106, 107, 108 Y 117.</w:t>
            </w:r>
          </w:p>
        </w:tc>
        <w:tc>
          <w:tcPr>
            <w:tcW w:w="645"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 </w:t>
            </w:r>
          </w:p>
        </w:tc>
      </w:tr>
      <w:tr w:rsidR="004B312B" w:rsidRPr="004B312B" w:rsidTr="00DC138C">
        <w:trPr>
          <w:trHeight w:val="186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righ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27/08/2014</w:t>
            </w:r>
          </w:p>
        </w:tc>
        <w:tc>
          <w:tcPr>
            <w:tcW w:w="1163"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P.D. 20</w:t>
            </w:r>
          </w:p>
        </w:tc>
        <w:tc>
          <w:tcPr>
            <w:tcW w:w="1952"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TRACSA</w:t>
            </w:r>
          </w:p>
        </w:tc>
        <w:tc>
          <w:tcPr>
            <w:tcW w:w="1985"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COMPRA DE REFACCIONES PARA REPARACION DE MAQUINARIA DEL AYUNTAMIENTO</w:t>
            </w:r>
          </w:p>
        </w:tc>
        <w:tc>
          <w:tcPr>
            <w:tcW w:w="1134"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13.688,00</w:t>
            </w:r>
          </w:p>
        </w:tc>
        <w:tc>
          <w:tcPr>
            <w:tcW w:w="1339"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FACTURA 717</w:t>
            </w:r>
          </w:p>
        </w:tc>
        <w:tc>
          <w:tcPr>
            <w:tcW w:w="645"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 </w:t>
            </w:r>
          </w:p>
        </w:tc>
      </w:tr>
      <w:tr w:rsidR="004B312B" w:rsidRPr="004B312B" w:rsidTr="00DC138C">
        <w:trPr>
          <w:trHeight w:val="186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righ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27/08/2014</w:t>
            </w:r>
          </w:p>
        </w:tc>
        <w:tc>
          <w:tcPr>
            <w:tcW w:w="1163"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P.D. 24</w:t>
            </w:r>
          </w:p>
        </w:tc>
        <w:tc>
          <w:tcPr>
            <w:tcW w:w="1952"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LUIS GONZALO LOREDO PADRON</w:t>
            </w:r>
          </w:p>
        </w:tc>
        <w:tc>
          <w:tcPr>
            <w:tcW w:w="1985"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PAGO 50% ANTICIPO PROYECTO EJECUTIVO "AMPLIACION CENTRO DE SALUD EN TIZAPAN</w:t>
            </w:r>
          </w:p>
        </w:tc>
        <w:tc>
          <w:tcPr>
            <w:tcW w:w="1134"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Pr>
                <w:rFonts w:ascii="Calibri" w:hAnsi="Calibri" w:cs="Times New Roman"/>
                <w:color w:val="000000"/>
                <w:sz w:val="18"/>
                <w:szCs w:val="18"/>
                <w:lang w:val="es-ES" w:eastAsia="es-ES"/>
              </w:rPr>
              <w:t>127.600.00</w:t>
            </w:r>
          </w:p>
        </w:tc>
        <w:tc>
          <w:tcPr>
            <w:tcW w:w="1339"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FACTURA 1</w:t>
            </w:r>
          </w:p>
        </w:tc>
        <w:tc>
          <w:tcPr>
            <w:tcW w:w="645"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 </w:t>
            </w:r>
          </w:p>
        </w:tc>
      </w:tr>
      <w:tr w:rsidR="004B312B" w:rsidRPr="004B312B" w:rsidTr="00DC138C">
        <w:trPr>
          <w:trHeight w:val="165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righ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27/08/2014</w:t>
            </w:r>
          </w:p>
        </w:tc>
        <w:tc>
          <w:tcPr>
            <w:tcW w:w="1163"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Poliza 861</w:t>
            </w:r>
          </w:p>
        </w:tc>
        <w:tc>
          <w:tcPr>
            <w:tcW w:w="1952"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 xml:space="preserve">QUALITAS CIA DE SEGUROS, SAB </w:t>
            </w:r>
          </w:p>
        </w:tc>
        <w:tc>
          <w:tcPr>
            <w:tcW w:w="1985"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PAGO POLIZA DE SEGURO CAMIONETA CADILLAC PRESIDENCIA</w:t>
            </w:r>
          </w:p>
        </w:tc>
        <w:tc>
          <w:tcPr>
            <w:tcW w:w="1134"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7.258,54</w:t>
            </w:r>
          </w:p>
        </w:tc>
        <w:tc>
          <w:tcPr>
            <w:tcW w:w="1339" w:type="dxa"/>
            <w:tcBorders>
              <w:top w:val="nil"/>
              <w:left w:val="nil"/>
              <w:bottom w:val="single" w:sz="4" w:space="0" w:color="auto"/>
              <w:right w:val="single" w:sz="4" w:space="0" w:color="auto"/>
            </w:tcBorders>
            <w:shd w:val="clear" w:color="auto" w:fill="auto"/>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Poliza 45746087</w:t>
            </w:r>
          </w:p>
        </w:tc>
        <w:tc>
          <w:tcPr>
            <w:tcW w:w="645" w:type="dxa"/>
            <w:tcBorders>
              <w:top w:val="nil"/>
              <w:left w:val="nil"/>
              <w:bottom w:val="single" w:sz="4" w:space="0" w:color="auto"/>
              <w:right w:val="single" w:sz="4" w:space="0" w:color="auto"/>
            </w:tcBorders>
            <w:shd w:val="clear" w:color="auto" w:fill="auto"/>
            <w:noWrap/>
            <w:vAlign w:val="bottom"/>
            <w:hideMark/>
          </w:tcPr>
          <w:p w:rsidR="004B312B" w:rsidRPr="004B312B" w:rsidRDefault="004B312B" w:rsidP="004B312B">
            <w:pPr>
              <w:ind w:left="0" w:right="0"/>
              <w:jc w:val="left"/>
              <w:rPr>
                <w:rFonts w:ascii="Calibri" w:hAnsi="Calibri" w:cs="Times New Roman"/>
                <w:color w:val="000000"/>
                <w:sz w:val="18"/>
                <w:szCs w:val="18"/>
                <w:lang w:val="es-ES" w:eastAsia="es-ES"/>
              </w:rPr>
            </w:pPr>
            <w:r w:rsidRPr="004B312B">
              <w:rPr>
                <w:rFonts w:ascii="Calibri" w:hAnsi="Calibri" w:cs="Times New Roman"/>
                <w:color w:val="000000"/>
                <w:sz w:val="18"/>
                <w:szCs w:val="18"/>
                <w:lang w:val="es-ES" w:eastAsia="es-ES"/>
              </w:rPr>
              <w:t> </w:t>
            </w:r>
          </w:p>
        </w:tc>
      </w:tr>
    </w:tbl>
    <w:p w:rsidR="000F0AC6" w:rsidRDefault="000F0AC6" w:rsidP="00C959C8"/>
    <w:tbl>
      <w:tblPr>
        <w:tblW w:w="9198" w:type="dxa"/>
        <w:tblInd w:w="70" w:type="dxa"/>
        <w:tblLayout w:type="fixed"/>
        <w:tblCellMar>
          <w:left w:w="70" w:type="dxa"/>
          <w:right w:w="70" w:type="dxa"/>
        </w:tblCellMar>
        <w:tblLook w:val="04A0" w:firstRow="1" w:lastRow="0" w:firstColumn="1" w:lastColumn="0" w:noHBand="0" w:noVBand="1"/>
      </w:tblPr>
      <w:tblGrid>
        <w:gridCol w:w="993"/>
        <w:gridCol w:w="1134"/>
        <w:gridCol w:w="1042"/>
        <w:gridCol w:w="2584"/>
        <w:gridCol w:w="1292"/>
        <w:gridCol w:w="1292"/>
        <w:gridCol w:w="861"/>
      </w:tblGrid>
      <w:tr w:rsidR="003C21D6" w:rsidRPr="003C21D6" w:rsidTr="00DC138C">
        <w:trPr>
          <w:trHeight w:val="364"/>
        </w:trPr>
        <w:tc>
          <w:tcPr>
            <w:tcW w:w="9198" w:type="dxa"/>
            <w:gridSpan w:val="7"/>
            <w:tcBorders>
              <w:top w:val="nil"/>
              <w:left w:val="nil"/>
              <w:bottom w:val="nil"/>
              <w:right w:val="nil"/>
            </w:tcBorders>
            <w:shd w:val="clear" w:color="auto" w:fill="auto"/>
            <w:noWrap/>
            <w:vAlign w:val="bottom"/>
            <w:hideMark/>
          </w:tcPr>
          <w:p w:rsidR="003C21D6" w:rsidRPr="003C21D6" w:rsidRDefault="003C21D6" w:rsidP="003C21D6">
            <w:pPr>
              <w:ind w:left="0" w:right="0"/>
              <w:jc w:val="center"/>
              <w:rPr>
                <w:rFonts w:ascii="Calibri" w:hAnsi="Calibri" w:cs="Times New Roman"/>
                <w:b/>
                <w:bCs/>
                <w:color w:val="000000"/>
                <w:lang w:val="es-ES" w:eastAsia="es-ES"/>
              </w:rPr>
            </w:pPr>
            <w:r w:rsidRPr="003C21D6">
              <w:rPr>
                <w:rFonts w:ascii="Calibri" w:hAnsi="Calibri" w:cs="Times New Roman"/>
                <w:b/>
                <w:bCs/>
                <w:color w:val="000000"/>
                <w:lang w:val="es-ES" w:eastAsia="es-ES"/>
              </w:rPr>
              <w:t>MUNICIPIO DE TIZAPAN EL ALTO, JALISCO</w:t>
            </w:r>
          </w:p>
        </w:tc>
      </w:tr>
      <w:tr w:rsidR="003C21D6" w:rsidRPr="003C21D6" w:rsidTr="00DC138C">
        <w:trPr>
          <w:trHeight w:val="349"/>
        </w:trPr>
        <w:tc>
          <w:tcPr>
            <w:tcW w:w="9198" w:type="dxa"/>
            <w:gridSpan w:val="7"/>
            <w:tcBorders>
              <w:top w:val="nil"/>
              <w:left w:val="nil"/>
              <w:bottom w:val="nil"/>
              <w:right w:val="nil"/>
            </w:tcBorders>
            <w:shd w:val="clear" w:color="auto" w:fill="auto"/>
            <w:noWrap/>
            <w:vAlign w:val="bottom"/>
            <w:hideMark/>
          </w:tcPr>
          <w:p w:rsidR="003C21D6" w:rsidRPr="003C21D6" w:rsidRDefault="003C21D6" w:rsidP="003C21D6">
            <w:pPr>
              <w:ind w:left="0" w:right="0"/>
              <w:jc w:val="center"/>
              <w:rPr>
                <w:rFonts w:ascii="Calibri" w:hAnsi="Calibri" w:cs="Times New Roman"/>
                <w:b/>
                <w:bCs/>
                <w:color w:val="000000"/>
                <w:lang w:val="es-ES" w:eastAsia="es-ES"/>
              </w:rPr>
            </w:pPr>
            <w:r w:rsidRPr="003C21D6">
              <w:rPr>
                <w:rFonts w:ascii="Calibri" w:hAnsi="Calibri" w:cs="Times New Roman"/>
                <w:b/>
                <w:bCs/>
                <w:color w:val="000000"/>
                <w:lang w:val="es-ES" w:eastAsia="es-ES"/>
              </w:rPr>
              <w:t>PERIODO 2012-2015</w:t>
            </w:r>
          </w:p>
        </w:tc>
      </w:tr>
      <w:tr w:rsidR="003C21D6" w:rsidRPr="003C21D6" w:rsidTr="00DC138C">
        <w:trPr>
          <w:trHeight w:val="318"/>
        </w:trPr>
        <w:tc>
          <w:tcPr>
            <w:tcW w:w="9198" w:type="dxa"/>
            <w:gridSpan w:val="7"/>
            <w:tcBorders>
              <w:top w:val="nil"/>
              <w:left w:val="nil"/>
              <w:bottom w:val="nil"/>
              <w:right w:val="nil"/>
            </w:tcBorders>
            <w:shd w:val="clear" w:color="auto" w:fill="auto"/>
            <w:noWrap/>
            <w:vAlign w:val="bottom"/>
            <w:hideMark/>
          </w:tcPr>
          <w:p w:rsidR="003C21D6" w:rsidRPr="003C21D6" w:rsidRDefault="003C21D6" w:rsidP="003C21D6">
            <w:pPr>
              <w:ind w:left="0" w:right="0"/>
              <w:jc w:val="center"/>
              <w:rPr>
                <w:rFonts w:ascii="Calibri" w:hAnsi="Calibri" w:cs="Times New Roman"/>
                <w:b/>
                <w:bCs/>
                <w:color w:val="000000"/>
                <w:lang w:val="es-ES" w:eastAsia="es-ES"/>
              </w:rPr>
            </w:pPr>
            <w:r w:rsidRPr="003C21D6">
              <w:rPr>
                <w:rFonts w:ascii="Calibri" w:hAnsi="Calibri" w:cs="Times New Roman"/>
                <w:b/>
                <w:bCs/>
                <w:color w:val="000000"/>
                <w:lang w:val="es-ES" w:eastAsia="es-ES"/>
              </w:rPr>
              <w:t>EGRESOS ESPECIFICOS DEL MES DE SEPTIEMBRE 2014</w:t>
            </w:r>
          </w:p>
        </w:tc>
      </w:tr>
      <w:tr w:rsidR="003C21D6" w:rsidRPr="003C21D6" w:rsidTr="00DC138C">
        <w:trPr>
          <w:trHeight w:val="303"/>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1D6" w:rsidRPr="003C21D6" w:rsidRDefault="003C21D6" w:rsidP="003C21D6">
            <w:pPr>
              <w:ind w:left="0" w:right="0"/>
              <w:jc w:val="center"/>
              <w:rPr>
                <w:b/>
                <w:bCs/>
                <w:sz w:val="18"/>
                <w:szCs w:val="18"/>
                <w:lang w:val="es-ES" w:eastAsia="es-ES"/>
              </w:rPr>
            </w:pPr>
            <w:r w:rsidRPr="003C21D6">
              <w:rPr>
                <w:b/>
                <w:bCs/>
                <w:sz w:val="18"/>
                <w:szCs w:val="18"/>
                <w:lang w:val="es-ES" w:eastAsia="es-ES"/>
              </w:rPr>
              <w:t>FECHA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C21D6" w:rsidRPr="00D76735" w:rsidRDefault="003C21D6" w:rsidP="003C21D6">
            <w:pPr>
              <w:ind w:left="0" w:right="0"/>
              <w:jc w:val="center"/>
              <w:rPr>
                <w:rFonts w:ascii="Calibri" w:hAnsi="Calibri" w:cs="Times New Roman"/>
                <w:b/>
                <w:bCs/>
                <w:color w:val="000000"/>
                <w:sz w:val="16"/>
                <w:szCs w:val="16"/>
                <w:lang w:val="es-ES" w:eastAsia="es-ES"/>
              </w:rPr>
            </w:pPr>
            <w:r w:rsidRPr="00D76735">
              <w:rPr>
                <w:rFonts w:ascii="Calibri" w:hAnsi="Calibri" w:cs="Times New Roman"/>
                <w:b/>
                <w:bCs/>
                <w:color w:val="000000"/>
                <w:sz w:val="16"/>
                <w:szCs w:val="16"/>
                <w:lang w:val="es-ES" w:eastAsia="es-ES"/>
              </w:rPr>
              <w:t>DOCUMENTO</w:t>
            </w:r>
          </w:p>
        </w:tc>
        <w:tc>
          <w:tcPr>
            <w:tcW w:w="1042" w:type="dxa"/>
            <w:tcBorders>
              <w:top w:val="single" w:sz="4" w:space="0" w:color="auto"/>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center"/>
              <w:rPr>
                <w:rFonts w:ascii="Calibri" w:hAnsi="Calibri" w:cs="Times New Roman"/>
                <w:b/>
                <w:bCs/>
                <w:color w:val="000000"/>
                <w:sz w:val="18"/>
                <w:szCs w:val="18"/>
                <w:lang w:val="es-ES" w:eastAsia="es-ES"/>
              </w:rPr>
            </w:pPr>
            <w:r w:rsidRPr="003C21D6">
              <w:rPr>
                <w:rFonts w:ascii="Calibri" w:hAnsi="Calibri" w:cs="Times New Roman"/>
                <w:b/>
                <w:bCs/>
                <w:color w:val="000000"/>
                <w:sz w:val="18"/>
                <w:szCs w:val="18"/>
                <w:lang w:val="es-ES" w:eastAsia="es-ES"/>
              </w:rPr>
              <w:t>BENEFICIARIO</w:t>
            </w:r>
          </w:p>
        </w:tc>
        <w:tc>
          <w:tcPr>
            <w:tcW w:w="2584" w:type="dxa"/>
            <w:tcBorders>
              <w:top w:val="single" w:sz="4" w:space="0" w:color="auto"/>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center"/>
              <w:rPr>
                <w:rFonts w:ascii="Calibri" w:hAnsi="Calibri" w:cs="Times New Roman"/>
                <w:b/>
                <w:bCs/>
                <w:color w:val="000000"/>
                <w:sz w:val="18"/>
                <w:szCs w:val="18"/>
                <w:lang w:val="es-ES" w:eastAsia="es-ES"/>
              </w:rPr>
            </w:pPr>
            <w:r w:rsidRPr="003C21D6">
              <w:rPr>
                <w:rFonts w:ascii="Calibri" w:hAnsi="Calibri" w:cs="Times New Roman"/>
                <w:b/>
                <w:bCs/>
                <w:color w:val="000000"/>
                <w:sz w:val="18"/>
                <w:szCs w:val="18"/>
                <w:lang w:val="es-ES" w:eastAsia="es-ES"/>
              </w:rPr>
              <w:t>CONCEPTO</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center"/>
              <w:rPr>
                <w:rFonts w:ascii="Calibri" w:hAnsi="Calibri" w:cs="Times New Roman"/>
                <w:b/>
                <w:bCs/>
                <w:color w:val="000000"/>
                <w:sz w:val="18"/>
                <w:szCs w:val="18"/>
                <w:lang w:val="es-ES" w:eastAsia="es-ES"/>
              </w:rPr>
            </w:pPr>
            <w:r w:rsidRPr="003C21D6">
              <w:rPr>
                <w:rFonts w:ascii="Calibri" w:hAnsi="Calibri" w:cs="Times New Roman"/>
                <w:b/>
                <w:bCs/>
                <w:color w:val="000000"/>
                <w:sz w:val="18"/>
                <w:szCs w:val="18"/>
                <w:lang w:val="es-ES" w:eastAsia="es-ES"/>
              </w:rPr>
              <w:t>IMPORTE</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center"/>
              <w:rPr>
                <w:rFonts w:ascii="Calibri" w:hAnsi="Calibri" w:cs="Times New Roman"/>
                <w:b/>
                <w:bCs/>
                <w:color w:val="000000"/>
                <w:sz w:val="18"/>
                <w:szCs w:val="18"/>
                <w:lang w:val="es-ES" w:eastAsia="es-ES"/>
              </w:rPr>
            </w:pPr>
            <w:r w:rsidRPr="003C21D6">
              <w:rPr>
                <w:rFonts w:ascii="Calibri" w:hAnsi="Calibri" w:cs="Times New Roman"/>
                <w:b/>
                <w:bCs/>
                <w:color w:val="000000"/>
                <w:sz w:val="18"/>
                <w:szCs w:val="18"/>
                <w:lang w:val="es-ES" w:eastAsia="es-ES"/>
              </w:rPr>
              <w:t>COMPROBANTE</w:t>
            </w:r>
          </w:p>
        </w:tc>
        <w:tc>
          <w:tcPr>
            <w:tcW w:w="861" w:type="dxa"/>
            <w:tcBorders>
              <w:top w:val="single" w:sz="4" w:space="0" w:color="auto"/>
              <w:left w:val="nil"/>
              <w:bottom w:val="single" w:sz="4" w:space="0" w:color="auto"/>
              <w:right w:val="single" w:sz="4" w:space="0" w:color="auto"/>
            </w:tcBorders>
            <w:shd w:val="clear" w:color="auto" w:fill="auto"/>
            <w:vAlign w:val="bottom"/>
            <w:hideMark/>
          </w:tcPr>
          <w:p w:rsidR="003C21D6" w:rsidRPr="00D76735" w:rsidRDefault="003C21D6" w:rsidP="003C21D6">
            <w:pPr>
              <w:ind w:left="0" w:right="0"/>
              <w:jc w:val="center"/>
              <w:rPr>
                <w:rFonts w:ascii="Calibri" w:hAnsi="Calibri" w:cs="Times New Roman"/>
                <w:b/>
                <w:bCs/>
                <w:color w:val="000000"/>
                <w:sz w:val="16"/>
                <w:szCs w:val="16"/>
                <w:lang w:val="es-ES" w:eastAsia="es-ES"/>
              </w:rPr>
            </w:pPr>
            <w:r w:rsidRPr="00D76735">
              <w:rPr>
                <w:rFonts w:ascii="Calibri" w:hAnsi="Calibri" w:cs="Times New Roman"/>
                <w:b/>
                <w:bCs/>
                <w:color w:val="000000"/>
                <w:sz w:val="16"/>
                <w:szCs w:val="16"/>
                <w:lang w:val="es-ES" w:eastAsia="es-ES"/>
              </w:rPr>
              <w:t>OBSERVACIONES</w:t>
            </w:r>
          </w:p>
        </w:tc>
      </w:tr>
      <w:tr w:rsidR="003C21D6" w:rsidRPr="003C21D6" w:rsidTr="00DC138C">
        <w:trPr>
          <w:trHeight w:val="933"/>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3C21D6" w:rsidRPr="003C21D6" w:rsidRDefault="003C21D6" w:rsidP="003C21D6">
            <w:pPr>
              <w:ind w:left="0" w:right="0"/>
              <w:jc w:val="center"/>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01/09/2014</w:t>
            </w:r>
          </w:p>
        </w:tc>
        <w:tc>
          <w:tcPr>
            <w:tcW w:w="1134" w:type="dxa"/>
            <w:tcBorders>
              <w:top w:val="nil"/>
              <w:left w:val="nil"/>
              <w:bottom w:val="single" w:sz="4" w:space="0" w:color="auto"/>
              <w:right w:val="single" w:sz="4" w:space="0" w:color="auto"/>
            </w:tcBorders>
            <w:shd w:val="clear" w:color="auto" w:fill="auto"/>
            <w:vAlign w:val="bottom"/>
            <w:hideMark/>
          </w:tcPr>
          <w:p w:rsidR="003C21D6" w:rsidRPr="003C21D6" w:rsidRDefault="009C5FCF" w:rsidP="003C21D6">
            <w:pPr>
              <w:ind w:left="0" w:right="0"/>
              <w:jc w:val="center"/>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Póliza</w:t>
            </w:r>
            <w:r w:rsidR="003C21D6" w:rsidRPr="003C21D6">
              <w:rPr>
                <w:rFonts w:ascii="Calibri" w:hAnsi="Calibri" w:cs="Times New Roman"/>
                <w:color w:val="000000"/>
                <w:sz w:val="20"/>
                <w:szCs w:val="20"/>
                <w:lang w:val="es-ES" w:eastAsia="es-ES"/>
              </w:rPr>
              <w:t xml:space="preserve"> 900</w:t>
            </w:r>
          </w:p>
        </w:tc>
        <w:tc>
          <w:tcPr>
            <w:tcW w:w="104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FERNANDO GARZA MAGAÑA</w:t>
            </w:r>
          </w:p>
        </w:tc>
        <w:tc>
          <w:tcPr>
            <w:tcW w:w="2584"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 xml:space="preserve">PAGO DE GASOLINA Y DIESEL PARA VEHICULOS, CAMIONES DE ASEO </w:t>
            </w:r>
            <w:r w:rsidR="00731CE4" w:rsidRPr="003C21D6">
              <w:rPr>
                <w:rFonts w:ascii="Calibri" w:hAnsi="Calibri" w:cs="Times New Roman"/>
                <w:color w:val="000000"/>
                <w:sz w:val="20"/>
                <w:szCs w:val="20"/>
                <w:lang w:val="es-ES" w:eastAsia="es-ES"/>
              </w:rPr>
              <w:t>PÚBLICO</w:t>
            </w:r>
            <w:r w:rsidRPr="003C21D6">
              <w:rPr>
                <w:rFonts w:ascii="Calibri" w:hAnsi="Calibri" w:cs="Times New Roman"/>
                <w:color w:val="000000"/>
                <w:sz w:val="20"/>
                <w:szCs w:val="20"/>
                <w:lang w:val="es-ES" w:eastAsia="es-ES"/>
              </w:rPr>
              <w:t xml:space="preserve"> Y MAQUINARIA DEL AYUNTAMIENTO, DURANTE LOS DIAS 1 AL 15 DE JULIO DEL 2014.</w:t>
            </w:r>
          </w:p>
        </w:tc>
        <w:tc>
          <w:tcPr>
            <w:tcW w:w="129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167.215,51</w:t>
            </w:r>
          </w:p>
        </w:tc>
        <w:tc>
          <w:tcPr>
            <w:tcW w:w="129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FACTURA 15463.</w:t>
            </w:r>
          </w:p>
        </w:tc>
        <w:tc>
          <w:tcPr>
            <w:tcW w:w="861"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2"/>
                <w:szCs w:val="22"/>
                <w:lang w:val="es-ES" w:eastAsia="es-ES"/>
              </w:rPr>
            </w:pPr>
            <w:r w:rsidRPr="003C21D6">
              <w:rPr>
                <w:rFonts w:ascii="Calibri" w:hAnsi="Calibri" w:cs="Times New Roman"/>
                <w:color w:val="000000"/>
                <w:sz w:val="22"/>
                <w:szCs w:val="22"/>
                <w:lang w:val="es-ES" w:eastAsia="es-ES"/>
              </w:rPr>
              <w:t> </w:t>
            </w:r>
          </w:p>
        </w:tc>
      </w:tr>
      <w:tr w:rsidR="003C21D6" w:rsidRPr="003C21D6" w:rsidTr="00DC138C">
        <w:trPr>
          <w:trHeight w:val="1434"/>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3C21D6" w:rsidRPr="003C21D6" w:rsidRDefault="003C21D6" w:rsidP="003C21D6">
            <w:pPr>
              <w:ind w:left="0" w:right="0"/>
              <w:jc w:val="center"/>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09/09/2014</w:t>
            </w:r>
          </w:p>
        </w:tc>
        <w:tc>
          <w:tcPr>
            <w:tcW w:w="1134" w:type="dxa"/>
            <w:tcBorders>
              <w:top w:val="nil"/>
              <w:left w:val="nil"/>
              <w:bottom w:val="single" w:sz="4" w:space="0" w:color="auto"/>
              <w:right w:val="single" w:sz="4" w:space="0" w:color="auto"/>
            </w:tcBorders>
            <w:shd w:val="clear" w:color="auto" w:fill="auto"/>
            <w:vAlign w:val="bottom"/>
            <w:hideMark/>
          </w:tcPr>
          <w:p w:rsidR="003C21D6" w:rsidRPr="003C21D6" w:rsidRDefault="009C5FCF" w:rsidP="003C21D6">
            <w:pPr>
              <w:ind w:left="0" w:right="0"/>
              <w:jc w:val="center"/>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Póliza</w:t>
            </w:r>
            <w:r w:rsidR="003C21D6" w:rsidRPr="003C21D6">
              <w:rPr>
                <w:rFonts w:ascii="Calibri" w:hAnsi="Calibri" w:cs="Times New Roman"/>
                <w:color w:val="000000"/>
                <w:sz w:val="20"/>
                <w:szCs w:val="20"/>
                <w:lang w:val="es-ES" w:eastAsia="es-ES"/>
              </w:rPr>
              <w:t xml:space="preserve"> 919</w:t>
            </w:r>
          </w:p>
        </w:tc>
        <w:tc>
          <w:tcPr>
            <w:tcW w:w="104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ALEJANDRO RUIZ TORRES</w:t>
            </w:r>
          </w:p>
        </w:tc>
        <w:tc>
          <w:tcPr>
            <w:tcW w:w="2584"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PAGO RENTA DE SALON GAUHTIER PARA EVENTO DE CERTAMEN SRITA TIZAPAN 2014</w:t>
            </w:r>
          </w:p>
        </w:tc>
        <w:tc>
          <w:tcPr>
            <w:tcW w:w="129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15.000,00</w:t>
            </w:r>
          </w:p>
        </w:tc>
        <w:tc>
          <w:tcPr>
            <w:tcW w:w="129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ORDEN DE PAGO 453</w:t>
            </w:r>
          </w:p>
        </w:tc>
        <w:tc>
          <w:tcPr>
            <w:tcW w:w="861"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2"/>
                <w:szCs w:val="22"/>
                <w:lang w:val="es-ES" w:eastAsia="es-ES"/>
              </w:rPr>
            </w:pPr>
            <w:r w:rsidRPr="003C21D6">
              <w:rPr>
                <w:rFonts w:ascii="Calibri" w:hAnsi="Calibri" w:cs="Times New Roman"/>
                <w:color w:val="000000"/>
                <w:sz w:val="22"/>
                <w:szCs w:val="22"/>
                <w:lang w:val="es-ES" w:eastAsia="es-ES"/>
              </w:rPr>
              <w:t> </w:t>
            </w:r>
          </w:p>
        </w:tc>
      </w:tr>
      <w:tr w:rsidR="003C21D6" w:rsidRPr="003C21D6" w:rsidTr="00DC138C">
        <w:trPr>
          <w:trHeight w:val="861"/>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3C21D6" w:rsidRPr="003C21D6" w:rsidRDefault="003C21D6" w:rsidP="003C21D6">
            <w:pPr>
              <w:ind w:left="0" w:right="0"/>
              <w:jc w:val="center"/>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09/09/2014</w:t>
            </w:r>
          </w:p>
        </w:tc>
        <w:tc>
          <w:tcPr>
            <w:tcW w:w="1134" w:type="dxa"/>
            <w:tcBorders>
              <w:top w:val="nil"/>
              <w:left w:val="nil"/>
              <w:bottom w:val="single" w:sz="4" w:space="0" w:color="auto"/>
              <w:right w:val="single" w:sz="4" w:space="0" w:color="auto"/>
            </w:tcBorders>
            <w:shd w:val="clear" w:color="auto" w:fill="auto"/>
            <w:vAlign w:val="bottom"/>
            <w:hideMark/>
          </w:tcPr>
          <w:p w:rsidR="003C21D6" w:rsidRPr="003C21D6" w:rsidRDefault="009C5FCF" w:rsidP="003C21D6">
            <w:pPr>
              <w:ind w:left="0" w:right="0"/>
              <w:jc w:val="center"/>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Póliza</w:t>
            </w:r>
            <w:r w:rsidR="003C21D6" w:rsidRPr="003C21D6">
              <w:rPr>
                <w:rFonts w:ascii="Calibri" w:hAnsi="Calibri" w:cs="Times New Roman"/>
                <w:color w:val="000000"/>
                <w:sz w:val="20"/>
                <w:szCs w:val="20"/>
                <w:lang w:val="es-ES" w:eastAsia="es-ES"/>
              </w:rPr>
              <w:t xml:space="preserve"> 920</w:t>
            </w:r>
          </w:p>
        </w:tc>
        <w:tc>
          <w:tcPr>
            <w:tcW w:w="104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JOSE ILDEFONSO MOYA ESCOBEDO</w:t>
            </w:r>
          </w:p>
        </w:tc>
        <w:tc>
          <w:tcPr>
            <w:tcW w:w="2584"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PAGO PRESENTACION "MARIACHI MOYA" EN EVENTO DEL CERTAMEN SRITA TIZAPAN 2014</w:t>
            </w:r>
          </w:p>
        </w:tc>
        <w:tc>
          <w:tcPr>
            <w:tcW w:w="129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16.240,00</w:t>
            </w:r>
          </w:p>
        </w:tc>
        <w:tc>
          <w:tcPr>
            <w:tcW w:w="129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FACTURA  29</w:t>
            </w:r>
          </w:p>
        </w:tc>
        <w:tc>
          <w:tcPr>
            <w:tcW w:w="861"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2"/>
                <w:szCs w:val="22"/>
                <w:lang w:val="es-ES" w:eastAsia="es-ES"/>
              </w:rPr>
            </w:pPr>
            <w:r w:rsidRPr="003C21D6">
              <w:rPr>
                <w:rFonts w:ascii="Calibri" w:hAnsi="Calibri" w:cs="Times New Roman"/>
                <w:color w:val="000000"/>
                <w:sz w:val="22"/>
                <w:szCs w:val="22"/>
                <w:lang w:val="es-ES" w:eastAsia="es-ES"/>
              </w:rPr>
              <w:t> </w:t>
            </w:r>
          </w:p>
        </w:tc>
      </w:tr>
      <w:tr w:rsidR="003C21D6" w:rsidRPr="003C21D6" w:rsidTr="00DC138C">
        <w:trPr>
          <w:trHeight w:val="812"/>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3C21D6" w:rsidRPr="003C21D6" w:rsidRDefault="003C21D6" w:rsidP="003C21D6">
            <w:pPr>
              <w:ind w:left="0" w:right="0"/>
              <w:jc w:val="center"/>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lastRenderedPageBreak/>
              <w:t>10/09/2014</w:t>
            </w:r>
          </w:p>
        </w:tc>
        <w:tc>
          <w:tcPr>
            <w:tcW w:w="1134" w:type="dxa"/>
            <w:tcBorders>
              <w:top w:val="nil"/>
              <w:left w:val="nil"/>
              <w:bottom w:val="single" w:sz="4" w:space="0" w:color="auto"/>
              <w:right w:val="single" w:sz="4" w:space="0" w:color="auto"/>
            </w:tcBorders>
            <w:shd w:val="clear" w:color="auto" w:fill="auto"/>
            <w:vAlign w:val="bottom"/>
            <w:hideMark/>
          </w:tcPr>
          <w:p w:rsidR="003C21D6" w:rsidRPr="003C21D6" w:rsidRDefault="009C5FCF" w:rsidP="003C21D6">
            <w:pPr>
              <w:ind w:left="0" w:right="0"/>
              <w:jc w:val="center"/>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Póliza</w:t>
            </w:r>
            <w:r w:rsidR="003C21D6" w:rsidRPr="003C21D6">
              <w:rPr>
                <w:rFonts w:ascii="Calibri" w:hAnsi="Calibri" w:cs="Times New Roman"/>
                <w:color w:val="000000"/>
                <w:sz w:val="20"/>
                <w:szCs w:val="20"/>
                <w:lang w:val="es-ES" w:eastAsia="es-ES"/>
              </w:rPr>
              <w:t xml:space="preserve"> 921</w:t>
            </w:r>
          </w:p>
        </w:tc>
        <w:tc>
          <w:tcPr>
            <w:tcW w:w="104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CETSA</w:t>
            </w:r>
          </w:p>
        </w:tc>
        <w:tc>
          <w:tcPr>
            <w:tcW w:w="2584"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PAGO MATERIAL ELECTRICO MANTO ALUMBRADO PUBLICO EN CABECERA Y RANCHERIAS</w:t>
            </w:r>
          </w:p>
        </w:tc>
        <w:tc>
          <w:tcPr>
            <w:tcW w:w="129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19.894,77</w:t>
            </w:r>
          </w:p>
        </w:tc>
        <w:tc>
          <w:tcPr>
            <w:tcW w:w="129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FACTURAS 4237</w:t>
            </w:r>
          </w:p>
        </w:tc>
        <w:tc>
          <w:tcPr>
            <w:tcW w:w="861"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2"/>
                <w:szCs w:val="22"/>
                <w:lang w:val="es-ES" w:eastAsia="es-ES"/>
              </w:rPr>
            </w:pPr>
            <w:r w:rsidRPr="003C21D6">
              <w:rPr>
                <w:rFonts w:ascii="Calibri" w:hAnsi="Calibri" w:cs="Times New Roman"/>
                <w:color w:val="000000"/>
                <w:sz w:val="22"/>
                <w:szCs w:val="22"/>
                <w:lang w:val="es-ES" w:eastAsia="es-ES"/>
              </w:rPr>
              <w:t> </w:t>
            </w:r>
          </w:p>
        </w:tc>
      </w:tr>
      <w:tr w:rsidR="003C21D6" w:rsidRPr="003C21D6" w:rsidTr="00DC138C">
        <w:trPr>
          <w:trHeight w:val="812"/>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3C21D6" w:rsidRPr="003C21D6" w:rsidRDefault="003C21D6" w:rsidP="003C21D6">
            <w:pPr>
              <w:ind w:left="0" w:right="0"/>
              <w:jc w:val="center"/>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11/09/2014</w:t>
            </w:r>
          </w:p>
        </w:tc>
        <w:tc>
          <w:tcPr>
            <w:tcW w:w="1134" w:type="dxa"/>
            <w:tcBorders>
              <w:top w:val="nil"/>
              <w:left w:val="nil"/>
              <w:bottom w:val="single" w:sz="4" w:space="0" w:color="auto"/>
              <w:right w:val="single" w:sz="4" w:space="0" w:color="auto"/>
            </w:tcBorders>
            <w:shd w:val="clear" w:color="auto" w:fill="auto"/>
            <w:vAlign w:val="bottom"/>
            <w:hideMark/>
          </w:tcPr>
          <w:p w:rsidR="003C21D6" w:rsidRPr="003C21D6" w:rsidRDefault="009C5FCF" w:rsidP="003C21D6">
            <w:pPr>
              <w:ind w:left="0" w:right="0"/>
              <w:jc w:val="center"/>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Póliza</w:t>
            </w:r>
            <w:r w:rsidR="003C21D6" w:rsidRPr="003C21D6">
              <w:rPr>
                <w:rFonts w:ascii="Calibri" w:hAnsi="Calibri" w:cs="Times New Roman"/>
                <w:color w:val="000000"/>
                <w:sz w:val="20"/>
                <w:szCs w:val="20"/>
                <w:lang w:val="es-ES" w:eastAsia="es-ES"/>
              </w:rPr>
              <w:t xml:space="preserve"> 929</w:t>
            </w:r>
          </w:p>
        </w:tc>
        <w:tc>
          <w:tcPr>
            <w:tcW w:w="104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ROSARIO MONDRAGON DIAZ</w:t>
            </w:r>
          </w:p>
        </w:tc>
        <w:tc>
          <w:tcPr>
            <w:tcW w:w="2584"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PAGO IMPRESIÓN GACETAS INFORME DE GOBIERNO MUNICIPAL</w:t>
            </w:r>
          </w:p>
        </w:tc>
        <w:tc>
          <w:tcPr>
            <w:tcW w:w="129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12.880,64</w:t>
            </w:r>
          </w:p>
        </w:tc>
        <w:tc>
          <w:tcPr>
            <w:tcW w:w="129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FACTURA 89.</w:t>
            </w:r>
          </w:p>
        </w:tc>
        <w:tc>
          <w:tcPr>
            <w:tcW w:w="861"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2"/>
                <w:szCs w:val="22"/>
                <w:lang w:val="es-ES" w:eastAsia="es-ES"/>
              </w:rPr>
            </w:pPr>
            <w:r w:rsidRPr="003C21D6">
              <w:rPr>
                <w:rFonts w:ascii="Calibri" w:hAnsi="Calibri" w:cs="Times New Roman"/>
                <w:color w:val="000000"/>
                <w:sz w:val="22"/>
                <w:szCs w:val="22"/>
                <w:lang w:val="es-ES" w:eastAsia="es-ES"/>
              </w:rPr>
              <w:t> </w:t>
            </w:r>
          </w:p>
        </w:tc>
      </w:tr>
      <w:tr w:rsidR="003C21D6" w:rsidRPr="003C21D6" w:rsidTr="00DC138C">
        <w:trPr>
          <w:trHeight w:val="873"/>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3C21D6" w:rsidRPr="003C21D6" w:rsidRDefault="003C21D6" w:rsidP="003C21D6">
            <w:pPr>
              <w:ind w:left="0" w:right="0"/>
              <w:jc w:val="center"/>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15/09/2014</w:t>
            </w:r>
          </w:p>
        </w:tc>
        <w:tc>
          <w:tcPr>
            <w:tcW w:w="1134"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center"/>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Póliza 937</w:t>
            </w:r>
          </w:p>
        </w:tc>
        <w:tc>
          <w:tcPr>
            <w:tcW w:w="104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FAUSTO DIAZ CASTAÑEDA</w:t>
            </w:r>
          </w:p>
        </w:tc>
        <w:tc>
          <w:tcPr>
            <w:tcW w:w="2584"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PAGO 5 FOTOGRAFIAS DE ESTUDIO DE CANDIDATAS A SRITA. TIZAPAN 2014.</w:t>
            </w:r>
          </w:p>
        </w:tc>
        <w:tc>
          <w:tcPr>
            <w:tcW w:w="129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10.500,00</w:t>
            </w:r>
          </w:p>
        </w:tc>
        <w:tc>
          <w:tcPr>
            <w:tcW w:w="129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ORDEN DE PAGO 512</w:t>
            </w:r>
          </w:p>
        </w:tc>
        <w:tc>
          <w:tcPr>
            <w:tcW w:w="861"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2"/>
                <w:szCs w:val="22"/>
                <w:lang w:val="es-ES" w:eastAsia="es-ES"/>
              </w:rPr>
            </w:pPr>
            <w:r w:rsidRPr="003C21D6">
              <w:rPr>
                <w:rFonts w:ascii="Calibri" w:hAnsi="Calibri" w:cs="Times New Roman"/>
                <w:color w:val="000000"/>
                <w:sz w:val="22"/>
                <w:szCs w:val="22"/>
                <w:lang w:val="es-ES" w:eastAsia="es-ES"/>
              </w:rPr>
              <w:t> </w:t>
            </w:r>
          </w:p>
        </w:tc>
      </w:tr>
      <w:tr w:rsidR="003C21D6" w:rsidRPr="003C21D6" w:rsidTr="00DC138C">
        <w:trPr>
          <w:trHeight w:val="9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3C21D6" w:rsidRPr="003C21D6" w:rsidRDefault="003C21D6" w:rsidP="003C21D6">
            <w:pPr>
              <w:ind w:left="0" w:right="0"/>
              <w:jc w:val="center"/>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19/09/2014</w:t>
            </w:r>
          </w:p>
        </w:tc>
        <w:tc>
          <w:tcPr>
            <w:tcW w:w="1134"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center"/>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Póliza 945</w:t>
            </w:r>
          </w:p>
        </w:tc>
        <w:tc>
          <w:tcPr>
            <w:tcW w:w="104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SIMAR</w:t>
            </w:r>
          </w:p>
        </w:tc>
        <w:tc>
          <w:tcPr>
            <w:tcW w:w="2584"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PAGO DISPOSICION FINAL RESIDUOS SOLIDOS DEL MES DE JULIO 2014</w:t>
            </w:r>
          </w:p>
        </w:tc>
        <w:tc>
          <w:tcPr>
            <w:tcW w:w="129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91.327,42</w:t>
            </w:r>
          </w:p>
        </w:tc>
        <w:tc>
          <w:tcPr>
            <w:tcW w:w="129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FACTURA 43.</w:t>
            </w:r>
          </w:p>
        </w:tc>
        <w:tc>
          <w:tcPr>
            <w:tcW w:w="861"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2"/>
                <w:szCs w:val="22"/>
                <w:lang w:val="es-ES" w:eastAsia="es-ES"/>
              </w:rPr>
            </w:pPr>
            <w:r w:rsidRPr="003C21D6">
              <w:rPr>
                <w:rFonts w:ascii="Calibri" w:hAnsi="Calibri" w:cs="Times New Roman"/>
                <w:color w:val="000000"/>
                <w:sz w:val="22"/>
                <w:szCs w:val="22"/>
                <w:lang w:val="es-ES" w:eastAsia="es-ES"/>
              </w:rPr>
              <w:t> </w:t>
            </w:r>
          </w:p>
        </w:tc>
      </w:tr>
      <w:tr w:rsidR="003C21D6" w:rsidRPr="003C21D6" w:rsidTr="00DC138C">
        <w:trPr>
          <w:trHeight w:val="994"/>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3C21D6" w:rsidRPr="003C21D6" w:rsidRDefault="003C21D6" w:rsidP="003C21D6">
            <w:pPr>
              <w:ind w:left="0" w:right="0"/>
              <w:jc w:val="center"/>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19/09/2014</w:t>
            </w:r>
          </w:p>
        </w:tc>
        <w:tc>
          <w:tcPr>
            <w:tcW w:w="1134" w:type="dxa"/>
            <w:tcBorders>
              <w:top w:val="nil"/>
              <w:left w:val="nil"/>
              <w:bottom w:val="single" w:sz="4" w:space="0" w:color="auto"/>
              <w:right w:val="single" w:sz="4" w:space="0" w:color="auto"/>
            </w:tcBorders>
            <w:shd w:val="clear" w:color="auto" w:fill="auto"/>
            <w:vAlign w:val="bottom"/>
            <w:hideMark/>
          </w:tcPr>
          <w:p w:rsidR="003C21D6" w:rsidRPr="003C21D6" w:rsidRDefault="009C5FCF" w:rsidP="003C21D6">
            <w:pPr>
              <w:ind w:left="0" w:right="0"/>
              <w:jc w:val="center"/>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Póliza</w:t>
            </w:r>
            <w:r w:rsidR="003C21D6" w:rsidRPr="003C21D6">
              <w:rPr>
                <w:rFonts w:ascii="Calibri" w:hAnsi="Calibri" w:cs="Times New Roman"/>
                <w:color w:val="000000"/>
                <w:sz w:val="20"/>
                <w:szCs w:val="20"/>
                <w:lang w:val="es-ES" w:eastAsia="es-ES"/>
              </w:rPr>
              <w:t xml:space="preserve"> 948</w:t>
            </w:r>
          </w:p>
        </w:tc>
        <w:tc>
          <w:tcPr>
            <w:tcW w:w="104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JOSE GUADALUPE VAZQUEZ HIZAS</w:t>
            </w:r>
          </w:p>
        </w:tc>
        <w:tc>
          <w:tcPr>
            <w:tcW w:w="2584"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PAGO DE CASTILLO Y PIROTECNIA PARA EVENTO DEL GRITO DE INDEPENDENCIA</w:t>
            </w:r>
          </w:p>
        </w:tc>
        <w:tc>
          <w:tcPr>
            <w:tcW w:w="129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17.400,00</w:t>
            </w:r>
          </w:p>
        </w:tc>
        <w:tc>
          <w:tcPr>
            <w:tcW w:w="129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FACTURAS 410.</w:t>
            </w:r>
          </w:p>
        </w:tc>
        <w:tc>
          <w:tcPr>
            <w:tcW w:w="861"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2"/>
                <w:szCs w:val="22"/>
                <w:lang w:val="es-ES" w:eastAsia="es-ES"/>
              </w:rPr>
            </w:pPr>
            <w:r w:rsidRPr="003C21D6">
              <w:rPr>
                <w:rFonts w:ascii="Calibri" w:hAnsi="Calibri" w:cs="Times New Roman"/>
                <w:color w:val="000000"/>
                <w:sz w:val="22"/>
                <w:szCs w:val="22"/>
                <w:lang w:val="es-ES" w:eastAsia="es-ES"/>
              </w:rPr>
              <w:t> </w:t>
            </w:r>
          </w:p>
        </w:tc>
      </w:tr>
      <w:tr w:rsidR="003C21D6" w:rsidRPr="003C21D6" w:rsidTr="00DC138C">
        <w:trPr>
          <w:trHeight w:val="888"/>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3C21D6" w:rsidRPr="003C21D6" w:rsidRDefault="003C21D6" w:rsidP="003C21D6">
            <w:pPr>
              <w:ind w:left="0" w:right="0"/>
              <w:jc w:val="center"/>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24/09/2014</w:t>
            </w:r>
          </w:p>
        </w:tc>
        <w:tc>
          <w:tcPr>
            <w:tcW w:w="1134"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center"/>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P.D. 17</w:t>
            </w:r>
          </w:p>
        </w:tc>
        <w:tc>
          <w:tcPr>
            <w:tcW w:w="104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TRACSA</w:t>
            </w:r>
          </w:p>
        </w:tc>
        <w:tc>
          <w:tcPr>
            <w:tcW w:w="2584"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PAGO REFACCIONES PARA REPARACIONES DE MAQUINARIA RETROESCABADORA MODDELO 120G DEL AYUNTAMIENTO.</w:t>
            </w:r>
          </w:p>
        </w:tc>
        <w:tc>
          <w:tcPr>
            <w:tcW w:w="129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293.582,07</w:t>
            </w:r>
          </w:p>
        </w:tc>
        <w:tc>
          <w:tcPr>
            <w:tcW w:w="129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FACTURA 201610, 201582 Y 226130.</w:t>
            </w:r>
          </w:p>
        </w:tc>
        <w:tc>
          <w:tcPr>
            <w:tcW w:w="861"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2"/>
                <w:szCs w:val="22"/>
                <w:lang w:val="es-ES" w:eastAsia="es-ES"/>
              </w:rPr>
            </w:pPr>
            <w:r w:rsidRPr="003C21D6">
              <w:rPr>
                <w:rFonts w:ascii="Calibri" w:hAnsi="Calibri" w:cs="Times New Roman"/>
                <w:color w:val="000000"/>
                <w:sz w:val="22"/>
                <w:szCs w:val="22"/>
                <w:lang w:val="es-ES" w:eastAsia="es-ES"/>
              </w:rPr>
              <w:t xml:space="preserve"> </w:t>
            </w:r>
          </w:p>
        </w:tc>
      </w:tr>
      <w:tr w:rsidR="003C21D6" w:rsidRPr="003C21D6" w:rsidTr="00DC138C">
        <w:trPr>
          <w:trHeight w:val="971"/>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3C21D6" w:rsidRPr="003C21D6" w:rsidRDefault="003C21D6" w:rsidP="003C21D6">
            <w:pPr>
              <w:ind w:left="0" w:right="0"/>
              <w:jc w:val="center"/>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24/09/2014</w:t>
            </w:r>
          </w:p>
        </w:tc>
        <w:tc>
          <w:tcPr>
            <w:tcW w:w="1134"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center"/>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Póliza 953</w:t>
            </w:r>
          </w:p>
        </w:tc>
        <w:tc>
          <w:tcPr>
            <w:tcW w:w="104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OCTAVIO MELGAZA GARCIA</w:t>
            </w:r>
          </w:p>
        </w:tc>
        <w:tc>
          <w:tcPr>
            <w:tcW w:w="2584"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RENTA DE SONIDO Y ESCENARIO PARA EVENTOS CULTURALES EN LA PLAZA PRINCIPAL, DURANTE FIESTAS PATRONALES.</w:t>
            </w:r>
          </w:p>
        </w:tc>
        <w:tc>
          <w:tcPr>
            <w:tcW w:w="129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36.540,00</w:t>
            </w:r>
          </w:p>
        </w:tc>
        <w:tc>
          <w:tcPr>
            <w:tcW w:w="129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FACTURAS 8.</w:t>
            </w:r>
          </w:p>
        </w:tc>
        <w:tc>
          <w:tcPr>
            <w:tcW w:w="861"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2"/>
                <w:szCs w:val="22"/>
                <w:lang w:val="es-ES" w:eastAsia="es-ES"/>
              </w:rPr>
            </w:pPr>
            <w:r w:rsidRPr="003C21D6">
              <w:rPr>
                <w:rFonts w:ascii="Calibri" w:hAnsi="Calibri" w:cs="Times New Roman"/>
                <w:color w:val="000000"/>
                <w:sz w:val="22"/>
                <w:szCs w:val="22"/>
                <w:lang w:val="es-ES" w:eastAsia="es-ES"/>
              </w:rPr>
              <w:t> </w:t>
            </w:r>
          </w:p>
        </w:tc>
      </w:tr>
      <w:tr w:rsidR="003C21D6" w:rsidRPr="003C21D6" w:rsidTr="00DC138C">
        <w:trPr>
          <w:trHeight w:val="971"/>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3C21D6" w:rsidRPr="003C21D6" w:rsidRDefault="003C21D6" w:rsidP="003C21D6">
            <w:pPr>
              <w:ind w:left="0" w:right="0"/>
              <w:jc w:val="center"/>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26/09/2014</w:t>
            </w:r>
          </w:p>
        </w:tc>
        <w:tc>
          <w:tcPr>
            <w:tcW w:w="1134"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center"/>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Póliza 963</w:t>
            </w:r>
          </w:p>
        </w:tc>
        <w:tc>
          <w:tcPr>
            <w:tcW w:w="104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GUSTAVO SANCHEZ BAUTISTA</w:t>
            </w:r>
          </w:p>
        </w:tc>
        <w:tc>
          <w:tcPr>
            <w:tcW w:w="2584"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PAGO PRESENTACION "DUETO LOS CENTENARIOS"  DURANTE EVENTO CULTURAL DE FIESTAS PATRONALES</w:t>
            </w:r>
          </w:p>
        </w:tc>
        <w:tc>
          <w:tcPr>
            <w:tcW w:w="129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16.240,00</w:t>
            </w:r>
          </w:p>
        </w:tc>
        <w:tc>
          <w:tcPr>
            <w:tcW w:w="1292"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0"/>
                <w:szCs w:val="20"/>
                <w:lang w:val="es-ES" w:eastAsia="es-ES"/>
              </w:rPr>
            </w:pPr>
            <w:r w:rsidRPr="003C21D6">
              <w:rPr>
                <w:rFonts w:ascii="Calibri" w:hAnsi="Calibri" w:cs="Times New Roman"/>
                <w:color w:val="000000"/>
                <w:sz w:val="20"/>
                <w:szCs w:val="20"/>
                <w:lang w:val="es-ES" w:eastAsia="es-ES"/>
              </w:rPr>
              <w:t>FACTURA 11856384</w:t>
            </w:r>
          </w:p>
        </w:tc>
        <w:tc>
          <w:tcPr>
            <w:tcW w:w="861" w:type="dxa"/>
            <w:tcBorders>
              <w:top w:val="nil"/>
              <w:left w:val="nil"/>
              <w:bottom w:val="single" w:sz="4" w:space="0" w:color="auto"/>
              <w:right w:val="single" w:sz="4" w:space="0" w:color="auto"/>
            </w:tcBorders>
            <w:shd w:val="clear" w:color="auto" w:fill="auto"/>
            <w:vAlign w:val="bottom"/>
            <w:hideMark/>
          </w:tcPr>
          <w:p w:rsidR="003C21D6" w:rsidRPr="003C21D6" w:rsidRDefault="003C21D6" w:rsidP="003C21D6">
            <w:pPr>
              <w:ind w:left="0" w:right="0"/>
              <w:jc w:val="left"/>
              <w:rPr>
                <w:rFonts w:ascii="Calibri" w:hAnsi="Calibri" w:cs="Times New Roman"/>
                <w:color w:val="000000"/>
                <w:sz w:val="22"/>
                <w:szCs w:val="22"/>
                <w:lang w:val="es-ES" w:eastAsia="es-ES"/>
              </w:rPr>
            </w:pPr>
            <w:r w:rsidRPr="003C21D6">
              <w:rPr>
                <w:rFonts w:ascii="Calibri" w:hAnsi="Calibri" w:cs="Times New Roman"/>
                <w:color w:val="000000"/>
                <w:sz w:val="22"/>
                <w:szCs w:val="22"/>
                <w:lang w:val="es-ES" w:eastAsia="es-ES"/>
              </w:rPr>
              <w:t> </w:t>
            </w:r>
          </w:p>
        </w:tc>
      </w:tr>
    </w:tbl>
    <w:p w:rsidR="008A6A09" w:rsidRDefault="008A6A09" w:rsidP="00C959C8"/>
    <w:p w:rsidR="008A6A09" w:rsidRDefault="008A6A09" w:rsidP="00C959C8"/>
    <w:tbl>
      <w:tblPr>
        <w:tblW w:w="9356" w:type="dxa"/>
        <w:tblInd w:w="-72" w:type="dxa"/>
        <w:tblCellMar>
          <w:left w:w="70" w:type="dxa"/>
          <w:right w:w="70" w:type="dxa"/>
        </w:tblCellMar>
        <w:tblLook w:val="04A0" w:firstRow="1" w:lastRow="0" w:firstColumn="1" w:lastColumn="0" w:noHBand="0" w:noVBand="1"/>
      </w:tblPr>
      <w:tblGrid>
        <w:gridCol w:w="1119"/>
        <w:gridCol w:w="1163"/>
        <w:gridCol w:w="1788"/>
        <w:gridCol w:w="2657"/>
        <w:gridCol w:w="1164"/>
        <w:gridCol w:w="1465"/>
      </w:tblGrid>
      <w:tr w:rsidR="00F716BA" w:rsidRPr="00F716BA" w:rsidTr="00DC138C">
        <w:trPr>
          <w:trHeight w:val="113"/>
        </w:trPr>
        <w:tc>
          <w:tcPr>
            <w:tcW w:w="9356" w:type="dxa"/>
            <w:gridSpan w:val="6"/>
            <w:tcBorders>
              <w:top w:val="nil"/>
              <w:left w:val="nil"/>
              <w:bottom w:val="nil"/>
              <w:right w:val="nil"/>
            </w:tcBorders>
            <w:shd w:val="clear" w:color="auto" w:fill="auto"/>
            <w:noWrap/>
            <w:vAlign w:val="bottom"/>
            <w:hideMark/>
          </w:tcPr>
          <w:p w:rsidR="00F716BA" w:rsidRPr="00F716BA" w:rsidRDefault="00F716BA" w:rsidP="00DC138C">
            <w:pPr>
              <w:tabs>
                <w:tab w:val="left" w:pos="639"/>
              </w:tabs>
              <w:ind w:left="0" w:right="72"/>
              <w:jc w:val="center"/>
              <w:rPr>
                <w:rFonts w:ascii="Calibri" w:hAnsi="Calibri" w:cs="Times New Roman"/>
                <w:b/>
                <w:bCs/>
                <w:color w:val="000000"/>
                <w:lang w:val="es-ES" w:eastAsia="es-ES"/>
              </w:rPr>
            </w:pPr>
            <w:r w:rsidRPr="00F716BA">
              <w:rPr>
                <w:rFonts w:ascii="Calibri" w:hAnsi="Calibri" w:cs="Times New Roman"/>
                <w:b/>
                <w:bCs/>
                <w:color w:val="000000"/>
                <w:lang w:val="es-ES" w:eastAsia="es-ES"/>
              </w:rPr>
              <w:t>MUNICIPIO DE TIZAPAN EL ALTO, JALISCO</w:t>
            </w:r>
          </w:p>
        </w:tc>
      </w:tr>
      <w:tr w:rsidR="00F716BA" w:rsidRPr="00F716BA" w:rsidTr="00DC138C">
        <w:trPr>
          <w:trHeight w:val="108"/>
        </w:trPr>
        <w:tc>
          <w:tcPr>
            <w:tcW w:w="9356" w:type="dxa"/>
            <w:gridSpan w:val="6"/>
            <w:tcBorders>
              <w:top w:val="nil"/>
              <w:left w:val="nil"/>
              <w:bottom w:val="nil"/>
              <w:right w:val="nil"/>
            </w:tcBorders>
            <w:shd w:val="clear" w:color="auto" w:fill="auto"/>
            <w:noWrap/>
            <w:vAlign w:val="bottom"/>
            <w:hideMark/>
          </w:tcPr>
          <w:p w:rsidR="00F716BA" w:rsidRPr="00F716BA" w:rsidRDefault="00F716BA" w:rsidP="00F716BA">
            <w:pPr>
              <w:ind w:left="0" w:right="0"/>
              <w:jc w:val="center"/>
              <w:rPr>
                <w:rFonts w:ascii="Calibri" w:hAnsi="Calibri" w:cs="Times New Roman"/>
                <w:b/>
                <w:bCs/>
                <w:color w:val="000000"/>
                <w:lang w:val="es-ES" w:eastAsia="es-ES"/>
              </w:rPr>
            </w:pPr>
            <w:r w:rsidRPr="00F716BA">
              <w:rPr>
                <w:rFonts w:ascii="Calibri" w:hAnsi="Calibri" w:cs="Times New Roman"/>
                <w:b/>
                <w:bCs/>
                <w:color w:val="000000"/>
                <w:lang w:val="es-ES" w:eastAsia="es-ES"/>
              </w:rPr>
              <w:t>PERIODO 2012-2015</w:t>
            </w:r>
          </w:p>
        </w:tc>
      </w:tr>
      <w:tr w:rsidR="00F716BA" w:rsidRPr="00F716BA" w:rsidTr="00DC138C">
        <w:trPr>
          <w:trHeight w:val="102"/>
        </w:trPr>
        <w:tc>
          <w:tcPr>
            <w:tcW w:w="9356" w:type="dxa"/>
            <w:gridSpan w:val="6"/>
            <w:tcBorders>
              <w:top w:val="nil"/>
              <w:left w:val="nil"/>
              <w:bottom w:val="nil"/>
              <w:right w:val="nil"/>
            </w:tcBorders>
            <w:shd w:val="clear" w:color="auto" w:fill="auto"/>
            <w:noWrap/>
            <w:vAlign w:val="bottom"/>
            <w:hideMark/>
          </w:tcPr>
          <w:p w:rsidR="00F716BA" w:rsidRPr="00F716BA" w:rsidRDefault="00F716BA" w:rsidP="00F716BA">
            <w:pPr>
              <w:ind w:left="0" w:right="0"/>
              <w:jc w:val="center"/>
              <w:rPr>
                <w:rFonts w:ascii="Calibri" w:hAnsi="Calibri" w:cs="Times New Roman"/>
                <w:b/>
                <w:bCs/>
                <w:color w:val="000000"/>
                <w:lang w:val="es-ES" w:eastAsia="es-ES"/>
              </w:rPr>
            </w:pPr>
            <w:r w:rsidRPr="00F716BA">
              <w:rPr>
                <w:rFonts w:ascii="Calibri" w:hAnsi="Calibri" w:cs="Times New Roman"/>
                <w:b/>
                <w:bCs/>
                <w:color w:val="000000"/>
                <w:lang w:val="es-ES" w:eastAsia="es-ES"/>
              </w:rPr>
              <w:t>EGRESOS ESPECIFICOS DEL MES DE OCTUBRE 2014</w:t>
            </w:r>
          </w:p>
        </w:tc>
      </w:tr>
      <w:tr w:rsidR="00F716BA" w:rsidRPr="00F716BA" w:rsidTr="00DC138C">
        <w:trPr>
          <w:trHeight w:val="108"/>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b/>
                <w:bCs/>
                <w:color w:val="000000"/>
                <w:sz w:val="18"/>
                <w:szCs w:val="18"/>
                <w:lang w:val="es-ES" w:eastAsia="es-ES"/>
              </w:rPr>
            </w:pPr>
            <w:r w:rsidRPr="00F716BA">
              <w:rPr>
                <w:rFonts w:ascii="Calibri" w:hAnsi="Calibri" w:cs="Times New Roman"/>
                <w:b/>
                <w:bCs/>
                <w:color w:val="000000"/>
                <w:sz w:val="18"/>
                <w:szCs w:val="18"/>
                <w:lang w:val="es-ES" w:eastAsia="es-ES"/>
              </w:rPr>
              <w:t>FECHA</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b/>
                <w:bCs/>
                <w:color w:val="000000"/>
                <w:sz w:val="18"/>
                <w:szCs w:val="18"/>
                <w:lang w:val="es-ES" w:eastAsia="es-ES"/>
              </w:rPr>
            </w:pPr>
            <w:r w:rsidRPr="00F716BA">
              <w:rPr>
                <w:rFonts w:ascii="Calibri" w:hAnsi="Calibri" w:cs="Times New Roman"/>
                <w:b/>
                <w:bCs/>
                <w:color w:val="000000"/>
                <w:sz w:val="18"/>
                <w:szCs w:val="18"/>
                <w:lang w:val="es-ES" w:eastAsia="es-ES"/>
              </w:rPr>
              <w:t>DOCUMENTO</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b/>
                <w:bCs/>
                <w:color w:val="000000"/>
                <w:sz w:val="18"/>
                <w:szCs w:val="18"/>
                <w:lang w:val="es-ES" w:eastAsia="es-ES"/>
              </w:rPr>
            </w:pPr>
            <w:r w:rsidRPr="00F716BA">
              <w:rPr>
                <w:rFonts w:ascii="Calibri" w:hAnsi="Calibri" w:cs="Times New Roman"/>
                <w:b/>
                <w:bCs/>
                <w:color w:val="000000"/>
                <w:sz w:val="18"/>
                <w:szCs w:val="18"/>
                <w:lang w:val="es-ES" w:eastAsia="es-ES"/>
              </w:rPr>
              <w:t>BENEFICIARIO</w:t>
            </w:r>
          </w:p>
        </w:tc>
        <w:tc>
          <w:tcPr>
            <w:tcW w:w="2657" w:type="dxa"/>
            <w:tcBorders>
              <w:top w:val="single" w:sz="4" w:space="0" w:color="auto"/>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b/>
                <w:bCs/>
                <w:color w:val="000000"/>
                <w:sz w:val="18"/>
                <w:szCs w:val="18"/>
                <w:lang w:val="es-ES" w:eastAsia="es-ES"/>
              </w:rPr>
            </w:pPr>
            <w:r w:rsidRPr="00F716BA">
              <w:rPr>
                <w:rFonts w:ascii="Calibri" w:hAnsi="Calibri" w:cs="Times New Roman"/>
                <w:b/>
                <w:bCs/>
                <w:color w:val="000000"/>
                <w:sz w:val="18"/>
                <w:szCs w:val="18"/>
                <w:lang w:val="es-ES" w:eastAsia="es-ES"/>
              </w:rPr>
              <w:t>CONCEPTO</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b/>
                <w:bCs/>
                <w:color w:val="000000"/>
                <w:sz w:val="18"/>
                <w:szCs w:val="18"/>
                <w:lang w:val="es-ES" w:eastAsia="es-ES"/>
              </w:rPr>
            </w:pPr>
            <w:r w:rsidRPr="00F716BA">
              <w:rPr>
                <w:rFonts w:ascii="Calibri" w:hAnsi="Calibri" w:cs="Times New Roman"/>
                <w:b/>
                <w:bCs/>
                <w:color w:val="000000"/>
                <w:sz w:val="18"/>
                <w:szCs w:val="18"/>
                <w:lang w:val="es-ES" w:eastAsia="es-ES"/>
              </w:rPr>
              <w:t>IMPORTE</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b/>
                <w:bCs/>
                <w:color w:val="000000"/>
                <w:sz w:val="18"/>
                <w:szCs w:val="18"/>
                <w:lang w:val="es-ES" w:eastAsia="es-ES"/>
              </w:rPr>
            </w:pPr>
            <w:r w:rsidRPr="00F716BA">
              <w:rPr>
                <w:rFonts w:ascii="Calibri" w:hAnsi="Calibri" w:cs="Times New Roman"/>
                <w:b/>
                <w:bCs/>
                <w:color w:val="000000"/>
                <w:sz w:val="18"/>
                <w:szCs w:val="18"/>
                <w:lang w:val="es-ES" w:eastAsia="es-ES"/>
              </w:rPr>
              <w:t>COMPROBANTE</w:t>
            </w:r>
          </w:p>
        </w:tc>
      </w:tr>
      <w:tr w:rsidR="00F716BA" w:rsidRPr="00F716BA" w:rsidTr="00DC138C">
        <w:trPr>
          <w:trHeight w:val="258"/>
        </w:trPr>
        <w:tc>
          <w:tcPr>
            <w:tcW w:w="1119" w:type="dxa"/>
            <w:tcBorders>
              <w:top w:val="nil"/>
              <w:left w:val="single" w:sz="4" w:space="0" w:color="auto"/>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01 DE OCTUBRE DEL 2014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1008</w:t>
            </w:r>
          </w:p>
        </w:tc>
        <w:tc>
          <w:tcPr>
            <w:tcW w:w="1788"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SALVADOR GARCIA AVALOS</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PAGO DE 50 KGS DE CEMENTO PARA BACHEO DE CALLES DEL EJIDO MODELO</w:t>
            </w:r>
          </w:p>
        </w:tc>
        <w:tc>
          <w:tcPr>
            <w:tcW w:w="1164"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24420,01</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FACTURA 29</w:t>
            </w:r>
          </w:p>
        </w:tc>
      </w:tr>
      <w:tr w:rsidR="00F716BA" w:rsidRPr="00F716BA" w:rsidTr="00DC138C">
        <w:trPr>
          <w:trHeight w:val="280"/>
        </w:trPr>
        <w:tc>
          <w:tcPr>
            <w:tcW w:w="1119" w:type="dxa"/>
            <w:tcBorders>
              <w:top w:val="nil"/>
              <w:left w:val="single" w:sz="4" w:space="0" w:color="auto"/>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01 DE OCTUBRE DEL 2014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1006</w:t>
            </w:r>
          </w:p>
        </w:tc>
        <w:tc>
          <w:tcPr>
            <w:tcW w:w="1788"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VERONICA MACIAS OCHOA</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PAGO DE MEDICAMENTOS A ASILO DE ANCIANOS Y APOYO A PERSONAS DE ESCASOS RECURSOS</w:t>
            </w:r>
          </w:p>
        </w:tc>
        <w:tc>
          <w:tcPr>
            <w:tcW w:w="1164"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18232,5</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NOTAS DE VENTA 79-80-81108-109-110-111-112</w:t>
            </w:r>
          </w:p>
        </w:tc>
      </w:tr>
      <w:tr w:rsidR="00F716BA" w:rsidRPr="00F716BA" w:rsidTr="00DC138C">
        <w:trPr>
          <w:trHeight w:val="312"/>
        </w:trPr>
        <w:tc>
          <w:tcPr>
            <w:tcW w:w="1119" w:type="dxa"/>
            <w:tcBorders>
              <w:top w:val="nil"/>
              <w:left w:val="single" w:sz="4" w:space="0" w:color="auto"/>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01 DE OCTUBRE DEL 2014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1003-1072</w:t>
            </w:r>
          </w:p>
        </w:tc>
        <w:tc>
          <w:tcPr>
            <w:tcW w:w="1788"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FERNANDO GARZA MAGAÑA</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PAGO GASOLINA Y DIESEL DE VEHICULOS DEL AYUNTAMIENTO DE LAS SEMANAS AL 02 DE AGOSTO DEL 2014 Y AL 20 DE AGOSTO DEL 2014</w:t>
            </w:r>
          </w:p>
        </w:tc>
        <w:tc>
          <w:tcPr>
            <w:tcW w:w="1164"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363358,23</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FACTURA 15851 Y 16314</w:t>
            </w:r>
          </w:p>
        </w:tc>
      </w:tr>
      <w:tr w:rsidR="00F716BA" w:rsidRPr="00F716BA" w:rsidTr="00DC138C">
        <w:trPr>
          <w:trHeight w:val="306"/>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03 DE OCT 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1017</w:t>
            </w:r>
          </w:p>
        </w:tc>
        <w:tc>
          <w:tcPr>
            <w:tcW w:w="1788"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ALFREDO TORRES</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PAGO DE MATERIAL DE CONSTRUCCION Y MATERIAL DE AGUA POTABLE PARA EL MANTENIMIENTO DE LA RED DE AGUA POTABLE EN LAS DELEGACIONES DEL VOLANTIN Y ROSA AMARILLA</w:t>
            </w:r>
          </w:p>
        </w:tc>
        <w:tc>
          <w:tcPr>
            <w:tcW w:w="1164"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36661,8</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FACTURAS 1, 2 Y 3</w:t>
            </w:r>
          </w:p>
        </w:tc>
      </w:tr>
      <w:tr w:rsidR="00F716BA" w:rsidRPr="00F716BA" w:rsidTr="00DC138C">
        <w:trPr>
          <w:trHeight w:val="288"/>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03 DE OCT 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1019</w:t>
            </w:r>
          </w:p>
        </w:tc>
        <w:tc>
          <w:tcPr>
            <w:tcW w:w="1788"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SERVICIOS ARQUITECTONICOS MOAPAL</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 xml:space="preserve">PAGO DE SONDEO A CIELO ABIERTO EN LA CALLE FEDERICO CHAVARRIA </w:t>
            </w:r>
          </w:p>
        </w:tc>
        <w:tc>
          <w:tcPr>
            <w:tcW w:w="1164"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19720</w:t>
            </w:r>
          </w:p>
        </w:tc>
        <w:tc>
          <w:tcPr>
            <w:tcW w:w="1465"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FACTURA 46</w:t>
            </w:r>
          </w:p>
        </w:tc>
      </w:tr>
      <w:tr w:rsidR="00F716BA" w:rsidRPr="00F716BA" w:rsidTr="00DC138C">
        <w:trPr>
          <w:trHeight w:val="310"/>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09 DE OCT 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1035</w:t>
            </w:r>
          </w:p>
        </w:tc>
        <w:tc>
          <w:tcPr>
            <w:tcW w:w="1788"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EDUARDO ARROYO NEGRETE</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PAGO DE ADEUDOS AL MOMENTO DE SU LIQUIDACION COMO EMPLEADO DE POLICIA DE LINEA EN EL DEPARTAMENTO DE SEGURIDAD PUBLICA</w:t>
            </w:r>
          </w:p>
        </w:tc>
        <w:tc>
          <w:tcPr>
            <w:tcW w:w="1164"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8876</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NOMINA</w:t>
            </w:r>
          </w:p>
        </w:tc>
      </w:tr>
      <w:tr w:rsidR="00F716BA" w:rsidRPr="00F716BA" w:rsidTr="00DC138C">
        <w:trPr>
          <w:trHeight w:val="353"/>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15 DE OCT 2014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1044</w:t>
            </w:r>
          </w:p>
        </w:tc>
        <w:tc>
          <w:tcPr>
            <w:tcW w:w="1788"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MARTHA TORRES LINAREZ</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412171">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 xml:space="preserve">PAGO DE ADEUDOS AL MOMENTO DE SU LIQUIDACION COMO EMPLEADA EN EL AREA DE </w:t>
            </w:r>
            <w:r w:rsidRPr="00F716BA">
              <w:rPr>
                <w:rFonts w:ascii="Calibri" w:hAnsi="Calibri" w:cs="Times New Roman"/>
                <w:color w:val="000000"/>
                <w:sz w:val="18"/>
                <w:szCs w:val="18"/>
                <w:lang w:val="es-ES" w:eastAsia="es-ES"/>
              </w:rPr>
              <w:lastRenderedPageBreak/>
              <w:t>AUXILIAR DE INTENDENCIA</w:t>
            </w:r>
          </w:p>
        </w:tc>
        <w:tc>
          <w:tcPr>
            <w:tcW w:w="1164"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lastRenderedPageBreak/>
              <w:t>10558</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NOMINA</w:t>
            </w:r>
          </w:p>
        </w:tc>
      </w:tr>
      <w:tr w:rsidR="00F716BA" w:rsidRPr="00F716BA" w:rsidTr="00DC138C">
        <w:trPr>
          <w:trHeight w:val="382"/>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lastRenderedPageBreak/>
              <w:t>16 DE OCT 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1073</w:t>
            </w:r>
          </w:p>
        </w:tc>
        <w:tc>
          <w:tcPr>
            <w:tcW w:w="1788"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HIDRAULICOS TRUJILLO</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sz w:val="18"/>
                <w:szCs w:val="18"/>
                <w:lang w:val="es-ES" w:eastAsia="es-ES"/>
              </w:rPr>
            </w:pPr>
            <w:r w:rsidRPr="00F716BA">
              <w:rPr>
                <w:rFonts w:ascii="Calibri" w:hAnsi="Calibri" w:cs="Times New Roman"/>
                <w:sz w:val="18"/>
                <w:szCs w:val="18"/>
                <w:lang w:val="es-ES" w:eastAsia="es-ES"/>
              </w:rPr>
              <w:t>PAGO DE MATERIAL HIDRAULICO PARA MANTENIMIENTO DE LA RED DE AGUA POTABLE</w:t>
            </w:r>
          </w:p>
        </w:tc>
        <w:tc>
          <w:tcPr>
            <w:tcW w:w="1164"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45130,82</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FACTURAS 985-996-997-1010-1014-1029-1033-1034</w:t>
            </w:r>
          </w:p>
        </w:tc>
      </w:tr>
      <w:tr w:rsidR="00F716BA" w:rsidRPr="00F716BA" w:rsidTr="00DC138C">
        <w:trPr>
          <w:trHeight w:val="345"/>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16 DE OCT 2014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1064</w:t>
            </w:r>
          </w:p>
        </w:tc>
        <w:tc>
          <w:tcPr>
            <w:tcW w:w="1788"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SANDRA MONICA CASTAÑEDA BRISEÑO</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 xml:space="preserve">PAGO DE ADEUDOS ALMOMENTO DE LA LIQUIDACION DE SU PADRE COMO CRONISTA MUNICIPAL EL SR ANTONIO CASTAÑEDA MANZO </w:t>
            </w:r>
          </w:p>
        </w:tc>
        <w:tc>
          <w:tcPr>
            <w:tcW w:w="1164"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6310</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NOMINA</w:t>
            </w:r>
          </w:p>
        </w:tc>
      </w:tr>
      <w:tr w:rsidR="00F716BA" w:rsidRPr="00F716BA" w:rsidTr="00DC138C">
        <w:trPr>
          <w:trHeight w:val="291"/>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16 DE OCT 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1074</w:t>
            </w:r>
          </w:p>
        </w:tc>
        <w:tc>
          <w:tcPr>
            <w:tcW w:w="1788"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RODOLFO SOLIS CEJA</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PAGO DE MATERIAL PARA TOMAS DE LA RED DE AGUA POTABLE Y MANTENIMIENTO DE CALLES</w:t>
            </w:r>
          </w:p>
        </w:tc>
        <w:tc>
          <w:tcPr>
            <w:tcW w:w="1164"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20214,79</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FACTURAS 22 Y 24</w:t>
            </w:r>
          </w:p>
        </w:tc>
      </w:tr>
      <w:tr w:rsidR="00F716BA" w:rsidRPr="00F716BA" w:rsidTr="00DC138C">
        <w:trPr>
          <w:trHeight w:val="248"/>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16 DE OCT 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1070</w:t>
            </w:r>
          </w:p>
        </w:tc>
        <w:tc>
          <w:tcPr>
            <w:tcW w:w="1788"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JOSE SANTIAGO CORONADO VALENCIA</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sz w:val="18"/>
                <w:szCs w:val="18"/>
                <w:lang w:val="es-ES" w:eastAsia="es-ES"/>
              </w:rPr>
            </w:pPr>
            <w:r w:rsidRPr="00F716BA">
              <w:rPr>
                <w:rFonts w:ascii="Calibri" w:hAnsi="Calibri" w:cs="Times New Roman"/>
                <w:sz w:val="18"/>
                <w:szCs w:val="18"/>
                <w:lang w:val="es-ES" w:eastAsia="es-ES"/>
              </w:rPr>
              <w:t>PAGO DE MATERIAL DE CONSTRUCCION PARA MANTENIMIENTO DE INMUEBLES</w:t>
            </w:r>
          </w:p>
        </w:tc>
        <w:tc>
          <w:tcPr>
            <w:tcW w:w="1164"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50931,13</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FACTURAS 4933-4936-4935-4934</w:t>
            </w:r>
          </w:p>
        </w:tc>
      </w:tr>
      <w:tr w:rsidR="00F716BA" w:rsidRPr="00F716BA" w:rsidTr="00DC138C">
        <w:trPr>
          <w:trHeight w:val="253"/>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16 DE OCT 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1050</w:t>
            </w:r>
          </w:p>
        </w:tc>
        <w:tc>
          <w:tcPr>
            <w:tcW w:w="1788"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 xml:space="preserve">ANTONIO TELLES FLORES </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sz w:val="18"/>
                <w:szCs w:val="18"/>
                <w:lang w:val="es-ES" w:eastAsia="es-ES"/>
              </w:rPr>
            </w:pPr>
            <w:r w:rsidRPr="00F716BA">
              <w:rPr>
                <w:rFonts w:ascii="Calibri" w:hAnsi="Calibri" w:cs="Times New Roman"/>
                <w:sz w:val="18"/>
                <w:szCs w:val="18"/>
                <w:lang w:val="es-ES" w:eastAsia="es-ES"/>
              </w:rPr>
              <w:t>PAGO REPARACION PIPA DE AGUA DEL DEPARTAMENTO DE PROTECCION CIVIL</w:t>
            </w:r>
          </w:p>
        </w:tc>
        <w:tc>
          <w:tcPr>
            <w:tcW w:w="1164"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26680</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FACTURA 195</w:t>
            </w:r>
          </w:p>
        </w:tc>
      </w:tr>
      <w:tr w:rsidR="00F716BA" w:rsidRPr="00F716BA" w:rsidTr="00DC138C">
        <w:trPr>
          <w:trHeight w:val="221"/>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16 DE OCT 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1079</w:t>
            </w:r>
          </w:p>
        </w:tc>
        <w:tc>
          <w:tcPr>
            <w:tcW w:w="1788"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RAUL COVARRUBIAS FARIAS</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sz w:val="18"/>
                <w:szCs w:val="18"/>
                <w:lang w:val="es-ES" w:eastAsia="es-ES"/>
              </w:rPr>
            </w:pPr>
            <w:r w:rsidRPr="00F716BA">
              <w:rPr>
                <w:rFonts w:ascii="Calibri" w:hAnsi="Calibri" w:cs="Times New Roman"/>
                <w:sz w:val="18"/>
                <w:szCs w:val="18"/>
                <w:lang w:val="es-ES" w:eastAsia="es-ES"/>
              </w:rPr>
              <w:t>PAGO DE REFACCIONES PARA VEHICULOS DEL AYUNTAMIENTO, MAQUINARIA, ASEO PUBLICO Y PATRULLAS</w:t>
            </w:r>
          </w:p>
        </w:tc>
        <w:tc>
          <w:tcPr>
            <w:tcW w:w="1164"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46063,9</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FACTURAS 149-155-156-157-158</w:t>
            </w:r>
          </w:p>
        </w:tc>
      </w:tr>
      <w:tr w:rsidR="00F716BA" w:rsidRPr="00F716BA" w:rsidTr="00DC138C">
        <w:trPr>
          <w:trHeight w:val="258"/>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17 DE OCT 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1082</w:t>
            </w:r>
          </w:p>
        </w:tc>
        <w:tc>
          <w:tcPr>
            <w:tcW w:w="1788"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HILDA ARACELI GONZALEZ BARAJAS</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PAGO DE ADEUDOS AL MOMENTO DE SU RENUNCIA COMO EMPLEADA EN EL AREA DE DESARROLLO SOCIAL COMO DIRECTORA DE DEPARTAMENTO</w:t>
            </w:r>
          </w:p>
        </w:tc>
        <w:tc>
          <w:tcPr>
            <w:tcW w:w="1164"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20384</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NOMINA</w:t>
            </w:r>
          </w:p>
        </w:tc>
      </w:tr>
      <w:tr w:rsidR="00F716BA" w:rsidRPr="00F716BA" w:rsidTr="00DC138C">
        <w:trPr>
          <w:trHeight w:val="323"/>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17 DE OCT 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1071</w:t>
            </w:r>
          </w:p>
        </w:tc>
        <w:tc>
          <w:tcPr>
            <w:tcW w:w="1788"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SIMAR</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PAGO POR DISPOSICION FINAL DE RESIDUOS SOLIDOS EN EL RELLENO SANITARIO INTERMUNICIPAL CORRESPONDIENTE AL MES DE AGOSTO 2014</w:t>
            </w:r>
          </w:p>
        </w:tc>
        <w:tc>
          <w:tcPr>
            <w:tcW w:w="1164"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91327,42</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FACTURA 236</w:t>
            </w:r>
          </w:p>
        </w:tc>
      </w:tr>
      <w:tr w:rsidR="00F716BA" w:rsidRPr="00F716BA" w:rsidTr="00DC138C">
        <w:trPr>
          <w:trHeight w:val="162"/>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16 DE OCT 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1055</w:t>
            </w:r>
          </w:p>
        </w:tc>
        <w:tc>
          <w:tcPr>
            <w:tcW w:w="1788"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SAT</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PAGO PROVISIONAL MES DE OCTUBRE 2013</w:t>
            </w:r>
          </w:p>
        </w:tc>
        <w:tc>
          <w:tcPr>
            <w:tcW w:w="1164"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187150</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RECIBO</w:t>
            </w:r>
          </w:p>
        </w:tc>
      </w:tr>
      <w:tr w:rsidR="00F716BA" w:rsidRPr="00F716BA" w:rsidTr="00DC138C">
        <w:trPr>
          <w:trHeight w:val="129"/>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16 DE OCT 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1056</w:t>
            </w:r>
          </w:p>
        </w:tc>
        <w:tc>
          <w:tcPr>
            <w:tcW w:w="1788"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SAT</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PAGO PROVISIONAL MES DE NOVIEMBRE 2013</w:t>
            </w:r>
          </w:p>
        </w:tc>
        <w:tc>
          <w:tcPr>
            <w:tcW w:w="1164"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174459</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RECIBO</w:t>
            </w:r>
          </w:p>
        </w:tc>
      </w:tr>
      <w:tr w:rsidR="00F716BA" w:rsidRPr="00F716BA" w:rsidTr="00DC138C">
        <w:trPr>
          <w:trHeight w:val="108"/>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16 DE OCT 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1057</w:t>
            </w:r>
          </w:p>
        </w:tc>
        <w:tc>
          <w:tcPr>
            <w:tcW w:w="1788"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SAT</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PAGO PROVISIONAL MES DE DICIEMBRE 2013</w:t>
            </w:r>
          </w:p>
        </w:tc>
        <w:tc>
          <w:tcPr>
            <w:tcW w:w="1164"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165013</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RECIBO</w:t>
            </w:r>
          </w:p>
        </w:tc>
      </w:tr>
      <w:tr w:rsidR="00F716BA" w:rsidRPr="00F716BA" w:rsidTr="00DC138C">
        <w:trPr>
          <w:trHeight w:val="269"/>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23 DE OCT 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1093</w:t>
            </w:r>
          </w:p>
        </w:tc>
        <w:tc>
          <w:tcPr>
            <w:tcW w:w="1788"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VERONICA MACIAS OCHOA</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PAGO DE MEDICAMENTOS A ASILO DE ANCIANOS Y APOYO A PERSONAS DE ESCASOS RECURSOS</w:t>
            </w:r>
          </w:p>
        </w:tc>
        <w:tc>
          <w:tcPr>
            <w:tcW w:w="1164"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10767</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ORDEN DE PAGO 116-117-454-455-457-456</w:t>
            </w:r>
          </w:p>
        </w:tc>
      </w:tr>
      <w:tr w:rsidR="00F716BA" w:rsidRPr="00F716BA" w:rsidTr="00DC138C">
        <w:trPr>
          <w:trHeight w:val="285"/>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23 DE OCT 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1090</w:t>
            </w:r>
          </w:p>
        </w:tc>
        <w:tc>
          <w:tcPr>
            <w:tcW w:w="1788"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ALFREDO CEJA MARTINEZ</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 xml:space="preserve">PAGO A CAMIONEROS POR ACARREO DE BALASTRE EN DIFERENTES CALLES Y BRECHAS DEL MUNICIPIO </w:t>
            </w:r>
          </w:p>
        </w:tc>
        <w:tc>
          <w:tcPr>
            <w:tcW w:w="1164"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19060</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ORDEN DE PAGO 708-710-711</w:t>
            </w:r>
          </w:p>
        </w:tc>
      </w:tr>
      <w:tr w:rsidR="00F716BA" w:rsidRPr="00F716BA" w:rsidTr="00DC138C">
        <w:trPr>
          <w:trHeight w:val="248"/>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24 DE OCT 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DIARIO 13</w:t>
            </w:r>
          </w:p>
        </w:tc>
        <w:tc>
          <w:tcPr>
            <w:tcW w:w="1788"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TRACSA</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PAGO DE REPARACION DE LA MAQUINA D5H</w:t>
            </w:r>
          </w:p>
        </w:tc>
        <w:tc>
          <w:tcPr>
            <w:tcW w:w="1164"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22296,95</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FACTURAS 2234747 Y 203632</w:t>
            </w:r>
          </w:p>
        </w:tc>
      </w:tr>
      <w:tr w:rsidR="00F716BA" w:rsidRPr="00F716BA" w:rsidTr="00DC138C">
        <w:trPr>
          <w:trHeight w:val="229"/>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31 DE OCT 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DIARIO 18</w:t>
            </w:r>
          </w:p>
        </w:tc>
        <w:tc>
          <w:tcPr>
            <w:tcW w:w="1788"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AHIELI AGUILAR FERRER</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PAGO GASTOS CERTAMEN SRITA TIZAPAN 2014</w:t>
            </w:r>
          </w:p>
        </w:tc>
        <w:tc>
          <w:tcPr>
            <w:tcW w:w="1164"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89650</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 </w:t>
            </w:r>
          </w:p>
        </w:tc>
      </w:tr>
      <w:tr w:rsidR="00F716BA" w:rsidRPr="00F716BA" w:rsidTr="00DC138C">
        <w:trPr>
          <w:trHeight w:val="172"/>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31 DE OCT 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1111</w:t>
            </w:r>
          </w:p>
        </w:tc>
        <w:tc>
          <w:tcPr>
            <w:tcW w:w="1788"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SERGIO SALCEDO NUÑO</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PAGO CEMENTO CANCHA DE COLEYBOL CLONIA GUIZAR</w:t>
            </w:r>
          </w:p>
        </w:tc>
        <w:tc>
          <w:tcPr>
            <w:tcW w:w="1164" w:type="dxa"/>
            <w:tcBorders>
              <w:top w:val="nil"/>
              <w:left w:val="nil"/>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48116,8</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FACTURA 288</w:t>
            </w:r>
          </w:p>
        </w:tc>
      </w:tr>
      <w:tr w:rsidR="00F716BA" w:rsidRPr="00F716BA" w:rsidTr="00DC138C">
        <w:trPr>
          <w:trHeight w:val="108"/>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BA" w:rsidRPr="00F716BA" w:rsidRDefault="00F716BA" w:rsidP="00F716BA">
            <w:pPr>
              <w:ind w:left="0" w:right="0"/>
              <w:jc w:val="center"/>
              <w:rPr>
                <w:rFonts w:ascii="Calibri" w:hAnsi="Calibri" w:cs="Times New Roman"/>
                <w:b/>
                <w:bCs/>
                <w:color w:val="000000"/>
                <w:sz w:val="18"/>
                <w:szCs w:val="18"/>
                <w:lang w:val="es-ES" w:eastAsia="es-ES"/>
              </w:rPr>
            </w:pPr>
            <w:r w:rsidRPr="00F716BA">
              <w:rPr>
                <w:rFonts w:ascii="Calibri" w:hAnsi="Calibri" w:cs="Times New Roman"/>
                <w:b/>
                <w:bCs/>
                <w:color w:val="000000"/>
                <w:sz w:val="18"/>
                <w:szCs w:val="18"/>
                <w:lang w:val="es-ES" w:eastAsia="es-ES"/>
              </w:rPr>
              <w:t>PATRIMONIO</w:t>
            </w:r>
          </w:p>
        </w:tc>
      </w:tr>
      <w:tr w:rsidR="00F716BA" w:rsidRPr="00F716BA" w:rsidTr="00DC138C">
        <w:trPr>
          <w:trHeight w:val="237"/>
        </w:trPr>
        <w:tc>
          <w:tcPr>
            <w:tcW w:w="1119" w:type="dxa"/>
            <w:tcBorders>
              <w:top w:val="nil"/>
              <w:left w:val="single" w:sz="4" w:space="0" w:color="auto"/>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28 DE OCT 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1099</w:t>
            </w:r>
          </w:p>
        </w:tc>
        <w:tc>
          <w:tcPr>
            <w:tcW w:w="1788"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BEATRIZ TAPIA VALDIVIA</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PAGO DE UNA SALA Y UNA MESA PARA EL DEPARTAMENTO DE PROTECCION CIVIL</w:t>
            </w:r>
          </w:p>
        </w:tc>
        <w:tc>
          <w:tcPr>
            <w:tcW w:w="1164"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1600</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CHEQUE 3032</w:t>
            </w:r>
          </w:p>
        </w:tc>
      </w:tr>
      <w:tr w:rsidR="00F716BA" w:rsidRPr="00F716BA" w:rsidTr="00DC138C">
        <w:trPr>
          <w:trHeight w:val="280"/>
        </w:trPr>
        <w:tc>
          <w:tcPr>
            <w:tcW w:w="1119" w:type="dxa"/>
            <w:tcBorders>
              <w:top w:val="nil"/>
              <w:left w:val="single" w:sz="4" w:space="0" w:color="auto"/>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07 DE OCT 14</w:t>
            </w:r>
          </w:p>
        </w:tc>
        <w:tc>
          <w:tcPr>
            <w:tcW w:w="1163"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POLIZA 1027</w:t>
            </w:r>
          </w:p>
        </w:tc>
        <w:tc>
          <w:tcPr>
            <w:tcW w:w="1788"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EQUIPOS Y CONSUMIBLES DE OCCIDENTE</w:t>
            </w:r>
          </w:p>
        </w:tc>
        <w:tc>
          <w:tcPr>
            <w:tcW w:w="2657"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COMPRA DE EQUIPO DE TOPOGRAFIA ESTACION TOTAL PARA EL DEPARTAMENTO DE OBRAS PUBLICAS</w:t>
            </w:r>
          </w:p>
        </w:tc>
        <w:tc>
          <w:tcPr>
            <w:tcW w:w="1164"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117015</w:t>
            </w:r>
          </w:p>
        </w:tc>
        <w:tc>
          <w:tcPr>
            <w:tcW w:w="1465" w:type="dxa"/>
            <w:tcBorders>
              <w:top w:val="nil"/>
              <w:left w:val="nil"/>
              <w:bottom w:val="single" w:sz="4" w:space="0" w:color="auto"/>
              <w:right w:val="single" w:sz="4" w:space="0" w:color="auto"/>
            </w:tcBorders>
            <w:shd w:val="clear" w:color="auto" w:fill="auto"/>
            <w:vAlign w:val="bottom"/>
            <w:hideMark/>
          </w:tcPr>
          <w:p w:rsidR="00F716BA" w:rsidRPr="00F716BA" w:rsidRDefault="00F716BA" w:rsidP="00F716BA">
            <w:pPr>
              <w:ind w:left="0" w:right="0"/>
              <w:jc w:val="left"/>
              <w:rPr>
                <w:rFonts w:ascii="Calibri" w:hAnsi="Calibri" w:cs="Times New Roman"/>
                <w:color w:val="000000"/>
                <w:sz w:val="18"/>
                <w:szCs w:val="18"/>
                <w:lang w:val="es-ES" w:eastAsia="es-ES"/>
              </w:rPr>
            </w:pPr>
            <w:r w:rsidRPr="00F716BA">
              <w:rPr>
                <w:rFonts w:ascii="Calibri" w:hAnsi="Calibri" w:cs="Times New Roman"/>
                <w:color w:val="000000"/>
                <w:sz w:val="18"/>
                <w:szCs w:val="18"/>
                <w:lang w:val="es-ES" w:eastAsia="es-ES"/>
              </w:rPr>
              <w:t>FACTURA 4382</w:t>
            </w:r>
          </w:p>
        </w:tc>
      </w:tr>
    </w:tbl>
    <w:p w:rsidR="008A6A09" w:rsidRDefault="008A6A09" w:rsidP="00C959C8"/>
    <w:tbl>
      <w:tblPr>
        <w:tblW w:w="9356" w:type="dxa"/>
        <w:tblInd w:w="70" w:type="dxa"/>
        <w:tblCellMar>
          <w:left w:w="70" w:type="dxa"/>
          <w:right w:w="70" w:type="dxa"/>
        </w:tblCellMar>
        <w:tblLook w:val="04A0" w:firstRow="1" w:lastRow="0" w:firstColumn="1" w:lastColumn="0" w:noHBand="0" w:noVBand="1"/>
      </w:tblPr>
      <w:tblGrid>
        <w:gridCol w:w="1009"/>
        <w:gridCol w:w="268"/>
        <w:gridCol w:w="1049"/>
        <w:gridCol w:w="114"/>
        <w:gridCol w:w="2238"/>
        <w:gridCol w:w="455"/>
        <w:gridCol w:w="1955"/>
        <w:gridCol w:w="442"/>
        <w:gridCol w:w="519"/>
        <w:gridCol w:w="492"/>
        <w:gridCol w:w="957"/>
      </w:tblGrid>
      <w:tr w:rsidR="00A765A0" w:rsidRPr="00A765A0" w:rsidTr="00182BB0">
        <w:trPr>
          <w:trHeight w:val="51"/>
        </w:trPr>
        <w:tc>
          <w:tcPr>
            <w:tcW w:w="9356" w:type="dxa"/>
            <w:gridSpan w:val="11"/>
            <w:tcBorders>
              <w:top w:val="nil"/>
              <w:left w:val="nil"/>
              <w:bottom w:val="nil"/>
              <w:right w:val="nil"/>
            </w:tcBorders>
            <w:shd w:val="clear" w:color="auto" w:fill="auto"/>
            <w:noWrap/>
            <w:vAlign w:val="bottom"/>
            <w:hideMark/>
          </w:tcPr>
          <w:p w:rsidR="00A765A0" w:rsidRPr="00A765A0" w:rsidRDefault="00A765A0" w:rsidP="00A765A0">
            <w:pPr>
              <w:ind w:left="0" w:right="0"/>
              <w:jc w:val="center"/>
              <w:rPr>
                <w:rFonts w:ascii="Calibri" w:hAnsi="Calibri" w:cs="Times New Roman"/>
                <w:b/>
                <w:bCs/>
                <w:color w:val="000000"/>
                <w:lang w:val="es-ES" w:eastAsia="es-ES"/>
              </w:rPr>
            </w:pPr>
            <w:r w:rsidRPr="00A765A0">
              <w:rPr>
                <w:rFonts w:ascii="Calibri" w:hAnsi="Calibri" w:cs="Times New Roman"/>
                <w:b/>
                <w:bCs/>
                <w:color w:val="000000"/>
                <w:lang w:val="es-ES" w:eastAsia="es-ES"/>
              </w:rPr>
              <w:t>MUNICIPIO DE TIZAPAN EL ALTO, JALISCO</w:t>
            </w:r>
          </w:p>
        </w:tc>
      </w:tr>
      <w:tr w:rsidR="00A765A0" w:rsidRPr="00A765A0" w:rsidTr="00182BB0">
        <w:trPr>
          <w:trHeight w:val="49"/>
        </w:trPr>
        <w:tc>
          <w:tcPr>
            <w:tcW w:w="9356" w:type="dxa"/>
            <w:gridSpan w:val="11"/>
            <w:tcBorders>
              <w:top w:val="nil"/>
              <w:left w:val="nil"/>
              <w:bottom w:val="nil"/>
              <w:right w:val="nil"/>
            </w:tcBorders>
            <w:shd w:val="clear" w:color="auto" w:fill="auto"/>
            <w:noWrap/>
            <w:vAlign w:val="bottom"/>
            <w:hideMark/>
          </w:tcPr>
          <w:p w:rsidR="00A765A0" w:rsidRPr="00A765A0" w:rsidRDefault="00A765A0" w:rsidP="00A765A0">
            <w:pPr>
              <w:ind w:left="0" w:right="0"/>
              <w:jc w:val="center"/>
              <w:rPr>
                <w:rFonts w:ascii="Calibri" w:hAnsi="Calibri" w:cs="Times New Roman"/>
                <w:b/>
                <w:bCs/>
                <w:color w:val="000000"/>
                <w:lang w:val="es-ES" w:eastAsia="es-ES"/>
              </w:rPr>
            </w:pPr>
            <w:r w:rsidRPr="00A765A0">
              <w:rPr>
                <w:rFonts w:ascii="Calibri" w:hAnsi="Calibri" w:cs="Times New Roman"/>
                <w:b/>
                <w:bCs/>
                <w:color w:val="000000"/>
                <w:lang w:val="es-ES" w:eastAsia="es-ES"/>
              </w:rPr>
              <w:t>PERIODO 2012-2015</w:t>
            </w:r>
          </w:p>
        </w:tc>
      </w:tr>
      <w:tr w:rsidR="00A765A0" w:rsidRPr="00A765A0" w:rsidTr="00182BB0">
        <w:trPr>
          <w:trHeight w:val="44"/>
        </w:trPr>
        <w:tc>
          <w:tcPr>
            <w:tcW w:w="9356" w:type="dxa"/>
            <w:gridSpan w:val="11"/>
            <w:tcBorders>
              <w:top w:val="nil"/>
              <w:left w:val="nil"/>
              <w:bottom w:val="nil"/>
              <w:right w:val="nil"/>
            </w:tcBorders>
            <w:shd w:val="clear" w:color="auto" w:fill="auto"/>
            <w:noWrap/>
            <w:vAlign w:val="bottom"/>
            <w:hideMark/>
          </w:tcPr>
          <w:p w:rsidR="00A765A0" w:rsidRPr="00A765A0" w:rsidRDefault="00A765A0" w:rsidP="00A765A0">
            <w:pPr>
              <w:ind w:left="0" w:right="0"/>
              <w:jc w:val="center"/>
              <w:rPr>
                <w:rFonts w:ascii="Calibri" w:hAnsi="Calibri" w:cs="Times New Roman"/>
                <w:b/>
                <w:bCs/>
                <w:color w:val="000000"/>
                <w:lang w:val="es-ES" w:eastAsia="es-ES"/>
              </w:rPr>
            </w:pPr>
            <w:r w:rsidRPr="00A765A0">
              <w:rPr>
                <w:rFonts w:ascii="Calibri" w:hAnsi="Calibri" w:cs="Times New Roman"/>
                <w:b/>
                <w:bCs/>
                <w:color w:val="000000"/>
                <w:lang w:val="es-ES" w:eastAsia="es-ES"/>
              </w:rPr>
              <w:t>EGRESOS ESPECIFICOS DEL MES DE NOVIEMBRE 2014</w:t>
            </w:r>
          </w:p>
        </w:tc>
      </w:tr>
      <w:tr w:rsidR="00A765A0" w:rsidRPr="00A765A0" w:rsidTr="00182BB0">
        <w:trPr>
          <w:trHeight w:val="4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b/>
                <w:bCs/>
                <w:sz w:val="18"/>
                <w:szCs w:val="18"/>
                <w:lang w:val="es-ES" w:eastAsia="es-ES"/>
              </w:rPr>
            </w:pPr>
            <w:r w:rsidRPr="00A765A0">
              <w:rPr>
                <w:rFonts w:ascii="Calibri" w:hAnsi="Calibri" w:cs="Times New Roman"/>
                <w:b/>
                <w:bCs/>
                <w:sz w:val="18"/>
                <w:szCs w:val="18"/>
                <w:lang w:val="es-ES" w:eastAsia="es-ES"/>
              </w:rPr>
              <w:t>FECHA</w:t>
            </w:r>
          </w:p>
        </w:tc>
        <w:tc>
          <w:tcPr>
            <w:tcW w:w="1163" w:type="dxa"/>
            <w:gridSpan w:val="2"/>
            <w:tcBorders>
              <w:top w:val="single" w:sz="4" w:space="0" w:color="auto"/>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b/>
                <w:bCs/>
                <w:color w:val="000000"/>
                <w:sz w:val="18"/>
                <w:szCs w:val="18"/>
                <w:lang w:val="es-ES" w:eastAsia="es-ES"/>
              </w:rPr>
            </w:pPr>
            <w:r w:rsidRPr="00A765A0">
              <w:rPr>
                <w:rFonts w:ascii="Calibri" w:hAnsi="Calibri" w:cs="Times New Roman"/>
                <w:b/>
                <w:bCs/>
                <w:color w:val="000000"/>
                <w:sz w:val="18"/>
                <w:szCs w:val="18"/>
                <w:lang w:val="es-ES" w:eastAsia="es-ES"/>
              </w:rPr>
              <w:t>DOCUMENTO</w:t>
            </w:r>
          </w:p>
        </w:tc>
        <w:tc>
          <w:tcPr>
            <w:tcW w:w="2238" w:type="dxa"/>
            <w:tcBorders>
              <w:top w:val="single" w:sz="4" w:space="0" w:color="auto"/>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b/>
                <w:bCs/>
                <w:color w:val="000000"/>
                <w:sz w:val="18"/>
                <w:szCs w:val="18"/>
                <w:lang w:val="es-ES" w:eastAsia="es-ES"/>
              </w:rPr>
            </w:pPr>
            <w:r w:rsidRPr="00A765A0">
              <w:rPr>
                <w:rFonts w:ascii="Calibri" w:hAnsi="Calibri" w:cs="Times New Roman"/>
                <w:b/>
                <w:bCs/>
                <w:color w:val="000000"/>
                <w:sz w:val="18"/>
                <w:szCs w:val="18"/>
                <w:lang w:val="es-ES" w:eastAsia="es-ES"/>
              </w:rPr>
              <w:t>BENEFICIARIO</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b/>
                <w:bCs/>
                <w:color w:val="000000"/>
                <w:sz w:val="18"/>
                <w:szCs w:val="18"/>
                <w:lang w:val="es-ES" w:eastAsia="es-ES"/>
              </w:rPr>
            </w:pPr>
            <w:r w:rsidRPr="00A765A0">
              <w:rPr>
                <w:rFonts w:ascii="Calibri" w:hAnsi="Calibri" w:cs="Times New Roman"/>
                <w:b/>
                <w:bCs/>
                <w:color w:val="000000"/>
                <w:sz w:val="18"/>
                <w:szCs w:val="18"/>
                <w:lang w:val="es-ES" w:eastAsia="es-ES"/>
              </w:rPr>
              <w:t>CONCEPTO</w:t>
            </w:r>
          </w:p>
        </w:tc>
        <w:tc>
          <w:tcPr>
            <w:tcW w:w="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b/>
                <w:bCs/>
                <w:color w:val="000000"/>
                <w:sz w:val="18"/>
                <w:szCs w:val="18"/>
                <w:lang w:val="es-ES" w:eastAsia="es-ES"/>
              </w:rPr>
            </w:pPr>
            <w:r w:rsidRPr="00A765A0">
              <w:rPr>
                <w:rFonts w:ascii="Calibri" w:hAnsi="Calibri" w:cs="Times New Roman"/>
                <w:b/>
                <w:bCs/>
                <w:color w:val="000000"/>
                <w:sz w:val="18"/>
                <w:szCs w:val="18"/>
                <w:lang w:val="es-ES" w:eastAsia="es-ES"/>
              </w:rPr>
              <w:t>IMPORTE</w:t>
            </w:r>
          </w:p>
        </w:tc>
        <w:tc>
          <w:tcPr>
            <w:tcW w:w="1449" w:type="dxa"/>
            <w:gridSpan w:val="2"/>
            <w:tcBorders>
              <w:top w:val="single" w:sz="4" w:space="0" w:color="auto"/>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b/>
                <w:bCs/>
                <w:color w:val="000000"/>
                <w:sz w:val="18"/>
                <w:szCs w:val="18"/>
                <w:lang w:val="es-ES" w:eastAsia="es-ES"/>
              </w:rPr>
            </w:pPr>
            <w:r w:rsidRPr="00A765A0">
              <w:rPr>
                <w:rFonts w:ascii="Calibri" w:hAnsi="Calibri" w:cs="Times New Roman"/>
                <w:b/>
                <w:bCs/>
                <w:color w:val="000000"/>
                <w:sz w:val="18"/>
                <w:szCs w:val="18"/>
                <w:lang w:val="es-ES" w:eastAsia="es-ES"/>
              </w:rPr>
              <w:t>COMPROBANTE</w:t>
            </w:r>
          </w:p>
        </w:tc>
      </w:tr>
      <w:tr w:rsidR="00A765A0" w:rsidRPr="00A765A0" w:rsidTr="00182BB0">
        <w:trPr>
          <w:trHeight w:val="18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04/11/2014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1112</w:t>
            </w:r>
          </w:p>
        </w:tc>
        <w:tc>
          <w:tcPr>
            <w:tcW w:w="2238"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JOSE SANTIAGO CORONADO VALENCIA</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DE MATERIAL DE CONSTRUCCION PARA MANTENIMIENTO DE CALLES Y UNIDAD DEPORTIVA</w:t>
            </w:r>
          </w:p>
        </w:tc>
        <w:tc>
          <w:tcPr>
            <w:tcW w:w="961"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23.103,94</w:t>
            </w:r>
          </w:p>
        </w:tc>
        <w:tc>
          <w:tcPr>
            <w:tcW w:w="1449"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 4942-4943-4944-4945-4946-4947-4958-4957</w:t>
            </w:r>
          </w:p>
        </w:tc>
      </w:tr>
      <w:tr w:rsidR="00A765A0" w:rsidRPr="00A765A0" w:rsidTr="00182BB0">
        <w:trPr>
          <w:trHeight w:val="169"/>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04/11/2014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1113</w:t>
            </w:r>
          </w:p>
        </w:tc>
        <w:tc>
          <w:tcPr>
            <w:tcW w:w="2238"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RAUL COVARRUBIAS FARIAS</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 xml:space="preserve">PAGO DE REFACCIONES PARA REPARACION DE VEHICULOS DEL AYUNTAMIENTO, </w:t>
            </w:r>
            <w:r w:rsidRPr="00A765A0">
              <w:rPr>
                <w:rFonts w:ascii="Calibri" w:hAnsi="Calibri" w:cs="Times New Roman"/>
                <w:color w:val="000000"/>
                <w:sz w:val="18"/>
                <w:szCs w:val="18"/>
                <w:lang w:val="es-ES" w:eastAsia="es-ES"/>
              </w:rPr>
              <w:lastRenderedPageBreak/>
              <w:t>CAMIONETAS RANGER, EXPLORER VERDE, FORD AGUA POTABLE, PATRULLAS Y MAQUINARIA DEL AYUNTAMIENTO</w:t>
            </w:r>
          </w:p>
        </w:tc>
        <w:tc>
          <w:tcPr>
            <w:tcW w:w="961"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lastRenderedPageBreak/>
              <w:t>39.885,48</w:t>
            </w:r>
          </w:p>
        </w:tc>
        <w:tc>
          <w:tcPr>
            <w:tcW w:w="1449"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FACTURAS 195-196-197-199-200-201-202-</w:t>
            </w:r>
            <w:r w:rsidRPr="00A765A0">
              <w:rPr>
                <w:rFonts w:ascii="Calibri" w:hAnsi="Calibri" w:cs="Times New Roman"/>
                <w:color w:val="000000"/>
                <w:sz w:val="18"/>
                <w:szCs w:val="18"/>
                <w:lang w:val="es-ES" w:eastAsia="es-ES"/>
              </w:rPr>
              <w:lastRenderedPageBreak/>
              <w:t>203-204</w:t>
            </w:r>
          </w:p>
        </w:tc>
      </w:tr>
      <w:tr w:rsidR="00A765A0" w:rsidRPr="00A765A0" w:rsidTr="00182BB0">
        <w:trPr>
          <w:trHeight w:val="155"/>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lastRenderedPageBreak/>
              <w:t>14/11/2014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1146</w:t>
            </w:r>
          </w:p>
        </w:tc>
        <w:tc>
          <w:tcPr>
            <w:tcW w:w="2238"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GERARDO ROJAS SOTO</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DE ADEUDOS AL MOMENTO DE SU RENUNCIA VOLUNTARIA COMO POLICIA DE LINEA EN EL DEPARTAMENTO DE SEGURIDAD PUBLICA</w:t>
            </w:r>
          </w:p>
        </w:tc>
        <w:tc>
          <w:tcPr>
            <w:tcW w:w="961"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13.383,00</w:t>
            </w:r>
          </w:p>
        </w:tc>
        <w:tc>
          <w:tcPr>
            <w:tcW w:w="1449"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NOMINA</w:t>
            </w:r>
          </w:p>
        </w:tc>
      </w:tr>
      <w:tr w:rsidR="00A765A0" w:rsidRPr="00A765A0" w:rsidTr="00182BB0">
        <w:trPr>
          <w:trHeight w:val="73"/>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18/11/2014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1149</w:t>
            </w:r>
          </w:p>
        </w:tc>
        <w:tc>
          <w:tcPr>
            <w:tcW w:w="2238"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VERONICA MACIAS OCHOA</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MEDICAMENTOS PARA EL ASILO DE ANCIANOS Y APOYO A PÈRSONAS DE ESCASOS RECURSOS</w:t>
            </w:r>
          </w:p>
        </w:tc>
        <w:tc>
          <w:tcPr>
            <w:tcW w:w="961"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11.359,50</w:t>
            </w:r>
          </w:p>
        </w:tc>
        <w:tc>
          <w:tcPr>
            <w:tcW w:w="1449"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 118-122-119-124-120</w:t>
            </w:r>
          </w:p>
        </w:tc>
      </w:tr>
      <w:tr w:rsidR="00A765A0" w:rsidRPr="00A765A0" w:rsidTr="00182BB0">
        <w:trPr>
          <w:trHeight w:val="109"/>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18/11/2014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1151</w:t>
            </w:r>
          </w:p>
        </w:tc>
        <w:tc>
          <w:tcPr>
            <w:tcW w:w="2238"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LEODORO HERNANDEZ ELIZONDO</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DE ADEUDOS AL MOMENTO DE SU RENUNCIA VOLUNTARIA COMO POLICIA DE LINEA EN EL DEPARTAMENTO DE SEGURIDAD PUBLICA</w:t>
            </w:r>
          </w:p>
        </w:tc>
        <w:tc>
          <w:tcPr>
            <w:tcW w:w="961"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11.835,00</w:t>
            </w:r>
          </w:p>
        </w:tc>
        <w:tc>
          <w:tcPr>
            <w:tcW w:w="1449"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NOMINA</w:t>
            </w:r>
          </w:p>
        </w:tc>
      </w:tr>
      <w:tr w:rsidR="00A765A0" w:rsidRPr="00A765A0" w:rsidTr="00182BB0">
        <w:trPr>
          <w:trHeight w:val="73"/>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19/11/2014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1156</w:t>
            </w:r>
          </w:p>
        </w:tc>
        <w:tc>
          <w:tcPr>
            <w:tcW w:w="2238"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ALEJANDRA SANCHEZ DELGADO</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PRESENTACION BANDA LA PIRINOLA EN EVENTO CIERRE DE LAS FIESTAS PATRONALES  EN EL MUNICIPIO</w:t>
            </w:r>
          </w:p>
        </w:tc>
        <w:tc>
          <w:tcPr>
            <w:tcW w:w="961"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49.880,00</w:t>
            </w:r>
          </w:p>
        </w:tc>
        <w:tc>
          <w:tcPr>
            <w:tcW w:w="1449"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FACTURAS 15 Y 16</w:t>
            </w:r>
          </w:p>
        </w:tc>
      </w:tr>
      <w:tr w:rsidR="00A765A0" w:rsidRPr="00A765A0" w:rsidTr="00182BB0">
        <w:trPr>
          <w:trHeight w:val="44"/>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20/11/2014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1159</w:t>
            </w:r>
          </w:p>
        </w:tc>
        <w:tc>
          <w:tcPr>
            <w:tcW w:w="2238"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SERVICIOS ARQUITECTONICOS MOAPAL</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ESTUDIO SONDEO CALLE FRANCISCO I. MADERO</w:t>
            </w:r>
          </w:p>
        </w:tc>
        <w:tc>
          <w:tcPr>
            <w:tcW w:w="961"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19.720,00</w:t>
            </w:r>
          </w:p>
        </w:tc>
        <w:tc>
          <w:tcPr>
            <w:tcW w:w="1449"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 123</w:t>
            </w:r>
          </w:p>
        </w:tc>
      </w:tr>
      <w:tr w:rsidR="00A765A0" w:rsidRPr="00A765A0" w:rsidTr="00182BB0">
        <w:trPr>
          <w:trHeight w:val="109"/>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21/11/2014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1163</w:t>
            </w:r>
          </w:p>
        </w:tc>
        <w:tc>
          <w:tcPr>
            <w:tcW w:w="2238"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RAUL COVARRUBIAS FARIAS</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REFACCIONES Y REPARACIONES DE VEHICULOS DE MAQUINARIA VEHICULOS DE AGUA POTABLE, DEL AYUNTAMIENTO, CAMION ESCOLAR Y PELICANO</w:t>
            </w:r>
          </w:p>
        </w:tc>
        <w:tc>
          <w:tcPr>
            <w:tcW w:w="961"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46.018,08</w:t>
            </w:r>
          </w:p>
        </w:tc>
        <w:tc>
          <w:tcPr>
            <w:tcW w:w="1449"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FACTURAS 231-230-229228-227-226-225-224-223-222-221-220</w:t>
            </w:r>
          </w:p>
        </w:tc>
      </w:tr>
      <w:tr w:rsidR="00A765A0" w:rsidRPr="00A765A0" w:rsidTr="00182BB0">
        <w:trPr>
          <w:trHeight w:val="109"/>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21/11/2014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1168</w:t>
            </w:r>
          </w:p>
        </w:tc>
        <w:tc>
          <w:tcPr>
            <w:tcW w:w="2238"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SIMAR</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POR DISPOSICION FINAL DE RESIDUOS SOLIDOS EN EL RELLENO SANITARIO INTERMUNICIPAL CORRESPONDIENTE AL MES DE SEPTIEMBRE 2014</w:t>
            </w:r>
          </w:p>
        </w:tc>
        <w:tc>
          <w:tcPr>
            <w:tcW w:w="961"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91.327,42</w:t>
            </w:r>
          </w:p>
        </w:tc>
        <w:tc>
          <w:tcPr>
            <w:tcW w:w="1449"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 246</w:t>
            </w:r>
          </w:p>
        </w:tc>
      </w:tr>
      <w:tr w:rsidR="00A765A0" w:rsidRPr="00A765A0" w:rsidTr="00182BB0">
        <w:trPr>
          <w:trHeight w:val="73"/>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21/11/2014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1169</w:t>
            </w:r>
          </w:p>
        </w:tc>
        <w:tc>
          <w:tcPr>
            <w:tcW w:w="2238"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JOSE SANTIAGO CORONADO VALENCIA</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MATERIAL DE CONSTRUCCION Y MANTENIMIENTO DE RED DEL AGUA POTABLE</w:t>
            </w:r>
          </w:p>
        </w:tc>
        <w:tc>
          <w:tcPr>
            <w:tcW w:w="961"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13.363,49</w:t>
            </w:r>
          </w:p>
        </w:tc>
        <w:tc>
          <w:tcPr>
            <w:tcW w:w="1449"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 4956</w:t>
            </w:r>
          </w:p>
        </w:tc>
      </w:tr>
      <w:tr w:rsidR="00A765A0" w:rsidRPr="00A765A0" w:rsidTr="00182BB0">
        <w:trPr>
          <w:trHeight w:val="94"/>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21/11/2014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1164</w:t>
            </w:r>
          </w:p>
        </w:tc>
        <w:tc>
          <w:tcPr>
            <w:tcW w:w="2238" w:type="dxa"/>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CETSA</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DE MATERIAL ELECTRICO EN MANTENIMIENTO DE ALUMBRADO PUBLICO</w:t>
            </w:r>
          </w:p>
        </w:tc>
        <w:tc>
          <w:tcPr>
            <w:tcW w:w="961"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15.215,65</w:t>
            </w:r>
          </w:p>
        </w:tc>
        <w:tc>
          <w:tcPr>
            <w:tcW w:w="1449"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 4548</w:t>
            </w:r>
          </w:p>
        </w:tc>
      </w:tr>
      <w:tr w:rsidR="00A765A0" w:rsidRPr="00A765A0" w:rsidTr="00182BB0">
        <w:trPr>
          <w:trHeight w:val="109"/>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21/11/2014</w:t>
            </w:r>
          </w:p>
        </w:tc>
        <w:tc>
          <w:tcPr>
            <w:tcW w:w="1163"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1165 Y 1167</w:t>
            </w:r>
          </w:p>
        </w:tc>
        <w:tc>
          <w:tcPr>
            <w:tcW w:w="2238" w:type="dxa"/>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FERNANDO GARZA MAGAÑA</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GASOLINA Y DIESEL PARA VEHICULOS DEL AYUNTAMIENTO DE LAS SEMANAS 16-31 DE AGOSTO DEL 2014, DEL 01-15 DE SEPTIEMBRE DEL 2014</w:t>
            </w:r>
          </w:p>
        </w:tc>
        <w:tc>
          <w:tcPr>
            <w:tcW w:w="961"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340.964,98</w:t>
            </w:r>
          </w:p>
        </w:tc>
        <w:tc>
          <w:tcPr>
            <w:tcW w:w="1449"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FACTURAS 16764 Y 17112</w:t>
            </w:r>
          </w:p>
        </w:tc>
      </w:tr>
      <w:tr w:rsidR="00A765A0" w:rsidRPr="00A765A0" w:rsidTr="00182BB0">
        <w:trPr>
          <w:trHeight w:val="44"/>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28/11/2014</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1187</w:t>
            </w:r>
          </w:p>
        </w:tc>
        <w:tc>
          <w:tcPr>
            <w:tcW w:w="2238"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SEGUROS EL POTOSI SA</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POLIZA DE SEGUROS PARA VEHICULOS DEL AYUNTAMIENTO</w:t>
            </w:r>
          </w:p>
        </w:tc>
        <w:tc>
          <w:tcPr>
            <w:tcW w:w="961"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73343,39</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 2740738</w:t>
            </w:r>
          </w:p>
        </w:tc>
      </w:tr>
      <w:tr w:rsidR="00A765A0" w:rsidRPr="00A765A0" w:rsidTr="00182BB0">
        <w:trPr>
          <w:trHeight w:val="47"/>
        </w:trPr>
        <w:tc>
          <w:tcPr>
            <w:tcW w:w="9356" w:type="dxa"/>
            <w:gridSpan w:val="11"/>
            <w:tcBorders>
              <w:top w:val="single" w:sz="4" w:space="0" w:color="auto"/>
              <w:left w:val="nil"/>
              <w:bottom w:val="nil"/>
              <w:right w:val="nil"/>
            </w:tcBorders>
            <w:shd w:val="clear" w:color="auto" w:fill="auto"/>
            <w:noWrap/>
            <w:vAlign w:val="bottom"/>
            <w:hideMark/>
          </w:tcPr>
          <w:p w:rsidR="00A765A0" w:rsidRPr="00A765A0" w:rsidRDefault="00A765A0" w:rsidP="00A765A0">
            <w:pPr>
              <w:ind w:left="0" w:right="0"/>
              <w:jc w:val="center"/>
              <w:rPr>
                <w:rFonts w:ascii="Calibri" w:hAnsi="Calibri" w:cs="Times New Roman"/>
                <w:b/>
                <w:bCs/>
                <w:color w:val="000000"/>
                <w:lang w:val="es-ES" w:eastAsia="es-ES"/>
              </w:rPr>
            </w:pPr>
            <w:r w:rsidRPr="00A765A0">
              <w:rPr>
                <w:rFonts w:ascii="Calibri" w:hAnsi="Calibri" w:cs="Times New Roman"/>
                <w:b/>
                <w:bCs/>
                <w:color w:val="000000"/>
                <w:lang w:val="es-ES" w:eastAsia="es-ES"/>
              </w:rPr>
              <w:t>PATRIMONIO</w:t>
            </w:r>
          </w:p>
        </w:tc>
      </w:tr>
      <w:tr w:rsidR="00A765A0" w:rsidRPr="00A765A0" w:rsidTr="00182BB0">
        <w:trPr>
          <w:trHeight w:val="73"/>
        </w:trPr>
        <w:tc>
          <w:tcPr>
            <w:tcW w:w="8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11/11/2014</w:t>
            </w:r>
          </w:p>
        </w:tc>
        <w:tc>
          <w:tcPr>
            <w:tcW w:w="1317" w:type="dxa"/>
            <w:gridSpan w:val="2"/>
            <w:tcBorders>
              <w:top w:val="single" w:sz="4" w:space="0" w:color="auto"/>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1130</w:t>
            </w:r>
          </w:p>
        </w:tc>
        <w:tc>
          <w:tcPr>
            <w:tcW w:w="2807" w:type="dxa"/>
            <w:gridSpan w:val="3"/>
            <w:tcBorders>
              <w:top w:val="single" w:sz="4" w:space="0" w:color="auto"/>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SALVADOR FERREIRA ESPINOSA</w:t>
            </w:r>
          </w:p>
        </w:tc>
        <w:tc>
          <w:tcPr>
            <w:tcW w:w="2397" w:type="dxa"/>
            <w:gridSpan w:val="2"/>
            <w:tcBorders>
              <w:top w:val="single" w:sz="4" w:space="0" w:color="auto"/>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DE EQUIPO DE COMPUTO (MONITOR) PARA EL DEPARTAMENTO DE PROMOCION ECONOMICA</w:t>
            </w:r>
          </w:p>
        </w:tc>
        <w:tc>
          <w:tcPr>
            <w:tcW w:w="1011" w:type="dxa"/>
            <w:gridSpan w:val="2"/>
            <w:tcBorders>
              <w:top w:val="single" w:sz="4" w:space="0" w:color="auto"/>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12.725,50</w:t>
            </w:r>
          </w:p>
        </w:tc>
        <w:tc>
          <w:tcPr>
            <w:tcW w:w="957" w:type="dxa"/>
            <w:tcBorders>
              <w:top w:val="single" w:sz="4" w:space="0" w:color="auto"/>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 575 Y 596</w:t>
            </w:r>
          </w:p>
        </w:tc>
      </w:tr>
    </w:tbl>
    <w:p w:rsidR="008A6A09" w:rsidRDefault="008A6A09" w:rsidP="00C959C8"/>
    <w:tbl>
      <w:tblPr>
        <w:tblW w:w="9498" w:type="dxa"/>
        <w:tblInd w:w="-72" w:type="dxa"/>
        <w:tblCellMar>
          <w:left w:w="70" w:type="dxa"/>
          <w:right w:w="70" w:type="dxa"/>
        </w:tblCellMar>
        <w:tblLook w:val="04A0" w:firstRow="1" w:lastRow="0" w:firstColumn="1" w:lastColumn="0" w:noHBand="0" w:noVBand="1"/>
      </w:tblPr>
      <w:tblGrid>
        <w:gridCol w:w="1009"/>
        <w:gridCol w:w="1260"/>
        <w:gridCol w:w="2409"/>
        <w:gridCol w:w="426"/>
        <w:gridCol w:w="1984"/>
        <w:gridCol w:w="567"/>
        <w:gridCol w:w="425"/>
        <w:gridCol w:w="568"/>
        <w:gridCol w:w="850"/>
      </w:tblGrid>
      <w:tr w:rsidR="00A765A0" w:rsidRPr="00A765A0" w:rsidTr="00182BB0">
        <w:trPr>
          <w:trHeight w:val="330"/>
        </w:trPr>
        <w:tc>
          <w:tcPr>
            <w:tcW w:w="9498" w:type="dxa"/>
            <w:gridSpan w:val="9"/>
            <w:tcBorders>
              <w:top w:val="nil"/>
              <w:left w:val="nil"/>
              <w:bottom w:val="nil"/>
              <w:right w:val="nil"/>
            </w:tcBorders>
            <w:shd w:val="clear" w:color="auto" w:fill="auto"/>
            <w:noWrap/>
            <w:vAlign w:val="bottom"/>
            <w:hideMark/>
          </w:tcPr>
          <w:p w:rsidR="00A765A0" w:rsidRPr="00A765A0" w:rsidRDefault="00A765A0" w:rsidP="00A765A0">
            <w:pPr>
              <w:ind w:left="0" w:right="0"/>
              <w:jc w:val="center"/>
              <w:rPr>
                <w:rFonts w:ascii="Calibri" w:hAnsi="Calibri" w:cs="Times New Roman"/>
                <w:b/>
                <w:bCs/>
                <w:color w:val="000000"/>
                <w:lang w:val="es-ES" w:eastAsia="es-ES"/>
              </w:rPr>
            </w:pPr>
            <w:r w:rsidRPr="00A765A0">
              <w:rPr>
                <w:rFonts w:ascii="Calibri" w:hAnsi="Calibri" w:cs="Times New Roman"/>
                <w:b/>
                <w:bCs/>
                <w:color w:val="000000"/>
                <w:lang w:val="es-ES" w:eastAsia="es-ES"/>
              </w:rPr>
              <w:t>MUNICIPIO DE TIZAPAN EL ALTO, JALISCO</w:t>
            </w:r>
          </w:p>
        </w:tc>
      </w:tr>
      <w:tr w:rsidR="00A765A0" w:rsidRPr="00A765A0" w:rsidTr="00182BB0">
        <w:trPr>
          <w:trHeight w:val="315"/>
        </w:trPr>
        <w:tc>
          <w:tcPr>
            <w:tcW w:w="9498" w:type="dxa"/>
            <w:gridSpan w:val="9"/>
            <w:tcBorders>
              <w:top w:val="nil"/>
              <w:left w:val="nil"/>
              <w:bottom w:val="nil"/>
              <w:right w:val="nil"/>
            </w:tcBorders>
            <w:shd w:val="clear" w:color="auto" w:fill="auto"/>
            <w:noWrap/>
            <w:vAlign w:val="bottom"/>
            <w:hideMark/>
          </w:tcPr>
          <w:p w:rsidR="00A765A0" w:rsidRPr="00A765A0" w:rsidRDefault="00A765A0" w:rsidP="00A765A0">
            <w:pPr>
              <w:ind w:left="0" w:right="0"/>
              <w:jc w:val="center"/>
              <w:rPr>
                <w:rFonts w:ascii="Calibri" w:hAnsi="Calibri" w:cs="Times New Roman"/>
                <w:b/>
                <w:bCs/>
                <w:color w:val="000000"/>
                <w:lang w:val="es-ES" w:eastAsia="es-ES"/>
              </w:rPr>
            </w:pPr>
            <w:r w:rsidRPr="00A765A0">
              <w:rPr>
                <w:rFonts w:ascii="Calibri" w:hAnsi="Calibri" w:cs="Times New Roman"/>
                <w:b/>
                <w:bCs/>
                <w:color w:val="000000"/>
                <w:lang w:val="es-ES" w:eastAsia="es-ES"/>
              </w:rPr>
              <w:t>PERIODO 2012-2015</w:t>
            </w:r>
          </w:p>
        </w:tc>
      </w:tr>
      <w:tr w:rsidR="00A765A0" w:rsidRPr="00A765A0" w:rsidTr="00182BB0">
        <w:trPr>
          <w:trHeight w:val="300"/>
        </w:trPr>
        <w:tc>
          <w:tcPr>
            <w:tcW w:w="9498" w:type="dxa"/>
            <w:gridSpan w:val="9"/>
            <w:tcBorders>
              <w:top w:val="nil"/>
              <w:left w:val="nil"/>
              <w:bottom w:val="nil"/>
              <w:right w:val="nil"/>
            </w:tcBorders>
            <w:shd w:val="clear" w:color="auto" w:fill="auto"/>
            <w:noWrap/>
            <w:vAlign w:val="bottom"/>
            <w:hideMark/>
          </w:tcPr>
          <w:p w:rsidR="00A765A0" w:rsidRPr="00A765A0" w:rsidRDefault="00A765A0" w:rsidP="00A765A0">
            <w:pPr>
              <w:ind w:left="0" w:right="0"/>
              <w:jc w:val="center"/>
              <w:rPr>
                <w:rFonts w:ascii="Calibri" w:hAnsi="Calibri" w:cs="Times New Roman"/>
                <w:b/>
                <w:bCs/>
                <w:color w:val="000000"/>
                <w:lang w:val="es-ES" w:eastAsia="es-ES"/>
              </w:rPr>
            </w:pPr>
            <w:r w:rsidRPr="00A765A0">
              <w:rPr>
                <w:rFonts w:ascii="Calibri" w:hAnsi="Calibri" w:cs="Times New Roman"/>
                <w:b/>
                <w:bCs/>
                <w:color w:val="000000"/>
                <w:lang w:val="es-ES" w:eastAsia="es-ES"/>
              </w:rPr>
              <w:t>EGRESOS ESPECIFICOS DEL MES DE DICIEMBRE 2014</w:t>
            </w:r>
          </w:p>
        </w:tc>
      </w:tr>
      <w:tr w:rsidR="00A765A0" w:rsidRPr="00A765A0" w:rsidTr="00182BB0">
        <w:trPr>
          <w:trHeight w:val="300"/>
        </w:trPr>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b/>
                <w:bCs/>
                <w:sz w:val="18"/>
                <w:szCs w:val="18"/>
                <w:lang w:val="es-ES" w:eastAsia="es-ES"/>
              </w:rPr>
            </w:pPr>
            <w:r w:rsidRPr="00A765A0">
              <w:rPr>
                <w:rFonts w:ascii="Calibri" w:hAnsi="Calibri" w:cs="Times New Roman"/>
                <w:b/>
                <w:bCs/>
                <w:sz w:val="18"/>
                <w:szCs w:val="18"/>
                <w:lang w:val="es-ES" w:eastAsia="es-ES"/>
              </w:rPr>
              <w:t>FECHA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b/>
                <w:bCs/>
                <w:color w:val="000000"/>
                <w:sz w:val="18"/>
                <w:szCs w:val="18"/>
                <w:lang w:val="es-ES" w:eastAsia="es-ES"/>
              </w:rPr>
            </w:pPr>
            <w:r w:rsidRPr="00A765A0">
              <w:rPr>
                <w:rFonts w:ascii="Calibri" w:hAnsi="Calibri" w:cs="Times New Roman"/>
                <w:b/>
                <w:bCs/>
                <w:color w:val="000000"/>
                <w:sz w:val="18"/>
                <w:szCs w:val="18"/>
                <w:lang w:val="es-ES" w:eastAsia="es-ES"/>
              </w:rPr>
              <w:t>DOCUMENTO</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b/>
                <w:bCs/>
                <w:color w:val="000000"/>
                <w:sz w:val="18"/>
                <w:szCs w:val="18"/>
                <w:lang w:val="es-ES" w:eastAsia="es-ES"/>
              </w:rPr>
            </w:pPr>
            <w:r w:rsidRPr="00A765A0">
              <w:rPr>
                <w:rFonts w:ascii="Calibri" w:hAnsi="Calibri" w:cs="Times New Roman"/>
                <w:b/>
                <w:bCs/>
                <w:color w:val="000000"/>
                <w:sz w:val="18"/>
                <w:szCs w:val="18"/>
                <w:lang w:val="es-ES" w:eastAsia="es-ES"/>
              </w:rPr>
              <w:t>BENEFICIARIO</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b/>
                <w:bCs/>
                <w:color w:val="000000"/>
                <w:sz w:val="18"/>
                <w:szCs w:val="18"/>
                <w:lang w:val="es-ES" w:eastAsia="es-ES"/>
              </w:rPr>
            </w:pPr>
            <w:r w:rsidRPr="00A765A0">
              <w:rPr>
                <w:rFonts w:ascii="Calibri" w:hAnsi="Calibri" w:cs="Times New Roman"/>
                <w:b/>
                <w:bCs/>
                <w:color w:val="000000"/>
                <w:sz w:val="18"/>
                <w:szCs w:val="18"/>
                <w:lang w:val="es-ES" w:eastAsia="es-ES"/>
              </w:rPr>
              <w:t>CONCEPTO</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b/>
                <w:bCs/>
                <w:color w:val="000000"/>
                <w:sz w:val="18"/>
                <w:szCs w:val="18"/>
                <w:lang w:val="es-ES" w:eastAsia="es-ES"/>
              </w:rPr>
            </w:pPr>
            <w:r w:rsidRPr="00A765A0">
              <w:rPr>
                <w:rFonts w:ascii="Calibri" w:hAnsi="Calibri" w:cs="Times New Roman"/>
                <w:b/>
                <w:bCs/>
                <w:color w:val="000000"/>
                <w:sz w:val="18"/>
                <w:szCs w:val="18"/>
                <w:lang w:val="es-ES" w:eastAsia="es-ES"/>
              </w:rPr>
              <w:t>IMPORTE</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b/>
                <w:bCs/>
                <w:color w:val="000000"/>
                <w:sz w:val="18"/>
                <w:szCs w:val="18"/>
                <w:lang w:val="es-ES" w:eastAsia="es-ES"/>
              </w:rPr>
            </w:pPr>
            <w:r w:rsidRPr="00A765A0">
              <w:rPr>
                <w:rFonts w:ascii="Calibri" w:hAnsi="Calibri" w:cs="Times New Roman"/>
                <w:b/>
                <w:bCs/>
                <w:color w:val="000000"/>
                <w:sz w:val="18"/>
                <w:szCs w:val="18"/>
                <w:lang w:val="es-ES" w:eastAsia="es-ES"/>
              </w:rPr>
              <w:t>COMPROBANTE</w:t>
            </w:r>
          </w:p>
        </w:tc>
      </w:tr>
      <w:tr w:rsidR="00A765A0" w:rsidRPr="00A765A0" w:rsidTr="00182BB0">
        <w:trPr>
          <w:trHeight w:val="57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01/12/2014</w:t>
            </w:r>
          </w:p>
        </w:tc>
        <w:tc>
          <w:tcPr>
            <w:tcW w:w="1260" w:type="dxa"/>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1200</w:t>
            </w:r>
          </w:p>
        </w:tc>
        <w:tc>
          <w:tcPr>
            <w:tcW w:w="2409"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ALFREDO TORRES</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DE MATERIAL DE CONSTRUCCION Y MANTENIMIENTO EN LA RED DE AGUA POTABLE DEL POZO EL VOLANTIN</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10.140,72</w:t>
            </w:r>
          </w:p>
        </w:tc>
        <w:tc>
          <w:tcPr>
            <w:tcW w:w="1418"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 4993</w:t>
            </w:r>
          </w:p>
        </w:tc>
      </w:tr>
      <w:tr w:rsidR="00A765A0" w:rsidRPr="00A765A0" w:rsidTr="00182BB0">
        <w:trPr>
          <w:trHeight w:val="615"/>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lastRenderedPageBreak/>
              <w:t>02/12/2014</w:t>
            </w:r>
          </w:p>
        </w:tc>
        <w:tc>
          <w:tcPr>
            <w:tcW w:w="1260" w:type="dxa"/>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3 DIARIO</w:t>
            </w:r>
          </w:p>
        </w:tc>
        <w:tc>
          <w:tcPr>
            <w:tcW w:w="2409"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LUIS GONZALO LOREDO PADRON</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ANTICIPO PROYECTO EJECUTIVO PARA AMPLIACION DEL CENTRO DE SALUD</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57.600,00</w:t>
            </w:r>
          </w:p>
        </w:tc>
        <w:tc>
          <w:tcPr>
            <w:tcW w:w="1418"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 10</w:t>
            </w:r>
          </w:p>
        </w:tc>
      </w:tr>
      <w:tr w:rsidR="00A765A0" w:rsidRPr="00A765A0" w:rsidTr="00182BB0">
        <w:trPr>
          <w:trHeight w:val="69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03/12/2014</w:t>
            </w:r>
          </w:p>
        </w:tc>
        <w:tc>
          <w:tcPr>
            <w:tcW w:w="1260" w:type="dxa"/>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1212</w:t>
            </w:r>
          </w:p>
        </w:tc>
        <w:tc>
          <w:tcPr>
            <w:tcW w:w="2409"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RODOLFO SOLIS CEJA</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MATERIAL DE CONSTRUCCION PARA MANTENIMIENTO DE LA RED DE AGUA POTABLE EN CALLES DEL MUNICIPIO</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35.079,43</w:t>
            </w:r>
          </w:p>
        </w:tc>
        <w:tc>
          <w:tcPr>
            <w:tcW w:w="1418"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FACTURAS 23 Y 25</w:t>
            </w:r>
          </w:p>
        </w:tc>
      </w:tr>
      <w:tr w:rsidR="00A765A0" w:rsidRPr="00A765A0" w:rsidTr="00182BB0">
        <w:trPr>
          <w:trHeight w:val="1035"/>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04/12/2014</w:t>
            </w:r>
          </w:p>
        </w:tc>
        <w:tc>
          <w:tcPr>
            <w:tcW w:w="1260" w:type="dxa"/>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1216</w:t>
            </w:r>
          </w:p>
        </w:tc>
        <w:tc>
          <w:tcPr>
            <w:tcW w:w="2409"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HIDRAULICOS TRUJILLO</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DE MATERIAL HIDRAULICO PARA MANTENIMIENTO DE LA RED DE AGUA POTABLE EN EL MUNICIPIO Y EL REFUGIO</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58.210,54</w:t>
            </w:r>
          </w:p>
        </w:tc>
        <w:tc>
          <w:tcPr>
            <w:tcW w:w="1418"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FACTURAS 1040-1041-1052-1053-1055-1070</w:t>
            </w:r>
          </w:p>
        </w:tc>
      </w:tr>
      <w:tr w:rsidR="00A765A0" w:rsidRPr="00A765A0" w:rsidTr="00182BB0">
        <w:trPr>
          <w:trHeight w:val="66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04/12/2014</w:t>
            </w:r>
          </w:p>
        </w:tc>
        <w:tc>
          <w:tcPr>
            <w:tcW w:w="1260" w:type="dxa"/>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1218</w:t>
            </w:r>
          </w:p>
        </w:tc>
        <w:tc>
          <w:tcPr>
            <w:tcW w:w="2409"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LUIS MANUEL BUENROSTRO NAVARRETE</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DE ADEUDOS  AL MOMENTO DE SU RENUNCIA VOLUNTARIA</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13.093,00</w:t>
            </w:r>
          </w:p>
        </w:tc>
        <w:tc>
          <w:tcPr>
            <w:tcW w:w="1418"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NOMINA</w:t>
            </w:r>
          </w:p>
        </w:tc>
      </w:tr>
      <w:tr w:rsidR="00A765A0" w:rsidRPr="00A765A0" w:rsidTr="00182BB0">
        <w:trPr>
          <w:trHeight w:val="51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10/12/2014</w:t>
            </w:r>
          </w:p>
        </w:tc>
        <w:tc>
          <w:tcPr>
            <w:tcW w:w="1260" w:type="dxa"/>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DIARIO 11</w:t>
            </w:r>
          </w:p>
        </w:tc>
        <w:tc>
          <w:tcPr>
            <w:tcW w:w="2409"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JOSE DE JESUS LOPEZ GARCIA</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 xml:space="preserve">REPARACION DE MAQUINA RETRO 310 G Y D5H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37.088,00</w:t>
            </w:r>
          </w:p>
        </w:tc>
        <w:tc>
          <w:tcPr>
            <w:tcW w:w="1418"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 4 Y 6</w:t>
            </w:r>
          </w:p>
        </w:tc>
      </w:tr>
      <w:tr w:rsidR="00A765A0" w:rsidRPr="00A765A0" w:rsidTr="00182BB0">
        <w:trPr>
          <w:trHeight w:val="495"/>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16/12/2014</w:t>
            </w:r>
          </w:p>
        </w:tc>
        <w:tc>
          <w:tcPr>
            <w:tcW w:w="1260" w:type="dxa"/>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1245</w:t>
            </w:r>
          </w:p>
        </w:tc>
        <w:tc>
          <w:tcPr>
            <w:tcW w:w="2409"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JORGE LUIS CHAVARRIA ZAMBRANO</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DE MATERIAL DE FERRETERIA PARA MANTENIMIENTO DE INMUEBLES Y ALUMBRADO PUBLICO DEL MUNICIPIO</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32.668,66</w:t>
            </w:r>
          </w:p>
        </w:tc>
        <w:tc>
          <w:tcPr>
            <w:tcW w:w="1418"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FACTURAS 43-44-45-46-47</w:t>
            </w:r>
          </w:p>
        </w:tc>
      </w:tr>
      <w:tr w:rsidR="00A765A0" w:rsidRPr="00A765A0" w:rsidTr="00182BB0">
        <w:trPr>
          <w:trHeight w:val="735"/>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17/12/2014</w:t>
            </w:r>
          </w:p>
        </w:tc>
        <w:tc>
          <w:tcPr>
            <w:tcW w:w="1260" w:type="dxa"/>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1250</w:t>
            </w:r>
          </w:p>
        </w:tc>
        <w:tc>
          <w:tcPr>
            <w:tcW w:w="2409"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SIMAR</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POR DISPOSICION FINAL DE RESIDUOS SOLIDOS EN EL RELLENO SANITARIO INTERMUNICIPAL CORRESPONDIENTE AL MES DE OCTUBRE 2014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91.327,42</w:t>
            </w:r>
          </w:p>
        </w:tc>
        <w:tc>
          <w:tcPr>
            <w:tcW w:w="1418"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 255</w:t>
            </w:r>
          </w:p>
        </w:tc>
      </w:tr>
      <w:tr w:rsidR="00A765A0" w:rsidRPr="00A765A0" w:rsidTr="00182BB0">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17/12/2014</w:t>
            </w:r>
          </w:p>
        </w:tc>
        <w:tc>
          <w:tcPr>
            <w:tcW w:w="1260" w:type="dxa"/>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1248</w:t>
            </w:r>
          </w:p>
        </w:tc>
        <w:tc>
          <w:tcPr>
            <w:tcW w:w="2409"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ANTONIO TELLES FLORES</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POR REPARACION DEL CAMION DE ASEO PUBLICO RUTA 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8.959,84</w:t>
            </w:r>
          </w:p>
        </w:tc>
        <w:tc>
          <w:tcPr>
            <w:tcW w:w="1418"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 233</w:t>
            </w:r>
          </w:p>
        </w:tc>
      </w:tr>
      <w:tr w:rsidR="00A765A0" w:rsidRPr="00A765A0" w:rsidTr="00182BB0">
        <w:trPr>
          <w:trHeight w:val="972"/>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17/12/2014</w:t>
            </w:r>
          </w:p>
        </w:tc>
        <w:tc>
          <w:tcPr>
            <w:tcW w:w="1260" w:type="dxa"/>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1249</w:t>
            </w:r>
          </w:p>
        </w:tc>
        <w:tc>
          <w:tcPr>
            <w:tcW w:w="2409"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ANA ROSA GONZALEZ CASTELLANOS</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DE FRAZADAS (COBIJAS) PARA ENTREGA DE EMPLEADOS COMO REGALO DE NAVIDAD Y AÑO NUEVO</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37.968,00</w:t>
            </w:r>
          </w:p>
        </w:tc>
        <w:tc>
          <w:tcPr>
            <w:tcW w:w="1418"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 4915</w:t>
            </w:r>
          </w:p>
        </w:tc>
      </w:tr>
      <w:tr w:rsidR="00A765A0" w:rsidRPr="00A765A0" w:rsidTr="00182BB0">
        <w:trPr>
          <w:trHeight w:val="972"/>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18/12/2014</w:t>
            </w:r>
          </w:p>
        </w:tc>
        <w:tc>
          <w:tcPr>
            <w:tcW w:w="1260" w:type="dxa"/>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DIARIO 18</w:t>
            </w:r>
          </w:p>
        </w:tc>
        <w:tc>
          <w:tcPr>
            <w:tcW w:w="2409"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NAHIELI AGUILAR FERRER</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DE DULCES PARA EVENTOS DE POSADAS NAVIDEÑAS EN LAS DELEGACIONES Y ADORNOS NAVIDEÑOS PARA LA PLAZA PRINCIPAL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16.367,00</w:t>
            </w:r>
          </w:p>
        </w:tc>
        <w:tc>
          <w:tcPr>
            <w:tcW w:w="1418"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 1021</w:t>
            </w:r>
          </w:p>
        </w:tc>
      </w:tr>
      <w:tr w:rsidR="00A765A0" w:rsidRPr="00A765A0" w:rsidTr="00182BB0">
        <w:trPr>
          <w:trHeight w:val="1215"/>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19/12/2014</w:t>
            </w:r>
          </w:p>
        </w:tc>
        <w:tc>
          <w:tcPr>
            <w:tcW w:w="1260" w:type="dxa"/>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1260</w:t>
            </w:r>
          </w:p>
        </w:tc>
        <w:tc>
          <w:tcPr>
            <w:tcW w:w="2409"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HIDRAULICOS TRUJILLO</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sz w:val="18"/>
                <w:szCs w:val="18"/>
                <w:lang w:val="es-ES" w:eastAsia="es-ES"/>
              </w:rPr>
            </w:pPr>
            <w:r w:rsidRPr="00A765A0">
              <w:rPr>
                <w:rFonts w:ascii="Calibri" w:hAnsi="Calibri" w:cs="Times New Roman"/>
                <w:sz w:val="18"/>
                <w:szCs w:val="18"/>
                <w:lang w:val="es-ES" w:eastAsia="es-ES"/>
              </w:rPr>
              <w:t>PAGO DE MATERIAL HIDRAULICO PARA MANTENIMIENTO DE LA RED DE AGUA POTABLE EN EL MUNICIPIO</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52.303,59</w:t>
            </w:r>
          </w:p>
        </w:tc>
        <w:tc>
          <w:tcPr>
            <w:tcW w:w="1418"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FACTURAS 1056-1069-1078-1079-1082-1087-1091-1092</w:t>
            </w:r>
          </w:p>
        </w:tc>
      </w:tr>
      <w:tr w:rsidR="00A765A0" w:rsidRPr="00A765A0" w:rsidTr="00182BB0">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22/12/2014</w:t>
            </w:r>
          </w:p>
        </w:tc>
        <w:tc>
          <w:tcPr>
            <w:tcW w:w="1260" w:type="dxa"/>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1262</w:t>
            </w:r>
          </w:p>
        </w:tc>
        <w:tc>
          <w:tcPr>
            <w:tcW w:w="2409" w:type="dxa"/>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GUSTAVO SANCHEZ BAUTISTA</w:t>
            </w:r>
          </w:p>
        </w:tc>
        <w:tc>
          <w:tcPr>
            <w:tcW w:w="2410"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 xml:space="preserve">PAGO POR EVENTO CULTURAL  LOS CENTENARIOS EN DICIEMBRE 2014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16.240,00</w:t>
            </w:r>
          </w:p>
        </w:tc>
        <w:tc>
          <w:tcPr>
            <w:tcW w:w="1418"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 6565991</w:t>
            </w:r>
          </w:p>
        </w:tc>
      </w:tr>
      <w:tr w:rsidR="00A765A0" w:rsidRPr="00A765A0" w:rsidTr="00182BB0">
        <w:trPr>
          <w:trHeight w:val="300"/>
        </w:trPr>
        <w:tc>
          <w:tcPr>
            <w:tcW w:w="9498" w:type="dxa"/>
            <w:gridSpan w:val="9"/>
            <w:tcBorders>
              <w:top w:val="single" w:sz="4" w:space="0" w:color="auto"/>
              <w:left w:val="nil"/>
              <w:bottom w:val="nil"/>
              <w:right w:val="nil"/>
            </w:tcBorders>
            <w:shd w:val="clear" w:color="auto" w:fill="auto"/>
            <w:noWrap/>
            <w:vAlign w:val="bottom"/>
            <w:hideMark/>
          </w:tcPr>
          <w:p w:rsidR="00A765A0" w:rsidRPr="00A765A0" w:rsidRDefault="00A765A0" w:rsidP="00A765A0">
            <w:pPr>
              <w:ind w:left="0" w:right="0"/>
              <w:jc w:val="center"/>
              <w:rPr>
                <w:rFonts w:ascii="Calibri" w:hAnsi="Calibri" w:cs="Times New Roman"/>
                <w:b/>
                <w:bCs/>
                <w:color w:val="000000"/>
                <w:sz w:val="18"/>
                <w:szCs w:val="18"/>
                <w:lang w:val="es-ES" w:eastAsia="es-ES"/>
              </w:rPr>
            </w:pPr>
            <w:r w:rsidRPr="00A765A0">
              <w:rPr>
                <w:rFonts w:ascii="Calibri" w:hAnsi="Calibri" w:cs="Times New Roman"/>
                <w:b/>
                <w:bCs/>
                <w:color w:val="000000"/>
                <w:sz w:val="18"/>
                <w:szCs w:val="18"/>
                <w:lang w:val="es-ES" w:eastAsia="es-ES"/>
              </w:rPr>
              <w:t>PATRIMONIO</w:t>
            </w:r>
          </w:p>
        </w:tc>
      </w:tr>
      <w:tr w:rsidR="00A765A0" w:rsidRPr="00A765A0" w:rsidTr="00182BB0">
        <w:trPr>
          <w:trHeight w:val="300"/>
        </w:trPr>
        <w:tc>
          <w:tcPr>
            <w:tcW w:w="10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01/12/2014</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1201</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SALVADOR FERREIRA ESPINOSA</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DE CPU PARA EL DEPARTAMENTO DE SEGURIDAD PUBLICA</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5.555,01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 611-650</w:t>
            </w:r>
          </w:p>
        </w:tc>
      </w:tr>
      <w:tr w:rsidR="00A765A0" w:rsidRPr="00A765A0" w:rsidTr="00182BB0">
        <w:trPr>
          <w:trHeight w:val="300"/>
        </w:trPr>
        <w:tc>
          <w:tcPr>
            <w:tcW w:w="1009" w:type="dxa"/>
            <w:tcBorders>
              <w:top w:val="nil"/>
              <w:left w:val="single" w:sz="4" w:space="0" w:color="auto"/>
              <w:bottom w:val="single" w:sz="4" w:space="0" w:color="auto"/>
              <w:right w:val="single" w:sz="4" w:space="0" w:color="auto"/>
            </w:tcBorders>
            <w:shd w:val="clear" w:color="auto" w:fill="auto"/>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09/12/2014</w:t>
            </w:r>
          </w:p>
        </w:tc>
        <w:tc>
          <w:tcPr>
            <w:tcW w:w="1260" w:type="dxa"/>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POLIZA DIARIO 9</w:t>
            </w:r>
          </w:p>
        </w:tc>
        <w:tc>
          <w:tcPr>
            <w:tcW w:w="2835"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CATARINO MEDINA NAVARRO</w:t>
            </w:r>
          </w:p>
        </w:tc>
        <w:tc>
          <w:tcPr>
            <w:tcW w:w="2551"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PAGO DE CINCUENTA SILLAS Y CINCO TABLONES</w:t>
            </w:r>
          </w:p>
        </w:tc>
        <w:tc>
          <w:tcPr>
            <w:tcW w:w="993" w:type="dxa"/>
            <w:gridSpan w:val="2"/>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righ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19.720,00</w:t>
            </w:r>
          </w:p>
        </w:tc>
        <w:tc>
          <w:tcPr>
            <w:tcW w:w="850" w:type="dxa"/>
            <w:tcBorders>
              <w:top w:val="nil"/>
              <w:left w:val="nil"/>
              <w:bottom w:val="single" w:sz="4" w:space="0" w:color="auto"/>
              <w:right w:val="single" w:sz="4" w:space="0" w:color="auto"/>
            </w:tcBorders>
            <w:shd w:val="clear" w:color="auto" w:fill="auto"/>
            <w:vAlign w:val="bottom"/>
            <w:hideMark/>
          </w:tcPr>
          <w:p w:rsidR="00A765A0" w:rsidRPr="00A765A0" w:rsidRDefault="00A765A0" w:rsidP="00A765A0">
            <w:pPr>
              <w:ind w:left="0" w:right="0"/>
              <w:jc w:val="left"/>
              <w:rPr>
                <w:rFonts w:ascii="Calibri" w:hAnsi="Calibri" w:cs="Times New Roman"/>
                <w:color w:val="000000"/>
                <w:sz w:val="18"/>
                <w:szCs w:val="18"/>
                <w:lang w:val="es-ES" w:eastAsia="es-ES"/>
              </w:rPr>
            </w:pPr>
            <w:r w:rsidRPr="00A765A0">
              <w:rPr>
                <w:rFonts w:ascii="Calibri" w:hAnsi="Calibri" w:cs="Times New Roman"/>
                <w:color w:val="000000"/>
                <w:sz w:val="18"/>
                <w:szCs w:val="18"/>
                <w:lang w:val="es-ES" w:eastAsia="es-ES"/>
              </w:rPr>
              <w:t>FACTURA 51</w:t>
            </w:r>
          </w:p>
        </w:tc>
      </w:tr>
    </w:tbl>
    <w:p w:rsidR="00A765A0" w:rsidRDefault="00A765A0" w:rsidP="00C959C8"/>
    <w:p w:rsidR="0061190F" w:rsidRDefault="00634406" w:rsidP="00182BB0">
      <w:pPr>
        <w:ind w:left="0" w:right="0"/>
      </w:pPr>
      <w:r>
        <w:t xml:space="preserve">En uso de la voz el </w:t>
      </w:r>
      <w:r w:rsidR="00D92015">
        <w:t>C. Regidor ARQ. JOSE LUIS TEJEDA HERRERA, dice que habían quedado en el acuerdo de que se iban a presentar a tiempo para la revisión de cuentas mes co</w:t>
      </w:r>
      <w:r w:rsidR="00786335">
        <w:t>n mes y no han cumplido ya que P</w:t>
      </w:r>
      <w:r w:rsidR="00D92015">
        <w:t>once dijo que las presentarían en tiempo y forma, dice que es algo irresponsable por proponerlo de esta manera ya que es ilógico poder revisar tanto en tan poco tiempo, dice que tiene tantas observaciones, una de ellas es la de la gasolina ya que se presentan cantidad</w:t>
      </w:r>
      <w:r w:rsidR="00786335">
        <w:t>es injustificadas</w:t>
      </w:r>
      <w:r w:rsidR="0061190F">
        <w:t xml:space="preserve"> muy superiores a lo que se gasto en la administración pasada, </w:t>
      </w:r>
      <w:r w:rsidR="00786335">
        <w:t>; En uso de la voz el C. Regidor ING. CARLOS MATA CEJA, comenta observaciones referentes a los pozos de agua</w:t>
      </w:r>
      <w:r w:rsidR="0061190F">
        <w:t>,</w:t>
      </w:r>
    </w:p>
    <w:p w:rsidR="0061190F" w:rsidRDefault="0061190F" w:rsidP="00182BB0">
      <w:pPr>
        <w:ind w:left="0" w:right="0"/>
      </w:pPr>
    </w:p>
    <w:p w:rsidR="00010A35" w:rsidRDefault="0061190F" w:rsidP="00182BB0">
      <w:pPr>
        <w:ind w:left="0" w:right="0"/>
      </w:pPr>
      <w:r>
        <w:t>Una vez agot</w:t>
      </w:r>
      <w:r w:rsidR="000D2A9A">
        <w:t xml:space="preserve">adas las observaciones al respecto de parte de los C.C. Regidores el suscrito Secretario General pone a consideración del H. Cuerpo Edilicio quedando aprobado por </w:t>
      </w:r>
      <w:r w:rsidR="006A7A8A">
        <w:rPr>
          <w:b/>
        </w:rPr>
        <w:t>MAYORÍA</w:t>
      </w:r>
      <w:r w:rsidR="000D2A9A" w:rsidRPr="006A7A8A">
        <w:rPr>
          <w:b/>
        </w:rPr>
        <w:t xml:space="preserve"> </w:t>
      </w:r>
      <w:r w:rsidR="006A7A8A">
        <w:rPr>
          <w:b/>
        </w:rPr>
        <w:t>CALIFICADA</w:t>
      </w:r>
      <w:r w:rsidR="000D2A9A">
        <w:t xml:space="preserve"> con los votos en contra de parte de los C.C. Regidores ARQ. JOSE LUIS TEJEDA</w:t>
      </w:r>
      <w:r w:rsidR="006A7A8A">
        <w:t xml:space="preserve"> HERRERA, ING. CARLOS MATA CEJA y</w:t>
      </w:r>
      <w:r w:rsidR="000D2A9A">
        <w:t xml:space="preserve"> </w:t>
      </w:r>
      <w:r w:rsidR="000D2A9A">
        <w:lastRenderedPageBreak/>
        <w:t>PROFRA. ALTA GRACIA FLORES FLORES,</w:t>
      </w:r>
      <w:r w:rsidR="006A7A8A">
        <w:t xml:space="preserve"> por lo que se girarán los oficios y certificaciones correspondientes, agotándose el presente punto de la orden del día.</w:t>
      </w:r>
    </w:p>
    <w:p w:rsidR="00010A35" w:rsidRDefault="00010A35" w:rsidP="00182BB0">
      <w:pPr>
        <w:ind w:left="0" w:right="0"/>
      </w:pPr>
    </w:p>
    <w:p w:rsidR="002A54DC" w:rsidRPr="00640F9B" w:rsidRDefault="00DB65A5" w:rsidP="00182BB0">
      <w:pPr>
        <w:ind w:left="0" w:right="0"/>
      </w:pPr>
      <w:r>
        <w:rPr>
          <w:b/>
        </w:rPr>
        <w:t xml:space="preserve">5.- </w:t>
      </w:r>
      <w:r w:rsidR="002A54DC">
        <w:t xml:space="preserve">En uso de la voz el </w:t>
      </w:r>
      <w:r w:rsidR="008675EB">
        <w:t xml:space="preserve">suscrito secretario general </w:t>
      </w:r>
      <w:r w:rsidR="003B443D">
        <w:t xml:space="preserve">informa a los C.C. Regidores que recibió el oficio número R/S 037 de parte del DR. NICOLAS MOSQUEDA VAZQUEZ Director de la </w:t>
      </w:r>
      <w:r w:rsidR="00BB4926">
        <w:t>Región</w:t>
      </w:r>
      <w:r w:rsidR="003B443D">
        <w:t xml:space="preserve"> Sanitaria IV Cienega – La Barca, en </w:t>
      </w:r>
      <w:r w:rsidR="0001168A">
        <w:t>e</w:t>
      </w:r>
      <w:r w:rsidR="003B443D">
        <w:t>l cu</w:t>
      </w:r>
      <w:r w:rsidR="0001168A">
        <w:t xml:space="preserve">al solicitan de </w:t>
      </w:r>
      <w:r w:rsidR="00BB4926">
        <w:t>su</w:t>
      </w:r>
      <w:r w:rsidR="0001168A">
        <w:t xml:space="preserve"> valiosa colaboración </w:t>
      </w:r>
      <w:r w:rsidR="00BB4926">
        <w:t>para la realización de la firma del Acuerdo de coordinación para el ejercicio de facultades en materia de Protección a no fumadores en base a la publicación del Reglamento de la Ley de Protección contra exposición al humo de Tabaco para el Estado de Jalisco, donde se determina que el Ejecutivo Estatal, por conducto de la Secretaría de Salud y así como los Municipios son autoridades para la aplicación y vigilancia de dicha reglamentación</w:t>
      </w:r>
      <w:r w:rsidR="00640F9B">
        <w:t xml:space="preserve">, dicho acuerdo tiene como objeto </w:t>
      </w:r>
      <w:r w:rsidR="002A54DC" w:rsidRPr="00640F9B">
        <w:t xml:space="preserve">el ejercicio coordinado entre </w:t>
      </w:r>
      <w:r w:rsidR="00640F9B">
        <w:t>La comisión para la Protección Contra Riesgos Sanitarios del Estado de Jalisco y El Ayuntamiento</w:t>
      </w:r>
      <w:r w:rsidR="002A54DC" w:rsidRPr="00640F9B">
        <w:rPr>
          <w:b/>
        </w:rPr>
        <w:t xml:space="preserve"> </w:t>
      </w:r>
      <w:r w:rsidR="002A54DC" w:rsidRPr="00640F9B">
        <w:t>de las facultades derivadas de la Ley de Protección contra la Exposición al Humo de Tabaco para el Estado de Jalisco y su Reglamento. Mismas facultades que a continuación se enuncian:</w:t>
      </w:r>
    </w:p>
    <w:p w:rsidR="002A54DC" w:rsidRPr="00640F9B" w:rsidRDefault="002A54DC" w:rsidP="00182BB0">
      <w:pPr>
        <w:ind w:left="0" w:right="0"/>
      </w:pPr>
      <w:r w:rsidRPr="00640F9B">
        <w:rPr>
          <w:b/>
        </w:rPr>
        <w:t xml:space="preserve">I. </w:t>
      </w:r>
      <w:r w:rsidRPr="00640F9B">
        <w:t>Realización de acciones de fomento sanitario, educación para la salud y la promoción de la salud en materia de protección a no fumadores.</w:t>
      </w:r>
    </w:p>
    <w:p w:rsidR="002A54DC" w:rsidRPr="00640F9B" w:rsidRDefault="002A54DC" w:rsidP="00182BB0">
      <w:pPr>
        <w:ind w:left="0" w:right="0"/>
        <w:rPr>
          <w:b/>
        </w:rPr>
      </w:pPr>
      <w:r w:rsidRPr="00640F9B">
        <w:rPr>
          <w:b/>
        </w:rPr>
        <w:t xml:space="preserve">II. </w:t>
      </w:r>
      <w:r w:rsidRPr="00640F9B">
        <w:t>Ordenamiento y realización de visitas de verificación sanitaria relativas al cumplimiento del Reglamento de la Ley de Protección contra la Exposición al Humo de Tabaco para el Estado de Jalisco y su Reglamento, con las limitaciones y modalidades previstas en el presente Acuerdo;</w:t>
      </w:r>
    </w:p>
    <w:p w:rsidR="002A54DC" w:rsidRDefault="002A54DC" w:rsidP="00182BB0">
      <w:pPr>
        <w:ind w:left="0" w:right="0"/>
      </w:pPr>
      <w:r w:rsidRPr="00640F9B">
        <w:rPr>
          <w:b/>
        </w:rPr>
        <w:t xml:space="preserve">III. </w:t>
      </w:r>
      <w:r w:rsidRPr="00640F9B">
        <w:t>Imposición de sanciones, previo el procedimiento contemplado en la Ley de Salud del Estado de Jalisco, en el caso de infracciones comprobadas a la Ley de Protección contra la Exposición al Humo de Tabaco para el Estado de Jalisco y su Reglamento.</w:t>
      </w:r>
    </w:p>
    <w:p w:rsidR="00640F9B" w:rsidRPr="00640F9B" w:rsidRDefault="00640F9B" w:rsidP="00182BB0">
      <w:pPr>
        <w:ind w:left="0" w:right="0"/>
      </w:pPr>
      <w:r>
        <w:t xml:space="preserve">Así mismo se solicita la aprobación para que el Presidente Municipal, Secretario General y el Síndico Municipal representen al Municipio en la firma del presente acuerdo, por lo que una vez analizado el presente punto por parte de los Regidores el suscrito Secretario General pongo a consideración la aprobación del presente punto el cual es </w:t>
      </w:r>
      <w:r w:rsidRPr="00640F9B">
        <w:rPr>
          <w:b/>
        </w:rPr>
        <w:t>aprobado por unanimidad</w:t>
      </w:r>
      <w:r>
        <w:t xml:space="preserve"> por lo que se girarán los oficios y certificaciones correspondientes, agotándose el presente punto del orden del día.  </w:t>
      </w:r>
    </w:p>
    <w:p w:rsidR="002A54DC" w:rsidRDefault="002A54DC" w:rsidP="00182BB0">
      <w:pPr>
        <w:ind w:left="0" w:right="0"/>
        <w:rPr>
          <w:b/>
        </w:rPr>
      </w:pPr>
    </w:p>
    <w:p w:rsidR="008A6A09" w:rsidRPr="008A6A09" w:rsidRDefault="00DB65A5" w:rsidP="00182BB0">
      <w:pPr>
        <w:ind w:left="0" w:right="0"/>
      </w:pPr>
      <w:r>
        <w:rPr>
          <w:b/>
        </w:rPr>
        <w:t>6.-</w:t>
      </w:r>
      <w:r w:rsidR="002A54DC">
        <w:rPr>
          <w:b/>
        </w:rPr>
        <w:t xml:space="preserve"> </w:t>
      </w:r>
      <w:r w:rsidR="008A6A09">
        <w:t xml:space="preserve">En uso de la voz la C.P. BEATRIZ TAPIA VALDIVIA Encargada de Hacienda Municipal informa al H. Ayuntamiento que como ya es de su conocimiento al finalizar el año pasado </w:t>
      </w:r>
      <w:r w:rsidR="004A01D3">
        <w:t>fue necesario pedir un adelanto de participaciones para poder cubrir el pago de agui</w:t>
      </w:r>
      <w:r w:rsidR="00AC639A">
        <w:t xml:space="preserve">naldo de los empleados, </w:t>
      </w:r>
      <w:r w:rsidR="004A01D3">
        <w:t xml:space="preserve">el caso es que este año previendo dicho gasto y </w:t>
      </w:r>
      <w:r w:rsidR="00AC639A">
        <w:t>como</w:t>
      </w:r>
      <w:r w:rsidR="004A01D3">
        <w:t xml:space="preserve"> termina la administración en el mes de septiembre se requiere solicitar a la Secretaria de Finanzas </w:t>
      </w:r>
      <w:r w:rsidR="008A6A09">
        <w:t xml:space="preserve">que </w:t>
      </w:r>
      <w:r w:rsidR="004A01D3">
        <w:t>realice la retención de las parti</w:t>
      </w:r>
      <w:r w:rsidR="0083254A">
        <w:t>c</w:t>
      </w:r>
      <w:r w:rsidR="006E7155">
        <w:t>ipaciones</w:t>
      </w:r>
      <w:r w:rsidR="00CD74B2">
        <w:t xml:space="preserve"> de febrero a agosto para </w:t>
      </w:r>
      <w:r w:rsidR="00AC639A">
        <w:t xml:space="preserve">poder </w:t>
      </w:r>
      <w:r w:rsidR="00CD74B2">
        <w:t>cubrir ese compromiso</w:t>
      </w:r>
      <w:r w:rsidR="00D47BF2">
        <w:t xml:space="preserve">, comenta que </w:t>
      </w:r>
      <w:r w:rsidR="006E7155">
        <w:t xml:space="preserve">aproximadamente se requiere para aguinaldo hasta septiembre del 2015 la cantidad de $1’952,360.00 (UN MILLON NOVECIENTOS CINCUENTA Y DOS MIL TRESCIENTOS SESENTA PESOS 00/100 M.N.) para la prima vacacional de enero a septiembre del 2015 la cantidad de $196,716.00 (CIENTO NOVENTA Y SEIS MIL SETECIENTOS DIECISEIS PESOS 00/100 M.N.)  </w:t>
      </w:r>
      <w:r w:rsidR="009126E6">
        <w:t>Requiriéndose</w:t>
      </w:r>
      <w:r w:rsidR="006E7155">
        <w:t xml:space="preserve"> en total la cantidad de $2’149,076.00 (DOS MILLONES CIENTO CUARENTA Y NUEVE MIL SETENTA Y SEIS PESOS 00/100 M.N.) solicitando dicha cantidad se retenga en 7 meses de febrero a agosto del 2015,</w:t>
      </w:r>
      <w:r w:rsidR="009126E6">
        <w:t xml:space="preserve"> y </w:t>
      </w:r>
      <w:r w:rsidR="00AC639A">
        <w:t>e</w:t>
      </w:r>
      <w:r w:rsidR="009126E6">
        <w:t xml:space="preserve">l 15 de septiembre </w:t>
      </w:r>
      <w:r w:rsidR="00D47BF2">
        <w:t xml:space="preserve">estaríamos recibiendo </w:t>
      </w:r>
      <w:r w:rsidR="00AC639A">
        <w:t xml:space="preserve">nuestro </w:t>
      </w:r>
      <w:r w:rsidR="009126E6">
        <w:t>recurso para poder realizar en tiempo y forma el pago a los empleados del aguinaldo correspondiente de enero a septiembre del 2015;</w:t>
      </w:r>
      <w:r w:rsidR="00D47BF2">
        <w:t xml:space="preserve"> en uso de la voz el C. Regidor ARQ. JOSE LUIS TEJEDA HERRERA propone solicitar ante la Secretaría de Finanzas retenga la cantidad de $2’500,000.00 (DOS MILLONES QUINIENTOS MIL PESOS 00/100 M.N.) para cubrir el compromiso de </w:t>
      </w:r>
      <w:r w:rsidR="00AC639A">
        <w:t>a</w:t>
      </w:r>
      <w:r w:rsidR="00D47BF2">
        <w:t>guinaldo</w:t>
      </w:r>
      <w:r w:rsidR="00AC639A">
        <w:t xml:space="preserve"> y prima vacacional </w:t>
      </w:r>
      <w:r w:rsidR="00D47BF2">
        <w:t>debiéndose retener</w:t>
      </w:r>
      <w:r w:rsidR="00AC639A">
        <w:t xml:space="preserve"> en 7 siete meses de febrero a agosto de 2015</w:t>
      </w:r>
      <w:r w:rsidR="00D47BF2">
        <w:t xml:space="preserve"> la cantidad </w:t>
      </w:r>
      <w:r w:rsidR="00AC639A">
        <w:t xml:space="preserve">mensual </w:t>
      </w:r>
      <w:r w:rsidR="00D47BF2">
        <w:t>de $357,143.00 (TRECIENTOS CINCUENTA Y SIETE MIL CIENTO CUARENTA Y TRES PESOS 00/100 M.N.)</w:t>
      </w:r>
      <w:r w:rsidR="00AC639A">
        <w:t>;</w:t>
      </w:r>
      <w:r w:rsidR="00D47BF2">
        <w:t xml:space="preserve"> en uso de la voz el suscrito Secretario General pon</w:t>
      </w:r>
      <w:r w:rsidR="00AC639A">
        <w:t>go</w:t>
      </w:r>
      <w:r w:rsidR="00D47BF2">
        <w:t xml:space="preserve"> a consideración de los C.C. Regidores la propuesta del Regidor ARQ. JOSE LUIS TEJEDA HERRERA l</w:t>
      </w:r>
      <w:r w:rsidR="00AC639A">
        <w:t>a</w:t>
      </w:r>
      <w:r w:rsidR="00D47BF2">
        <w:t xml:space="preserve"> cual es </w:t>
      </w:r>
      <w:r w:rsidR="00D47BF2">
        <w:rPr>
          <w:b/>
        </w:rPr>
        <w:t>aprobad</w:t>
      </w:r>
      <w:r w:rsidR="00AC639A">
        <w:rPr>
          <w:b/>
        </w:rPr>
        <w:t>a</w:t>
      </w:r>
      <w:r w:rsidR="00D47BF2">
        <w:rPr>
          <w:b/>
        </w:rPr>
        <w:t xml:space="preserve"> por unanimidad </w:t>
      </w:r>
      <w:r w:rsidR="00D47BF2">
        <w:t>por lo que se girarán los oficios y certificaciones correspondientes, agotándose el presente punto del orden del día.</w:t>
      </w:r>
      <w:r w:rsidR="009126E6">
        <w:t xml:space="preserve">  </w:t>
      </w:r>
    </w:p>
    <w:p w:rsidR="00DB65A5" w:rsidRDefault="00DB65A5" w:rsidP="00182BB0">
      <w:pPr>
        <w:ind w:left="0" w:right="0"/>
        <w:rPr>
          <w:b/>
        </w:rPr>
      </w:pPr>
    </w:p>
    <w:p w:rsidR="00182BB0" w:rsidRDefault="00182BB0" w:rsidP="00182BB0">
      <w:pPr>
        <w:ind w:left="0" w:right="0"/>
        <w:rPr>
          <w:b/>
        </w:rPr>
      </w:pPr>
    </w:p>
    <w:p w:rsidR="00DB65A5" w:rsidRDefault="00DB65A5" w:rsidP="00182BB0">
      <w:pPr>
        <w:ind w:left="0" w:right="0"/>
        <w:rPr>
          <w:b/>
        </w:rPr>
      </w:pPr>
      <w:r>
        <w:rPr>
          <w:b/>
        </w:rPr>
        <w:t>7.-</w:t>
      </w:r>
      <w:r w:rsidR="00F135CB">
        <w:rPr>
          <w:b/>
        </w:rPr>
        <w:t xml:space="preserve"> ASUNTOS GENERALES.</w:t>
      </w:r>
    </w:p>
    <w:p w:rsidR="001304C5" w:rsidRDefault="001304C5" w:rsidP="00182BB0">
      <w:pPr>
        <w:ind w:left="0" w:right="0"/>
        <w:rPr>
          <w:b/>
        </w:rPr>
      </w:pPr>
    </w:p>
    <w:p w:rsidR="00B148C5" w:rsidRDefault="001304C5" w:rsidP="00182BB0">
      <w:pPr>
        <w:ind w:left="0" w:right="0"/>
      </w:pPr>
      <w:r>
        <w:rPr>
          <w:b/>
        </w:rPr>
        <w:t xml:space="preserve">a).- </w:t>
      </w:r>
      <w:r w:rsidR="00B4534E">
        <w:t xml:space="preserve">En uso de la voz </w:t>
      </w:r>
      <w:r w:rsidR="005D21FC">
        <w:t>el suscrito S</w:t>
      </w:r>
      <w:r w:rsidR="00B148C5">
        <w:t>ecret</w:t>
      </w:r>
      <w:r w:rsidR="005D21FC">
        <w:t>ario G</w:t>
      </w:r>
      <w:r w:rsidR="00B148C5">
        <w:t xml:space="preserve">eneral informa que </w:t>
      </w:r>
      <w:r w:rsidR="008A0EDD">
        <w:t xml:space="preserve">desde ya hace tiempo </w:t>
      </w:r>
      <w:r w:rsidR="00B148C5">
        <w:t xml:space="preserve">en este municipio no se ha estado cobrando el registro extemporáneo </w:t>
      </w:r>
      <w:r w:rsidR="008A0EDD">
        <w:t xml:space="preserve">y que se acaba de recibir un oficio de parte del LIC. ULISES MEDINA BECERRA Director de Apoyo a Oficialías del Registro Civil del Estado donde ratifican a las Oficialías del Registro Civil del Estado que a partir del 1º de enero del 2015 deberán abstenerse de cobrar la sanción económica que se desprendía del articulo 143 de la Ley del Registro Civil del Estado de Jalisco, en relación al trámite de Registro Extemporáneo, lo anterior con fundamento en el decreto No. 24966/LX/14 emitido por el Congreso del Estado de Jalisco de fecha 09 de octubre del año 2014, comenta además que la Oficial del Registro Civil de este Municipio hizo mención que no se debe cobrar la multa pero el acta si ya que cuando se hace el registro se tiene que levantar el acta y se debe entregar una acta original, por lo que este H. Ayuntamiento </w:t>
      </w:r>
      <w:r w:rsidR="003757E8">
        <w:t xml:space="preserve">resuelve </w:t>
      </w:r>
      <w:r w:rsidR="008A0EDD">
        <w:rPr>
          <w:b/>
        </w:rPr>
        <w:t>apr</w:t>
      </w:r>
      <w:r w:rsidR="003757E8">
        <w:rPr>
          <w:b/>
        </w:rPr>
        <w:t>obar</w:t>
      </w:r>
      <w:r w:rsidR="008A0EDD">
        <w:rPr>
          <w:b/>
        </w:rPr>
        <w:t xml:space="preserve"> por unanimidad</w:t>
      </w:r>
      <w:r w:rsidR="003757E8">
        <w:rPr>
          <w:b/>
        </w:rPr>
        <w:t xml:space="preserve"> </w:t>
      </w:r>
      <w:r w:rsidR="003757E8">
        <w:t>que las actas de nacimiento que se levanten por motivo de registro extemporáneo tendr</w:t>
      </w:r>
      <w:r w:rsidR="00DA775B">
        <w:t>án un costo de $97</w:t>
      </w:r>
      <w:r w:rsidR="003757E8">
        <w:t>.00 (</w:t>
      </w:r>
      <w:r w:rsidR="00DA775B">
        <w:t xml:space="preserve">NOVENTA </w:t>
      </w:r>
      <w:r w:rsidR="003757E8">
        <w:t xml:space="preserve">Y </w:t>
      </w:r>
      <w:r w:rsidR="00DA775B">
        <w:t>SIETE</w:t>
      </w:r>
      <w:r w:rsidR="003757E8">
        <w:t xml:space="preserve"> PESOS 00/100 M.N.), por lo que se girarán los oficios y certificaciones correspondientes agotándose el presente </w:t>
      </w:r>
      <w:r w:rsidR="00DA775B">
        <w:t>punto de los asuntos generales.</w:t>
      </w:r>
      <w:r w:rsidR="003757E8">
        <w:t xml:space="preserve"> </w:t>
      </w:r>
    </w:p>
    <w:p w:rsidR="003757E8" w:rsidRPr="003757E8" w:rsidRDefault="003757E8" w:rsidP="00182BB0">
      <w:pPr>
        <w:ind w:left="0" w:right="0"/>
      </w:pPr>
    </w:p>
    <w:p w:rsidR="006F6F35" w:rsidRDefault="001304C5" w:rsidP="00182BB0">
      <w:pPr>
        <w:autoSpaceDE w:val="0"/>
        <w:autoSpaceDN w:val="0"/>
        <w:adjustRightInd w:val="0"/>
        <w:ind w:left="0" w:right="0"/>
      </w:pPr>
      <w:r>
        <w:rPr>
          <w:b/>
        </w:rPr>
        <w:t xml:space="preserve">b).- </w:t>
      </w:r>
      <w:r>
        <w:t xml:space="preserve">En uso de la voz el </w:t>
      </w:r>
      <w:r w:rsidR="0030522D">
        <w:t>C.</w:t>
      </w:r>
      <w:r>
        <w:t xml:space="preserve"> RAMON MARTINEZ MORFIN </w:t>
      </w:r>
      <w:r w:rsidR="0030522D">
        <w:t xml:space="preserve">Presidente Municipal propone al H. Ayuntamiento </w:t>
      </w:r>
      <w:r w:rsidR="00C90C00">
        <w:t>l</w:t>
      </w:r>
      <w:r>
        <w:t xml:space="preserve">a aprobación </w:t>
      </w:r>
      <w:r w:rsidR="0021636F">
        <w:t xml:space="preserve">para constituir la Dirección de Prevención Social y Participación </w:t>
      </w:r>
      <w:r w:rsidR="00C90C00">
        <w:t xml:space="preserve">Ciudadana </w:t>
      </w:r>
      <w:r w:rsidR="0021636F">
        <w:t>para el Municipio de Tizapán el Alto, Jalisco</w:t>
      </w:r>
      <w:r w:rsidR="00C90C00">
        <w:t>,</w:t>
      </w:r>
      <w:r w:rsidR="006F6F35">
        <w:t xml:space="preserve"> en base al siguiente proyecto:</w:t>
      </w:r>
      <w:r w:rsidR="00C90C00">
        <w:t xml:space="preserve"> </w:t>
      </w:r>
    </w:p>
    <w:p w:rsidR="006F6F35" w:rsidRDefault="006F6F35" w:rsidP="00182BB0">
      <w:pPr>
        <w:autoSpaceDE w:val="0"/>
        <w:autoSpaceDN w:val="0"/>
        <w:adjustRightInd w:val="0"/>
        <w:ind w:left="0" w:right="0"/>
      </w:pPr>
    </w:p>
    <w:p w:rsidR="006F6F35" w:rsidRPr="006F6F35" w:rsidRDefault="006F6F35" w:rsidP="00182BB0">
      <w:pPr>
        <w:pStyle w:val="Prrafodelista"/>
        <w:numPr>
          <w:ilvl w:val="0"/>
          <w:numId w:val="46"/>
        </w:numPr>
        <w:autoSpaceDE w:val="0"/>
        <w:autoSpaceDN w:val="0"/>
        <w:adjustRightInd w:val="0"/>
        <w:ind w:left="0" w:right="0"/>
        <w:rPr>
          <w:b/>
          <w:u w:val="single"/>
        </w:rPr>
      </w:pPr>
      <w:r w:rsidRPr="006F6F35">
        <w:rPr>
          <w:b/>
          <w:u w:val="single"/>
        </w:rPr>
        <w:t>INTRODUCCIÓN:</w:t>
      </w:r>
    </w:p>
    <w:p w:rsidR="0021636F" w:rsidRDefault="006F6F35" w:rsidP="00182BB0">
      <w:pPr>
        <w:autoSpaceDE w:val="0"/>
        <w:autoSpaceDN w:val="0"/>
        <w:adjustRightInd w:val="0"/>
        <w:ind w:left="0" w:right="0"/>
      </w:pPr>
      <w:r>
        <w:t>E</w:t>
      </w:r>
      <w:r w:rsidR="0021636F" w:rsidRPr="004D1A6D">
        <w:t>l Programa Nacional para la Prevención Social de la</w:t>
      </w:r>
      <w:r w:rsidR="0021636F">
        <w:t>s</w:t>
      </w:r>
      <w:r w:rsidR="0021636F" w:rsidRPr="004D1A6D">
        <w:t xml:space="preserve"> Violencias y la Delincuencia tiene por objeto atender los factores de riesgo y de protección vinculados a la violencia y delincuencia existentes</w:t>
      </w:r>
      <w:r w:rsidR="0030522D">
        <w:t xml:space="preserve"> en el Municipio.</w:t>
      </w:r>
      <w:r w:rsidR="0021636F" w:rsidRPr="004D1A6D">
        <w:t xml:space="preserve"> </w:t>
      </w:r>
      <w:r w:rsidR="0021636F">
        <w:t xml:space="preserve"> </w:t>
      </w:r>
    </w:p>
    <w:p w:rsidR="0021636F" w:rsidRDefault="0021636F" w:rsidP="00182BB0">
      <w:pPr>
        <w:autoSpaceDE w:val="0"/>
        <w:autoSpaceDN w:val="0"/>
        <w:adjustRightInd w:val="0"/>
        <w:ind w:left="0" w:right="0"/>
      </w:pPr>
    </w:p>
    <w:p w:rsidR="0021636F" w:rsidRDefault="00C90C00" w:rsidP="00182BB0">
      <w:pPr>
        <w:autoSpaceDE w:val="0"/>
        <w:autoSpaceDN w:val="0"/>
        <w:adjustRightInd w:val="0"/>
        <w:ind w:left="0" w:right="0"/>
      </w:pPr>
      <w:r>
        <w:t>Comenta que s</w:t>
      </w:r>
      <w:r w:rsidR="0021636F" w:rsidRPr="001C4E90">
        <w:t xml:space="preserve">u implementación es coordinada por la Secretaría de Gobernación e implica el trabajo conjunto de los tres órdenes de gobierno, los diferentes sectores de la sociedad civil, así como la participación de la iniciativa privada y los organismos internacionales. La prevención social es un proceso que demanda acciones </w:t>
      </w:r>
      <w:r w:rsidR="0021636F">
        <w:t>de corto, mediano y largo plazo,</w:t>
      </w:r>
      <w:r w:rsidR="0021636F" w:rsidRPr="001C4E90">
        <w:t xml:space="preserve"> orie</w:t>
      </w:r>
      <w:r w:rsidR="0021636F">
        <w:t>ntadas a lograr</w:t>
      </w:r>
      <w:r w:rsidR="0021636F" w:rsidRPr="001C4E90">
        <w:t xml:space="preserve"> de manera progresiva, cambios socioculturales que permitan la configuración de relaciones libres de violencia y del</w:t>
      </w:r>
      <w:r w:rsidR="0021636F">
        <w:t xml:space="preserve">incuencia. </w:t>
      </w:r>
      <w:r w:rsidR="0021636F" w:rsidRPr="001C4E90">
        <w:t>En ese tenor, el Programa Nacional establece los principios de integralidad, intersectorialidad, transversalidad, territorialidad o focalización, participación, trabajo conjunto, continuidad de las políticas públicas, interdisciplinariedad, diversidad, proximidad, transparencia y rendición de cuentas e incorpora las perspectivas transversales de equidad de género; derechos humanos y cohesión social.</w:t>
      </w:r>
    </w:p>
    <w:p w:rsidR="0021636F" w:rsidRDefault="0021636F" w:rsidP="00182BB0">
      <w:pPr>
        <w:autoSpaceDE w:val="0"/>
        <w:autoSpaceDN w:val="0"/>
        <w:adjustRightInd w:val="0"/>
        <w:ind w:left="0" w:right="0"/>
      </w:pPr>
    </w:p>
    <w:p w:rsidR="0021636F" w:rsidRDefault="0021636F" w:rsidP="00182BB0">
      <w:pPr>
        <w:autoSpaceDE w:val="0"/>
        <w:autoSpaceDN w:val="0"/>
        <w:adjustRightInd w:val="0"/>
        <w:ind w:left="0" w:right="0"/>
      </w:pPr>
      <w:r w:rsidRPr="001C4E90">
        <w:t>Su fundamento descansa en el enfoque de seguridad ciudadana, el cual privilegia la participación ciudadana en la construcción de ambientes seguros a través de la prevención, además de entender la seguridad como un derecho humano que debe ser garantizado por el Estado pero que a su vez, debe ser coproducido por todos los actores sociales. El enfoque preventivo asumido por el presente Programa plantea tres niveles de intervención: primario, secundario y terciario; y, cinco tipos de prevención, social, situacional, comunitaria, psicosocial y prevención policial orientada a la comunidad.</w:t>
      </w:r>
    </w:p>
    <w:p w:rsidR="0021636F" w:rsidRDefault="0021636F" w:rsidP="00182BB0">
      <w:pPr>
        <w:autoSpaceDE w:val="0"/>
        <w:autoSpaceDN w:val="0"/>
        <w:adjustRightInd w:val="0"/>
        <w:ind w:left="0" w:right="0"/>
      </w:pPr>
    </w:p>
    <w:p w:rsidR="0021636F" w:rsidRDefault="0021636F" w:rsidP="00182BB0">
      <w:pPr>
        <w:autoSpaceDE w:val="0"/>
        <w:autoSpaceDN w:val="0"/>
        <w:adjustRightInd w:val="0"/>
        <w:ind w:left="0" w:right="0"/>
      </w:pPr>
      <w:r w:rsidRPr="001C4E90">
        <w:t xml:space="preserve">El Gobierno Federal, como responsable de guiar la política pública de </w:t>
      </w:r>
      <w:r>
        <w:t>P</w:t>
      </w:r>
      <w:r w:rsidRPr="001C4E90">
        <w:t xml:space="preserve">revención </w:t>
      </w:r>
      <w:r>
        <w:t>S</w:t>
      </w:r>
      <w:r w:rsidRPr="001C4E90">
        <w:t>ocial de la</w:t>
      </w:r>
      <w:r>
        <w:t>s V</w:t>
      </w:r>
      <w:r w:rsidRPr="001C4E90">
        <w:t>iolencia</w:t>
      </w:r>
      <w:r>
        <w:t>s</w:t>
      </w:r>
      <w:r w:rsidRPr="001C4E90">
        <w:t xml:space="preserve"> y la </w:t>
      </w:r>
      <w:r>
        <w:t>D</w:t>
      </w:r>
      <w:r w:rsidRPr="001C4E90">
        <w:t>elincuencia en el país, a través del Programa</w:t>
      </w:r>
      <w:r>
        <w:t xml:space="preserve"> Nacional, busca que de manera Coordinada con las Entidades F</w:t>
      </w:r>
      <w:r w:rsidRPr="001C4E90">
        <w:t>edera</w:t>
      </w:r>
      <w:r>
        <w:t>tivas y M</w:t>
      </w:r>
      <w:r w:rsidRPr="001C4E90">
        <w:t>unicipa</w:t>
      </w:r>
      <w:r>
        <w:t>les</w:t>
      </w:r>
      <w:r w:rsidRPr="001C4E90">
        <w:t xml:space="preserve"> se articulen</w:t>
      </w:r>
      <w:r>
        <w:t xml:space="preserve"> en</w:t>
      </w:r>
      <w:r w:rsidRPr="001C4E90">
        <w:t xml:space="preserve"> los diferentes </w:t>
      </w:r>
      <w:r>
        <w:t>P</w:t>
      </w:r>
      <w:r w:rsidRPr="00952458">
        <w:t>rogramas</w:t>
      </w:r>
      <w:r w:rsidRPr="001C4E90">
        <w:t xml:space="preserve"> de </w:t>
      </w:r>
      <w:r>
        <w:t>Prevención S</w:t>
      </w:r>
      <w:r w:rsidRPr="001C4E90">
        <w:t>ocial que se financian tot</w:t>
      </w:r>
      <w:r>
        <w:t>al o parcialmente con recursos F</w:t>
      </w:r>
      <w:r w:rsidRPr="001C4E90">
        <w:t>ederales, como el otorgamiento de apoyos en el marco del Programa Nacional de Prevención del Delito (PRONAPRED), Fondo de Aportaciones pa</w:t>
      </w:r>
      <w:r>
        <w:t>ra la Seguridad Pública de los Estados y M</w:t>
      </w:r>
      <w:r w:rsidRPr="001C4E90">
        <w:t>unicipios (FASP) y el Subsidio para la Seguridad en los Municipios (SUBSEMUN) y, en su cas</w:t>
      </w:r>
      <w:r>
        <w:t xml:space="preserve">o, con </w:t>
      </w:r>
      <w:r>
        <w:lastRenderedPageBreak/>
        <w:t>recursos de las propias E</w:t>
      </w:r>
      <w:r w:rsidRPr="001C4E90">
        <w:t xml:space="preserve">ntidades </w:t>
      </w:r>
      <w:r>
        <w:t>Federativas, de las D</w:t>
      </w:r>
      <w:r w:rsidRPr="001C4E90">
        <w:t xml:space="preserve">elegaciones y </w:t>
      </w:r>
      <w:r>
        <w:t>M</w:t>
      </w:r>
      <w:r w:rsidRPr="001C4E90">
        <w:t>unicipios para que se complementen y fortalezcan respuestas integrales, y contribuyan así a la construcción d</w:t>
      </w:r>
      <w:r>
        <w:t>e comunidades fortalecidas más Cohesionadas y S</w:t>
      </w:r>
      <w:r w:rsidRPr="001C4E90">
        <w:t>eguras.</w:t>
      </w:r>
    </w:p>
    <w:p w:rsidR="0021636F" w:rsidRDefault="0021636F" w:rsidP="00182BB0">
      <w:pPr>
        <w:autoSpaceDE w:val="0"/>
        <w:autoSpaceDN w:val="0"/>
        <w:adjustRightInd w:val="0"/>
        <w:ind w:left="0" w:right="0"/>
      </w:pPr>
    </w:p>
    <w:p w:rsidR="0021636F" w:rsidRPr="006F6F35" w:rsidRDefault="0021636F" w:rsidP="00182BB0">
      <w:pPr>
        <w:pStyle w:val="Prrafodelista"/>
        <w:numPr>
          <w:ilvl w:val="0"/>
          <w:numId w:val="46"/>
        </w:numPr>
        <w:autoSpaceDE w:val="0"/>
        <w:autoSpaceDN w:val="0"/>
        <w:adjustRightInd w:val="0"/>
        <w:ind w:left="0" w:right="0"/>
        <w:rPr>
          <w:b/>
          <w:u w:val="single"/>
        </w:rPr>
      </w:pPr>
      <w:r w:rsidRPr="006F6F35">
        <w:rPr>
          <w:b/>
          <w:u w:val="single"/>
        </w:rPr>
        <w:t>ANTECEDENTES:</w:t>
      </w:r>
    </w:p>
    <w:p w:rsidR="0030522D" w:rsidRDefault="0030522D" w:rsidP="00182BB0">
      <w:pPr>
        <w:autoSpaceDE w:val="0"/>
        <w:autoSpaceDN w:val="0"/>
        <w:adjustRightInd w:val="0"/>
        <w:ind w:left="0" w:right="0"/>
      </w:pPr>
    </w:p>
    <w:p w:rsidR="0021636F" w:rsidRDefault="0021636F" w:rsidP="00182BB0">
      <w:pPr>
        <w:ind w:left="0" w:right="0" w:firstLine="360"/>
        <w:rPr>
          <w:lang w:eastAsia="es-ES"/>
        </w:rPr>
      </w:pPr>
      <w:r>
        <w:rPr>
          <w:lang w:eastAsia="es-ES"/>
        </w:rPr>
        <w:t>A partir del</w:t>
      </w:r>
      <w:r w:rsidRPr="00353535">
        <w:rPr>
          <w:lang w:eastAsia="es-ES"/>
        </w:rPr>
        <w:t xml:space="preserve"> 2008, el fenómeno de la violencia en México se ha posicionado como un tema prioritario en la</w:t>
      </w:r>
      <w:r>
        <w:rPr>
          <w:lang w:eastAsia="es-ES"/>
        </w:rPr>
        <w:t>s</w:t>
      </w:r>
      <w:r w:rsidRPr="00353535">
        <w:rPr>
          <w:lang w:eastAsia="es-ES"/>
        </w:rPr>
        <w:t xml:space="preserve"> agenda</w:t>
      </w:r>
      <w:r>
        <w:rPr>
          <w:lang w:eastAsia="es-ES"/>
        </w:rPr>
        <w:t>s</w:t>
      </w:r>
      <w:r w:rsidRPr="00353535">
        <w:rPr>
          <w:lang w:eastAsia="es-ES"/>
        </w:rPr>
        <w:t xml:space="preserve"> pública</w:t>
      </w:r>
      <w:r>
        <w:rPr>
          <w:lang w:eastAsia="es-ES"/>
        </w:rPr>
        <w:t>s</w:t>
      </w:r>
      <w:r w:rsidRPr="00353535">
        <w:rPr>
          <w:lang w:eastAsia="es-ES"/>
        </w:rPr>
        <w:t xml:space="preserve"> como en la percepción de la ciudadanía.</w:t>
      </w:r>
      <w:r>
        <w:rPr>
          <w:lang w:eastAsia="es-ES"/>
        </w:rPr>
        <w:t xml:space="preserve">  </w:t>
      </w:r>
      <w:r w:rsidRPr="00353535">
        <w:rPr>
          <w:lang w:eastAsia="es-ES"/>
        </w:rPr>
        <w:t xml:space="preserve">Entre los factores que más han influido en el incremento de la violencia en nuestro país, destacan las disputas entre organizaciones criminales; por otro lado, llama la atención la situación de </w:t>
      </w:r>
      <w:r>
        <w:rPr>
          <w:lang w:eastAsia="es-ES"/>
        </w:rPr>
        <w:t xml:space="preserve">vulnerabilidad de </w:t>
      </w:r>
      <w:r w:rsidRPr="00353535">
        <w:rPr>
          <w:lang w:eastAsia="es-ES"/>
        </w:rPr>
        <w:t xml:space="preserve">las juventudes en su calidad de víctimas y </w:t>
      </w:r>
      <w:r>
        <w:rPr>
          <w:lang w:eastAsia="es-ES"/>
        </w:rPr>
        <w:t xml:space="preserve">de generadores de violencia. </w:t>
      </w:r>
      <w:r w:rsidRPr="00353535">
        <w:rPr>
          <w:lang w:eastAsia="es-ES"/>
        </w:rPr>
        <w:t xml:space="preserve">Son diversos los factores que </w:t>
      </w:r>
      <w:r>
        <w:rPr>
          <w:lang w:eastAsia="es-ES"/>
        </w:rPr>
        <w:t>influyen en el fenómeno de las Violencias y la D</w:t>
      </w:r>
      <w:r w:rsidRPr="00353535">
        <w:rPr>
          <w:lang w:eastAsia="es-ES"/>
        </w:rPr>
        <w:t>elincuencia, destacando aquellas condiciones que agravan o merman la</w:t>
      </w:r>
      <w:r>
        <w:rPr>
          <w:lang w:eastAsia="es-ES"/>
        </w:rPr>
        <w:t xml:space="preserve"> S</w:t>
      </w:r>
      <w:r w:rsidRPr="00353535">
        <w:rPr>
          <w:lang w:eastAsia="es-ES"/>
        </w:rPr>
        <w:t>eguridad de las personas</w:t>
      </w:r>
      <w:r>
        <w:rPr>
          <w:lang w:eastAsia="es-ES"/>
        </w:rPr>
        <w:t xml:space="preserve"> </w:t>
      </w:r>
      <w:r w:rsidRPr="00353535">
        <w:rPr>
          <w:lang w:eastAsia="es-ES"/>
        </w:rPr>
        <w:t>tanto en la di</w:t>
      </w:r>
      <w:r>
        <w:rPr>
          <w:lang w:eastAsia="es-ES"/>
        </w:rPr>
        <w:t>mensión objetiva como subjetiva</w:t>
      </w:r>
      <w:r w:rsidRPr="00353535">
        <w:rPr>
          <w:lang w:eastAsia="es-ES"/>
        </w:rPr>
        <w:t>, y los cuales contemplan diferentes aspectos: económico</w:t>
      </w:r>
      <w:r>
        <w:rPr>
          <w:lang w:eastAsia="es-ES"/>
        </w:rPr>
        <w:t>s</w:t>
      </w:r>
      <w:r w:rsidRPr="00353535">
        <w:rPr>
          <w:lang w:eastAsia="es-ES"/>
        </w:rPr>
        <w:t>, cultural</w:t>
      </w:r>
      <w:r>
        <w:rPr>
          <w:lang w:eastAsia="es-ES"/>
        </w:rPr>
        <w:t>es</w:t>
      </w:r>
      <w:r w:rsidRPr="00353535">
        <w:rPr>
          <w:lang w:eastAsia="es-ES"/>
        </w:rPr>
        <w:t>, urbano</w:t>
      </w:r>
      <w:r>
        <w:rPr>
          <w:lang w:eastAsia="es-ES"/>
        </w:rPr>
        <w:t>s</w:t>
      </w:r>
      <w:r w:rsidRPr="00353535">
        <w:rPr>
          <w:lang w:eastAsia="es-ES"/>
        </w:rPr>
        <w:t xml:space="preserve"> entre otros. Algunas evidencias de esta situación se</w:t>
      </w:r>
      <w:r>
        <w:rPr>
          <w:lang w:eastAsia="es-ES"/>
        </w:rPr>
        <w:t xml:space="preserve"> observan en diversos estudios N</w:t>
      </w:r>
      <w:r w:rsidRPr="00353535">
        <w:rPr>
          <w:lang w:eastAsia="es-ES"/>
        </w:rPr>
        <w:t xml:space="preserve">acionales e </w:t>
      </w:r>
      <w:r>
        <w:rPr>
          <w:lang w:eastAsia="es-ES"/>
        </w:rPr>
        <w:t>I</w:t>
      </w:r>
      <w:r w:rsidRPr="00353535">
        <w:rPr>
          <w:lang w:eastAsia="es-ES"/>
        </w:rPr>
        <w:t>nternacionales, entre éstas</w:t>
      </w:r>
      <w:r>
        <w:rPr>
          <w:lang w:eastAsia="es-ES"/>
        </w:rPr>
        <w:t xml:space="preserve"> esta</w:t>
      </w:r>
      <w:r w:rsidRPr="00353535">
        <w:rPr>
          <w:lang w:eastAsia="es-ES"/>
        </w:rPr>
        <w:t xml:space="preserve">: el crecimiento desordenado, expansivo y disperso de las ciudades, </w:t>
      </w:r>
      <w:r w:rsidRPr="00A71E87">
        <w:rPr>
          <w:lang w:eastAsia="es-ES"/>
        </w:rPr>
        <w:t xml:space="preserve">la violencia familiar y de género; la vulnerabilidad, exclusión y criminalización de los jóvenes; la pérdida de valor e interés por la educación formal como mecanismo de ascenso social; la formación de modelos </w:t>
      </w:r>
      <w:r>
        <w:rPr>
          <w:lang w:eastAsia="es-ES"/>
        </w:rPr>
        <w:t>de comportamiento ligados a la cultura de la ilegalidad,</w:t>
      </w:r>
      <w:r w:rsidRPr="00A71E87">
        <w:rPr>
          <w:lang w:eastAsia="es-ES"/>
        </w:rPr>
        <w:t xml:space="preserve"> el impacto focalizado por el efecto migratorio y las deportaciones de inmigrantes que pone presión social en las ciudades fronterizas, </w:t>
      </w:r>
      <w:r>
        <w:rPr>
          <w:lang w:eastAsia="es-ES"/>
        </w:rPr>
        <w:t>entre otros.</w:t>
      </w:r>
    </w:p>
    <w:p w:rsidR="0021636F" w:rsidRDefault="0021636F" w:rsidP="00182BB0">
      <w:pPr>
        <w:ind w:left="0" w:right="0"/>
        <w:rPr>
          <w:lang w:eastAsia="es-ES"/>
        </w:rPr>
      </w:pPr>
    </w:p>
    <w:p w:rsidR="0021636F" w:rsidRDefault="0021636F" w:rsidP="00182BB0">
      <w:pPr>
        <w:ind w:left="0" w:right="0" w:firstLine="360"/>
        <w:rPr>
          <w:lang w:eastAsia="es-ES"/>
        </w:rPr>
      </w:pPr>
      <w:r>
        <w:rPr>
          <w:lang w:eastAsia="es-ES"/>
        </w:rPr>
        <w:t>A tales acontecimientos provocados por las violencias y condiciones sociales situadas en nuestro territorio Nacional el Gobierno Federal ha creado un reajuste en las estrategias de Prevención para poder hacer frente a los problemas de criminalidad  derivados de los distintos factores de violencia.</w:t>
      </w:r>
    </w:p>
    <w:p w:rsidR="0021636F" w:rsidRPr="00325025" w:rsidRDefault="0021636F" w:rsidP="00182BB0">
      <w:pPr>
        <w:ind w:left="0" w:right="0" w:firstLine="360"/>
        <w:rPr>
          <w:sz w:val="16"/>
          <w:szCs w:val="16"/>
          <w:lang w:eastAsia="es-ES"/>
        </w:rPr>
      </w:pPr>
    </w:p>
    <w:p w:rsidR="0021636F" w:rsidRDefault="0021636F" w:rsidP="00182BB0">
      <w:pPr>
        <w:ind w:left="0" w:right="0"/>
        <w:rPr>
          <w:lang w:val="es-ES_tradnl" w:eastAsia="es-ES"/>
        </w:rPr>
      </w:pPr>
      <w:r w:rsidRPr="0030522D">
        <w:rPr>
          <w:lang w:val="es-ES_tradnl" w:eastAsia="es-ES"/>
        </w:rPr>
        <w:t xml:space="preserve">El día 24 de enero de 2012 se publicó en el Diario Oficial de la Federación la Ley General para la Prevención Social de la Violencia y la Delincuencia, que establece que el Consejo Nacional de Seguridad Pública será la máxima autoridad para la coordinación y definición de la política de Prevención Social de las Violencias y la Delincuencia. </w:t>
      </w:r>
    </w:p>
    <w:p w:rsidR="0030522D" w:rsidRDefault="0030522D" w:rsidP="00182BB0">
      <w:pPr>
        <w:ind w:left="0" w:right="0"/>
        <w:rPr>
          <w:lang w:val="es-ES_tradnl" w:eastAsia="es-ES"/>
        </w:rPr>
      </w:pPr>
    </w:p>
    <w:p w:rsidR="0030522D" w:rsidRPr="006F6F35" w:rsidRDefault="0030522D" w:rsidP="00182BB0">
      <w:pPr>
        <w:pStyle w:val="Prrafodelista"/>
        <w:numPr>
          <w:ilvl w:val="0"/>
          <w:numId w:val="46"/>
        </w:numPr>
        <w:ind w:left="0" w:right="0"/>
        <w:rPr>
          <w:b/>
          <w:lang w:val="es-ES_tradnl" w:eastAsia="es-ES"/>
        </w:rPr>
      </w:pPr>
      <w:r w:rsidRPr="006F6F35">
        <w:rPr>
          <w:b/>
          <w:lang w:val="es-ES_tradnl" w:eastAsia="es-ES"/>
        </w:rPr>
        <w:t>MARCO JURIDICO:</w:t>
      </w:r>
    </w:p>
    <w:p w:rsidR="0021636F" w:rsidRDefault="0021636F" w:rsidP="00182BB0">
      <w:pPr>
        <w:ind w:left="0" w:right="0"/>
        <w:rPr>
          <w:sz w:val="16"/>
          <w:szCs w:val="16"/>
          <w:lang w:val="es-ES_tradnl" w:eastAsia="es-ES"/>
        </w:rPr>
      </w:pPr>
    </w:p>
    <w:p w:rsidR="0021636F" w:rsidRPr="00FF4D9D" w:rsidRDefault="0021636F" w:rsidP="00182BB0">
      <w:pPr>
        <w:pStyle w:val="Prrafodelista"/>
        <w:numPr>
          <w:ilvl w:val="0"/>
          <w:numId w:val="9"/>
        </w:numPr>
        <w:ind w:left="0" w:right="0"/>
        <w:contextualSpacing/>
        <w:rPr>
          <w:b/>
          <w:bCs/>
          <w:lang w:eastAsia="es-ES"/>
        </w:rPr>
      </w:pPr>
      <w:r w:rsidRPr="00FF4D9D">
        <w:rPr>
          <w:b/>
          <w:bCs/>
          <w:lang w:eastAsia="es-ES"/>
        </w:rPr>
        <w:t>Artículo 21 Constitucional</w:t>
      </w:r>
      <w:r w:rsidRPr="00FF4D9D">
        <w:rPr>
          <w:rFonts w:ascii="Arial-BoldMT" w:hAnsi="Arial-BoldMT" w:cs="Arial-BoldMT"/>
          <w:b/>
          <w:bCs/>
          <w:sz w:val="28"/>
          <w:szCs w:val="28"/>
        </w:rPr>
        <w:t xml:space="preserve"> </w:t>
      </w:r>
      <w:r>
        <w:rPr>
          <w:b/>
          <w:bCs/>
          <w:lang w:eastAsia="es-ES"/>
        </w:rPr>
        <w:t>(Reforma 21 enero 2009</w:t>
      </w:r>
      <w:r w:rsidRPr="00FF4D9D">
        <w:rPr>
          <w:b/>
          <w:bCs/>
          <w:lang w:eastAsia="es-ES"/>
        </w:rPr>
        <w:t xml:space="preserve">) </w:t>
      </w:r>
    </w:p>
    <w:p w:rsidR="0030522D" w:rsidRDefault="0030522D" w:rsidP="00182BB0">
      <w:pPr>
        <w:ind w:left="0" w:right="0" w:firstLine="360"/>
        <w:rPr>
          <w:lang w:eastAsia="es-ES"/>
        </w:rPr>
      </w:pPr>
    </w:p>
    <w:p w:rsidR="0021636F" w:rsidRPr="0021401B" w:rsidRDefault="0021636F" w:rsidP="00182BB0">
      <w:pPr>
        <w:ind w:left="0" w:right="0" w:firstLine="360"/>
        <w:rPr>
          <w:bCs/>
          <w:lang w:eastAsia="es-ES"/>
        </w:rPr>
      </w:pPr>
      <w:r w:rsidRPr="0021401B">
        <w:rPr>
          <w:lang w:eastAsia="es-ES"/>
        </w:rPr>
        <w:t>La seguridad pública es una función a cargo de la Federación, el Distrito Federal, los Estados y los Municipios, que tiene como fines salvaguardar la integridad y derechos de las personas, así como preservar las libert</w:t>
      </w:r>
      <w:r>
        <w:rPr>
          <w:lang w:eastAsia="es-ES"/>
        </w:rPr>
        <w:t>ades, el orden y la paz pública</w:t>
      </w:r>
      <w:r w:rsidRPr="0021401B">
        <w:rPr>
          <w:lang w:eastAsia="es-ES"/>
        </w:rPr>
        <w:t xml:space="preserve"> y comprende la </w:t>
      </w:r>
      <w:r>
        <w:rPr>
          <w:bCs/>
          <w:lang w:eastAsia="es-ES"/>
        </w:rPr>
        <w:t>prevención especial</w:t>
      </w:r>
      <w:r w:rsidRPr="0021401B">
        <w:rPr>
          <w:bCs/>
          <w:lang w:eastAsia="es-ES"/>
        </w:rPr>
        <w:t xml:space="preserve"> de los delitos</w:t>
      </w:r>
      <w:r w:rsidRPr="0021401B">
        <w:rPr>
          <w:lang w:eastAsia="es-ES"/>
        </w:rPr>
        <w:t xml:space="preserve">, la investigación para hacerla efectiva, la sanción de las infracciones administrativas, así como la </w:t>
      </w:r>
      <w:r w:rsidRPr="0021401B">
        <w:rPr>
          <w:bCs/>
          <w:lang w:eastAsia="es-ES"/>
        </w:rPr>
        <w:t>investigación y la persecución de los delitos y la reinserción social del individuo,</w:t>
      </w:r>
      <w:r w:rsidRPr="0021401B">
        <w:rPr>
          <w:lang w:eastAsia="es-ES"/>
        </w:rPr>
        <w:t xml:space="preserve"> en términos de esta Ley, en las respectivas competencias establecidas en la Constitución política de los Estados Unidos Mexicanos.</w:t>
      </w:r>
    </w:p>
    <w:p w:rsidR="0021636F" w:rsidRPr="0030522D" w:rsidRDefault="0021636F" w:rsidP="00182BB0">
      <w:pPr>
        <w:ind w:left="0" w:right="0"/>
        <w:rPr>
          <w:bCs/>
          <w:lang w:eastAsia="es-ES"/>
        </w:rPr>
      </w:pPr>
      <w:r w:rsidRPr="0030522D">
        <w:rPr>
          <w:bCs/>
          <w:lang w:eastAsia="es-ES"/>
        </w:rPr>
        <w:t>El Estado desarrollará políticas en materia de prevención social del delito con carácter integral, sobre las causas que generan la comisión de delitos y conductas antisociales, así como programas y acciones para fomentar en la sociedad valores culturales y cívicos, que induzcan el respeto a la legalidad y a la protección de las víctimas.</w:t>
      </w:r>
    </w:p>
    <w:p w:rsidR="0030522D" w:rsidRDefault="0030522D" w:rsidP="00182BB0">
      <w:pPr>
        <w:pStyle w:val="Prrafodelista"/>
        <w:ind w:left="0" w:right="0"/>
        <w:contextualSpacing/>
        <w:rPr>
          <w:b/>
          <w:bCs/>
          <w:lang w:eastAsia="es-ES"/>
        </w:rPr>
      </w:pPr>
    </w:p>
    <w:p w:rsidR="0021636F" w:rsidRPr="00FF4D9D" w:rsidRDefault="0021636F" w:rsidP="00182BB0">
      <w:pPr>
        <w:pStyle w:val="Prrafodelista"/>
        <w:numPr>
          <w:ilvl w:val="0"/>
          <w:numId w:val="9"/>
        </w:numPr>
        <w:ind w:left="0" w:right="0"/>
        <w:contextualSpacing/>
        <w:rPr>
          <w:b/>
          <w:bCs/>
          <w:lang w:eastAsia="es-ES"/>
        </w:rPr>
      </w:pPr>
      <w:r w:rsidRPr="00FF4D9D">
        <w:rPr>
          <w:b/>
          <w:bCs/>
          <w:lang w:eastAsia="es-ES"/>
        </w:rPr>
        <w:t>Artículo</w:t>
      </w:r>
      <w:r>
        <w:rPr>
          <w:b/>
          <w:bCs/>
          <w:lang w:eastAsia="es-ES"/>
        </w:rPr>
        <w:t xml:space="preserve"> 20, Ley General del Sistema Nacional de Seguridad Pública. </w:t>
      </w:r>
    </w:p>
    <w:p w:rsidR="0021636F" w:rsidRPr="00FF4D9D" w:rsidRDefault="0021636F" w:rsidP="00182BB0">
      <w:pPr>
        <w:ind w:left="0" w:right="0"/>
        <w:rPr>
          <w:bCs/>
          <w:lang w:eastAsia="es-ES"/>
        </w:rPr>
      </w:pPr>
      <w:r w:rsidRPr="00FF4D9D">
        <w:rPr>
          <w:bCs/>
          <w:lang w:eastAsia="es-ES"/>
        </w:rPr>
        <w:t>El Centro Nacional de Prevención del Delito y Participación Ciudadana tendrá, como principales atribuciones:</w:t>
      </w:r>
    </w:p>
    <w:p w:rsidR="0021636F" w:rsidRPr="00FF4D9D" w:rsidRDefault="0021636F" w:rsidP="00182BB0">
      <w:pPr>
        <w:ind w:left="0" w:right="0"/>
        <w:rPr>
          <w:bCs/>
          <w:lang w:eastAsia="es-ES"/>
        </w:rPr>
      </w:pPr>
      <w:r w:rsidRPr="00FF4D9D">
        <w:rPr>
          <w:bCs/>
          <w:lang w:eastAsia="es-ES"/>
        </w:rPr>
        <w:t>I. Proponer al Consejo Nacional lineamientos de prevención social del delito, a través del diseño transversal de políticas de prevención, cuyas acciones tendrán el carácter de permanentes y estratégicas;</w:t>
      </w:r>
    </w:p>
    <w:p w:rsidR="0021636F" w:rsidRPr="00FF4D9D" w:rsidRDefault="0021636F" w:rsidP="00182BB0">
      <w:pPr>
        <w:ind w:left="0" w:right="0"/>
        <w:rPr>
          <w:bCs/>
          <w:lang w:eastAsia="es-ES"/>
        </w:rPr>
      </w:pPr>
      <w:r w:rsidRPr="00FF4D9D">
        <w:rPr>
          <w:bCs/>
          <w:lang w:eastAsia="es-ES"/>
        </w:rPr>
        <w:t>II. Promover la cultura de la paz, la legalidad, el respeto a los derechos humanos, la participación ciudadana y una vida libre de violencia;</w:t>
      </w:r>
    </w:p>
    <w:p w:rsidR="0021636F" w:rsidRPr="00FF4D9D" w:rsidRDefault="0021636F" w:rsidP="00182BB0">
      <w:pPr>
        <w:ind w:left="0" w:right="0"/>
        <w:rPr>
          <w:bCs/>
          <w:lang w:eastAsia="es-ES"/>
        </w:rPr>
      </w:pPr>
      <w:r w:rsidRPr="00FF4D9D">
        <w:rPr>
          <w:bCs/>
          <w:lang w:eastAsia="es-ES"/>
        </w:rPr>
        <w:lastRenderedPageBreak/>
        <w:t>III. Emitir opiniones y recomendaciones, dar seguimiento y evaluar los programas implementados por las Instituciones de Seguridad Pública, en los tres órdenes de gobierno para:</w:t>
      </w:r>
    </w:p>
    <w:p w:rsidR="0021636F" w:rsidRPr="00FF4D9D" w:rsidRDefault="0021636F" w:rsidP="00182BB0">
      <w:pPr>
        <w:ind w:left="0" w:right="0"/>
        <w:rPr>
          <w:bCs/>
          <w:lang w:eastAsia="es-ES"/>
        </w:rPr>
      </w:pPr>
      <w:r w:rsidRPr="00FF4D9D">
        <w:rPr>
          <w:bCs/>
          <w:lang w:eastAsia="es-ES"/>
        </w:rPr>
        <w:t>a) Prevenir la violencia infantil y juvenil;</w:t>
      </w:r>
    </w:p>
    <w:p w:rsidR="0021636F" w:rsidRPr="00FF4D9D" w:rsidRDefault="0021636F" w:rsidP="00182BB0">
      <w:pPr>
        <w:ind w:left="0" w:right="0"/>
        <w:rPr>
          <w:bCs/>
          <w:lang w:eastAsia="es-ES"/>
        </w:rPr>
      </w:pPr>
      <w:r w:rsidRPr="00FF4D9D">
        <w:rPr>
          <w:bCs/>
          <w:lang w:eastAsia="es-ES"/>
        </w:rPr>
        <w:t>b) Promover la erradicación de la violencia especialmente la ejercida contra las niñas, niños, jóvenes, mujeres, indígenas, adult</w:t>
      </w:r>
      <w:r>
        <w:rPr>
          <w:bCs/>
          <w:lang w:eastAsia="es-ES"/>
        </w:rPr>
        <w:t>os mayores, dentro y fuera del s</w:t>
      </w:r>
      <w:r w:rsidRPr="00FF4D9D">
        <w:rPr>
          <w:bCs/>
          <w:lang w:eastAsia="es-ES"/>
        </w:rPr>
        <w:t>eno familiar;</w:t>
      </w:r>
    </w:p>
    <w:p w:rsidR="0021636F" w:rsidRPr="00FF4D9D" w:rsidRDefault="0021636F" w:rsidP="00182BB0">
      <w:pPr>
        <w:ind w:left="0" w:right="0"/>
        <w:rPr>
          <w:bCs/>
          <w:lang w:eastAsia="es-ES"/>
        </w:rPr>
      </w:pPr>
      <w:r w:rsidRPr="00FF4D9D">
        <w:rPr>
          <w:bCs/>
          <w:lang w:eastAsia="es-ES"/>
        </w:rPr>
        <w:t>c) Prevenir la violencia generada por el uso de armas,</w:t>
      </w:r>
      <w:r>
        <w:rPr>
          <w:bCs/>
          <w:lang w:eastAsia="es-ES"/>
        </w:rPr>
        <w:t xml:space="preserve"> el abuso de drogas y alcohol, </w:t>
      </w:r>
    </w:p>
    <w:p w:rsidR="0021636F" w:rsidRPr="00FF4D9D" w:rsidRDefault="0021636F" w:rsidP="00182BB0">
      <w:pPr>
        <w:ind w:left="0" w:right="0"/>
        <w:rPr>
          <w:bCs/>
          <w:lang w:eastAsia="es-ES"/>
        </w:rPr>
      </w:pPr>
      <w:r w:rsidRPr="00FF4D9D">
        <w:rPr>
          <w:bCs/>
          <w:lang w:eastAsia="es-ES"/>
        </w:rPr>
        <w:t>d) Garantizar la atención integral a las víctimas.</w:t>
      </w:r>
    </w:p>
    <w:p w:rsidR="0021636F" w:rsidRPr="00FF4D9D" w:rsidRDefault="0021636F" w:rsidP="00182BB0">
      <w:pPr>
        <w:ind w:left="0" w:right="0"/>
        <w:rPr>
          <w:bCs/>
          <w:lang w:eastAsia="es-ES"/>
        </w:rPr>
      </w:pPr>
      <w:r w:rsidRPr="00FF4D9D">
        <w:rPr>
          <w:bCs/>
          <w:lang w:eastAsia="es-ES"/>
        </w:rPr>
        <w:t>VI. Promover la inclusión de contenidos relativos a la prevención del delito en los programas educativos, de salud, de desarrollo social y en general en los diversos programas de las dependencias y entidades federales, así como colaborar con los Estados, el Distrito Federal y los</w:t>
      </w:r>
      <w:r>
        <w:rPr>
          <w:bCs/>
          <w:lang w:eastAsia="es-ES"/>
        </w:rPr>
        <w:t xml:space="preserve"> </w:t>
      </w:r>
      <w:r w:rsidRPr="00FF4D9D">
        <w:rPr>
          <w:bCs/>
          <w:lang w:eastAsia="es-ES"/>
        </w:rPr>
        <w:t>Municipios en esta misma materia;</w:t>
      </w:r>
    </w:p>
    <w:p w:rsidR="0021636F" w:rsidRPr="00FF4D9D" w:rsidRDefault="0021636F" w:rsidP="00182BB0">
      <w:pPr>
        <w:ind w:left="0" w:right="0"/>
        <w:rPr>
          <w:bCs/>
          <w:lang w:eastAsia="es-ES"/>
        </w:rPr>
      </w:pPr>
      <w:r w:rsidRPr="00FF4D9D">
        <w:rPr>
          <w:bCs/>
          <w:lang w:eastAsia="es-ES"/>
        </w:rPr>
        <w:t xml:space="preserve">VII. Organizar seminarios, conferencias </w:t>
      </w:r>
      <w:r>
        <w:rPr>
          <w:bCs/>
          <w:lang w:eastAsia="es-ES"/>
        </w:rPr>
        <w:t>etc.,</w:t>
      </w:r>
      <w:r w:rsidRPr="00FF4D9D">
        <w:rPr>
          <w:bCs/>
          <w:lang w:eastAsia="es-ES"/>
        </w:rPr>
        <w:t xml:space="preserve"> sobre prevención social del delito;</w:t>
      </w:r>
    </w:p>
    <w:p w:rsidR="0021636F" w:rsidRDefault="0021636F" w:rsidP="00182BB0">
      <w:pPr>
        <w:ind w:left="0" w:right="0"/>
        <w:rPr>
          <w:bCs/>
          <w:lang w:eastAsia="es-ES"/>
        </w:rPr>
      </w:pPr>
      <w:r w:rsidRPr="00FF4D9D">
        <w:rPr>
          <w:bCs/>
          <w:lang w:eastAsia="es-ES"/>
        </w:rPr>
        <w:t>VIII. Promover la participación ciudadana para el fortalecimiento del Sist</w:t>
      </w:r>
      <w:r>
        <w:rPr>
          <w:bCs/>
          <w:lang w:eastAsia="es-ES"/>
        </w:rPr>
        <w:t>ema en los términos de esta Ley.</w:t>
      </w:r>
    </w:p>
    <w:p w:rsidR="0030522D" w:rsidRPr="00FF4D9D" w:rsidRDefault="0030522D" w:rsidP="00182BB0">
      <w:pPr>
        <w:ind w:left="0" w:right="0"/>
        <w:rPr>
          <w:bCs/>
          <w:lang w:eastAsia="es-ES"/>
        </w:rPr>
      </w:pPr>
    </w:p>
    <w:p w:rsidR="0021636F" w:rsidRDefault="0021636F" w:rsidP="00182BB0">
      <w:pPr>
        <w:pStyle w:val="Prrafodelista"/>
        <w:numPr>
          <w:ilvl w:val="0"/>
          <w:numId w:val="9"/>
        </w:numPr>
        <w:ind w:left="0" w:right="0"/>
        <w:contextualSpacing/>
        <w:rPr>
          <w:b/>
          <w:bCs/>
          <w:lang w:eastAsia="es-ES"/>
        </w:rPr>
      </w:pPr>
      <w:r>
        <w:rPr>
          <w:b/>
          <w:bCs/>
          <w:lang w:eastAsia="es-ES"/>
        </w:rPr>
        <w:t>Ley General de Prevención Social de la Violencia y la Delincuencia.</w:t>
      </w:r>
    </w:p>
    <w:p w:rsidR="0030522D" w:rsidRDefault="0030522D" w:rsidP="00182BB0">
      <w:pPr>
        <w:pStyle w:val="Prrafodelista"/>
        <w:ind w:left="0" w:right="0"/>
        <w:contextualSpacing/>
        <w:rPr>
          <w:b/>
          <w:bCs/>
          <w:lang w:eastAsia="es-ES"/>
        </w:rPr>
      </w:pPr>
    </w:p>
    <w:p w:rsidR="0021636F" w:rsidRPr="00FF4D9D" w:rsidRDefault="0021636F" w:rsidP="00182BB0">
      <w:pPr>
        <w:autoSpaceDE w:val="0"/>
        <w:autoSpaceDN w:val="0"/>
        <w:adjustRightInd w:val="0"/>
        <w:ind w:left="0" w:right="0"/>
        <w:rPr>
          <w:b/>
          <w:bCs/>
          <w:lang w:eastAsia="es-ES"/>
        </w:rPr>
      </w:pPr>
      <w:r w:rsidRPr="00D829C7">
        <w:rPr>
          <w:b/>
          <w:bCs/>
        </w:rPr>
        <w:t>Artículo</w:t>
      </w:r>
      <w:r>
        <w:rPr>
          <w:b/>
          <w:bCs/>
        </w:rPr>
        <w:t xml:space="preserve"> No.</w:t>
      </w:r>
      <w:r w:rsidRPr="00D829C7">
        <w:rPr>
          <w:b/>
          <w:bCs/>
        </w:rPr>
        <w:t xml:space="preserve"> 1</w:t>
      </w:r>
      <w:r>
        <w:rPr>
          <w:bCs/>
        </w:rPr>
        <w:t>, l</w:t>
      </w:r>
      <w:r w:rsidRPr="003B111D">
        <w:t>a presente Ley es de orden público e interés social y de observancia general en todo el territorio nacional y tiene por objeto establecer las bases de coordinación entre la Federación, los</w:t>
      </w:r>
      <w:r>
        <w:t xml:space="preserve"> </w:t>
      </w:r>
      <w:r w:rsidRPr="003B111D">
        <w:t>Estados, el Distrito Federal y los Municipios en materia de prevención social de la violencia y la  delincuencia en el marco del Sistema Nacional de Seguridad Pública, previsto en el artículo 21 de la Constitución Política de los Estados Unidos Mexicanos.</w:t>
      </w:r>
    </w:p>
    <w:p w:rsidR="0030522D" w:rsidRDefault="0030522D" w:rsidP="00182BB0">
      <w:pPr>
        <w:ind w:left="0" w:right="0"/>
        <w:rPr>
          <w:b/>
          <w:bCs/>
          <w:lang w:eastAsia="es-ES"/>
        </w:rPr>
      </w:pPr>
    </w:p>
    <w:p w:rsidR="0021636F" w:rsidRPr="00FF4D9D" w:rsidRDefault="0021636F" w:rsidP="00182BB0">
      <w:pPr>
        <w:ind w:left="0" w:right="0"/>
        <w:rPr>
          <w:bCs/>
          <w:lang w:eastAsia="es-ES"/>
        </w:rPr>
      </w:pPr>
      <w:r w:rsidRPr="00604F4F">
        <w:rPr>
          <w:b/>
          <w:bCs/>
          <w:lang w:eastAsia="es-ES"/>
        </w:rPr>
        <w:t>Artículo No. 6</w:t>
      </w:r>
      <w:r w:rsidRPr="00FF4D9D">
        <w:rPr>
          <w:bCs/>
          <w:lang w:eastAsia="es-ES"/>
        </w:rPr>
        <w:t>, la prevención social de la violencia y la delincuencia incluye los siguientes ámbitos:</w:t>
      </w:r>
    </w:p>
    <w:p w:rsidR="0021636F" w:rsidRPr="00FF4D9D" w:rsidRDefault="0021636F" w:rsidP="00182BB0">
      <w:pPr>
        <w:ind w:left="0" w:right="0"/>
        <w:rPr>
          <w:bCs/>
          <w:lang w:eastAsia="es-ES"/>
        </w:rPr>
      </w:pPr>
      <w:r w:rsidRPr="00FF4D9D">
        <w:rPr>
          <w:bCs/>
          <w:lang w:eastAsia="es-ES"/>
        </w:rPr>
        <w:t>I. Social</w:t>
      </w:r>
    </w:p>
    <w:p w:rsidR="0021636F" w:rsidRPr="00FF4D9D" w:rsidRDefault="0021636F" w:rsidP="00182BB0">
      <w:pPr>
        <w:ind w:left="0" w:right="0"/>
        <w:rPr>
          <w:bCs/>
          <w:lang w:eastAsia="es-ES"/>
        </w:rPr>
      </w:pPr>
      <w:r w:rsidRPr="00FF4D9D">
        <w:rPr>
          <w:bCs/>
          <w:lang w:eastAsia="es-ES"/>
        </w:rPr>
        <w:t>II. Comunitario</w:t>
      </w:r>
    </w:p>
    <w:p w:rsidR="0021636F" w:rsidRPr="00FF4D9D" w:rsidRDefault="0021636F" w:rsidP="00182BB0">
      <w:pPr>
        <w:ind w:left="0" w:right="0"/>
        <w:rPr>
          <w:bCs/>
          <w:lang w:eastAsia="es-ES"/>
        </w:rPr>
      </w:pPr>
      <w:r w:rsidRPr="00FF4D9D">
        <w:rPr>
          <w:bCs/>
          <w:lang w:eastAsia="es-ES"/>
        </w:rPr>
        <w:t>III. Situacional</w:t>
      </w:r>
    </w:p>
    <w:p w:rsidR="0021636F" w:rsidRPr="00FF4D9D" w:rsidRDefault="0021636F" w:rsidP="00182BB0">
      <w:pPr>
        <w:ind w:left="0" w:right="0"/>
        <w:rPr>
          <w:bCs/>
          <w:lang w:eastAsia="es-ES"/>
        </w:rPr>
      </w:pPr>
      <w:r w:rsidRPr="00FF4D9D">
        <w:rPr>
          <w:bCs/>
          <w:lang w:eastAsia="es-ES"/>
        </w:rPr>
        <w:t>IV. Psicosocial</w:t>
      </w:r>
    </w:p>
    <w:p w:rsidR="0030522D" w:rsidRDefault="0030522D" w:rsidP="00182BB0">
      <w:pPr>
        <w:pStyle w:val="Prrafodelista"/>
        <w:ind w:left="0" w:right="0"/>
        <w:contextualSpacing/>
        <w:rPr>
          <w:b/>
          <w:bCs/>
          <w:lang w:eastAsia="es-ES"/>
        </w:rPr>
      </w:pPr>
    </w:p>
    <w:p w:rsidR="0021636F" w:rsidRPr="00FF4D9D" w:rsidRDefault="0021636F" w:rsidP="00182BB0">
      <w:pPr>
        <w:pStyle w:val="Prrafodelista"/>
        <w:numPr>
          <w:ilvl w:val="0"/>
          <w:numId w:val="9"/>
        </w:numPr>
        <w:ind w:left="0" w:right="0"/>
        <w:contextualSpacing/>
        <w:rPr>
          <w:b/>
          <w:bCs/>
          <w:lang w:eastAsia="es-ES"/>
        </w:rPr>
      </w:pPr>
      <w:r>
        <w:rPr>
          <w:b/>
          <w:bCs/>
          <w:lang w:eastAsia="es-ES"/>
        </w:rPr>
        <w:t>Ley del Sistema de</w:t>
      </w:r>
      <w:r w:rsidRPr="00FF4D9D">
        <w:rPr>
          <w:b/>
          <w:bCs/>
          <w:lang w:eastAsia="es-ES"/>
        </w:rPr>
        <w:t xml:space="preserve"> S</w:t>
      </w:r>
      <w:r>
        <w:rPr>
          <w:b/>
          <w:bCs/>
          <w:lang w:eastAsia="es-ES"/>
        </w:rPr>
        <w:t>eguridad</w:t>
      </w:r>
      <w:r w:rsidRPr="00FF4D9D">
        <w:rPr>
          <w:b/>
          <w:bCs/>
          <w:lang w:eastAsia="es-ES"/>
        </w:rPr>
        <w:t xml:space="preserve"> P</w:t>
      </w:r>
      <w:r>
        <w:rPr>
          <w:b/>
          <w:bCs/>
          <w:lang w:eastAsia="es-ES"/>
        </w:rPr>
        <w:t>ública para el</w:t>
      </w:r>
      <w:r w:rsidRPr="00FF4D9D">
        <w:rPr>
          <w:b/>
          <w:bCs/>
          <w:lang w:eastAsia="es-ES"/>
        </w:rPr>
        <w:t xml:space="preserve"> E</w:t>
      </w:r>
      <w:r>
        <w:rPr>
          <w:b/>
          <w:bCs/>
          <w:lang w:eastAsia="es-ES"/>
        </w:rPr>
        <w:t>stado de</w:t>
      </w:r>
      <w:r w:rsidRPr="00FF4D9D">
        <w:rPr>
          <w:b/>
          <w:bCs/>
          <w:lang w:eastAsia="es-ES"/>
        </w:rPr>
        <w:t xml:space="preserve"> J</w:t>
      </w:r>
      <w:r>
        <w:rPr>
          <w:b/>
          <w:bCs/>
          <w:lang w:eastAsia="es-ES"/>
        </w:rPr>
        <w:t>alisco.</w:t>
      </w:r>
    </w:p>
    <w:p w:rsidR="0021636F" w:rsidRPr="00FF4D9D" w:rsidRDefault="0021636F" w:rsidP="00182BB0">
      <w:pPr>
        <w:ind w:left="0" w:right="0"/>
        <w:rPr>
          <w:lang w:eastAsia="es-ES"/>
        </w:rPr>
      </w:pPr>
      <w:r w:rsidRPr="00440EE6">
        <w:rPr>
          <w:b/>
          <w:bCs/>
          <w:i/>
          <w:u w:val="single"/>
          <w:lang w:eastAsia="es-ES"/>
        </w:rPr>
        <w:t>Artículo 2.</w:t>
      </w:r>
      <w:r w:rsidRPr="00FF4D9D">
        <w:rPr>
          <w:bCs/>
          <w:lang w:eastAsia="es-ES"/>
        </w:rPr>
        <w:t xml:space="preserve"> </w:t>
      </w:r>
      <w:r w:rsidRPr="00FF4D9D">
        <w:rPr>
          <w:lang w:eastAsia="es-ES"/>
        </w:rPr>
        <w:t xml:space="preserve">La seguridad pública es la función gubernamental que prestan en forma institucional, exclusiva y en el ámbito de su competencia, el Estado y sus Municipios, la cual se regirá bajo los principios constitucionales de legalidad, objetividad, eficiencia, profesionalismo y honradez, </w:t>
      </w:r>
      <w:r w:rsidRPr="00FF4D9D">
        <w:rPr>
          <w:bCs/>
          <w:lang w:eastAsia="es-ES"/>
        </w:rPr>
        <w:t xml:space="preserve">respetando </w:t>
      </w:r>
      <w:r>
        <w:rPr>
          <w:bCs/>
          <w:lang w:eastAsia="es-ES"/>
        </w:rPr>
        <w:t>los</w:t>
      </w:r>
      <w:r w:rsidRPr="00FF4D9D">
        <w:rPr>
          <w:lang w:eastAsia="es-ES"/>
        </w:rPr>
        <w:t xml:space="preserve"> </w:t>
      </w:r>
      <w:r w:rsidRPr="00FF4D9D">
        <w:rPr>
          <w:bCs/>
          <w:lang w:eastAsia="es-ES"/>
        </w:rPr>
        <w:t xml:space="preserve">derechos humanos </w:t>
      </w:r>
      <w:r>
        <w:rPr>
          <w:lang w:eastAsia="es-ES"/>
        </w:rPr>
        <w:t>y las garantías que consagra</w:t>
      </w:r>
      <w:r w:rsidRPr="00FF4D9D">
        <w:rPr>
          <w:lang w:eastAsia="es-ES"/>
        </w:rPr>
        <w:t xml:space="preserve"> nuestra Carta Magna y la Cons</w:t>
      </w:r>
      <w:r>
        <w:rPr>
          <w:lang w:eastAsia="es-ES"/>
        </w:rPr>
        <w:t xml:space="preserve">titución particular del Estado. </w:t>
      </w:r>
      <w:r w:rsidRPr="00FF4D9D">
        <w:rPr>
          <w:lang w:eastAsia="es-ES"/>
        </w:rPr>
        <w:t>La seguridad pública tendrá como fines:</w:t>
      </w:r>
    </w:p>
    <w:p w:rsidR="0021636F" w:rsidRPr="00FF4D9D" w:rsidRDefault="0021636F" w:rsidP="00182BB0">
      <w:pPr>
        <w:ind w:left="0" w:right="0"/>
        <w:rPr>
          <w:bCs/>
          <w:lang w:eastAsia="es-ES"/>
        </w:rPr>
      </w:pPr>
      <w:r w:rsidRPr="00FF4D9D">
        <w:rPr>
          <w:lang w:eastAsia="es-ES"/>
        </w:rPr>
        <w:t xml:space="preserve">• </w:t>
      </w:r>
      <w:r w:rsidRPr="00FF4D9D">
        <w:rPr>
          <w:bCs/>
          <w:lang w:eastAsia="es-ES"/>
        </w:rPr>
        <w:t>Promover y coordinar los programas de prevención de delitos, conductas antisociales e infracciones a las leyes y reglamentos del Estado, sus Municipios y, en su caso, las correspondientes del ámbito federal;</w:t>
      </w:r>
    </w:p>
    <w:p w:rsidR="0030522D" w:rsidRDefault="0030522D" w:rsidP="00182BB0">
      <w:pPr>
        <w:ind w:left="0" w:right="0"/>
        <w:rPr>
          <w:b/>
          <w:bCs/>
          <w:i/>
          <w:u w:val="single"/>
          <w:lang w:eastAsia="es-ES"/>
        </w:rPr>
      </w:pPr>
    </w:p>
    <w:p w:rsidR="0021636F" w:rsidRPr="00FF4D9D" w:rsidRDefault="0021636F" w:rsidP="00182BB0">
      <w:pPr>
        <w:ind w:left="0" w:right="0"/>
        <w:rPr>
          <w:bCs/>
          <w:lang w:eastAsia="es-ES"/>
        </w:rPr>
      </w:pPr>
      <w:r w:rsidRPr="00440EE6">
        <w:rPr>
          <w:b/>
          <w:bCs/>
          <w:i/>
          <w:u w:val="single"/>
          <w:lang w:eastAsia="es-ES"/>
        </w:rPr>
        <w:t>Artículo 16.</w:t>
      </w:r>
      <w:r w:rsidRPr="00FF4D9D">
        <w:rPr>
          <w:bCs/>
          <w:lang w:eastAsia="es-ES"/>
        </w:rPr>
        <w:t xml:space="preserve"> Las políticas, lineamientos, estructuras, programas y acciones de coordinación se llevarán a cabo mediante los convenios respectivos o con base en los acuerdos y las resoluciones que se tomen en el Consejo Estatal y en las demás instancias de coordinación en materia de seguridad pública.</w:t>
      </w:r>
    </w:p>
    <w:p w:rsidR="0021636F" w:rsidRPr="00FF4D9D" w:rsidRDefault="0021636F" w:rsidP="00182BB0">
      <w:pPr>
        <w:ind w:left="0" w:right="0"/>
        <w:rPr>
          <w:bCs/>
          <w:lang w:eastAsia="es-ES"/>
        </w:rPr>
      </w:pPr>
      <w:r w:rsidRPr="00FF4D9D">
        <w:rPr>
          <w:bCs/>
          <w:lang w:eastAsia="es-ES"/>
        </w:rPr>
        <w:t xml:space="preserve">Las acciones en materia de prevención </w:t>
      </w:r>
      <w:r>
        <w:rPr>
          <w:bCs/>
          <w:lang w:eastAsia="es-ES"/>
        </w:rPr>
        <w:t xml:space="preserve">social  </w:t>
      </w:r>
      <w:r w:rsidRPr="00FF4D9D">
        <w:rPr>
          <w:bCs/>
          <w:lang w:eastAsia="es-ES"/>
        </w:rPr>
        <w:t xml:space="preserve">en el Estado, se llevarán a cabo a través de una </w:t>
      </w:r>
      <w:r w:rsidRPr="00370CFE">
        <w:rPr>
          <w:bCs/>
          <w:lang w:eastAsia="es-ES"/>
        </w:rPr>
        <w:t>Red Interinstitucional</w:t>
      </w:r>
      <w:r w:rsidRPr="00FF4D9D">
        <w:rPr>
          <w:bCs/>
          <w:lang w:eastAsia="es-ES"/>
        </w:rPr>
        <w:t xml:space="preserve"> en coordinación con la </w:t>
      </w:r>
      <w:r>
        <w:rPr>
          <w:bCs/>
          <w:lang w:eastAsia="es-ES"/>
        </w:rPr>
        <w:t>Fiscalía</w:t>
      </w:r>
      <w:r w:rsidRPr="00FF4D9D">
        <w:rPr>
          <w:bCs/>
          <w:lang w:eastAsia="es-ES"/>
        </w:rPr>
        <w:t>, mediante la suscripción del instrumento jurídico correspondiente a cargo de las instituciones públicas y municipales competentes involucradas en esta tarea.</w:t>
      </w:r>
    </w:p>
    <w:p w:rsidR="0030522D" w:rsidRDefault="0030522D" w:rsidP="00182BB0">
      <w:pPr>
        <w:pStyle w:val="Prrafodelista"/>
        <w:ind w:left="0" w:right="0"/>
        <w:contextualSpacing/>
        <w:rPr>
          <w:b/>
          <w:bCs/>
          <w:lang w:eastAsia="es-ES"/>
        </w:rPr>
      </w:pPr>
    </w:p>
    <w:p w:rsidR="0021636F" w:rsidRPr="00230E51" w:rsidRDefault="0021636F" w:rsidP="00182BB0">
      <w:pPr>
        <w:pStyle w:val="Prrafodelista"/>
        <w:numPr>
          <w:ilvl w:val="0"/>
          <w:numId w:val="9"/>
        </w:numPr>
        <w:ind w:left="0" w:right="0"/>
        <w:contextualSpacing/>
        <w:rPr>
          <w:b/>
          <w:bCs/>
          <w:lang w:eastAsia="es-ES"/>
        </w:rPr>
      </w:pPr>
      <w:r w:rsidRPr="00230E51">
        <w:rPr>
          <w:b/>
          <w:bCs/>
          <w:lang w:eastAsia="es-ES"/>
        </w:rPr>
        <w:t>L</w:t>
      </w:r>
      <w:r>
        <w:rPr>
          <w:b/>
          <w:bCs/>
          <w:lang w:eastAsia="es-ES"/>
        </w:rPr>
        <w:t>ey</w:t>
      </w:r>
      <w:r w:rsidRPr="00230E51">
        <w:rPr>
          <w:b/>
          <w:bCs/>
          <w:lang w:eastAsia="es-ES"/>
        </w:rPr>
        <w:t xml:space="preserve"> O</w:t>
      </w:r>
      <w:r>
        <w:rPr>
          <w:b/>
          <w:bCs/>
          <w:lang w:eastAsia="es-ES"/>
        </w:rPr>
        <w:t>rgánica de la</w:t>
      </w:r>
      <w:r w:rsidRPr="00230E51">
        <w:rPr>
          <w:b/>
          <w:bCs/>
          <w:lang w:eastAsia="es-ES"/>
        </w:rPr>
        <w:t xml:space="preserve"> F</w:t>
      </w:r>
      <w:r>
        <w:rPr>
          <w:b/>
          <w:bCs/>
          <w:lang w:eastAsia="es-ES"/>
        </w:rPr>
        <w:t>iscalía</w:t>
      </w:r>
      <w:r w:rsidRPr="00230E51">
        <w:rPr>
          <w:b/>
          <w:bCs/>
          <w:lang w:eastAsia="es-ES"/>
        </w:rPr>
        <w:t xml:space="preserve"> G</w:t>
      </w:r>
      <w:r>
        <w:rPr>
          <w:b/>
          <w:bCs/>
          <w:lang w:eastAsia="es-ES"/>
        </w:rPr>
        <w:t>eneral del</w:t>
      </w:r>
      <w:r w:rsidRPr="00230E51">
        <w:rPr>
          <w:b/>
          <w:bCs/>
          <w:lang w:eastAsia="es-ES"/>
        </w:rPr>
        <w:t xml:space="preserve"> E</w:t>
      </w:r>
      <w:r>
        <w:rPr>
          <w:b/>
          <w:bCs/>
          <w:lang w:eastAsia="es-ES"/>
        </w:rPr>
        <w:t>stado de</w:t>
      </w:r>
      <w:r w:rsidRPr="00230E51">
        <w:rPr>
          <w:b/>
          <w:bCs/>
          <w:lang w:eastAsia="es-ES"/>
        </w:rPr>
        <w:t xml:space="preserve"> J</w:t>
      </w:r>
      <w:r>
        <w:rPr>
          <w:b/>
          <w:bCs/>
          <w:lang w:eastAsia="es-ES"/>
        </w:rPr>
        <w:t>alisco.</w:t>
      </w:r>
    </w:p>
    <w:p w:rsidR="0030522D" w:rsidRDefault="0030522D" w:rsidP="00182BB0">
      <w:pPr>
        <w:ind w:left="0" w:right="0"/>
        <w:rPr>
          <w:bCs/>
          <w:lang w:eastAsia="es-ES"/>
        </w:rPr>
      </w:pPr>
    </w:p>
    <w:p w:rsidR="0021636F" w:rsidRPr="00FF4D9D" w:rsidRDefault="0021636F" w:rsidP="00182BB0">
      <w:pPr>
        <w:ind w:left="0" w:right="0"/>
        <w:rPr>
          <w:bCs/>
          <w:lang w:eastAsia="es-ES"/>
        </w:rPr>
      </w:pPr>
      <w:r w:rsidRPr="00FF4D9D">
        <w:rPr>
          <w:bCs/>
          <w:lang w:eastAsia="es-ES"/>
        </w:rPr>
        <w:t>CAPÍTULO I</w:t>
      </w:r>
      <w:r>
        <w:rPr>
          <w:bCs/>
          <w:lang w:eastAsia="es-ES"/>
        </w:rPr>
        <w:t xml:space="preserve"> </w:t>
      </w:r>
      <w:r w:rsidRPr="00FF4D9D">
        <w:rPr>
          <w:bCs/>
          <w:lang w:eastAsia="es-ES"/>
        </w:rPr>
        <w:t>DISPOSICIONES GENERALES</w:t>
      </w:r>
    </w:p>
    <w:p w:rsidR="0030522D" w:rsidRDefault="0030522D" w:rsidP="00182BB0">
      <w:pPr>
        <w:ind w:left="0" w:right="0"/>
        <w:rPr>
          <w:b/>
          <w:bCs/>
          <w:i/>
          <w:u w:val="single"/>
          <w:lang w:eastAsia="es-ES"/>
        </w:rPr>
      </w:pPr>
    </w:p>
    <w:p w:rsidR="0021636F" w:rsidRPr="00FF4D9D" w:rsidRDefault="0021636F" w:rsidP="00182BB0">
      <w:pPr>
        <w:ind w:left="0" w:right="0"/>
        <w:rPr>
          <w:bCs/>
          <w:lang w:eastAsia="es-ES"/>
        </w:rPr>
      </w:pPr>
      <w:r w:rsidRPr="00440EE6">
        <w:rPr>
          <w:b/>
          <w:bCs/>
          <w:i/>
          <w:u w:val="single"/>
          <w:lang w:eastAsia="es-ES"/>
        </w:rPr>
        <w:t>Artículo 1.-</w:t>
      </w:r>
      <w:r w:rsidRPr="00FF4D9D">
        <w:rPr>
          <w:bCs/>
          <w:lang w:eastAsia="es-ES"/>
        </w:rPr>
        <w:t xml:space="preserve"> La Fiscalía General del Estado es la responsable de la seguridad pública y procuración de justicia. Contará con las siguientes atribuciones.</w:t>
      </w:r>
    </w:p>
    <w:p w:rsidR="0021636F" w:rsidRPr="00B60DCA" w:rsidRDefault="0021636F" w:rsidP="00182BB0">
      <w:pPr>
        <w:ind w:left="0" w:right="0"/>
        <w:rPr>
          <w:bCs/>
          <w:lang w:eastAsia="es-ES"/>
        </w:rPr>
      </w:pPr>
      <w:r w:rsidRPr="00B60DCA">
        <w:rPr>
          <w:bCs/>
          <w:lang w:eastAsia="es-ES"/>
        </w:rPr>
        <w:t>VI.- Desarrollar las políticas de prevención social del delito, de seguridad pública, de procuración de justicia, de reinserción social a cargo del Poder Ejecutivo.</w:t>
      </w:r>
    </w:p>
    <w:p w:rsidR="0021636F" w:rsidRPr="00B60DCA" w:rsidRDefault="0021636F" w:rsidP="00182BB0">
      <w:pPr>
        <w:ind w:left="0" w:right="0"/>
        <w:rPr>
          <w:bCs/>
          <w:lang w:eastAsia="es-ES"/>
        </w:rPr>
      </w:pPr>
      <w:r w:rsidRPr="00B60DCA">
        <w:rPr>
          <w:bCs/>
          <w:lang w:eastAsia="es-ES"/>
        </w:rPr>
        <w:lastRenderedPageBreak/>
        <w:t>XIV Fomentar la participación ciudadana para que coadyuve, entre otros, en los procesos de formulación, desarrollo, aplicación y evaluación de las políticas de segur</w:t>
      </w:r>
      <w:r>
        <w:rPr>
          <w:bCs/>
          <w:lang w:eastAsia="es-ES"/>
        </w:rPr>
        <w:t>idad pública como al</w:t>
      </w:r>
      <w:r w:rsidRPr="00B60DCA">
        <w:rPr>
          <w:bCs/>
          <w:lang w:eastAsia="es-ES"/>
        </w:rPr>
        <w:t xml:space="preserve"> desarrollo de programas de prevención.</w:t>
      </w:r>
    </w:p>
    <w:p w:rsidR="0021636F" w:rsidRDefault="0021636F" w:rsidP="00182BB0">
      <w:pPr>
        <w:ind w:left="0" w:right="0"/>
        <w:rPr>
          <w:bCs/>
          <w:lang w:eastAsia="es-ES"/>
        </w:rPr>
      </w:pPr>
      <w:r w:rsidRPr="00B60DCA">
        <w:rPr>
          <w:bCs/>
          <w:lang w:eastAsia="es-ES"/>
        </w:rPr>
        <w:t>XVII. Cumplir con las obligaciones del Estado, contenidas en las leyes generales en materia de atención a las víctimas, preve</w:t>
      </w:r>
      <w:r>
        <w:rPr>
          <w:bCs/>
          <w:lang w:eastAsia="es-ES"/>
        </w:rPr>
        <w:t>nción y sanción del secuestro, P</w:t>
      </w:r>
      <w:r w:rsidRPr="00B60DCA">
        <w:rPr>
          <w:bCs/>
          <w:lang w:eastAsia="es-ES"/>
        </w:rPr>
        <w:t xml:space="preserve">revención </w:t>
      </w:r>
      <w:r>
        <w:rPr>
          <w:bCs/>
          <w:lang w:eastAsia="es-ES"/>
        </w:rPr>
        <w:t>S</w:t>
      </w:r>
      <w:r w:rsidRPr="00B60DCA">
        <w:rPr>
          <w:bCs/>
          <w:lang w:eastAsia="es-ES"/>
        </w:rPr>
        <w:t>ocial de la</w:t>
      </w:r>
      <w:r>
        <w:rPr>
          <w:bCs/>
          <w:lang w:eastAsia="es-ES"/>
        </w:rPr>
        <w:t>s V</w:t>
      </w:r>
      <w:r w:rsidRPr="00B60DCA">
        <w:rPr>
          <w:bCs/>
          <w:lang w:eastAsia="es-ES"/>
        </w:rPr>
        <w:t>iolencia</w:t>
      </w:r>
      <w:r>
        <w:rPr>
          <w:bCs/>
          <w:lang w:eastAsia="es-ES"/>
        </w:rPr>
        <w:t>s</w:t>
      </w:r>
      <w:r w:rsidRPr="00B60DCA">
        <w:rPr>
          <w:bCs/>
          <w:lang w:eastAsia="es-ES"/>
        </w:rPr>
        <w:t xml:space="preserve"> y la </w:t>
      </w:r>
      <w:r>
        <w:rPr>
          <w:bCs/>
          <w:lang w:eastAsia="es-ES"/>
        </w:rPr>
        <w:t>D</w:t>
      </w:r>
      <w:r w:rsidRPr="00B60DCA">
        <w:rPr>
          <w:bCs/>
          <w:lang w:eastAsia="es-ES"/>
        </w:rPr>
        <w:t xml:space="preserve">elincuencia, de salud, de acceso de las mujeres a una vida libre de violencia </w:t>
      </w:r>
      <w:r>
        <w:rPr>
          <w:bCs/>
          <w:lang w:eastAsia="es-ES"/>
        </w:rPr>
        <w:t>en el ámbito de su competencia.</w:t>
      </w:r>
    </w:p>
    <w:p w:rsidR="0030522D" w:rsidRDefault="0030522D" w:rsidP="00182BB0">
      <w:pPr>
        <w:ind w:left="0" w:right="0"/>
        <w:rPr>
          <w:bCs/>
          <w:lang w:eastAsia="es-ES"/>
        </w:rPr>
      </w:pPr>
    </w:p>
    <w:p w:rsidR="0021636F" w:rsidRPr="00230E51" w:rsidRDefault="0021636F" w:rsidP="00182BB0">
      <w:pPr>
        <w:numPr>
          <w:ilvl w:val="0"/>
          <w:numId w:val="45"/>
        </w:numPr>
        <w:ind w:left="0" w:right="0" w:hanging="142"/>
        <w:rPr>
          <w:b/>
          <w:bCs/>
          <w:lang w:eastAsia="es-ES"/>
        </w:rPr>
      </w:pPr>
      <w:r w:rsidRPr="00230E51">
        <w:rPr>
          <w:b/>
          <w:bCs/>
          <w:lang w:eastAsia="es-ES"/>
        </w:rPr>
        <w:t>R</w:t>
      </w:r>
      <w:r>
        <w:rPr>
          <w:b/>
          <w:bCs/>
          <w:lang w:eastAsia="es-ES"/>
        </w:rPr>
        <w:t xml:space="preserve">eglamento de la </w:t>
      </w:r>
      <w:r w:rsidRPr="00230E51">
        <w:rPr>
          <w:b/>
          <w:bCs/>
          <w:lang w:eastAsia="es-ES"/>
        </w:rPr>
        <w:t>L</w:t>
      </w:r>
      <w:r>
        <w:rPr>
          <w:b/>
          <w:bCs/>
          <w:lang w:eastAsia="es-ES"/>
        </w:rPr>
        <w:t>ey</w:t>
      </w:r>
      <w:r w:rsidRPr="00230E51">
        <w:rPr>
          <w:b/>
          <w:bCs/>
          <w:lang w:eastAsia="es-ES"/>
        </w:rPr>
        <w:t xml:space="preserve"> O</w:t>
      </w:r>
      <w:r>
        <w:rPr>
          <w:b/>
          <w:bCs/>
          <w:lang w:eastAsia="es-ES"/>
        </w:rPr>
        <w:t>rgánica de la</w:t>
      </w:r>
      <w:r w:rsidRPr="00230E51">
        <w:rPr>
          <w:b/>
          <w:bCs/>
          <w:lang w:eastAsia="es-ES"/>
        </w:rPr>
        <w:t xml:space="preserve"> F</w:t>
      </w:r>
      <w:r>
        <w:rPr>
          <w:b/>
          <w:bCs/>
          <w:lang w:eastAsia="es-ES"/>
        </w:rPr>
        <w:t>iscalía</w:t>
      </w:r>
      <w:r w:rsidRPr="00230E51">
        <w:rPr>
          <w:b/>
          <w:bCs/>
          <w:lang w:eastAsia="es-ES"/>
        </w:rPr>
        <w:t xml:space="preserve"> G</w:t>
      </w:r>
      <w:r>
        <w:rPr>
          <w:b/>
          <w:bCs/>
          <w:lang w:eastAsia="es-ES"/>
        </w:rPr>
        <w:t>eneral del</w:t>
      </w:r>
      <w:r w:rsidRPr="00230E51">
        <w:rPr>
          <w:b/>
          <w:bCs/>
          <w:lang w:eastAsia="es-ES"/>
        </w:rPr>
        <w:t xml:space="preserve"> E</w:t>
      </w:r>
      <w:r>
        <w:rPr>
          <w:b/>
          <w:bCs/>
          <w:lang w:eastAsia="es-ES"/>
        </w:rPr>
        <w:t>stado.</w:t>
      </w:r>
    </w:p>
    <w:p w:rsidR="0021636F" w:rsidRPr="00230E51" w:rsidRDefault="0021636F" w:rsidP="00182BB0">
      <w:pPr>
        <w:ind w:left="0" w:right="0"/>
        <w:rPr>
          <w:bCs/>
          <w:lang w:eastAsia="es-ES"/>
        </w:rPr>
      </w:pPr>
      <w:r w:rsidRPr="00230E51">
        <w:rPr>
          <w:bCs/>
          <w:lang w:eastAsia="es-ES"/>
        </w:rPr>
        <w:t>XV. Emitir lineamientos, criterios y políticas de prevención social de la violencia y la delincuencia, seguridad pública, de procuración de justicia, reinserción social, y de participación ciudadana.</w:t>
      </w:r>
    </w:p>
    <w:p w:rsidR="0021636F" w:rsidRDefault="0021636F" w:rsidP="00182BB0">
      <w:pPr>
        <w:ind w:left="0" w:right="0"/>
        <w:rPr>
          <w:bCs/>
          <w:lang w:eastAsia="es-ES"/>
        </w:rPr>
      </w:pPr>
      <w:r w:rsidRPr="00230E51">
        <w:rPr>
          <w:bCs/>
          <w:lang w:eastAsia="es-ES"/>
        </w:rPr>
        <w:t>XVI. Establecer, operar y evaluar programas de prevención del delito, seguridad pública, procuración de justicia, reinserción social, y de participación ciudadana.</w:t>
      </w:r>
    </w:p>
    <w:p w:rsidR="00127E97" w:rsidRDefault="00127E97" w:rsidP="00182BB0">
      <w:pPr>
        <w:ind w:left="0" w:right="0"/>
        <w:rPr>
          <w:bCs/>
          <w:lang w:eastAsia="es-ES"/>
        </w:rPr>
      </w:pPr>
    </w:p>
    <w:p w:rsidR="00127E97" w:rsidRPr="006F6F35" w:rsidRDefault="00127E97" w:rsidP="00182BB0">
      <w:pPr>
        <w:pStyle w:val="Prrafodelista"/>
        <w:numPr>
          <w:ilvl w:val="0"/>
          <w:numId w:val="46"/>
        </w:numPr>
        <w:ind w:left="0" w:right="0"/>
        <w:rPr>
          <w:b/>
          <w:bCs/>
          <w:u w:val="single"/>
          <w:lang w:eastAsia="es-ES"/>
        </w:rPr>
      </w:pPr>
      <w:r w:rsidRPr="006F6F35">
        <w:rPr>
          <w:b/>
          <w:bCs/>
          <w:u w:val="single"/>
          <w:lang w:eastAsia="es-ES"/>
        </w:rPr>
        <w:t>OBJETIVOS:</w:t>
      </w:r>
    </w:p>
    <w:p w:rsidR="0021636F" w:rsidRDefault="0021636F" w:rsidP="00182BB0">
      <w:pPr>
        <w:ind w:left="0" w:right="0"/>
        <w:rPr>
          <w:color w:val="002060"/>
          <w:lang w:eastAsia="es-ES"/>
        </w:rPr>
      </w:pPr>
    </w:p>
    <w:p w:rsidR="0021636F" w:rsidRPr="00960F43" w:rsidRDefault="0021636F" w:rsidP="00182BB0">
      <w:pPr>
        <w:ind w:left="0" w:right="0"/>
        <w:rPr>
          <w:i/>
          <w:lang w:eastAsia="es-ES"/>
        </w:rPr>
      </w:pPr>
      <w:r w:rsidRPr="00960F43">
        <w:rPr>
          <w:b/>
          <w:bCs/>
          <w:i/>
          <w:lang w:eastAsia="es-ES"/>
        </w:rPr>
        <w:t>OBJETIVO GENERAL;</w:t>
      </w:r>
    </w:p>
    <w:p w:rsidR="0021636F" w:rsidRPr="001D4A7A" w:rsidRDefault="0021636F" w:rsidP="00182BB0">
      <w:pPr>
        <w:pStyle w:val="Prrafodelista"/>
        <w:numPr>
          <w:ilvl w:val="0"/>
          <w:numId w:val="7"/>
        </w:numPr>
        <w:ind w:left="0" w:right="0" w:firstLine="0"/>
        <w:contextualSpacing/>
        <w:rPr>
          <w:color w:val="002060"/>
          <w:lang w:eastAsia="es-ES"/>
        </w:rPr>
      </w:pPr>
      <w:r w:rsidRPr="00B60DCA">
        <w:rPr>
          <w:lang w:eastAsia="es-ES"/>
        </w:rPr>
        <w:t>O</w:t>
      </w:r>
      <w:r>
        <w:rPr>
          <w:lang w:eastAsia="es-ES"/>
        </w:rPr>
        <w:t>rientar las políticas públicas M</w:t>
      </w:r>
      <w:r w:rsidRPr="00B60DCA">
        <w:rPr>
          <w:lang w:eastAsia="es-ES"/>
        </w:rPr>
        <w:t xml:space="preserve">unicipales a partir de un enfoque multidisciplinario, hacia un eje estratégico de </w:t>
      </w:r>
      <w:r>
        <w:rPr>
          <w:lang w:eastAsia="es-ES"/>
        </w:rPr>
        <w:t>Prevención S</w:t>
      </w:r>
      <w:r w:rsidRPr="00B60DCA">
        <w:rPr>
          <w:lang w:eastAsia="es-ES"/>
        </w:rPr>
        <w:t>ocial de la</w:t>
      </w:r>
      <w:r>
        <w:rPr>
          <w:lang w:eastAsia="es-ES"/>
        </w:rPr>
        <w:t>s</w:t>
      </w:r>
      <w:r w:rsidRPr="00B60DCA">
        <w:rPr>
          <w:lang w:eastAsia="es-ES"/>
        </w:rPr>
        <w:t xml:space="preserve"> </w:t>
      </w:r>
      <w:r>
        <w:rPr>
          <w:lang w:eastAsia="es-ES"/>
        </w:rPr>
        <w:t>V</w:t>
      </w:r>
      <w:r w:rsidRPr="00B60DCA">
        <w:rPr>
          <w:lang w:eastAsia="es-ES"/>
        </w:rPr>
        <w:t>iolencia</w:t>
      </w:r>
      <w:r>
        <w:rPr>
          <w:lang w:eastAsia="es-ES"/>
        </w:rPr>
        <w:t>s y la D</w:t>
      </w:r>
      <w:r w:rsidRPr="00B60DCA">
        <w:rPr>
          <w:lang w:eastAsia="es-ES"/>
        </w:rPr>
        <w:t>elincuencia</w:t>
      </w:r>
      <w:r>
        <w:rPr>
          <w:lang w:eastAsia="es-ES"/>
        </w:rPr>
        <w:t>,</w:t>
      </w:r>
      <w:r w:rsidRPr="00B60DCA">
        <w:rPr>
          <w:lang w:eastAsia="es-ES"/>
        </w:rPr>
        <w:t xml:space="preserve"> que permita detectar e integrar líneas de acción pertinentes para d</w:t>
      </w:r>
      <w:r>
        <w:rPr>
          <w:lang w:eastAsia="es-ES"/>
        </w:rPr>
        <w:t>isminuir los factores de riesgo,</w:t>
      </w:r>
      <w:r w:rsidRPr="001D4A7A">
        <w:rPr>
          <w:lang w:eastAsia="es-ES"/>
        </w:rPr>
        <w:t xml:space="preserve"> </w:t>
      </w:r>
      <w:r w:rsidRPr="00B60DCA">
        <w:rPr>
          <w:lang w:eastAsia="es-ES"/>
        </w:rPr>
        <w:t xml:space="preserve">desde un enfoque de </w:t>
      </w:r>
      <w:r>
        <w:rPr>
          <w:lang w:eastAsia="es-ES"/>
        </w:rPr>
        <w:t>P</w:t>
      </w:r>
      <w:r w:rsidRPr="00B60DCA">
        <w:rPr>
          <w:lang w:eastAsia="es-ES"/>
        </w:rPr>
        <w:t xml:space="preserve">revención </w:t>
      </w:r>
      <w:r>
        <w:rPr>
          <w:lang w:eastAsia="es-ES"/>
        </w:rPr>
        <w:t>Social (P</w:t>
      </w:r>
      <w:r w:rsidRPr="00B60DCA">
        <w:rPr>
          <w:lang w:eastAsia="es-ES"/>
        </w:rPr>
        <w:t>r</w:t>
      </w:r>
      <w:r>
        <w:rPr>
          <w:lang w:eastAsia="es-ES"/>
        </w:rPr>
        <w:t>imaria, Secundaria y Terciaria),</w:t>
      </w:r>
      <w:r w:rsidRPr="00B60DCA">
        <w:rPr>
          <w:lang w:eastAsia="es-ES"/>
        </w:rPr>
        <w:t xml:space="preserve"> </w:t>
      </w:r>
      <w:r>
        <w:rPr>
          <w:lang w:eastAsia="es-ES"/>
        </w:rPr>
        <w:t>e</w:t>
      </w:r>
      <w:r w:rsidRPr="00B60DCA">
        <w:rPr>
          <w:lang w:eastAsia="es-ES"/>
        </w:rPr>
        <w:t xml:space="preserve">sta estrategia deberá contemplar objetivos estratégicos y específicos, factores de riesgo, líneas de acción, mecanismos de instrumentación, </w:t>
      </w:r>
      <w:r>
        <w:rPr>
          <w:lang w:eastAsia="es-ES"/>
        </w:rPr>
        <w:t>programas y proyectos, así como</w:t>
      </w:r>
      <w:r w:rsidRPr="00B60DCA">
        <w:rPr>
          <w:lang w:eastAsia="es-ES"/>
        </w:rPr>
        <w:t xml:space="preserve"> equipos de trabajo y cronograma.</w:t>
      </w:r>
    </w:p>
    <w:p w:rsidR="0021636F" w:rsidRPr="00C049CF" w:rsidRDefault="0021636F" w:rsidP="00182BB0">
      <w:pPr>
        <w:ind w:left="0" w:right="0"/>
        <w:rPr>
          <w:sz w:val="16"/>
          <w:szCs w:val="16"/>
          <w:lang w:eastAsia="es-ES"/>
        </w:rPr>
      </w:pPr>
    </w:p>
    <w:p w:rsidR="0021636F" w:rsidRPr="00960F43" w:rsidRDefault="0021636F" w:rsidP="00182BB0">
      <w:pPr>
        <w:ind w:left="0" w:right="0"/>
        <w:rPr>
          <w:i/>
          <w:lang w:eastAsia="es-ES"/>
        </w:rPr>
      </w:pPr>
      <w:r w:rsidRPr="00960F43">
        <w:rPr>
          <w:b/>
          <w:bCs/>
          <w:i/>
          <w:lang w:eastAsia="es-ES"/>
        </w:rPr>
        <w:t>OBJETIVOS ESPECÍFICOS;</w:t>
      </w:r>
      <w:r>
        <w:rPr>
          <w:b/>
          <w:bCs/>
          <w:i/>
          <w:lang w:eastAsia="es-ES"/>
        </w:rPr>
        <w:t xml:space="preserve"> </w:t>
      </w:r>
    </w:p>
    <w:p w:rsidR="0021636F" w:rsidRDefault="0021636F" w:rsidP="00182BB0">
      <w:pPr>
        <w:pStyle w:val="Prrafodelista"/>
        <w:numPr>
          <w:ilvl w:val="0"/>
          <w:numId w:val="7"/>
        </w:numPr>
        <w:ind w:left="0" w:right="0" w:firstLine="0"/>
        <w:contextualSpacing/>
        <w:rPr>
          <w:lang w:eastAsia="es-ES"/>
        </w:rPr>
      </w:pPr>
      <w:r w:rsidRPr="008966F8">
        <w:rPr>
          <w:lang w:eastAsia="es-ES"/>
        </w:rPr>
        <w:t xml:space="preserve">Incrementar la corresponsabilidad de la ciudadanía y actores sociales en la </w:t>
      </w:r>
      <w:r>
        <w:rPr>
          <w:lang w:eastAsia="es-ES"/>
        </w:rPr>
        <w:t>P</w:t>
      </w:r>
      <w:r w:rsidRPr="008966F8">
        <w:rPr>
          <w:lang w:eastAsia="es-ES"/>
        </w:rPr>
        <w:t xml:space="preserve">revención </w:t>
      </w:r>
      <w:r>
        <w:rPr>
          <w:lang w:eastAsia="es-ES"/>
        </w:rPr>
        <w:t>S</w:t>
      </w:r>
      <w:r w:rsidRPr="008966F8">
        <w:rPr>
          <w:lang w:eastAsia="es-ES"/>
        </w:rPr>
        <w:t>ocial, mediante su participación y desarrollo de competencias.</w:t>
      </w:r>
    </w:p>
    <w:p w:rsidR="0021636F" w:rsidRPr="00B60DCA" w:rsidRDefault="0021636F" w:rsidP="00182BB0">
      <w:pPr>
        <w:pStyle w:val="Prrafodelista"/>
        <w:numPr>
          <w:ilvl w:val="0"/>
          <w:numId w:val="7"/>
        </w:numPr>
        <w:ind w:left="0" w:right="0" w:firstLine="0"/>
        <w:contextualSpacing/>
        <w:rPr>
          <w:lang w:eastAsia="es-ES"/>
        </w:rPr>
      </w:pPr>
      <w:r w:rsidRPr="00B60DCA">
        <w:rPr>
          <w:lang w:eastAsia="es-ES"/>
        </w:rPr>
        <w:t xml:space="preserve">Identificar a las áreas claves </w:t>
      </w:r>
      <w:r>
        <w:rPr>
          <w:lang w:eastAsia="es-ES"/>
        </w:rPr>
        <w:t>del Municipio,</w:t>
      </w:r>
      <w:r w:rsidRPr="00B60DCA">
        <w:rPr>
          <w:lang w:eastAsia="es-ES"/>
        </w:rPr>
        <w:t xml:space="preserve"> para integrar un equipo multidisciplinario </w:t>
      </w:r>
      <w:r>
        <w:rPr>
          <w:lang w:eastAsia="es-ES"/>
        </w:rPr>
        <w:t>que dirija los esfuerzos de la A</w:t>
      </w:r>
      <w:r w:rsidRPr="00B60DCA">
        <w:rPr>
          <w:lang w:eastAsia="es-ES"/>
        </w:rPr>
        <w:t>dmi</w:t>
      </w:r>
      <w:r>
        <w:rPr>
          <w:lang w:eastAsia="es-ES"/>
        </w:rPr>
        <w:t>nistración Pública L</w:t>
      </w:r>
      <w:r w:rsidRPr="00B60DCA">
        <w:rPr>
          <w:lang w:eastAsia="es-ES"/>
        </w:rPr>
        <w:t xml:space="preserve">ocal hacia la </w:t>
      </w:r>
      <w:r>
        <w:rPr>
          <w:lang w:eastAsia="es-ES"/>
        </w:rPr>
        <w:t>P</w:t>
      </w:r>
      <w:r w:rsidRPr="00B60DCA">
        <w:rPr>
          <w:lang w:eastAsia="es-ES"/>
        </w:rPr>
        <w:t xml:space="preserve">revención </w:t>
      </w:r>
      <w:r>
        <w:rPr>
          <w:lang w:eastAsia="es-ES"/>
        </w:rPr>
        <w:t>S</w:t>
      </w:r>
      <w:r w:rsidRPr="00B60DCA">
        <w:rPr>
          <w:lang w:eastAsia="es-ES"/>
        </w:rPr>
        <w:t>ocial de la</w:t>
      </w:r>
      <w:r>
        <w:rPr>
          <w:lang w:eastAsia="es-ES"/>
        </w:rPr>
        <w:t>s</w:t>
      </w:r>
      <w:r w:rsidRPr="00B60DCA">
        <w:rPr>
          <w:lang w:eastAsia="es-ES"/>
        </w:rPr>
        <w:t xml:space="preserve"> </w:t>
      </w:r>
      <w:r>
        <w:rPr>
          <w:lang w:eastAsia="es-ES"/>
        </w:rPr>
        <w:t>V</w:t>
      </w:r>
      <w:r w:rsidRPr="00B60DCA">
        <w:rPr>
          <w:lang w:eastAsia="es-ES"/>
        </w:rPr>
        <w:t>iolencia</w:t>
      </w:r>
      <w:r>
        <w:rPr>
          <w:lang w:eastAsia="es-ES"/>
        </w:rPr>
        <w:t>s y la Delincuencia</w:t>
      </w:r>
      <w:r w:rsidRPr="00B60DCA">
        <w:rPr>
          <w:lang w:eastAsia="es-ES"/>
        </w:rPr>
        <w:t>.</w:t>
      </w:r>
    </w:p>
    <w:p w:rsidR="0021636F" w:rsidRPr="001D4A7A" w:rsidRDefault="0021636F" w:rsidP="00182BB0">
      <w:pPr>
        <w:pStyle w:val="Prrafodelista"/>
        <w:numPr>
          <w:ilvl w:val="0"/>
          <w:numId w:val="7"/>
        </w:numPr>
        <w:ind w:left="0" w:right="0" w:firstLine="0"/>
        <w:contextualSpacing/>
        <w:rPr>
          <w:color w:val="002060"/>
          <w:lang w:eastAsia="es-ES"/>
        </w:rPr>
      </w:pPr>
      <w:r w:rsidRPr="001D4A7A">
        <w:rPr>
          <w:lang w:eastAsia="es-ES"/>
        </w:rPr>
        <w:t>Red</w:t>
      </w:r>
      <w:r>
        <w:rPr>
          <w:lang w:eastAsia="es-ES"/>
        </w:rPr>
        <w:t>ucir la vulnerabilidad ante la V</w:t>
      </w:r>
      <w:r w:rsidRPr="001D4A7A">
        <w:rPr>
          <w:lang w:eastAsia="es-ES"/>
        </w:rPr>
        <w:t xml:space="preserve">iolencia y la </w:t>
      </w:r>
      <w:r>
        <w:rPr>
          <w:lang w:eastAsia="es-ES"/>
        </w:rPr>
        <w:t>D</w:t>
      </w:r>
      <w:r w:rsidRPr="001D4A7A">
        <w:rPr>
          <w:lang w:eastAsia="es-ES"/>
        </w:rPr>
        <w:t>elincuencia de las poblaciones de atención prioritaria.</w:t>
      </w:r>
    </w:p>
    <w:p w:rsidR="0021636F" w:rsidRPr="00C3686D" w:rsidRDefault="0021636F" w:rsidP="00182BB0">
      <w:pPr>
        <w:pStyle w:val="Prrafodelista"/>
        <w:numPr>
          <w:ilvl w:val="0"/>
          <w:numId w:val="7"/>
        </w:numPr>
        <w:ind w:left="0" w:right="0" w:firstLine="0"/>
        <w:contextualSpacing/>
        <w:rPr>
          <w:color w:val="002060"/>
          <w:lang w:eastAsia="es-ES"/>
        </w:rPr>
      </w:pPr>
      <w:r w:rsidRPr="00C3686D">
        <w:t>Generar entornos q</w:t>
      </w:r>
      <w:r>
        <w:t>ue favorezcan la convivencia y Seguridad C</w:t>
      </w:r>
      <w:r w:rsidRPr="00C3686D">
        <w:t>iudadana.</w:t>
      </w:r>
      <w:r w:rsidRPr="00C3686D">
        <w:rPr>
          <w:lang w:eastAsia="es-ES"/>
        </w:rPr>
        <w:t xml:space="preserve"> </w:t>
      </w:r>
    </w:p>
    <w:p w:rsidR="0021636F" w:rsidRDefault="0021636F" w:rsidP="00182BB0">
      <w:pPr>
        <w:pStyle w:val="Prrafodelista"/>
        <w:numPr>
          <w:ilvl w:val="0"/>
          <w:numId w:val="7"/>
        </w:numPr>
        <w:ind w:left="0" w:right="0" w:firstLine="0"/>
        <w:contextualSpacing/>
        <w:rPr>
          <w:lang w:eastAsia="es-ES"/>
        </w:rPr>
      </w:pPr>
      <w:r w:rsidRPr="00C3686D">
        <w:rPr>
          <w:lang w:eastAsia="es-ES"/>
        </w:rPr>
        <w:t xml:space="preserve">Fortalecer las capacidades </w:t>
      </w:r>
      <w:r>
        <w:rPr>
          <w:lang w:eastAsia="es-ES"/>
        </w:rPr>
        <w:t>Institucionales para la S</w:t>
      </w:r>
      <w:r w:rsidRPr="00C3686D">
        <w:rPr>
          <w:lang w:eastAsia="es-ES"/>
        </w:rPr>
        <w:t xml:space="preserve">eguridad </w:t>
      </w:r>
      <w:r>
        <w:rPr>
          <w:lang w:eastAsia="es-ES"/>
        </w:rPr>
        <w:t>C</w:t>
      </w:r>
      <w:r w:rsidRPr="00C3686D">
        <w:rPr>
          <w:lang w:eastAsia="es-ES"/>
        </w:rPr>
        <w:t xml:space="preserve">iudadana en los </w:t>
      </w:r>
      <w:r>
        <w:rPr>
          <w:lang w:eastAsia="es-ES"/>
        </w:rPr>
        <w:t>G</w:t>
      </w:r>
      <w:r w:rsidRPr="00C3686D">
        <w:rPr>
          <w:lang w:eastAsia="es-ES"/>
        </w:rPr>
        <w:t xml:space="preserve">obiernos </w:t>
      </w:r>
      <w:r>
        <w:rPr>
          <w:lang w:eastAsia="es-ES"/>
        </w:rPr>
        <w:t>M</w:t>
      </w:r>
      <w:r w:rsidRPr="00C3686D">
        <w:rPr>
          <w:lang w:eastAsia="es-ES"/>
        </w:rPr>
        <w:t>unicipale</w:t>
      </w:r>
      <w:r w:rsidRPr="00E46012">
        <w:rPr>
          <w:lang w:eastAsia="es-ES"/>
        </w:rPr>
        <w:t xml:space="preserve">s, </w:t>
      </w:r>
      <w:r>
        <w:rPr>
          <w:lang w:eastAsia="es-ES"/>
        </w:rPr>
        <w:t>entidades F</w:t>
      </w:r>
      <w:r w:rsidRPr="00E46012">
        <w:rPr>
          <w:lang w:eastAsia="es-ES"/>
        </w:rPr>
        <w:t xml:space="preserve">ederativas y </w:t>
      </w:r>
      <w:r>
        <w:rPr>
          <w:lang w:eastAsia="es-ES"/>
        </w:rPr>
        <w:t>F</w:t>
      </w:r>
      <w:r w:rsidRPr="00E46012">
        <w:rPr>
          <w:lang w:eastAsia="es-ES"/>
        </w:rPr>
        <w:t>ederación.</w:t>
      </w:r>
    </w:p>
    <w:p w:rsidR="0021636F" w:rsidRPr="00E46012" w:rsidRDefault="0021636F" w:rsidP="00182BB0">
      <w:pPr>
        <w:pStyle w:val="Sinespaciado"/>
        <w:numPr>
          <w:ilvl w:val="0"/>
          <w:numId w:val="7"/>
        </w:numPr>
        <w:ind w:left="0" w:firstLine="0"/>
        <w:jc w:val="both"/>
        <w:rPr>
          <w:rFonts w:ascii="Arial" w:eastAsia="Times New Roman" w:hAnsi="Arial" w:cs="Arial"/>
          <w:sz w:val="24"/>
          <w:szCs w:val="24"/>
          <w:lang w:eastAsia="es-ES"/>
        </w:rPr>
      </w:pPr>
      <w:r w:rsidRPr="00E46012">
        <w:rPr>
          <w:rFonts w:ascii="Arial" w:hAnsi="Arial" w:cs="Arial"/>
          <w:sz w:val="24"/>
          <w:szCs w:val="24"/>
        </w:rPr>
        <w:t>Asegurar la Coordinación entre las Dependencias y Entidades de la Administración Pública Federal para la implementación de programas de Prevención Social.</w:t>
      </w:r>
    </w:p>
    <w:p w:rsidR="0021636F" w:rsidRPr="00C049CF" w:rsidRDefault="0021636F" w:rsidP="00182BB0">
      <w:pPr>
        <w:pStyle w:val="Prrafodelista"/>
        <w:ind w:left="0" w:right="0"/>
        <w:rPr>
          <w:color w:val="002060"/>
          <w:sz w:val="16"/>
          <w:szCs w:val="16"/>
          <w:lang w:eastAsia="es-ES"/>
        </w:rPr>
      </w:pPr>
    </w:p>
    <w:p w:rsidR="0021636F" w:rsidRPr="006F6F35" w:rsidRDefault="006F6F35" w:rsidP="00182BB0">
      <w:pPr>
        <w:pStyle w:val="Prrafodelista"/>
        <w:numPr>
          <w:ilvl w:val="0"/>
          <w:numId w:val="46"/>
        </w:numPr>
        <w:ind w:left="0" w:right="0"/>
        <w:rPr>
          <w:b/>
          <w:u w:val="single"/>
          <w:lang w:val="es-ES_tradnl" w:eastAsia="es-ES"/>
        </w:rPr>
      </w:pPr>
      <w:r>
        <w:rPr>
          <w:b/>
          <w:u w:val="single"/>
          <w:lang w:val="es-ES_tradnl" w:eastAsia="es-ES"/>
        </w:rPr>
        <w:t>MISIÓ</w:t>
      </w:r>
      <w:r w:rsidR="00127E97" w:rsidRPr="006F6F35">
        <w:rPr>
          <w:b/>
          <w:u w:val="single"/>
          <w:lang w:val="es-ES_tradnl" w:eastAsia="es-ES"/>
        </w:rPr>
        <w:t>N:</w:t>
      </w:r>
    </w:p>
    <w:p w:rsidR="0021636F" w:rsidRPr="00A71E87" w:rsidRDefault="0021636F" w:rsidP="00182BB0">
      <w:pPr>
        <w:ind w:left="0" w:right="0"/>
        <w:rPr>
          <w:lang w:val="es-ES_tradnl" w:eastAsia="es-ES"/>
        </w:rPr>
      </w:pPr>
      <w:r>
        <w:rPr>
          <w:lang w:val="es-ES_tradnl" w:eastAsia="es-ES"/>
        </w:rPr>
        <w:t>La Ley define la P</w:t>
      </w:r>
      <w:r w:rsidRPr="00A71E87">
        <w:rPr>
          <w:lang w:val="es-ES_tradnl" w:eastAsia="es-ES"/>
        </w:rPr>
        <w:t>rev</w:t>
      </w:r>
      <w:r>
        <w:rPr>
          <w:lang w:val="es-ES_tradnl" w:eastAsia="es-ES"/>
        </w:rPr>
        <w:t>ención S</w:t>
      </w:r>
      <w:r w:rsidRPr="00A71E87">
        <w:rPr>
          <w:lang w:val="es-ES_tradnl" w:eastAsia="es-ES"/>
        </w:rPr>
        <w:t>ocial de la</w:t>
      </w:r>
      <w:r>
        <w:rPr>
          <w:lang w:val="es-ES_tradnl" w:eastAsia="es-ES"/>
        </w:rPr>
        <w:t>s V</w:t>
      </w:r>
      <w:r w:rsidRPr="00A71E87">
        <w:rPr>
          <w:lang w:val="es-ES_tradnl" w:eastAsia="es-ES"/>
        </w:rPr>
        <w:t>iolencia</w:t>
      </w:r>
      <w:r>
        <w:rPr>
          <w:lang w:val="es-ES_tradnl" w:eastAsia="es-ES"/>
        </w:rPr>
        <w:t>s y la D</w:t>
      </w:r>
      <w:r w:rsidRPr="00A71E87">
        <w:rPr>
          <w:lang w:val="es-ES_tradnl" w:eastAsia="es-ES"/>
        </w:rPr>
        <w:t>elincuencia como el “</w:t>
      </w:r>
      <w:r>
        <w:rPr>
          <w:lang w:val="es-ES_tradnl" w:eastAsia="es-ES"/>
        </w:rPr>
        <w:t>Conjunto de Políticas P</w:t>
      </w:r>
      <w:r w:rsidRPr="00A71E87">
        <w:rPr>
          <w:lang w:val="es-ES_tradnl" w:eastAsia="es-ES"/>
        </w:rPr>
        <w:t>úblicas, programas y acciones orientadas a reducir factores de riesgo que favorezcan la generación de violencia y delincuencia, así como a combatir las distintas causas y factores que la generan”.</w:t>
      </w:r>
    </w:p>
    <w:p w:rsidR="0021636F" w:rsidRDefault="0021636F" w:rsidP="00182BB0">
      <w:pPr>
        <w:ind w:left="0" w:right="0"/>
        <w:rPr>
          <w:lang w:val="es-ES_tradnl" w:eastAsia="es-ES"/>
        </w:rPr>
      </w:pPr>
      <w:r>
        <w:rPr>
          <w:lang w:val="es-ES_tradnl" w:eastAsia="es-ES"/>
        </w:rPr>
        <w:t>La misma Ley establece que las A</w:t>
      </w:r>
      <w:r w:rsidRPr="00A71E87">
        <w:rPr>
          <w:lang w:val="es-ES_tradnl" w:eastAsia="es-ES"/>
        </w:rPr>
        <w:t xml:space="preserve">utoridades de los </w:t>
      </w:r>
      <w:r>
        <w:rPr>
          <w:lang w:val="es-ES_tradnl" w:eastAsia="es-ES"/>
        </w:rPr>
        <w:t>distintos G</w:t>
      </w:r>
      <w:r w:rsidRPr="00A71E87">
        <w:rPr>
          <w:lang w:val="es-ES_tradnl" w:eastAsia="es-ES"/>
        </w:rPr>
        <w:t>obiernos Federal, de los Estados, del Distrito Federal y de los Municipios en el ámbito de sus respectivas atri</w:t>
      </w:r>
      <w:r>
        <w:rPr>
          <w:lang w:val="es-ES_tradnl" w:eastAsia="es-ES"/>
        </w:rPr>
        <w:t>buciones, deberán incluir a la Prevención S</w:t>
      </w:r>
      <w:r w:rsidRPr="00A71E87">
        <w:rPr>
          <w:lang w:val="es-ES_tradnl" w:eastAsia="es-ES"/>
        </w:rPr>
        <w:t xml:space="preserve">ocial de las </w:t>
      </w:r>
      <w:r>
        <w:rPr>
          <w:lang w:val="es-ES_tradnl" w:eastAsia="es-ES"/>
        </w:rPr>
        <w:t>V</w:t>
      </w:r>
      <w:r w:rsidRPr="00A71E87">
        <w:rPr>
          <w:lang w:val="es-ES_tradnl" w:eastAsia="es-ES"/>
        </w:rPr>
        <w:t xml:space="preserve">iolencias y la </w:t>
      </w:r>
      <w:r>
        <w:rPr>
          <w:lang w:val="es-ES_tradnl" w:eastAsia="es-ES"/>
        </w:rPr>
        <w:t>D</w:t>
      </w:r>
      <w:r w:rsidRPr="00A71E87">
        <w:rPr>
          <w:lang w:val="es-ES_tradnl" w:eastAsia="es-ES"/>
        </w:rPr>
        <w:t>elincuencia en sus planes y programas.</w:t>
      </w:r>
      <w:r>
        <w:rPr>
          <w:lang w:val="es-ES_tradnl" w:eastAsia="es-ES"/>
        </w:rPr>
        <w:t xml:space="preserve"> </w:t>
      </w:r>
    </w:p>
    <w:p w:rsidR="0021636F" w:rsidRPr="006F6F35" w:rsidRDefault="0021636F" w:rsidP="00182BB0">
      <w:pPr>
        <w:ind w:left="0" w:right="0"/>
        <w:rPr>
          <w:lang w:val="es-ES_tradnl" w:eastAsia="es-ES"/>
        </w:rPr>
      </w:pPr>
    </w:p>
    <w:p w:rsidR="00127E97" w:rsidRPr="006F6F35" w:rsidRDefault="006F6F35" w:rsidP="00182BB0">
      <w:pPr>
        <w:pStyle w:val="Prrafodelista"/>
        <w:numPr>
          <w:ilvl w:val="0"/>
          <w:numId w:val="46"/>
        </w:numPr>
        <w:ind w:left="0" w:right="0"/>
        <w:rPr>
          <w:b/>
          <w:u w:val="single"/>
          <w:lang w:eastAsia="es-ES"/>
        </w:rPr>
      </w:pPr>
      <w:r>
        <w:rPr>
          <w:b/>
          <w:u w:val="single"/>
          <w:lang w:eastAsia="es-ES"/>
        </w:rPr>
        <w:t>VISIÓ</w:t>
      </w:r>
      <w:r w:rsidR="00127E97" w:rsidRPr="006F6F35">
        <w:rPr>
          <w:b/>
          <w:u w:val="single"/>
          <w:lang w:eastAsia="es-ES"/>
        </w:rPr>
        <w:t>N:</w:t>
      </w:r>
    </w:p>
    <w:p w:rsidR="0021636F" w:rsidRDefault="0021636F" w:rsidP="00182BB0">
      <w:pPr>
        <w:ind w:left="0" w:right="0"/>
        <w:rPr>
          <w:lang w:eastAsia="es-ES"/>
        </w:rPr>
      </w:pPr>
      <w:r w:rsidRPr="00B60DCA">
        <w:rPr>
          <w:lang w:eastAsia="es-ES"/>
        </w:rPr>
        <w:t xml:space="preserve">Con la implementación del </w:t>
      </w:r>
      <w:r>
        <w:rPr>
          <w:lang w:eastAsia="es-ES"/>
        </w:rPr>
        <w:t>Proyecto</w:t>
      </w:r>
      <w:r w:rsidRPr="00B60DCA">
        <w:rPr>
          <w:b/>
          <w:color w:val="002060"/>
          <w:lang w:val="es-ES_tradnl" w:eastAsia="es-ES"/>
        </w:rPr>
        <w:t xml:space="preserve"> </w:t>
      </w:r>
      <w:r w:rsidRPr="00B60DCA">
        <w:rPr>
          <w:lang w:val="es-ES_tradnl" w:eastAsia="es-ES"/>
        </w:rPr>
        <w:t xml:space="preserve">para formar </w:t>
      </w:r>
      <w:r>
        <w:rPr>
          <w:lang w:val="es-ES_tradnl" w:eastAsia="es-ES"/>
        </w:rPr>
        <w:t>la Dirección de P</w:t>
      </w:r>
      <w:r w:rsidRPr="00B60DCA">
        <w:rPr>
          <w:lang w:val="es-ES_tradnl" w:eastAsia="es-ES"/>
        </w:rPr>
        <w:t xml:space="preserve">revención </w:t>
      </w:r>
      <w:r>
        <w:rPr>
          <w:lang w:val="es-ES_tradnl" w:eastAsia="es-ES"/>
        </w:rPr>
        <w:t>S</w:t>
      </w:r>
      <w:r w:rsidRPr="00B60DCA">
        <w:rPr>
          <w:lang w:val="es-ES_tradnl" w:eastAsia="es-ES"/>
        </w:rPr>
        <w:t xml:space="preserve">ocial y </w:t>
      </w:r>
      <w:r>
        <w:rPr>
          <w:lang w:val="es-ES_tradnl" w:eastAsia="es-ES"/>
        </w:rPr>
        <w:t>Participación C</w:t>
      </w:r>
      <w:r w:rsidRPr="00B60DCA">
        <w:rPr>
          <w:lang w:val="es-ES_tradnl" w:eastAsia="es-ES"/>
        </w:rPr>
        <w:t xml:space="preserve">iudadana para el </w:t>
      </w:r>
      <w:r>
        <w:rPr>
          <w:lang w:val="es-ES_tradnl" w:eastAsia="es-ES"/>
        </w:rPr>
        <w:t>M</w:t>
      </w:r>
      <w:r w:rsidRPr="00B60DCA">
        <w:rPr>
          <w:lang w:val="es-ES_tradnl" w:eastAsia="es-ES"/>
        </w:rPr>
        <w:t>unicipio de Tizapán el alto, Jalisco.</w:t>
      </w:r>
      <w:r w:rsidRPr="00B60DCA">
        <w:rPr>
          <w:lang w:eastAsia="es-ES"/>
        </w:rPr>
        <w:t xml:space="preserve">, se busca elaborar una estrategia que permita articular las capacidades </w:t>
      </w:r>
      <w:r>
        <w:rPr>
          <w:lang w:eastAsia="es-ES"/>
        </w:rPr>
        <w:t>I</w:t>
      </w:r>
      <w:r w:rsidRPr="00B60DCA">
        <w:rPr>
          <w:lang w:eastAsia="es-ES"/>
        </w:rPr>
        <w:t xml:space="preserve">nstitucionales así como a la comunidad en </w:t>
      </w:r>
      <w:r>
        <w:rPr>
          <w:lang w:eastAsia="es-ES"/>
        </w:rPr>
        <w:t>un en</w:t>
      </w:r>
      <w:r w:rsidRPr="00B60DCA">
        <w:rPr>
          <w:lang w:eastAsia="es-ES"/>
        </w:rPr>
        <w:t xml:space="preserve">torno a una política en materia de </w:t>
      </w:r>
      <w:r>
        <w:rPr>
          <w:lang w:eastAsia="es-ES"/>
        </w:rPr>
        <w:t>Seguridad C</w:t>
      </w:r>
      <w:r w:rsidRPr="00B60DCA">
        <w:rPr>
          <w:lang w:eastAsia="es-ES"/>
        </w:rPr>
        <w:t xml:space="preserve">iudadana en apego a los lineamientos de la política de </w:t>
      </w:r>
      <w:r>
        <w:rPr>
          <w:lang w:eastAsia="es-ES"/>
        </w:rPr>
        <w:t>Prevención S</w:t>
      </w:r>
      <w:r w:rsidRPr="00B60DCA">
        <w:rPr>
          <w:lang w:eastAsia="es-ES"/>
        </w:rPr>
        <w:t>ocial de la</w:t>
      </w:r>
      <w:r>
        <w:rPr>
          <w:lang w:eastAsia="es-ES"/>
        </w:rPr>
        <w:t>s</w:t>
      </w:r>
      <w:r w:rsidRPr="00B60DCA">
        <w:rPr>
          <w:lang w:eastAsia="es-ES"/>
        </w:rPr>
        <w:t xml:space="preserve"> </w:t>
      </w:r>
      <w:r>
        <w:rPr>
          <w:lang w:eastAsia="es-ES"/>
        </w:rPr>
        <w:t>V</w:t>
      </w:r>
      <w:r w:rsidRPr="00B60DCA">
        <w:rPr>
          <w:lang w:eastAsia="es-ES"/>
        </w:rPr>
        <w:t>iolencia</w:t>
      </w:r>
      <w:r>
        <w:rPr>
          <w:lang w:eastAsia="es-ES"/>
        </w:rPr>
        <w:t>s</w:t>
      </w:r>
      <w:r w:rsidRPr="00B60DCA">
        <w:rPr>
          <w:lang w:eastAsia="es-ES"/>
        </w:rPr>
        <w:t>,</w:t>
      </w:r>
      <w:r>
        <w:rPr>
          <w:lang w:eastAsia="es-ES"/>
        </w:rPr>
        <w:t xml:space="preserve"> la D</w:t>
      </w:r>
      <w:r w:rsidRPr="00B60DCA">
        <w:rPr>
          <w:lang w:eastAsia="es-ES"/>
        </w:rPr>
        <w:t xml:space="preserve">elincuencia y la </w:t>
      </w:r>
      <w:r>
        <w:rPr>
          <w:lang w:eastAsia="es-ES"/>
        </w:rPr>
        <w:t>P</w:t>
      </w:r>
      <w:r w:rsidRPr="00B60DCA">
        <w:rPr>
          <w:lang w:eastAsia="es-ES"/>
        </w:rPr>
        <w:t xml:space="preserve">articipación </w:t>
      </w:r>
      <w:r>
        <w:rPr>
          <w:lang w:eastAsia="es-ES"/>
        </w:rPr>
        <w:t>C</w:t>
      </w:r>
      <w:r w:rsidRPr="00B60DCA">
        <w:rPr>
          <w:lang w:eastAsia="es-ES"/>
        </w:rPr>
        <w:t>iudadana impulsada por el Secretariado Ejecutivo del Sistema Nacional de Seguridad Pública</w:t>
      </w:r>
      <w:r>
        <w:rPr>
          <w:lang w:eastAsia="es-ES"/>
        </w:rPr>
        <w:t xml:space="preserve"> para generar una Cultura de Paz y de Legalidad</w:t>
      </w:r>
      <w:r w:rsidRPr="00B60DCA">
        <w:rPr>
          <w:lang w:eastAsia="es-ES"/>
        </w:rPr>
        <w:t>.</w:t>
      </w:r>
    </w:p>
    <w:p w:rsidR="00127E97" w:rsidRPr="009347CB" w:rsidRDefault="00127E97" w:rsidP="00182BB0">
      <w:pPr>
        <w:ind w:left="0" w:right="0"/>
        <w:rPr>
          <w:lang w:val="es-ES_tradnl" w:eastAsia="es-ES"/>
        </w:rPr>
      </w:pPr>
    </w:p>
    <w:p w:rsidR="0021636F" w:rsidRPr="00472904" w:rsidRDefault="00127E97" w:rsidP="00182BB0">
      <w:pPr>
        <w:pStyle w:val="Prrafodelista"/>
        <w:numPr>
          <w:ilvl w:val="0"/>
          <w:numId w:val="46"/>
        </w:numPr>
        <w:ind w:left="0" w:right="0"/>
        <w:contextualSpacing/>
        <w:rPr>
          <w:b/>
          <w:u w:val="single"/>
          <w:lang w:eastAsia="es-ES"/>
        </w:rPr>
      </w:pPr>
      <w:r w:rsidRPr="00472904">
        <w:rPr>
          <w:b/>
          <w:u w:val="single"/>
          <w:lang w:eastAsia="es-ES"/>
        </w:rPr>
        <w:lastRenderedPageBreak/>
        <w:t>MISIÓN PARA EL MUNICIPIO:</w:t>
      </w:r>
    </w:p>
    <w:p w:rsidR="0021636F" w:rsidRPr="009347CB" w:rsidRDefault="0021636F" w:rsidP="00182BB0">
      <w:pPr>
        <w:pStyle w:val="Prrafodelista"/>
        <w:ind w:left="0" w:right="0"/>
        <w:rPr>
          <w:b/>
          <w:color w:val="002060"/>
          <w:u w:val="single"/>
          <w:lang w:eastAsia="es-ES"/>
        </w:rPr>
      </w:pPr>
    </w:p>
    <w:p w:rsidR="0021636F" w:rsidRDefault="0021636F" w:rsidP="00182BB0">
      <w:pPr>
        <w:numPr>
          <w:ilvl w:val="0"/>
          <w:numId w:val="26"/>
        </w:numPr>
        <w:ind w:left="0" w:right="0" w:firstLine="0"/>
        <w:rPr>
          <w:lang w:eastAsia="es-ES"/>
        </w:rPr>
      </w:pPr>
      <w:r w:rsidRPr="00B60DCA">
        <w:rPr>
          <w:lang w:eastAsia="es-ES"/>
        </w:rPr>
        <w:t>Identifica la problemática local así como los factores detonantes desde la perspectiva ciudadana permitiendo una adecuada intervención y administración de recursos.</w:t>
      </w:r>
    </w:p>
    <w:p w:rsidR="0021636F" w:rsidRDefault="0021636F" w:rsidP="00182BB0">
      <w:pPr>
        <w:numPr>
          <w:ilvl w:val="0"/>
          <w:numId w:val="26"/>
        </w:numPr>
        <w:ind w:left="0" w:right="0" w:firstLine="0"/>
        <w:rPr>
          <w:lang w:eastAsia="es-ES"/>
        </w:rPr>
      </w:pPr>
      <w:r w:rsidRPr="00B60DCA">
        <w:rPr>
          <w:lang w:eastAsia="es-ES"/>
        </w:rPr>
        <w:t xml:space="preserve"> Propicia espacios de diálogo y debate entre miembros de la comunidad, actores especialistas en los temas a</w:t>
      </w:r>
      <w:r>
        <w:rPr>
          <w:lang w:eastAsia="es-ES"/>
        </w:rPr>
        <w:t xml:space="preserve"> analizar y representantes del Gobierno M</w:t>
      </w:r>
      <w:r w:rsidRPr="00B60DCA">
        <w:rPr>
          <w:lang w:eastAsia="es-ES"/>
        </w:rPr>
        <w:t>unicipal</w:t>
      </w:r>
      <w:r>
        <w:rPr>
          <w:lang w:eastAsia="es-ES"/>
        </w:rPr>
        <w:t>.</w:t>
      </w:r>
    </w:p>
    <w:p w:rsidR="0021636F" w:rsidRDefault="0021636F" w:rsidP="00182BB0">
      <w:pPr>
        <w:numPr>
          <w:ilvl w:val="0"/>
          <w:numId w:val="26"/>
        </w:numPr>
        <w:ind w:left="0" w:right="0" w:firstLine="0"/>
        <w:rPr>
          <w:lang w:eastAsia="es-ES"/>
        </w:rPr>
      </w:pPr>
      <w:r>
        <w:rPr>
          <w:lang w:eastAsia="es-ES"/>
        </w:rPr>
        <w:t xml:space="preserve"> F</w:t>
      </w:r>
      <w:r w:rsidRPr="00B60DCA">
        <w:rPr>
          <w:lang w:eastAsia="es-ES"/>
        </w:rPr>
        <w:t>omenta el involucramiento de la sociedad en la construcción de progr</w:t>
      </w:r>
      <w:r>
        <w:rPr>
          <w:lang w:eastAsia="es-ES"/>
        </w:rPr>
        <w:t>amas y proyectos en materia de S</w:t>
      </w:r>
      <w:r w:rsidRPr="00B60DCA">
        <w:rPr>
          <w:lang w:eastAsia="es-ES"/>
        </w:rPr>
        <w:t xml:space="preserve">eguridad </w:t>
      </w:r>
      <w:r>
        <w:rPr>
          <w:lang w:eastAsia="es-ES"/>
        </w:rPr>
        <w:t>C</w:t>
      </w:r>
      <w:r w:rsidRPr="00B60DCA">
        <w:rPr>
          <w:lang w:eastAsia="es-ES"/>
        </w:rPr>
        <w:t>iudadana</w:t>
      </w:r>
      <w:r>
        <w:rPr>
          <w:lang w:eastAsia="es-ES"/>
        </w:rPr>
        <w:t>.</w:t>
      </w:r>
    </w:p>
    <w:p w:rsidR="0021636F" w:rsidRPr="00960F43" w:rsidRDefault="0021636F" w:rsidP="00182BB0">
      <w:pPr>
        <w:numPr>
          <w:ilvl w:val="0"/>
          <w:numId w:val="26"/>
        </w:numPr>
        <w:ind w:left="0" w:right="0" w:firstLine="0"/>
        <w:rPr>
          <w:lang w:eastAsia="es-ES"/>
        </w:rPr>
      </w:pPr>
      <w:r>
        <w:rPr>
          <w:lang w:eastAsia="es-ES"/>
        </w:rPr>
        <w:t>El M</w:t>
      </w:r>
      <w:r w:rsidRPr="005C380C">
        <w:rPr>
          <w:lang w:eastAsia="es-ES"/>
        </w:rPr>
        <w:t xml:space="preserve">unicipio podrá </w:t>
      </w:r>
      <w:r>
        <w:rPr>
          <w:lang w:eastAsia="es-ES"/>
        </w:rPr>
        <w:t>a</w:t>
      </w:r>
      <w:r w:rsidRPr="005C380C">
        <w:rPr>
          <w:lang w:eastAsia="es-ES"/>
        </w:rPr>
        <w:t xml:space="preserve">cceder </w:t>
      </w:r>
      <w:r>
        <w:rPr>
          <w:lang w:eastAsia="es-ES"/>
        </w:rPr>
        <w:t>a los fondos y recursos que la Federación tiene asignados para la Prevención Social de las Violencias y Delincuencia.</w:t>
      </w:r>
      <w:r w:rsidRPr="005C380C">
        <w:rPr>
          <w:lang w:eastAsia="es-ES"/>
        </w:rPr>
        <w:t xml:space="preserve"> </w:t>
      </w:r>
    </w:p>
    <w:p w:rsidR="0021636F" w:rsidRPr="00472904" w:rsidRDefault="0021636F" w:rsidP="00182BB0">
      <w:pPr>
        <w:pStyle w:val="Sinespaciado"/>
        <w:jc w:val="both"/>
        <w:rPr>
          <w:rFonts w:ascii="Arial" w:hAnsi="Arial" w:cs="Arial"/>
          <w:sz w:val="24"/>
          <w:szCs w:val="24"/>
        </w:rPr>
      </w:pPr>
    </w:p>
    <w:p w:rsidR="0021636F" w:rsidRPr="00472904" w:rsidRDefault="0021636F" w:rsidP="00182BB0">
      <w:pPr>
        <w:pStyle w:val="Prrafodelista"/>
        <w:numPr>
          <w:ilvl w:val="0"/>
          <w:numId w:val="46"/>
        </w:numPr>
        <w:spacing w:after="160" w:line="259" w:lineRule="auto"/>
        <w:ind w:left="0" w:right="0"/>
        <w:jc w:val="left"/>
        <w:rPr>
          <w:b/>
          <w:u w:val="single"/>
        </w:rPr>
      </w:pPr>
      <w:r w:rsidRPr="00472904">
        <w:rPr>
          <w:b/>
          <w:u w:val="single"/>
        </w:rPr>
        <w:t>OBJETIVOS, ESTRATEGIAS Y LÍNEAS DE ACCIÓN</w:t>
      </w:r>
    </w:p>
    <w:p w:rsidR="0021636F" w:rsidRPr="004F6C26" w:rsidRDefault="0021636F" w:rsidP="00182BB0">
      <w:pPr>
        <w:pStyle w:val="Sinespaciado"/>
        <w:jc w:val="both"/>
        <w:rPr>
          <w:rFonts w:ascii="Arial" w:hAnsi="Arial" w:cs="Arial"/>
          <w:sz w:val="24"/>
          <w:szCs w:val="24"/>
        </w:rPr>
      </w:pPr>
      <w:r w:rsidRPr="004F6C26">
        <w:rPr>
          <w:rFonts w:ascii="Arial" w:hAnsi="Arial" w:cs="Arial"/>
          <w:sz w:val="24"/>
          <w:szCs w:val="24"/>
        </w:rPr>
        <w:t xml:space="preserve">El fin del PNPSVD es fortalecer los factores de protección para la </w:t>
      </w:r>
      <w:r>
        <w:rPr>
          <w:rFonts w:ascii="Arial" w:hAnsi="Arial" w:cs="Arial"/>
          <w:sz w:val="24"/>
          <w:szCs w:val="24"/>
        </w:rPr>
        <w:t>P</w:t>
      </w:r>
      <w:r w:rsidRPr="004F6C26">
        <w:rPr>
          <w:rFonts w:ascii="Arial" w:hAnsi="Arial" w:cs="Arial"/>
          <w:sz w:val="24"/>
          <w:szCs w:val="24"/>
        </w:rPr>
        <w:t xml:space="preserve">revención </w:t>
      </w:r>
      <w:r>
        <w:rPr>
          <w:rFonts w:ascii="Arial" w:hAnsi="Arial" w:cs="Arial"/>
          <w:sz w:val="24"/>
          <w:szCs w:val="24"/>
        </w:rPr>
        <w:t>S</w:t>
      </w:r>
      <w:r w:rsidRPr="004F6C26">
        <w:rPr>
          <w:rFonts w:ascii="Arial" w:hAnsi="Arial" w:cs="Arial"/>
          <w:sz w:val="24"/>
          <w:szCs w:val="24"/>
        </w:rPr>
        <w:t>ocial de la</w:t>
      </w:r>
      <w:r>
        <w:rPr>
          <w:rFonts w:ascii="Arial" w:hAnsi="Arial" w:cs="Arial"/>
          <w:sz w:val="24"/>
          <w:szCs w:val="24"/>
        </w:rPr>
        <w:t>s</w:t>
      </w:r>
      <w:r w:rsidRPr="004F6C26">
        <w:rPr>
          <w:rFonts w:ascii="Arial" w:hAnsi="Arial" w:cs="Arial"/>
          <w:sz w:val="24"/>
          <w:szCs w:val="24"/>
        </w:rPr>
        <w:t xml:space="preserve"> </w:t>
      </w:r>
      <w:r>
        <w:rPr>
          <w:rFonts w:ascii="Arial" w:hAnsi="Arial" w:cs="Arial"/>
          <w:sz w:val="24"/>
          <w:szCs w:val="24"/>
        </w:rPr>
        <w:t>V</w:t>
      </w:r>
      <w:r w:rsidRPr="004F6C26">
        <w:rPr>
          <w:rFonts w:ascii="Arial" w:hAnsi="Arial" w:cs="Arial"/>
          <w:sz w:val="24"/>
          <w:szCs w:val="24"/>
        </w:rPr>
        <w:t>iolencia</w:t>
      </w:r>
      <w:r>
        <w:rPr>
          <w:rFonts w:ascii="Arial" w:hAnsi="Arial" w:cs="Arial"/>
          <w:sz w:val="24"/>
          <w:szCs w:val="24"/>
        </w:rPr>
        <w:t>s</w:t>
      </w:r>
      <w:r w:rsidRPr="004F6C26">
        <w:rPr>
          <w:rFonts w:ascii="Arial" w:hAnsi="Arial" w:cs="Arial"/>
          <w:sz w:val="24"/>
          <w:szCs w:val="24"/>
        </w:rPr>
        <w:t xml:space="preserve"> y la </w:t>
      </w:r>
      <w:r>
        <w:rPr>
          <w:rFonts w:ascii="Arial" w:hAnsi="Arial" w:cs="Arial"/>
          <w:sz w:val="24"/>
          <w:szCs w:val="24"/>
        </w:rPr>
        <w:t>D</w:t>
      </w:r>
      <w:r w:rsidRPr="004F6C26">
        <w:rPr>
          <w:rFonts w:ascii="Arial" w:hAnsi="Arial" w:cs="Arial"/>
          <w:sz w:val="24"/>
          <w:szCs w:val="24"/>
        </w:rPr>
        <w:t xml:space="preserve">elincuencia e incidir en las causas y los factores que la generan, buscando propiciar la cohesión comunitaria y el fortalecimiento del tejido social, en </w:t>
      </w:r>
      <w:r>
        <w:rPr>
          <w:rFonts w:ascii="Arial" w:hAnsi="Arial" w:cs="Arial"/>
          <w:sz w:val="24"/>
          <w:szCs w:val="24"/>
        </w:rPr>
        <w:t>C</w:t>
      </w:r>
      <w:r w:rsidRPr="004F6C26">
        <w:rPr>
          <w:rFonts w:ascii="Arial" w:hAnsi="Arial" w:cs="Arial"/>
          <w:sz w:val="24"/>
          <w:szCs w:val="24"/>
        </w:rPr>
        <w:t>oordina</w:t>
      </w:r>
      <w:r>
        <w:rPr>
          <w:rFonts w:ascii="Arial" w:hAnsi="Arial" w:cs="Arial"/>
          <w:sz w:val="24"/>
          <w:szCs w:val="24"/>
        </w:rPr>
        <w:t>ción con los tres órdenes de G</w:t>
      </w:r>
      <w:r w:rsidRPr="004F6C26">
        <w:rPr>
          <w:rFonts w:ascii="Arial" w:hAnsi="Arial" w:cs="Arial"/>
          <w:sz w:val="24"/>
          <w:szCs w:val="24"/>
        </w:rPr>
        <w:t xml:space="preserve">obierno, los poderes de la unión, la sociedad civil organizada, las </w:t>
      </w:r>
      <w:r>
        <w:rPr>
          <w:rFonts w:ascii="Arial" w:hAnsi="Arial" w:cs="Arial"/>
          <w:sz w:val="24"/>
          <w:szCs w:val="24"/>
        </w:rPr>
        <w:t>I</w:t>
      </w:r>
      <w:r w:rsidRPr="004F6C26">
        <w:rPr>
          <w:rFonts w:ascii="Arial" w:hAnsi="Arial" w:cs="Arial"/>
          <w:sz w:val="24"/>
          <w:szCs w:val="24"/>
        </w:rPr>
        <w:t xml:space="preserve">nstancias </w:t>
      </w:r>
      <w:r>
        <w:rPr>
          <w:rFonts w:ascii="Arial" w:hAnsi="Arial" w:cs="Arial"/>
          <w:sz w:val="24"/>
          <w:szCs w:val="24"/>
        </w:rPr>
        <w:t>Nacionales e I</w:t>
      </w:r>
      <w:r w:rsidRPr="004F6C26">
        <w:rPr>
          <w:rFonts w:ascii="Arial" w:hAnsi="Arial" w:cs="Arial"/>
          <w:sz w:val="24"/>
          <w:szCs w:val="24"/>
        </w:rPr>
        <w:t>nternacionales y la ciudadanía.</w:t>
      </w:r>
    </w:p>
    <w:p w:rsidR="0021636F" w:rsidRDefault="0021636F" w:rsidP="00182BB0">
      <w:pPr>
        <w:pStyle w:val="Sinespaciado"/>
        <w:jc w:val="both"/>
        <w:rPr>
          <w:rFonts w:ascii="Arial" w:hAnsi="Arial" w:cs="Arial"/>
          <w:sz w:val="24"/>
          <w:szCs w:val="24"/>
        </w:rPr>
      </w:pPr>
      <w:r w:rsidRPr="004F6C26">
        <w:rPr>
          <w:rFonts w:ascii="Arial" w:hAnsi="Arial" w:cs="Arial"/>
          <w:sz w:val="24"/>
          <w:szCs w:val="24"/>
        </w:rPr>
        <w:t xml:space="preserve">La incidencia de delitos, así como el incremento y agudización de la violencia que se ha registrado </w:t>
      </w:r>
      <w:r>
        <w:rPr>
          <w:rFonts w:ascii="Arial" w:hAnsi="Arial" w:cs="Arial"/>
          <w:sz w:val="24"/>
          <w:szCs w:val="24"/>
        </w:rPr>
        <w:t xml:space="preserve">en </w:t>
      </w:r>
      <w:r w:rsidRPr="004F6C26">
        <w:rPr>
          <w:rFonts w:ascii="Arial" w:hAnsi="Arial" w:cs="Arial"/>
          <w:sz w:val="24"/>
          <w:szCs w:val="24"/>
        </w:rPr>
        <w:t>nuestro país durante los últimos años, tiene impactos negativos en la vida de las personas, entre los que destacan la modificación de comportamientos cotidianos para evitar ser víctimas de delitos; invertir en servicios privados para seguridad; afectaciones irreparables en la integridad física e inc</w:t>
      </w:r>
      <w:r>
        <w:rPr>
          <w:rFonts w:ascii="Arial" w:hAnsi="Arial" w:cs="Arial"/>
          <w:sz w:val="24"/>
          <w:szCs w:val="24"/>
        </w:rPr>
        <w:t>luso en la vida de las personas</w:t>
      </w:r>
      <w:r w:rsidRPr="004F6C26">
        <w:rPr>
          <w:rFonts w:ascii="Arial" w:hAnsi="Arial" w:cs="Arial"/>
          <w:sz w:val="24"/>
          <w:szCs w:val="24"/>
        </w:rPr>
        <w:t>. Todo lo anterior transforma la manera en que se construyen vínculos sociales, altera la relación de las personas con la comunidad y propicia el deterioro del tejido social y la convivencia comunitaria, propiciando el uso de la violencia como una forma para relacionarse y resolver pro</w:t>
      </w:r>
      <w:r>
        <w:rPr>
          <w:rFonts w:ascii="Arial" w:hAnsi="Arial" w:cs="Arial"/>
          <w:sz w:val="24"/>
          <w:szCs w:val="24"/>
        </w:rPr>
        <w:t xml:space="preserve">blemáticas locales. </w:t>
      </w:r>
    </w:p>
    <w:p w:rsidR="0021636F" w:rsidRPr="00164B6A" w:rsidRDefault="0021636F" w:rsidP="00182BB0">
      <w:pPr>
        <w:pStyle w:val="Sinespaciado"/>
        <w:jc w:val="both"/>
        <w:rPr>
          <w:rFonts w:ascii="Arial" w:hAnsi="Arial" w:cs="Arial"/>
          <w:sz w:val="16"/>
          <w:szCs w:val="16"/>
        </w:rPr>
      </w:pPr>
    </w:p>
    <w:p w:rsidR="0021636F" w:rsidRPr="00BC649E" w:rsidRDefault="0021636F" w:rsidP="00182BB0">
      <w:pPr>
        <w:ind w:left="0" w:right="0"/>
        <w:rPr>
          <w:b/>
        </w:rPr>
      </w:pPr>
      <w:r>
        <w:rPr>
          <w:b/>
          <w:i/>
          <w:u w:val="single"/>
        </w:rPr>
        <w:t>O</w:t>
      </w:r>
      <w:r w:rsidRPr="00BC649E">
        <w:rPr>
          <w:b/>
          <w:i/>
          <w:u w:val="single"/>
        </w:rPr>
        <w:t>bjetivo específico 1.</w:t>
      </w:r>
      <w:r w:rsidRPr="00BC649E">
        <w:rPr>
          <w:b/>
        </w:rPr>
        <w:t xml:space="preserve"> Incrementar la corresponsabilidad de la ciuda</w:t>
      </w:r>
      <w:r>
        <w:rPr>
          <w:b/>
        </w:rPr>
        <w:t>danía y actores sociales en la P</w:t>
      </w:r>
      <w:r w:rsidRPr="00BC649E">
        <w:rPr>
          <w:b/>
        </w:rPr>
        <w:t xml:space="preserve">revención </w:t>
      </w:r>
      <w:r>
        <w:rPr>
          <w:b/>
        </w:rPr>
        <w:t>S</w:t>
      </w:r>
      <w:r w:rsidRPr="00BC649E">
        <w:rPr>
          <w:b/>
        </w:rPr>
        <w:t>ocial, mediante su participación y desarrollo de competencias.</w:t>
      </w:r>
    </w:p>
    <w:p w:rsidR="0021636F" w:rsidRPr="009A2637" w:rsidRDefault="0021636F" w:rsidP="00182BB0">
      <w:pPr>
        <w:pStyle w:val="Sinespaciado"/>
        <w:jc w:val="both"/>
        <w:rPr>
          <w:rFonts w:ascii="Arial" w:hAnsi="Arial" w:cs="Arial"/>
          <w:sz w:val="24"/>
          <w:szCs w:val="24"/>
        </w:rPr>
      </w:pPr>
      <w:r>
        <w:rPr>
          <w:rFonts w:ascii="Arial" w:hAnsi="Arial" w:cs="Arial"/>
          <w:sz w:val="24"/>
          <w:szCs w:val="24"/>
        </w:rPr>
        <w:t>La S</w:t>
      </w:r>
      <w:r w:rsidRPr="009A2637">
        <w:rPr>
          <w:rFonts w:ascii="Arial" w:hAnsi="Arial" w:cs="Arial"/>
          <w:sz w:val="24"/>
          <w:szCs w:val="24"/>
        </w:rPr>
        <w:t xml:space="preserve">eguridad </w:t>
      </w:r>
      <w:r>
        <w:rPr>
          <w:rFonts w:ascii="Arial" w:hAnsi="Arial" w:cs="Arial"/>
          <w:sz w:val="24"/>
          <w:szCs w:val="24"/>
        </w:rPr>
        <w:t>C</w:t>
      </w:r>
      <w:r w:rsidRPr="009A2637">
        <w:rPr>
          <w:rFonts w:ascii="Arial" w:hAnsi="Arial" w:cs="Arial"/>
          <w:sz w:val="24"/>
          <w:szCs w:val="24"/>
        </w:rPr>
        <w:t xml:space="preserve">iudadana es un bien público que tiene que ser construido de manera conjunta entre el gobierno y los actores sociales del país. El interés primordial de este objetivo es incentivar la participación ciudadana y la toma de decisiones de manera conjunta, que faciliten la </w:t>
      </w:r>
      <w:r>
        <w:rPr>
          <w:rFonts w:ascii="Arial" w:hAnsi="Arial" w:cs="Arial"/>
          <w:sz w:val="24"/>
          <w:szCs w:val="24"/>
        </w:rPr>
        <w:t>c</w:t>
      </w:r>
      <w:r w:rsidRPr="009A2637">
        <w:rPr>
          <w:rFonts w:ascii="Arial" w:hAnsi="Arial" w:cs="Arial"/>
          <w:sz w:val="24"/>
          <w:szCs w:val="24"/>
        </w:rPr>
        <w:t xml:space="preserve">oordinación de acciones para prevenir la </w:t>
      </w:r>
      <w:r>
        <w:rPr>
          <w:rFonts w:ascii="Arial" w:hAnsi="Arial" w:cs="Arial"/>
          <w:sz w:val="24"/>
          <w:szCs w:val="24"/>
        </w:rPr>
        <w:t>Violencia y la D</w:t>
      </w:r>
      <w:r w:rsidRPr="009A2637">
        <w:rPr>
          <w:rFonts w:ascii="Arial" w:hAnsi="Arial" w:cs="Arial"/>
          <w:sz w:val="24"/>
          <w:szCs w:val="24"/>
        </w:rPr>
        <w:t>elincuencia.</w:t>
      </w:r>
    </w:p>
    <w:p w:rsidR="0021636F" w:rsidRDefault="0021636F" w:rsidP="00182BB0">
      <w:pPr>
        <w:pStyle w:val="Sinespaciado"/>
        <w:jc w:val="both"/>
        <w:rPr>
          <w:rFonts w:ascii="Arial" w:hAnsi="Arial" w:cs="Arial"/>
          <w:sz w:val="24"/>
          <w:szCs w:val="24"/>
        </w:rPr>
      </w:pPr>
      <w:r w:rsidRPr="009A2637">
        <w:rPr>
          <w:rFonts w:ascii="Arial" w:hAnsi="Arial" w:cs="Arial"/>
          <w:sz w:val="24"/>
          <w:szCs w:val="24"/>
        </w:rPr>
        <w:t>Este tipo de acciones aportarán a la construcción de conviven</w:t>
      </w:r>
      <w:r>
        <w:rPr>
          <w:rFonts w:ascii="Arial" w:hAnsi="Arial" w:cs="Arial"/>
          <w:sz w:val="24"/>
          <w:szCs w:val="24"/>
        </w:rPr>
        <w:t>cia no violenta y basada en la Cultura de la L</w:t>
      </w:r>
      <w:r w:rsidRPr="009A2637">
        <w:rPr>
          <w:rFonts w:ascii="Arial" w:hAnsi="Arial" w:cs="Arial"/>
          <w:sz w:val="24"/>
          <w:szCs w:val="24"/>
        </w:rPr>
        <w:t>egalidad, a partir de estrategias centradas en la mediación y la conformación de redes ciudadanas.</w:t>
      </w:r>
      <w:r>
        <w:rPr>
          <w:rFonts w:ascii="Arial" w:hAnsi="Arial" w:cs="Arial"/>
          <w:sz w:val="24"/>
          <w:szCs w:val="24"/>
        </w:rPr>
        <w:t xml:space="preserve"> </w:t>
      </w:r>
    </w:p>
    <w:p w:rsidR="0021636F" w:rsidRPr="00C049CF" w:rsidRDefault="0021636F" w:rsidP="00182BB0">
      <w:pPr>
        <w:pStyle w:val="Sinespaciado"/>
        <w:jc w:val="both"/>
        <w:rPr>
          <w:rFonts w:ascii="Arial" w:hAnsi="Arial" w:cs="Arial"/>
          <w:sz w:val="16"/>
          <w:szCs w:val="16"/>
        </w:rPr>
      </w:pPr>
    </w:p>
    <w:p w:rsidR="0021636F" w:rsidRPr="00C268E9" w:rsidRDefault="0021636F" w:rsidP="00182BB0">
      <w:pPr>
        <w:ind w:left="0" w:right="0"/>
        <w:rPr>
          <w:b/>
        </w:rPr>
      </w:pPr>
      <w:r w:rsidRPr="00C268E9">
        <w:rPr>
          <w:b/>
          <w:i/>
          <w:u w:val="single"/>
        </w:rPr>
        <w:t>Estrategia 1.1.</w:t>
      </w:r>
      <w:r w:rsidRPr="00C268E9">
        <w:rPr>
          <w:b/>
        </w:rPr>
        <w:t xml:space="preserve"> Implementar mecanismos de participación inclusiva y libre de discriminación de la ciudadanía y O</w:t>
      </w:r>
      <w:r>
        <w:rPr>
          <w:b/>
        </w:rPr>
        <w:t xml:space="preserve">rganizaciones </w:t>
      </w:r>
      <w:r w:rsidRPr="00C268E9">
        <w:rPr>
          <w:b/>
        </w:rPr>
        <w:t>S</w:t>
      </w:r>
      <w:r>
        <w:rPr>
          <w:b/>
        </w:rPr>
        <w:t xml:space="preserve">ociales </w:t>
      </w:r>
      <w:r w:rsidRPr="00C268E9">
        <w:rPr>
          <w:b/>
        </w:rPr>
        <w:t>C</w:t>
      </w:r>
      <w:r>
        <w:rPr>
          <w:b/>
        </w:rPr>
        <w:t>iviles</w:t>
      </w:r>
      <w:r w:rsidRPr="00C268E9">
        <w:rPr>
          <w:b/>
        </w:rPr>
        <w:t xml:space="preserve"> en proyectos locales de </w:t>
      </w:r>
      <w:r>
        <w:rPr>
          <w:b/>
        </w:rPr>
        <w:t>P</w:t>
      </w:r>
      <w:r w:rsidRPr="00C268E9">
        <w:rPr>
          <w:b/>
        </w:rPr>
        <w:t xml:space="preserve">revención </w:t>
      </w:r>
      <w:r>
        <w:rPr>
          <w:b/>
        </w:rPr>
        <w:t>S</w:t>
      </w:r>
      <w:r w:rsidRPr="00C268E9">
        <w:rPr>
          <w:b/>
        </w:rPr>
        <w:t>ocial.</w:t>
      </w:r>
    </w:p>
    <w:p w:rsidR="0021636F" w:rsidRDefault="0021636F" w:rsidP="00182BB0">
      <w:pPr>
        <w:pStyle w:val="Sinespaciado"/>
        <w:numPr>
          <w:ilvl w:val="0"/>
          <w:numId w:val="28"/>
        </w:numPr>
        <w:ind w:left="0" w:firstLine="0"/>
        <w:jc w:val="both"/>
        <w:rPr>
          <w:rFonts w:ascii="Arial" w:hAnsi="Arial" w:cs="Arial"/>
          <w:b/>
          <w:sz w:val="24"/>
          <w:szCs w:val="24"/>
        </w:rPr>
      </w:pPr>
      <w:r w:rsidRPr="001D795E">
        <w:rPr>
          <w:rFonts w:ascii="Arial" w:hAnsi="Arial" w:cs="Arial"/>
          <w:b/>
          <w:sz w:val="24"/>
          <w:szCs w:val="24"/>
        </w:rPr>
        <w:t>Líneas de acción</w:t>
      </w:r>
      <w:r>
        <w:rPr>
          <w:rFonts w:ascii="Arial" w:hAnsi="Arial" w:cs="Arial"/>
          <w:b/>
          <w:sz w:val="24"/>
          <w:szCs w:val="24"/>
        </w:rPr>
        <w:t>;</w:t>
      </w:r>
    </w:p>
    <w:p w:rsidR="0021636F" w:rsidRPr="001D795E" w:rsidRDefault="0021636F" w:rsidP="00182BB0">
      <w:pPr>
        <w:pStyle w:val="Sinespaciado"/>
        <w:jc w:val="both"/>
        <w:rPr>
          <w:rFonts w:ascii="Arial" w:hAnsi="Arial" w:cs="Arial"/>
          <w:b/>
          <w:sz w:val="24"/>
          <w:szCs w:val="24"/>
        </w:rPr>
      </w:pPr>
    </w:p>
    <w:p w:rsidR="0021636F" w:rsidRPr="001D795E" w:rsidRDefault="0021636F" w:rsidP="00182BB0">
      <w:pPr>
        <w:pStyle w:val="Sinespaciado"/>
        <w:jc w:val="both"/>
        <w:rPr>
          <w:rFonts w:ascii="Arial" w:hAnsi="Arial" w:cs="Arial"/>
          <w:sz w:val="24"/>
          <w:szCs w:val="24"/>
        </w:rPr>
      </w:pPr>
      <w:r w:rsidRPr="001D795E">
        <w:rPr>
          <w:rFonts w:ascii="Arial" w:hAnsi="Arial" w:cs="Arial"/>
          <w:sz w:val="24"/>
          <w:szCs w:val="24"/>
        </w:rPr>
        <w:t xml:space="preserve">1.1.1 Fomentar la participación ciudadana y de la sociedad civil en el diagnóstico, </w:t>
      </w:r>
      <w:r>
        <w:rPr>
          <w:rFonts w:ascii="Arial" w:hAnsi="Arial" w:cs="Arial"/>
          <w:sz w:val="24"/>
          <w:szCs w:val="24"/>
        </w:rPr>
        <w:t>P</w:t>
      </w:r>
      <w:r w:rsidRPr="001D795E">
        <w:rPr>
          <w:rFonts w:ascii="Arial" w:hAnsi="Arial" w:cs="Arial"/>
          <w:sz w:val="24"/>
          <w:szCs w:val="24"/>
        </w:rPr>
        <w:t xml:space="preserve">laneación, </w:t>
      </w:r>
      <w:r>
        <w:rPr>
          <w:rFonts w:ascii="Arial" w:hAnsi="Arial" w:cs="Arial"/>
          <w:sz w:val="24"/>
          <w:szCs w:val="24"/>
        </w:rPr>
        <w:t>E</w:t>
      </w:r>
      <w:r w:rsidRPr="001D795E">
        <w:rPr>
          <w:rFonts w:ascii="Arial" w:hAnsi="Arial" w:cs="Arial"/>
          <w:sz w:val="24"/>
          <w:szCs w:val="24"/>
        </w:rPr>
        <w:t xml:space="preserve">jecución y </w:t>
      </w:r>
      <w:r>
        <w:rPr>
          <w:rFonts w:ascii="Arial" w:hAnsi="Arial" w:cs="Arial"/>
          <w:sz w:val="24"/>
          <w:szCs w:val="24"/>
        </w:rPr>
        <w:t>E</w:t>
      </w:r>
      <w:r w:rsidRPr="001D795E">
        <w:rPr>
          <w:rFonts w:ascii="Arial" w:hAnsi="Arial" w:cs="Arial"/>
          <w:sz w:val="24"/>
          <w:szCs w:val="24"/>
        </w:rPr>
        <w:t xml:space="preserve">valuación de proyectos de </w:t>
      </w:r>
      <w:r>
        <w:rPr>
          <w:rFonts w:ascii="Arial" w:hAnsi="Arial" w:cs="Arial"/>
          <w:sz w:val="24"/>
          <w:szCs w:val="24"/>
        </w:rPr>
        <w:t>P</w:t>
      </w:r>
      <w:r w:rsidRPr="001D795E">
        <w:rPr>
          <w:rFonts w:ascii="Arial" w:hAnsi="Arial" w:cs="Arial"/>
          <w:sz w:val="24"/>
          <w:szCs w:val="24"/>
        </w:rPr>
        <w:t>revención.</w:t>
      </w:r>
    </w:p>
    <w:p w:rsidR="0021636F" w:rsidRPr="001D795E" w:rsidRDefault="0021636F" w:rsidP="00182BB0">
      <w:pPr>
        <w:pStyle w:val="Sinespaciado"/>
        <w:jc w:val="both"/>
        <w:rPr>
          <w:rFonts w:ascii="Arial" w:hAnsi="Arial" w:cs="Arial"/>
          <w:sz w:val="24"/>
          <w:szCs w:val="24"/>
        </w:rPr>
      </w:pPr>
      <w:r w:rsidRPr="001D795E">
        <w:rPr>
          <w:rFonts w:ascii="Arial" w:hAnsi="Arial" w:cs="Arial"/>
          <w:sz w:val="24"/>
          <w:szCs w:val="24"/>
        </w:rPr>
        <w:t xml:space="preserve">1.1.2 Impulsar la creación de redes ciudadanas, </w:t>
      </w:r>
      <w:r>
        <w:rPr>
          <w:rFonts w:ascii="Arial" w:hAnsi="Arial" w:cs="Arial"/>
          <w:sz w:val="24"/>
          <w:szCs w:val="24"/>
        </w:rPr>
        <w:t>formales e informales, para la P</w:t>
      </w:r>
      <w:r w:rsidRPr="001D795E">
        <w:rPr>
          <w:rFonts w:ascii="Arial" w:hAnsi="Arial" w:cs="Arial"/>
          <w:sz w:val="24"/>
          <w:szCs w:val="24"/>
        </w:rPr>
        <w:t xml:space="preserve">revención </w:t>
      </w:r>
      <w:r>
        <w:rPr>
          <w:rFonts w:ascii="Arial" w:hAnsi="Arial" w:cs="Arial"/>
          <w:sz w:val="24"/>
          <w:szCs w:val="24"/>
        </w:rPr>
        <w:t>S</w:t>
      </w:r>
      <w:r w:rsidRPr="001D795E">
        <w:rPr>
          <w:rFonts w:ascii="Arial" w:hAnsi="Arial" w:cs="Arial"/>
          <w:sz w:val="24"/>
          <w:szCs w:val="24"/>
        </w:rPr>
        <w:t>ocial, libres de discriminación.</w:t>
      </w:r>
    </w:p>
    <w:p w:rsidR="0021636F" w:rsidRPr="001D795E" w:rsidRDefault="0021636F" w:rsidP="00182BB0">
      <w:pPr>
        <w:pStyle w:val="Sinespaciado"/>
        <w:jc w:val="both"/>
        <w:rPr>
          <w:rFonts w:ascii="Arial" w:hAnsi="Arial" w:cs="Arial"/>
          <w:sz w:val="24"/>
          <w:szCs w:val="24"/>
        </w:rPr>
      </w:pPr>
      <w:r>
        <w:rPr>
          <w:rFonts w:ascii="Arial" w:hAnsi="Arial" w:cs="Arial"/>
          <w:sz w:val="24"/>
          <w:szCs w:val="24"/>
        </w:rPr>
        <w:t>1.1.3 Fortalecer los Consejos, Comités y Observatorios de S</w:t>
      </w:r>
      <w:r w:rsidRPr="001D795E">
        <w:rPr>
          <w:rFonts w:ascii="Arial" w:hAnsi="Arial" w:cs="Arial"/>
          <w:sz w:val="24"/>
          <w:szCs w:val="24"/>
        </w:rPr>
        <w:t xml:space="preserve">eguridad para su participación en acciones de </w:t>
      </w:r>
      <w:r>
        <w:rPr>
          <w:rFonts w:ascii="Arial" w:hAnsi="Arial" w:cs="Arial"/>
          <w:sz w:val="24"/>
          <w:szCs w:val="24"/>
        </w:rPr>
        <w:t>P</w:t>
      </w:r>
      <w:r w:rsidRPr="001D795E">
        <w:rPr>
          <w:rFonts w:ascii="Arial" w:hAnsi="Arial" w:cs="Arial"/>
          <w:sz w:val="24"/>
          <w:szCs w:val="24"/>
        </w:rPr>
        <w:t>revención, involucrando a toda la ciudadanía.</w:t>
      </w:r>
    </w:p>
    <w:p w:rsidR="0021636F" w:rsidRDefault="0021636F" w:rsidP="00182BB0">
      <w:pPr>
        <w:pStyle w:val="Sinespaciado"/>
        <w:jc w:val="both"/>
        <w:rPr>
          <w:rFonts w:ascii="Arial" w:hAnsi="Arial" w:cs="Arial"/>
          <w:sz w:val="24"/>
          <w:szCs w:val="24"/>
        </w:rPr>
      </w:pPr>
      <w:r w:rsidRPr="001D795E">
        <w:rPr>
          <w:rFonts w:ascii="Arial" w:hAnsi="Arial" w:cs="Arial"/>
          <w:sz w:val="24"/>
          <w:szCs w:val="24"/>
        </w:rPr>
        <w:t xml:space="preserve">1.1.4 Implementar procesos de capacitación a la ciudadanía y sociedad civil organizada en materia de </w:t>
      </w:r>
      <w:r>
        <w:rPr>
          <w:rFonts w:ascii="Arial" w:hAnsi="Arial" w:cs="Arial"/>
          <w:sz w:val="24"/>
          <w:szCs w:val="24"/>
        </w:rPr>
        <w:t>P</w:t>
      </w:r>
      <w:r w:rsidRPr="001D795E">
        <w:rPr>
          <w:rFonts w:ascii="Arial" w:hAnsi="Arial" w:cs="Arial"/>
          <w:sz w:val="24"/>
          <w:szCs w:val="24"/>
        </w:rPr>
        <w:t xml:space="preserve">revención </w:t>
      </w:r>
      <w:r>
        <w:rPr>
          <w:rFonts w:ascii="Arial" w:hAnsi="Arial" w:cs="Arial"/>
          <w:sz w:val="24"/>
          <w:szCs w:val="24"/>
        </w:rPr>
        <w:t>Social, Situacional, Comunitaria y P</w:t>
      </w:r>
      <w:r w:rsidRPr="001D795E">
        <w:rPr>
          <w:rFonts w:ascii="Arial" w:hAnsi="Arial" w:cs="Arial"/>
          <w:sz w:val="24"/>
          <w:szCs w:val="24"/>
        </w:rPr>
        <w:t>sicosocial.</w:t>
      </w:r>
    </w:p>
    <w:p w:rsidR="0021636F" w:rsidRPr="00C049CF" w:rsidRDefault="0021636F" w:rsidP="00182BB0">
      <w:pPr>
        <w:pStyle w:val="Sinespaciado"/>
        <w:jc w:val="both"/>
        <w:rPr>
          <w:rFonts w:ascii="Arial" w:hAnsi="Arial" w:cs="Arial"/>
          <w:sz w:val="16"/>
          <w:szCs w:val="16"/>
        </w:rPr>
      </w:pPr>
    </w:p>
    <w:p w:rsidR="0021636F" w:rsidRPr="00C268E9" w:rsidRDefault="0021636F" w:rsidP="00182BB0">
      <w:pPr>
        <w:ind w:left="0" w:right="0"/>
        <w:rPr>
          <w:b/>
        </w:rPr>
      </w:pPr>
      <w:r w:rsidRPr="00C268E9">
        <w:rPr>
          <w:b/>
          <w:i/>
          <w:u w:val="single"/>
        </w:rPr>
        <w:t>Estrategia 1.2.</w:t>
      </w:r>
      <w:r w:rsidRPr="00C268E9">
        <w:rPr>
          <w:b/>
        </w:rPr>
        <w:t xml:space="preserve"> Desarrollar competencias en la ciudadanía y en O</w:t>
      </w:r>
      <w:r>
        <w:rPr>
          <w:b/>
        </w:rPr>
        <w:t xml:space="preserve">rganizaciones </w:t>
      </w:r>
      <w:r w:rsidRPr="00C268E9">
        <w:rPr>
          <w:b/>
        </w:rPr>
        <w:t>S</w:t>
      </w:r>
      <w:r>
        <w:rPr>
          <w:b/>
        </w:rPr>
        <w:t xml:space="preserve">ociales </w:t>
      </w:r>
      <w:r w:rsidRPr="00C268E9">
        <w:rPr>
          <w:b/>
        </w:rPr>
        <w:t>C</w:t>
      </w:r>
      <w:r>
        <w:rPr>
          <w:b/>
        </w:rPr>
        <w:t>iviles de Cultura de Paz, Cultura de Legalidad y C</w:t>
      </w:r>
      <w:r w:rsidRPr="00C268E9">
        <w:rPr>
          <w:b/>
        </w:rPr>
        <w:t xml:space="preserve">onvivencia </w:t>
      </w:r>
      <w:r>
        <w:rPr>
          <w:b/>
        </w:rPr>
        <w:t>C</w:t>
      </w:r>
      <w:r w:rsidRPr="00C268E9">
        <w:rPr>
          <w:b/>
        </w:rPr>
        <w:t>iudadana.</w:t>
      </w:r>
    </w:p>
    <w:p w:rsidR="0021636F" w:rsidRDefault="0021636F" w:rsidP="00182BB0">
      <w:pPr>
        <w:pStyle w:val="Sinespaciado"/>
        <w:numPr>
          <w:ilvl w:val="0"/>
          <w:numId w:val="43"/>
        </w:numPr>
        <w:ind w:left="0" w:firstLine="0"/>
        <w:rPr>
          <w:rFonts w:ascii="Arial" w:hAnsi="Arial" w:cs="Arial"/>
          <w:b/>
          <w:sz w:val="24"/>
          <w:szCs w:val="24"/>
        </w:rPr>
      </w:pPr>
      <w:r w:rsidRPr="00C049CF">
        <w:rPr>
          <w:rFonts w:ascii="Arial" w:hAnsi="Arial" w:cs="Arial"/>
          <w:b/>
          <w:sz w:val="24"/>
          <w:szCs w:val="24"/>
        </w:rPr>
        <w:t>Líneas de acción</w:t>
      </w:r>
      <w:r>
        <w:rPr>
          <w:rFonts w:ascii="Arial" w:hAnsi="Arial" w:cs="Arial"/>
          <w:b/>
          <w:sz w:val="24"/>
          <w:szCs w:val="24"/>
        </w:rPr>
        <w:t>;</w:t>
      </w:r>
    </w:p>
    <w:p w:rsidR="0021636F" w:rsidRPr="00C049CF" w:rsidRDefault="0021636F" w:rsidP="00182BB0">
      <w:pPr>
        <w:pStyle w:val="Sinespaciado"/>
        <w:rPr>
          <w:rFonts w:ascii="Arial" w:hAnsi="Arial" w:cs="Arial"/>
          <w:b/>
          <w:sz w:val="24"/>
          <w:szCs w:val="24"/>
        </w:rPr>
      </w:pPr>
    </w:p>
    <w:p w:rsidR="0021636F" w:rsidRPr="00C268E9" w:rsidRDefault="0021636F" w:rsidP="00182BB0">
      <w:pPr>
        <w:pStyle w:val="Sinespaciado"/>
        <w:jc w:val="both"/>
        <w:rPr>
          <w:rFonts w:ascii="Arial" w:hAnsi="Arial" w:cs="Arial"/>
          <w:sz w:val="24"/>
          <w:szCs w:val="24"/>
        </w:rPr>
      </w:pPr>
      <w:r w:rsidRPr="00C268E9">
        <w:rPr>
          <w:rFonts w:ascii="Arial" w:hAnsi="Arial" w:cs="Arial"/>
          <w:sz w:val="24"/>
          <w:szCs w:val="24"/>
        </w:rPr>
        <w:lastRenderedPageBreak/>
        <w:t xml:space="preserve">1.2.1 Fomentar la implementación de modelos de </w:t>
      </w:r>
      <w:r>
        <w:rPr>
          <w:rFonts w:ascii="Arial" w:hAnsi="Arial" w:cs="Arial"/>
          <w:sz w:val="24"/>
          <w:szCs w:val="24"/>
        </w:rPr>
        <w:t>convivencia que fortalezcan la Cu</w:t>
      </w:r>
      <w:r w:rsidRPr="00C268E9">
        <w:rPr>
          <w:rFonts w:ascii="Arial" w:hAnsi="Arial" w:cs="Arial"/>
          <w:sz w:val="24"/>
          <w:szCs w:val="24"/>
        </w:rPr>
        <w:t xml:space="preserve">ltura de </w:t>
      </w:r>
      <w:r>
        <w:rPr>
          <w:rFonts w:ascii="Arial" w:hAnsi="Arial" w:cs="Arial"/>
          <w:sz w:val="24"/>
          <w:szCs w:val="24"/>
        </w:rPr>
        <w:t>la P</w:t>
      </w:r>
      <w:r w:rsidRPr="00C268E9">
        <w:rPr>
          <w:rFonts w:ascii="Arial" w:hAnsi="Arial" w:cs="Arial"/>
          <w:sz w:val="24"/>
          <w:szCs w:val="24"/>
        </w:rPr>
        <w:t>az.</w:t>
      </w:r>
    </w:p>
    <w:p w:rsidR="0021636F" w:rsidRPr="00C268E9" w:rsidRDefault="0021636F" w:rsidP="00182BB0">
      <w:pPr>
        <w:pStyle w:val="Sinespaciado"/>
        <w:jc w:val="both"/>
        <w:rPr>
          <w:rFonts w:ascii="Arial" w:hAnsi="Arial" w:cs="Arial"/>
          <w:sz w:val="24"/>
          <w:szCs w:val="24"/>
        </w:rPr>
      </w:pPr>
      <w:r w:rsidRPr="00C268E9">
        <w:rPr>
          <w:rFonts w:ascii="Arial" w:hAnsi="Arial" w:cs="Arial"/>
          <w:sz w:val="24"/>
          <w:szCs w:val="24"/>
        </w:rPr>
        <w:t xml:space="preserve">1.2.2 Promover el reconocimiento y respeto </w:t>
      </w:r>
      <w:r>
        <w:rPr>
          <w:rFonts w:ascii="Arial" w:hAnsi="Arial" w:cs="Arial"/>
          <w:sz w:val="24"/>
          <w:szCs w:val="24"/>
        </w:rPr>
        <w:t>de la diversidad sexual, étnica</w:t>
      </w:r>
      <w:r w:rsidRPr="00C268E9">
        <w:rPr>
          <w:rFonts w:ascii="Arial" w:hAnsi="Arial" w:cs="Arial"/>
          <w:sz w:val="24"/>
          <w:szCs w:val="24"/>
        </w:rPr>
        <w:t xml:space="preserve"> </w:t>
      </w:r>
      <w:r>
        <w:rPr>
          <w:rFonts w:ascii="Arial" w:hAnsi="Arial" w:cs="Arial"/>
          <w:sz w:val="24"/>
          <w:szCs w:val="24"/>
        </w:rPr>
        <w:t>y racial</w:t>
      </w:r>
      <w:r w:rsidRPr="00C268E9">
        <w:rPr>
          <w:rFonts w:ascii="Arial" w:hAnsi="Arial" w:cs="Arial"/>
          <w:sz w:val="24"/>
          <w:szCs w:val="24"/>
        </w:rPr>
        <w:t xml:space="preserve"> en los ámbitos comunitarios, escolar</w:t>
      </w:r>
      <w:r>
        <w:rPr>
          <w:rFonts w:ascii="Arial" w:hAnsi="Arial" w:cs="Arial"/>
          <w:sz w:val="24"/>
          <w:szCs w:val="24"/>
        </w:rPr>
        <w:t>es</w:t>
      </w:r>
      <w:r w:rsidRPr="00C268E9">
        <w:rPr>
          <w:rFonts w:ascii="Arial" w:hAnsi="Arial" w:cs="Arial"/>
          <w:sz w:val="24"/>
          <w:szCs w:val="24"/>
        </w:rPr>
        <w:t xml:space="preserve"> y familia</w:t>
      </w:r>
      <w:r>
        <w:rPr>
          <w:rFonts w:ascii="Arial" w:hAnsi="Arial" w:cs="Arial"/>
          <w:sz w:val="24"/>
          <w:szCs w:val="24"/>
        </w:rPr>
        <w:t>res</w:t>
      </w:r>
      <w:r w:rsidRPr="00C268E9">
        <w:rPr>
          <w:rFonts w:ascii="Arial" w:hAnsi="Arial" w:cs="Arial"/>
          <w:sz w:val="24"/>
          <w:szCs w:val="24"/>
        </w:rPr>
        <w:t>.</w:t>
      </w:r>
    </w:p>
    <w:p w:rsidR="0021636F" w:rsidRPr="00C268E9" w:rsidRDefault="0021636F" w:rsidP="00182BB0">
      <w:pPr>
        <w:pStyle w:val="Sinespaciado"/>
        <w:jc w:val="both"/>
        <w:rPr>
          <w:rFonts w:ascii="Arial" w:hAnsi="Arial" w:cs="Arial"/>
          <w:sz w:val="24"/>
          <w:szCs w:val="24"/>
        </w:rPr>
      </w:pPr>
      <w:r w:rsidRPr="00C268E9">
        <w:rPr>
          <w:rFonts w:ascii="Arial" w:hAnsi="Arial" w:cs="Arial"/>
          <w:sz w:val="24"/>
          <w:szCs w:val="24"/>
        </w:rPr>
        <w:t>1.2.3 Impulsar la implementación de modelos de negociación, mediación y conciliación con la finalidad de resolver conflictos comunitarios y escolares.</w:t>
      </w:r>
    </w:p>
    <w:p w:rsidR="0021636F" w:rsidRPr="00C268E9" w:rsidRDefault="0021636F" w:rsidP="00182BB0">
      <w:pPr>
        <w:pStyle w:val="Sinespaciado"/>
        <w:jc w:val="both"/>
        <w:rPr>
          <w:rFonts w:ascii="Arial" w:hAnsi="Arial" w:cs="Arial"/>
          <w:sz w:val="24"/>
          <w:szCs w:val="24"/>
        </w:rPr>
      </w:pPr>
      <w:r w:rsidRPr="00C268E9">
        <w:rPr>
          <w:rFonts w:ascii="Arial" w:hAnsi="Arial" w:cs="Arial"/>
          <w:sz w:val="24"/>
          <w:szCs w:val="24"/>
        </w:rPr>
        <w:t>1.2.4 Promover el reconocimiento, protección y ejercicio de derechos y obligaciones ciudadanas para impulsar la cultura de la legalidad.</w:t>
      </w:r>
    </w:p>
    <w:p w:rsidR="0021636F" w:rsidRPr="00C268E9" w:rsidRDefault="0021636F" w:rsidP="00182BB0">
      <w:pPr>
        <w:pStyle w:val="Sinespaciado"/>
        <w:jc w:val="both"/>
        <w:rPr>
          <w:rFonts w:ascii="Arial" w:hAnsi="Arial" w:cs="Arial"/>
          <w:sz w:val="24"/>
          <w:szCs w:val="24"/>
        </w:rPr>
      </w:pPr>
      <w:r w:rsidRPr="00C268E9">
        <w:rPr>
          <w:rFonts w:ascii="Arial" w:hAnsi="Arial" w:cs="Arial"/>
          <w:sz w:val="24"/>
          <w:szCs w:val="24"/>
        </w:rPr>
        <w:t>1.2.5 Prom</w:t>
      </w:r>
      <w:r>
        <w:rPr>
          <w:rFonts w:ascii="Arial" w:hAnsi="Arial" w:cs="Arial"/>
          <w:sz w:val="24"/>
          <w:szCs w:val="24"/>
        </w:rPr>
        <w:t>over acciones de P</w:t>
      </w:r>
      <w:r w:rsidRPr="00C268E9">
        <w:rPr>
          <w:rFonts w:ascii="Arial" w:hAnsi="Arial" w:cs="Arial"/>
          <w:sz w:val="24"/>
          <w:szCs w:val="24"/>
        </w:rPr>
        <w:t>revención de accidentes viales, así como el desarrollo de programas de educación vial.</w:t>
      </w:r>
    </w:p>
    <w:p w:rsidR="0021636F" w:rsidRDefault="0021636F" w:rsidP="00182BB0">
      <w:pPr>
        <w:pStyle w:val="Sinespaciado"/>
        <w:jc w:val="both"/>
        <w:rPr>
          <w:rFonts w:ascii="Arial" w:hAnsi="Arial" w:cs="Arial"/>
          <w:sz w:val="24"/>
          <w:szCs w:val="24"/>
        </w:rPr>
      </w:pPr>
      <w:r>
        <w:rPr>
          <w:rFonts w:ascii="Arial" w:hAnsi="Arial" w:cs="Arial"/>
          <w:sz w:val="24"/>
          <w:szCs w:val="24"/>
        </w:rPr>
        <w:t>1.2.6</w:t>
      </w:r>
      <w:r w:rsidRPr="00C268E9">
        <w:rPr>
          <w:rFonts w:ascii="Arial" w:hAnsi="Arial" w:cs="Arial"/>
          <w:sz w:val="24"/>
          <w:szCs w:val="24"/>
        </w:rPr>
        <w:t xml:space="preserve"> Promover en la ciudadanía la </w:t>
      </w:r>
      <w:r>
        <w:rPr>
          <w:rFonts w:ascii="Arial" w:hAnsi="Arial" w:cs="Arial"/>
          <w:sz w:val="24"/>
          <w:szCs w:val="24"/>
        </w:rPr>
        <w:t>C</w:t>
      </w:r>
      <w:r w:rsidRPr="00C268E9">
        <w:rPr>
          <w:rFonts w:ascii="Arial" w:hAnsi="Arial" w:cs="Arial"/>
          <w:sz w:val="24"/>
          <w:szCs w:val="24"/>
        </w:rPr>
        <w:t xml:space="preserve">ultura de la </w:t>
      </w:r>
      <w:r>
        <w:rPr>
          <w:rFonts w:ascii="Arial" w:hAnsi="Arial" w:cs="Arial"/>
          <w:sz w:val="24"/>
          <w:szCs w:val="24"/>
        </w:rPr>
        <w:t>D</w:t>
      </w:r>
      <w:r w:rsidRPr="00C268E9">
        <w:rPr>
          <w:rFonts w:ascii="Arial" w:hAnsi="Arial" w:cs="Arial"/>
          <w:sz w:val="24"/>
          <w:szCs w:val="24"/>
        </w:rPr>
        <w:t>enuncia ante hechos delictivos y de violencia.</w:t>
      </w:r>
    </w:p>
    <w:p w:rsidR="0021636F" w:rsidRPr="00C049CF" w:rsidRDefault="0021636F" w:rsidP="00182BB0">
      <w:pPr>
        <w:pStyle w:val="Sinespaciado"/>
        <w:jc w:val="both"/>
        <w:rPr>
          <w:rFonts w:ascii="Arial" w:hAnsi="Arial" w:cs="Arial"/>
          <w:sz w:val="16"/>
          <w:szCs w:val="16"/>
        </w:rPr>
      </w:pPr>
    </w:p>
    <w:p w:rsidR="0021636F" w:rsidRPr="00C268E9" w:rsidRDefault="0021636F" w:rsidP="00182BB0">
      <w:pPr>
        <w:ind w:left="0" w:right="0"/>
        <w:rPr>
          <w:b/>
        </w:rPr>
      </w:pPr>
      <w:r>
        <w:rPr>
          <w:b/>
          <w:i/>
          <w:u w:val="single"/>
        </w:rPr>
        <w:t xml:space="preserve">Objetivo </w:t>
      </w:r>
      <w:r w:rsidRPr="00C268E9">
        <w:rPr>
          <w:b/>
          <w:i/>
          <w:u w:val="single"/>
        </w:rPr>
        <w:t>específico 2.</w:t>
      </w:r>
      <w:r w:rsidRPr="00C268E9">
        <w:rPr>
          <w:b/>
        </w:rPr>
        <w:t xml:space="preserve"> Reducir la vulnerabilidad ante la violencia y la delincuencia de las poblaciones de atención prioritaria.</w:t>
      </w:r>
    </w:p>
    <w:p w:rsidR="0021636F" w:rsidRPr="00721CC3" w:rsidRDefault="0021636F" w:rsidP="00182BB0">
      <w:pPr>
        <w:pStyle w:val="Sinespaciado"/>
        <w:jc w:val="both"/>
        <w:rPr>
          <w:rFonts w:ascii="Arial" w:hAnsi="Arial" w:cs="Arial"/>
          <w:sz w:val="24"/>
          <w:szCs w:val="24"/>
        </w:rPr>
      </w:pPr>
      <w:r w:rsidRPr="00721CC3">
        <w:rPr>
          <w:rFonts w:ascii="Arial" w:hAnsi="Arial" w:cs="Arial"/>
          <w:sz w:val="24"/>
          <w:szCs w:val="24"/>
        </w:rPr>
        <w:t>La violencia y la delincuencia impactan a toda la población de manera heterogénea. Algunos grupos poblacionales como las niñas, niños, adolescentes, jóvenes y mujeres registran mayor vulnerabilidad a experimentar estas problemáticas, toda vez que su condición y posición social influye en que se vean afectados por diversas situaciones que combinadas les expone a mayor riesgo ante la violencia y delincuencia; algunas de estas situaciones son la deserción escolar, falta de oportunidades laborales, embarazo temprano, consumo de drogas, ambientes familiares deteriorados y problemáticos, marginación y exclusión.</w:t>
      </w:r>
    </w:p>
    <w:p w:rsidR="0021636F" w:rsidRDefault="0021636F" w:rsidP="00182BB0">
      <w:pPr>
        <w:pStyle w:val="Sinespaciado"/>
        <w:jc w:val="both"/>
        <w:rPr>
          <w:rFonts w:ascii="Arial" w:hAnsi="Arial" w:cs="Arial"/>
          <w:sz w:val="24"/>
          <w:szCs w:val="24"/>
        </w:rPr>
      </w:pPr>
      <w:r w:rsidRPr="00721CC3">
        <w:rPr>
          <w:rFonts w:ascii="Arial" w:hAnsi="Arial" w:cs="Arial"/>
          <w:sz w:val="24"/>
          <w:szCs w:val="24"/>
        </w:rPr>
        <w:t>Transformar esas situaciones requiere incentivar cambios socioculturales, a tr</w:t>
      </w:r>
      <w:r>
        <w:rPr>
          <w:rFonts w:ascii="Arial" w:hAnsi="Arial" w:cs="Arial"/>
          <w:sz w:val="24"/>
          <w:szCs w:val="24"/>
        </w:rPr>
        <w:t>avés de procesos de P</w:t>
      </w:r>
      <w:r w:rsidRPr="00721CC3">
        <w:rPr>
          <w:rFonts w:ascii="Arial" w:hAnsi="Arial" w:cs="Arial"/>
          <w:sz w:val="24"/>
          <w:szCs w:val="24"/>
        </w:rPr>
        <w:t xml:space="preserve">revención </w:t>
      </w:r>
      <w:r>
        <w:rPr>
          <w:rFonts w:ascii="Arial" w:hAnsi="Arial" w:cs="Arial"/>
          <w:sz w:val="24"/>
          <w:szCs w:val="24"/>
        </w:rPr>
        <w:t>a</w:t>
      </w:r>
      <w:r w:rsidRPr="00721CC3">
        <w:rPr>
          <w:rFonts w:ascii="Arial" w:hAnsi="Arial" w:cs="Arial"/>
          <w:sz w:val="24"/>
          <w:szCs w:val="24"/>
        </w:rPr>
        <w:t xml:space="preserve"> corto, mediano y largo plazo que permitan desarrollar habilidades y capacidades individuales, familiares y comunitarias para construir relaciones libre</w:t>
      </w:r>
      <w:r>
        <w:rPr>
          <w:rFonts w:ascii="Arial" w:hAnsi="Arial" w:cs="Arial"/>
          <w:sz w:val="24"/>
          <w:szCs w:val="24"/>
        </w:rPr>
        <w:t>s</w:t>
      </w:r>
      <w:r w:rsidRPr="00721CC3">
        <w:rPr>
          <w:rFonts w:ascii="Arial" w:hAnsi="Arial" w:cs="Arial"/>
          <w:sz w:val="24"/>
          <w:szCs w:val="24"/>
        </w:rPr>
        <w:t xml:space="preserve"> de violencia.</w:t>
      </w:r>
    </w:p>
    <w:p w:rsidR="0021636F" w:rsidRPr="00164B6A" w:rsidRDefault="0021636F" w:rsidP="00182BB0">
      <w:pPr>
        <w:pStyle w:val="Sinespaciado"/>
        <w:jc w:val="both"/>
        <w:rPr>
          <w:rFonts w:ascii="Arial" w:hAnsi="Arial" w:cs="Arial"/>
          <w:sz w:val="16"/>
          <w:szCs w:val="16"/>
        </w:rPr>
      </w:pPr>
    </w:p>
    <w:p w:rsidR="0021636F" w:rsidRPr="00721CC3" w:rsidRDefault="0021636F" w:rsidP="00182BB0">
      <w:pPr>
        <w:ind w:left="0" w:right="0"/>
        <w:rPr>
          <w:b/>
        </w:rPr>
      </w:pPr>
      <w:r w:rsidRPr="00721CC3">
        <w:rPr>
          <w:b/>
          <w:i/>
          <w:u w:val="single"/>
        </w:rPr>
        <w:t>Estrategia 2.1</w:t>
      </w:r>
      <w:r w:rsidRPr="00721CC3">
        <w:rPr>
          <w:b/>
        </w:rPr>
        <w:t xml:space="preserve"> Implementar medidas que disminuyan los </w:t>
      </w:r>
      <w:r>
        <w:rPr>
          <w:b/>
        </w:rPr>
        <w:t>F</w:t>
      </w:r>
      <w:r w:rsidRPr="00721CC3">
        <w:rPr>
          <w:b/>
        </w:rPr>
        <w:t xml:space="preserve">actores de </w:t>
      </w:r>
      <w:r>
        <w:rPr>
          <w:b/>
        </w:rPr>
        <w:t>R</w:t>
      </w:r>
      <w:r w:rsidRPr="00721CC3">
        <w:rPr>
          <w:b/>
        </w:rPr>
        <w:t xml:space="preserve">iesgo de que niñas y niños vivan situaciones de </w:t>
      </w:r>
      <w:r>
        <w:rPr>
          <w:b/>
        </w:rPr>
        <w:t>Violencia y D</w:t>
      </w:r>
      <w:r w:rsidRPr="00721CC3">
        <w:rPr>
          <w:b/>
        </w:rPr>
        <w:t>elincuencia.</w:t>
      </w:r>
    </w:p>
    <w:p w:rsidR="0021636F" w:rsidRDefault="0021636F" w:rsidP="00182BB0">
      <w:pPr>
        <w:pStyle w:val="Sinespaciado"/>
        <w:numPr>
          <w:ilvl w:val="0"/>
          <w:numId w:val="43"/>
        </w:numPr>
        <w:ind w:left="0" w:firstLine="0"/>
        <w:rPr>
          <w:rFonts w:ascii="Arial" w:hAnsi="Arial" w:cs="Arial"/>
          <w:b/>
          <w:sz w:val="24"/>
          <w:szCs w:val="24"/>
        </w:rPr>
      </w:pPr>
      <w:r w:rsidRPr="00C049CF">
        <w:rPr>
          <w:rFonts w:ascii="Arial" w:hAnsi="Arial" w:cs="Arial"/>
          <w:b/>
          <w:sz w:val="24"/>
          <w:szCs w:val="24"/>
        </w:rPr>
        <w:t>Líneas de acción;</w:t>
      </w:r>
    </w:p>
    <w:p w:rsidR="0021636F" w:rsidRPr="00C049CF" w:rsidRDefault="0021636F" w:rsidP="00182BB0">
      <w:pPr>
        <w:pStyle w:val="Sinespaciado"/>
        <w:rPr>
          <w:rFonts w:ascii="Arial" w:hAnsi="Arial" w:cs="Arial"/>
          <w:b/>
          <w:sz w:val="24"/>
          <w:szCs w:val="24"/>
        </w:rPr>
      </w:pPr>
    </w:p>
    <w:p w:rsidR="0021636F" w:rsidRPr="00C049CF" w:rsidRDefault="0021636F" w:rsidP="00182BB0">
      <w:pPr>
        <w:pStyle w:val="Sinespaciado"/>
        <w:jc w:val="both"/>
        <w:rPr>
          <w:rFonts w:ascii="Arial" w:hAnsi="Arial" w:cs="Arial"/>
          <w:sz w:val="24"/>
          <w:szCs w:val="24"/>
        </w:rPr>
      </w:pPr>
      <w:r w:rsidRPr="00C049CF">
        <w:rPr>
          <w:rFonts w:ascii="Arial" w:hAnsi="Arial" w:cs="Arial"/>
          <w:sz w:val="24"/>
          <w:szCs w:val="24"/>
        </w:rPr>
        <w:t>2.1.1 Promover acciones de convivencia democrática y de respeto a los derechos de la infancia en el ámbito familiar.</w:t>
      </w:r>
    </w:p>
    <w:p w:rsidR="0021636F" w:rsidRPr="00C049CF" w:rsidRDefault="0021636F" w:rsidP="00182BB0">
      <w:pPr>
        <w:pStyle w:val="Sinespaciado"/>
        <w:jc w:val="both"/>
        <w:rPr>
          <w:rFonts w:ascii="Arial" w:hAnsi="Arial" w:cs="Arial"/>
          <w:sz w:val="24"/>
          <w:szCs w:val="24"/>
        </w:rPr>
      </w:pPr>
      <w:r w:rsidRPr="00C049CF">
        <w:rPr>
          <w:rFonts w:ascii="Arial" w:hAnsi="Arial" w:cs="Arial"/>
          <w:sz w:val="24"/>
          <w:szCs w:val="24"/>
        </w:rPr>
        <w:t>2.1.2 Promover acciones para fortalecer competencias parentales que apoyen el desarrollo de niñas y niños.</w:t>
      </w:r>
    </w:p>
    <w:p w:rsidR="0021636F" w:rsidRPr="00C049CF" w:rsidRDefault="0021636F" w:rsidP="00182BB0">
      <w:pPr>
        <w:pStyle w:val="Sinespaciado"/>
        <w:jc w:val="both"/>
        <w:rPr>
          <w:rFonts w:ascii="Arial" w:hAnsi="Arial" w:cs="Arial"/>
          <w:sz w:val="24"/>
          <w:szCs w:val="24"/>
        </w:rPr>
      </w:pPr>
      <w:r w:rsidRPr="00C049CF">
        <w:rPr>
          <w:rFonts w:ascii="Arial" w:hAnsi="Arial" w:cs="Arial"/>
          <w:sz w:val="24"/>
          <w:szCs w:val="24"/>
        </w:rPr>
        <w:t>2.1.3 Promover acciones que favorezcan el buen desempeño y permanencia escolar para evitar la deserción de niñas y niños.</w:t>
      </w:r>
    </w:p>
    <w:p w:rsidR="0021636F" w:rsidRPr="00C049CF" w:rsidRDefault="0021636F" w:rsidP="00182BB0">
      <w:pPr>
        <w:pStyle w:val="Sinespaciado"/>
        <w:jc w:val="both"/>
        <w:rPr>
          <w:rFonts w:ascii="Arial" w:hAnsi="Arial" w:cs="Arial"/>
          <w:sz w:val="24"/>
          <w:szCs w:val="24"/>
        </w:rPr>
      </w:pPr>
      <w:r w:rsidRPr="00C049CF">
        <w:rPr>
          <w:rFonts w:ascii="Arial" w:hAnsi="Arial" w:cs="Arial"/>
          <w:sz w:val="24"/>
          <w:szCs w:val="24"/>
        </w:rPr>
        <w:t>2.1.4 Ejecutar acciones de prevención y atención de la violencia y discriminación en el ámbito escolar.</w:t>
      </w:r>
    </w:p>
    <w:p w:rsidR="0021636F" w:rsidRPr="00C049CF" w:rsidRDefault="0021636F" w:rsidP="00182BB0">
      <w:pPr>
        <w:pStyle w:val="Sinespaciado"/>
        <w:jc w:val="both"/>
        <w:rPr>
          <w:rFonts w:ascii="Arial" w:hAnsi="Arial" w:cs="Arial"/>
          <w:sz w:val="24"/>
          <w:szCs w:val="24"/>
        </w:rPr>
      </w:pPr>
      <w:r w:rsidRPr="00C049CF">
        <w:rPr>
          <w:rFonts w:ascii="Arial" w:hAnsi="Arial" w:cs="Arial"/>
          <w:sz w:val="24"/>
          <w:szCs w:val="24"/>
        </w:rPr>
        <w:t xml:space="preserve">2.1.5 Promover la participación y formación ciudadana en niñas y niños para la </w:t>
      </w:r>
      <w:r>
        <w:rPr>
          <w:rFonts w:ascii="Arial" w:hAnsi="Arial" w:cs="Arial"/>
          <w:sz w:val="24"/>
          <w:szCs w:val="24"/>
        </w:rPr>
        <w:t>P</w:t>
      </w:r>
      <w:r w:rsidRPr="00C049CF">
        <w:rPr>
          <w:rFonts w:ascii="Arial" w:hAnsi="Arial" w:cs="Arial"/>
          <w:sz w:val="24"/>
          <w:szCs w:val="24"/>
        </w:rPr>
        <w:t xml:space="preserve">revención </w:t>
      </w:r>
      <w:r>
        <w:rPr>
          <w:rFonts w:ascii="Arial" w:hAnsi="Arial" w:cs="Arial"/>
          <w:sz w:val="24"/>
          <w:szCs w:val="24"/>
        </w:rPr>
        <w:t>Social de las V</w:t>
      </w:r>
      <w:r w:rsidRPr="00C049CF">
        <w:rPr>
          <w:rFonts w:ascii="Arial" w:hAnsi="Arial" w:cs="Arial"/>
          <w:sz w:val="24"/>
          <w:szCs w:val="24"/>
        </w:rPr>
        <w:t>iolencia</w:t>
      </w:r>
      <w:r>
        <w:rPr>
          <w:rFonts w:ascii="Arial" w:hAnsi="Arial" w:cs="Arial"/>
          <w:sz w:val="24"/>
          <w:szCs w:val="24"/>
        </w:rPr>
        <w:t>s</w:t>
      </w:r>
      <w:r w:rsidRPr="00C049CF">
        <w:rPr>
          <w:rFonts w:ascii="Arial" w:hAnsi="Arial" w:cs="Arial"/>
          <w:sz w:val="24"/>
          <w:szCs w:val="24"/>
        </w:rPr>
        <w:t xml:space="preserve"> y la </w:t>
      </w:r>
      <w:r>
        <w:rPr>
          <w:rFonts w:ascii="Arial" w:hAnsi="Arial" w:cs="Arial"/>
          <w:sz w:val="24"/>
          <w:szCs w:val="24"/>
        </w:rPr>
        <w:t>D</w:t>
      </w:r>
      <w:r w:rsidRPr="00C049CF">
        <w:rPr>
          <w:rFonts w:ascii="Arial" w:hAnsi="Arial" w:cs="Arial"/>
          <w:sz w:val="24"/>
          <w:szCs w:val="24"/>
        </w:rPr>
        <w:t>elincuencia.</w:t>
      </w:r>
    </w:p>
    <w:p w:rsidR="0021636F" w:rsidRPr="00C049CF" w:rsidRDefault="0021636F" w:rsidP="00182BB0">
      <w:pPr>
        <w:pStyle w:val="Sinespaciado"/>
        <w:jc w:val="both"/>
        <w:rPr>
          <w:rFonts w:ascii="Arial" w:hAnsi="Arial" w:cs="Arial"/>
          <w:sz w:val="24"/>
          <w:szCs w:val="24"/>
        </w:rPr>
      </w:pPr>
      <w:r w:rsidRPr="00C049CF">
        <w:rPr>
          <w:rFonts w:ascii="Arial" w:hAnsi="Arial" w:cs="Arial"/>
          <w:sz w:val="24"/>
          <w:szCs w:val="24"/>
        </w:rPr>
        <w:t>2.1.6 Fomentar actividades culturales y deportivas para niñas y niños para desarrollar estilos de vida saludables y libres de violencia.</w:t>
      </w:r>
    </w:p>
    <w:p w:rsidR="0021636F" w:rsidRPr="00C049CF" w:rsidRDefault="0021636F" w:rsidP="00182BB0">
      <w:pPr>
        <w:pStyle w:val="Sinespaciado"/>
        <w:jc w:val="both"/>
        <w:rPr>
          <w:rFonts w:ascii="Arial" w:hAnsi="Arial" w:cs="Arial"/>
          <w:sz w:val="24"/>
          <w:szCs w:val="24"/>
        </w:rPr>
      </w:pPr>
      <w:r w:rsidRPr="00C049CF">
        <w:rPr>
          <w:rFonts w:ascii="Arial" w:hAnsi="Arial" w:cs="Arial"/>
          <w:sz w:val="24"/>
          <w:szCs w:val="24"/>
        </w:rPr>
        <w:t>2.1.7 Impulsar acciones permanentes de prevención del maltrato y abuso infantil, de denuncia y atención psicosocial a víctimas de estos delitos.</w:t>
      </w:r>
    </w:p>
    <w:p w:rsidR="0021636F" w:rsidRPr="00C049CF" w:rsidRDefault="0021636F" w:rsidP="00182BB0">
      <w:pPr>
        <w:pStyle w:val="Sinespaciado"/>
        <w:jc w:val="both"/>
        <w:rPr>
          <w:rFonts w:ascii="Arial" w:hAnsi="Arial" w:cs="Arial"/>
          <w:sz w:val="24"/>
          <w:szCs w:val="24"/>
        </w:rPr>
      </w:pPr>
      <w:r w:rsidRPr="00C049CF">
        <w:rPr>
          <w:rFonts w:ascii="Arial" w:hAnsi="Arial" w:cs="Arial"/>
          <w:sz w:val="24"/>
          <w:szCs w:val="24"/>
        </w:rPr>
        <w:t>2.1.8 Desarrollar acciones de prevención de la explotación sexual comercial y la trata de niñas y niños.</w:t>
      </w:r>
    </w:p>
    <w:p w:rsidR="0021636F" w:rsidRPr="00C049CF" w:rsidRDefault="0021636F" w:rsidP="00182BB0">
      <w:pPr>
        <w:pStyle w:val="Sinespaciado"/>
        <w:jc w:val="both"/>
        <w:rPr>
          <w:rFonts w:ascii="Arial" w:hAnsi="Arial" w:cs="Arial"/>
          <w:sz w:val="24"/>
          <w:szCs w:val="24"/>
        </w:rPr>
      </w:pPr>
      <w:r w:rsidRPr="00C049CF">
        <w:rPr>
          <w:rFonts w:ascii="Arial" w:hAnsi="Arial" w:cs="Arial"/>
          <w:sz w:val="24"/>
          <w:szCs w:val="24"/>
        </w:rPr>
        <w:t>2.1.9 Promover el uso responsable del Internet para prevenir delitos cibernéticos contra la infancia.</w:t>
      </w:r>
    </w:p>
    <w:p w:rsidR="0021636F" w:rsidRPr="00C049CF" w:rsidRDefault="0021636F" w:rsidP="00182BB0">
      <w:pPr>
        <w:pStyle w:val="Sinespaciado"/>
        <w:jc w:val="both"/>
        <w:rPr>
          <w:rFonts w:ascii="Arial" w:hAnsi="Arial" w:cs="Arial"/>
          <w:sz w:val="16"/>
          <w:szCs w:val="16"/>
        </w:rPr>
      </w:pPr>
    </w:p>
    <w:p w:rsidR="0021636F" w:rsidRPr="00721CC3" w:rsidRDefault="0021636F" w:rsidP="00182BB0">
      <w:pPr>
        <w:ind w:left="0" w:right="0"/>
        <w:rPr>
          <w:b/>
        </w:rPr>
      </w:pPr>
      <w:r w:rsidRPr="00721CC3">
        <w:rPr>
          <w:b/>
          <w:i/>
          <w:u w:val="single"/>
        </w:rPr>
        <w:t>Estrategia 2.2.</w:t>
      </w:r>
      <w:r w:rsidRPr="00721CC3">
        <w:rPr>
          <w:b/>
        </w:rPr>
        <w:t xml:space="preserve"> Instrument</w:t>
      </w:r>
      <w:r>
        <w:rPr>
          <w:b/>
        </w:rPr>
        <w:t>ar acciones que disminuyan los F</w:t>
      </w:r>
      <w:r w:rsidRPr="00721CC3">
        <w:rPr>
          <w:b/>
        </w:rPr>
        <w:t xml:space="preserve">actores de </w:t>
      </w:r>
      <w:r>
        <w:rPr>
          <w:b/>
        </w:rPr>
        <w:t>R</w:t>
      </w:r>
      <w:r w:rsidRPr="00721CC3">
        <w:rPr>
          <w:b/>
        </w:rPr>
        <w:t>iesgo de que adolescentes y jóvene</w:t>
      </w:r>
      <w:r>
        <w:rPr>
          <w:b/>
        </w:rPr>
        <w:t>s vivan situaciones de Violencia y D</w:t>
      </w:r>
      <w:r w:rsidRPr="00721CC3">
        <w:rPr>
          <w:b/>
        </w:rPr>
        <w:t>elincuencia.</w:t>
      </w:r>
    </w:p>
    <w:p w:rsidR="0021636F" w:rsidRDefault="0021636F" w:rsidP="00182BB0">
      <w:pPr>
        <w:pStyle w:val="Sinespaciado"/>
        <w:numPr>
          <w:ilvl w:val="0"/>
          <w:numId w:val="10"/>
        </w:numPr>
        <w:ind w:left="0" w:firstLine="0"/>
        <w:jc w:val="both"/>
        <w:rPr>
          <w:rFonts w:ascii="Arial" w:hAnsi="Arial" w:cs="Arial"/>
          <w:b/>
          <w:sz w:val="24"/>
          <w:szCs w:val="24"/>
        </w:rPr>
      </w:pPr>
      <w:r w:rsidRPr="001F0B5A">
        <w:rPr>
          <w:rFonts w:ascii="Arial" w:hAnsi="Arial" w:cs="Arial"/>
          <w:b/>
          <w:sz w:val="24"/>
          <w:szCs w:val="24"/>
        </w:rPr>
        <w:t>Líneas de Acción</w:t>
      </w:r>
      <w:r>
        <w:rPr>
          <w:rFonts w:ascii="Arial" w:hAnsi="Arial" w:cs="Arial"/>
          <w:b/>
          <w:sz w:val="24"/>
          <w:szCs w:val="24"/>
        </w:rPr>
        <w:t>;</w:t>
      </w:r>
    </w:p>
    <w:p w:rsidR="0021636F" w:rsidRPr="001F0B5A" w:rsidRDefault="0021636F" w:rsidP="00182BB0">
      <w:pPr>
        <w:pStyle w:val="Sinespaciado"/>
        <w:jc w:val="both"/>
        <w:rPr>
          <w:rFonts w:ascii="Arial" w:hAnsi="Arial" w:cs="Arial"/>
          <w:b/>
          <w:sz w:val="24"/>
          <w:szCs w:val="24"/>
        </w:rPr>
      </w:pPr>
    </w:p>
    <w:p w:rsidR="0021636F" w:rsidRPr="001F0B5A" w:rsidRDefault="0021636F" w:rsidP="00182BB0">
      <w:pPr>
        <w:pStyle w:val="Sinespaciado"/>
        <w:jc w:val="both"/>
        <w:rPr>
          <w:rFonts w:ascii="Arial" w:hAnsi="Arial" w:cs="Arial"/>
          <w:sz w:val="24"/>
          <w:szCs w:val="24"/>
        </w:rPr>
      </w:pPr>
      <w:r w:rsidRPr="001F0B5A">
        <w:rPr>
          <w:rFonts w:ascii="Arial" w:hAnsi="Arial" w:cs="Arial"/>
          <w:sz w:val="24"/>
          <w:szCs w:val="24"/>
        </w:rPr>
        <w:t>2.2.1 Instrumentar acciones de educación sexual y salud reproductiva para prevenir el embarazo adolescente y enfermedades de transmisión sexual.</w:t>
      </w:r>
    </w:p>
    <w:p w:rsidR="0021636F" w:rsidRPr="001F0B5A" w:rsidRDefault="0021636F" w:rsidP="00182BB0">
      <w:pPr>
        <w:pStyle w:val="Sinespaciado"/>
        <w:jc w:val="both"/>
        <w:rPr>
          <w:rFonts w:ascii="Arial" w:hAnsi="Arial" w:cs="Arial"/>
          <w:sz w:val="24"/>
          <w:szCs w:val="24"/>
        </w:rPr>
      </w:pPr>
      <w:r w:rsidRPr="001F0B5A">
        <w:rPr>
          <w:rFonts w:ascii="Arial" w:hAnsi="Arial" w:cs="Arial"/>
          <w:sz w:val="24"/>
          <w:szCs w:val="24"/>
        </w:rPr>
        <w:t>2.2.2 Impulsar acciones de prevención y atención del consumo de alcohol y drogas en adolescentes y jóvenes.</w:t>
      </w:r>
    </w:p>
    <w:p w:rsidR="0021636F" w:rsidRPr="001F0B5A" w:rsidRDefault="0021636F" w:rsidP="00182BB0">
      <w:pPr>
        <w:pStyle w:val="Sinespaciado"/>
        <w:jc w:val="both"/>
        <w:rPr>
          <w:rFonts w:ascii="Arial" w:hAnsi="Arial" w:cs="Arial"/>
          <w:sz w:val="24"/>
          <w:szCs w:val="24"/>
        </w:rPr>
      </w:pPr>
      <w:r w:rsidRPr="001F0B5A">
        <w:rPr>
          <w:rFonts w:ascii="Arial" w:hAnsi="Arial" w:cs="Arial"/>
          <w:sz w:val="24"/>
          <w:szCs w:val="24"/>
        </w:rPr>
        <w:t>2.2.3 Generar acciones para construir relaciones libres de violencia en las familias, las escuelas y en el noviazgo.</w:t>
      </w:r>
    </w:p>
    <w:p w:rsidR="0021636F" w:rsidRPr="001F0B5A" w:rsidRDefault="0021636F" w:rsidP="00182BB0">
      <w:pPr>
        <w:pStyle w:val="Sinespaciado"/>
        <w:jc w:val="both"/>
        <w:rPr>
          <w:rFonts w:ascii="Arial" w:hAnsi="Arial" w:cs="Arial"/>
          <w:sz w:val="24"/>
          <w:szCs w:val="24"/>
        </w:rPr>
      </w:pPr>
      <w:r w:rsidRPr="001F0B5A">
        <w:rPr>
          <w:rFonts w:ascii="Arial" w:hAnsi="Arial" w:cs="Arial"/>
          <w:sz w:val="24"/>
          <w:szCs w:val="24"/>
        </w:rPr>
        <w:lastRenderedPageBreak/>
        <w:t xml:space="preserve">2.2.4 Promover la permanencia en el sistema educativo formal de adolescentes y </w:t>
      </w:r>
      <w:r>
        <w:rPr>
          <w:rFonts w:ascii="Arial" w:hAnsi="Arial" w:cs="Arial"/>
          <w:sz w:val="24"/>
          <w:szCs w:val="24"/>
        </w:rPr>
        <w:t>jóvenes en riesgo de deserción.</w:t>
      </w:r>
    </w:p>
    <w:p w:rsidR="0021636F" w:rsidRPr="001F0B5A" w:rsidRDefault="0021636F" w:rsidP="00182BB0">
      <w:pPr>
        <w:pStyle w:val="Sinespaciado"/>
        <w:jc w:val="both"/>
        <w:rPr>
          <w:rFonts w:ascii="Arial" w:hAnsi="Arial" w:cs="Arial"/>
          <w:sz w:val="24"/>
          <w:szCs w:val="24"/>
        </w:rPr>
      </w:pPr>
      <w:r>
        <w:rPr>
          <w:rFonts w:ascii="Arial" w:hAnsi="Arial" w:cs="Arial"/>
          <w:sz w:val="24"/>
          <w:szCs w:val="24"/>
        </w:rPr>
        <w:t>2.2.5</w:t>
      </w:r>
      <w:r w:rsidRPr="001F0B5A">
        <w:rPr>
          <w:rFonts w:ascii="Arial" w:hAnsi="Arial" w:cs="Arial"/>
          <w:sz w:val="24"/>
          <w:szCs w:val="24"/>
        </w:rPr>
        <w:t xml:space="preserve"> Promover actividades culturales y deportivas como una forma de integración de adolescentes y jóvenes a la comunidad.</w:t>
      </w:r>
    </w:p>
    <w:p w:rsidR="0021636F" w:rsidRPr="001F0B5A" w:rsidRDefault="0021636F" w:rsidP="00182BB0">
      <w:pPr>
        <w:pStyle w:val="Sinespaciado"/>
        <w:jc w:val="both"/>
        <w:rPr>
          <w:rFonts w:ascii="Arial" w:hAnsi="Arial" w:cs="Arial"/>
          <w:sz w:val="24"/>
          <w:szCs w:val="24"/>
        </w:rPr>
      </w:pPr>
      <w:r>
        <w:rPr>
          <w:rFonts w:ascii="Arial" w:hAnsi="Arial" w:cs="Arial"/>
          <w:sz w:val="24"/>
          <w:szCs w:val="24"/>
        </w:rPr>
        <w:t>2.2.6</w:t>
      </w:r>
      <w:r w:rsidRPr="001F0B5A">
        <w:rPr>
          <w:rFonts w:ascii="Arial" w:hAnsi="Arial" w:cs="Arial"/>
          <w:sz w:val="24"/>
          <w:szCs w:val="24"/>
        </w:rPr>
        <w:t xml:space="preserve"> Impulsar proyectos de atención para adolescentes y jóvenes en conflicto con la </w:t>
      </w:r>
      <w:r>
        <w:rPr>
          <w:rFonts w:ascii="Arial" w:hAnsi="Arial" w:cs="Arial"/>
          <w:sz w:val="24"/>
          <w:szCs w:val="24"/>
        </w:rPr>
        <w:t>L</w:t>
      </w:r>
      <w:r w:rsidRPr="001F0B5A">
        <w:rPr>
          <w:rFonts w:ascii="Arial" w:hAnsi="Arial" w:cs="Arial"/>
          <w:sz w:val="24"/>
          <w:szCs w:val="24"/>
        </w:rPr>
        <w:t>ey y para sus familias.</w:t>
      </w:r>
    </w:p>
    <w:p w:rsidR="0021636F" w:rsidRDefault="0021636F" w:rsidP="00182BB0">
      <w:pPr>
        <w:pStyle w:val="Sinespaciado"/>
        <w:jc w:val="both"/>
        <w:rPr>
          <w:rFonts w:ascii="Arial" w:hAnsi="Arial" w:cs="Arial"/>
          <w:sz w:val="24"/>
          <w:szCs w:val="24"/>
        </w:rPr>
      </w:pPr>
      <w:r>
        <w:rPr>
          <w:rFonts w:ascii="Arial" w:hAnsi="Arial" w:cs="Arial"/>
          <w:sz w:val="24"/>
          <w:szCs w:val="24"/>
        </w:rPr>
        <w:t>2.2.7</w:t>
      </w:r>
      <w:r w:rsidRPr="001F0B5A">
        <w:rPr>
          <w:rFonts w:ascii="Arial" w:hAnsi="Arial" w:cs="Arial"/>
          <w:sz w:val="24"/>
          <w:szCs w:val="24"/>
        </w:rPr>
        <w:t xml:space="preserve"> Promover acciones de prevención, atención y protección del delito de trata de personas en adolescentes y jóvenes.</w:t>
      </w:r>
    </w:p>
    <w:p w:rsidR="0021636F" w:rsidRDefault="0021636F" w:rsidP="00182BB0">
      <w:pPr>
        <w:pStyle w:val="Sinespaciado"/>
        <w:jc w:val="both"/>
        <w:rPr>
          <w:rFonts w:ascii="Arial" w:hAnsi="Arial" w:cs="Arial"/>
          <w:sz w:val="16"/>
          <w:szCs w:val="16"/>
        </w:rPr>
      </w:pPr>
    </w:p>
    <w:p w:rsidR="0021636F" w:rsidRPr="00C049CF" w:rsidRDefault="0021636F" w:rsidP="00182BB0">
      <w:pPr>
        <w:pStyle w:val="Sinespaciado"/>
        <w:jc w:val="both"/>
        <w:rPr>
          <w:rFonts w:ascii="Arial" w:hAnsi="Arial" w:cs="Arial"/>
          <w:sz w:val="16"/>
          <w:szCs w:val="16"/>
        </w:rPr>
      </w:pPr>
    </w:p>
    <w:p w:rsidR="0021636F" w:rsidRPr="00721CC3" w:rsidRDefault="0021636F" w:rsidP="00182BB0">
      <w:pPr>
        <w:ind w:left="0" w:right="0"/>
        <w:rPr>
          <w:b/>
        </w:rPr>
      </w:pPr>
      <w:r w:rsidRPr="00721CC3">
        <w:rPr>
          <w:b/>
          <w:i/>
          <w:u w:val="single"/>
        </w:rPr>
        <w:t>Estrategia 2.3.</w:t>
      </w:r>
      <w:r w:rsidRPr="00721CC3">
        <w:rPr>
          <w:b/>
        </w:rPr>
        <w:t xml:space="preserve"> Realiz</w:t>
      </w:r>
      <w:r>
        <w:rPr>
          <w:b/>
        </w:rPr>
        <w:t>ar acciones para disminuir los F</w:t>
      </w:r>
      <w:r w:rsidRPr="00721CC3">
        <w:rPr>
          <w:b/>
        </w:rPr>
        <w:t xml:space="preserve">actores de </w:t>
      </w:r>
      <w:r>
        <w:rPr>
          <w:b/>
        </w:rPr>
        <w:t>Riesgo de Violencia y D</w:t>
      </w:r>
      <w:r w:rsidRPr="00721CC3">
        <w:rPr>
          <w:b/>
        </w:rPr>
        <w:t>elincuencia contra las mujeres.</w:t>
      </w:r>
    </w:p>
    <w:p w:rsidR="0021636F" w:rsidRDefault="0021636F" w:rsidP="00182BB0">
      <w:pPr>
        <w:pStyle w:val="Sinespaciado"/>
        <w:numPr>
          <w:ilvl w:val="0"/>
          <w:numId w:val="10"/>
        </w:numPr>
        <w:ind w:left="0" w:firstLine="0"/>
        <w:jc w:val="both"/>
        <w:rPr>
          <w:rFonts w:ascii="Arial" w:hAnsi="Arial" w:cs="Arial"/>
          <w:b/>
          <w:sz w:val="24"/>
          <w:szCs w:val="24"/>
        </w:rPr>
      </w:pPr>
      <w:r w:rsidRPr="001F0B5A">
        <w:rPr>
          <w:rFonts w:ascii="Arial" w:hAnsi="Arial" w:cs="Arial"/>
          <w:b/>
          <w:sz w:val="24"/>
          <w:szCs w:val="24"/>
        </w:rPr>
        <w:t>Líneas de Acción</w:t>
      </w:r>
      <w:r>
        <w:rPr>
          <w:rFonts w:ascii="Arial" w:hAnsi="Arial" w:cs="Arial"/>
          <w:b/>
          <w:sz w:val="24"/>
          <w:szCs w:val="24"/>
        </w:rPr>
        <w:t>;</w:t>
      </w:r>
    </w:p>
    <w:p w:rsidR="0021636F" w:rsidRPr="001F0B5A" w:rsidRDefault="0021636F" w:rsidP="00182BB0">
      <w:pPr>
        <w:pStyle w:val="Sinespaciado"/>
        <w:jc w:val="both"/>
        <w:rPr>
          <w:rFonts w:ascii="Arial" w:hAnsi="Arial" w:cs="Arial"/>
          <w:b/>
          <w:sz w:val="24"/>
          <w:szCs w:val="24"/>
        </w:rPr>
      </w:pPr>
    </w:p>
    <w:p w:rsidR="0021636F" w:rsidRPr="001F0B5A" w:rsidRDefault="0021636F" w:rsidP="00182BB0">
      <w:pPr>
        <w:pStyle w:val="Sinespaciado"/>
        <w:jc w:val="both"/>
        <w:rPr>
          <w:rFonts w:ascii="Arial" w:hAnsi="Arial" w:cs="Arial"/>
          <w:sz w:val="24"/>
          <w:szCs w:val="24"/>
        </w:rPr>
      </w:pPr>
      <w:r w:rsidRPr="001F0B5A">
        <w:rPr>
          <w:rFonts w:ascii="Arial" w:hAnsi="Arial" w:cs="Arial"/>
          <w:sz w:val="24"/>
          <w:szCs w:val="24"/>
        </w:rPr>
        <w:t>2.3.1</w:t>
      </w:r>
      <w:r>
        <w:rPr>
          <w:rFonts w:ascii="Arial" w:hAnsi="Arial" w:cs="Arial"/>
          <w:sz w:val="24"/>
          <w:szCs w:val="24"/>
        </w:rPr>
        <w:t>.</w:t>
      </w:r>
      <w:r w:rsidRPr="001F0B5A">
        <w:rPr>
          <w:rFonts w:ascii="Arial" w:hAnsi="Arial" w:cs="Arial"/>
          <w:sz w:val="24"/>
          <w:szCs w:val="24"/>
        </w:rPr>
        <w:t xml:space="preserve"> Impulsar la formación de nuev</w:t>
      </w:r>
      <w:r>
        <w:rPr>
          <w:rFonts w:ascii="Arial" w:hAnsi="Arial" w:cs="Arial"/>
          <w:sz w:val="24"/>
          <w:szCs w:val="24"/>
        </w:rPr>
        <w:t>o</w:t>
      </w:r>
      <w:r w:rsidRPr="001F0B5A">
        <w:rPr>
          <w:rFonts w:ascii="Arial" w:hAnsi="Arial" w:cs="Arial"/>
          <w:sz w:val="24"/>
          <w:szCs w:val="24"/>
        </w:rPr>
        <w:t>s</w:t>
      </w:r>
      <w:r>
        <w:rPr>
          <w:rFonts w:ascii="Arial" w:hAnsi="Arial" w:cs="Arial"/>
          <w:sz w:val="24"/>
          <w:szCs w:val="24"/>
        </w:rPr>
        <w:t xml:space="preserve"> conceptos de  masculinidad </w:t>
      </w:r>
      <w:r w:rsidRPr="001F0B5A">
        <w:rPr>
          <w:rFonts w:ascii="Arial" w:hAnsi="Arial" w:cs="Arial"/>
          <w:sz w:val="24"/>
          <w:szCs w:val="24"/>
        </w:rPr>
        <w:t>y feminidad, transformando estereotipos y roles de género que producen violencia contra las mujeres.</w:t>
      </w:r>
    </w:p>
    <w:p w:rsidR="0021636F" w:rsidRPr="001F0B5A" w:rsidRDefault="0021636F" w:rsidP="00182BB0">
      <w:pPr>
        <w:pStyle w:val="Sinespaciado"/>
        <w:jc w:val="both"/>
        <w:rPr>
          <w:rFonts w:ascii="Arial" w:hAnsi="Arial" w:cs="Arial"/>
          <w:sz w:val="24"/>
          <w:szCs w:val="24"/>
        </w:rPr>
      </w:pPr>
      <w:r w:rsidRPr="001F0B5A">
        <w:rPr>
          <w:rFonts w:ascii="Arial" w:hAnsi="Arial" w:cs="Arial"/>
          <w:sz w:val="24"/>
          <w:szCs w:val="24"/>
        </w:rPr>
        <w:t>2.3.2</w:t>
      </w:r>
      <w:r>
        <w:rPr>
          <w:rFonts w:ascii="Arial" w:hAnsi="Arial" w:cs="Arial"/>
          <w:sz w:val="24"/>
          <w:szCs w:val="24"/>
        </w:rPr>
        <w:t>.</w:t>
      </w:r>
      <w:r w:rsidRPr="001F0B5A">
        <w:rPr>
          <w:rFonts w:ascii="Arial" w:hAnsi="Arial" w:cs="Arial"/>
          <w:sz w:val="24"/>
          <w:szCs w:val="24"/>
        </w:rPr>
        <w:t xml:space="preserve"> Establecer medidas para prevenir la discriminación y fomentar el trato igualitario hacia las mujeres en los ámbitos laboral y comunitario.</w:t>
      </w:r>
    </w:p>
    <w:p w:rsidR="0021636F" w:rsidRPr="001F0B5A" w:rsidRDefault="0021636F" w:rsidP="00182BB0">
      <w:pPr>
        <w:pStyle w:val="Sinespaciado"/>
        <w:jc w:val="both"/>
        <w:rPr>
          <w:rFonts w:ascii="Arial" w:hAnsi="Arial" w:cs="Arial"/>
          <w:sz w:val="24"/>
          <w:szCs w:val="24"/>
        </w:rPr>
      </w:pPr>
      <w:r w:rsidRPr="001F0B5A">
        <w:rPr>
          <w:rFonts w:ascii="Arial" w:hAnsi="Arial" w:cs="Arial"/>
          <w:sz w:val="24"/>
          <w:szCs w:val="24"/>
        </w:rPr>
        <w:t>2.3.3</w:t>
      </w:r>
      <w:r>
        <w:rPr>
          <w:rFonts w:ascii="Arial" w:hAnsi="Arial" w:cs="Arial"/>
          <w:sz w:val="24"/>
          <w:szCs w:val="24"/>
        </w:rPr>
        <w:t>.</w:t>
      </w:r>
      <w:r w:rsidRPr="001F0B5A">
        <w:rPr>
          <w:rFonts w:ascii="Arial" w:hAnsi="Arial" w:cs="Arial"/>
          <w:sz w:val="24"/>
          <w:szCs w:val="24"/>
        </w:rPr>
        <w:t xml:space="preserve"> Apoyar programas y acciones orientadas a la conciliación de la vida personal, familiar y laboral de las mujeres.</w:t>
      </w:r>
    </w:p>
    <w:p w:rsidR="0021636F" w:rsidRPr="001F0B5A" w:rsidRDefault="0021636F" w:rsidP="00182BB0">
      <w:pPr>
        <w:pStyle w:val="Sinespaciado"/>
        <w:jc w:val="both"/>
        <w:rPr>
          <w:rFonts w:ascii="Arial" w:hAnsi="Arial" w:cs="Arial"/>
          <w:sz w:val="24"/>
          <w:szCs w:val="24"/>
        </w:rPr>
      </w:pPr>
      <w:r>
        <w:rPr>
          <w:rFonts w:ascii="Arial" w:hAnsi="Arial" w:cs="Arial"/>
          <w:sz w:val="24"/>
          <w:szCs w:val="24"/>
        </w:rPr>
        <w:t>2.3.4.</w:t>
      </w:r>
      <w:r w:rsidRPr="001F0B5A">
        <w:rPr>
          <w:rFonts w:ascii="Arial" w:hAnsi="Arial" w:cs="Arial"/>
          <w:sz w:val="24"/>
          <w:szCs w:val="24"/>
        </w:rPr>
        <w:t xml:space="preserve"> Promover actividades deportivas y culturales con mujeres para fomentar su desarrollo integral y el uso del tiempo libre.</w:t>
      </w:r>
    </w:p>
    <w:p w:rsidR="0021636F" w:rsidRPr="001F0B5A" w:rsidRDefault="0021636F" w:rsidP="00182BB0">
      <w:pPr>
        <w:pStyle w:val="Sinespaciado"/>
        <w:jc w:val="both"/>
        <w:rPr>
          <w:rFonts w:ascii="Arial" w:hAnsi="Arial" w:cs="Arial"/>
          <w:sz w:val="24"/>
          <w:szCs w:val="24"/>
        </w:rPr>
      </w:pPr>
      <w:r>
        <w:rPr>
          <w:rFonts w:ascii="Arial" w:hAnsi="Arial" w:cs="Arial"/>
          <w:sz w:val="24"/>
          <w:szCs w:val="24"/>
        </w:rPr>
        <w:t>2.3.5.</w:t>
      </w:r>
      <w:r w:rsidRPr="001F0B5A">
        <w:rPr>
          <w:rFonts w:ascii="Arial" w:hAnsi="Arial" w:cs="Arial"/>
          <w:sz w:val="24"/>
          <w:szCs w:val="24"/>
        </w:rPr>
        <w:t xml:space="preserve"> Impulsar intervenciones de prevención y atención integral para mujeres consumidoras de drogas.</w:t>
      </w:r>
    </w:p>
    <w:p w:rsidR="0021636F" w:rsidRPr="001F0B5A" w:rsidRDefault="0021636F" w:rsidP="00182BB0">
      <w:pPr>
        <w:pStyle w:val="Sinespaciado"/>
        <w:jc w:val="both"/>
        <w:rPr>
          <w:rFonts w:ascii="Arial" w:hAnsi="Arial" w:cs="Arial"/>
          <w:sz w:val="24"/>
          <w:szCs w:val="24"/>
        </w:rPr>
      </w:pPr>
      <w:r>
        <w:rPr>
          <w:rFonts w:ascii="Arial" w:hAnsi="Arial" w:cs="Arial"/>
          <w:sz w:val="24"/>
          <w:szCs w:val="24"/>
        </w:rPr>
        <w:t>2.3.6.</w:t>
      </w:r>
      <w:r w:rsidRPr="001F0B5A">
        <w:rPr>
          <w:rFonts w:ascii="Arial" w:hAnsi="Arial" w:cs="Arial"/>
          <w:sz w:val="24"/>
          <w:szCs w:val="24"/>
        </w:rPr>
        <w:t xml:space="preserve"> Desarrollar intervenciones de educación </w:t>
      </w:r>
      <w:r>
        <w:rPr>
          <w:rFonts w:ascii="Arial" w:hAnsi="Arial" w:cs="Arial"/>
          <w:sz w:val="24"/>
          <w:szCs w:val="24"/>
        </w:rPr>
        <w:t>en</w:t>
      </w:r>
      <w:r w:rsidRPr="001F0B5A">
        <w:rPr>
          <w:rFonts w:ascii="Arial" w:hAnsi="Arial" w:cs="Arial"/>
          <w:sz w:val="24"/>
          <w:szCs w:val="24"/>
        </w:rPr>
        <w:t xml:space="preserve"> personas agresoras que ejercen violencia familiar.</w:t>
      </w:r>
    </w:p>
    <w:p w:rsidR="0021636F" w:rsidRPr="001F0B5A" w:rsidRDefault="0021636F" w:rsidP="00182BB0">
      <w:pPr>
        <w:pStyle w:val="Sinespaciado"/>
        <w:jc w:val="both"/>
        <w:rPr>
          <w:rFonts w:ascii="Arial" w:hAnsi="Arial" w:cs="Arial"/>
          <w:sz w:val="24"/>
          <w:szCs w:val="24"/>
        </w:rPr>
      </w:pPr>
      <w:r>
        <w:rPr>
          <w:rFonts w:ascii="Arial" w:hAnsi="Arial" w:cs="Arial"/>
          <w:sz w:val="24"/>
          <w:szCs w:val="24"/>
        </w:rPr>
        <w:t>2.3.7.</w:t>
      </w:r>
      <w:r w:rsidRPr="001F0B5A">
        <w:rPr>
          <w:rFonts w:ascii="Arial" w:hAnsi="Arial" w:cs="Arial"/>
          <w:sz w:val="24"/>
          <w:szCs w:val="24"/>
        </w:rPr>
        <w:t xml:space="preserve"> Promover programas de prevención, atención y protección a mujeres víctimas del delito de trata de personas.</w:t>
      </w:r>
    </w:p>
    <w:p w:rsidR="0021636F" w:rsidRPr="0008070B" w:rsidRDefault="0021636F" w:rsidP="00182BB0">
      <w:pPr>
        <w:pStyle w:val="Sinespaciado"/>
        <w:jc w:val="both"/>
        <w:rPr>
          <w:rFonts w:ascii="Arial" w:hAnsi="Arial" w:cs="Arial"/>
          <w:sz w:val="20"/>
          <w:szCs w:val="20"/>
        </w:rPr>
      </w:pPr>
    </w:p>
    <w:p w:rsidR="0021636F" w:rsidRPr="00E96822" w:rsidRDefault="0021636F" w:rsidP="00182BB0">
      <w:pPr>
        <w:ind w:left="0" w:right="0"/>
        <w:rPr>
          <w:b/>
        </w:rPr>
      </w:pPr>
      <w:r>
        <w:rPr>
          <w:b/>
          <w:i/>
          <w:u w:val="single"/>
        </w:rPr>
        <w:t>O</w:t>
      </w:r>
      <w:r w:rsidRPr="00E96822">
        <w:rPr>
          <w:b/>
          <w:i/>
          <w:u w:val="single"/>
        </w:rPr>
        <w:t>bjetivo específico 3.</w:t>
      </w:r>
      <w:r w:rsidRPr="00E96822">
        <w:rPr>
          <w:b/>
        </w:rPr>
        <w:t xml:space="preserve"> Generar entornos q</w:t>
      </w:r>
      <w:r>
        <w:rPr>
          <w:b/>
        </w:rPr>
        <w:t>ue favorezcan la convivencia y S</w:t>
      </w:r>
      <w:r w:rsidRPr="00E96822">
        <w:rPr>
          <w:b/>
        </w:rPr>
        <w:t xml:space="preserve">eguridad </w:t>
      </w:r>
      <w:r>
        <w:rPr>
          <w:b/>
        </w:rPr>
        <w:t>C</w:t>
      </w:r>
      <w:r w:rsidRPr="00E96822">
        <w:rPr>
          <w:b/>
        </w:rPr>
        <w:t>iudadana.</w:t>
      </w:r>
    </w:p>
    <w:p w:rsidR="0021636F" w:rsidRDefault="0021636F" w:rsidP="00182BB0">
      <w:pPr>
        <w:pStyle w:val="Sinespaciado"/>
        <w:jc w:val="both"/>
        <w:rPr>
          <w:rFonts w:ascii="Arial" w:hAnsi="Arial" w:cs="Arial"/>
          <w:sz w:val="24"/>
          <w:szCs w:val="24"/>
        </w:rPr>
      </w:pPr>
      <w:r w:rsidRPr="001F0B5A">
        <w:rPr>
          <w:rFonts w:ascii="Arial" w:hAnsi="Arial" w:cs="Arial"/>
          <w:sz w:val="24"/>
          <w:szCs w:val="24"/>
        </w:rPr>
        <w:t>Este objetivo establece acciones para atender la problemática de espacios públicos insuficientes y deteriorados que pueden propiciar y promover la presencia de actos violentos o delictivos en las comunidades y genera en la ciudadanía una percepción de inseguridad. Asimismo, se centra en recuperar la confianza de la población en las instituciones de seguridad pública</w:t>
      </w:r>
      <w:r>
        <w:rPr>
          <w:rFonts w:ascii="Arial" w:hAnsi="Arial" w:cs="Arial"/>
          <w:sz w:val="24"/>
          <w:szCs w:val="24"/>
        </w:rPr>
        <w:t>,</w:t>
      </w:r>
      <w:r w:rsidRPr="001F0B5A">
        <w:rPr>
          <w:rFonts w:ascii="Arial" w:hAnsi="Arial" w:cs="Arial"/>
          <w:sz w:val="24"/>
          <w:szCs w:val="24"/>
        </w:rPr>
        <w:t xml:space="preserve"> través de la promoción del modelo de</w:t>
      </w:r>
      <w:r>
        <w:rPr>
          <w:rFonts w:ascii="Arial" w:hAnsi="Arial" w:cs="Arial"/>
          <w:sz w:val="24"/>
          <w:szCs w:val="24"/>
        </w:rPr>
        <w:t xml:space="preserve"> la</w:t>
      </w:r>
      <w:r w:rsidRPr="001F0B5A">
        <w:rPr>
          <w:rFonts w:ascii="Arial" w:hAnsi="Arial" w:cs="Arial"/>
          <w:sz w:val="24"/>
          <w:szCs w:val="24"/>
        </w:rPr>
        <w:t xml:space="preserve"> policía de proximidad.</w:t>
      </w:r>
    </w:p>
    <w:p w:rsidR="0021636F" w:rsidRPr="009D0C34" w:rsidRDefault="0021636F" w:rsidP="00182BB0">
      <w:pPr>
        <w:pStyle w:val="Sinespaciado"/>
        <w:jc w:val="both"/>
        <w:rPr>
          <w:rFonts w:ascii="Arial" w:hAnsi="Arial" w:cs="Arial"/>
          <w:sz w:val="16"/>
          <w:szCs w:val="16"/>
        </w:rPr>
      </w:pPr>
    </w:p>
    <w:p w:rsidR="0021636F" w:rsidRPr="00DA5D46" w:rsidRDefault="0021636F" w:rsidP="00182BB0">
      <w:pPr>
        <w:ind w:left="0" w:right="0"/>
        <w:rPr>
          <w:b/>
        </w:rPr>
      </w:pPr>
      <w:r>
        <w:rPr>
          <w:b/>
          <w:i/>
          <w:u w:val="single"/>
        </w:rPr>
        <w:t>Estrategia 3.1</w:t>
      </w:r>
      <w:r w:rsidRPr="00DA5D46">
        <w:rPr>
          <w:b/>
        </w:rPr>
        <w:t xml:space="preserve"> Fomentar acciones de apropiación del espacio público para fortalecer la convivencia y </w:t>
      </w:r>
      <w:r>
        <w:rPr>
          <w:b/>
        </w:rPr>
        <w:t>S</w:t>
      </w:r>
      <w:r w:rsidRPr="00DA5D46">
        <w:rPr>
          <w:b/>
        </w:rPr>
        <w:t xml:space="preserve">eguridad </w:t>
      </w:r>
      <w:r>
        <w:rPr>
          <w:b/>
        </w:rPr>
        <w:t>C</w:t>
      </w:r>
      <w:r w:rsidRPr="00DA5D46">
        <w:rPr>
          <w:b/>
        </w:rPr>
        <w:t>iudadana.</w:t>
      </w:r>
    </w:p>
    <w:p w:rsidR="0021636F" w:rsidRDefault="0021636F" w:rsidP="00182BB0">
      <w:pPr>
        <w:pStyle w:val="Sinespaciado"/>
        <w:numPr>
          <w:ilvl w:val="0"/>
          <w:numId w:val="10"/>
        </w:numPr>
        <w:ind w:left="0" w:firstLine="0"/>
        <w:jc w:val="both"/>
        <w:rPr>
          <w:rFonts w:ascii="Arial" w:hAnsi="Arial" w:cs="Arial"/>
          <w:b/>
          <w:sz w:val="24"/>
          <w:szCs w:val="24"/>
        </w:rPr>
      </w:pPr>
      <w:r w:rsidRPr="001F0B5A">
        <w:rPr>
          <w:rFonts w:ascii="Arial" w:hAnsi="Arial" w:cs="Arial"/>
          <w:b/>
          <w:sz w:val="24"/>
          <w:szCs w:val="24"/>
        </w:rPr>
        <w:t>Líneas de acción</w:t>
      </w:r>
      <w:r>
        <w:rPr>
          <w:rFonts w:ascii="Arial" w:hAnsi="Arial" w:cs="Arial"/>
          <w:b/>
          <w:sz w:val="24"/>
          <w:szCs w:val="24"/>
        </w:rPr>
        <w:t>;</w:t>
      </w:r>
    </w:p>
    <w:p w:rsidR="0021636F" w:rsidRPr="001F0B5A" w:rsidRDefault="0021636F" w:rsidP="00182BB0">
      <w:pPr>
        <w:pStyle w:val="Sinespaciado"/>
        <w:jc w:val="both"/>
        <w:rPr>
          <w:rFonts w:ascii="Arial" w:hAnsi="Arial" w:cs="Arial"/>
          <w:b/>
          <w:sz w:val="24"/>
          <w:szCs w:val="24"/>
        </w:rPr>
      </w:pPr>
    </w:p>
    <w:p w:rsidR="0021636F" w:rsidRPr="001F0B5A" w:rsidRDefault="0021636F" w:rsidP="00182BB0">
      <w:pPr>
        <w:pStyle w:val="Sinespaciado"/>
        <w:jc w:val="both"/>
        <w:rPr>
          <w:rFonts w:ascii="Arial" w:hAnsi="Arial" w:cs="Arial"/>
          <w:sz w:val="24"/>
          <w:szCs w:val="24"/>
        </w:rPr>
      </w:pPr>
      <w:r>
        <w:rPr>
          <w:rFonts w:ascii="Arial" w:hAnsi="Arial" w:cs="Arial"/>
          <w:sz w:val="24"/>
          <w:szCs w:val="24"/>
        </w:rPr>
        <w:t>3.1</w:t>
      </w:r>
      <w:r w:rsidRPr="001F0B5A">
        <w:rPr>
          <w:rFonts w:ascii="Arial" w:hAnsi="Arial" w:cs="Arial"/>
          <w:sz w:val="24"/>
          <w:szCs w:val="24"/>
        </w:rPr>
        <w:t>.1. Impulsar proyectos sociales en espacios comunitarios que fomenten la convivencia, cohesión y seguridad ciudadana.</w:t>
      </w:r>
    </w:p>
    <w:p w:rsidR="0021636F" w:rsidRPr="001F0B5A" w:rsidRDefault="0021636F" w:rsidP="00182BB0">
      <w:pPr>
        <w:pStyle w:val="Sinespaciado"/>
        <w:jc w:val="both"/>
        <w:rPr>
          <w:rFonts w:ascii="Arial" w:hAnsi="Arial" w:cs="Arial"/>
          <w:sz w:val="24"/>
          <w:szCs w:val="24"/>
        </w:rPr>
      </w:pPr>
      <w:r>
        <w:rPr>
          <w:rFonts w:ascii="Arial" w:hAnsi="Arial" w:cs="Arial"/>
          <w:sz w:val="24"/>
          <w:szCs w:val="24"/>
        </w:rPr>
        <w:t>3.1</w:t>
      </w:r>
      <w:r w:rsidRPr="001F0B5A">
        <w:rPr>
          <w:rFonts w:ascii="Arial" w:hAnsi="Arial" w:cs="Arial"/>
          <w:sz w:val="24"/>
          <w:szCs w:val="24"/>
        </w:rPr>
        <w:t>.2</w:t>
      </w:r>
      <w:r>
        <w:rPr>
          <w:rFonts w:ascii="Arial" w:hAnsi="Arial" w:cs="Arial"/>
          <w:sz w:val="24"/>
          <w:szCs w:val="24"/>
        </w:rPr>
        <w:t>.</w:t>
      </w:r>
      <w:r w:rsidRPr="001F0B5A">
        <w:rPr>
          <w:rFonts w:ascii="Arial" w:hAnsi="Arial" w:cs="Arial"/>
          <w:sz w:val="24"/>
          <w:szCs w:val="24"/>
        </w:rPr>
        <w:t xml:space="preserve"> Fomentar el desarrollo de actividades culturales, artísticas y deportivas en espacios públicos para la integración familiar y comunitaria.</w:t>
      </w:r>
    </w:p>
    <w:p w:rsidR="0021636F" w:rsidRDefault="0021636F" w:rsidP="00182BB0">
      <w:pPr>
        <w:pStyle w:val="Sinespaciado"/>
        <w:jc w:val="both"/>
        <w:rPr>
          <w:rFonts w:ascii="Arial" w:hAnsi="Arial" w:cs="Arial"/>
          <w:sz w:val="24"/>
          <w:szCs w:val="24"/>
        </w:rPr>
      </w:pPr>
      <w:r>
        <w:rPr>
          <w:rFonts w:ascii="Arial" w:hAnsi="Arial" w:cs="Arial"/>
          <w:sz w:val="24"/>
          <w:szCs w:val="24"/>
        </w:rPr>
        <w:t xml:space="preserve">3.1.3. </w:t>
      </w:r>
      <w:r w:rsidRPr="001F0B5A">
        <w:rPr>
          <w:rFonts w:ascii="Arial" w:hAnsi="Arial" w:cs="Arial"/>
          <w:sz w:val="24"/>
          <w:szCs w:val="24"/>
        </w:rPr>
        <w:t>Promover acciones para mejorar la seguridad vial que permita a las personas transitar d</w:t>
      </w:r>
      <w:r>
        <w:rPr>
          <w:rFonts w:ascii="Arial" w:hAnsi="Arial" w:cs="Arial"/>
          <w:sz w:val="24"/>
          <w:szCs w:val="24"/>
        </w:rPr>
        <w:t>e manera segura por las calles.</w:t>
      </w:r>
    </w:p>
    <w:p w:rsidR="0021636F" w:rsidRDefault="0021636F" w:rsidP="00182BB0">
      <w:pPr>
        <w:pStyle w:val="Sinespaciado"/>
        <w:jc w:val="both"/>
        <w:rPr>
          <w:rFonts w:ascii="Arial" w:hAnsi="Arial" w:cs="Arial"/>
          <w:sz w:val="24"/>
          <w:szCs w:val="24"/>
        </w:rPr>
      </w:pPr>
      <w:r>
        <w:rPr>
          <w:rFonts w:ascii="Arial" w:hAnsi="Arial" w:cs="Arial"/>
          <w:sz w:val="24"/>
          <w:szCs w:val="24"/>
        </w:rPr>
        <w:t>3.1</w:t>
      </w:r>
      <w:r w:rsidRPr="001F0B5A">
        <w:rPr>
          <w:rFonts w:ascii="Arial" w:hAnsi="Arial" w:cs="Arial"/>
          <w:sz w:val="24"/>
          <w:szCs w:val="24"/>
        </w:rPr>
        <w:t>.4</w:t>
      </w:r>
      <w:r>
        <w:rPr>
          <w:rFonts w:ascii="Arial" w:hAnsi="Arial" w:cs="Arial"/>
          <w:sz w:val="24"/>
          <w:szCs w:val="24"/>
        </w:rPr>
        <w:t>.</w:t>
      </w:r>
      <w:r w:rsidRPr="001F0B5A">
        <w:rPr>
          <w:rFonts w:ascii="Arial" w:hAnsi="Arial" w:cs="Arial"/>
          <w:sz w:val="24"/>
          <w:szCs w:val="24"/>
        </w:rPr>
        <w:t xml:space="preserve"> Promover proyectos para mejorar la imagen urbana e incidir en la apropiación de los espacios públicos y la identidad comunitaria.</w:t>
      </w:r>
    </w:p>
    <w:p w:rsidR="0021636F" w:rsidRDefault="0021636F" w:rsidP="00182BB0">
      <w:pPr>
        <w:pStyle w:val="Sinespaciado"/>
        <w:jc w:val="both"/>
        <w:rPr>
          <w:rFonts w:ascii="Arial" w:hAnsi="Arial" w:cs="Arial"/>
          <w:sz w:val="24"/>
          <w:szCs w:val="24"/>
        </w:rPr>
      </w:pPr>
      <w:r>
        <w:rPr>
          <w:rFonts w:ascii="Arial" w:hAnsi="Arial" w:cs="Arial"/>
          <w:sz w:val="24"/>
          <w:szCs w:val="24"/>
        </w:rPr>
        <w:t>3.1</w:t>
      </w:r>
      <w:r w:rsidRPr="001F0B5A">
        <w:rPr>
          <w:rFonts w:ascii="Arial" w:hAnsi="Arial" w:cs="Arial"/>
          <w:sz w:val="24"/>
          <w:szCs w:val="24"/>
        </w:rPr>
        <w:t>.5</w:t>
      </w:r>
      <w:r>
        <w:rPr>
          <w:rFonts w:ascii="Arial" w:hAnsi="Arial" w:cs="Arial"/>
          <w:sz w:val="24"/>
          <w:szCs w:val="24"/>
        </w:rPr>
        <w:t>.</w:t>
      </w:r>
      <w:r w:rsidRPr="001F0B5A">
        <w:rPr>
          <w:rFonts w:ascii="Arial" w:hAnsi="Arial" w:cs="Arial"/>
          <w:sz w:val="24"/>
          <w:szCs w:val="24"/>
        </w:rPr>
        <w:t xml:space="preserve"> Instrumentar intervenciones urbanas que permitan la libre movilidad de personas con discapacidad y adultos mayores, garantizando su seguridad.</w:t>
      </w:r>
    </w:p>
    <w:p w:rsidR="0021636F" w:rsidRPr="00C049CF" w:rsidRDefault="0021636F" w:rsidP="00182BB0">
      <w:pPr>
        <w:pStyle w:val="Sinespaciado"/>
        <w:jc w:val="both"/>
        <w:rPr>
          <w:rFonts w:ascii="Arial" w:hAnsi="Arial" w:cs="Arial"/>
          <w:sz w:val="16"/>
          <w:szCs w:val="16"/>
        </w:rPr>
      </w:pPr>
    </w:p>
    <w:p w:rsidR="0021636F" w:rsidRPr="005C0601" w:rsidRDefault="0021636F" w:rsidP="00182BB0">
      <w:pPr>
        <w:pStyle w:val="Sinespaciado"/>
        <w:jc w:val="both"/>
        <w:rPr>
          <w:rFonts w:ascii="Arial" w:hAnsi="Arial" w:cs="Arial"/>
          <w:b/>
          <w:i/>
          <w:color w:val="FF0000"/>
          <w:sz w:val="16"/>
          <w:szCs w:val="16"/>
          <w:u w:val="single"/>
        </w:rPr>
      </w:pPr>
    </w:p>
    <w:p w:rsidR="0021636F" w:rsidRDefault="0021636F" w:rsidP="00182BB0">
      <w:pPr>
        <w:pStyle w:val="Sinespaciado"/>
        <w:jc w:val="both"/>
        <w:rPr>
          <w:rFonts w:ascii="Arial" w:hAnsi="Arial" w:cs="Arial"/>
          <w:b/>
          <w:sz w:val="24"/>
          <w:szCs w:val="24"/>
        </w:rPr>
      </w:pPr>
      <w:r w:rsidRPr="001D795E">
        <w:rPr>
          <w:rFonts w:ascii="Arial" w:hAnsi="Arial" w:cs="Arial"/>
          <w:b/>
          <w:i/>
          <w:sz w:val="24"/>
          <w:szCs w:val="24"/>
          <w:u w:val="single"/>
        </w:rPr>
        <w:t xml:space="preserve">Estrategia 3.3 </w:t>
      </w:r>
      <w:r w:rsidRPr="001D795E">
        <w:rPr>
          <w:rFonts w:ascii="Arial" w:hAnsi="Arial" w:cs="Arial"/>
          <w:b/>
          <w:sz w:val="24"/>
          <w:szCs w:val="24"/>
        </w:rPr>
        <w:t xml:space="preserve">Favorecer el proceso de proximidad entre las </w:t>
      </w:r>
      <w:r>
        <w:rPr>
          <w:rFonts w:ascii="Arial" w:hAnsi="Arial" w:cs="Arial"/>
          <w:b/>
          <w:sz w:val="24"/>
          <w:szCs w:val="24"/>
        </w:rPr>
        <w:t>I</w:t>
      </w:r>
      <w:r w:rsidRPr="001D795E">
        <w:rPr>
          <w:rFonts w:ascii="Arial" w:hAnsi="Arial" w:cs="Arial"/>
          <w:b/>
          <w:sz w:val="24"/>
          <w:szCs w:val="24"/>
        </w:rPr>
        <w:t xml:space="preserve">nstituciones </w:t>
      </w:r>
      <w:r>
        <w:rPr>
          <w:rFonts w:ascii="Arial" w:hAnsi="Arial" w:cs="Arial"/>
          <w:b/>
          <w:sz w:val="24"/>
          <w:szCs w:val="24"/>
        </w:rPr>
        <w:t>P</w:t>
      </w:r>
      <w:r w:rsidRPr="001D795E">
        <w:rPr>
          <w:rFonts w:ascii="Arial" w:hAnsi="Arial" w:cs="Arial"/>
          <w:b/>
          <w:sz w:val="24"/>
          <w:szCs w:val="24"/>
        </w:rPr>
        <w:t xml:space="preserve">oliciales y la </w:t>
      </w:r>
      <w:r>
        <w:rPr>
          <w:rFonts w:ascii="Arial" w:hAnsi="Arial" w:cs="Arial"/>
          <w:b/>
          <w:sz w:val="24"/>
          <w:szCs w:val="24"/>
        </w:rPr>
        <w:t>C</w:t>
      </w:r>
      <w:r w:rsidRPr="001D795E">
        <w:rPr>
          <w:rFonts w:ascii="Arial" w:hAnsi="Arial" w:cs="Arial"/>
          <w:b/>
          <w:sz w:val="24"/>
          <w:szCs w:val="24"/>
        </w:rPr>
        <w:t>iudadanía.</w:t>
      </w:r>
    </w:p>
    <w:p w:rsidR="0021636F" w:rsidRPr="00C049CF" w:rsidRDefault="0021636F" w:rsidP="00182BB0">
      <w:pPr>
        <w:pStyle w:val="Sinespaciado"/>
        <w:jc w:val="both"/>
        <w:rPr>
          <w:rFonts w:ascii="Arial" w:hAnsi="Arial" w:cs="Arial"/>
          <w:b/>
          <w:sz w:val="16"/>
          <w:szCs w:val="16"/>
        </w:rPr>
      </w:pPr>
    </w:p>
    <w:p w:rsidR="0021636F" w:rsidRDefault="0021636F" w:rsidP="00182BB0">
      <w:pPr>
        <w:pStyle w:val="Sinespaciado"/>
        <w:numPr>
          <w:ilvl w:val="0"/>
          <w:numId w:val="10"/>
        </w:numPr>
        <w:ind w:left="0" w:firstLine="0"/>
        <w:jc w:val="both"/>
        <w:rPr>
          <w:rFonts w:ascii="Arial" w:hAnsi="Arial" w:cs="Arial"/>
          <w:b/>
          <w:sz w:val="24"/>
          <w:szCs w:val="24"/>
        </w:rPr>
      </w:pPr>
      <w:r w:rsidRPr="001D795E">
        <w:rPr>
          <w:rFonts w:ascii="Arial" w:hAnsi="Arial" w:cs="Arial"/>
          <w:b/>
          <w:sz w:val="24"/>
          <w:szCs w:val="24"/>
        </w:rPr>
        <w:t>Líneas de acción</w:t>
      </w:r>
    </w:p>
    <w:p w:rsidR="0021636F" w:rsidRPr="001D795E" w:rsidRDefault="0021636F" w:rsidP="00182BB0">
      <w:pPr>
        <w:pStyle w:val="Sinespaciado"/>
        <w:jc w:val="both"/>
        <w:rPr>
          <w:rFonts w:ascii="Arial" w:hAnsi="Arial" w:cs="Arial"/>
          <w:b/>
          <w:sz w:val="24"/>
          <w:szCs w:val="24"/>
        </w:rPr>
      </w:pPr>
    </w:p>
    <w:p w:rsidR="0021636F" w:rsidRPr="001D795E" w:rsidRDefault="0021636F" w:rsidP="00182BB0">
      <w:pPr>
        <w:pStyle w:val="Sinespaciado"/>
        <w:jc w:val="both"/>
        <w:rPr>
          <w:rFonts w:ascii="Arial" w:hAnsi="Arial" w:cs="Arial"/>
          <w:sz w:val="24"/>
          <w:szCs w:val="24"/>
        </w:rPr>
      </w:pPr>
      <w:r w:rsidRPr="001D795E">
        <w:rPr>
          <w:rFonts w:ascii="Arial" w:hAnsi="Arial" w:cs="Arial"/>
          <w:sz w:val="24"/>
          <w:szCs w:val="24"/>
        </w:rPr>
        <w:t>3.3.1. Apoyar la implementación de modelos policiales de orientación comunitaria, que contemple la formación especializada, desde la perspectiva de derechos humanos.</w:t>
      </w:r>
    </w:p>
    <w:p w:rsidR="0021636F" w:rsidRPr="001D795E" w:rsidRDefault="0021636F" w:rsidP="00182BB0">
      <w:pPr>
        <w:pStyle w:val="Sinespaciado"/>
        <w:jc w:val="both"/>
        <w:rPr>
          <w:rFonts w:ascii="Arial" w:hAnsi="Arial" w:cs="Arial"/>
          <w:sz w:val="24"/>
          <w:szCs w:val="24"/>
        </w:rPr>
      </w:pPr>
      <w:r w:rsidRPr="001D795E">
        <w:rPr>
          <w:rFonts w:ascii="Arial" w:hAnsi="Arial" w:cs="Arial"/>
          <w:sz w:val="24"/>
          <w:szCs w:val="24"/>
        </w:rPr>
        <w:lastRenderedPageBreak/>
        <w:t xml:space="preserve">3.3.2. Promover la vinculación Policía </w:t>
      </w:r>
      <w:r>
        <w:rPr>
          <w:rFonts w:ascii="Arial" w:hAnsi="Arial" w:cs="Arial"/>
          <w:sz w:val="24"/>
          <w:szCs w:val="24"/>
        </w:rPr>
        <w:t>y C</w:t>
      </w:r>
      <w:r w:rsidRPr="001D795E">
        <w:rPr>
          <w:rFonts w:ascii="Arial" w:hAnsi="Arial" w:cs="Arial"/>
          <w:sz w:val="24"/>
          <w:szCs w:val="24"/>
        </w:rPr>
        <w:t>omunidad, bajo la premisa del respeto mutuo, que incidan en la seguridad de las comunidades.</w:t>
      </w:r>
    </w:p>
    <w:p w:rsidR="0021636F" w:rsidRPr="001D795E" w:rsidRDefault="0021636F" w:rsidP="00182BB0">
      <w:pPr>
        <w:pStyle w:val="Sinespaciado"/>
        <w:jc w:val="both"/>
        <w:rPr>
          <w:rFonts w:ascii="Arial" w:hAnsi="Arial" w:cs="Arial"/>
          <w:sz w:val="24"/>
          <w:szCs w:val="24"/>
        </w:rPr>
      </w:pPr>
      <w:r w:rsidRPr="001D795E">
        <w:rPr>
          <w:rFonts w:ascii="Arial" w:hAnsi="Arial" w:cs="Arial"/>
          <w:sz w:val="24"/>
          <w:szCs w:val="24"/>
        </w:rPr>
        <w:t>3.3.3</w:t>
      </w:r>
      <w:r>
        <w:rPr>
          <w:rFonts w:ascii="Arial" w:hAnsi="Arial" w:cs="Arial"/>
          <w:sz w:val="24"/>
          <w:szCs w:val="24"/>
        </w:rPr>
        <w:t>.</w:t>
      </w:r>
      <w:r w:rsidRPr="001D795E">
        <w:rPr>
          <w:rFonts w:ascii="Arial" w:hAnsi="Arial" w:cs="Arial"/>
          <w:sz w:val="24"/>
          <w:szCs w:val="24"/>
        </w:rPr>
        <w:t xml:space="preserve"> Instrumentar acciones con la ciudadanía para prevenir actos de c</w:t>
      </w:r>
      <w:r>
        <w:rPr>
          <w:rFonts w:ascii="Arial" w:hAnsi="Arial" w:cs="Arial"/>
          <w:sz w:val="24"/>
          <w:szCs w:val="24"/>
        </w:rPr>
        <w:t>orrupción en las corporaciones p</w:t>
      </w:r>
      <w:r w:rsidRPr="001D795E">
        <w:rPr>
          <w:rFonts w:ascii="Arial" w:hAnsi="Arial" w:cs="Arial"/>
          <w:sz w:val="24"/>
          <w:szCs w:val="24"/>
        </w:rPr>
        <w:t>oliciales.</w:t>
      </w:r>
    </w:p>
    <w:p w:rsidR="0021636F" w:rsidRPr="001D795E" w:rsidRDefault="0021636F" w:rsidP="00182BB0">
      <w:pPr>
        <w:pStyle w:val="Sinespaciado"/>
        <w:jc w:val="both"/>
        <w:rPr>
          <w:rFonts w:ascii="Arial" w:hAnsi="Arial" w:cs="Arial"/>
          <w:sz w:val="24"/>
          <w:szCs w:val="24"/>
        </w:rPr>
      </w:pPr>
      <w:r w:rsidRPr="001D795E">
        <w:rPr>
          <w:rFonts w:ascii="Arial" w:hAnsi="Arial" w:cs="Arial"/>
          <w:sz w:val="24"/>
          <w:szCs w:val="24"/>
        </w:rPr>
        <w:t>3.3.4. Fomentar que los contenidos temáticos de protección de víctimas sean parte de la profesionalización.</w:t>
      </w:r>
    </w:p>
    <w:p w:rsidR="0021636F" w:rsidRPr="001D795E" w:rsidRDefault="0021636F" w:rsidP="00182BB0">
      <w:pPr>
        <w:pStyle w:val="Sinespaciado"/>
        <w:jc w:val="both"/>
        <w:rPr>
          <w:rFonts w:ascii="Arial" w:hAnsi="Arial" w:cs="Arial"/>
          <w:sz w:val="24"/>
          <w:szCs w:val="24"/>
        </w:rPr>
      </w:pPr>
      <w:r w:rsidRPr="001D795E">
        <w:rPr>
          <w:rFonts w:ascii="Arial" w:hAnsi="Arial" w:cs="Arial"/>
          <w:sz w:val="24"/>
          <w:szCs w:val="24"/>
        </w:rPr>
        <w:t>3.3.5</w:t>
      </w:r>
      <w:r>
        <w:rPr>
          <w:rFonts w:ascii="Arial" w:hAnsi="Arial" w:cs="Arial"/>
          <w:sz w:val="24"/>
          <w:szCs w:val="24"/>
        </w:rPr>
        <w:t>.</w:t>
      </w:r>
      <w:r w:rsidRPr="001D795E">
        <w:rPr>
          <w:rFonts w:ascii="Arial" w:hAnsi="Arial" w:cs="Arial"/>
          <w:sz w:val="24"/>
          <w:szCs w:val="24"/>
        </w:rPr>
        <w:t xml:space="preserve"> Fomentar el diseño de protocolos de actuación policial para evitar la criminalización de consumidores de drogas.</w:t>
      </w:r>
    </w:p>
    <w:p w:rsidR="0021636F" w:rsidRPr="001D795E" w:rsidRDefault="0021636F" w:rsidP="00182BB0">
      <w:pPr>
        <w:pStyle w:val="Sinespaciado"/>
        <w:jc w:val="both"/>
        <w:rPr>
          <w:rFonts w:ascii="Arial" w:hAnsi="Arial" w:cs="Arial"/>
          <w:sz w:val="24"/>
          <w:szCs w:val="24"/>
        </w:rPr>
      </w:pPr>
      <w:r w:rsidRPr="001D795E">
        <w:rPr>
          <w:rFonts w:ascii="Arial" w:hAnsi="Arial" w:cs="Arial"/>
          <w:sz w:val="24"/>
          <w:szCs w:val="24"/>
        </w:rPr>
        <w:t xml:space="preserve">3.3.6. Impulsar talleres de sensibilización y capacitación a las policías sobre protocolos de actuación en materia de </w:t>
      </w:r>
      <w:r>
        <w:rPr>
          <w:rFonts w:ascii="Arial" w:hAnsi="Arial" w:cs="Arial"/>
          <w:sz w:val="24"/>
          <w:szCs w:val="24"/>
        </w:rPr>
        <w:t>V</w:t>
      </w:r>
      <w:r w:rsidRPr="001D795E">
        <w:rPr>
          <w:rFonts w:ascii="Arial" w:hAnsi="Arial" w:cs="Arial"/>
          <w:sz w:val="24"/>
          <w:szCs w:val="24"/>
        </w:rPr>
        <w:t xml:space="preserve">iolencia </w:t>
      </w:r>
      <w:r>
        <w:rPr>
          <w:rFonts w:ascii="Arial" w:hAnsi="Arial" w:cs="Arial"/>
          <w:sz w:val="24"/>
          <w:szCs w:val="24"/>
        </w:rPr>
        <w:t>F</w:t>
      </w:r>
      <w:r w:rsidRPr="001D795E">
        <w:rPr>
          <w:rFonts w:ascii="Arial" w:hAnsi="Arial" w:cs="Arial"/>
          <w:sz w:val="24"/>
          <w:szCs w:val="24"/>
        </w:rPr>
        <w:t>amiliar.</w:t>
      </w:r>
    </w:p>
    <w:p w:rsidR="0021636F" w:rsidRDefault="0021636F" w:rsidP="00182BB0">
      <w:pPr>
        <w:pStyle w:val="Sinespaciado"/>
        <w:jc w:val="both"/>
        <w:rPr>
          <w:rFonts w:ascii="Arial" w:hAnsi="Arial" w:cs="Arial"/>
          <w:sz w:val="24"/>
          <w:szCs w:val="24"/>
        </w:rPr>
      </w:pPr>
      <w:r w:rsidRPr="001D795E">
        <w:rPr>
          <w:rFonts w:ascii="Arial" w:hAnsi="Arial" w:cs="Arial"/>
          <w:sz w:val="24"/>
          <w:szCs w:val="24"/>
        </w:rPr>
        <w:t>3.3.7. Promover la capacitación a las policías sobre protocolos de actuación y no discriminación a jóvenes en pandillas.</w:t>
      </w:r>
    </w:p>
    <w:p w:rsidR="0021636F" w:rsidRDefault="0021636F" w:rsidP="00182BB0">
      <w:pPr>
        <w:pStyle w:val="Sinespaciado"/>
        <w:jc w:val="both"/>
        <w:rPr>
          <w:rFonts w:ascii="Arial" w:hAnsi="Arial" w:cs="Arial"/>
          <w:sz w:val="24"/>
          <w:szCs w:val="24"/>
        </w:rPr>
      </w:pPr>
    </w:p>
    <w:p w:rsidR="0021636F" w:rsidRPr="006F6F35" w:rsidRDefault="0021636F" w:rsidP="00182BB0">
      <w:pPr>
        <w:pStyle w:val="Prrafodelista"/>
        <w:numPr>
          <w:ilvl w:val="0"/>
          <w:numId w:val="46"/>
        </w:numPr>
        <w:ind w:left="0" w:right="0"/>
        <w:jc w:val="left"/>
        <w:rPr>
          <w:b/>
          <w:u w:val="single"/>
          <w:lang w:val="es-ES" w:eastAsia="es-ES"/>
        </w:rPr>
      </w:pPr>
      <w:r w:rsidRPr="006F6F35">
        <w:rPr>
          <w:b/>
          <w:sz w:val="28"/>
          <w:szCs w:val="28"/>
          <w:u w:val="single"/>
          <w:lang w:val="es-ES" w:eastAsia="es-ES"/>
        </w:rPr>
        <w:t>ACTORES INVOLUCRADOS Y SUS ROLES.</w:t>
      </w:r>
    </w:p>
    <w:p w:rsidR="0021636F" w:rsidRPr="00D9760C" w:rsidRDefault="0021636F" w:rsidP="00182BB0">
      <w:pPr>
        <w:ind w:left="0" w:right="0"/>
        <w:rPr>
          <w:b/>
          <w:color w:val="00B050"/>
          <w:u w:val="single"/>
          <w:lang w:val="es-ES" w:eastAsia="es-ES"/>
        </w:rPr>
      </w:pPr>
    </w:p>
    <w:p w:rsidR="0021636F" w:rsidRDefault="0021636F" w:rsidP="00182BB0">
      <w:pPr>
        <w:ind w:left="0" w:right="0"/>
        <w:rPr>
          <w:color w:val="000000"/>
          <w:lang w:val="es-ES"/>
        </w:rPr>
      </w:pPr>
      <w:r w:rsidRPr="00D9760C">
        <w:rPr>
          <w:color w:val="000000"/>
          <w:lang w:val="es-ES"/>
        </w:rPr>
        <w:t xml:space="preserve">La selección de los actores que se involucrarán </w:t>
      </w:r>
      <w:r>
        <w:rPr>
          <w:color w:val="000000"/>
          <w:lang w:val="es-ES"/>
        </w:rPr>
        <w:t>en la Dirección de Prevención Social y Participación Ciudadana para el Municipio de Tizapán el Alto</w:t>
      </w:r>
      <w:r w:rsidRPr="00D9760C">
        <w:rPr>
          <w:color w:val="000000"/>
          <w:lang w:val="es-ES"/>
        </w:rPr>
        <w:t xml:space="preserve">, Jalisco, se reflejara significativamente en los resultados </w:t>
      </w:r>
      <w:r>
        <w:rPr>
          <w:color w:val="000000"/>
          <w:lang w:val="es-ES"/>
        </w:rPr>
        <w:t>obtenidos dentro de la evaluación</w:t>
      </w:r>
      <w:r w:rsidRPr="00D9760C">
        <w:rPr>
          <w:color w:val="000000"/>
          <w:lang w:val="es-ES"/>
        </w:rPr>
        <w:t>. Es primordial inmiscuir a to</w:t>
      </w:r>
      <w:r>
        <w:rPr>
          <w:color w:val="000000"/>
          <w:lang w:val="es-ES"/>
        </w:rPr>
        <w:t>dos los S</w:t>
      </w:r>
      <w:r w:rsidRPr="00D9760C">
        <w:rPr>
          <w:color w:val="000000"/>
          <w:lang w:val="es-ES"/>
        </w:rPr>
        <w:t>ectores que se relacionan en la problemática, tomando en cuenta a dependencias que por su enfoque de acción serían importantes en el manejo del proyecto. Los actores que intervienen en la</w:t>
      </w:r>
      <w:r>
        <w:rPr>
          <w:color w:val="000000"/>
          <w:lang w:val="es-ES"/>
        </w:rPr>
        <w:t xml:space="preserve">s políticas propuestas serian: </w:t>
      </w:r>
    </w:p>
    <w:p w:rsidR="0021636F" w:rsidRPr="00D9760C" w:rsidRDefault="0021636F" w:rsidP="00182BB0">
      <w:pPr>
        <w:ind w:left="0" w:right="0"/>
        <w:rPr>
          <w:color w:val="000000"/>
          <w:lang w:val="es-ES"/>
        </w:rPr>
      </w:pPr>
    </w:p>
    <w:p w:rsidR="0021636F" w:rsidRPr="00D9760C" w:rsidRDefault="0021636F" w:rsidP="00182BB0">
      <w:pPr>
        <w:numPr>
          <w:ilvl w:val="0"/>
          <w:numId w:val="12"/>
        </w:numPr>
        <w:ind w:left="0" w:right="0" w:firstLine="0"/>
        <w:rPr>
          <w:color w:val="000000"/>
          <w:lang w:val="es-ES"/>
        </w:rPr>
      </w:pPr>
      <w:r w:rsidRPr="00D9760C">
        <w:rPr>
          <w:color w:val="000000"/>
          <w:lang w:val="es-ES"/>
        </w:rPr>
        <w:t>H. Ayuntamiento Municipal</w:t>
      </w:r>
    </w:p>
    <w:p w:rsidR="0021636F" w:rsidRPr="00D9760C" w:rsidRDefault="0021636F" w:rsidP="00182BB0">
      <w:pPr>
        <w:numPr>
          <w:ilvl w:val="0"/>
          <w:numId w:val="12"/>
        </w:numPr>
        <w:ind w:left="0" w:right="0" w:firstLine="0"/>
        <w:rPr>
          <w:color w:val="000000"/>
          <w:lang w:val="es-ES"/>
        </w:rPr>
      </w:pPr>
      <w:r w:rsidRPr="00D9760C">
        <w:rPr>
          <w:color w:val="000000"/>
          <w:lang w:val="es-ES"/>
        </w:rPr>
        <w:t>Policía Municipal</w:t>
      </w:r>
    </w:p>
    <w:p w:rsidR="0021636F" w:rsidRPr="00D9760C" w:rsidRDefault="0021636F" w:rsidP="00182BB0">
      <w:pPr>
        <w:numPr>
          <w:ilvl w:val="0"/>
          <w:numId w:val="12"/>
        </w:numPr>
        <w:ind w:left="0" w:right="0" w:firstLine="0"/>
        <w:rPr>
          <w:color w:val="000000"/>
          <w:lang w:val="es-ES"/>
        </w:rPr>
      </w:pPr>
      <w:r w:rsidRPr="00D9760C">
        <w:rPr>
          <w:color w:val="000000"/>
          <w:lang w:val="es-ES"/>
        </w:rPr>
        <w:t xml:space="preserve">Juez Municipal </w:t>
      </w:r>
    </w:p>
    <w:p w:rsidR="0021636F" w:rsidRPr="00D9760C" w:rsidRDefault="0021636F" w:rsidP="00182BB0">
      <w:pPr>
        <w:numPr>
          <w:ilvl w:val="0"/>
          <w:numId w:val="12"/>
        </w:numPr>
        <w:ind w:left="0" w:right="0" w:firstLine="0"/>
        <w:rPr>
          <w:color w:val="000000"/>
          <w:lang w:val="es-ES"/>
        </w:rPr>
      </w:pPr>
      <w:r w:rsidRPr="00D9760C">
        <w:rPr>
          <w:color w:val="000000"/>
          <w:lang w:val="es-ES"/>
        </w:rPr>
        <w:t>Consejo Ciudadano de Seguridad Pública</w:t>
      </w:r>
    </w:p>
    <w:p w:rsidR="0021636F" w:rsidRPr="00D9760C" w:rsidRDefault="0021636F" w:rsidP="00182BB0">
      <w:pPr>
        <w:numPr>
          <w:ilvl w:val="0"/>
          <w:numId w:val="12"/>
        </w:numPr>
        <w:ind w:left="0" w:right="0" w:firstLine="0"/>
        <w:rPr>
          <w:color w:val="000000"/>
          <w:lang w:val="es-ES"/>
        </w:rPr>
      </w:pPr>
      <w:r w:rsidRPr="00D9760C">
        <w:rPr>
          <w:color w:val="000000"/>
          <w:lang w:val="es-ES"/>
        </w:rPr>
        <w:t xml:space="preserve">C mujer o el Instituto de </w:t>
      </w:r>
      <w:smartTag w:uri="urn:schemas-microsoft-com:office:smarttags" w:element="PersonName">
        <w:smartTagPr>
          <w:attr w:name="ProductID" w:val="la Mujer"/>
        </w:smartTagPr>
        <w:r w:rsidRPr="00D9760C">
          <w:rPr>
            <w:color w:val="000000"/>
            <w:lang w:val="es-ES"/>
          </w:rPr>
          <w:t>la Mujer</w:t>
        </w:r>
      </w:smartTag>
    </w:p>
    <w:p w:rsidR="0021636F" w:rsidRPr="00D9760C" w:rsidRDefault="0021636F" w:rsidP="00182BB0">
      <w:pPr>
        <w:numPr>
          <w:ilvl w:val="0"/>
          <w:numId w:val="12"/>
        </w:numPr>
        <w:ind w:left="0" w:right="0" w:firstLine="0"/>
        <w:rPr>
          <w:color w:val="000000"/>
          <w:lang w:val="es-ES"/>
        </w:rPr>
      </w:pPr>
      <w:r w:rsidRPr="00D9760C">
        <w:rPr>
          <w:color w:val="000000"/>
          <w:lang w:val="es-ES"/>
        </w:rPr>
        <w:t>Universidades</w:t>
      </w:r>
    </w:p>
    <w:p w:rsidR="0021636F" w:rsidRPr="00D9760C" w:rsidRDefault="0021636F" w:rsidP="00182BB0">
      <w:pPr>
        <w:numPr>
          <w:ilvl w:val="0"/>
          <w:numId w:val="12"/>
        </w:numPr>
        <w:ind w:left="0" w:right="0" w:firstLine="0"/>
        <w:rPr>
          <w:color w:val="000000"/>
          <w:lang w:val="es-ES"/>
        </w:rPr>
      </w:pPr>
      <w:r w:rsidRPr="00D9760C">
        <w:rPr>
          <w:color w:val="000000"/>
          <w:lang w:val="es-ES"/>
        </w:rPr>
        <w:t>Ministerio Público</w:t>
      </w:r>
    </w:p>
    <w:p w:rsidR="0021636F" w:rsidRPr="00D9760C" w:rsidRDefault="0021636F" w:rsidP="00182BB0">
      <w:pPr>
        <w:numPr>
          <w:ilvl w:val="0"/>
          <w:numId w:val="12"/>
        </w:numPr>
        <w:ind w:left="0" w:right="0" w:firstLine="0"/>
        <w:rPr>
          <w:color w:val="000000"/>
          <w:lang w:val="es-ES"/>
        </w:rPr>
      </w:pPr>
      <w:r w:rsidRPr="00D9760C">
        <w:rPr>
          <w:color w:val="000000"/>
          <w:lang w:val="es-ES"/>
        </w:rPr>
        <w:t>Servicios Médicos Municipales</w:t>
      </w:r>
    </w:p>
    <w:p w:rsidR="0021636F" w:rsidRPr="00D9760C" w:rsidRDefault="0021636F" w:rsidP="00182BB0">
      <w:pPr>
        <w:numPr>
          <w:ilvl w:val="0"/>
          <w:numId w:val="12"/>
        </w:numPr>
        <w:ind w:left="0" w:right="0" w:firstLine="0"/>
        <w:rPr>
          <w:color w:val="000000"/>
          <w:lang w:val="es-ES"/>
        </w:rPr>
      </w:pPr>
      <w:r w:rsidRPr="00D9760C">
        <w:rPr>
          <w:color w:val="000000"/>
          <w:lang w:val="es-ES"/>
        </w:rPr>
        <w:t>DIF Municipal</w:t>
      </w:r>
    </w:p>
    <w:p w:rsidR="0021636F" w:rsidRDefault="0021636F" w:rsidP="00182BB0">
      <w:pPr>
        <w:numPr>
          <w:ilvl w:val="0"/>
          <w:numId w:val="12"/>
        </w:numPr>
        <w:ind w:left="0" w:right="0" w:firstLine="0"/>
        <w:rPr>
          <w:color w:val="000000"/>
          <w:lang w:val="es-ES"/>
        </w:rPr>
      </w:pPr>
      <w:r w:rsidRPr="00D9760C">
        <w:rPr>
          <w:color w:val="000000"/>
          <w:lang w:val="es-ES"/>
        </w:rPr>
        <w:t>Comités o líderes barriales</w:t>
      </w:r>
    </w:p>
    <w:p w:rsidR="0021636F" w:rsidRPr="005F2495" w:rsidRDefault="0021636F" w:rsidP="00182BB0">
      <w:pPr>
        <w:spacing w:after="200" w:line="276" w:lineRule="auto"/>
        <w:ind w:left="0" w:right="0"/>
        <w:rPr>
          <w:lang w:val="es-ES"/>
        </w:rPr>
      </w:pPr>
    </w:p>
    <w:p w:rsidR="0021636F" w:rsidRPr="006F6F35" w:rsidRDefault="0021636F" w:rsidP="00182BB0">
      <w:pPr>
        <w:pStyle w:val="Prrafodelista"/>
        <w:numPr>
          <w:ilvl w:val="0"/>
          <w:numId w:val="46"/>
        </w:numPr>
        <w:tabs>
          <w:tab w:val="left" w:pos="1125"/>
        </w:tabs>
        <w:spacing w:after="160" w:line="259" w:lineRule="auto"/>
        <w:ind w:left="0" w:right="0"/>
        <w:jc w:val="left"/>
        <w:rPr>
          <w:b/>
          <w:bCs/>
          <w:sz w:val="28"/>
          <w:szCs w:val="28"/>
          <w:u w:val="single"/>
        </w:rPr>
      </w:pPr>
      <w:r w:rsidRPr="006F6F35">
        <w:rPr>
          <w:b/>
          <w:bCs/>
          <w:sz w:val="28"/>
          <w:szCs w:val="28"/>
          <w:u w:val="single"/>
        </w:rPr>
        <w:t>FACTORES DE RIESGO</w:t>
      </w:r>
    </w:p>
    <w:p w:rsidR="0021636F" w:rsidRDefault="0021636F" w:rsidP="00182BB0">
      <w:pPr>
        <w:pStyle w:val="Sinespaciado"/>
        <w:jc w:val="both"/>
        <w:rPr>
          <w:rFonts w:ascii="Arial" w:hAnsi="Arial" w:cs="Arial"/>
          <w:sz w:val="24"/>
          <w:szCs w:val="24"/>
        </w:rPr>
      </w:pPr>
      <w:r>
        <w:rPr>
          <w:rFonts w:ascii="Arial" w:hAnsi="Arial" w:cs="Arial"/>
          <w:sz w:val="24"/>
          <w:szCs w:val="24"/>
        </w:rPr>
        <w:t xml:space="preserve">El presente proyecto pretende detectar y focalizar los principales Factores de Riesgo causales de la Violencia y Delincuencia en nuestro Municipio, para crear  estrategias y líneas de acción de Factores de Protección dentro de la población objetivo que son: </w:t>
      </w:r>
    </w:p>
    <w:p w:rsidR="0021636F" w:rsidRDefault="0021636F" w:rsidP="00182BB0">
      <w:pPr>
        <w:pStyle w:val="Sinespaciado"/>
        <w:jc w:val="both"/>
        <w:rPr>
          <w:rFonts w:ascii="Arial" w:hAnsi="Arial" w:cs="Arial"/>
          <w:sz w:val="24"/>
          <w:szCs w:val="24"/>
        </w:rPr>
      </w:pPr>
    </w:p>
    <w:p w:rsidR="0021636F" w:rsidRPr="000F6A34" w:rsidRDefault="0021636F" w:rsidP="00182BB0">
      <w:pPr>
        <w:pStyle w:val="Sinespaciado"/>
        <w:numPr>
          <w:ilvl w:val="0"/>
          <w:numId w:val="37"/>
        </w:numPr>
        <w:ind w:left="0" w:firstLine="0"/>
        <w:rPr>
          <w:rFonts w:ascii="Arial" w:hAnsi="Arial" w:cs="Arial"/>
          <w:sz w:val="24"/>
          <w:szCs w:val="24"/>
        </w:rPr>
      </w:pPr>
      <w:r w:rsidRPr="000F6A34">
        <w:rPr>
          <w:rFonts w:ascii="Arial" w:hAnsi="Arial" w:cs="Arial"/>
          <w:sz w:val="24"/>
          <w:szCs w:val="24"/>
        </w:rPr>
        <w:t>Niños y niñas.</w:t>
      </w:r>
    </w:p>
    <w:p w:rsidR="0021636F" w:rsidRPr="000F6A34" w:rsidRDefault="0021636F" w:rsidP="00182BB0">
      <w:pPr>
        <w:pStyle w:val="Sinespaciado"/>
        <w:numPr>
          <w:ilvl w:val="0"/>
          <w:numId w:val="37"/>
        </w:numPr>
        <w:ind w:left="0" w:firstLine="0"/>
        <w:rPr>
          <w:rFonts w:ascii="Arial" w:hAnsi="Arial" w:cs="Arial"/>
          <w:sz w:val="24"/>
          <w:szCs w:val="24"/>
        </w:rPr>
      </w:pPr>
      <w:r w:rsidRPr="000F6A34">
        <w:rPr>
          <w:rFonts w:ascii="Arial" w:hAnsi="Arial" w:cs="Arial"/>
          <w:sz w:val="24"/>
          <w:szCs w:val="24"/>
        </w:rPr>
        <w:t>Juventud, (adolescentes y jóvenes).</w:t>
      </w:r>
    </w:p>
    <w:p w:rsidR="0021636F" w:rsidRDefault="0021636F" w:rsidP="00182BB0">
      <w:pPr>
        <w:pStyle w:val="Sinespaciado"/>
        <w:numPr>
          <w:ilvl w:val="0"/>
          <w:numId w:val="37"/>
        </w:numPr>
        <w:ind w:left="0" w:firstLine="0"/>
        <w:rPr>
          <w:rFonts w:ascii="Arial" w:hAnsi="Arial" w:cs="Arial"/>
          <w:sz w:val="24"/>
          <w:szCs w:val="24"/>
        </w:rPr>
      </w:pPr>
      <w:r w:rsidRPr="000F6A34">
        <w:rPr>
          <w:rFonts w:ascii="Arial" w:hAnsi="Arial" w:cs="Arial"/>
          <w:sz w:val="24"/>
          <w:szCs w:val="24"/>
        </w:rPr>
        <w:t>Mujeres.</w:t>
      </w:r>
    </w:p>
    <w:p w:rsidR="0021636F" w:rsidRDefault="0021636F" w:rsidP="00182BB0">
      <w:pPr>
        <w:pStyle w:val="Sinespaciado"/>
        <w:numPr>
          <w:ilvl w:val="0"/>
          <w:numId w:val="37"/>
        </w:numPr>
        <w:ind w:left="0" w:firstLine="0"/>
        <w:rPr>
          <w:rFonts w:ascii="Arial" w:hAnsi="Arial" w:cs="Arial"/>
          <w:sz w:val="24"/>
          <w:szCs w:val="24"/>
        </w:rPr>
      </w:pPr>
      <w:r>
        <w:rPr>
          <w:rFonts w:ascii="Arial" w:hAnsi="Arial" w:cs="Arial"/>
          <w:sz w:val="24"/>
          <w:szCs w:val="24"/>
        </w:rPr>
        <w:t>Adultos  Mayores.</w:t>
      </w:r>
    </w:p>
    <w:p w:rsidR="0021636F" w:rsidRPr="000F6A34" w:rsidRDefault="0021636F" w:rsidP="00182BB0">
      <w:pPr>
        <w:pStyle w:val="Sinespaciado"/>
        <w:numPr>
          <w:ilvl w:val="0"/>
          <w:numId w:val="37"/>
        </w:numPr>
        <w:ind w:left="0" w:firstLine="0"/>
        <w:rPr>
          <w:rFonts w:ascii="Arial" w:hAnsi="Arial" w:cs="Arial"/>
          <w:sz w:val="24"/>
          <w:szCs w:val="24"/>
        </w:rPr>
      </w:pPr>
      <w:r>
        <w:rPr>
          <w:rFonts w:ascii="Arial" w:hAnsi="Arial" w:cs="Arial"/>
          <w:sz w:val="24"/>
          <w:szCs w:val="24"/>
        </w:rPr>
        <w:t>Victimas.</w:t>
      </w:r>
    </w:p>
    <w:p w:rsidR="0021636F" w:rsidRPr="000F6A34" w:rsidRDefault="0021636F" w:rsidP="00182BB0">
      <w:pPr>
        <w:pStyle w:val="Sinespaciado"/>
        <w:numPr>
          <w:ilvl w:val="0"/>
          <w:numId w:val="37"/>
        </w:numPr>
        <w:ind w:left="0" w:firstLine="0"/>
        <w:rPr>
          <w:rFonts w:ascii="Arial" w:hAnsi="Arial" w:cs="Arial"/>
          <w:sz w:val="24"/>
          <w:szCs w:val="24"/>
        </w:rPr>
      </w:pPr>
      <w:r w:rsidRPr="000F6A34">
        <w:rPr>
          <w:rFonts w:ascii="Arial" w:hAnsi="Arial" w:cs="Arial"/>
          <w:sz w:val="24"/>
          <w:szCs w:val="24"/>
        </w:rPr>
        <w:t xml:space="preserve">Población </w:t>
      </w:r>
      <w:r>
        <w:rPr>
          <w:rFonts w:ascii="Arial" w:hAnsi="Arial" w:cs="Arial"/>
          <w:sz w:val="24"/>
          <w:szCs w:val="24"/>
        </w:rPr>
        <w:t>en General</w:t>
      </w:r>
      <w:r w:rsidRPr="000F6A34">
        <w:rPr>
          <w:rFonts w:ascii="Arial" w:hAnsi="Arial" w:cs="Arial"/>
          <w:sz w:val="24"/>
          <w:szCs w:val="24"/>
        </w:rPr>
        <w:t>.</w:t>
      </w:r>
    </w:p>
    <w:p w:rsidR="0021636F" w:rsidRDefault="0021636F" w:rsidP="00182BB0">
      <w:pPr>
        <w:pStyle w:val="Sinespaciado"/>
        <w:jc w:val="both"/>
        <w:rPr>
          <w:rFonts w:ascii="Arial" w:hAnsi="Arial" w:cs="Arial"/>
          <w:sz w:val="24"/>
          <w:szCs w:val="24"/>
        </w:rPr>
      </w:pPr>
    </w:p>
    <w:p w:rsidR="0021636F" w:rsidRDefault="0021636F" w:rsidP="00182BB0">
      <w:pPr>
        <w:pStyle w:val="Sinespaciado"/>
        <w:jc w:val="both"/>
        <w:rPr>
          <w:rFonts w:ascii="Arial" w:hAnsi="Arial" w:cs="Arial"/>
          <w:sz w:val="24"/>
          <w:szCs w:val="24"/>
        </w:rPr>
      </w:pPr>
      <w:r>
        <w:rPr>
          <w:rFonts w:ascii="Arial" w:hAnsi="Arial" w:cs="Arial"/>
          <w:sz w:val="24"/>
          <w:szCs w:val="24"/>
        </w:rPr>
        <w:t xml:space="preserve">  Se entiende por F</w:t>
      </w:r>
      <w:r w:rsidRPr="002D5500">
        <w:rPr>
          <w:rFonts w:ascii="Arial" w:hAnsi="Arial" w:cs="Arial"/>
          <w:sz w:val="24"/>
          <w:szCs w:val="24"/>
        </w:rPr>
        <w:t xml:space="preserve">actores de </w:t>
      </w:r>
      <w:r>
        <w:rPr>
          <w:rFonts w:ascii="Arial" w:hAnsi="Arial" w:cs="Arial"/>
          <w:sz w:val="24"/>
          <w:szCs w:val="24"/>
        </w:rPr>
        <w:t>R</w:t>
      </w:r>
      <w:r w:rsidRPr="002D5500">
        <w:rPr>
          <w:rFonts w:ascii="Arial" w:hAnsi="Arial" w:cs="Arial"/>
          <w:sz w:val="24"/>
          <w:szCs w:val="24"/>
        </w:rPr>
        <w:t>iesgo aquellas situaciones de tipo</w:t>
      </w:r>
      <w:r>
        <w:rPr>
          <w:rFonts w:ascii="Arial" w:hAnsi="Arial" w:cs="Arial"/>
          <w:sz w:val="24"/>
          <w:szCs w:val="24"/>
        </w:rPr>
        <w:t xml:space="preserve"> Individual, F</w:t>
      </w:r>
      <w:r w:rsidRPr="002D5500">
        <w:rPr>
          <w:rFonts w:ascii="Arial" w:hAnsi="Arial" w:cs="Arial"/>
          <w:sz w:val="24"/>
          <w:szCs w:val="24"/>
        </w:rPr>
        <w:t xml:space="preserve">amiliar, </w:t>
      </w:r>
      <w:r>
        <w:rPr>
          <w:rFonts w:ascii="Arial" w:hAnsi="Arial" w:cs="Arial"/>
          <w:sz w:val="24"/>
          <w:szCs w:val="24"/>
        </w:rPr>
        <w:t>E</w:t>
      </w:r>
      <w:r w:rsidRPr="002D5500">
        <w:rPr>
          <w:rFonts w:ascii="Arial" w:hAnsi="Arial" w:cs="Arial"/>
          <w:sz w:val="24"/>
          <w:szCs w:val="24"/>
        </w:rPr>
        <w:t xml:space="preserve">scolar o </w:t>
      </w:r>
      <w:r>
        <w:rPr>
          <w:rFonts w:ascii="Arial" w:hAnsi="Arial" w:cs="Arial"/>
          <w:sz w:val="24"/>
          <w:szCs w:val="24"/>
        </w:rPr>
        <w:t>S</w:t>
      </w:r>
      <w:r w:rsidRPr="002D5500">
        <w:rPr>
          <w:rFonts w:ascii="Arial" w:hAnsi="Arial" w:cs="Arial"/>
          <w:sz w:val="24"/>
          <w:szCs w:val="24"/>
        </w:rPr>
        <w:t>ocial que incrementan las probab</w:t>
      </w:r>
      <w:r>
        <w:rPr>
          <w:rFonts w:ascii="Arial" w:hAnsi="Arial" w:cs="Arial"/>
          <w:sz w:val="24"/>
          <w:szCs w:val="24"/>
        </w:rPr>
        <w:t xml:space="preserve">ilidades </w:t>
      </w:r>
      <w:r w:rsidRPr="002D5500">
        <w:rPr>
          <w:rFonts w:ascii="Arial" w:hAnsi="Arial" w:cs="Arial"/>
          <w:sz w:val="24"/>
          <w:szCs w:val="24"/>
        </w:rPr>
        <w:t>de que las personas desarrollen conductas violentas o delictivas</w:t>
      </w:r>
      <w:r>
        <w:rPr>
          <w:rFonts w:ascii="Arial" w:hAnsi="Arial" w:cs="Arial"/>
          <w:sz w:val="24"/>
          <w:szCs w:val="24"/>
        </w:rPr>
        <w:t>.</w:t>
      </w:r>
    </w:p>
    <w:p w:rsidR="00472904" w:rsidRDefault="00472904" w:rsidP="00182BB0">
      <w:pPr>
        <w:pStyle w:val="Prrafodelista"/>
        <w:tabs>
          <w:tab w:val="left" w:pos="1125"/>
        </w:tabs>
        <w:spacing w:after="160" w:line="259" w:lineRule="auto"/>
        <w:ind w:left="0" w:right="0"/>
        <w:jc w:val="left"/>
        <w:rPr>
          <w:b/>
          <w:u w:val="single"/>
        </w:rPr>
      </w:pPr>
    </w:p>
    <w:p w:rsidR="0021636F" w:rsidRPr="006F6F35" w:rsidRDefault="0021636F" w:rsidP="00182BB0">
      <w:pPr>
        <w:pStyle w:val="Prrafodelista"/>
        <w:numPr>
          <w:ilvl w:val="0"/>
          <w:numId w:val="47"/>
        </w:numPr>
        <w:tabs>
          <w:tab w:val="left" w:pos="1125"/>
        </w:tabs>
        <w:spacing w:after="160" w:line="259" w:lineRule="auto"/>
        <w:ind w:left="0" w:right="0"/>
        <w:jc w:val="left"/>
        <w:rPr>
          <w:b/>
          <w:u w:val="single"/>
        </w:rPr>
      </w:pPr>
      <w:r w:rsidRPr="006F6F35">
        <w:rPr>
          <w:b/>
          <w:u w:val="single"/>
        </w:rPr>
        <w:t>TEORÍAS QUE FUNDAMENTA</w:t>
      </w:r>
      <w:r w:rsidR="006F6F35" w:rsidRPr="006F6F35">
        <w:rPr>
          <w:b/>
          <w:u w:val="single"/>
        </w:rPr>
        <w:t>:</w:t>
      </w:r>
    </w:p>
    <w:p w:rsidR="0021636F" w:rsidRDefault="0021636F" w:rsidP="00182BB0">
      <w:pPr>
        <w:pStyle w:val="Sinespaciado"/>
        <w:jc w:val="both"/>
        <w:rPr>
          <w:rFonts w:ascii="Arial" w:hAnsi="Arial" w:cs="Arial"/>
          <w:sz w:val="24"/>
          <w:szCs w:val="24"/>
        </w:rPr>
      </w:pPr>
    </w:p>
    <w:p w:rsidR="0021636F" w:rsidRPr="002D5500" w:rsidRDefault="0021636F" w:rsidP="00182BB0">
      <w:pPr>
        <w:pStyle w:val="Sinespaciado"/>
        <w:jc w:val="both"/>
        <w:rPr>
          <w:rFonts w:ascii="Arial" w:hAnsi="Arial" w:cs="Arial"/>
          <w:sz w:val="24"/>
          <w:szCs w:val="24"/>
        </w:rPr>
      </w:pPr>
      <w:r w:rsidRPr="002D5500">
        <w:rPr>
          <w:rFonts w:ascii="Arial" w:hAnsi="Arial" w:cs="Arial"/>
          <w:b/>
          <w:sz w:val="24"/>
          <w:szCs w:val="24"/>
        </w:rPr>
        <w:t>A) LA TEORÍA ECOLÓGICA DEL DELITO</w:t>
      </w:r>
      <w:r>
        <w:rPr>
          <w:rFonts w:ascii="Arial" w:hAnsi="Arial" w:cs="Arial"/>
          <w:b/>
          <w:sz w:val="24"/>
          <w:szCs w:val="24"/>
        </w:rPr>
        <w:t>;</w:t>
      </w:r>
      <w:r w:rsidRPr="002D5500">
        <w:rPr>
          <w:rFonts w:ascii="Arial" w:hAnsi="Arial" w:cs="Arial"/>
          <w:sz w:val="24"/>
          <w:szCs w:val="24"/>
        </w:rPr>
        <w:t xml:space="preserve"> modelo sistémico que orienta la atención de problemas delictivos en todos sus ámbitos de</w:t>
      </w:r>
      <w:r>
        <w:rPr>
          <w:rFonts w:ascii="Arial" w:hAnsi="Arial" w:cs="Arial"/>
          <w:sz w:val="24"/>
          <w:szCs w:val="24"/>
        </w:rPr>
        <w:t xml:space="preserve"> </w:t>
      </w:r>
      <w:r w:rsidRPr="002D5500">
        <w:rPr>
          <w:rFonts w:ascii="Arial" w:hAnsi="Arial" w:cs="Arial"/>
          <w:sz w:val="24"/>
          <w:szCs w:val="24"/>
        </w:rPr>
        <w:t>desarrollo</w:t>
      </w:r>
    </w:p>
    <w:p w:rsidR="0021636F" w:rsidRPr="002D5500" w:rsidRDefault="0021636F" w:rsidP="00182BB0">
      <w:pPr>
        <w:pStyle w:val="Sinespaciado"/>
        <w:jc w:val="both"/>
        <w:rPr>
          <w:rFonts w:ascii="Arial" w:hAnsi="Arial" w:cs="Arial"/>
          <w:sz w:val="24"/>
          <w:szCs w:val="24"/>
        </w:rPr>
      </w:pPr>
      <w:r w:rsidRPr="002D5500">
        <w:rPr>
          <w:rFonts w:ascii="Arial" w:hAnsi="Arial" w:cs="Arial"/>
          <w:b/>
          <w:sz w:val="24"/>
          <w:szCs w:val="24"/>
        </w:rPr>
        <w:t>B) LA TEORÍA EPIDEMIOLÓGICA DEL DELITO</w:t>
      </w:r>
      <w:r>
        <w:rPr>
          <w:rFonts w:ascii="Arial" w:hAnsi="Arial" w:cs="Arial"/>
          <w:b/>
          <w:sz w:val="24"/>
          <w:szCs w:val="24"/>
        </w:rPr>
        <w:t>;</w:t>
      </w:r>
      <w:r>
        <w:rPr>
          <w:rFonts w:ascii="Arial" w:hAnsi="Arial" w:cs="Arial"/>
          <w:sz w:val="24"/>
          <w:szCs w:val="24"/>
        </w:rPr>
        <w:t xml:space="preserve"> centra la atención en los </w:t>
      </w:r>
      <w:r w:rsidRPr="002D5500">
        <w:rPr>
          <w:rFonts w:ascii="Arial" w:hAnsi="Arial" w:cs="Arial"/>
          <w:sz w:val="24"/>
          <w:szCs w:val="24"/>
        </w:rPr>
        <w:t>factores de riesgo y factores de protección.</w:t>
      </w:r>
    </w:p>
    <w:p w:rsidR="0021636F" w:rsidRDefault="0021636F" w:rsidP="00182BB0">
      <w:pPr>
        <w:pStyle w:val="Sinespaciado"/>
        <w:jc w:val="both"/>
        <w:rPr>
          <w:rFonts w:ascii="Arial" w:hAnsi="Arial" w:cs="Arial"/>
          <w:sz w:val="24"/>
          <w:szCs w:val="24"/>
        </w:rPr>
      </w:pPr>
      <w:r w:rsidRPr="002D5500">
        <w:rPr>
          <w:rFonts w:ascii="Arial" w:hAnsi="Arial" w:cs="Arial"/>
          <w:b/>
          <w:sz w:val="24"/>
          <w:szCs w:val="24"/>
        </w:rPr>
        <w:lastRenderedPageBreak/>
        <w:t>C) LA TEORÍA DE LA EFICACIA COLECTIVA</w:t>
      </w:r>
      <w:r>
        <w:rPr>
          <w:rFonts w:ascii="Arial" w:hAnsi="Arial" w:cs="Arial"/>
          <w:sz w:val="24"/>
          <w:szCs w:val="24"/>
        </w:rPr>
        <w:t xml:space="preserve"> entiende el problema de la </w:t>
      </w:r>
      <w:r w:rsidRPr="002D5500">
        <w:rPr>
          <w:rFonts w:ascii="Arial" w:hAnsi="Arial" w:cs="Arial"/>
          <w:sz w:val="24"/>
          <w:szCs w:val="24"/>
        </w:rPr>
        <w:t>criminalidad como algo colectivo e</w:t>
      </w:r>
      <w:r>
        <w:rPr>
          <w:rFonts w:ascii="Arial" w:hAnsi="Arial" w:cs="Arial"/>
          <w:sz w:val="24"/>
          <w:szCs w:val="24"/>
        </w:rPr>
        <w:t xml:space="preserve">n lo que influye el contexto de </w:t>
      </w:r>
      <w:r w:rsidRPr="002D5500">
        <w:rPr>
          <w:rFonts w:ascii="Arial" w:hAnsi="Arial" w:cs="Arial"/>
          <w:sz w:val="24"/>
          <w:szCs w:val="24"/>
        </w:rPr>
        <w:t>desarrollo de las pers</w:t>
      </w:r>
      <w:r>
        <w:rPr>
          <w:rFonts w:ascii="Arial" w:hAnsi="Arial" w:cs="Arial"/>
          <w:sz w:val="24"/>
          <w:szCs w:val="24"/>
        </w:rPr>
        <w:t xml:space="preserve">onas por lo que busca propiciar </w:t>
      </w:r>
      <w:r w:rsidRPr="002D5500">
        <w:rPr>
          <w:rFonts w:ascii="Arial" w:hAnsi="Arial" w:cs="Arial"/>
          <w:sz w:val="24"/>
          <w:szCs w:val="24"/>
        </w:rPr>
        <w:t>comunidades más organizadas, c</w:t>
      </w:r>
      <w:r>
        <w:rPr>
          <w:rFonts w:ascii="Arial" w:hAnsi="Arial" w:cs="Arial"/>
          <w:sz w:val="24"/>
          <w:szCs w:val="24"/>
        </w:rPr>
        <w:t xml:space="preserve">on mayor nivel de solidaridad y </w:t>
      </w:r>
      <w:r w:rsidRPr="002D5500">
        <w:rPr>
          <w:rFonts w:ascii="Arial" w:hAnsi="Arial" w:cs="Arial"/>
          <w:sz w:val="24"/>
          <w:szCs w:val="24"/>
        </w:rPr>
        <w:t>confianza, más cohesionad</w:t>
      </w:r>
      <w:r>
        <w:rPr>
          <w:rFonts w:ascii="Arial" w:hAnsi="Arial" w:cs="Arial"/>
          <w:sz w:val="24"/>
          <w:szCs w:val="24"/>
        </w:rPr>
        <w:t>as y por tanto, comunidades más seguras.</w:t>
      </w:r>
    </w:p>
    <w:p w:rsidR="0021636F" w:rsidRDefault="0021636F" w:rsidP="00182BB0">
      <w:pPr>
        <w:tabs>
          <w:tab w:val="left" w:pos="1125"/>
        </w:tabs>
        <w:ind w:left="0" w:right="0"/>
        <w:rPr>
          <w:b/>
        </w:rPr>
      </w:pPr>
    </w:p>
    <w:p w:rsidR="0021636F" w:rsidRPr="006F6F35" w:rsidRDefault="0021636F" w:rsidP="00182BB0">
      <w:pPr>
        <w:pStyle w:val="Prrafodelista"/>
        <w:numPr>
          <w:ilvl w:val="0"/>
          <w:numId w:val="47"/>
        </w:numPr>
        <w:tabs>
          <w:tab w:val="left" w:pos="1125"/>
        </w:tabs>
        <w:spacing w:after="160" w:line="259" w:lineRule="auto"/>
        <w:ind w:left="0" w:right="0"/>
        <w:jc w:val="left"/>
        <w:rPr>
          <w:b/>
          <w:u w:val="single"/>
        </w:rPr>
      </w:pPr>
      <w:r w:rsidRPr="006F6F35">
        <w:rPr>
          <w:b/>
          <w:u w:val="single"/>
        </w:rPr>
        <w:t>FACTORES DE PREVENCION Y PROTECCIÓN</w:t>
      </w:r>
    </w:p>
    <w:p w:rsidR="0021636F" w:rsidRPr="00F417F2" w:rsidRDefault="0021636F" w:rsidP="00182BB0">
      <w:pPr>
        <w:pStyle w:val="Sinespaciado"/>
        <w:jc w:val="both"/>
        <w:rPr>
          <w:rFonts w:ascii="Arial" w:hAnsi="Arial" w:cs="Arial"/>
          <w:sz w:val="24"/>
          <w:szCs w:val="24"/>
        </w:rPr>
      </w:pPr>
      <w:r w:rsidRPr="00F417F2">
        <w:rPr>
          <w:rFonts w:ascii="Arial" w:hAnsi="Arial" w:cs="Arial"/>
          <w:sz w:val="24"/>
          <w:szCs w:val="24"/>
        </w:rPr>
        <w:t xml:space="preserve">El </w:t>
      </w:r>
      <w:r>
        <w:rPr>
          <w:rFonts w:ascii="Arial" w:hAnsi="Arial" w:cs="Arial"/>
          <w:sz w:val="24"/>
          <w:szCs w:val="24"/>
        </w:rPr>
        <w:t xml:space="preserve">Proyecto de Prevención Social y Participación Ciudadana, para el municipio de Tizapán el Alto, Jalisco, </w:t>
      </w:r>
      <w:r w:rsidRPr="00F417F2">
        <w:rPr>
          <w:rFonts w:ascii="Arial" w:hAnsi="Arial" w:cs="Arial"/>
          <w:sz w:val="24"/>
          <w:szCs w:val="24"/>
        </w:rPr>
        <w:t xml:space="preserve"> orienta sus acciones a la atención de las causas y los</w:t>
      </w:r>
      <w:r>
        <w:rPr>
          <w:rFonts w:ascii="Arial" w:hAnsi="Arial" w:cs="Arial"/>
          <w:sz w:val="24"/>
          <w:szCs w:val="24"/>
        </w:rPr>
        <w:t xml:space="preserve"> Factores de R</w:t>
      </w:r>
      <w:r w:rsidRPr="00F417F2">
        <w:rPr>
          <w:rFonts w:ascii="Arial" w:hAnsi="Arial" w:cs="Arial"/>
          <w:sz w:val="24"/>
          <w:szCs w:val="24"/>
        </w:rPr>
        <w:t>iesgo, así como al fortalecimiento</w:t>
      </w:r>
      <w:r>
        <w:rPr>
          <w:rFonts w:ascii="Arial" w:hAnsi="Arial" w:cs="Arial"/>
          <w:sz w:val="24"/>
          <w:szCs w:val="24"/>
        </w:rPr>
        <w:t xml:space="preserve"> de los Factores Prevención y de Protección, </w:t>
      </w:r>
      <w:r w:rsidRPr="00F417F2">
        <w:rPr>
          <w:rFonts w:ascii="Arial" w:hAnsi="Arial" w:cs="Arial"/>
          <w:sz w:val="24"/>
          <w:szCs w:val="24"/>
        </w:rPr>
        <w:t>mediante el desarrollo de:</w:t>
      </w:r>
      <w:r>
        <w:rPr>
          <w:rFonts w:ascii="Arial" w:hAnsi="Arial" w:cs="Arial"/>
          <w:sz w:val="24"/>
          <w:szCs w:val="24"/>
        </w:rPr>
        <w:t xml:space="preserve"> </w:t>
      </w:r>
    </w:p>
    <w:p w:rsidR="0021636F" w:rsidRPr="00F417F2" w:rsidRDefault="0021636F" w:rsidP="00182BB0">
      <w:pPr>
        <w:pStyle w:val="Sinespaciado"/>
        <w:jc w:val="both"/>
        <w:rPr>
          <w:rFonts w:ascii="Arial" w:hAnsi="Arial" w:cs="Arial"/>
          <w:sz w:val="24"/>
          <w:szCs w:val="24"/>
        </w:rPr>
      </w:pPr>
      <w:r w:rsidRPr="00F417F2">
        <w:rPr>
          <w:rFonts w:ascii="Arial" w:hAnsi="Arial" w:cs="Arial"/>
          <w:sz w:val="24"/>
          <w:szCs w:val="24"/>
        </w:rPr>
        <w:t xml:space="preserve">• Competencias ciudadanas para la </w:t>
      </w:r>
      <w:r>
        <w:rPr>
          <w:rFonts w:ascii="Arial" w:hAnsi="Arial" w:cs="Arial"/>
          <w:sz w:val="24"/>
          <w:szCs w:val="24"/>
        </w:rPr>
        <w:t>P</w:t>
      </w:r>
      <w:r w:rsidRPr="00F417F2">
        <w:rPr>
          <w:rFonts w:ascii="Arial" w:hAnsi="Arial" w:cs="Arial"/>
          <w:sz w:val="24"/>
          <w:szCs w:val="24"/>
        </w:rPr>
        <w:t xml:space="preserve">revención </w:t>
      </w:r>
      <w:r>
        <w:rPr>
          <w:rFonts w:ascii="Arial" w:hAnsi="Arial" w:cs="Arial"/>
          <w:sz w:val="24"/>
          <w:szCs w:val="24"/>
        </w:rPr>
        <w:t>S</w:t>
      </w:r>
      <w:r w:rsidRPr="00F417F2">
        <w:rPr>
          <w:rFonts w:ascii="Arial" w:hAnsi="Arial" w:cs="Arial"/>
          <w:sz w:val="24"/>
          <w:szCs w:val="24"/>
        </w:rPr>
        <w:t>ocial</w:t>
      </w:r>
      <w:r>
        <w:rPr>
          <w:rFonts w:ascii="Arial" w:hAnsi="Arial" w:cs="Arial"/>
          <w:sz w:val="24"/>
          <w:szCs w:val="24"/>
        </w:rPr>
        <w:t>.</w:t>
      </w:r>
    </w:p>
    <w:p w:rsidR="0021636F" w:rsidRPr="00F417F2" w:rsidRDefault="0021636F" w:rsidP="00182BB0">
      <w:pPr>
        <w:pStyle w:val="Sinespaciado"/>
        <w:jc w:val="both"/>
        <w:rPr>
          <w:rFonts w:ascii="Arial" w:hAnsi="Arial" w:cs="Arial"/>
          <w:sz w:val="24"/>
          <w:szCs w:val="24"/>
        </w:rPr>
      </w:pPr>
      <w:r w:rsidRPr="00F417F2">
        <w:rPr>
          <w:rFonts w:ascii="Arial" w:hAnsi="Arial" w:cs="Arial"/>
          <w:sz w:val="24"/>
          <w:szCs w:val="24"/>
        </w:rPr>
        <w:t>•</w:t>
      </w:r>
      <w:r>
        <w:rPr>
          <w:rFonts w:ascii="Arial" w:hAnsi="Arial" w:cs="Arial"/>
          <w:sz w:val="24"/>
          <w:szCs w:val="24"/>
        </w:rPr>
        <w:t xml:space="preserve"> La P</w:t>
      </w:r>
      <w:r w:rsidRPr="00F417F2">
        <w:rPr>
          <w:rFonts w:ascii="Arial" w:hAnsi="Arial" w:cs="Arial"/>
          <w:sz w:val="24"/>
          <w:szCs w:val="24"/>
        </w:rPr>
        <w:t xml:space="preserve">revención de las </w:t>
      </w:r>
      <w:r>
        <w:rPr>
          <w:rFonts w:ascii="Arial" w:hAnsi="Arial" w:cs="Arial"/>
          <w:sz w:val="24"/>
          <w:szCs w:val="24"/>
        </w:rPr>
        <w:t>V</w:t>
      </w:r>
      <w:r w:rsidRPr="00F417F2">
        <w:rPr>
          <w:rFonts w:ascii="Arial" w:hAnsi="Arial" w:cs="Arial"/>
          <w:sz w:val="24"/>
          <w:szCs w:val="24"/>
        </w:rPr>
        <w:t xml:space="preserve">iolencias y la </w:t>
      </w:r>
      <w:r>
        <w:rPr>
          <w:rFonts w:ascii="Arial" w:hAnsi="Arial" w:cs="Arial"/>
          <w:sz w:val="24"/>
          <w:szCs w:val="24"/>
        </w:rPr>
        <w:t xml:space="preserve">Delincuencia en niños, jóvenes, </w:t>
      </w:r>
      <w:r w:rsidRPr="00F417F2">
        <w:rPr>
          <w:rFonts w:ascii="Arial" w:hAnsi="Arial" w:cs="Arial"/>
          <w:sz w:val="24"/>
          <w:szCs w:val="24"/>
        </w:rPr>
        <w:t xml:space="preserve">mujeres, víctimas y población </w:t>
      </w:r>
      <w:r>
        <w:rPr>
          <w:rFonts w:ascii="Arial" w:hAnsi="Arial" w:cs="Arial"/>
          <w:sz w:val="24"/>
          <w:szCs w:val="24"/>
        </w:rPr>
        <w:t>en general</w:t>
      </w:r>
      <w:r w:rsidRPr="00F417F2">
        <w:rPr>
          <w:rFonts w:ascii="Arial" w:hAnsi="Arial" w:cs="Arial"/>
          <w:sz w:val="24"/>
          <w:szCs w:val="24"/>
        </w:rPr>
        <w:t>.</w:t>
      </w:r>
    </w:p>
    <w:p w:rsidR="0021636F" w:rsidRPr="00F417F2" w:rsidRDefault="0021636F" w:rsidP="00182BB0">
      <w:pPr>
        <w:pStyle w:val="Sinespaciado"/>
        <w:jc w:val="both"/>
        <w:rPr>
          <w:rFonts w:ascii="Arial" w:hAnsi="Arial" w:cs="Arial"/>
          <w:sz w:val="24"/>
          <w:szCs w:val="24"/>
        </w:rPr>
      </w:pPr>
      <w:r w:rsidRPr="00F417F2">
        <w:rPr>
          <w:rFonts w:ascii="Arial" w:hAnsi="Arial" w:cs="Arial"/>
          <w:sz w:val="24"/>
          <w:szCs w:val="24"/>
        </w:rPr>
        <w:t>• Prevención y atención de adicciones desde la perspectiva de salud pública</w:t>
      </w:r>
    </w:p>
    <w:p w:rsidR="0021636F" w:rsidRPr="00F417F2" w:rsidRDefault="0021636F" w:rsidP="00182BB0">
      <w:pPr>
        <w:pStyle w:val="Sinespaciado"/>
        <w:jc w:val="both"/>
        <w:rPr>
          <w:rFonts w:ascii="Arial" w:hAnsi="Arial" w:cs="Arial"/>
          <w:sz w:val="24"/>
          <w:szCs w:val="24"/>
        </w:rPr>
      </w:pPr>
      <w:r w:rsidRPr="00F417F2">
        <w:rPr>
          <w:rFonts w:ascii="Arial" w:hAnsi="Arial" w:cs="Arial"/>
          <w:sz w:val="24"/>
          <w:szCs w:val="24"/>
        </w:rPr>
        <w:t>• Intervenciones socio urbanas.</w:t>
      </w:r>
    </w:p>
    <w:p w:rsidR="0021636F" w:rsidRDefault="0021636F" w:rsidP="00182BB0">
      <w:pPr>
        <w:pStyle w:val="Sinespaciado"/>
        <w:jc w:val="both"/>
        <w:rPr>
          <w:rFonts w:ascii="Arial" w:hAnsi="Arial" w:cs="Arial"/>
          <w:sz w:val="24"/>
          <w:szCs w:val="24"/>
        </w:rPr>
      </w:pPr>
      <w:r w:rsidRPr="00F417F2">
        <w:rPr>
          <w:rFonts w:ascii="Arial" w:hAnsi="Arial" w:cs="Arial"/>
          <w:sz w:val="24"/>
          <w:szCs w:val="24"/>
        </w:rPr>
        <w:t xml:space="preserve">• </w:t>
      </w:r>
      <w:r>
        <w:rPr>
          <w:rFonts w:ascii="Arial" w:hAnsi="Arial" w:cs="Arial"/>
          <w:sz w:val="24"/>
          <w:szCs w:val="24"/>
        </w:rPr>
        <w:t>Fortalecimiento de capacidades I</w:t>
      </w:r>
      <w:r w:rsidRPr="00F417F2">
        <w:rPr>
          <w:rFonts w:ascii="Arial" w:hAnsi="Arial" w:cs="Arial"/>
          <w:sz w:val="24"/>
          <w:szCs w:val="24"/>
        </w:rPr>
        <w:t>nstitucionales.</w:t>
      </w:r>
    </w:p>
    <w:p w:rsidR="0021636F" w:rsidRDefault="0021636F" w:rsidP="00182BB0">
      <w:pPr>
        <w:pStyle w:val="Sinespaciado"/>
        <w:jc w:val="both"/>
        <w:rPr>
          <w:rFonts w:ascii="Arial" w:hAnsi="Arial" w:cs="Arial"/>
          <w:sz w:val="24"/>
          <w:szCs w:val="24"/>
        </w:rPr>
      </w:pPr>
    </w:p>
    <w:p w:rsidR="0021636F" w:rsidRPr="000634DD" w:rsidRDefault="0021636F" w:rsidP="00182BB0">
      <w:pPr>
        <w:pStyle w:val="Sinespaciado"/>
        <w:numPr>
          <w:ilvl w:val="0"/>
          <w:numId w:val="36"/>
        </w:numPr>
        <w:ind w:left="0" w:firstLine="0"/>
        <w:jc w:val="both"/>
        <w:rPr>
          <w:rFonts w:ascii="Arial" w:hAnsi="Arial" w:cs="Arial"/>
          <w:b/>
          <w:sz w:val="24"/>
          <w:szCs w:val="24"/>
        </w:rPr>
      </w:pPr>
      <w:r>
        <w:rPr>
          <w:rFonts w:ascii="Arial" w:hAnsi="Arial" w:cs="Arial"/>
          <w:b/>
          <w:sz w:val="24"/>
          <w:szCs w:val="24"/>
        </w:rPr>
        <w:t>La Prevención S</w:t>
      </w:r>
      <w:r w:rsidRPr="000634DD">
        <w:rPr>
          <w:rFonts w:ascii="Arial" w:hAnsi="Arial" w:cs="Arial"/>
          <w:b/>
          <w:sz w:val="24"/>
          <w:szCs w:val="24"/>
        </w:rPr>
        <w:t xml:space="preserve">ocial se encarga de construir </w:t>
      </w:r>
      <w:r>
        <w:rPr>
          <w:rFonts w:ascii="Arial" w:hAnsi="Arial" w:cs="Arial"/>
          <w:b/>
          <w:sz w:val="24"/>
          <w:szCs w:val="24"/>
        </w:rPr>
        <w:t>Factores de P</w:t>
      </w:r>
      <w:r w:rsidRPr="000634DD">
        <w:rPr>
          <w:rFonts w:ascii="Arial" w:hAnsi="Arial" w:cs="Arial"/>
          <w:b/>
          <w:sz w:val="24"/>
          <w:szCs w:val="24"/>
        </w:rPr>
        <w:t>rotección que puedan mitigar las conductas violentas y delictivas.</w:t>
      </w:r>
    </w:p>
    <w:p w:rsidR="0021636F" w:rsidRPr="000634DD" w:rsidRDefault="0021636F" w:rsidP="00182BB0">
      <w:pPr>
        <w:pStyle w:val="Sinespaciado"/>
        <w:jc w:val="both"/>
        <w:rPr>
          <w:rFonts w:ascii="Arial" w:hAnsi="Arial" w:cs="Arial"/>
          <w:sz w:val="24"/>
          <w:szCs w:val="24"/>
        </w:rPr>
      </w:pPr>
      <w:r w:rsidRPr="000634DD">
        <w:rPr>
          <w:rFonts w:ascii="Arial" w:hAnsi="Arial" w:cs="Arial"/>
          <w:i/>
          <w:sz w:val="24"/>
          <w:szCs w:val="24"/>
        </w:rPr>
        <w:t>• Los factores de protecc</w:t>
      </w:r>
      <w:r>
        <w:rPr>
          <w:rFonts w:ascii="Arial" w:hAnsi="Arial" w:cs="Arial"/>
          <w:i/>
          <w:sz w:val="24"/>
          <w:szCs w:val="24"/>
        </w:rPr>
        <w:t>ión permiten construir:</w:t>
      </w:r>
    </w:p>
    <w:p w:rsidR="0021636F" w:rsidRPr="000634DD" w:rsidRDefault="0021636F" w:rsidP="00182BB0">
      <w:pPr>
        <w:pStyle w:val="Sinespaciado"/>
        <w:jc w:val="both"/>
        <w:rPr>
          <w:rFonts w:ascii="Arial" w:hAnsi="Arial" w:cs="Arial"/>
          <w:sz w:val="24"/>
          <w:szCs w:val="24"/>
        </w:rPr>
      </w:pPr>
      <w:r w:rsidRPr="000634DD">
        <w:rPr>
          <w:rFonts w:ascii="Arial" w:hAnsi="Arial" w:cs="Arial"/>
          <w:sz w:val="24"/>
          <w:szCs w:val="24"/>
        </w:rPr>
        <w:t>– Capacidades individuales, grupales e institucionales.</w:t>
      </w:r>
    </w:p>
    <w:p w:rsidR="0021636F" w:rsidRPr="000634DD" w:rsidRDefault="0021636F" w:rsidP="00182BB0">
      <w:pPr>
        <w:pStyle w:val="Sinespaciado"/>
        <w:jc w:val="both"/>
        <w:rPr>
          <w:rFonts w:ascii="Arial" w:hAnsi="Arial" w:cs="Arial"/>
          <w:sz w:val="24"/>
          <w:szCs w:val="24"/>
        </w:rPr>
      </w:pPr>
      <w:r w:rsidRPr="000634DD">
        <w:rPr>
          <w:rFonts w:ascii="Arial" w:hAnsi="Arial" w:cs="Arial"/>
          <w:sz w:val="24"/>
          <w:szCs w:val="24"/>
        </w:rPr>
        <w:t>– Relaciones sociales que generan respeto, tolerancia, r</w:t>
      </w:r>
      <w:r>
        <w:rPr>
          <w:rFonts w:ascii="Arial" w:hAnsi="Arial" w:cs="Arial"/>
          <w:sz w:val="24"/>
          <w:szCs w:val="24"/>
        </w:rPr>
        <w:t xml:space="preserve">econocimiento del otro y de sus </w:t>
      </w:r>
      <w:r w:rsidRPr="000634DD">
        <w:rPr>
          <w:rFonts w:ascii="Arial" w:hAnsi="Arial" w:cs="Arial"/>
          <w:sz w:val="24"/>
          <w:szCs w:val="24"/>
        </w:rPr>
        <w:t>necesidades.</w:t>
      </w:r>
    </w:p>
    <w:p w:rsidR="0021636F" w:rsidRDefault="0021636F" w:rsidP="00182BB0">
      <w:pPr>
        <w:pStyle w:val="Sinespaciado"/>
        <w:jc w:val="both"/>
        <w:rPr>
          <w:rFonts w:ascii="Arial" w:hAnsi="Arial" w:cs="Arial"/>
          <w:sz w:val="24"/>
          <w:szCs w:val="24"/>
        </w:rPr>
      </w:pPr>
      <w:r w:rsidRPr="000634DD">
        <w:rPr>
          <w:rFonts w:ascii="Arial" w:hAnsi="Arial" w:cs="Arial"/>
          <w:sz w:val="24"/>
          <w:szCs w:val="24"/>
        </w:rPr>
        <w:t>– Mecanismos de sanción social para procesar adecuadamente los conflictos.</w:t>
      </w:r>
    </w:p>
    <w:p w:rsidR="0021636F" w:rsidRPr="000634DD" w:rsidRDefault="0021636F" w:rsidP="00182BB0">
      <w:pPr>
        <w:pStyle w:val="Sinespaciado"/>
        <w:jc w:val="both"/>
        <w:rPr>
          <w:rFonts w:ascii="Arial" w:hAnsi="Arial" w:cs="Arial"/>
          <w:sz w:val="24"/>
          <w:szCs w:val="24"/>
        </w:rPr>
      </w:pPr>
    </w:p>
    <w:p w:rsidR="0021636F" w:rsidRPr="000634DD" w:rsidRDefault="0021636F" w:rsidP="00182BB0">
      <w:pPr>
        <w:pStyle w:val="Sinespaciado"/>
        <w:numPr>
          <w:ilvl w:val="0"/>
          <w:numId w:val="36"/>
        </w:numPr>
        <w:ind w:left="0" w:firstLine="0"/>
        <w:jc w:val="both"/>
        <w:rPr>
          <w:rFonts w:ascii="Arial" w:hAnsi="Arial" w:cs="Arial"/>
          <w:b/>
          <w:sz w:val="24"/>
          <w:szCs w:val="24"/>
        </w:rPr>
      </w:pPr>
      <w:r w:rsidRPr="000634DD">
        <w:rPr>
          <w:rFonts w:ascii="Arial" w:hAnsi="Arial" w:cs="Arial"/>
          <w:b/>
          <w:sz w:val="24"/>
          <w:szCs w:val="24"/>
        </w:rPr>
        <w:t xml:space="preserve">El objetivo de la </w:t>
      </w:r>
      <w:r>
        <w:rPr>
          <w:rFonts w:ascii="Arial" w:hAnsi="Arial" w:cs="Arial"/>
          <w:b/>
          <w:sz w:val="24"/>
          <w:szCs w:val="24"/>
        </w:rPr>
        <w:t>Prevención S</w:t>
      </w:r>
      <w:r w:rsidRPr="000634DD">
        <w:rPr>
          <w:rFonts w:ascii="Arial" w:hAnsi="Arial" w:cs="Arial"/>
          <w:b/>
          <w:sz w:val="24"/>
          <w:szCs w:val="24"/>
        </w:rPr>
        <w:t xml:space="preserve">ocial es fortalecer los </w:t>
      </w:r>
      <w:r>
        <w:rPr>
          <w:rFonts w:ascii="Arial" w:hAnsi="Arial" w:cs="Arial"/>
          <w:b/>
          <w:sz w:val="24"/>
          <w:szCs w:val="24"/>
        </w:rPr>
        <w:t>F</w:t>
      </w:r>
      <w:r w:rsidRPr="000634DD">
        <w:rPr>
          <w:rFonts w:ascii="Arial" w:hAnsi="Arial" w:cs="Arial"/>
          <w:b/>
          <w:sz w:val="24"/>
          <w:szCs w:val="24"/>
        </w:rPr>
        <w:t xml:space="preserve">actores de </w:t>
      </w:r>
      <w:r>
        <w:rPr>
          <w:rFonts w:ascii="Arial" w:hAnsi="Arial" w:cs="Arial"/>
          <w:b/>
          <w:sz w:val="24"/>
          <w:szCs w:val="24"/>
        </w:rPr>
        <w:t>P</w:t>
      </w:r>
      <w:r w:rsidRPr="000634DD">
        <w:rPr>
          <w:rFonts w:ascii="Arial" w:hAnsi="Arial" w:cs="Arial"/>
          <w:b/>
          <w:sz w:val="24"/>
          <w:szCs w:val="24"/>
        </w:rPr>
        <w:t>rotección:</w:t>
      </w:r>
    </w:p>
    <w:p w:rsidR="0021636F" w:rsidRPr="000634DD" w:rsidRDefault="0021636F" w:rsidP="00182BB0">
      <w:pPr>
        <w:pStyle w:val="Sinespaciado"/>
        <w:jc w:val="both"/>
        <w:rPr>
          <w:rFonts w:ascii="Arial" w:hAnsi="Arial" w:cs="Arial"/>
          <w:sz w:val="24"/>
          <w:szCs w:val="24"/>
        </w:rPr>
      </w:pPr>
      <w:r w:rsidRPr="000634DD">
        <w:rPr>
          <w:rFonts w:ascii="Arial" w:hAnsi="Arial" w:cs="Arial"/>
          <w:sz w:val="24"/>
          <w:szCs w:val="24"/>
        </w:rPr>
        <w:t>– La convivencia y la cohesión comunitaria.</w:t>
      </w:r>
    </w:p>
    <w:p w:rsidR="0021636F" w:rsidRPr="000634DD" w:rsidRDefault="0021636F" w:rsidP="00182BB0">
      <w:pPr>
        <w:pStyle w:val="Sinespaciado"/>
        <w:jc w:val="both"/>
        <w:rPr>
          <w:rFonts w:ascii="Arial" w:hAnsi="Arial" w:cs="Arial"/>
          <w:sz w:val="24"/>
          <w:szCs w:val="24"/>
        </w:rPr>
      </w:pPr>
      <w:r w:rsidRPr="000634DD">
        <w:rPr>
          <w:rFonts w:ascii="Arial" w:hAnsi="Arial" w:cs="Arial"/>
          <w:sz w:val="24"/>
          <w:szCs w:val="24"/>
        </w:rPr>
        <w:t>– El empoderamiento de segmentos vulnerables de la población.</w:t>
      </w:r>
    </w:p>
    <w:p w:rsidR="0021636F" w:rsidRPr="000634DD" w:rsidRDefault="0021636F" w:rsidP="00182BB0">
      <w:pPr>
        <w:pStyle w:val="Sinespaciado"/>
        <w:jc w:val="both"/>
        <w:rPr>
          <w:rFonts w:ascii="Arial" w:hAnsi="Arial" w:cs="Arial"/>
          <w:sz w:val="24"/>
          <w:szCs w:val="24"/>
        </w:rPr>
      </w:pPr>
      <w:r w:rsidRPr="000634DD">
        <w:rPr>
          <w:rFonts w:ascii="Arial" w:hAnsi="Arial" w:cs="Arial"/>
          <w:sz w:val="24"/>
          <w:szCs w:val="24"/>
        </w:rPr>
        <w:t>– La participación comunitaria.</w:t>
      </w:r>
    </w:p>
    <w:p w:rsidR="0021636F" w:rsidRPr="000634DD" w:rsidRDefault="0021636F" w:rsidP="00182BB0">
      <w:pPr>
        <w:pStyle w:val="Sinespaciado"/>
        <w:jc w:val="both"/>
        <w:rPr>
          <w:rFonts w:ascii="Arial" w:hAnsi="Arial" w:cs="Arial"/>
          <w:sz w:val="24"/>
          <w:szCs w:val="24"/>
        </w:rPr>
      </w:pPr>
      <w:r w:rsidRPr="000634DD">
        <w:rPr>
          <w:rFonts w:ascii="Arial" w:hAnsi="Arial" w:cs="Arial"/>
          <w:sz w:val="24"/>
          <w:szCs w:val="24"/>
        </w:rPr>
        <w:t>– La generación de espacios para la convivencia ciudadana, el diá</w:t>
      </w:r>
      <w:r>
        <w:rPr>
          <w:rFonts w:ascii="Arial" w:hAnsi="Arial" w:cs="Arial"/>
          <w:sz w:val="24"/>
          <w:szCs w:val="24"/>
        </w:rPr>
        <w:t xml:space="preserve">logo, la educación, el deporte, </w:t>
      </w:r>
      <w:r w:rsidRPr="000634DD">
        <w:rPr>
          <w:rFonts w:ascii="Arial" w:hAnsi="Arial" w:cs="Arial"/>
          <w:sz w:val="24"/>
          <w:szCs w:val="24"/>
        </w:rPr>
        <w:t>la recreación y la cultura.</w:t>
      </w:r>
    </w:p>
    <w:p w:rsidR="0021636F" w:rsidRDefault="0021636F" w:rsidP="00182BB0">
      <w:pPr>
        <w:pStyle w:val="Sinespaciado"/>
        <w:jc w:val="both"/>
      </w:pPr>
      <w:r w:rsidRPr="000634DD">
        <w:rPr>
          <w:rFonts w:ascii="Arial" w:hAnsi="Arial" w:cs="Arial"/>
          <w:sz w:val="24"/>
          <w:szCs w:val="24"/>
        </w:rPr>
        <w:t>– La generación de condiciones económicas que permitan alternat</w:t>
      </w:r>
      <w:r>
        <w:rPr>
          <w:rFonts w:ascii="Arial" w:hAnsi="Arial" w:cs="Arial"/>
          <w:sz w:val="24"/>
          <w:szCs w:val="24"/>
        </w:rPr>
        <w:t xml:space="preserve">ivas de vida y mejor calidad de </w:t>
      </w:r>
      <w:r w:rsidRPr="000634DD">
        <w:rPr>
          <w:rFonts w:ascii="Arial" w:hAnsi="Arial" w:cs="Arial"/>
          <w:sz w:val="24"/>
          <w:szCs w:val="24"/>
        </w:rPr>
        <w:t>vida.</w:t>
      </w:r>
      <w:r w:rsidR="00B43FA3">
        <w:t xml:space="preserve"> </w:t>
      </w:r>
    </w:p>
    <w:p w:rsidR="00472904" w:rsidRDefault="00472904" w:rsidP="00182BB0">
      <w:pPr>
        <w:pStyle w:val="Sinespaciado"/>
        <w:jc w:val="both"/>
        <w:rPr>
          <w:rFonts w:eastAsia="Times New Roman"/>
        </w:rPr>
      </w:pPr>
    </w:p>
    <w:p w:rsidR="0021636F" w:rsidRDefault="0021636F" w:rsidP="00182BB0">
      <w:pPr>
        <w:spacing w:after="200" w:line="276" w:lineRule="auto"/>
        <w:ind w:left="0" w:right="0"/>
        <w:jc w:val="center"/>
        <w:rPr>
          <w:b/>
          <w:bCs/>
          <w:i/>
          <w:u w:val="single"/>
        </w:rPr>
      </w:pPr>
      <w:r w:rsidRPr="000F6A34">
        <w:rPr>
          <w:b/>
          <w:bCs/>
          <w:i/>
          <w:u w:val="single"/>
        </w:rPr>
        <w:t>NIVELES DE PREVENCIÓN</w:t>
      </w:r>
    </w:p>
    <w:p w:rsidR="0021636F" w:rsidRPr="000F6A34" w:rsidRDefault="0021636F" w:rsidP="00182BB0">
      <w:pPr>
        <w:pStyle w:val="Sinespaciado"/>
        <w:jc w:val="both"/>
        <w:rPr>
          <w:rFonts w:ascii="Arial" w:hAnsi="Arial" w:cs="Arial"/>
          <w:sz w:val="24"/>
          <w:szCs w:val="24"/>
        </w:rPr>
      </w:pPr>
      <w:r>
        <w:rPr>
          <w:rFonts w:ascii="Arial" w:hAnsi="Arial" w:cs="Arial"/>
          <w:b/>
          <w:sz w:val="24"/>
          <w:szCs w:val="24"/>
        </w:rPr>
        <w:t>1. Prevención Primaria o U</w:t>
      </w:r>
      <w:r w:rsidRPr="000F6A34">
        <w:rPr>
          <w:rFonts w:ascii="Arial" w:hAnsi="Arial" w:cs="Arial"/>
          <w:b/>
          <w:sz w:val="24"/>
          <w:szCs w:val="24"/>
        </w:rPr>
        <w:t>niversal:</w:t>
      </w:r>
      <w:r w:rsidRPr="000F6A34">
        <w:rPr>
          <w:rFonts w:ascii="Arial" w:hAnsi="Arial" w:cs="Arial"/>
          <w:sz w:val="24"/>
          <w:szCs w:val="24"/>
        </w:rPr>
        <w:t xml:space="preserve"> dirigida a</w:t>
      </w:r>
      <w:r>
        <w:rPr>
          <w:rFonts w:ascii="Arial" w:hAnsi="Arial" w:cs="Arial"/>
          <w:sz w:val="24"/>
          <w:szCs w:val="24"/>
        </w:rPr>
        <w:t xml:space="preserve"> </w:t>
      </w:r>
      <w:r w:rsidRPr="000F6A34">
        <w:rPr>
          <w:rFonts w:ascii="Arial" w:hAnsi="Arial" w:cs="Arial"/>
          <w:sz w:val="24"/>
          <w:szCs w:val="24"/>
        </w:rPr>
        <w:t>la población total, focalizada</w:t>
      </w:r>
      <w:r>
        <w:rPr>
          <w:rFonts w:ascii="Arial" w:hAnsi="Arial" w:cs="Arial"/>
          <w:sz w:val="24"/>
          <w:szCs w:val="24"/>
        </w:rPr>
        <w:t xml:space="preserve"> </w:t>
      </w:r>
      <w:r w:rsidRPr="000F6A34">
        <w:rPr>
          <w:rFonts w:ascii="Arial" w:hAnsi="Arial" w:cs="Arial"/>
          <w:sz w:val="24"/>
          <w:szCs w:val="24"/>
        </w:rPr>
        <w:t>en macro elementos y en determinantes socioculturales de violencia.</w:t>
      </w:r>
    </w:p>
    <w:p w:rsidR="0021636F" w:rsidRPr="000F6A34" w:rsidRDefault="0021636F" w:rsidP="00182BB0">
      <w:pPr>
        <w:pStyle w:val="Sinespaciado"/>
        <w:jc w:val="both"/>
        <w:rPr>
          <w:rFonts w:ascii="Arial" w:hAnsi="Arial" w:cs="Arial"/>
          <w:sz w:val="24"/>
          <w:szCs w:val="24"/>
        </w:rPr>
      </w:pPr>
      <w:r>
        <w:rPr>
          <w:rFonts w:ascii="Arial" w:hAnsi="Arial" w:cs="Arial"/>
          <w:b/>
          <w:sz w:val="24"/>
          <w:szCs w:val="24"/>
        </w:rPr>
        <w:t>2. Secundaria o Prevención S</w:t>
      </w:r>
      <w:r w:rsidRPr="000F6A34">
        <w:rPr>
          <w:rFonts w:ascii="Arial" w:hAnsi="Arial" w:cs="Arial"/>
          <w:b/>
          <w:sz w:val="24"/>
          <w:szCs w:val="24"/>
        </w:rPr>
        <w:t>electiva:</w:t>
      </w:r>
      <w:r w:rsidRPr="000F6A34">
        <w:rPr>
          <w:rFonts w:ascii="Arial" w:hAnsi="Arial" w:cs="Arial"/>
          <w:sz w:val="24"/>
          <w:szCs w:val="24"/>
        </w:rPr>
        <w:t xml:space="preserve"> dir</w:t>
      </w:r>
      <w:r>
        <w:rPr>
          <w:rFonts w:ascii="Arial" w:hAnsi="Arial" w:cs="Arial"/>
          <w:sz w:val="24"/>
          <w:szCs w:val="24"/>
        </w:rPr>
        <w:t xml:space="preserve">igida a reducir los factores de </w:t>
      </w:r>
      <w:r w:rsidRPr="000F6A34">
        <w:rPr>
          <w:rFonts w:ascii="Arial" w:hAnsi="Arial" w:cs="Arial"/>
          <w:sz w:val="24"/>
          <w:szCs w:val="24"/>
        </w:rPr>
        <w:t>riesgo ya sea individ</w:t>
      </w:r>
      <w:r>
        <w:rPr>
          <w:rFonts w:ascii="Arial" w:hAnsi="Arial" w:cs="Arial"/>
          <w:sz w:val="24"/>
          <w:szCs w:val="24"/>
        </w:rPr>
        <w:t xml:space="preserve">ual, familiar, comunitario o en </w:t>
      </w:r>
      <w:r w:rsidRPr="000F6A34">
        <w:rPr>
          <w:rFonts w:ascii="Arial" w:hAnsi="Arial" w:cs="Arial"/>
          <w:sz w:val="24"/>
          <w:szCs w:val="24"/>
        </w:rPr>
        <w:t>contextos sociales.</w:t>
      </w:r>
    </w:p>
    <w:p w:rsidR="0021636F" w:rsidRDefault="0021636F" w:rsidP="00182BB0">
      <w:pPr>
        <w:pStyle w:val="Sinespaciado"/>
        <w:jc w:val="both"/>
        <w:rPr>
          <w:rFonts w:ascii="Arial" w:hAnsi="Arial" w:cs="Arial"/>
          <w:sz w:val="24"/>
          <w:szCs w:val="24"/>
        </w:rPr>
      </w:pPr>
      <w:r>
        <w:rPr>
          <w:rFonts w:ascii="Arial" w:hAnsi="Arial" w:cs="Arial"/>
          <w:b/>
          <w:sz w:val="24"/>
          <w:szCs w:val="24"/>
        </w:rPr>
        <w:t>3. Terciaria o F</w:t>
      </w:r>
      <w:r w:rsidRPr="000F6A34">
        <w:rPr>
          <w:rFonts w:ascii="Arial" w:hAnsi="Arial" w:cs="Arial"/>
          <w:b/>
          <w:sz w:val="24"/>
          <w:szCs w:val="24"/>
        </w:rPr>
        <w:t>ocalizada:</w:t>
      </w:r>
      <w:r w:rsidRPr="000F6A34">
        <w:rPr>
          <w:rFonts w:ascii="Arial" w:hAnsi="Arial" w:cs="Arial"/>
          <w:sz w:val="24"/>
          <w:szCs w:val="24"/>
        </w:rPr>
        <w:t xml:space="preserve"> dirigida a víctimas y </w:t>
      </w:r>
      <w:r>
        <w:rPr>
          <w:rFonts w:ascii="Arial" w:hAnsi="Arial" w:cs="Arial"/>
          <w:sz w:val="24"/>
          <w:szCs w:val="24"/>
        </w:rPr>
        <w:t xml:space="preserve">victimarios, provee tratamiento </w:t>
      </w:r>
      <w:r w:rsidRPr="000F6A34">
        <w:rPr>
          <w:rFonts w:ascii="Arial" w:hAnsi="Arial" w:cs="Arial"/>
          <w:sz w:val="24"/>
          <w:szCs w:val="24"/>
        </w:rPr>
        <w:t>y servicios de rehabilitación.</w:t>
      </w:r>
    </w:p>
    <w:p w:rsidR="0021636F" w:rsidRDefault="0021636F" w:rsidP="00182BB0">
      <w:pPr>
        <w:pStyle w:val="Sinespaciado"/>
        <w:jc w:val="both"/>
        <w:rPr>
          <w:rFonts w:ascii="Arial" w:hAnsi="Arial" w:cs="Arial"/>
          <w:sz w:val="24"/>
          <w:szCs w:val="24"/>
        </w:rPr>
      </w:pPr>
    </w:p>
    <w:p w:rsidR="0021636F" w:rsidRDefault="0021636F" w:rsidP="00182BB0">
      <w:pPr>
        <w:pStyle w:val="Sinespaciado"/>
        <w:jc w:val="both"/>
        <w:rPr>
          <w:rFonts w:ascii="Arial" w:hAnsi="Arial" w:cs="Arial"/>
          <w:sz w:val="24"/>
          <w:szCs w:val="24"/>
        </w:rPr>
      </w:pPr>
      <w:r>
        <w:rPr>
          <w:rFonts w:ascii="Arial" w:hAnsi="Arial" w:cs="Arial"/>
          <w:sz w:val="24"/>
          <w:szCs w:val="24"/>
        </w:rPr>
        <w:t>La implementación de estos niveles de prevención es de suma importancia ya que permite la intervención oportuna y especializada  a cada uno de los problemas  sociales previamente diagnosticados, para así poder dar la atención adecuada  y oportuna antes que sea un problema generalizado, reduciendo significativamente los Factores de Riesgo.</w:t>
      </w:r>
    </w:p>
    <w:p w:rsidR="0021636F" w:rsidRPr="000F6A34" w:rsidRDefault="0021636F" w:rsidP="00182BB0">
      <w:pPr>
        <w:pStyle w:val="Sinespaciado"/>
        <w:rPr>
          <w:rFonts w:ascii="Arial" w:hAnsi="Arial" w:cs="Arial"/>
          <w:sz w:val="24"/>
          <w:szCs w:val="24"/>
        </w:rPr>
      </w:pPr>
    </w:p>
    <w:p w:rsidR="0021636F" w:rsidRPr="006F6F35" w:rsidRDefault="0021636F" w:rsidP="00182BB0">
      <w:pPr>
        <w:pStyle w:val="Prrafodelista"/>
        <w:numPr>
          <w:ilvl w:val="0"/>
          <w:numId w:val="47"/>
        </w:numPr>
        <w:ind w:left="0" w:right="0"/>
        <w:jc w:val="left"/>
        <w:rPr>
          <w:b/>
          <w:u w:val="single"/>
          <w:lang w:val="es-ES" w:eastAsia="es-ES"/>
        </w:rPr>
      </w:pPr>
      <w:r w:rsidRPr="006F6F35">
        <w:rPr>
          <w:b/>
          <w:u w:val="single"/>
          <w:lang w:val="es-ES" w:eastAsia="es-ES"/>
        </w:rPr>
        <w:t>EJECUCIÓN DEL PROYECTO</w:t>
      </w:r>
    </w:p>
    <w:p w:rsidR="0021636F" w:rsidRDefault="0021636F" w:rsidP="00182BB0">
      <w:pPr>
        <w:ind w:left="0" w:right="0"/>
        <w:rPr>
          <w:b/>
          <w:color w:val="002060"/>
          <w:sz w:val="28"/>
          <w:szCs w:val="28"/>
          <w:u w:val="single"/>
          <w:lang w:val="es-ES" w:eastAsia="es-ES"/>
        </w:rPr>
      </w:pPr>
    </w:p>
    <w:p w:rsidR="0021636F" w:rsidRDefault="0021636F" w:rsidP="00182BB0">
      <w:pPr>
        <w:numPr>
          <w:ilvl w:val="0"/>
          <w:numId w:val="39"/>
        </w:numPr>
        <w:ind w:left="0" w:right="0" w:firstLine="0"/>
        <w:jc w:val="left"/>
        <w:rPr>
          <w:b/>
          <w:lang w:val="es-ES" w:eastAsia="es-ES"/>
        </w:rPr>
      </w:pPr>
      <w:r w:rsidRPr="00FB62F7">
        <w:rPr>
          <w:b/>
          <w:lang w:val="es-ES" w:eastAsia="es-ES"/>
        </w:rPr>
        <w:t xml:space="preserve">PRESUPUESTO </w:t>
      </w:r>
    </w:p>
    <w:p w:rsidR="0021636F" w:rsidRDefault="0021636F" w:rsidP="00182BB0">
      <w:pPr>
        <w:ind w:left="0" w:right="0"/>
        <w:rPr>
          <w:b/>
          <w:lang w:val="es-ES" w:eastAsia="es-ES"/>
        </w:rPr>
      </w:pPr>
    </w:p>
    <w:p w:rsidR="0021636F" w:rsidRDefault="0021636F" w:rsidP="00182BB0">
      <w:pPr>
        <w:ind w:left="0" w:right="0"/>
        <w:rPr>
          <w:lang w:val="es-ES" w:eastAsia="es-ES"/>
        </w:rPr>
      </w:pPr>
      <w:r w:rsidRPr="00197C3F">
        <w:rPr>
          <w:lang w:val="es-ES" w:eastAsia="es-ES"/>
        </w:rPr>
        <w:t xml:space="preserve">La </w:t>
      </w:r>
      <w:r>
        <w:rPr>
          <w:lang w:val="es-ES" w:eastAsia="es-ES"/>
        </w:rPr>
        <w:t xml:space="preserve">ventaja de que  la presente administración pública ya se encuentre en operaciones con una Área de Prevención Social, sin ser constituida, la cual se encuentra en Coordinación con la Fiscalía del Estado y dentro de una Red Interinstitucional en Región Ciénega, es que no tendrá variaciones dentro del presupuesto de Egresos Municipales destinados a dicha Área,  a diferencia de que en estos momentos se fuera a instalar por primera vez una Dirección de  Prevención </w:t>
      </w:r>
      <w:r>
        <w:rPr>
          <w:lang w:val="es-ES" w:eastAsia="es-ES"/>
        </w:rPr>
        <w:lastRenderedPageBreak/>
        <w:t xml:space="preserve">Social, ya que su costo de ejecución de un Proyecto de instalación similar tendría un costo aproximado de $625,760. 00 pesos M/N.  </w:t>
      </w:r>
    </w:p>
    <w:p w:rsidR="0021636F" w:rsidRDefault="0021636F" w:rsidP="00182BB0">
      <w:pPr>
        <w:ind w:left="0" w:right="0"/>
        <w:rPr>
          <w:lang w:val="es-ES" w:eastAsia="es-ES"/>
        </w:rPr>
      </w:pPr>
    </w:p>
    <w:p w:rsidR="0021636F" w:rsidRDefault="0021636F" w:rsidP="00182BB0">
      <w:pPr>
        <w:ind w:left="0" w:right="0"/>
        <w:rPr>
          <w:lang w:val="es-ES" w:eastAsia="es-ES"/>
        </w:rPr>
      </w:pPr>
      <w:r>
        <w:rPr>
          <w:lang w:val="es-ES" w:eastAsia="es-ES"/>
        </w:rPr>
        <w:t>Una vez ya Constituida la Dirección de Prevención Social, se tomaría los recursos ya existentes destinados para tal fin ya sean Materiales como Humanos  para seguir operando de tal forma de que no cause perjuicio o incremento  del presupuesto del que se tiene asignado al  Área de Seguridad Publica y Prevención Social.</w:t>
      </w:r>
    </w:p>
    <w:p w:rsidR="0021636F" w:rsidRDefault="0021636F" w:rsidP="00182BB0">
      <w:pPr>
        <w:ind w:left="0" w:right="0"/>
        <w:rPr>
          <w:lang w:val="es-ES" w:eastAsia="es-ES"/>
        </w:rPr>
      </w:pPr>
    </w:p>
    <w:p w:rsidR="0021636F" w:rsidRDefault="0021636F" w:rsidP="00182BB0">
      <w:pPr>
        <w:ind w:left="0" w:right="0"/>
        <w:rPr>
          <w:lang w:val="es-ES" w:eastAsia="es-ES"/>
        </w:rPr>
      </w:pPr>
      <w:r>
        <w:rPr>
          <w:lang w:val="es-ES" w:eastAsia="es-ES"/>
        </w:rPr>
        <w:t xml:space="preserve">A continuación se presenta una tabla la cual hace referencia del costo que se requiere para que el presente proyecto tenga mayor auge como también de los materiales ya existentes por parte del Municipio. </w:t>
      </w:r>
    </w:p>
    <w:p w:rsidR="0021636F" w:rsidRPr="008C7DC0" w:rsidRDefault="0021636F" w:rsidP="00182BB0">
      <w:pPr>
        <w:ind w:left="0" w:right="0"/>
      </w:pPr>
    </w:p>
    <w:p w:rsidR="0021636F" w:rsidRDefault="0021636F" w:rsidP="00182BB0">
      <w:pPr>
        <w:ind w:left="0" w:right="0"/>
      </w:pPr>
      <w:r>
        <w:t>El c</w:t>
      </w:r>
      <w:r w:rsidRPr="00A02EFD">
        <w:t>ambio de paradig</w:t>
      </w:r>
      <w:r>
        <w:t>ma se encuentra basado en las estrategias de Seguridad C</w:t>
      </w:r>
      <w:r w:rsidRPr="00A02EFD">
        <w:t xml:space="preserve">iudadana, </w:t>
      </w:r>
      <w:r>
        <w:t>Co</w:t>
      </w:r>
      <w:r w:rsidRPr="00A02EFD">
        <w:t xml:space="preserve">hesión </w:t>
      </w:r>
      <w:r>
        <w:t>Social y C</w:t>
      </w:r>
      <w:r w:rsidRPr="00A02EFD">
        <w:t>iudades</w:t>
      </w:r>
      <w:r>
        <w:t xml:space="preserve"> S</w:t>
      </w:r>
      <w:r w:rsidRPr="00A02EFD">
        <w:t>eguras, como guías de las políticas</w:t>
      </w:r>
      <w:r>
        <w:t xml:space="preserve"> de P</w:t>
      </w:r>
      <w:r w:rsidRPr="00A02EFD">
        <w:t xml:space="preserve">revención </w:t>
      </w:r>
      <w:r>
        <w:t>S</w:t>
      </w:r>
      <w:r w:rsidRPr="00A02EFD">
        <w:t>ocial.</w:t>
      </w:r>
    </w:p>
    <w:p w:rsidR="006F6F35" w:rsidRDefault="006F6F35" w:rsidP="00182BB0">
      <w:pPr>
        <w:tabs>
          <w:tab w:val="left" w:pos="1125"/>
        </w:tabs>
        <w:spacing w:after="160" w:line="259" w:lineRule="auto"/>
        <w:ind w:left="0" w:right="0"/>
        <w:rPr>
          <w:b/>
        </w:rPr>
      </w:pPr>
    </w:p>
    <w:p w:rsidR="0021636F" w:rsidRPr="00F13A11" w:rsidRDefault="0021636F" w:rsidP="00182BB0">
      <w:pPr>
        <w:numPr>
          <w:ilvl w:val="0"/>
          <w:numId w:val="39"/>
        </w:numPr>
        <w:tabs>
          <w:tab w:val="left" w:pos="1125"/>
        </w:tabs>
        <w:spacing w:after="160" w:line="259" w:lineRule="auto"/>
        <w:ind w:left="0" w:right="0" w:firstLine="0"/>
        <w:rPr>
          <w:b/>
        </w:rPr>
      </w:pPr>
      <w:r w:rsidRPr="00F13A11">
        <w:rPr>
          <w:b/>
        </w:rPr>
        <w:t>PERFIL DE LOS INTEGRANTES</w:t>
      </w:r>
    </w:p>
    <w:p w:rsidR="0021636F" w:rsidRDefault="0021636F" w:rsidP="00182BB0">
      <w:pPr>
        <w:tabs>
          <w:tab w:val="left" w:pos="1125"/>
        </w:tabs>
        <w:ind w:left="0" w:right="0"/>
        <w:rPr>
          <w:color w:val="000000"/>
          <w:shd w:val="clear" w:color="auto" w:fill="FFFFFF"/>
        </w:rPr>
      </w:pPr>
      <w:r>
        <w:rPr>
          <w:color w:val="000000"/>
          <w:shd w:val="clear" w:color="auto" w:fill="FFFFFF"/>
        </w:rPr>
        <w:tab/>
      </w:r>
      <w:r w:rsidRPr="00473E8E">
        <w:rPr>
          <w:color w:val="000000"/>
          <w:shd w:val="clear" w:color="auto" w:fill="FFFFFF"/>
        </w:rPr>
        <w:t>El objetivo</w:t>
      </w:r>
      <w:r>
        <w:rPr>
          <w:color w:val="000000"/>
          <w:shd w:val="clear" w:color="auto" w:fill="FFFFFF"/>
        </w:rPr>
        <w:t xml:space="preserve"> de esta Dirección</w:t>
      </w:r>
      <w:r w:rsidRPr="00473E8E">
        <w:rPr>
          <w:color w:val="000000"/>
          <w:shd w:val="clear" w:color="auto" w:fill="FFFFFF"/>
        </w:rPr>
        <w:t xml:space="preserve"> </w:t>
      </w:r>
      <w:r>
        <w:rPr>
          <w:color w:val="000000"/>
          <w:shd w:val="clear" w:color="auto" w:fill="FFFFFF"/>
        </w:rPr>
        <w:t xml:space="preserve">es el </w:t>
      </w:r>
      <w:r w:rsidRPr="00473E8E">
        <w:rPr>
          <w:color w:val="000000"/>
          <w:shd w:val="clear" w:color="auto" w:fill="FFFFFF"/>
        </w:rPr>
        <w:t xml:space="preserve">de </w:t>
      </w:r>
      <w:r>
        <w:rPr>
          <w:color w:val="000000"/>
          <w:shd w:val="clear" w:color="auto" w:fill="FFFFFF"/>
        </w:rPr>
        <w:t>trabajar con</w:t>
      </w:r>
      <w:r w:rsidRPr="00473E8E">
        <w:rPr>
          <w:color w:val="000000"/>
          <w:shd w:val="clear" w:color="auto" w:fill="FFFFFF"/>
        </w:rPr>
        <w:t xml:space="preserve"> </w:t>
      </w:r>
      <w:r>
        <w:rPr>
          <w:color w:val="000000"/>
          <w:shd w:val="clear" w:color="auto" w:fill="FFFFFF"/>
        </w:rPr>
        <w:t xml:space="preserve">un </w:t>
      </w:r>
      <w:r w:rsidRPr="00473E8E">
        <w:rPr>
          <w:color w:val="000000"/>
          <w:shd w:val="clear" w:color="auto" w:fill="FFFFFF"/>
        </w:rPr>
        <w:t xml:space="preserve">grupo </w:t>
      </w:r>
      <w:r>
        <w:rPr>
          <w:color w:val="000000"/>
          <w:shd w:val="clear" w:color="auto" w:fill="FFFFFF"/>
        </w:rPr>
        <w:t xml:space="preserve">de profesionales en prevención, </w:t>
      </w:r>
      <w:r w:rsidRPr="00473E8E">
        <w:rPr>
          <w:color w:val="000000"/>
          <w:shd w:val="clear" w:color="auto" w:fill="FFFFFF"/>
        </w:rPr>
        <w:t xml:space="preserve"> integrar personas con niveles de conocimiento</w:t>
      </w:r>
      <w:r>
        <w:rPr>
          <w:color w:val="000000"/>
          <w:shd w:val="clear" w:color="auto" w:fill="FFFFFF"/>
        </w:rPr>
        <w:t>s y experiencias para alcanzar la</w:t>
      </w:r>
      <w:r w:rsidRPr="00473E8E">
        <w:rPr>
          <w:color w:val="000000"/>
          <w:shd w:val="clear" w:color="auto" w:fill="FFFFFF"/>
        </w:rPr>
        <w:t xml:space="preserve"> meta específica. De esta </w:t>
      </w:r>
      <w:r>
        <w:rPr>
          <w:color w:val="000000"/>
          <w:shd w:val="clear" w:color="auto" w:fill="FFFFFF"/>
        </w:rPr>
        <w:t>forma</w:t>
      </w:r>
      <w:r w:rsidRPr="00473E8E">
        <w:rPr>
          <w:color w:val="000000"/>
          <w:shd w:val="clear" w:color="auto" w:fill="FFFFFF"/>
        </w:rPr>
        <w:t xml:space="preserve"> depende</w:t>
      </w:r>
      <w:r>
        <w:rPr>
          <w:color w:val="000000"/>
          <w:shd w:val="clear" w:color="auto" w:fill="FFFFFF"/>
        </w:rPr>
        <w:t>, en gran medida, el éxito del</w:t>
      </w:r>
      <w:r w:rsidRPr="00473E8E">
        <w:rPr>
          <w:color w:val="000000"/>
          <w:shd w:val="clear" w:color="auto" w:fill="FFFFFF"/>
        </w:rPr>
        <w:t xml:space="preserve"> proyecto. Por </w:t>
      </w:r>
      <w:r>
        <w:rPr>
          <w:color w:val="000000"/>
          <w:shd w:val="clear" w:color="auto" w:fill="FFFFFF"/>
        </w:rPr>
        <w:t>tal motivo se pretende crear un análisi</w:t>
      </w:r>
      <w:r w:rsidRPr="00473E8E">
        <w:rPr>
          <w:color w:val="000000"/>
          <w:shd w:val="clear" w:color="auto" w:fill="FFFFFF"/>
        </w:rPr>
        <w:t xml:space="preserve">s </w:t>
      </w:r>
      <w:r>
        <w:rPr>
          <w:color w:val="000000"/>
          <w:shd w:val="clear" w:color="auto" w:fill="FFFFFF"/>
        </w:rPr>
        <w:t>de selección del personal para poder descubrir las</w:t>
      </w:r>
      <w:r w:rsidRPr="00473E8E">
        <w:rPr>
          <w:color w:val="000000"/>
          <w:shd w:val="clear" w:color="auto" w:fill="FFFFFF"/>
        </w:rPr>
        <w:t xml:space="preserve"> habilidades profesionales y características personales </w:t>
      </w:r>
      <w:r>
        <w:rPr>
          <w:color w:val="000000"/>
          <w:shd w:val="clear" w:color="auto" w:fill="FFFFFF"/>
        </w:rPr>
        <w:t xml:space="preserve">que </w:t>
      </w:r>
      <w:r w:rsidRPr="00473E8E">
        <w:rPr>
          <w:color w:val="000000"/>
          <w:shd w:val="clear" w:color="auto" w:fill="FFFFFF"/>
        </w:rPr>
        <w:t xml:space="preserve">debe tener cada </w:t>
      </w:r>
      <w:r>
        <w:rPr>
          <w:color w:val="000000"/>
          <w:shd w:val="clear" w:color="auto" w:fill="FFFFFF"/>
        </w:rPr>
        <w:t>Preventologo, que defina un perfil ideal para cada posición y asegurarse</w:t>
      </w:r>
      <w:r w:rsidRPr="00473E8E">
        <w:rPr>
          <w:color w:val="000000"/>
          <w:shd w:val="clear" w:color="auto" w:fill="FFFFFF"/>
        </w:rPr>
        <w:t xml:space="preserve"> de que los elegidos disfruten el trabajo en equipo y tengan espíritu de colaboración</w:t>
      </w:r>
      <w:r>
        <w:rPr>
          <w:color w:val="000000"/>
          <w:shd w:val="clear" w:color="auto" w:fill="FFFFFF"/>
        </w:rPr>
        <w:t xml:space="preserve"> y vocación de servicio a la comunidad. Por lo que se debe de tener en cuenta las siguientes habilidades y conocimientos.</w:t>
      </w:r>
    </w:p>
    <w:p w:rsidR="0021636F" w:rsidRPr="00742806" w:rsidRDefault="0021636F" w:rsidP="00182BB0">
      <w:pPr>
        <w:pStyle w:val="Sinespaciado"/>
        <w:numPr>
          <w:ilvl w:val="0"/>
          <w:numId w:val="41"/>
        </w:numPr>
        <w:ind w:left="0" w:firstLine="0"/>
        <w:rPr>
          <w:rFonts w:ascii="Arial" w:hAnsi="Arial" w:cs="Arial"/>
          <w:b/>
          <w:sz w:val="24"/>
          <w:szCs w:val="24"/>
        </w:rPr>
      </w:pPr>
      <w:r w:rsidRPr="00742806">
        <w:rPr>
          <w:rFonts w:ascii="Arial" w:hAnsi="Arial" w:cs="Arial"/>
          <w:sz w:val="24"/>
          <w:szCs w:val="24"/>
          <w:shd w:val="clear" w:color="auto" w:fill="FFFFFF"/>
        </w:rPr>
        <w:t>Contar con estudios mínimos comprobables de preparatoria o equivalente.</w:t>
      </w:r>
    </w:p>
    <w:p w:rsidR="0021636F" w:rsidRPr="00742806" w:rsidRDefault="0021636F" w:rsidP="00182BB0">
      <w:pPr>
        <w:pStyle w:val="Sinespaciado"/>
        <w:numPr>
          <w:ilvl w:val="0"/>
          <w:numId w:val="41"/>
        </w:numPr>
        <w:ind w:left="0" w:firstLine="0"/>
        <w:rPr>
          <w:rFonts w:ascii="Arial" w:hAnsi="Arial" w:cs="Arial"/>
          <w:b/>
          <w:sz w:val="24"/>
          <w:szCs w:val="24"/>
        </w:rPr>
      </w:pPr>
      <w:r w:rsidRPr="00742806">
        <w:rPr>
          <w:rFonts w:ascii="Arial" w:hAnsi="Arial" w:cs="Arial"/>
          <w:sz w:val="24"/>
          <w:szCs w:val="24"/>
          <w:shd w:val="clear" w:color="auto" w:fill="FFFFFF"/>
        </w:rPr>
        <w:t xml:space="preserve">Contar con capacitación de los </w:t>
      </w:r>
      <w:r>
        <w:rPr>
          <w:rFonts w:ascii="Arial" w:hAnsi="Arial" w:cs="Arial"/>
          <w:sz w:val="24"/>
          <w:szCs w:val="24"/>
          <w:shd w:val="clear" w:color="auto" w:fill="FFFFFF"/>
        </w:rPr>
        <w:t>Programas</w:t>
      </w:r>
      <w:r w:rsidRPr="00742806">
        <w:rPr>
          <w:rFonts w:ascii="Arial" w:hAnsi="Arial" w:cs="Arial"/>
          <w:sz w:val="24"/>
          <w:szCs w:val="24"/>
          <w:shd w:val="clear" w:color="auto" w:fill="FFFFFF"/>
        </w:rPr>
        <w:t xml:space="preserve"> Homologados en Prevención Social.</w:t>
      </w:r>
    </w:p>
    <w:p w:rsidR="0021636F" w:rsidRPr="00742806" w:rsidRDefault="0021636F" w:rsidP="00182BB0">
      <w:pPr>
        <w:pStyle w:val="Sinespaciado"/>
        <w:numPr>
          <w:ilvl w:val="0"/>
          <w:numId w:val="41"/>
        </w:numPr>
        <w:ind w:left="0" w:firstLine="0"/>
        <w:rPr>
          <w:rFonts w:ascii="Arial" w:hAnsi="Arial" w:cs="Arial"/>
          <w:b/>
          <w:sz w:val="24"/>
          <w:szCs w:val="24"/>
        </w:rPr>
      </w:pPr>
      <w:r w:rsidRPr="00742806">
        <w:rPr>
          <w:rFonts w:ascii="Arial" w:hAnsi="Arial" w:cs="Arial"/>
          <w:sz w:val="24"/>
          <w:szCs w:val="24"/>
          <w:shd w:val="clear" w:color="auto" w:fill="FFFFFF"/>
        </w:rPr>
        <w:t xml:space="preserve">Conocimientos básicos en computación </w:t>
      </w:r>
      <w:r>
        <w:rPr>
          <w:rFonts w:ascii="Arial" w:hAnsi="Arial" w:cs="Arial"/>
          <w:sz w:val="24"/>
          <w:szCs w:val="24"/>
          <w:shd w:val="clear" w:color="auto" w:fill="FFFFFF"/>
        </w:rPr>
        <w:t xml:space="preserve">y manejo </w:t>
      </w:r>
      <w:r w:rsidRPr="00742806">
        <w:rPr>
          <w:rFonts w:ascii="Arial" w:hAnsi="Arial" w:cs="Arial"/>
          <w:sz w:val="24"/>
          <w:szCs w:val="24"/>
          <w:shd w:val="clear" w:color="auto" w:fill="FFFFFF"/>
        </w:rPr>
        <w:t>en el sistema operativo Office.</w:t>
      </w:r>
    </w:p>
    <w:p w:rsidR="0021636F" w:rsidRPr="00742806" w:rsidRDefault="0021636F" w:rsidP="00182BB0">
      <w:pPr>
        <w:pStyle w:val="Sinespaciado"/>
        <w:numPr>
          <w:ilvl w:val="0"/>
          <w:numId w:val="41"/>
        </w:numPr>
        <w:ind w:left="0" w:firstLine="0"/>
        <w:rPr>
          <w:rFonts w:ascii="Arial" w:hAnsi="Arial" w:cs="Arial"/>
          <w:b/>
          <w:sz w:val="24"/>
          <w:szCs w:val="24"/>
        </w:rPr>
      </w:pPr>
      <w:r w:rsidRPr="00742806">
        <w:rPr>
          <w:rFonts w:ascii="Arial" w:hAnsi="Arial" w:cs="Arial"/>
          <w:sz w:val="24"/>
          <w:szCs w:val="24"/>
          <w:shd w:val="clear" w:color="auto" w:fill="FFFFFF"/>
        </w:rPr>
        <w:t>Facilidad de palabra.</w:t>
      </w:r>
    </w:p>
    <w:p w:rsidR="0021636F" w:rsidRPr="00742806" w:rsidRDefault="0021636F" w:rsidP="00182BB0">
      <w:pPr>
        <w:pStyle w:val="Sinespaciado"/>
        <w:numPr>
          <w:ilvl w:val="0"/>
          <w:numId w:val="41"/>
        </w:numPr>
        <w:ind w:left="0" w:firstLine="0"/>
        <w:rPr>
          <w:rFonts w:ascii="Arial" w:hAnsi="Arial" w:cs="Arial"/>
          <w:b/>
          <w:sz w:val="24"/>
          <w:szCs w:val="24"/>
        </w:rPr>
      </w:pPr>
      <w:r w:rsidRPr="00742806">
        <w:rPr>
          <w:rFonts w:ascii="Arial" w:hAnsi="Arial" w:cs="Arial"/>
          <w:sz w:val="24"/>
          <w:szCs w:val="24"/>
          <w:shd w:val="clear" w:color="auto" w:fill="FFFFFF"/>
        </w:rPr>
        <w:t>Mostrar una buena calidad moral dentro y fuera de su servicio.</w:t>
      </w:r>
    </w:p>
    <w:p w:rsidR="0021636F" w:rsidRPr="00742806" w:rsidRDefault="0021636F" w:rsidP="00182BB0">
      <w:pPr>
        <w:pStyle w:val="Sinespaciado"/>
        <w:numPr>
          <w:ilvl w:val="0"/>
          <w:numId w:val="41"/>
        </w:numPr>
        <w:ind w:left="0" w:firstLine="0"/>
        <w:rPr>
          <w:rFonts w:ascii="Arial" w:hAnsi="Arial" w:cs="Arial"/>
          <w:b/>
          <w:sz w:val="24"/>
          <w:szCs w:val="24"/>
        </w:rPr>
      </w:pPr>
      <w:r w:rsidRPr="00742806">
        <w:rPr>
          <w:rFonts w:ascii="Arial" w:hAnsi="Arial" w:cs="Arial"/>
          <w:sz w:val="24"/>
          <w:szCs w:val="24"/>
          <w:shd w:val="clear" w:color="auto" w:fill="FFFFFF"/>
        </w:rPr>
        <w:t>Interés en trabajar con niños, jóvenes y adultos.</w:t>
      </w:r>
    </w:p>
    <w:p w:rsidR="0021636F" w:rsidRPr="007523FB" w:rsidRDefault="0021636F" w:rsidP="00182BB0">
      <w:pPr>
        <w:tabs>
          <w:tab w:val="left" w:pos="1125"/>
        </w:tabs>
        <w:ind w:left="0" w:right="0"/>
        <w:rPr>
          <w:b/>
          <w:sz w:val="16"/>
          <w:szCs w:val="16"/>
        </w:rPr>
      </w:pPr>
    </w:p>
    <w:p w:rsidR="00B43FA3" w:rsidRDefault="00B43FA3" w:rsidP="00182BB0">
      <w:pPr>
        <w:pStyle w:val="Sinespaciado"/>
        <w:rPr>
          <w:rFonts w:ascii="Arial" w:hAnsi="Arial" w:cs="Arial"/>
          <w:b/>
          <w:sz w:val="24"/>
          <w:szCs w:val="24"/>
        </w:rPr>
      </w:pPr>
    </w:p>
    <w:p w:rsidR="0021636F" w:rsidRPr="00873108" w:rsidRDefault="0021636F" w:rsidP="00182BB0">
      <w:pPr>
        <w:pStyle w:val="Sinespaciado"/>
        <w:numPr>
          <w:ilvl w:val="0"/>
          <w:numId w:val="39"/>
        </w:numPr>
        <w:ind w:left="0" w:firstLine="0"/>
        <w:rPr>
          <w:rFonts w:ascii="Arial" w:hAnsi="Arial" w:cs="Arial"/>
          <w:b/>
          <w:sz w:val="24"/>
          <w:szCs w:val="24"/>
        </w:rPr>
      </w:pPr>
      <w:r w:rsidRPr="00230070">
        <w:rPr>
          <w:rFonts w:ascii="Arial" w:hAnsi="Arial" w:cs="Arial"/>
          <w:b/>
          <w:sz w:val="24"/>
          <w:szCs w:val="24"/>
        </w:rPr>
        <w:t xml:space="preserve">ESTRATEGIAS DE INTERVENCIÓN </w:t>
      </w:r>
    </w:p>
    <w:p w:rsidR="0021636F" w:rsidRDefault="0021636F" w:rsidP="00182BB0">
      <w:pPr>
        <w:tabs>
          <w:tab w:val="left" w:pos="1125"/>
        </w:tabs>
        <w:ind w:left="0" w:right="0"/>
      </w:pPr>
      <w:r>
        <w:tab/>
        <w:t>Dentro de la Dirección de Prevención Social y Participación Ciudadana es indispensable</w:t>
      </w:r>
      <w:r w:rsidRPr="002A6254">
        <w:t xml:space="preserve"> </w:t>
      </w:r>
      <w:r w:rsidRPr="00300368">
        <w:t>que</w:t>
      </w:r>
      <w:r>
        <w:t xml:space="preserve"> </w:t>
      </w:r>
      <w:r w:rsidRPr="002A6254">
        <w:t xml:space="preserve">aquellos  servidores públicos en </w:t>
      </w:r>
      <w:r>
        <w:t>P</w:t>
      </w:r>
      <w:r w:rsidRPr="002A6254">
        <w:t xml:space="preserve">revención </w:t>
      </w:r>
      <w:r>
        <w:t>S</w:t>
      </w:r>
      <w:r w:rsidRPr="002A6254">
        <w:t>ocial</w:t>
      </w:r>
      <w:r>
        <w:t xml:space="preserve"> cuenten con las c</w:t>
      </w:r>
      <w:r w:rsidRPr="004F5EBB">
        <w:t>apacitacion</w:t>
      </w:r>
      <w:r>
        <w:t>es en los Programas Homologados, ya que serán en gran medida su herramienta de trabajo dentro del Modelo Ecológico de la violencia en temas como:</w:t>
      </w:r>
    </w:p>
    <w:p w:rsidR="0021636F" w:rsidRDefault="00E90127" w:rsidP="00182BB0">
      <w:pPr>
        <w:tabs>
          <w:tab w:val="left" w:pos="1125"/>
        </w:tabs>
        <w:ind w:left="0" w:right="0"/>
      </w:pPr>
      <w:r>
        <w:rPr>
          <w:noProof/>
        </w:rPr>
        <mc:AlternateContent>
          <mc:Choice Requires="wps">
            <w:drawing>
              <wp:anchor distT="0" distB="0" distL="114300" distR="114300" simplePos="0" relativeHeight="251720704" behindDoc="0" locked="0" layoutInCell="1" allowOverlap="1">
                <wp:simplePos x="0" y="0"/>
                <wp:positionH relativeFrom="column">
                  <wp:posOffset>3390265</wp:posOffset>
                </wp:positionH>
                <wp:positionV relativeFrom="paragraph">
                  <wp:posOffset>8255</wp:posOffset>
                </wp:positionV>
                <wp:extent cx="2409825" cy="1905000"/>
                <wp:effectExtent l="8890" t="8255" r="10160" b="10795"/>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905000"/>
                        </a:xfrm>
                        <a:prstGeom prst="rect">
                          <a:avLst/>
                        </a:prstGeom>
                        <a:solidFill>
                          <a:srgbClr val="FFFFFF"/>
                        </a:solidFill>
                        <a:ln w="9525">
                          <a:solidFill>
                            <a:srgbClr val="000000"/>
                          </a:solidFill>
                          <a:miter lim="800000"/>
                          <a:headEnd/>
                          <a:tailEnd/>
                        </a:ln>
                      </wps:spPr>
                      <wps:txbx>
                        <w:txbxContent>
                          <w:p w:rsidR="003F0174" w:rsidRDefault="003F0174" w:rsidP="0021636F">
                            <w:pPr>
                              <w:pStyle w:val="Sinespaciado"/>
                              <w:numPr>
                                <w:ilvl w:val="0"/>
                                <w:numId w:val="20"/>
                              </w:numPr>
                              <w:rPr>
                                <w:rFonts w:ascii="Arial" w:hAnsi="Arial" w:cs="Arial"/>
                              </w:rPr>
                            </w:pPr>
                            <w:r w:rsidRPr="00230070">
                              <w:rPr>
                                <w:rFonts w:ascii="Arial" w:hAnsi="Arial" w:cs="Arial"/>
                              </w:rPr>
                              <w:t>Principales Teorías</w:t>
                            </w:r>
                            <w:r>
                              <w:rPr>
                                <w:rFonts w:ascii="Arial" w:hAnsi="Arial" w:cs="Arial"/>
                              </w:rPr>
                              <w:t xml:space="preserve"> de la </w:t>
                            </w:r>
                            <w:r w:rsidRPr="00230070">
                              <w:rPr>
                                <w:rFonts w:ascii="Arial" w:hAnsi="Arial" w:cs="Arial"/>
                              </w:rPr>
                              <w:t>Prevención Social</w:t>
                            </w:r>
                            <w:r>
                              <w:rPr>
                                <w:rFonts w:ascii="Arial" w:hAnsi="Arial" w:cs="Arial"/>
                              </w:rPr>
                              <w:t>.</w:t>
                            </w:r>
                          </w:p>
                          <w:p w:rsidR="003F0174" w:rsidRDefault="003F0174" w:rsidP="0021636F">
                            <w:pPr>
                              <w:pStyle w:val="Sinespaciado"/>
                              <w:numPr>
                                <w:ilvl w:val="0"/>
                                <w:numId w:val="18"/>
                              </w:numPr>
                              <w:rPr>
                                <w:rFonts w:ascii="Arial" w:hAnsi="Arial" w:cs="Arial"/>
                              </w:rPr>
                            </w:pPr>
                            <w:r w:rsidRPr="00230070">
                              <w:rPr>
                                <w:rFonts w:ascii="Arial" w:hAnsi="Arial" w:cs="Arial"/>
                              </w:rPr>
                              <w:t>Teorías del Desarrollo Humano</w:t>
                            </w:r>
                          </w:p>
                          <w:p w:rsidR="003F0174" w:rsidRDefault="003F0174" w:rsidP="0021636F">
                            <w:pPr>
                              <w:pStyle w:val="Sinespaciado"/>
                              <w:numPr>
                                <w:ilvl w:val="0"/>
                                <w:numId w:val="18"/>
                              </w:numPr>
                              <w:rPr>
                                <w:rFonts w:ascii="Arial" w:hAnsi="Arial" w:cs="Arial"/>
                              </w:rPr>
                            </w:pPr>
                            <w:r w:rsidRPr="00230070">
                              <w:rPr>
                                <w:rFonts w:ascii="Arial" w:hAnsi="Arial" w:cs="Arial"/>
                              </w:rPr>
                              <w:t>Prevención Juvenil</w:t>
                            </w:r>
                            <w:r>
                              <w:rPr>
                                <w:rFonts w:ascii="Arial" w:hAnsi="Arial" w:cs="Arial"/>
                              </w:rPr>
                              <w:t>.</w:t>
                            </w:r>
                          </w:p>
                          <w:p w:rsidR="003F0174" w:rsidRDefault="003F0174" w:rsidP="0021636F">
                            <w:pPr>
                              <w:pStyle w:val="Sinespaciado"/>
                              <w:numPr>
                                <w:ilvl w:val="0"/>
                                <w:numId w:val="18"/>
                              </w:numPr>
                              <w:rPr>
                                <w:rFonts w:ascii="Arial" w:hAnsi="Arial" w:cs="Arial"/>
                              </w:rPr>
                            </w:pPr>
                            <w:r w:rsidRPr="00230070">
                              <w:rPr>
                                <w:rFonts w:ascii="Arial" w:hAnsi="Arial" w:cs="Arial"/>
                              </w:rPr>
                              <w:t>Aprendiendo a Cuidarte</w:t>
                            </w:r>
                            <w:r>
                              <w:rPr>
                                <w:rFonts w:ascii="Arial" w:hAnsi="Arial" w:cs="Arial"/>
                              </w:rPr>
                              <w:t>.</w:t>
                            </w:r>
                          </w:p>
                          <w:p w:rsidR="003F0174" w:rsidRDefault="003F0174" w:rsidP="0021636F">
                            <w:pPr>
                              <w:pStyle w:val="Sinespaciado"/>
                              <w:numPr>
                                <w:ilvl w:val="0"/>
                                <w:numId w:val="18"/>
                              </w:numPr>
                              <w:rPr>
                                <w:rFonts w:ascii="Arial" w:hAnsi="Arial" w:cs="Arial"/>
                              </w:rPr>
                            </w:pPr>
                            <w:r w:rsidRPr="00230070">
                              <w:rPr>
                                <w:rFonts w:ascii="Arial" w:hAnsi="Arial" w:cs="Arial"/>
                              </w:rPr>
                              <w:t>PREFAVI</w:t>
                            </w:r>
                            <w:r>
                              <w:rPr>
                                <w:rFonts w:ascii="Arial" w:hAnsi="Arial" w:cs="Arial"/>
                              </w:rPr>
                              <w:t>.</w:t>
                            </w:r>
                          </w:p>
                          <w:p w:rsidR="003F0174" w:rsidRDefault="003F0174" w:rsidP="0021636F">
                            <w:pPr>
                              <w:pStyle w:val="Sinespaciado"/>
                              <w:numPr>
                                <w:ilvl w:val="0"/>
                                <w:numId w:val="18"/>
                              </w:numPr>
                              <w:rPr>
                                <w:rFonts w:ascii="Arial" w:hAnsi="Arial" w:cs="Arial"/>
                              </w:rPr>
                            </w:pPr>
                            <w:r w:rsidRPr="00230070">
                              <w:rPr>
                                <w:rFonts w:ascii="Arial" w:hAnsi="Arial" w:cs="Arial"/>
                              </w:rPr>
                              <w:t>Red Juvenil</w:t>
                            </w:r>
                            <w:r>
                              <w:rPr>
                                <w:rFonts w:ascii="Arial" w:hAnsi="Arial" w:cs="Arial"/>
                              </w:rPr>
                              <w:t>.</w:t>
                            </w:r>
                          </w:p>
                          <w:p w:rsidR="003F0174" w:rsidRDefault="003F0174" w:rsidP="0021636F">
                            <w:pPr>
                              <w:pStyle w:val="Sinespaciado"/>
                              <w:numPr>
                                <w:ilvl w:val="0"/>
                                <w:numId w:val="18"/>
                              </w:numPr>
                              <w:rPr>
                                <w:rFonts w:ascii="Arial" w:hAnsi="Arial" w:cs="Arial"/>
                              </w:rPr>
                            </w:pPr>
                            <w:r w:rsidRPr="00230070">
                              <w:rPr>
                                <w:rFonts w:ascii="Arial" w:hAnsi="Arial" w:cs="Arial"/>
                              </w:rPr>
                              <w:t>Vecinos en Alerta</w:t>
                            </w:r>
                            <w:r>
                              <w:rPr>
                                <w:rFonts w:ascii="Arial" w:hAnsi="Arial" w:cs="Arial"/>
                              </w:rPr>
                              <w:t>.</w:t>
                            </w:r>
                          </w:p>
                          <w:p w:rsidR="003F0174" w:rsidRDefault="003F0174" w:rsidP="0021636F">
                            <w:pPr>
                              <w:pStyle w:val="Sinespaciado"/>
                              <w:numPr>
                                <w:ilvl w:val="0"/>
                                <w:numId w:val="18"/>
                              </w:numPr>
                              <w:rPr>
                                <w:rFonts w:ascii="Arial" w:hAnsi="Arial" w:cs="Arial"/>
                              </w:rPr>
                            </w:pPr>
                            <w:r w:rsidRPr="00230070">
                              <w:rPr>
                                <w:rFonts w:ascii="Arial" w:hAnsi="Arial" w:cs="Arial"/>
                              </w:rPr>
                              <w:t>Padres en Prevención</w:t>
                            </w:r>
                            <w:r>
                              <w:rPr>
                                <w:rFonts w:ascii="Arial" w:hAnsi="Arial" w:cs="Arial"/>
                              </w:rPr>
                              <w:t>.</w:t>
                            </w:r>
                          </w:p>
                          <w:p w:rsidR="003F0174" w:rsidRPr="002A6254" w:rsidRDefault="003F0174" w:rsidP="0021636F">
                            <w:pPr>
                              <w:pStyle w:val="Sinespaciado"/>
                              <w:numPr>
                                <w:ilvl w:val="0"/>
                                <w:numId w:val="18"/>
                              </w:numPr>
                              <w:rPr>
                                <w:rFonts w:ascii="Arial" w:hAnsi="Arial" w:cs="Arial"/>
                              </w:rPr>
                            </w:pPr>
                            <w:r>
                              <w:rPr>
                                <w:rFonts w:ascii="Arial" w:hAnsi="Arial" w:cs="Arial"/>
                              </w:rPr>
                              <w:t>DARE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266.95pt;margin-top:.65pt;width:189.75pt;height:15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">
                <v:textbox>
                  <w:txbxContent>
                    <w:p w:rsidR="003F0174" w:rsidRDefault="003F0174" w:rsidP="0021636F">
                      <w:pPr>
                        <w:pStyle w:val="Sinespaciado"/>
                        <w:numPr>
                          <w:ilvl w:val="0"/>
                          <w:numId w:val="20"/>
                        </w:numPr>
                        <w:rPr>
                          <w:rFonts w:ascii="Arial" w:hAnsi="Arial" w:cs="Arial"/>
                        </w:rPr>
                      </w:pPr>
                      <w:r w:rsidRPr="00230070">
                        <w:rPr>
                          <w:rFonts w:ascii="Arial" w:hAnsi="Arial" w:cs="Arial"/>
                        </w:rPr>
                        <w:t>Principales Teorías</w:t>
                      </w:r>
                      <w:r>
                        <w:rPr>
                          <w:rFonts w:ascii="Arial" w:hAnsi="Arial" w:cs="Arial"/>
                        </w:rPr>
                        <w:t xml:space="preserve"> de la </w:t>
                      </w:r>
                      <w:r w:rsidRPr="00230070">
                        <w:rPr>
                          <w:rFonts w:ascii="Arial" w:hAnsi="Arial" w:cs="Arial"/>
                        </w:rPr>
                        <w:t>Prevención Social</w:t>
                      </w:r>
                      <w:r>
                        <w:rPr>
                          <w:rFonts w:ascii="Arial" w:hAnsi="Arial" w:cs="Arial"/>
                        </w:rPr>
                        <w:t>.</w:t>
                      </w:r>
                    </w:p>
                    <w:p w:rsidR="003F0174" w:rsidRDefault="003F0174" w:rsidP="0021636F">
                      <w:pPr>
                        <w:pStyle w:val="Sinespaciado"/>
                        <w:numPr>
                          <w:ilvl w:val="0"/>
                          <w:numId w:val="18"/>
                        </w:numPr>
                        <w:rPr>
                          <w:rFonts w:ascii="Arial" w:hAnsi="Arial" w:cs="Arial"/>
                        </w:rPr>
                      </w:pPr>
                      <w:r w:rsidRPr="00230070">
                        <w:rPr>
                          <w:rFonts w:ascii="Arial" w:hAnsi="Arial" w:cs="Arial"/>
                        </w:rPr>
                        <w:t>Teorías del Desarrollo Humano</w:t>
                      </w:r>
                    </w:p>
                    <w:p w:rsidR="003F0174" w:rsidRDefault="003F0174" w:rsidP="0021636F">
                      <w:pPr>
                        <w:pStyle w:val="Sinespaciado"/>
                        <w:numPr>
                          <w:ilvl w:val="0"/>
                          <w:numId w:val="18"/>
                        </w:numPr>
                        <w:rPr>
                          <w:rFonts w:ascii="Arial" w:hAnsi="Arial" w:cs="Arial"/>
                        </w:rPr>
                      </w:pPr>
                      <w:r w:rsidRPr="00230070">
                        <w:rPr>
                          <w:rFonts w:ascii="Arial" w:hAnsi="Arial" w:cs="Arial"/>
                        </w:rPr>
                        <w:t>Prevención Juvenil</w:t>
                      </w:r>
                      <w:r>
                        <w:rPr>
                          <w:rFonts w:ascii="Arial" w:hAnsi="Arial" w:cs="Arial"/>
                        </w:rPr>
                        <w:t>.</w:t>
                      </w:r>
                    </w:p>
                    <w:p w:rsidR="003F0174" w:rsidRDefault="003F0174" w:rsidP="0021636F">
                      <w:pPr>
                        <w:pStyle w:val="Sinespaciado"/>
                        <w:numPr>
                          <w:ilvl w:val="0"/>
                          <w:numId w:val="18"/>
                        </w:numPr>
                        <w:rPr>
                          <w:rFonts w:ascii="Arial" w:hAnsi="Arial" w:cs="Arial"/>
                        </w:rPr>
                      </w:pPr>
                      <w:r w:rsidRPr="00230070">
                        <w:rPr>
                          <w:rFonts w:ascii="Arial" w:hAnsi="Arial" w:cs="Arial"/>
                        </w:rPr>
                        <w:t>Aprendiendo a Cuidarte</w:t>
                      </w:r>
                      <w:r>
                        <w:rPr>
                          <w:rFonts w:ascii="Arial" w:hAnsi="Arial" w:cs="Arial"/>
                        </w:rPr>
                        <w:t>.</w:t>
                      </w:r>
                    </w:p>
                    <w:p w:rsidR="003F0174" w:rsidRDefault="003F0174" w:rsidP="0021636F">
                      <w:pPr>
                        <w:pStyle w:val="Sinespaciado"/>
                        <w:numPr>
                          <w:ilvl w:val="0"/>
                          <w:numId w:val="18"/>
                        </w:numPr>
                        <w:rPr>
                          <w:rFonts w:ascii="Arial" w:hAnsi="Arial" w:cs="Arial"/>
                        </w:rPr>
                      </w:pPr>
                      <w:r w:rsidRPr="00230070">
                        <w:rPr>
                          <w:rFonts w:ascii="Arial" w:hAnsi="Arial" w:cs="Arial"/>
                        </w:rPr>
                        <w:t>PREFAVI</w:t>
                      </w:r>
                      <w:r>
                        <w:rPr>
                          <w:rFonts w:ascii="Arial" w:hAnsi="Arial" w:cs="Arial"/>
                        </w:rPr>
                        <w:t>.</w:t>
                      </w:r>
                    </w:p>
                    <w:p w:rsidR="003F0174" w:rsidRDefault="003F0174" w:rsidP="0021636F">
                      <w:pPr>
                        <w:pStyle w:val="Sinespaciado"/>
                        <w:numPr>
                          <w:ilvl w:val="0"/>
                          <w:numId w:val="18"/>
                        </w:numPr>
                        <w:rPr>
                          <w:rFonts w:ascii="Arial" w:hAnsi="Arial" w:cs="Arial"/>
                        </w:rPr>
                      </w:pPr>
                      <w:r w:rsidRPr="00230070">
                        <w:rPr>
                          <w:rFonts w:ascii="Arial" w:hAnsi="Arial" w:cs="Arial"/>
                        </w:rPr>
                        <w:t>Red Juvenil</w:t>
                      </w:r>
                      <w:r>
                        <w:rPr>
                          <w:rFonts w:ascii="Arial" w:hAnsi="Arial" w:cs="Arial"/>
                        </w:rPr>
                        <w:t>.</w:t>
                      </w:r>
                    </w:p>
                    <w:p w:rsidR="003F0174" w:rsidRDefault="003F0174" w:rsidP="0021636F">
                      <w:pPr>
                        <w:pStyle w:val="Sinespaciado"/>
                        <w:numPr>
                          <w:ilvl w:val="0"/>
                          <w:numId w:val="18"/>
                        </w:numPr>
                        <w:rPr>
                          <w:rFonts w:ascii="Arial" w:hAnsi="Arial" w:cs="Arial"/>
                        </w:rPr>
                      </w:pPr>
                      <w:r w:rsidRPr="00230070">
                        <w:rPr>
                          <w:rFonts w:ascii="Arial" w:hAnsi="Arial" w:cs="Arial"/>
                        </w:rPr>
                        <w:t>Vecinos en Alerta</w:t>
                      </w:r>
                      <w:r>
                        <w:rPr>
                          <w:rFonts w:ascii="Arial" w:hAnsi="Arial" w:cs="Arial"/>
                        </w:rPr>
                        <w:t>.</w:t>
                      </w:r>
                    </w:p>
                    <w:p w:rsidR="003F0174" w:rsidRDefault="003F0174" w:rsidP="0021636F">
                      <w:pPr>
                        <w:pStyle w:val="Sinespaciado"/>
                        <w:numPr>
                          <w:ilvl w:val="0"/>
                          <w:numId w:val="18"/>
                        </w:numPr>
                        <w:rPr>
                          <w:rFonts w:ascii="Arial" w:hAnsi="Arial" w:cs="Arial"/>
                        </w:rPr>
                      </w:pPr>
                      <w:r w:rsidRPr="00230070">
                        <w:rPr>
                          <w:rFonts w:ascii="Arial" w:hAnsi="Arial" w:cs="Arial"/>
                        </w:rPr>
                        <w:t>Padres en Prevención</w:t>
                      </w:r>
                      <w:r>
                        <w:rPr>
                          <w:rFonts w:ascii="Arial" w:hAnsi="Arial" w:cs="Arial"/>
                        </w:rPr>
                        <w:t>.</w:t>
                      </w:r>
                    </w:p>
                    <w:p w:rsidR="003F0174" w:rsidRPr="002A6254" w:rsidRDefault="003F0174" w:rsidP="0021636F">
                      <w:pPr>
                        <w:pStyle w:val="Sinespaciado"/>
                        <w:numPr>
                          <w:ilvl w:val="0"/>
                          <w:numId w:val="18"/>
                        </w:numPr>
                        <w:rPr>
                          <w:rFonts w:ascii="Arial" w:hAnsi="Arial" w:cs="Arial"/>
                        </w:rPr>
                      </w:pPr>
                      <w:r>
                        <w:rPr>
                          <w:rFonts w:ascii="Arial" w:hAnsi="Arial" w:cs="Arial"/>
                        </w:rPr>
                        <w:t>DARE</w:t>
                      </w: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379730</wp:posOffset>
                </wp:positionH>
                <wp:positionV relativeFrom="paragraph">
                  <wp:posOffset>8255</wp:posOffset>
                </wp:positionV>
                <wp:extent cx="2409825" cy="1905000"/>
                <wp:effectExtent l="8255" t="8255" r="10795" b="10795"/>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905000"/>
                        </a:xfrm>
                        <a:prstGeom prst="rect">
                          <a:avLst/>
                        </a:prstGeom>
                        <a:solidFill>
                          <a:srgbClr val="FFFFFF"/>
                        </a:solidFill>
                        <a:ln w="9525">
                          <a:solidFill>
                            <a:srgbClr val="000000"/>
                          </a:solidFill>
                          <a:miter lim="800000"/>
                          <a:headEnd/>
                          <a:tailEnd/>
                        </a:ln>
                      </wps:spPr>
                      <wps:txbx>
                        <w:txbxContent>
                          <w:p w:rsidR="003F0174" w:rsidRPr="002A6254" w:rsidRDefault="003F0174" w:rsidP="0021636F">
                            <w:pPr>
                              <w:pStyle w:val="Sinespaciado"/>
                              <w:rPr>
                                <w:rFonts w:ascii="Arial" w:hAnsi="Arial" w:cs="Arial"/>
                              </w:rPr>
                            </w:pPr>
                            <w:r w:rsidRPr="002A6254">
                              <w:rPr>
                                <w:rFonts w:ascii="Arial" w:hAnsi="Arial" w:cs="Arial"/>
                              </w:rPr>
                              <w:t>• Principios de la prevención social.</w:t>
                            </w:r>
                          </w:p>
                          <w:p w:rsidR="003F0174" w:rsidRPr="002A6254" w:rsidRDefault="003F0174" w:rsidP="0021636F">
                            <w:pPr>
                              <w:pStyle w:val="Sinespaciado"/>
                              <w:rPr>
                                <w:rFonts w:ascii="Arial" w:hAnsi="Arial" w:cs="Arial"/>
                              </w:rPr>
                            </w:pPr>
                            <w:r w:rsidRPr="002A6254">
                              <w:rPr>
                                <w:rFonts w:ascii="Arial" w:hAnsi="Arial" w:cs="Arial"/>
                              </w:rPr>
                              <w:t>• Perspectiva de género.</w:t>
                            </w:r>
                          </w:p>
                          <w:p w:rsidR="003F0174" w:rsidRPr="002A6254" w:rsidRDefault="003F0174" w:rsidP="0021636F">
                            <w:pPr>
                              <w:pStyle w:val="Sinespaciado"/>
                              <w:rPr>
                                <w:rFonts w:ascii="Arial" w:hAnsi="Arial" w:cs="Arial"/>
                              </w:rPr>
                            </w:pPr>
                            <w:r w:rsidRPr="002A6254">
                              <w:rPr>
                                <w:rFonts w:ascii="Arial" w:hAnsi="Arial" w:cs="Arial"/>
                              </w:rPr>
                              <w:t>• Seguridad ciudadana.</w:t>
                            </w:r>
                          </w:p>
                          <w:p w:rsidR="003F0174" w:rsidRPr="002A6254" w:rsidRDefault="003F0174" w:rsidP="0021636F">
                            <w:pPr>
                              <w:pStyle w:val="Sinespaciado"/>
                              <w:rPr>
                                <w:rFonts w:ascii="Arial" w:hAnsi="Arial" w:cs="Arial"/>
                              </w:rPr>
                            </w:pPr>
                            <w:r w:rsidRPr="002A6254">
                              <w:rPr>
                                <w:rFonts w:ascii="Arial" w:hAnsi="Arial" w:cs="Arial"/>
                              </w:rPr>
                              <w:t>• Mediación no penal.</w:t>
                            </w:r>
                          </w:p>
                          <w:p w:rsidR="003F0174" w:rsidRPr="002A6254" w:rsidRDefault="003F0174" w:rsidP="0021636F">
                            <w:pPr>
                              <w:pStyle w:val="Sinespaciado"/>
                              <w:rPr>
                                <w:rFonts w:ascii="Arial" w:hAnsi="Arial" w:cs="Arial"/>
                              </w:rPr>
                            </w:pPr>
                            <w:r w:rsidRPr="002A6254">
                              <w:rPr>
                                <w:rFonts w:ascii="Arial" w:hAnsi="Arial" w:cs="Arial"/>
                              </w:rPr>
                              <w:t>• Cultura de la legalidad.</w:t>
                            </w:r>
                          </w:p>
                          <w:p w:rsidR="003F0174" w:rsidRPr="002A6254" w:rsidRDefault="003F0174" w:rsidP="0021636F">
                            <w:pPr>
                              <w:pStyle w:val="Sinespaciado"/>
                              <w:rPr>
                                <w:rFonts w:ascii="Arial" w:hAnsi="Arial" w:cs="Arial"/>
                              </w:rPr>
                            </w:pPr>
                            <w:r w:rsidRPr="002A6254">
                              <w:rPr>
                                <w:rFonts w:ascii="Arial" w:hAnsi="Arial" w:cs="Arial"/>
                              </w:rPr>
                              <w:t>• Cultura para la paz.</w:t>
                            </w:r>
                          </w:p>
                          <w:p w:rsidR="003F0174" w:rsidRPr="002A6254" w:rsidRDefault="003F0174" w:rsidP="0021636F">
                            <w:pPr>
                              <w:pStyle w:val="Sinespaciado"/>
                              <w:rPr>
                                <w:rFonts w:ascii="Arial" w:hAnsi="Arial" w:cs="Arial"/>
                              </w:rPr>
                            </w:pPr>
                            <w:r w:rsidRPr="002A6254">
                              <w:rPr>
                                <w:rFonts w:ascii="Arial" w:hAnsi="Arial" w:cs="Arial"/>
                              </w:rPr>
                              <w:t>• Prevención de la violencia intrafamiliar</w:t>
                            </w:r>
                          </w:p>
                          <w:p w:rsidR="003F0174" w:rsidRPr="002A6254" w:rsidRDefault="003F0174" w:rsidP="0021636F">
                            <w:pPr>
                              <w:pStyle w:val="Sinespaciado"/>
                              <w:rPr>
                                <w:rFonts w:ascii="Arial" w:hAnsi="Arial" w:cs="Arial"/>
                              </w:rPr>
                            </w:pPr>
                            <w:r w:rsidRPr="002A6254">
                              <w:rPr>
                                <w:rFonts w:ascii="Arial" w:hAnsi="Arial" w:cs="Arial"/>
                              </w:rPr>
                              <w:t>• Prevención situacional.</w:t>
                            </w:r>
                          </w:p>
                          <w:p w:rsidR="003F0174" w:rsidRPr="002A6254" w:rsidRDefault="003F0174" w:rsidP="0021636F">
                            <w:pPr>
                              <w:pStyle w:val="Sinespaciado"/>
                              <w:rPr>
                                <w:rFonts w:ascii="Arial" w:hAnsi="Arial" w:cs="Arial"/>
                              </w:rPr>
                            </w:pPr>
                            <w:r w:rsidRPr="002A6254">
                              <w:rPr>
                                <w:rFonts w:ascii="Arial" w:hAnsi="Arial" w:cs="Arial"/>
                              </w:rPr>
                              <w:t>• Derechos humanos</w:t>
                            </w:r>
                          </w:p>
                          <w:p w:rsidR="003F0174" w:rsidRPr="002A6254" w:rsidRDefault="003F0174" w:rsidP="0021636F">
                            <w:pPr>
                              <w:pStyle w:val="Sinespaciado"/>
                              <w:rPr>
                                <w:rFonts w:ascii="Arial" w:hAnsi="Arial" w:cs="Arial"/>
                              </w:rPr>
                            </w:pPr>
                            <w:r w:rsidRPr="002A6254">
                              <w:rPr>
                                <w:rFonts w:ascii="Arial" w:hAnsi="Arial" w:cs="Arial"/>
                              </w:rPr>
                              <w:t>• Cohesión Social y Comunitaria.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left:0;text-align:left;margin-left:29.9pt;margin-top:.65pt;width:189.75pt;height:15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">
                <v:textbox>
                  <w:txbxContent>
                    <w:p w:rsidR="003F0174" w:rsidRPr="002A6254" w:rsidRDefault="003F0174" w:rsidP="0021636F">
                      <w:pPr>
                        <w:pStyle w:val="Sinespaciado"/>
                        <w:rPr>
                          <w:rFonts w:ascii="Arial" w:hAnsi="Arial" w:cs="Arial"/>
                        </w:rPr>
                      </w:pPr>
                      <w:r w:rsidRPr="002A6254">
                        <w:rPr>
                          <w:rFonts w:ascii="Arial" w:hAnsi="Arial" w:cs="Arial"/>
                        </w:rPr>
                        <w:t>• Principios de la prevención social.</w:t>
                      </w:r>
                    </w:p>
                    <w:p w:rsidR="003F0174" w:rsidRPr="002A6254" w:rsidRDefault="003F0174" w:rsidP="0021636F">
                      <w:pPr>
                        <w:pStyle w:val="Sinespaciado"/>
                        <w:rPr>
                          <w:rFonts w:ascii="Arial" w:hAnsi="Arial" w:cs="Arial"/>
                        </w:rPr>
                      </w:pPr>
                      <w:r w:rsidRPr="002A6254">
                        <w:rPr>
                          <w:rFonts w:ascii="Arial" w:hAnsi="Arial" w:cs="Arial"/>
                        </w:rPr>
                        <w:t>• Perspectiva de género.</w:t>
                      </w:r>
                    </w:p>
                    <w:p w:rsidR="003F0174" w:rsidRPr="002A6254" w:rsidRDefault="003F0174" w:rsidP="0021636F">
                      <w:pPr>
                        <w:pStyle w:val="Sinespaciado"/>
                        <w:rPr>
                          <w:rFonts w:ascii="Arial" w:hAnsi="Arial" w:cs="Arial"/>
                        </w:rPr>
                      </w:pPr>
                      <w:r w:rsidRPr="002A6254">
                        <w:rPr>
                          <w:rFonts w:ascii="Arial" w:hAnsi="Arial" w:cs="Arial"/>
                        </w:rPr>
                        <w:t>• Seguridad ciudadana.</w:t>
                      </w:r>
                    </w:p>
                    <w:p w:rsidR="003F0174" w:rsidRPr="002A6254" w:rsidRDefault="003F0174" w:rsidP="0021636F">
                      <w:pPr>
                        <w:pStyle w:val="Sinespaciado"/>
                        <w:rPr>
                          <w:rFonts w:ascii="Arial" w:hAnsi="Arial" w:cs="Arial"/>
                        </w:rPr>
                      </w:pPr>
                      <w:r w:rsidRPr="002A6254">
                        <w:rPr>
                          <w:rFonts w:ascii="Arial" w:hAnsi="Arial" w:cs="Arial"/>
                        </w:rPr>
                        <w:t>• Mediación no penal.</w:t>
                      </w:r>
                    </w:p>
                    <w:p w:rsidR="003F0174" w:rsidRPr="002A6254" w:rsidRDefault="003F0174" w:rsidP="0021636F">
                      <w:pPr>
                        <w:pStyle w:val="Sinespaciado"/>
                        <w:rPr>
                          <w:rFonts w:ascii="Arial" w:hAnsi="Arial" w:cs="Arial"/>
                        </w:rPr>
                      </w:pPr>
                      <w:r w:rsidRPr="002A6254">
                        <w:rPr>
                          <w:rFonts w:ascii="Arial" w:hAnsi="Arial" w:cs="Arial"/>
                        </w:rPr>
                        <w:t>• Cultura de la legalidad.</w:t>
                      </w:r>
                    </w:p>
                    <w:p w:rsidR="003F0174" w:rsidRPr="002A6254" w:rsidRDefault="003F0174" w:rsidP="0021636F">
                      <w:pPr>
                        <w:pStyle w:val="Sinespaciado"/>
                        <w:rPr>
                          <w:rFonts w:ascii="Arial" w:hAnsi="Arial" w:cs="Arial"/>
                        </w:rPr>
                      </w:pPr>
                      <w:r w:rsidRPr="002A6254">
                        <w:rPr>
                          <w:rFonts w:ascii="Arial" w:hAnsi="Arial" w:cs="Arial"/>
                        </w:rPr>
                        <w:t>• Cultura para la paz.</w:t>
                      </w:r>
                    </w:p>
                    <w:p w:rsidR="003F0174" w:rsidRPr="002A6254" w:rsidRDefault="003F0174" w:rsidP="0021636F">
                      <w:pPr>
                        <w:pStyle w:val="Sinespaciado"/>
                        <w:rPr>
                          <w:rFonts w:ascii="Arial" w:hAnsi="Arial" w:cs="Arial"/>
                        </w:rPr>
                      </w:pPr>
                      <w:r w:rsidRPr="002A6254">
                        <w:rPr>
                          <w:rFonts w:ascii="Arial" w:hAnsi="Arial" w:cs="Arial"/>
                        </w:rPr>
                        <w:t>• Prevención de la violencia intrafamiliar</w:t>
                      </w:r>
                    </w:p>
                    <w:p w:rsidR="003F0174" w:rsidRPr="002A6254" w:rsidRDefault="003F0174" w:rsidP="0021636F">
                      <w:pPr>
                        <w:pStyle w:val="Sinespaciado"/>
                        <w:rPr>
                          <w:rFonts w:ascii="Arial" w:hAnsi="Arial" w:cs="Arial"/>
                        </w:rPr>
                      </w:pPr>
                      <w:r w:rsidRPr="002A6254">
                        <w:rPr>
                          <w:rFonts w:ascii="Arial" w:hAnsi="Arial" w:cs="Arial"/>
                        </w:rPr>
                        <w:t>• Prevención situacional.</w:t>
                      </w:r>
                    </w:p>
                    <w:p w:rsidR="003F0174" w:rsidRPr="002A6254" w:rsidRDefault="003F0174" w:rsidP="0021636F">
                      <w:pPr>
                        <w:pStyle w:val="Sinespaciado"/>
                        <w:rPr>
                          <w:rFonts w:ascii="Arial" w:hAnsi="Arial" w:cs="Arial"/>
                        </w:rPr>
                      </w:pPr>
                      <w:r w:rsidRPr="002A6254">
                        <w:rPr>
                          <w:rFonts w:ascii="Arial" w:hAnsi="Arial" w:cs="Arial"/>
                        </w:rPr>
                        <w:t>• Derechos humanos</w:t>
                      </w:r>
                    </w:p>
                    <w:p w:rsidR="003F0174" w:rsidRPr="002A6254" w:rsidRDefault="003F0174" w:rsidP="0021636F">
                      <w:pPr>
                        <w:pStyle w:val="Sinespaciado"/>
                        <w:rPr>
                          <w:rFonts w:ascii="Arial" w:hAnsi="Arial" w:cs="Arial"/>
                        </w:rPr>
                      </w:pPr>
                      <w:r w:rsidRPr="002A6254">
                        <w:rPr>
                          <w:rFonts w:ascii="Arial" w:hAnsi="Arial" w:cs="Arial"/>
                        </w:rPr>
                        <w:t>• Cohesión Social y Comunitaria.</w:t>
                      </w:r>
                    </w:p>
                  </w:txbxContent>
                </v:textbox>
              </v:shape>
            </w:pict>
          </mc:Fallback>
        </mc:AlternateContent>
      </w:r>
    </w:p>
    <w:p w:rsidR="0021636F" w:rsidRDefault="0021636F" w:rsidP="00182BB0">
      <w:pPr>
        <w:tabs>
          <w:tab w:val="left" w:pos="1125"/>
        </w:tabs>
        <w:ind w:left="0" w:right="0"/>
      </w:pPr>
    </w:p>
    <w:p w:rsidR="0021636F" w:rsidRDefault="0021636F" w:rsidP="00182BB0">
      <w:pPr>
        <w:tabs>
          <w:tab w:val="left" w:pos="1125"/>
        </w:tabs>
        <w:ind w:left="0" w:right="0"/>
      </w:pPr>
    </w:p>
    <w:p w:rsidR="0021636F" w:rsidRDefault="0021636F" w:rsidP="00182BB0">
      <w:pPr>
        <w:tabs>
          <w:tab w:val="left" w:pos="1125"/>
        </w:tabs>
        <w:ind w:left="0" w:right="0"/>
      </w:pPr>
    </w:p>
    <w:p w:rsidR="0021636F" w:rsidRDefault="0021636F" w:rsidP="00182BB0">
      <w:pPr>
        <w:tabs>
          <w:tab w:val="left" w:pos="1125"/>
        </w:tabs>
        <w:ind w:left="0" w:right="0"/>
      </w:pPr>
    </w:p>
    <w:p w:rsidR="0021636F" w:rsidRDefault="0021636F" w:rsidP="00182BB0">
      <w:pPr>
        <w:tabs>
          <w:tab w:val="left" w:pos="1125"/>
        </w:tabs>
        <w:ind w:left="0" w:right="0"/>
      </w:pPr>
    </w:p>
    <w:p w:rsidR="0021636F" w:rsidRPr="004F5EBB" w:rsidRDefault="0021636F" w:rsidP="00182BB0">
      <w:pPr>
        <w:tabs>
          <w:tab w:val="left" w:pos="1125"/>
        </w:tabs>
        <w:ind w:left="0" w:right="0"/>
      </w:pPr>
    </w:p>
    <w:p w:rsidR="0021636F" w:rsidRDefault="0021636F" w:rsidP="00182BB0">
      <w:pPr>
        <w:pStyle w:val="Sinespaciado"/>
        <w:rPr>
          <w:rFonts w:ascii="Arial" w:hAnsi="Arial" w:cs="Arial"/>
          <w:sz w:val="24"/>
          <w:szCs w:val="24"/>
        </w:rPr>
      </w:pPr>
    </w:p>
    <w:p w:rsidR="0021636F" w:rsidRDefault="0021636F" w:rsidP="00182BB0">
      <w:pPr>
        <w:pStyle w:val="Sinespaciado"/>
        <w:rPr>
          <w:rFonts w:ascii="Arial" w:hAnsi="Arial" w:cs="Arial"/>
          <w:sz w:val="24"/>
          <w:szCs w:val="24"/>
        </w:rPr>
      </w:pPr>
    </w:p>
    <w:p w:rsidR="0021636F" w:rsidRDefault="0021636F" w:rsidP="00182BB0">
      <w:pPr>
        <w:pStyle w:val="Sinespaciado"/>
        <w:rPr>
          <w:rFonts w:ascii="Arial" w:hAnsi="Arial" w:cs="Arial"/>
          <w:sz w:val="24"/>
          <w:szCs w:val="24"/>
        </w:rPr>
      </w:pPr>
    </w:p>
    <w:p w:rsidR="0021636F" w:rsidRDefault="0021636F" w:rsidP="00182BB0">
      <w:pPr>
        <w:pStyle w:val="Sinespaciado"/>
        <w:rPr>
          <w:rFonts w:ascii="Arial" w:hAnsi="Arial" w:cs="Arial"/>
          <w:sz w:val="24"/>
          <w:szCs w:val="24"/>
        </w:rPr>
      </w:pPr>
    </w:p>
    <w:p w:rsidR="0021636F" w:rsidRDefault="0021636F" w:rsidP="00182BB0">
      <w:pPr>
        <w:pStyle w:val="Sinespaciado"/>
        <w:jc w:val="both"/>
        <w:rPr>
          <w:rFonts w:ascii="Arial" w:hAnsi="Arial" w:cs="Arial"/>
          <w:sz w:val="24"/>
          <w:szCs w:val="24"/>
        </w:rPr>
      </w:pPr>
      <w:r>
        <w:rPr>
          <w:rFonts w:ascii="Arial" w:hAnsi="Arial" w:cs="Arial"/>
          <w:sz w:val="24"/>
          <w:szCs w:val="24"/>
        </w:rPr>
        <w:t>El presente Proyecto de Prevención Social y Participación Ciudanía  vincula las estrategias en tres ejes fundamentales con lo que se espera cubrir el mayor número  de ciudadanos que se encuentran dentro del Modelo de la Población Objetivo que son Niños, Niñas, Juventud (adolescentes y jóvenes), Mujeres, Victimas, Adultos Mayores y Población en General.</w:t>
      </w:r>
    </w:p>
    <w:p w:rsidR="00B43FA3" w:rsidRDefault="00B43FA3" w:rsidP="00182BB0">
      <w:pPr>
        <w:pStyle w:val="Sinespaciado"/>
        <w:rPr>
          <w:rFonts w:ascii="Arial" w:hAnsi="Arial" w:cs="Arial"/>
          <w:b/>
          <w:color w:val="1F497D"/>
          <w:sz w:val="28"/>
          <w:szCs w:val="28"/>
          <w:u w:val="single"/>
        </w:rPr>
      </w:pPr>
    </w:p>
    <w:p w:rsidR="0021636F" w:rsidRPr="006F6F35" w:rsidRDefault="0021636F" w:rsidP="00182BB0">
      <w:pPr>
        <w:pStyle w:val="Sinespaciado"/>
        <w:numPr>
          <w:ilvl w:val="0"/>
          <w:numId w:val="47"/>
        </w:numPr>
        <w:ind w:left="0"/>
        <w:rPr>
          <w:rFonts w:ascii="Arial" w:hAnsi="Arial" w:cs="Arial"/>
          <w:b/>
          <w:sz w:val="24"/>
          <w:szCs w:val="24"/>
          <w:u w:val="single"/>
        </w:rPr>
      </w:pPr>
      <w:r w:rsidRPr="006F6F35">
        <w:rPr>
          <w:rFonts w:ascii="Arial" w:hAnsi="Arial" w:cs="Arial"/>
          <w:b/>
          <w:sz w:val="24"/>
          <w:szCs w:val="24"/>
          <w:u w:val="single"/>
        </w:rPr>
        <w:t>ANTECEDENTES  DE  PREVENCION SOCIAL EN EL MUNICIPIO DE TIZAPAN EL  ALTO, JALISCO.</w:t>
      </w:r>
    </w:p>
    <w:p w:rsidR="0021636F" w:rsidRDefault="0021636F" w:rsidP="00182BB0">
      <w:pPr>
        <w:pStyle w:val="Sinespaciado"/>
        <w:jc w:val="center"/>
        <w:rPr>
          <w:rFonts w:ascii="Arial" w:hAnsi="Arial" w:cs="Arial"/>
          <w:b/>
          <w:sz w:val="24"/>
          <w:szCs w:val="24"/>
        </w:rPr>
      </w:pPr>
    </w:p>
    <w:p w:rsidR="0021636F" w:rsidRPr="00371280" w:rsidRDefault="0021636F" w:rsidP="00182BB0">
      <w:pPr>
        <w:pStyle w:val="Sinespaciado"/>
        <w:jc w:val="both"/>
        <w:rPr>
          <w:rFonts w:ascii="Arial" w:hAnsi="Arial" w:cs="Arial"/>
          <w:sz w:val="24"/>
          <w:szCs w:val="24"/>
        </w:rPr>
      </w:pPr>
      <w:r>
        <w:rPr>
          <w:rFonts w:ascii="Arial" w:hAnsi="Arial" w:cs="Arial"/>
          <w:sz w:val="24"/>
          <w:szCs w:val="24"/>
        </w:rPr>
        <w:t>A partir del año del</w:t>
      </w:r>
      <w:r w:rsidRPr="00553D58">
        <w:rPr>
          <w:rFonts w:ascii="Arial" w:hAnsi="Arial" w:cs="Arial"/>
          <w:sz w:val="24"/>
          <w:szCs w:val="24"/>
        </w:rPr>
        <w:t xml:space="preserve"> </w:t>
      </w:r>
      <w:r w:rsidRPr="00B96FD4">
        <w:rPr>
          <w:rFonts w:ascii="Arial" w:hAnsi="Arial" w:cs="Arial"/>
          <w:sz w:val="24"/>
          <w:szCs w:val="24"/>
        </w:rPr>
        <w:t>2001</w:t>
      </w:r>
      <w:r w:rsidRPr="00553D58">
        <w:rPr>
          <w:rFonts w:ascii="Arial" w:hAnsi="Arial" w:cs="Arial"/>
          <w:sz w:val="24"/>
          <w:szCs w:val="24"/>
        </w:rPr>
        <w:t xml:space="preserve"> se inició con los trabajos del área de  Prevención del delito en este Municipio, trabajando </w:t>
      </w:r>
      <w:r>
        <w:rPr>
          <w:rFonts w:ascii="Arial" w:hAnsi="Arial" w:cs="Arial"/>
          <w:sz w:val="24"/>
          <w:szCs w:val="24"/>
        </w:rPr>
        <w:t>principalmente en</w:t>
      </w:r>
      <w:r w:rsidRPr="00553D58">
        <w:rPr>
          <w:rFonts w:ascii="Arial" w:hAnsi="Arial" w:cs="Arial"/>
          <w:sz w:val="24"/>
          <w:szCs w:val="24"/>
        </w:rPr>
        <w:t xml:space="preserve"> Escuelas Primarias</w:t>
      </w:r>
      <w:r>
        <w:rPr>
          <w:rFonts w:ascii="Arial" w:hAnsi="Arial" w:cs="Arial"/>
          <w:sz w:val="24"/>
          <w:szCs w:val="24"/>
        </w:rPr>
        <w:t xml:space="preserve"> y Preescolares</w:t>
      </w:r>
      <w:r w:rsidRPr="00553D58">
        <w:rPr>
          <w:rFonts w:ascii="Arial" w:hAnsi="Arial" w:cs="Arial"/>
          <w:sz w:val="24"/>
          <w:szCs w:val="24"/>
        </w:rPr>
        <w:t xml:space="preserve"> únicamente </w:t>
      </w:r>
      <w:r>
        <w:rPr>
          <w:rFonts w:ascii="Arial" w:hAnsi="Arial" w:cs="Arial"/>
          <w:sz w:val="24"/>
          <w:szCs w:val="24"/>
        </w:rPr>
        <w:t xml:space="preserve">de esta Cabecera Municipal </w:t>
      </w:r>
      <w:r w:rsidRPr="00553D58">
        <w:rPr>
          <w:rFonts w:ascii="Arial" w:hAnsi="Arial" w:cs="Arial"/>
          <w:sz w:val="24"/>
          <w:szCs w:val="24"/>
        </w:rPr>
        <w:t>con el Programa DARE (Educación para la Resistencia del Abuso de</w:t>
      </w:r>
      <w:r>
        <w:rPr>
          <w:rFonts w:ascii="Arial" w:hAnsi="Arial" w:cs="Arial"/>
          <w:sz w:val="24"/>
          <w:szCs w:val="24"/>
        </w:rPr>
        <w:t xml:space="preserve"> </w:t>
      </w:r>
      <w:r w:rsidRPr="00553D58">
        <w:rPr>
          <w:rFonts w:ascii="Arial" w:hAnsi="Arial" w:cs="Arial"/>
          <w:sz w:val="24"/>
          <w:szCs w:val="24"/>
        </w:rPr>
        <w:t>las Drogas)</w:t>
      </w:r>
      <w:r>
        <w:rPr>
          <w:rFonts w:ascii="Arial" w:hAnsi="Arial" w:cs="Arial"/>
          <w:sz w:val="24"/>
          <w:szCs w:val="24"/>
        </w:rPr>
        <w:t xml:space="preserve">, en el </w:t>
      </w:r>
      <w:r w:rsidRPr="00B96FD4">
        <w:rPr>
          <w:rFonts w:ascii="Arial" w:hAnsi="Arial" w:cs="Arial"/>
          <w:sz w:val="24"/>
          <w:szCs w:val="24"/>
        </w:rPr>
        <w:t>2008</w:t>
      </w:r>
      <w:r>
        <w:rPr>
          <w:rFonts w:ascii="Arial" w:hAnsi="Arial" w:cs="Arial"/>
          <w:b/>
          <w:sz w:val="24"/>
          <w:szCs w:val="24"/>
        </w:rPr>
        <w:t xml:space="preserve"> </w:t>
      </w:r>
      <w:r w:rsidRPr="000A60A2">
        <w:rPr>
          <w:rFonts w:ascii="Arial" w:hAnsi="Arial" w:cs="Arial"/>
          <w:sz w:val="24"/>
          <w:szCs w:val="24"/>
        </w:rPr>
        <w:t>año e firmó un</w:t>
      </w:r>
      <w:r>
        <w:rPr>
          <w:rFonts w:ascii="Arial" w:hAnsi="Arial" w:cs="Arial"/>
          <w:b/>
          <w:sz w:val="24"/>
          <w:szCs w:val="24"/>
        </w:rPr>
        <w:t xml:space="preserve"> </w:t>
      </w:r>
      <w:r w:rsidRPr="00B96FD4">
        <w:rPr>
          <w:rFonts w:ascii="Arial" w:hAnsi="Arial" w:cs="Arial"/>
          <w:sz w:val="24"/>
          <w:szCs w:val="24"/>
        </w:rPr>
        <w:t>Convenio</w:t>
      </w:r>
      <w:r>
        <w:rPr>
          <w:rFonts w:ascii="Arial" w:hAnsi="Arial" w:cs="Arial"/>
          <w:b/>
          <w:sz w:val="24"/>
          <w:szCs w:val="24"/>
        </w:rPr>
        <w:t xml:space="preserve"> </w:t>
      </w:r>
      <w:r w:rsidRPr="000A60A2">
        <w:rPr>
          <w:rFonts w:ascii="Arial" w:hAnsi="Arial" w:cs="Arial"/>
          <w:sz w:val="24"/>
          <w:szCs w:val="24"/>
        </w:rPr>
        <w:t>con la</w:t>
      </w:r>
      <w:r>
        <w:rPr>
          <w:rFonts w:ascii="Arial" w:hAnsi="Arial" w:cs="Arial"/>
          <w:b/>
          <w:sz w:val="24"/>
          <w:szCs w:val="24"/>
        </w:rPr>
        <w:t xml:space="preserve"> </w:t>
      </w:r>
      <w:r w:rsidRPr="00B96FD4">
        <w:rPr>
          <w:rFonts w:ascii="Arial" w:hAnsi="Arial" w:cs="Arial"/>
          <w:sz w:val="24"/>
          <w:szCs w:val="24"/>
        </w:rPr>
        <w:t xml:space="preserve">Secretaria de Seguridad Pública del Estado </w:t>
      </w:r>
      <w:r>
        <w:rPr>
          <w:rFonts w:ascii="Arial" w:hAnsi="Arial" w:cs="Arial"/>
          <w:sz w:val="24"/>
          <w:szCs w:val="24"/>
        </w:rPr>
        <w:t>(</w:t>
      </w:r>
      <w:r w:rsidRPr="00B96FD4">
        <w:rPr>
          <w:rFonts w:ascii="Arial" w:hAnsi="Arial" w:cs="Arial"/>
          <w:sz w:val="24"/>
          <w:szCs w:val="24"/>
        </w:rPr>
        <w:t>ahora Fiscalía General</w:t>
      </w:r>
      <w:r>
        <w:rPr>
          <w:rFonts w:ascii="Arial" w:hAnsi="Arial" w:cs="Arial"/>
          <w:sz w:val="24"/>
          <w:szCs w:val="24"/>
        </w:rPr>
        <w:t>),</w:t>
      </w:r>
      <w:r>
        <w:rPr>
          <w:rFonts w:ascii="Arial" w:hAnsi="Arial" w:cs="Arial"/>
          <w:b/>
          <w:sz w:val="24"/>
          <w:szCs w:val="24"/>
        </w:rPr>
        <w:t xml:space="preserve"> </w:t>
      </w:r>
      <w:r w:rsidRPr="00371280">
        <w:rPr>
          <w:rFonts w:ascii="Arial" w:hAnsi="Arial" w:cs="Arial"/>
          <w:sz w:val="24"/>
          <w:szCs w:val="24"/>
        </w:rPr>
        <w:t>para formar  parte de la</w:t>
      </w:r>
      <w:r>
        <w:rPr>
          <w:rFonts w:ascii="Arial" w:hAnsi="Arial" w:cs="Arial"/>
          <w:b/>
          <w:sz w:val="24"/>
          <w:szCs w:val="24"/>
        </w:rPr>
        <w:t xml:space="preserve">  </w:t>
      </w:r>
      <w:r w:rsidRPr="00B96FD4">
        <w:rPr>
          <w:rFonts w:ascii="Arial" w:hAnsi="Arial" w:cs="Arial"/>
          <w:sz w:val="24"/>
          <w:szCs w:val="24"/>
        </w:rPr>
        <w:t>Red Interinstitucional de Prevención del Delito  de  la Región 04 Ciénega,</w:t>
      </w:r>
      <w:r>
        <w:rPr>
          <w:rFonts w:ascii="Arial" w:hAnsi="Arial" w:cs="Arial"/>
          <w:b/>
          <w:sz w:val="24"/>
          <w:szCs w:val="24"/>
        </w:rPr>
        <w:t xml:space="preserve"> </w:t>
      </w:r>
      <w:r w:rsidRPr="00371280">
        <w:rPr>
          <w:rFonts w:ascii="Arial" w:hAnsi="Arial" w:cs="Arial"/>
          <w:sz w:val="24"/>
          <w:szCs w:val="24"/>
        </w:rPr>
        <w:t xml:space="preserve">capacitando </w:t>
      </w:r>
      <w:r w:rsidRPr="00553D58">
        <w:rPr>
          <w:rFonts w:ascii="Arial" w:hAnsi="Arial" w:cs="Arial"/>
          <w:sz w:val="24"/>
          <w:szCs w:val="24"/>
        </w:rPr>
        <w:t>al</w:t>
      </w:r>
      <w:r>
        <w:rPr>
          <w:rFonts w:ascii="Arial" w:hAnsi="Arial" w:cs="Arial"/>
          <w:sz w:val="24"/>
          <w:szCs w:val="24"/>
        </w:rPr>
        <w:t xml:space="preserve"> personal de  esta área en los P</w:t>
      </w:r>
      <w:r w:rsidRPr="00553D58">
        <w:rPr>
          <w:rFonts w:ascii="Arial" w:hAnsi="Arial" w:cs="Arial"/>
          <w:sz w:val="24"/>
          <w:szCs w:val="24"/>
        </w:rPr>
        <w:t xml:space="preserve">rogramas </w:t>
      </w:r>
      <w:r>
        <w:rPr>
          <w:rFonts w:ascii="Arial" w:hAnsi="Arial" w:cs="Arial"/>
          <w:sz w:val="24"/>
          <w:szCs w:val="24"/>
        </w:rPr>
        <w:t>H</w:t>
      </w:r>
      <w:r w:rsidRPr="00553D58">
        <w:rPr>
          <w:rFonts w:ascii="Arial" w:hAnsi="Arial" w:cs="Arial"/>
          <w:sz w:val="24"/>
          <w:szCs w:val="24"/>
        </w:rPr>
        <w:t>omologados</w:t>
      </w:r>
      <w:r>
        <w:rPr>
          <w:rFonts w:ascii="Arial" w:hAnsi="Arial" w:cs="Arial"/>
          <w:sz w:val="24"/>
          <w:szCs w:val="24"/>
        </w:rPr>
        <w:t>,</w:t>
      </w:r>
      <w:r>
        <w:rPr>
          <w:rFonts w:ascii="Arial" w:hAnsi="Arial" w:cs="Arial"/>
          <w:b/>
          <w:sz w:val="24"/>
          <w:szCs w:val="24"/>
        </w:rPr>
        <w:t xml:space="preserve"> </w:t>
      </w:r>
      <w:r>
        <w:rPr>
          <w:rFonts w:ascii="Arial" w:hAnsi="Arial" w:cs="Arial"/>
          <w:sz w:val="24"/>
          <w:szCs w:val="24"/>
        </w:rPr>
        <w:t>c</w:t>
      </w:r>
      <w:r w:rsidRPr="00947821">
        <w:rPr>
          <w:rFonts w:ascii="Arial" w:hAnsi="Arial" w:cs="Arial"/>
          <w:sz w:val="24"/>
          <w:szCs w:val="24"/>
        </w:rPr>
        <w:t>on los siguientes temas</w:t>
      </w:r>
      <w:r>
        <w:rPr>
          <w:rFonts w:ascii="Arial" w:hAnsi="Arial" w:cs="Arial"/>
          <w:b/>
          <w:sz w:val="24"/>
          <w:szCs w:val="24"/>
        </w:rPr>
        <w:t xml:space="preserve"> </w:t>
      </w:r>
      <w:r w:rsidRPr="00371280">
        <w:rPr>
          <w:rFonts w:ascii="Arial" w:hAnsi="Arial" w:cs="Arial"/>
          <w:sz w:val="24"/>
          <w:szCs w:val="24"/>
        </w:rPr>
        <w:t>mismos que describo a continuación:</w:t>
      </w:r>
    </w:p>
    <w:p w:rsidR="0021636F" w:rsidRDefault="0021636F" w:rsidP="00182BB0">
      <w:pPr>
        <w:pStyle w:val="Sinespaciado"/>
        <w:jc w:val="both"/>
        <w:rPr>
          <w:rFonts w:ascii="Arial" w:hAnsi="Arial" w:cs="Arial"/>
          <w:b/>
          <w:sz w:val="24"/>
          <w:szCs w:val="24"/>
        </w:rPr>
      </w:pPr>
      <w:r>
        <w:rPr>
          <w:rFonts w:ascii="Arial" w:hAnsi="Arial" w:cs="Arial"/>
          <w:b/>
          <w:sz w:val="24"/>
          <w:szCs w:val="24"/>
        </w:rPr>
        <w:t xml:space="preserve">Aprendiendo  a Cuidarte: </w:t>
      </w:r>
      <w:r w:rsidRPr="000A60A2">
        <w:rPr>
          <w:rFonts w:ascii="Arial" w:hAnsi="Arial" w:cs="Arial"/>
          <w:sz w:val="24"/>
          <w:szCs w:val="24"/>
        </w:rPr>
        <w:t>dirigido a  alumnos de Preescolar y Primaria.</w:t>
      </w:r>
    </w:p>
    <w:p w:rsidR="0021636F" w:rsidRDefault="0021636F" w:rsidP="00182BB0">
      <w:pPr>
        <w:pStyle w:val="Sinespaciado"/>
        <w:jc w:val="both"/>
        <w:rPr>
          <w:rFonts w:ascii="Arial" w:hAnsi="Arial" w:cs="Arial"/>
          <w:sz w:val="24"/>
          <w:szCs w:val="24"/>
        </w:rPr>
      </w:pPr>
      <w:r>
        <w:rPr>
          <w:rFonts w:ascii="Arial" w:hAnsi="Arial" w:cs="Arial"/>
          <w:b/>
          <w:sz w:val="24"/>
          <w:szCs w:val="24"/>
        </w:rPr>
        <w:t xml:space="preserve">Brigadas Infantiles: </w:t>
      </w:r>
      <w:r w:rsidRPr="000A60A2">
        <w:rPr>
          <w:rFonts w:ascii="Arial" w:hAnsi="Arial" w:cs="Arial"/>
          <w:sz w:val="24"/>
          <w:szCs w:val="24"/>
        </w:rPr>
        <w:t>dirigido a niños de  06 a 12 años que no asisten a la escuela</w:t>
      </w:r>
      <w:r>
        <w:rPr>
          <w:rFonts w:ascii="Arial" w:hAnsi="Arial" w:cs="Arial"/>
          <w:sz w:val="24"/>
          <w:szCs w:val="24"/>
        </w:rPr>
        <w:t>.</w:t>
      </w:r>
    </w:p>
    <w:p w:rsidR="0021636F" w:rsidRDefault="0021636F" w:rsidP="00182BB0">
      <w:pPr>
        <w:pStyle w:val="Sinespaciado"/>
        <w:jc w:val="both"/>
        <w:rPr>
          <w:rFonts w:ascii="Arial" w:hAnsi="Arial" w:cs="Arial"/>
          <w:sz w:val="24"/>
          <w:szCs w:val="24"/>
        </w:rPr>
      </w:pPr>
      <w:r w:rsidRPr="000A60A2">
        <w:rPr>
          <w:rFonts w:ascii="Arial" w:hAnsi="Arial" w:cs="Arial"/>
          <w:b/>
          <w:sz w:val="24"/>
          <w:szCs w:val="24"/>
        </w:rPr>
        <w:t>Prevención</w:t>
      </w:r>
      <w:r>
        <w:rPr>
          <w:rFonts w:ascii="Arial" w:hAnsi="Arial" w:cs="Arial"/>
          <w:b/>
          <w:sz w:val="24"/>
          <w:szCs w:val="24"/>
        </w:rPr>
        <w:t xml:space="preserve"> J</w:t>
      </w:r>
      <w:r w:rsidRPr="000A60A2">
        <w:rPr>
          <w:rFonts w:ascii="Arial" w:hAnsi="Arial" w:cs="Arial"/>
          <w:b/>
          <w:sz w:val="24"/>
          <w:szCs w:val="24"/>
        </w:rPr>
        <w:t>uvenil:</w:t>
      </w:r>
      <w:r>
        <w:rPr>
          <w:rFonts w:ascii="Arial" w:hAnsi="Arial" w:cs="Arial"/>
          <w:sz w:val="24"/>
          <w:szCs w:val="24"/>
        </w:rPr>
        <w:t xml:space="preserve"> dirigido a  alumnos de Secundaria, y Bachillerato.</w:t>
      </w:r>
    </w:p>
    <w:p w:rsidR="0021636F" w:rsidRDefault="0021636F" w:rsidP="00182BB0">
      <w:pPr>
        <w:pStyle w:val="Sinespaciado"/>
        <w:jc w:val="both"/>
        <w:rPr>
          <w:rFonts w:ascii="Arial" w:hAnsi="Arial" w:cs="Arial"/>
          <w:sz w:val="24"/>
          <w:szCs w:val="24"/>
        </w:rPr>
      </w:pPr>
      <w:r w:rsidRPr="000A60A2">
        <w:rPr>
          <w:rFonts w:ascii="Arial" w:hAnsi="Arial" w:cs="Arial"/>
          <w:b/>
          <w:sz w:val="24"/>
          <w:szCs w:val="24"/>
        </w:rPr>
        <w:t>E</w:t>
      </w:r>
      <w:r>
        <w:rPr>
          <w:rFonts w:ascii="Arial" w:hAnsi="Arial" w:cs="Arial"/>
          <w:b/>
          <w:sz w:val="24"/>
          <w:szCs w:val="24"/>
        </w:rPr>
        <w:t>nlace J</w:t>
      </w:r>
      <w:r w:rsidRPr="000A60A2">
        <w:rPr>
          <w:rFonts w:ascii="Arial" w:hAnsi="Arial" w:cs="Arial"/>
          <w:b/>
          <w:sz w:val="24"/>
          <w:szCs w:val="24"/>
        </w:rPr>
        <w:t>uvenil:</w:t>
      </w:r>
      <w:r>
        <w:rPr>
          <w:rFonts w:ascii="Arial" w:hAnsi="Arial" w:cs="Arial"/>
          <w:sz w:val="24"/>
          <w:szCs w:val="24"/>
        </w:rPr>
        <w:t xml:space="preserve"> dirigido a jóvenes en sus comunidades.</w:t>
      </w:r>
    </w:p>
    <w:p w:rsidR="0021636F" w:rsidRDefault="0021636F" w:rsidP="00182BB0">
      <w:pPr>
        <w:pStyle w:val="Sinespaciado"/>
        <w:jc w:val="both"/>
        <w:rPr>
          <w:rFonts w:ascii="Arial" w:hAnsi="Arial" w:cs="Arial"/>
          <w:sz w:val="24"/>
          <w:szCs w:val="24"/>
        </w:rPr>
      </w:pPr>
      <w:r w:rsidRPr="000A60A2">
        <w:rPr>
          <w:rFonts w:ascii="Arial" w:hAnsi="Arial" w:cs="Arial"/>
          <w:b/>
          <w:sz w:val="24"/>
          <w:szCs w:val="24"/>
        </w:rPr>
        <w:t>P</w:t>
      </w:r>
      <w:r>
        <w:rPr>
          <w:rFonts w:ascii="Arial" w:hAnsi="Arial" w:cs="Arial"/>
          <w:b/>
          <w:sz w:val="24"/>
          <w:szCs w:val="24"/>
        </w:rPr>
        <w:t>adres en P</w:t>
      </w:r>
      <w:r w:rsidRPr="000A60A2">
        <w:rPr>
          <w:rFonts w:ascii="Arial" w:hAnsi="Arial" w:cs="Arial"/>
          <w:b/>
          <w:sz w:val="24"/>
          <w:szCs w:val="24"/>
        </w:rPr>
        <w:t>revención:</w:t>
      </w:r>
      <w:r>
        <w:rPr>
          <w:rFonts w:ascii="Arial" w:hAnsi="Arial" w:cs="Arial"/>
          <w:sz w:val="24"/>
          <w:szCs w:val="24"/>
        </w:rPr>
        <w:t xml:space="preserve"> dirigido a todos los  padres de familia.</w:t>
      </w:r>
    </w:p>
    <w:p w:rsidR="0021636F" w:rsidRDefault="0021636F" w:rsidP="00182BB0">
      <w:pPr>
        <w:pStyle w:val="Sinespaciado"/>
        <w:jc w:val="both"/>
        <w:rPr>
          <w:rFonts w:ascii="Arial" w:hAnsi="Arial" w:cs="Arial"/>
          <w:sz w:val="24"/>
          <w:szCs w:val="24"/>
        </w:rPr>
      </w:pPr>
      <w:r w:rsidRPr="000A60A2">
        <w:rPr>
          <w:rFonts w:ascii="Arial" w:hAnsi="Arial" w:cs="Arial"/>
          <w:b/>
          <w:sz w:val="24"/>
          <w:szCs w:val="24"/>
        </w:rPr>
        <w:t>V</w:t>
      </w:r>
      <w:r>
        <w:rPr>
          <w:rFonts w:ascii="Arial" w:hAnsi="Arial" w:cs="Arial"/>
          <w:b/>
          <w:sz w:val="24"/>
          <w:szCs w:val="24"/>
        </w:rPr>
        <w:t>ecinos en A</w:t>
      </w:r>
      <w:r w:rsidRPr="000A60A2">
        <w:rPr>
          <w:rFonts w:ascii="Arial" w:hAnsi="Arial" w:cs="Arial"/>
          <w:b/>
          <w:sz w:val="24"/>
          <w:szCs w:val="24"/>
        </w:rPr>
        <w:t>lerta  (VEA):</w:t>
      </w:r>
      <w:r>
        <w:rPr>
          <w:rFonts w:ascii="Arial" w:hAnsi="Arial" w:cs="Arial"/>
          <w:sz w:val="24"/>
          <w:szCs w:val="24"/>
        </w:rPr>
        <w:t xml:space="preserve"> dirigido  a todos los adultos.</w:t>
      </w:r>
    </w:p>
    <w:p w:rsidR="0021636F" w:rsidRDefault="0021636F" w:rsidP="00182BB0">
      <w:pPr>
        <w:pStyle w:val="Sinespaciado"/>
        <w:jc w:val="both"/>
        <w:rPr>
          <w:rFonts w:ascii="Arial" w:hAnsi="Arial" w:cs="Arial"/>
          <w:sz w:val="24"/>
          <w:szCs w:val="24"/>
        </w:rPr>
      </w:pPr>
    </w:p>
    <w:p w:rsidR="0021636F" w:rsidRDefault="0021636F" w:rsidP="00182BB0">
      <w:pPr>
        <w:pStyle w:val="Sinespaciado"/>
        <w:jc w:val="both"/>
        <w:rPr>
          <w:rFonts w:ascii="Arial" w:hAnsi="Arial" w:cs="Arial"/>
          <w:sz w:val="24"/>
          <w:szCs w:val="24"/>
        </w:rPr>
      </w:pPr>
      <w:r>
        <w:rPr>
          <w:rFonts w:ascii="Arial" w:hAnsi="Arial" w:cs="Arial"/>
          <w:sz w:val="24"/>
          <w:szCs w:val="24"/>
        </w:rPr>
        <w:t>Temas que se han venido  trabajando en nuestra Población y en la Red Interinstitucional de la región Ciénega dentro  de  los diferentes  Municipios que la conforma, se anexa al final evidencia de los antecedentes.</w:t>
      </w:r>
    </w:p>
    <w:p w:rsidR="0021636F" w:rsidRDefault="0021636F" w:rsidP="00182BB0">
      <w:pPr>
        <w:pStyle w:val="Sinespaciado"/>
        <w:jc w:val="both"/>
        <w:rPr>
          <w:rFonts w:ascii="Arial" w:hAnsi="Arial" w:cs="Arial"/>
          <w:sz w:val="24"/>
          <w:szCs w:val="24"/>
        </w:rPr>
      </w:pPr>
      <w:r>
        <w:rPr>
          <w:rFonts w:ascii="Arial" w:hAnsi="Arial" w:cs="Arial"/>
          <w:sz w:val="24"/>
          <w:szCs w:val="24"/>
        </w:rPr>
        <w:t xml:space="preserve">En el </w:t>
      </w:r>
      <w:r w:rsidRPr="00947821">
        <w:rPr>
          <w:rFonts w:ascii="Arial" w:hAnsi="Arial" w:cs="Arial"/>
          <w:sz w:val="24"/>
          <w:szCs w:val="24"/>
        </w:rPr>
        <w:t>2012</w:t>
      </w:r>
      <w:r>
        <w:rPr>
          <w:rFonts w:ascii="Arial" w:hAnsi="Arial" w:cs="Arial"/>
          <w:sz w:val="24"/>
          <w:szCs w:val="24"/>
        </w:rPr>
        <w:t xml:space="preserve"> se expidió la Ley General para la  Prevención Social de la Violencia y la Delincuencia cambiando el nuevo enfoque de </w:t>
      </w:r>
      <w:r w:rsidRPr="009478FD">
        <w:rPr>
          <w:rFonts w:ascii="Arial" w:hAnsi="Arial" w:cs="Arial"/>
          <w:b/>
          <w:sz w:val="24"/>
          <w:szCs w:val="24"/>
        </w:rPr>
        <w:t>Prevención del Delito</w:t>
      </w:r>
      <w:r>
        <w:rPr>
          <w:rFonts w:ascii="Arial" w:hAnsi="Arial" w:cs="Arial"/>
          <w:sz w:val="24"/>
          <w:szCs w:val="24"/>
        </w:rPr>
        <w:t xml:space="preserve"> a  </w:t>
      </w:r>
      <w:r w:rsidRPr="009478FD">
        <w:rPr>
          <w:rFonts w:ascii="Arial" w:hAnsi="Arial" w:cs="Arial"/>
          <w:b/>
          <w:sz w:val="24"/>
          <w:szCs w:val="24"/>
        </w:rPr>
        <w:t>Prevención Social de la Violencia y la Delincuencia</w:t>
      </w:r>
      <w:r>
        <w:rPr>
          <w:rFonts w:ascii="Arial" w:hAnsi="Arial" w:cs="Arial"/>
          <w:sz w:val="24"/>
          <w:szCs w:val="24"/>
        </w:rPr>
        <w:t xml:space="preserve">, basado en las estrategias de </w:t>
      </w:r>
      <w:r w:rsidRPr="00947821">
        <w:rPr>
          <w:rFonts w:ascii="Arial" w:hAnsi="Arial" w:cs="Arial"/>
          <w:sz w:val="24"/>
          <w:szCs w:val="24"/>
        </w:rPr>
        <w:t>Seguridad Ciudadana, Cohesión Social y Ciudades Seguras</w:t>
      </w:r>
      <w:r>
        <w:rPr>
          <w:rFonts w:ascii="Arial" w:hAnsi="Arial" w:cs="Arial"/>
          <w:sz w:val="24"/>
          <w:szCs w:val="24"/>
        </w:rPr>
        <w:t xml:space="preserve"> como guías de las políticas de Prevención Social. </w:t>
      </w:r>
    </w:p>
    <w:p w:rsidR="0021636F" w:rsidRDefault="0021636F" w:rsidP="00182BB0">
      <w:pPr>
        <w:pStyle w:val="Sinespaciado"/>
        <w:jc w:val="both"/>
        <w:rPr>
          <w:rFonts w:ascii="Arial" w:hAnsi="Arial" w:cs="Arial"/>
          <w:sz w:val="24"/>
          <w:szCs w:val="24"/>
        </w:rPr>
      </w:pPr>
    </w:p>
    <w:p w:rsidR="0021636F" w:rsidRPr="00B43FA3" w:rsidRDefault="0021636F" w:rsidP="00182BB0">
      <w:pPr>
        <w:pStyle w:val="Sinespaciado"/>
        <w:jc w:val="both"/>
        <w:rPr>
          <w:rFonts w:ascii="ArialMT" w:hAnsi="ArialMT" w:cs="ArialMT"/>
          <w:sz w:val="24"/>
          <w:szCs w:val="24"/>
          <w:lang w:eastAsia="es-MX"/>
        </w:rPr>
      </w:pPr>
      <w:r w:rsidRPr="00B43FA3">
        <w:rPr>
          <w:rFonts w:ascii="Arial-BoldMT" w:hAnsi="Arial-BoldMT" w:cs="Arial-BoldMT"/>
          <w:bCs/>
          <w:sz w:val="24"/>
          <w:szCs w:val="24"/>
          <w:lang w:eastAsia="es-MX"/>
        </w:rPr>
        <w:t>En el</w:t>
      </w:r>
      <w:r w:rsidRPr="00B43FA3">
        <w:rPr>
          <w:rFonts w:ascii="Arial-BoldMT" w:hAnsi="Arial-BoldMT" w:cs="Arial-BoldMT"/>
          <w:b/>
          <w:bCs/>
          <w:sz w:val="24"/>
          <w:szCs w:val="24"/>
          <w:lang w:eastAsia="es-MX"/>
        </w:rPr>
        <w:t xml:space="preserve"> </w:t>
      </w:r>
      <w:r w:rsidRPr="00B43FA3">
        <w:rPr>
          <w:rFonts w:ascii="Arial-BoldMT" w:hAnsi="Arial-BoldMT" w:cs="Arial-BoldMT"/>
          <w:bCs/>
          <w:sz w:val="24"/>
          <w:szCs w:val="24"/>
          <w:lang w:eastAsia="es-MX"/>
        </w:rPr>
        <w:t>2014</w:t>
      </w:r>
      <w:r w:rsidRPr="00B43FA3">
        <w:rPr>
          <w:rFonts w:ascii="Arial-BoldMT" w:hAnsi="Arial-BoldMT" w:cs="Arial-BoldMT"/>
          <w:b/>
          <w:bCs/>
          <w:sz w:val="24"/>
          <w:szCs w:val="24"/>
          <w:lang w:eastAsia="es-MX"/>
        </w:rPr>
        <w:t xml:space="preserve"> </w:t>
      </w:r>
      <w:r w:rsidRPr="00B43FA3">
        <w:rPr>
          <w:rFonts w:ascii="ArialMT" w:hAnsi="ArialMT" w:cs="ArialMT"/>
          <w:sz w:val="24"/>
          <w:szCs w:val="24"/>
          <w:lang w:eastAsia="es-MX"/>
        </w:rPr>
        <w:t>se publica en el Diario Oficial  el Programa Nacional para la Prevención Social de la Violencia y la Delincuencia.</w:t>
      </w:r>
    </w:p>
    <w:p w:rsidR="0021636F" w:rsidRPr="00292759" w:rsidRDefault="0021636F" w:rsidP="00182BB0">
      <w:pPr>
        <w:pStyle w:val="Sinespaciado"/>
        <w:jc w:val="both"/>
        <w:rPr>
          <w:rFonts w:ascii="Arial" w:hAnsi="Arial" w:cs="Arial"/>
          <w:sz w:val="16"/>
          <w:szCs w:val="16"/>
        </w:rPr>
      </w:pPr>
    </w:p>
    <w:p w:rsidR="0021636F" w:rsidRDefault="0021636F" w:rsidP="00182BB0">
      <w:pPr>
        <w:autoSpaceDE w:val="0"/>
        <w:autoSpaceDN w:val="0"/>
        <w:adjustRightInd w:val="0"/>
        <w:ind w:left="0" w:right="0"/>
      </w:pPr>
      <w:r>
        <w:rPr>
          <w:rFonts w:ascii="Arial-BoldMT" w:hAnsi="Arial-BoldMT" w:cs="Arial-BoldMT"/>
          <w:bCs/>
        </w:rPr>
        <w:t>En consecuencia a dicha transformación de la nueva reforma, la fiscalía General del Estado de Jalisco a través del área de Prevención Social Planeación y Vinculación</w:t>
      </w:r>
      <w:r>
        <w:rPr>
          <w:rFonts w:ascii="ArialMT" w:hAnsi="ArialMT" w:cs="ArialMT"/>
        </w:rPr>
        <w:t>, emprendió una serie de  capacitaciones</w:t>
      </w:r>
      <w:r w:rsidRPr="00294834">
        <w:rPr>
          <w:rFonts w:ascii="ArialMT" w:hAnsi="ArialMT" w:cs="ArialMT"/>
        </w:rPr>
        <w:t xml:space="preserve"> </w:t>
      </w:r>
      <w:r>
        <w:rPr>
          <w:rFonts w:ascii="ArialMT" w:hAnsi="ArialMT" w:cs="ArialMT"/>
        </w:rPr>
        <w:t xml:space="preserve">en Homologación con los nuevos temas ya estructurados,  a diferentes Áreas de Prevención Social de los distintos Municipios    por lo que  a </w:t>
      </w:r>
      <w:r>
        <w:t xml:space="preserve">finales del año 2014 se inició  a trabajar  con el nuevo enfoque de </w:t>
      </w:r>
      <w:r w:rsidRPr="00294834">
        <w:t>P</w:t>
      </w:r>
      <w:r>
        <w:t xml:space="preserve">revención </w:t>
      </w:r>
      <w:r w:rsidRPr="00294834">
        <w:t>S</w:t>
      </w:r>
      <w:r>
        <w:t xml:space="preserve">ocial de las </w:t>
      </w:r>
      <w:r w:rsidRPr="00294834">
        <w:t>V</w:t>
      </w:r>
      <w:r>
        <w:t xml:space="preserve">iolencias y la </w:t>
      </w:r>
      <w:r w:rsidRPr="00294834">
        <w:t>D</w:t>
      </w:r>
      <w:r>
        <w:t>elincuencia</w:t>
      </w:r>
      <w:r>
        <w:rPr>
          <w:b/>
        </w:rPr>
        <w:t xml:space="preserve"> </w:t>
      </w:r>
      <w:r w:rsidRPr="003E5925">
        <w:t>en nuestro Municipio</w:t>
      </w:r>
      <w:r>
        <w:t>,</w:t>
      </w:r>
      <w:r w:rsidRPr="003E5925">
        <w:t xml:space="preserve"> </w:t>
      </w:r>
      <w:r>
        <w:t>donde surge la necesidad de conformar oficialmente la Dirección  de Prevención Social de nuestro Municipio,</w:t>
      </w:r>
      <w:r w:rsidRPr="00E053A2">
        <w:t xml:space="preserve"> </w:t>
      </w:r>
      <w:r>
        <w:t xml:space="preserve">logrando ser constituida jurídicamente con las leyes ya antes mencionadas y misma que servirá como vínculo entre los ciudadanos y las dependencias, dando cumplimiento a los lineamientos  y estatutos del </w:t>
      </w:r>
      <w:r w:rsidRPr="00E053A2">
        <w:rPr>
          <w:b/>
        </w:rPr>
        <w:t>Plan Nacional</w:t>
      </w:r>
      <w:r w:rsidRPr="00227014">
        <w:rPr>
          <w:b/>
        </w:rPr>
        <w:t xml:space="preserve"> de Prevención Social de la</w:t>
      </w:r>
      <w:r>
        <w:rPr>
          <w:b/>
        </w:rPr>
        <w:t>s</w:t>
      </w:r>
      <w:r w:rsidRPr="00227014">
        <w:rPr>
          <w:b/>
        </w:rPr>
        <w:t xml:space="preserve"> Violencia</w:t>
      </w:r>
      <w:r>
        <w:rPr>
          <w:b/>
        </w:rPr>
        <w:t>s</w:t>
      </w:r>
      <w:r w:rsidRPr="00227014">
        <w:rPr>
          <w:b/>
        </w:rPr>
        <w:t xml:space="preserve"> y la Delincuencia,</w:t>
      </w:r>
      <w:r>
        <w:t>.</w:t>
      </w:r>
    </w:p>
    <w:p w:rsidR="0021636F" w:rsidRDefault="0021636F" w:rsidP="00182BB0">
      <w:pPr>
        <w:autoSpaceDE w:val="0"/>
        <w:autoSpaceDN w:val="0"/>
        <w:adjustRightInd w:val="0"/>
        <w:ind w:left="0" w:right="0"/>
      </w:pPr>
    </w:p>
    <w:p w:rsidR="0021636F" w:rsidRPr="006F6F35" w:rsidRDefault="0021636F" w:rsidP="00182BB0">
      <w:pPr>
        <w:pStyle w:val="Prrafodelista"/>
        <w:numPr>
          <w:ilvl w:val="0"/>
          <w:numId w:val="47"/>
        </w:numPr>
        <w:tabs>
          <w:tab w:val="left" w:pos="2097"/>
        </w:tabs>
        <w:autoSpaceDE w:val="0"/>
        <w:autoSpaceDN w:val="0"/>
        <w:adjustRightInd w:val="0"/>
        <w:ind w:left="0" w:right="0"/>
        <w:rPr>
          <w:b/>
          <w:u w:val="single"/>
        </w:rPr>
      </w:pPr>
      <w:r w:rsidRPr="006F6F35">
        <w:rPr>
          <w:b/>
          <w:u w:val="single"/>
        </w:rPr>
        <w:t xml:space="preserve">CONCLUSIONES  </w:t>
      </w:r>
    </w:p>
    <w:p w:rsidR="0021636F" w:rsidRPr="00F13A11" w:rsidRDefault="0021636F" w:rsidP="00182BB0">
      <w:pPr>
        <w:pStyle w:val="Sinespaciado"/>
        <w:jc w:val="both"/>
        <w:rPr>
          <w:rFonts w:ascii="Arial" w:hAnsi="Arial" w:cs="Arial"/>
          <w:b/>
          <w:color w:val="002060"/>
          <w:sz w:val="24"/>
          <w:szCs w:val="24"/>
          <w:u w:val="single"/>
        </w:rPr>
      </w:pPr>
    </w:p>
    <w:p w:rsidR="0021636F" w:rsidRDefault="0021636F" w:rsidP="00182BB0">
      <w:pPr>
        <w:pStyle w:val="Sinespaciado"/>
        <w:jc w:val="both"/>
        <w:rPr>
          <w:rFonts w:ascii="Arial" w:hAnsi="Arial" w:cs="Arial"/>
          <w:sz w:val="24"/>
          <w:szCs w:val="24"/>
        </w:rPr>
      </w:pPr>
      <w:r w:rsidRPr="00822456">
        <w:rPr>
          <w:rFonts w:ascii="Arial" w:hAnsi="Arial" w:cs="Arial"/>
          <w:sz w:val="24"/>
          <w:szCs w:val="24"/>
        </w:rPr>
        <w:t>Las políticas públicas</w:t>
      </w:r>
      <w:r>
        <w:rPr>
          <w:rFonts w:ascii="Arial" w:hAnsi="Arial" w:cs="Arial"/>
          <w:sz w:val="24"/>
          <w:szCs w:val="24"/>
        </w:rPr>
        <w:t xml:space="preserve"> y de Prevención</w:t>
      </w:r>
      <w:r w:rsidRPr="00822456">
        <w:rPr>
          <w:rFonts w:ascii="Arial" w:hAnsi="Arial" w:cs="Arial"/>
          <w:sz w:val="24"/>
          <w:szCs w:val="24"/>
        </w:rPr>
        <w:t xml:space="preserve"> deben ser diseñadas por las </w:t>
      </w:r>
      <w:r>
        <w:rPr>
          <w:rFonts w:ascii="Arial" w:hAnsi="Arial" w:cs="Arial"/>
          <w:sz w:val="24"/>
          <w:szCs w:val="24"/>
        </w:rPr>
        <w:t>A</w:t>
      </w:r>
      <w:r w:rsidRPr="00822456">
        <w:rPr>
          <w:rFonts w:ascii="Arial" w:hAnsi="Arial" w:cs="Arial"/>
          <w:sz w:val="24"/>
          <w:szCs w:val="24"/>
        </w:rPr>
        <w:t>utoridades</w:t>
      </w:r>
      <w:r>
        <w:rPr>
          <w:rFonts w:ascii="Arial" w:hAnsi="Arial" w:cs="Arial"/>
          <w:sz w:val="24"/>
          <w:szCs w:val="24"/>
        </w:rPr>
        <w:t xml:space="preserve"> de los distintos órdenes de Gobierno</w:t>
      </w:r>
      <w:r w:rsidRPr="00822456">
        <w:rPr>
          <w:rFonts w:ascii="Arial" w:hAnsi="Arial" w:cs="Arial"/>
          <w:sz w:val="24"/>
          <w:szCs w:val="24"/>
        </w:rPr>
        <w:t>, quienes son los responsables de dirigir y establecer los planes y estrategias</w:t>
      </w:r>
      <w:r>
        <w:rPr>
          <w:rFonts w:ascii="Arial" w:hAnsi="Arial" w:cs="Arial"/>
          <w:sz w:val="24"/>
          <w:szCs w:val="24"/>
        </w:rPr>
        <w:t xml:space="preserve"> de Seguridad</w:t>
      </w:r>
      <w:r w:rsidRPr="00822456">
        <w:rPr>
          <w:rFonts w:ascii="Arial" w:hAnsi="Arial" w:cs="Arial"/>
          <w:sz w:val="24"/>
          <w:szCs w:val="24"/>
        </w:rPr>
        <w:t xml:space="preserve">  para poder satisfacer las necesidades de la sociedad</w:t>
      </w:r>
      <w:r>
        <w:rPr>
          <w:rFonts w:ascii="Arial" w:hAnsi="Arial" w:cs="Arial"/>
          <w:sz w:val="24"/>
          <w:szCs w:val="24"/>
        </w:rPr>
        <w:t xml:space="preserve"> quienes pretenden vivir en un México de </w:t>
      </w:r>
      <w:r w:rsidRPr="00F13A11">
        <w:rPr>
          <w:rFonts w:ascii="Arial" w:hAnsi="Arial" w:cs="Arial"/>
          <w:sz w:val="24"/>
          <w:szCs w:val="24"/>
        </w:rPr>
        <w:t>Paz</w:t>
      </w:r>
      <w:r>
        <w:rPr>
          <w:rFonts w:ascii="Arial" w:hAnsi="Arial" w:cs="Arial"/>
          <w:sz w:val="24"/>
          <w:szCs w:val="24"/>
        </w:rPr>
        <w:t>, ya que</w:t>
      </w:r>
      <w:r w:rsidRPr="00F13A11">
        <w:rPr>
          <w:rFonts w:ascii="Arial" w:hAnsi="Arial" w:cs="Arial"/>
          <w:sz w:val="24"/>
          <w:szCs w:val="24"/>
        </w:rPr>
        <w:t xml:space="preserve"> es </w:t>
      </w:r>
      <w:r>
        <w:rPr>
          <w:rFonts w:ascii="Arial" w:hAnsi="Arial" w:cs="Arial"/>
          <w:sz w:val="24"/>
          <w:szCs w:val="24"/>
        </w:rPr>
        <w:t xml:space="preserve">un derecho prioritario </w:t>
      </w:r>
      <w:r w:rsidRPr="00F13A11">
        <w:rPr>
          <w:rFonts w:ascii="Arial" w:hAnsi="Arial" w:cs="Arial"/>
          <w:sz w:val="24"/>
          <w:szCs w:val="24"/>
        </w:rPr>
        <w:t xml:space="preserve">de los mexicanos. </w:t>
      </w:r>
      <w:r>
        <w:rPr>
          <w:rFonts w:ascii="Arial" w:hAnsi="Arial" w:cs="Arial"/>
          <w:sz w:val="24"/>
          <w:szCs w:val="24"/>
        </w:rPr>
        <w:t>La Seguridad e</w:t>
      </w:r>
      <w:r w:rsidRPr="00F13A11">
        <w:rPr>
          <w:rFonts w:ascii="Arial" w:hAnsi="Arial" w:cs="Arial"/>
          <w:sz w:val="24"/>
          <w:szCs w:val="24"/>
        </w:rPr>
        <w:t>s</w:t>
      </w:r>
      <w:r>
        <w:rPr>
          <w:rFonts w:ascii="Arial" w:hAnsi="Arial" w:cs="Arial"/>
          <w:sz w:val="24"/>
          <w:szCs w:val="24"/>
        </w:rPr>
        <w:t xml:space="preserve"> uno de los temas</w:t>
      </w:r>
      <w:r w:rsidRPr="00F13A11">
        <w:rPr>
          <w:rFonts w:ascii="Arial" w:hAnsi="Arial" w:cs="Arial"/>
          <w:sz w:val="24"/>
          <w:szCs w:val="24"/>
        </w:rPr>
        <w:t xml:space="preserve"> que más preocupa a</w:t>
      </w:r>
      <w:r>
        <w:rPr>
          <w:rFonts w:ascii="Arial" w:hAnsi="Arial" w:cs="Arial"/>
          <w:sz w:val="24"/>
          <w:szCs w:val="24"/>
        </w:rPr>
        <w:t xml:space="preserve"> los habitantes y la </w:t>
      </w:r>
      <w:r w:rsidRPr="00F13A11">
        <w:rPr>
          <w:rFonts w:ascii="Arial" w:hAnsi="Arial" w:cs="Arial"/>
          <w:sz w:val="24"/>
          <w:szCs w:val="24"/>
        </w:rPr>
        <w:t>tarea más</w:t>
      </w:r>
      <w:r>
        <w:rPr>
          <w:rFonts w:ascii="Arial" w:hAnsi="Arial" w:cs="Arial"/>
          <w:sz w:val="24"/>
          <w:szCs w:val="24"/>
        </w:rPr>
        <w:t xml:space="preserve"> importante que debe ocupar al G</w:t>
      </w:r>
      <w:r w:rsidRPr="00F13A11">
        <w:rPr>
          <w:rFonts w:ascii="Arial" w:hAnsi="Arial" w:cs="Arial"/>
          <w:sz w:val="24"/>
          <w:szCs w:val="24"/>
        </w:rPr>
        <w:t>obier</w:t>
      </w:r>
      <w:r>
        <w:rPr>
          <w:rFonts w:ascii="Arial" w:hAnsi="Arial" w:cs="Arial"/>
          <w:sz w:val="24"/>
          <w:szCs w:val="24"/>
        </w:rPr>
        <w:t>no. D</w:t>
      </w:r>
      <w:r w:rsidRPr="00F13A11">
        <w:rPr>
          <w:rFonts w:ascii="Arial" w:hAnsi="Arial" w:cs="Arial"/>
          <w:sz w:val="24"/>
          <w:szCs w:val="24"/>
        </w:rPr>
        <w:t xml:space="preserve">esde el inicio de </w:t>
      </w:r>
      <w:r>
        <w:rPr>
          <w:rFonts w:ascii="Arial" w:hAnsi="Arial" w:cs="Arial"/>
          <w:sz w:val="24"/>
          <w:szCs w:val="24"/>
        </w:rPr>
        <w:t>la presente</w:t>
      </w:r>
      <w:r w:rsidRPr="00F13A11">
        <w:rPr>
          <w:rFonts w:ascii="Arial" w:hAnsi="Arial" w:cs="Arial"/>
          <w:sz w:val="24"/>
          <w:szCs w:val="24"/>
        </w:rPr>
        <w:t xml:space="preserve"> Admi</w:t>
      </w:r>
      <w:r>
        <w:rPr>
          <w:rFonts w:ascii="Arial" w:hAnsi="Arial" w:cs="Arial"/>
          <w:sz w:val="24"/>
          <w:szCs w:val="24"/>
        </w:rPr>
        <w:t xml:space="preserve">nistración se  empezó a trabajar </w:t>
      </w:r>
      <w:r w:rsidRPr="00F13A11">
        <w:rPr>
          <w:rFonts w:ascii="Arial" w:hAnsi="Arial" w:cs="Arial"/>
          <w:sz w:val="24"/>
          <w:szCs w:val="24"/>
        </w:rPr>
        <w:t>en construir la tranquilidad, el desarrollo económico y el bienestar so</w:t>
      </w:r>
      <w:r>
        <w:rPr>
          <w:rFonts w:ascii="Arial" w:hAnsi="Arial" w:cs="Arial"/>
          <w:sz w:val="24"/>
          <w:szCs w:val="24"/>
        </w:rPr>
        <w:t xml:space="preserve">cial que podrá </w:t>
      </w:r>
      <w:r w:rsidRPr="00F13A11">
        <w:rPr>
          <w:rFonts w:ascii="Arial" w:hAnsi="Arial" w:cs="Arial"/>
          <w:sz w:val="24"/>
          <w:szCs w:val="24"/>
        </w:rPr>
        <w:t>sustentar este anhelo de paz.</w:t>
      </w:r>
    </w:p>
    <w:p w:rsidR="0021636F" w:rsidRPr="00F13A11" w:rsidRDefault="0021636F" w:rsidP="00182BB0">
      <w:pPr>
        <w:pStyle w:val="Sinespaciado"/>
        <w:jc w:val="both"/>
        <w:rPr>
          <w:rFonts w:ascii="Arial" w:hAnsi="Arial" w:cs="Arial"/>
          <w:sz w:val="24"/>
          <w:szCs w:val="24"/>
        </w:rPr>
      </w:pPr>
    </w:p>
    <w:p w:rsidR="0021636F" w:rsidRPr="00BF3809" w:rsidRDefault="0021636F" w:rsidP="00182BB0">
      <w:pPr>
        <w:pStyle w:val="Sinespaciado"/>
        <w:jc w:val="both"/>
        <w:rPr>
          <w:rFonts w:ascii="Arial" w:hAnsi="Arial" w:cs="Arial"/>
          <w:b/>
          <w:sz w:val="24"/>
          <w:szCs w:val="24"/>
        </w:rPr>
      </w:pPr>
      <w:r w:rsidRPr="00BF3809">
        <w:rPr>
          <w:rFonts w:ascii="Arial" w:hAnsi="Arial" w:cs="Arial"/>
          <w:b/>
          <w:sz w:val="24"/>
          <w:szCs w:val="24"/>
        </w:rPr>
        <w:t xml:space="preserve">En el presente Proyecto de Constituir la </w:t>
      </w:r>
      <w:r>
        <w:rPr>
          <w:rFonts w:ascii="Arial" w:hAnsi="Arial" w:cs="Arial"/>
          <w:b/>
          <w:sz w:val="24"/>
          <w:szCs w:val="24"/>
        </w:rPr>
        <w:t xml:space="preserve">Dirección </w:t>
      </w:r>
      <w:r w:rsidRPr="00BF3809">
        <w:rPr>
          <w:rFonts w:ascii="Arial" w:hAnsi="Arial" w:cs="Arial"/>
          <w:b/>
          <w:sz w:val="24"/>
          <w:szCs w:val="24"/>
        </w:rPr>
        <w:t>de Prevención Social y Participación Ciudadana, para el Municipio de Tizapán el Alto, Jalisco, se exponen las Bases de lo que pretende el Programa Nacional para la Prevención Social de la</w:t>
      </w:r>
      <w:r>
        <w:rPr>
          <w:rFonts w:ascii="Arial" w:hAnsi="Arial" w:cs="Arial"/>
          <w:b/>
          <w:sz w:val="24"/>
          <w:szCs w:val="24"/>
        </w:rPr>
        <w:t>s</w:t>
      </w:r>
      <w:r w:rsidRPr="00BF3809">
        <w:rPr>
          <w:rFonts w:ascii="Arial" w:hAnsi="Arial" w:cs="Arial"/>
          <w:b/>
          <w:sz w:val="24"/>
          <w:szCs w:val="24"/>
        </w:rPr>
        <w:t xml:space="preserve"> Violencia</w:t>
      </w:r>
      <w:r>
        <w:rPr>
          <w:rFonts w:ascii="Arial" w:hAnsi="Arial" w:cs="Arial"/>
          <w:b/>
          <w:sz w:val="24"/>
          <w:szCs w:val="24"/>
        </w:rPr>
        <w:t>s</w:t>
      </w:r>
      <w:r w:rsidRPr="00BF3809">
        <w:rPr>
          <w:rFonts w:ascii="Arial" w:hAnsi="Arial" w:cs="Arial"/>
          <w:b/>
          <w:sz w:val="24"/>
          <w:szCs w:val="24"/>
        </w:rPr>
        <w:t xml:space="preserve"> y la Delincuencia mandatado por el Presidente de la </w:t>
      </w:r>
      <w:r w:rsidR="00602FA2" w:rsidRPr="00BF3809">
        <w:rPr>
          <w:rFonts w:ascii="Arial" w:hAnsi="Arial" w:cs="Arial"/>
          <w:b/>
          <w:sz w:val="24"/>
          <w:szCs w:val="24"/>
        </w:rPr>
        <w:t>República</w:t>
      </w:r>
      <w:r w:rsidRPr="00BF3809">
        <w:rPr>
          <w:rFonts w:ascii="Arial" w:hAnsi="Arial" w:cs="Arial"/>
          <w:b/>
          <w:sz w:val="24"/>
          <w:szCs w:val="24"/>
        </w:rPr>
        <w:t xml:space="preserve"> Lic. Enrique Peña Nieto, en donde se proyectan los esfuerzos de </w:t>
      </w:r>
      <w:r>
        <w:rPr>
          <w:rFonts w:ascii="Arial" w:hAnsi="Arial" w:cs="Arial"/>
          <w:b/>
          <w:sz w:val="24"/>
          <w:szCs w:val="24"/>
        </w:rPr>
        <w:t>C</w:t>
      </w:r>
      <w:r w:rsidRPr="00BF3809">
        <w:rPr>
          <w:rFonts w:ascii="Arial" w:hAnsi="Arial" w:cs="Arial"/>
          <w:b/>
          <w:sz w:val="24"/>
          <w:szCs w:val="24"/>
        </w:rPr>
        <w:t>oordinación entre el Gobierno Federal, Estatal y Municipal; también se presenta la Comisión Intersecretarial para la Prevención Social de la</w:t>
      </w:r>
      <w:r>
        <w:rPr>
          <w:rFonts w:ascii="Arial" w:hAnsi="Arial" w:cs="Arial"/>
          <w:b/>
          <w:sz w:val="24"/>
          <w:szCs w:val="24"/>
        </w:rPr>
        <w:t>s</w:t>
      </w:r>
      <w:r w:rsidRPr="00BF3809">
        <w:rPr>
          <w:rFonts w:ascii="Arial" w:hAnsi="Arial" w:cs="Arial"/>
          <w:b/>
          <w:sz w:val="24"/>
          <w:szCs w:val="24"/>
        </w:rPr>
        <w:t xml:space="preserve"> Violencia</w:t>
      </w:r>
      <w:r>
        <w:rPr>
          <w:rFonts w:ascii="Arial" w:hAnsi="Arial" w:cs="Arial"/>
          <w:b/>
          <w:sz w:val="24"/>
          <w:szCs w:val="24"/>
        </w:rPr>
        <w:t>s</w:t>
      </w:r>
      <w:r w:rsidRPr="00BF3809">
        <w:rPr>
          <w:rFonts w:ascii="Arial" w:hAnsi="Arial" w:cs="Arial"/>
          <w:b/>
          <w:sz w:val="24"/>
          <w:szCs w:val="24"/>
        </w:rPr>
        <w:t xml:space="preserve"> y la Delincuencia, su integración y sus principales responsabilidades.</w:t>
      </w:r>
    </w:p>
    <w:p w:rsidR="0021636F" w:rsidRPr="00F13A11" w:rsidRDefault="0021636F" w:rsidP="00182BB0">
      <w:pPr>
        <w:pStyle w:val="Sinespaciado"/>
        <w:jc w:val="both"/>
        <w:rPr>
          <w:rFonts w:ascii="Arial" w:hAnsi="Arial" w:cs="Arial"/>
          <w:sz w:val="24"/>
          <w:szCs w:val="24"/>
        </w:rPr>
      </w:pPr>
    </w:p>
    <w:p w:rsidR="0021636F" w:rsidRDefault="006F6F35" w:rsidP="00182BB0">
      <w:pPr>
        <w:tabs>
          <w:tab w:val="left" w:pos="1125"/>
        </w:tabs>
        <w:ind w:left="0" w:right="0"/>
        <w:rPr>
          <w:lang w:val="es-ES_tradnl" w:eastAsia="es-ES"/>
        </w:rPr>
      </w:pPr>
      <w:r>
        <w:lastRenderedPageBreak/>
        <w:t>Una vez presentado el proyecto y agotados los comentarios al respecto el suscrito Secretario General pone a consideración del H. Cuerpo Edilicio la propuesta del Prime</w:t>
      </w:r>
      <w:r w:rsidR="003D689A">
        <w:t>r</w:t>
      </w:r>
      <w:r>
        <w:t xml:space="preserve"> Edil la cual es </w:t>
      </w:r>
      <w:r>
        <w:rPr>
          <w:b/>
        </w:rPr>
        <w:t xml:space="preserve">aprobada por unanimidad </w:t>
      </w:r>
      <w:r w:rsidR="00472904">
        <w:t xml:space="preserve">quedando </w:t>
      </w:r>
      <w:r w:rsidR="003D689A">
        <w:rPr>
          <w:b/>
        </w:rPr>
        <w:t>CONSTITU</w:t>
      </w:r>
      <w:r w:rsidR="00472904">
        <w:rPr>
          <w:b/>
        </w:rPr>
        <w:t>IDA</w:t>
      </w:r>
      <w:r w:rsidR="003D689A">
        <w:rPr>
          <w:b/>
        </w:rPr>
        <w:t xml:space="preserve"> LA DIRECCIÓN DE </w:t>
      </w:r>
      <w:r w:rsidR="0021636F" w:rsidRPr="00230E51">
        <w:rPr>
          <w:b/>
          <w:lang w:val="es-ES_tradnl" w:eastAsia="es-ES"/>
        </w:rPr>
        <w:t>PREVENCION SOCIAL Y PARTICIPACION CIUDADANA PARA EL MUNICIPIO DE TIZAPAN EL ALTO, JALISCO</w:t>
      </w:r>
      <w:r w:rsidR="00472904">
        <w:rPr>
          <w:b/>
          <w:lang w:val="es-ES_tradnl" w:eastAsia="es-ES"/>
        </w:rPr>
        <w:t xml:space="preserve">, </w:t>
      </w:r>
      <w:r w:rsidR="00472904">
        <w:rPr>
          <w:lang w:val="es-ES_tradnl" w:eastAsia="es-ES"/>
        </w:rPr>
        <w:t>por lo que se girarán los oficios y certificaciones correspondientes, agotándose el presente punto de los asuntos generales.</w:t>
      </w:r>
    </w:p>
    <w:p w:rsidR="0021636F" w:rsidRPr="0021636F" w:rsidRDefault="0021636F" w:rsidP="00182BB0">
      <w:pPr>
        <w:autoSpaceDE w:val="0"/>
        <w:autoSpaceDN w:val="0"/>
        <w:adjustRightInd w:val="0"/>
        <w:ind w:left="0" w:right="0"/>
        <w:rPr>
          <w:b/>
          <w:lang w:val="es-ES_tradnl"/>
        </w:rPr>
      </w:pPr>
    </w:p>
    <w:p w:rsidR="00072CED" w:rsidRDefault="001304C5" w:rsidP="00182BB0">
      <w:pPr>
        <w:ind w:left="0" w:right="0"/>
        <w:rPr>
          <w:rStyle w:val="Ttulo1Car"/>
          <w:b w:val="0"/>
          <w:color w:val="000000"/>
          <w:sz w:val="24"/>
          <w:szCs w:val="24"/>
        </w:rPr>
      </w:pPr>
      <w:r w:rsidRPr="00072CED">
        <w:rPr>
          <w:b/>
        </w:rPr>
        <w:t>c).-</w:t>
      </w:r>
      <w:r w:rsidR="00072CED" w:rsidRPr="00072CED">
        <w:rPr>
          <w:rStyle w:val="Ttulo1Car"/>
          <w:b w:val="0"/>
          <w:color w:val="000000"/>
          <w:sz w:val="24"/>
          <w:szCs w:val="24"/>
        </w:rPr>
        <w:t xml:space="preserve"> En uso de la voz el C. RAMON MARTINEZ MORFIN, Presidente Municipal</w:t>
      </w:r>
      <w:r w:rsidR="00072CED">
        <w:rPr>
          <w:rStyle w:val="Ttulo1Car"/>
          <w:b w:val="0"/>
          <w:color w:val="000000"/>
          <w:sz w:val="24"/>
          <w:szCs w:val="24"/>
        </w:rPr>
        <w:t xml:space="preserve"> propone al H. Ayuntamiento </w:t>
      </w:r>
      <w:r w:rsidR="00C25783">
        <w:rPr>
          <w:rStyle w:val="Ttulo1Car"/>
          <w:b w:val="0"/>
          <w:color w:val="000000"/>
          <w:sz w:val="24"/>
          <w:szCs w:val="24"/>
        </w:rPr>
        <w:t xml:space="preserve">la aprobación para </w:t>
      </w:r>
      <w:r w:rsidR="00072CED">
        <w:rPr>
          <w:rStyle w:val="Ttulo1Car"/>
          <w:b w:val="0"/>
          <w:color w:val="000000"/>
          <w:sz w:val="24"/>
          <w:szCs w:val="24"/>
        </w:rPr>
        <w:t xml:space="preserve">la </w:t>
      </w:r>
      <w:r w:rsidR="00C25783">
        <w:rPr>
          <w:rStyle w:val="Ttulo1Car"/>
          <w:b w:val="0"/>
          <w:color w:val="000000"/>
          <w:sz w:val="24"/>
          <w:szCs w:val="24"/>
        </w:rPr>
        <w:t xml:space="preserve">instalación </w:t>
      </w:r>
      <w:r w:rsidR="00072CED">
        <w:rPr>
          <w:rStyle w:val="Ttulo1Car"/>
          <w:b w:val="0"/>
          <w:color w:val="000000"/>
          <w:sz w:val="24"/>
          <w:szCs w:val="24"/>
        </w:rPr>
        <w:t>del Consejo Ciudadano Municipal de Cultura el cual quedará integrado de la siguiente manera:</w:t>
      </w:r>
    </w:p>
    <w:p w:rsidR="00C25783" w:rsidRDefault="00C25783" w:rsidP="00182BB0">
      <w:pPr>
        <w:ind w:left="0" w:right="0"/>
        <w:rPr>
          <w:rStyle w:val="Textoennegrita"/>
          <w:b w:val="0"/>
          <w:color w:val="000000"/>
        </w:rPr>
      </w:pPr>
    </w:p>
    <w:p w:rsidR="00934914" w:rsidRDefault="00072CED" w:rsidP="00182BB0">
      <w:pPr>
        <w:ind w:left="0" w:right="0"/>
        <w:rPr>
          <w:rStyle w:val="Textoennegrita"/>
          <w:color w:val="000000"/>
        </w:rPr>
      </w:pPr>
      <w:r w:rsidRPr="00C25783">
        <w:rPr>
          <w:rStyle w:val="Textoennegrita"/>
          <w:color w:val="000000"/>
        </w:rPr>
        <w:t>Coordinador:</w:t>
      </w:r>
      <w:r w:rsidR="004D1BFC" w:rsidRPr="00C25783">
        <w:rPr>
          <w:rStyle w:val="Textoennegrita"/>
          <w:color w:val="000000"/>
        </w:rPr>
        <w:t xml:space="preserve"> </w:t>
      </w:r>
    </w:p>
    <w:p w:rsidR="004D1BFC" w:rsidRPr="00FE20FD" w:rsidRDefault="00E9586C" w:rsidP="00182BB0">
      <w:pPr>
        <w:ind w:left="0" w:right="0"/>
        <w:rPr>
          <w:rStyle w:val="Textoennegrita"/>
          <w:b w:val="0"/>
          <w:color w:val="000000"/>
        </w:rPr>
      </w:pPr>
      <w:r w:rsidRPr="00FE20FD">
        <w:rPr>
          <w:rStyle w:val="Textoennegrita"/>
          <w:b w:val="0"/>
          <w:color w:val="000000"/>
        </w:rPr>
        <w:t>ELISA AGUILAR FERRER</w:t>
      </w:r>
    </w:p>
    <w:p w:rsidR="00E6588B" w:rsidRDefault="00072CED" w:rsidP="00182BB0">
      <w:pPr>
        <w:ind w:left="0" w:right="0"/>
        <w:rPr>
          <w:rStyle w:val="Textoennegrita"/>
          <w:color w:val="000000"/>
        </w:rPr>
      </w:pPr>
      <w:r w:rsidRPr="00C25783">
        <w:rPr>
          <w:rStyle w:val="Textoennegrita"/>
          <w:color w:val="000000"/>
        </w:rPr>
        <w:t>Secretario técnico:</w:t>
      </w:r>
      <w:r w:rsidR="004D1BFC" w:rsidRPr="00C25783">
        <w:rPr>
          <w:rStyle w:val="Textoennegrita"/>
          <w:color w:val="000000"/>
        </w:rPr>
        <w:t xml:space="preserve"> </w:t>
      </w:r>
    </w:p>
    <w:p w:rsidR="004D1BFC" w:rsidRPr="00FE20FD" w:rsidRDefault="00E9586C" w:rsidP="00182BB0">
      <w:pPr>
        <w:ind w:left="0" w:right="0" w:firstLine="282"/>
        <w:rPr>
          <w:rStyle w:val="Textoennegrita"/>
          <w:b w:val="0"/>
          <w:color w:val="000000"/>
        </w:rPr>
      </w:pPr>
      <w:r w:rsidRPr="00FE20FD">
        <w:rPr>
          <w:rStyle w:val="Textoennegrita"/>
          <w:b w:val="0"/>
          <w:color w:val="000000"/>
        </w:rPr>
        <w:t>MARIA DE LOS ANGELES RODRIGUEZ GARZA</w:t>
      </w:r>
    </w:p>
    <w:p w:rsidR="00E6588B" w:rsidRDefault="00072CED" w:rsidP="00182BB0">
      <w:pPr>
        <w:ind w:left="0" w:right="0"/>
        <w:rPr>
          <w:rStyle w:val="Textoennegrita"/>
          <w:color w:val="000000"/>
        </w:rPr>
      </w:pPr>
      <w:r w:rsidRPr="00C25783">
        <w:rPr>
          <w:rStyle w:val="Textoennegrita"/>
          <w:color w:val="000000"/>
        </w:rPr>
        <w:t>Tesorero:</w:t>
      </w:r>
      <w:r w:rsidR="004D1BFC" w:rsidRPr="00C25783">
        <w:rPr>
          <w:rStyle w:val="Textoennegrita"/>
          <w:color w:val="000000"/>
        </w:rPr>
        <w:t xml:space="preserve"> </w:t>
      </w:r>
    </w:p>
    <w:p w:rsidR="004D1BFC" w:rsidRPr="00FE20FD" w:rsidRDefault="00C25783" w:rsidP="00182BB0">
      <w:pPr>
        <w:ind w:left="0" w:right="0" w:firstLine="282"/>
        <w:rPr>
          <w:rStyle w:val="Textoennegrita"/>
          <w:b w:val="0"/>
          <w:color w:val="000000"/>
        </w:rPr>
      </w:pPr>
      <w:r w:rsidRPr="00FE20FD">
        <w:rPr>
          <w:rStyle w:val="Textoennegrita"/>
          <w:b w:val="0"/>
          <w:color w:val="000000"/>
        </w:rPr>
        <w:t>NAHIELI AGUILAR FERRER, Directora de Cultura y Turismo.</w:t>
      </w:r>
    </w:p>
    <w:p w:rsidR="00E6588B" w:rsidRDefault="00072CED" w:rsidP="00182BB0">
      <w:pPr>
        <w:ind w:left="0" w:right="0"/>
        <w:rPr>
          <w:rStyle w:val="Textoennegrita"/>
          <w:color w:val="000000"/>
        </w:rPr>
      </w:pPr>
      <w:r w:rsidRPr="00C25783">
        <w:rPr>
          <w:rStyle w:val="Textoennegrita"/>
          <w:color w:val="000000"/>
        </w:rPr>
        <w:t>Vocales:</w:t>
      </w:r>
    </w:p>
    <w:p w:rsidR="00072CED" w:rsidRPr="00FE20FD" w:rsidRDefault="00E9586C" w:rsidP="00182BB0">
      <w:pPr>
        <w:ind w:left="0" w:right="0" w:firstLine="282"/>
        <w:rPr>
          <w:rStyle w:val="Textoennegrita"/>
          <w:b w:val="0"/>
          <w:color w:val="000000"/>
        </w:rPr>
      </w:pPr>
      <w:r w:rsidRPr="00FE20FD">
        <w:rPr>
          <w:rStyle w:val="Textoennegrita"/>
          <w:b w:val="0"/>
          <w:color w:val="000000"/>
        </w:rPr>
        <w:t>PAULA</w:t>
      </w:r>
      <w:r w:rsidR="00934914" w:rsidRPr="00FE20FD">
        <w:rPr>
          <w:rStyle w:val="Textoennegrita"/>
          <w:b w:val="0"/>
          <w:color w:val="000000"/>
        </w:rPr>
        <w:t xml:space="preserve"> YADIRA BECERRA GUTIERREZ</w:t>
      </w:r>
    </w:p>
    <w:p w:rsidR="00E9586C" w:rsidRPr="00FE20FD" w:rsidRDefault="00E9586C" w:rsidP="00182BB0">
      <w:pPr>
        <w:ind w:left="0" w:right="0"/>
        <w:rPr>
          <w:rStyle w:val="Textoennegrita"/>
          <w:b w:val="0"/>
          <w:color w:val="000000"/>
        </w:rPr>
      </w:pPr>
      <w:r w:rsidRPr="00FE20FD">
        <w:rPr>
          <w:rStyle w:val="Textoennegrita"/>
          <w:b w:val="0"/>
          <w:color w:val="000000"/>
        </w:rPr>
        <w:tab/>
      </w:r>
      <w:r w:rsidRPr="00FE20FD">
        <w:rPr>
          <w:rStyle w:val="Textoennegrita"/>
          <w:b w:val="0"/>
          <w:color w:val="000000"/>
        </w:rPr>
        <w:tab/>
        <w:t>MONICA DE LA CRUZ CASTAÑEDA AVALOS</w:t>
      </w:r>
    </w:p>
    <w:p w:rsidR="00E9586C" w:rsidRPr="00FE20FD" w:rsidRDefault="00E9586C" w:rsidP="00182BB0">
      <w:pPr>
        <w:ind w:left="0" w:right="0"/>
        <w:rPr>
          <w:rStyle w:val="Textoennegrita"/>
          <w:b w:val="0"/>
          <w:color w:val="000000"/>
        </w:rPr>
      </w:pPr>
      <w:r w:rsidRPr="00FE20FD">
        <w:rPr>
          <w:rStyle w:val="Textoennegrita"/>
          <w:b w:val="0"/>
          <w:color w:val="000000"/>
        </w:rPr>
        <w:tab/>
      </w:r>
      <w:r w:rsidRPr="00FE20FD">
        <w:rPr>
          <w:rStyle w:val="Textoennegrita"/>
          <w:b w:val="0"/>
          <w:color w:val="000000"/>
        </w:rPr>
        <w:tab/>
        <w:t>ALMA ROSA RICO CERVANTES</w:t>
      </w:r>
    </w:p>
    <w:p w:rsidR="00E9586C" w:rsidRPr="00FE20FD" w:rsidRDefault="00E9586C" w:rsidP="00182BB0">
      <w:pPr>
        <w:ind w:left="0" w:right="0"/>
        <w:rPr>
          <w:rStyle w:val="Textoennegrita"/>
          <w:b w:val="0"/>
          <w:color w:val="000000"/>
        </w:rPr>
      </w:pPr>
      <w:r w:rsidRPr="00FE20FD">
        <w:rPr>
          <w:rStyle w:val="Textoennegrita"/>
          <w:b w:val="0"/>
          <w:color w:val="000000"/>
        </w:rPr>
        <w:tab/>
      </w:r>
      <w:r w:rsidRPr="00FE20FD">
        <w:rPr>
          <w:rStyle w:val="Textoennegrita"/>
          <w:b w:val="0"/>
          <w:color w:val="000000"/>
        </w:rPr>
        <w:tab/>
        <w:t>ADRIANA BARAJAS CEJA</w:t>
      </w:r>
    </w:p>
    <w:p w:rsidR="00E9586C" w:rsidRPr="00FE20FD" w:rsidRDefault="00E9586C" w:rsidP="00182BB0">
      <w:pPr>
        <w:ind w:left="0" w:right="0"/>
        <w:rPr>
          <w:rStyle w:val="Textoennegrita"/>
          <w:b w:val="0"/>
          <w:color w:val="000000"/>
        </w:rPr>
      </w:pPr>
      <w:r w:rsidRPr="00FE20FD">
        <w:rPr>
          <w:rStyle w:val="Textoennegrita"/>
          <w:b w:val="0"/>
          <w:color w:val="000000"/>
        </w:rPr>
        <w:tab/>
      </w:r>
      <w:r w:rsidRPr="00FE20FD">
        <w:rPr>
          <w:rStyle w:val="Textoennegrita"/>
          <w:b w:val="0"/>
          <w:color w:val="000000"/>
        </w:rPr>
        <w:tab/>
        <w:t>MARTHA LUCIA GUTIERREZ SOLORIO</w:t>
      </w:r>
    </w:p>
    <w:p w:rsidR="00072CED" w:rsidRDefault="00072CED" w:rsidP="00182BB0">
      <w:pPr>
        <w:ind w:left="0" w:right="0"/>
        <w:rPr>
          <w:rStyle w:val="Textoennegrita"/>
          <w:b w:val="0"/>
          <w:color w:val="000000"/>
        </w:rPr>
      </w:pPr>
    </w:p>
    <w:p w:rsidR="00072CED" w:rsidRDefault="00C25783" w:rsidP="00182BB0">
      <w:pPr>
        <w:ind w:left="0" w:right="0"/>
        <w:rPr>
          <w:rStyle w:val="Textoennegrita"/>
          <w:b w:val="0"/>
          <w:color w:val="000000"/>
        </w:rPr>
      </w:pPr>
      <w:r>
        <w:rPr>
          <w:rStyle w:val="Textoennegrita"/>
          <w:b w:val="0"/>
          <w:color w:val="000000"/>
        </w:rPr>
        <w:t xml:space="preserve">Así mismo propone la aprobación para realizar el deposito por la cantidad de </w:t>
      </w:r>
      <w:r w:rsidR="00072CED" w:rsidRPr="00072CED">
        <w:rPr>
          <w:rStyle w:val="Textoennegrita"/>
          <w:b w:val="0"/>
          <w:color w:val="000000"/>
        </w:rPr>
        <w:t>$35,294.00</w:t>
      </w:r>
      <w:r>
        <w:rPr>
          <w:rStyle w:val="Textoennegrita"/>
          <w:b w:val="0"/>
          <w:color w:val="000000"/>
        </w:rPr>
        <w:t xml:space="preserve"> (TREINTA Y CINCO MIL DOSCIENTOS NOVENTA Y CUATRO PESOS 00/100 M.N.) </w:t>
      </w:r>
      <w:r w:rsidR="00072CED" w:rsidRPr="00072CED">
        <w:rPr>
          <w:rStyle w:val="Textoennegrita"/>
          <w:b w:val="0"/>
          <w:color w:val="000000"/>
        </w:rPr>
        <w:t xml:space="preserve">cantidad </w:t>
      </w:r>
      <w:r>
        <w:rPr>
          <w:rStyle w:val="Textoennegrita"/>
          <w:b w:val="0"/>
          <w:color w:val="000000"/>
        </w:rPr>
        <w:t xml:space="preserve">que </w:t>
      </w:r>
      <w:r w:rsidR="00072CED" w:rsidRPr="00072CED">
        <w:rPr>
          <w:rStyle w:val="Textoennegrita"/>
          <w:b w:val="0"/>
          <w:color w:val="000000"/>
        </w:rPr>
        <w:t>será aplicada para ejercer los proyectos que sean aprobados derivados del Programa de Desarrollo Cultural Municipal.</w:t>
      </w:r>
    </w:p>
    <w:p w:rsidR="00C25783" w:rsidRDefault="00C25783" w:rsidP="00182BB0">
      <w:pPr>
        <w:ind w:left="0" w:right="0"/>
        <w:rPr>
          <w:rStyle w:val="Textoennegrita"/>
          <w:b w:val="0"/>
          <w:color w:val="000000"/>
        </w:rPr>
      </w:pPr>
    </w:p>
    <w:p w:rsidR="00C25783" w:rsidRPr="00C25783" w:rsidRDefault="00C25783" w:rsidP="00182BB0">
      <w:pPr>
        <w:ind w:left="0" w:right="0"/>
        <w:rPr>
          <w:rStyle w:val="Textoennegrita"/>
          <w:b w:val="0"/>
          <w:color w:val="000000"/>
        </w:rPr>
      </w:pPr>
      <w:r>
        <w:rPr>
          <w:rStyle w:val="Textoennegrita"/>
          <w:b w:val="0"/>
          <w:color w:val="000000"/>
        </w:rPr>
        <w:t xml:space="preserve">Una vez agotados los comentarios a favor el suscrito Secretario General pongo a consideración del H. Cuerpo Edilicio la propuesta del Primer Edil la cual es </w:t>
      </w:r>
      <w:r>
        <w:rPr>
          <w:rStyle w:val="Textoennegrita"/>
          <w:color w:val="000000"/>
        </w:rPr>
        <w:t xml:space="preserve">aprobada por unanimidad </w:t>
      </w:r>
      <w:r>
        <w:rPr>
          <w:rStyle w:val="Textoennegrita"/>
          <w:b w:val="0"/>
          <w:color w:val="000000"/>
        </w:rPr>
        <w:t xml:space="preserve">quedando </w:t>
      </w:r>
      <w:r>
        <w:rPr>
          <w:rStyle w:val="Textoennegrita"/>
          <w:color w:val="000000"/>
        </w:rPr>
        <w:t xml:space="preserve">INSTALADO EL CONSEJO CIUDADANO DE CULTURA PARA EL MUNICIPIO DE TIZAPÁN EL ALTO, JALISCO, </w:t>
      </w:r>
      <w:r>
        <w:rPr>
          <w:rStyle w:val="Textoennegrita"/>
          <w:b w:val="0"/>
          <w:color w:val="000000"/>
        </w:rPr>
        <w:t>por lo que se girarán los oficios y certificaciones correspondientes, agotándose el presente punto de los asuntos generales.</w:t>
      </w:r>
    </w:p>
    <w:p w:rsidR="00072CED" w:rsidRPr="00072CED" w:rsidRDefault="00072CED" w:rsidP="00182BB0">
      <w:pPr>
        <w:ind w:left="0" w:right="0"/>
        <w:rPr>
          <w:rStyle w:val="Textoennegrita"/>
          <w:b w:val="0"/>
          <w:color w:val="000000"/>
        </w:rPr>
      </w:pPr>
    </w:p>
    <w:p w:rsidR="001304C5" w:rsidRDefault="001304C5" w:rsidP="00182BB0">
      <w:pPr>
        <w:autoSpaceDE w:val="0"/>
        <w:autoSpaceDN w:val="0"/>
        <w:adjustRightInd w:val="0"/>
        <w:ind w:left="0" w:right="0"/>
      </w:pPr>
      <w:r>
        <w:rPr>
          <w:b/>
        </w:rPr>
        <w:t>d).-</w:t>
      </w:r>
      <w:r w:rsidR="00C63A86">
        <w:rPr>
          <w:b/>
        </w:rPr>
        <w:t xml:space="preserve"> </w:t>
      </w:r>
      <w:r w:rsidR="00C63A86">
        <w:t xml:space="preserve">En uso de la voz el Primer Edil </w:t>
      </w:r>
      <w:r w:rsidR="005E3B89">
        <w:t xml:space="preserve">informa al H. Ayuntamiento que han llegado algunas solicitudes de personas para rentar el casino Ruiz por lo que </w:t>
      </w:r>
      <w:r w:rsidR="00C63A86">
        <w:t xml:space="preserve">solicita la aprobación </w:t>
      </w:r>
      <w:r w:rsidR="005E3B89">
        <w:t xml:space="preserve">para arrendarlo por día y propone se cobre la cantidad de </w:t>
      </w:r>
      <w:r w:rsidR="00CA5EFD">
        <w:t>$2000.00 (</w:t>
      </w:r>
      <w:r w:rsidR="005E3B89">
        <w:t xml:space="preserve">DOS MIL PESOS 00/100 M.N.), así mismo </w:t>
      </w:r>
      <w:r w:rsidR="00B91386">
        <w:t xml:space="preserve">se </w:t>
      </w:r>
      <w:r w:rsidR="00CA5EFD">
        <w:t>considera</w:t>
      </w:r>
      <w:r w:rsidR="00B91386">
        <w:t xml:space="preserve">rá </w:t>
      </w:r>
      <w:r w:rsidR="00CA5EFD">
        <w:t xml:space="preserve">la cantidad </w:t>
      </w:r>
      <w:r w:rsidR="005E3B89">
        <w:t xml:space="preserve">que se cobrará </w:t>
      </w:r>
      <w:r w:rsidR="00CA5EFD">
        <w:t xml:space="preserve">cuando lo requiera </w:t>
      </w:r>
      <w:r w:rsidR="00B91386">
        <w:t>alguna institución educativa o religiosa</w:t>
      </w:r>
      <w:r w:rsidR="005E3B89">
        <w:t>, una vez agotados los comentarios</w:t>
      </w:r>
      <w:r w:rsidR="00B91386">
        <w:t xml:space="preserve"> a favor de la propuesta </w:t>
      </w:r>
      <w:r w:rsidR="005E3B89">
        <w:t xml:space="preserve">el </w:t>
      </w:r>
      <w:r w:rsidR="00B91386">
        <w:t xml:space="preserve">suscrito </w:t>
      </w:r>
      <w:r w:rsidR="005E3B89">
        <w:t>Secretario General pon</w:t>
      </w:r>
      <w:r w:rsidR="00B91386">
        <w:t xml:space="preserve">go a consideración de los C.C. Regidores quedando </w:t>
      </w:r>
      <w:r w:rsidR="00B91386">
        <w:rPr>
          <w:b/>
        </w:rPr>
        <w:t xml:space="preserve">aprobado por unanimidad </w:t>
      </w:r>
      <w:r w:rsidR="00B91386">
        <w:t>por lo que se girarán los oficios y certificaciones correspondientes, agotándose el presente punto de los asuntos generales.</w:t>
      </w:r>
    </w:p>
    <w:p w:rsidR="00CA5EFD" w:rsidRDefault="00CA5EFD" w:rsidP="00182BB0">
      <w:pPr>
        <w:autoSpaceDE w:val="0"/>
        <w:autoSpaceDN w:val="0"/>
        <w:adjustRightInd w:val="0"/>
        <w:ind w:left="0" w:right="0"/>
      </w:pPr>
    </w:p>
    <w:p w:rsidR="00B63AE1" w:rsidRPr="00B63AE1" w:rsidRDefault="001304C5" w:rsidP="00182BB0">
      <w:pPr>
        <w:ind w:left="0" w:right="0"/>
        <w:rPr>
          <w:lang w:eastAsia="es-ES"/>
        </w:rPr>
      </w:pPr>
      <w:r>
        <w:rPr>
          <w:b/>
        </w:rPr>
        <w:t>e).-</w:t>
      </w:r>
      <w:r w:rsidR="00B63AE1" w:rsidRPr="00B63AE1">
        <w:rPr>
          <w:b/>
        </w:rPr>
        <w:t xml:space="preserve"> </w:t>
      </w:r>
      <w:r w:rsidR="00B63AE1" w:rsidRPr="00014272">
        <w:t xml:space="preserve">En uso de la voz el C. RAMON MARTINEZ MORFIN Presidente </w:t>
      </w:r>
      <w:r w:rsidR="00B63AE1" w:rsidRPr="00BB0CF1">
        <w:t xml:space="preserve">Municipal propone al H. Ayuntamiento la aprobación para que este municipio de Tizapán el alto, suscriba el convenio de coordinación y colaboración con la </w:t>
      </w:r>
      <w:r w:rsidR="00B63AE1">
        <w:t>S</w:t>
      </w:r>
      <w:r w:rsidR="00B63AE1" w:rsidRPr="00BB0CF1">
        <w:t xml:space="preserve">ecretaria de </w:t>
      </w:r>
      <w:r w:rsidR="00B63AE1">
        <w:t>C</w:t>
      </w:r>
      <w:r w:rsidR="00B63AE1" w:rsidRPr="00BB0CF1">
        <w:t xml:space="preserve">ultura del Estado </w:t>
      </w:r>
      <w:r w:rsidR="00B63AE1">
        <w:t xml:space="preserve">de Jalisco para lograr entrar </w:t>
      </w:r>
      <w:r w:rsidR="00B63AE1" w:rsidRPr="00BB0CF1">
        <w:t xml:space="preserve">al </w:t>
      </w:r>
      <w:r w:rsidR="00B63AE1" w:rsidRPr="00B63AE1">
        <w:t xml:space="preserve">programa </w:t>
      </w:r>
      <w:r w:rsidR="00B63AE1" w:rsidRPr="00B63AE1">
        <w:rPr>
          <w:iCs/>
          <w:lang w:eastAsia="es-ES"/>
        </w:rPr>
        <w:t>ECOS Música para el Desarrollo, ya que este proyecto viene a beneficiar a los niños, adole</w:t>
      </w:r>
      <w:r w:rsidR="00B63AE1">
        <w:rPr>
          <w:iCs/>
          <w:lang w:eastAsia="es-ES"/>
        </w:rPr>
        <w:t>s</w:t>
      </w:r>
      <w:r w:rsidR="00B63AE1" w:rsidRPr="00B63AE1">
        <w:rPr>
          <w:iCs/>
          <w:lang w:eastAsia="es-ES"/>
        </w:rPr>
        <w:t>centes y jóvenes de las familias de nuestro municipio y un bienestar para los ciudadanos, y se nos pide que</w:t>
      </w:r>
      <w:r w:rsidR="00B63AE1" w:rsidRPr="00B63AE1">
        <w:t xml:space="preserve"> </w:t>
      </w:r>
      <w:r w:rsidR="00B63AE1" w:rsidRPr="00B63AE1">
        <w:rPr>
          <w:shd w:val="clear" w:color="auto" w:fill="FFFFFF"/>
          <w:lang w:eastAsia="es-ES"/>
        </w:rPr>
        <w:t>tenga una vigencia de Enero hasta el mes de diciembre 2015,</w:t>
      </w:r>
      <w:r w:rsidR="00B63AE1" w:rsidRPr="00B63AE1">
        <w:rPr>
          <w:lang w:eastAsia="es-ES"/>
        </w:rPr>
        <w:t xml:space="preserve"> </w:t>
      </w:r>
      <w:r w:rsidR="00B63AE1" w:rsidRPr="00B63AE1">
        <w:rPr>
          <w:shd w:val="clear" w:color="auto" w:fill="FFFFFF"/>
          <w:lang w:eastAsia="es-ES"/>
        </w:rPr>
        <w:t>esta sería la sugerencia de acuerdo para poder formalizar convenios que excedan la administración municipal:</w:t>
      </w:r>
      <w:r w:rsidR="00B63AE1" w:rsidRPr="00B63AE1">
        <w:rPr>
          <w:lang w:eastAsia="es-ES"/>
        </w:rPr>
        <w:t> </w:t>
      </w:r>
    </w:p>
    <w:p w:rsidR="00B63AE1" w:rsidRPr="00B63AE1" w:rsidRDefault="00B63AE1" w:rsidP="00182BB0">
      <w:pPr>
        <w:ind w:left="0" w:right="0"/>
        <w:rPr>
          <w:lang w:eastAsia="es-ES"/>
        </w:rPr>
      </w:pPr>
    </w:p>
    <w:p w:rsidR="00B63AE1" w:rsidRPr="00B63AE1" w:rsidRDefault="00B63AE1" w:rsidP="00E92F73">
      <w:pPr>
        <w:shd w:val="clear" w:color="auto" w:fill="FFFFFF"/>
        <w:ind w:left="0" w:right="0"/>
      </w:pPr>
      <w:r w:rsidRPr="00B63AE1">
        <w:rPr>
          <w:iCs/>
          <w:lang w:eastAsia="es-ES"/>
        </w:rPr>
        <w:t xml:space="preserve">Y de conformidad con lo previsto por el artículo 36, fracción I de la Ley del Gobierno y la Administración Pública Municipal del Estado de Jalisco, por acuerdo de mayoría calificada de este Ayuntamiento se autoriza a los CC. RAMÓN MARTÍNEZ MORFIN, ING. JUAN CARLOS CONTRERAS y L.C.P. BEATRIZ TAPIA VALDIVIA, en sus </w:t>
      </w:r>
      <w:r w:rsidRPr="00B63AE1">
        <w:rPr>
          <w:iCs/>
          <w:lang w:eastAsia="es-ES"/>
        </w:rPr>
        <w:lastRenderedPageBreak/>
        <w:t xml:space="preserve">caracteres de Presidente Municipal, Síndico y Tesorero </w:t>
      </w:r>
      <w:r>
        <w:rPr>
          <w:iCs/>
          <w:lang w:eastAsia="es-ES"/>
        </w:rPr>
        <w:t>encargado de la H</w:t>
      </w:r>
      <w:r w:rsidRPr="00B63AE1">
        <w:rPr>
          <w:iCs/>
          <w:lang w:eastAsia="es-ES"/>
        </w:rPr>
        <w:t xml:space="preserve">acienda </w:t>
      </w:r>
      <w:r>
        <w:rPr>
          <w:iCs/>
          <w:lang w:eastAsia="es-ES"/>
        </w:rPr>
        <w:t>M</w:t>
      </w:r>
      <w:r w:rsidRPr="00B63AE1">
        <w:rPr>
          <w:iCs/>
          <w:lang w:eastAsia="es-ES"/>
        </w:rPr>
        <w:t>unicipal, respectivamente, para que suscriban en nombre del municipio de TIZAPAN EL ALTO el convenio en el marco del programa “ECOS Música para el Desarrollo” con el Gobierno del Estado de Jalisco a través de su Secretaría de Cultura, cuya vigencia excede la presente Administración municipal.   Asimismo, se hace constar que este Ayuntamiento conoce los términos del citado convenio y está conforme con los mismos.</w:t>
      </w:r>
      <w:r w:rsidRPr="00B63AE1">
        <w:rPr>
          <w:lang w:eastAsia="es-ES"/>
        </w:rPr>
        <w:t>  </w:t>
      </w:r>
      <w:r w:rsidRPr="00B63AE1">
        <w:rPr>
          <w:lang w:eastAsia="es-ES"/>
        </w:rPr>
        <w:br/>
      </w:r>
    </w:p>
    <w:p w:rsidR="00B63AE1" w:rsidRPr="00BB0CF1" w:rsidRDefault="00B63AE1" w:rsidP="00182BB0">
      <w:pPr>
        <w:tabs>
          <w:tab w:val="left" w:pos="1125"/>
        </w:tabs>
        <w:ind w:left="0" w:right="0"/>
        <w:rPr>
          <w:lang w:val="es-ES_tradnl" w:eastAsia="es-ES"/>
        </w:rPr>
      </w:pPr>
      <w:r w:rsidRPr="00BB0CF1">
        <w:t xml:space="preserve">Una vez analizado el presente </w:t>
      </w:r>
      <w:r>
        <w:t>punto</w:t>
      </w:r>
      <w:r w:rsidRPr="00BB0CF1">
        <w:t xml:space="preserve"> y agotados los comentarios </w:t>
      </w:r>
      <w:r>
        <w:t xml:space="preserve">de los beneficios que se tendrán en este proyecto, </w:t>
      </w:r>
      <w:r w:rsidRPr="00BB0CF1">
        <w:t>al</w:t>
      </w:r>
      <w:r>
        <w:t xml:space="preserve"> asunto que nos ocupa al</w:t>
      </w:r>
      <w:r w:rsidRPr="00BB0CF1">
        <w:t xml:space="preserve"> respecto</w:t>
      </w:r>
      <w:r>
        <w:t>,</w:t>
      </w:r>
      <w:r w:rsidRPr="00BB0CF1">
        <w:t xml:space="preserve"> el suscrito Secretario General pone a consideración del H. Cuerpo Edilicio la propuesta del Primer Edil </w:t>
      </w:r>
      <w:r>
        <w:t xml:space="preserve">de suscribir el convenio y firmarlo, </w:t>
      </w:r>
      <w:r w:rsidRPr="00BB0CF1">
        <w:t xml:space="preserve">la cual es </w:t>
      </w:r>
      <w:r w:rsidRPr="00BB0CF1">
        <w:rPr>
          <w:b/>
        </w:rPr>
        <w:t>aprobada por unanimidad</w:t>
      </w:r>
      <w:r w:rsidRPr="00BB0CF1">
        <w:t xml:space="preserve"> </w:t>
      </w:r>
      <w:r>
        <w:t>de todos los presentes</w:t>
      </w:r>
      <w:r w:rsidRPr="00BB0CF1">
        <w:rPr>
          <w:lang w:val="es-ES_tradnl" w:eastAsia="es-ES"/>
        </w:rPr>
        <w:t>, por lo que se girarán los oficios y certificaciones correspondientes, agotándose el presente punto de los asuntos generales.</w:t>
      </w:r>
    </w:p>
    <w:p w:rsidR="00C1437F" w:rsidRPr="001D67EE" w:rsidRDefault="00C1437F" w:rsidP="00182BB0">
      <w:pPr>
        <w:ind w:left="0" w:right="0"/>
      </w:pPr>
    </w:p>
    <w:p w:rsidR="00CA5EFD" w:rsidRDefault="00CA5EFD" w:rsidP="00182BB0">
      <w:pPr>
        <w:ind w:left="0" w:right="0"/>
      </w:pPr>
      <w:r w:rsidRPr="00CA5EFD">
        <w:rPr>
          <w:b/>
        </w:rPr>
        <w:t>f).-</w:t>
      </w:r>
      <w:r>
        <w:rPr>
          <w:b/>
        </w:rPr>
        <w:t xml:space="preserve"> </w:t>
      </w:r>
      <w:r>
        <w:t xml:space="preserve">En uso de la voz el </w:t>
      </w:r>
      <w:r w:rsidR="00CF0E32">
        <w:t xml:space="preserve">C. RAMON MARTINEZ MORFIN </w:t>
      </w:r>
      <w:r>
        <w:t>P</w:t>
      </w:r>
      <w:r w:rsidR="00CF0E32">
        <w:t xml:space="preserve">residente Municipal </w:t>
      </w:r>
      <w:r>
        <w:t xml:space="preserve">propone a los C.C. Regidores </w:t>
      </w:r>
      <w:r w:rsidR="00CF0E32">
        <w:t xml:space="preserve">cobrar </w:t>
      </w:r>
      <w:r>
        <w:t xml:space="preserve">una renta mensual </w:t>
      </w:r>
      <w:r w:rsidR="00CF0E32">
        <w:t>por la cantidad de $</w:t>
      </w:r>
      <w:r>
        <w:t>400</w:t>
      </w:r>
      <w:r w:rsidR="00CF0E32">
        <w:t xml:space="preserve">.00 (CUATROCIENTOS PESOS 00/100 M.N.) </w:t>
      </w:r>
      <w:r>
        <w:t xml:space="preserve">a la persona que se encarga de </w:t>
      </w:r>
      <w:r w:rsidR="00CF0E32">
        <w:t>administrar l</w:t>
      </w:r>
      <w:r>
        <w:t xml:space="preserve">os baños </w:t>
      </w:r>
      <w:r w:rsidR="00CF0E32">
        <w:t>públicos d</w:t>
      </w:r>
      <w:r>
        <w:t>el mercado</w:t>
      </w:r>
      <w:r w:rsidR="00CF0E32">
        <w:t xml:space="preserve"> municipal</w:t>
      </w:r>
      <w:r w:rsidR="009B5214">
        <w:t xml:space="preserve"> ya que desde hace mucho tiempo los han estado trabajando sin pagar cuota alguna; una vez agotados los comentarios al respecto el suscrito Secretario General pone a consideración de los C.C. Regidores la propuesta del Primer Edil la c</w:t>
      </w:r>
      <w:r>
        <w:t xml:space="preserve">ual es </w:t>
      </w:r>
      <w:r w:rsidRPr="009B5214">
        <w:rPr>
          <w:b/>
        </w:rPr>
        <w:t>aprobad</w:t>
      </w:r>
      <w:r w:rsidR="009B5214" w:rsidRPr="009B5214">
        <w:rPr>
          <w:b/>
        </w:rPr>
        <w:t>a</w:t>
      </w:r>
      <w:r w:rsidRPr="009B5214">
        <w:rPr>
          <w:b/>
        </w:rPr>
        <w:t xml:space="preserve"> por unanimidad</w:t>
      </w:r>
      <w:r w:rsidR="009B5214">
        <w:t xml:space="preserve"> por lo que se girarán los oficios y certificaciones</w:t>
      </w:r>
      <w:r w:rsidR="009107E4">
        <w:t xml:space="preserve"> correspondientes</w:t>
      </w:r>
      <w:r>
        <w:t>.</w:t>
      </w:r>
    </w:p>
    <w:p w:rsidR="00CA5EFD" w:rsidRDefault="00CA5EFD" w:rsidP="00182BB0">
      <w:pPr>
        <w:ind w:left="0" w:right="0"/>
      </w:pPr>
    </w:p>
    <w:p w:rsidR="003C63DF" w:rsidRDefault="00CA5EFD" w:rsidP="00182BB0">
      <w:pPr>
        <w:autoSpaceDE w:val="0"/>
        <w:autoSpaceDN w:val="0"/>
        <w:adjustRightInd w:val="0"/>
        <w:ind w:left="0" w:right="0"/>
      </w:pPr>
      <w:r>
        <w:rPr>
          <w:b/>
        </w:rPr>
        <w:t xml:space="preserve">g).- </w:t>
      </w:r>
      <w:r w:rsidR="003C63DF" w:rsidRPr="0000023E">
        <w:t xml:space="preserve">En uso de la voz el </w:t>
      </w:r>
      <w:r w:rsidR="003C63DF">
        <w:t xml:space="preserve">Presidente Municipal RAMON MARTINEZ, informa a los presentes que el asunto de la modificación o ajuste del presupuesto del año 2013, la Auditoria mayor del estado nos solicita sea presentado en el nuevo formato que nos enviaron por lo tanto da indicaciones al  </w:t>
      </w:r>
      <w:r w:rsidR="003C63DF" w:rsidRPr="0000023E">
        <w:t xml:space="preserve">suscrito Secretario General </w:t>
      </w:r>
      <w:r w:rsidR="003C63DF">
        <w:t xml:space="preserve">Lic. Luis Zúñiga, para que </w:t>
      </w:r>
      <w:r w:rsidR="003C63DF" w:rsidRPr="0000023E">
        <w:t>solicit</w:t>
      </w:r>
      <w:r w:rsidR="003C63DF">
        <w:t>e</w:t>
      </w:r>
      <w:r w:rsidR="003C63DF" w:rsidRPr="0000023E">
        <w:t xml:space="preserve"> al </w:t>
      </w:r>
      <w:r w:rsidR="003C63DF">
        <w:t xml:space="preserve">los que conforman el </w:t>
      </w:r>
      <w:r w:rsidR="003C63DF" w:rsidRPr="0000023E">
        <w:t xml:space="preserve">H. Ayuntamiento la anuencia para que ingrese a la presente sesión la </w:t>
      </w:r>
      <w:r w:rsidR="003C63DF">
        <w:t>L.</w:t>
      </w:r>
      <w:r w:rsidR="003C63DF" w:rsidRPr="0000023E">
        <w:t>C.P. BEATRIZ</w:t>
      </w:r>
      <w:r w:rsidR="003C63DF">
        <w:t xml:space="preserve"> TAPIA VALDIVIA, e</w:t>
      </w:r>
      <w:r w:rsidR="003C63DF" w:rsidRPr="0000023E">
        <w:t>ncargada de</w:t>
      </w:r>
      <w:r w:rsidR="003C63DF">
        <w:t xml:space="preserve"> la </w:t>
      </w:r>
      <w:r w:rsidR="003C63DF" w:rsidRPr="0000023E">
        <w:t xml:space="preserve"> Hacienda Pública Municipal </w:t>
      </w:r>
      <w:r w:rsidR="003C63DF">
        <w:t xml:space="preserve">y el Contador Ramón Ponce P. </w:t>
      </w:r>
      <w:r w:rsidR="003C63DF" w:rsidRPr="0000023E">
        <w:t>para que explique</w:t>
      </w:r>
      <w:r w:rsidR="003C63DF">
        <w:t>n</w:t>
      </w:r>
      <w:r w:rsidR="003C63DF" w:rsidRPr="0000023E">
        <w:t xml:space="preserve"> el presente punto sobre la </w:t>
      </w:r>
      <w:r w:rsidR="003C63DF">
        <w:t xml:space="preserve">solicitud de la Auditoria del ajuste o modificación del </w:t>
      </w:r>
      <w:r w:rsidR="003C63DF" w:rsidRPr="0000023E">
        <w:t>presupuesto de</w:t>
      </w:r>
      <w:r w:rsidR="003C63DF">
        <w:t xml:space="preserve"> Ingresos y</w:t>
      </w:r>
      <w:r w:rsidR="003C63DF" w:rsidRPr="0000023E">
        <w:t xml:space="preserve"> egresos 201</w:t>
      </w:r>
      <w:r w:rsidR="003C63DF">
        <w:t>3</w:t>
      </w:r>
      <w:r w:rsidR="003C63DF" w:rsidRPr="0000023E">
        <w:t xml:space="preserve">, lo cual es </w:t>
      </w:r>
      <w:r w:rsidR="003C63DF">
        <w:t>aceptado por los asistentes legisladores,</w:t>
      </w:r>
      <w:r w:rsidR="003C63DF" w:rsidRPr="0000023E">
        <w:t xml:space="preserve"> por lo que en este momento </w:t>
      </w:r>
      <w:r w:rsidR="003C63DF">
        <w:t xml:space="preserve">se le invita para que </w:t>
      </w:r>
      <w:r w:rsidR="003C63DF" w:rsidRPr="0000023E">
        <w:t>ingres</w:t>
      </w:r>
      <w:r w:rsidR="003C63DF">
        <w:t>e</w:t>
      </w:r>
      <w:r w:rsidR="003C63DF" w:rsidRPr="0000023E">
        <w:t xml:space="preserve"> a la presente sesión la </w:t>
      </w:r>
      <w:r w:rsidR="003C63DF">
        <w:t>L.</w:t>
      </w:r>
      <w:r w:rsidR="003C63DF" w:rsidRPr="0000023E">
        <w:t>C.P. BEATRIZ TAPIA VALDIVIA</w:t>
      </w:r>
      <w:r w:rsidR="003C63DF">
        <w:t xml:space="preserve">, </w:t>
      </w:r>
      <w:r w:rsidR="003C63DF" w:rsidRPr="0000023E">
        <w:t xml:space="preserve"> Encargada de Hacienda Municipal </w:t>
      </w:r>
      <w:r w:rsidR="003C63DF">
        <w:t>y el Contador Ramón Ponce P. quien</w:t>
      </w:r>
      <w:r w:rsidR="003C63DF" w:rsidRPr="0000023E">
        <w:t xml:space="preserve"> explica a los C.C. Regidores que el presente punto es para dar a conocer </w:t>
      </w:r>
      <w:r w:rsidR="003C63DF">
        <w:t xml:space="preserve">la modificación de los formatos en que deben presentarse la modificación o ajuste </w:t>
      </w:r>
      <w:r w:rsidR="003C63DF" w:rsidRPr="0000023E">
        <w:t>del presupuesto de</w:t>
      </w:r>
      <w:r w:rsidR="003C63DF">
        <w:t xml:space="preserve"> Ingresos y </w:t>
      </w:r>
      <w:r w:rsidR="003C63DF" w:rsidRPr="0000023E">
        <w:t xml:space="preserve"> egresos</w:t>
      </w:r>
      <w:r w:rsidR="003C63DF">
        <w:t xml:space="preserve"> del </w:t>
      </w:r>
      <w:r w:rsidR="003C63DF" w:rsidRPr="0000023E">
        <w:t xml:space="preserve"> 201</w:t>
      </w:r>
      <w:r w:rsidR="003C63DF">
        <w:t>3 dos mil trece</w:t>
      </w:r>
      <w:r w:rsidR="003C63DF" w:rsidRPr="0000023E">
        <w:t xml:space="preserve">, </w:t>
      </w:r>
      <w:r w:rsidR="003C63DF">
        <w:t xml:space="preserve">tal y como fue  </w:t>
      </w:r>
      <w:r w:rsidR="003C63DF" w:rsidRPr="0000023E">
        <w:t xml:space="preserve">ejercido </w:t>
      </w:r>
      <w:r w:rsidR="003C63DF">
        <w:t xml:space="preserve">el </w:t>
      </w:r>
      <w:r w:rsidR="003C63DF" w:rsidRPr="0000023E">
        <w:t xml:space="preserve">hasta el </w:t>
      </w:r>
      <w:r w:rsidR="003C63DF">
        <w:t>31 de diciembre</w:t>
      </w:r>
      <w:r w:rsidR="003C63DF" w:rsidRPr="0000023E">
        <w:t xml:space="preserve"> </w:t>
      </w:r>
      <w:r w:rsidR="003C63DF">
        <w:t>de este año mencionado</w:t>
      </w:r>
      <w:r w:rsidR="003C63DF" w:rsidRPr="0000023E">
        <w:t>, por lo que en este momento entreg</w:t>
      </w:r>
      <w:r w:rsidR="003C63DF">
        <w:t xml:space="preserve">a a cada regidor copia de dicha información para su análisis y aprobación, de lo que ahí </w:t>
      </w:r>
      <w:r w:rsidR="003C63DF" w:rsidRPr="0000023E">
        <w:t xml:space="preserve">se plasma </w:t>
      </w:r>
      <w:r w:rsidR="003C63DF">
        <w:t xml:space="preserve">y </w:t>
      </w:r>
      <w:r w:rsidR="003C63DF" w:rsidRPr="0000023E">
        <w:t xml:space="preserve">de </w:t>
      </w:r>
      <w:r w:rsidR="003C63DF">
        <w:t xml:space="preserve">la </w:t>
      </w:r>
      <w:r w:rsidR="003C63DF" w:rsidRPr="0000023E">
        <w:t>forma exacta</w:t>
      </w:r>
      <w:r w:rsidR="003C63DF">
        <w:t xml:space="preserve"> como es solicitado, además será la nueva forma en que se deberá en adelante presentar ante la Auditoria superior del estado y como es como se detalla a continuación</w:t>
      </w:r>
      <w:r w:rsidR="003C63DF" w:rsidRPr="0000023E">
        <w:t>:</w:t>
      </w:r>
    </w:p>
    <w:p w:rsidR="00D36EE8" w:rsidRDefault="00D36EE8" w:rsidP="00182BB0">
      <w:pPr>
        <w:pStyle w:val="1"/>
        <w:tabs>
          <w:tab w:val="clear" w:pos="1260"/>
        </w:tabs>
        <w:spacing w:line="240" w:lineRule="auto"/>
        <w:ind w:left="0" w:right="0" w:firstLine="0"/>
        <w:rPr>
          <w:rFonts w:ascii="Arial" w:hAnsi="Arial"/>
          <w:szCs w:val="24"/>
        </w:rPr>
      </w:pPr>
    </w:p>
    <w:tbl>
      <w:tblPr>
        <w:tblW w:w="9284" w:type="dxa"/>
        <w:tblLayout w:type="fixed"/>
        <w:tblCellMar>
          <w:left w:w="70" w:type="dxa"/>
          <w:right w:w="70" w:type="dxa"/>
        </w:tblCellMar>
        <w:tblLook w:val="04A0" w:firstRow="1" w:lastRow="0" w:firstColumn="1" w:lastColumn="0" w:noHBand="0" w:noVBand="1"/>
      </w:tblPr>
      <w:tblGrid>
        <w:gridCol w:w="69"/>
        <w:gridCol w:w="923"/>
        <w:gridCol w:w="2661"/>
        <w:gridCol w:w="740"/>
        <w:gridCol w:w="1170"/>
        <w:gridCol w:w="247"/>
        <w:gridCol w:w="1559"/>
        <w:gridCol w:w="72"/>
        <w:gridCol w:w="1560"/>
        <w:gridCol w:w="283"/>
      </w:tblGrid>
      <w:tr w:rsidR="00E92F73" w:rsidRPr="0000023E" w:rsidTr="00E92F73">
        <w:trPr>
          <w:gridBefore w:val="1"/>
          <w:wBefore w:w="69" w:type="dxa"/>
          <w:trHeight w:val="328"/>
        </w:trPr>
        <w:tc>
          <w:tcPr>
            <w:tcW w:w="3584" w:type="dxa"/>
            <w:gridSpan w:val="2"/>
            <w:tcBorders>
              <w:top w:val="nil"/>
              <w:left w:val="nil"/>
              <w:bottom w:val="nil"/>
              <w:right w:val="nil"/>
            </w:tcBorders>
            <w:shd w:val="clear" w:color="auto" w:fill="auto"/>
            <w:noWrap/>
            <w:vAlign w:val="bottom"/>
            <w:hideMark/>
          </w:tcPr>
          <w:p w:rsidR="003C63DF" w:rsidRPr="004D7A9B" w:rsidRDefault="003C63DF" w:rsidP="003C63DF">
            <w:pPr>
              <w:ind w:left="-70" w:right="-3434"/>
              <w:rPr>
                <w:b/>
                <w:bCs/>
                <w:color w:val="000000"/>
                <w:lang w:eastAsia="es-ES"/>
              </w:rPr>
            </w:pPr>
            <w:r w:rsidRPr="004D7A9B">
              <w:rPr>
                <w:b/>
                <w:bCs/>
                <w:color w:val="000000"/>
                <w:lang w:eastAsia="es-ES"/>
              </w:rPr>
              <w:t xml:space="preserve">MUNICIPIO DE TIZAPAN EL </w:t>
            </w:r>
            <w:r>
              <w:rPr>
                <w:b/>
                <w:bCs/>
                <w:color w:val="000000"/>
                <w:lang w:eastAsia="es-ES"/>
              </w:rPr>
              <w:t xml:space="preserve"> ALTO</w:t>
            </w:r>
            <w:r w:rsidRPr="004D7A9B">
              <w:rPr>
                <w:b/>
                <w:bCs/>
                <w:color w:val="000000"/>
                <w:lang w:eastAsia="es-ES"/>
              </w:rPr>
              <w:t xml:space="preserve">      </w:t>
            </w:r>
            <w:r>
              <w:rPr>
                <w:b/>
                <w:bCs/>
                <w:color w:val="000000"/>
                <w:lang w:eastAsia="es-ES"/>
              </w:rPr>
              <w:t xml:space="preserve">  </w:t>
            </w:r>
          </w:p>
        </w:tc>
        <w:tc>
          <w:tcPr>
            <w:tcW w:w="1910" w:type="dxa"/>
            <w:gridSpan w:val="2"/>
            <w:tcBorders>
              <w:top w:val="nil"/>
              <w:left w:val="nil"/>
              <w:bottom w:val="nil"/>
              <w:right w:val="nil"/>
            </w:tcBorders>
            <w:shd w:val="clear" w:color="auto" w:fill="auto"/>
            <w:noWrap/>
            <w:vAlign w:val="bottom"/>
            <w:hideMark/>
          </w:tcPr>
          <w:p w:rsidR="003C63DF" w:rsidRPr="0000023E" w:rsidRDefault="003C63DF" w:rsidP="003C63DF">
            <w:pPr>
              <w:rPr>
                <w:color w:val="000000"/>
                <w:lang w:eastAsia="es-ES"/>
              </w:rPr>
            </w:pPr>
          </w:p>
        </w:tc>
        <w:tc>
          <w:tcPr>
            <w:tcW w:w="1878" w:type="dxa"/>
            <w:gridSpan w:val="3"/>
            <w:tcBorders>
              <w:top w:val="nil"/>
              <w:left w:val="nil"/>
              <w:bottom w:val="nil"/>
              <w:right w:val="nil"/>
            </w:tcBorders>
            <w:shd w:val="clear" w:color="auto" w:fill="auto"/>
            <w:noWrap/>
            <w:vAlign w:val="bottom"/>
            <w:hideMark/>
          </w:tcPr>
          <w:p w:rsidR="003C63DF" w:rsidRPr="0000023E" w:rsidRDefault="003C63DF" w:rsidP="003C63DF">
            <w:pPr>
              <w:rPr>
                <w:color w:val="000000"/>
                <w:lang w:eastAsia="es-ES"/>
              </w:rPr>
            </w:pPr>
          </w:p>
        </w:tc>
        <w:tc>
          <w:tcPr>
            <w:tcW w:w="1843" w:type="dxa"/>
            <w:gridSpan w:val="2"/>
            <w:tcBorders>
              <w:top w:val="nil"/>
              <w:left w:val="nil"/>
              <w:bottom w:val="nil"/>
              <w:right w:val="nil"/>
            </w:tcBorders>
            <w:shd w:val="clear" w:color="auto" w:fill="auto"/>
            <w:noWrap/>
            <w:vAlign w:val="bottom"/>
            <w:hideMark/>
          </w:tcPr>
          <w:p w:rsidR="003C63DF" w:rsidRPr="0000023E" w:rsidRDefault="003C63DF" w:rsidP="003C63DF">
            <w:pPr>
              <w:rPr>
                <w:color w:val="000000"/>
                <w:lang w:eastAsia="es-ES"/>
              </w:rPr>
            </w:pPr>
          </w:p>
        </w:tc>
      </w:tr>
      <w:tr w:rsidR="00E92F73" w:rsidRPr="0000023E" w:rsidTr="00E92F73">
        <w:trPr>
          <w:gridBefore w:val="1"/>
          <w:wBefore w:w="69" w:type="dxa"/>
          <w:trHeight w:val="328"/>
        </w:trPr>
        <w:tc>
          <w:tcPr>
            <w:tcW w:w="3584" w:type="dxa"/>
            <w:gridSpan w:val="2"/>
            <w:tcBorders>
              <w:top w:val="nil"/>
              <w:left w:val="nil"/>
              <w:bottom w:val="nil"/>
              <w:right w:val="nil"/>
            </w:tcBorders>
            <w:shd w:val="clear" w:color="auto" w:fill="auto"/>
            <w:noWrap/>
            <w:vAlign w:val="bottom"/>
            <w:hideMark/>
          </w:tcPr>
          <w:p w:rsidR="003C63DF" w:rsidRPr="0000023E" w:rsidRDefault="003C63DF" w:rsidP="003C63DF">
            <w:pPr>
              <w:ind w:left="-70" w:right="-3434"/>
              <w:rPr>
                <w:b/>
                <w:bCs/>
                <w:color w:val="000000"/>
                <w:sz w:val="28"/>
                <w:szCs w:val="28"/>
                <w:lang w:eastAsia="es-ES"/>
              </w:rPr>
            </w:pPr>
            <w:r w:rsidRPr="0000023E">
              <w:rPr>
                <w:b/>
                <w:bCs/>
                <w:color w:val="000000"/>
                <w:sz w:val="28"/>
                <w:szCs w:val="28"/>
                <w:lang w:eastAsia="es-ES"/>
              </w:rPr>
              <w:t>PERIODO 2012-2015</w:t>
            </w:r>
          </w:p>
        </w:tc>
        <w:tc>
          <w:tcPr>
            <w:tcW w:w="1910" w:type="dxa"/>
            <w:gridSpan w:val="2"/>
            <w:tcBorders>
              <w:top w:val="nil"/>
              <w:left w:val="nil"/>
              <w:bottom w:val="nil"/>
              <w:right w:val="nil"/>
            </w:tcBorders>
            <w:shd w:val="clear" w:color="auto" w:fill="auto"/>
            <w:noWrap/>
            <w:vAlign w:val="bottom"/>
            <w:hideMark/>
          </w:tcPr>
          <w:p w:rsidR="003C63DF" w:rsidRPr="0000023E" w:rsidRDefault="003C63DF" w:rsidP="003C63DF">
            <w:pPr>
              <w:rPr>
                <w:color w:val="000000"/>
                <w:lang w:eastAsia="es-ES"/>
              </w:rPr>
            </w:pPr>
          </w:p>
        </w:tc>
        <w:tc>
          <w:tcPr>
            <w:tcW w:w="1878" w:type="dxa"/>
            <w:gridSpan w:val="3"/>
            <w:tcBorders>
              <w:top w:val="nil"/>
              <w:left w:val="nil"/>
              <w:bottom w:val="nil"/>
              <w:right w:val="nil"/>
            </w:tcBorders>
            <w:shd w:val="clear" w:color="auto" w:fill="auto"/>
            <w:noWrap/>
            <w:vAlign w:val="bottom"/>
            <w:hideMark/>
          </w:tcPr>
          <w:p w:rsidR="003C63DF" w:rsidRPr="0000023E" w:rsidRDefault="003C63DF" w:rsidP="003C63DF">
            <w:pPr>
              <w:rPr>
                <w:color w:val="000000"/>
                <w:lang w:eastAsia="es-ES"/>
              </w:rPr>
            </w:pPr>
          </w:p>
        </w:tc>
        <w:tc>
          <w:tcPr>
            <w:tcW w:w="1843" w:type="dxa"/>
            <w:gridSpan w:val="2"/>
            <w:tcBorders>
              <w:top w:val="nil"/>
              <w:left w:val="nil"/>
              <w:bottom w:val="nil"/>
              <w:right w:val="nil"/>
            </w:tcBorders>
            <w:shd w:val="clear" w:color="auto" w:fill="auto"/>
            <w:noWrap/>
            <w:vAlign w:val="bottom"/>
            <w:hideMark/>
          </w:tcPr>
          <w:p w:rsidR="003C63DF" w:rsidRPr="0000023E" w:rsidRDefault="003C63DF" w:rsidP="003C63DF">
            <w:pPr>
              <w:rPr>
                <w:color w:val="000000"/>
                <w:lang w:eastAsia="es-ES"/>
              </w:rPr>
            </w:pPr>
          </w:p>
        </w:tc>
      </w:tr>
      <w:tr w:rsidR="00E92F73" w:rsidRPr="0000023E" w:rsidTr="00E92F73">
        <w:trPr>
          <w:gridBefore w:val="1"/>
          <w:wBefore w:w="69" w:type="dxa"/>
          <w:trHeight w:val="263"/>
        </w:trPr>
        <w:tc>
          <w:tcPr>
            <w:tcW w:w="3584" w:type="dxa"/>
            <w:gridSpan w:val="2"/>
            <w:tcBorders>
              <w:top w:val="nil"/>
              <w:left w:val="nil"/>
              <w:bottom w:val="nil"/>
              <w:right w:val="nil"/>
            </w:tcBorders>
            <w:shd w:val="clear" w:color="auto" w:fill="auto"/>
            <w:noWrap/>
            <w:vAlign w:val="bottom"/>
            <w:hideMark/>
          </w:tcPr>
          <w:p w:rsidR="003C63DF" w:rsidRDefault="003C63DF" w:rsidP="003C63DF">
            <w:pPr>
              <w:ind w:left="-70" w:right="-3434"/>
              <w:rPr>
                <w:b/>
                <w:bCs/>
                <w:color w:val="000000"/>
                <w:sz w:val="28"/>
                <w:szCs w:val="28"/>
                <w:lang w:eastAsia="es-ES"/>
              </w:rPr>
            </w:pPr>
            <w:r w:rsidRPr="0000023E">
              <w:rPr>
                <w:b/>
                <w:bCs/>
                <w:color w:val="000000"/>
                <w:sz w:val="28"/>
                <w:szCs w:val="28"/>
                <w:lang w:eastAsia="es-ES"/>
              </w:rPr>
              <w:t xml:space="preserve">MODIFICACION </w:t>
            </w:r>
          </w:p>
          <w:p w:rsidR="003C63DF" w:rsidRPr="0000023E" w:rsidRDefault="003C63DF" w:rsidP="003C63DF">
            <w:pPr>
              <w:ind w:left="-70" w:right="-3434"/>
              <w:rPr>
                <w:b/>
                <w:bCs/>
                <w:color w:val="000000"/>
                <w:sz w:val="28"/>
                <w:szCs w:val="28"/>
                <w:lang w:eastAsia="es-ES"/>
              </w:rPr>
            </w:pPr>
            <w:r w:rsidRPr="0000023E">
              <w:rPr>
                <w:b/>
                <w:bCs/>
                <w:color w:val="000000"/>
                <w:sz w:val="28"/>
                <w:szCs w:val="28"/>
                <w:lang w:eastAsia="es-ES"/>
              </w:rPr>
              <w:t>PRESUPUESTO 2013</w:t>
            </w:r>
          </w:p>
        </w:tc>
        <w:tc>
          <w:tcPr>
            <w:tcW w:w="1910" w:type="dxa"/>
            <w:gridSpan w:val="2"/>
            <w:tcBorders>
              <w:top w:val="nil"/>
              <w:left w:val="nil"/>
              <w:bottom w:val="nil"/>
              <w:right w:val="nil"/>
            </w:tcBorders>
            <w:shd w:val="clear" w:color="auto" w:fill="auto"/>
            <w:noWrap/>
            <w:vAlign w:val="bottom"/>
            <w:hideMark/>
          </w:tcPr>
          <w:p w:rsidR="003C63DF" w:rsidRPr="0000023E" w:rsidRDefault="003C63DF" w:rsidP="003C63DF">
            <w:pPr>
              <w:rPr>
                <w:color w:val="000000"/>
                <w:lang w:eastAsia="es-ES"/>
              </w:rPr>
            </w:pPr>
          </w:p>
        </w:tc>
        <w:tc>
          <w:tcPr>
            <w:tcW w:w="1878" w:type="dxa"/>
            <w:gridSpan w:val="3"/>
            <w:tcBorders>
              <w:top w:val="nil"/>
              <w:left w:val="nil"/>
              <w:bottom w:val="nil"/>
              <w:right w:val="nil"/>
            </w:tcBorders>
            <w:shd w:val="clear" w:color="auto" w:fill="auto"/>
            <w:noWrap/>
            <w:vAlign w:val="bottom"/>
            <w:hideMark/>
          </w:tcPr>
          <w:p w:rsidR="003C63DF" w:rsidRPr="0000023E" w:rsidRDefault="003C63DF" w:rsidP="003C63DF">
            <w:pPr>
              <w:rPr>
                <w:color w:val="000000"/>
                <w:lang w:eastAsia="es-ES"/>
              </w:rPr>
            </w:pPr>
          </w:p>
        </w:tc>
        <w:tc>
          <w:tcPr>
            <w:tcW w:w="1843" w:type="dxa"/>
            <w:gridSpan w:val="2"/>
            <w:tcBorders>
              <w:top w:val="nil"/>
              <w:left w:val="nil"/>
              <w:bottom w:val="nil"/>
              <w:right w:val="nil"/>
            </w:tcBorders>
            <w:shd w:val="clear" w:color="auto" w:fill="auto"/>
            <w:noWrap/>
            <w:vAlign w:val="bottom"/>
            <w:hideMark/>
          </w:tcPr>
          <w:p w:rsidR="003C63DF" w:rsidRPr="0000023E" w:rsidRDefault="003C63DF" w:rsidP="00182BB0">
            <w:pPr>
              <w:ind w:left="1442" w:right="-876"/>
              <w:rPr>
                <w:color w:val="000000"/>
                <w:lang w:eastAsia="es-ES"/>
              </w:rPr>
            </w:pPr>
          </w:p>
        </w:tc>
      </w:tr>
      <w:tr w:rsidR="00E92F73" w:rsidRPr="0000023E" w:rsidTr="00E92F73">
        <w:trPr>
          <w:gridBefore w:val="1"/>
          <w:wBefore w:w="69" w:type="dxa"/>
          <w:trHeight w:val="328"/>
        </w:trPr>
        <w:tc>
          <w:tcPr>
            <w:tcW w:w="3584" w:type="dxa"/>
            <w:gridSpan w:val="2"/>
            <w:tcBorders>
              <w:top w:val="nil"/>
              <w:left w:val="nil"/>
              <w:bottom w:val="nil"/>
              <w:right w:val="nil"/>
            </w:tcBorders>
            <w:shd w:val="clear" w:color="auto" w:fill="auto"/>
            <w:noWrap/>
            <w:vAlign w:val="bottom"/>
            <w:hideMark/>
          </w:tcPr>
          <w:p w:rsidR="003C63DF" w:rsidRPr="0000023E" w:rsidRDefault="003C63DF" w:rsidP="003C63DF">
            <w:pPr>
              <w:ind w:left="0" w:right="-3434"/>
              <w:rPr>
                <w:b/>
                <w:bCs/>
                <w:color w:val="000000"/>
                <w:sz w:val="28"/>
                <w:szCs w:val="28"/>
                <w:lang w:eastAsia="es-ES"/>
              </w:rPr>
            </w:pPr>
            <w:r>
              <w:rPr>
                <w:b/>
                <w:bCs/>
                <w:color w:val="000000"/>
                <w:sz w:val="28"/>
                <w:szCs w:val="28"/>
                <w:lang w:eastAsia="es-ES"/>
              </w:rPr>
              <w:t xml:space="preserve">                 EGRESOS</w:t>
            </w:r>
          </w:p>
        </w:tc>
        <w:tc>
          <w:tcPr>
            <w:tcW w:w="1910" w:type="dxa"/>
            <w:gridSpan w:val="2"/>
            <w:tcBorders>
              <w:top w:val="nil"/>
              <w:left w:val="nil"/>
              <w:bottom w:val="nil"/>
              <w:right w:val="nil"/>
            </w:tcBorders>
            <w:shd w:val="clear" w:color="auto" w:fill="auto"/>
            <w:noWrap/>
            <w:vAlign w:val="bottom"/>
            <w:hideMark/>
          </w:tcPr>
          <w:p w:rsidR="003C63DF" w:rsidRPr="0000023E" w:rsidRDefault="003C63DF" w:rsidP="00E92F73">
            <w:pPr>
              <w:ind w:left="0"/>
              <w:rPr>
                <w:color w:val="000000"/>
                <w:lang w:eastAsia="es-ES"/>
              </w:rPr>
            </w:pPr>
          </w:p>
        </w:tc>
        <w:tc>
          <w:tcPr>
            <w:tcW w:w="1878" w:type="dxa"/>
            <w:gridSpan w:val="3"/>
            <w:tcBorders>
              <w:top w:val="nil"/>
              <w:left w:val="nil"/>
              <w:bottom w:val="nil"/>
              <w:right w:val="nil"/>
            </w:tcBorders>
            <w:shd w:val="clear" w:color="auto" w:fill="auto"/>
            <w:noWrap/>
            <w:vAlign w:val="bottom"/>
            <w:hideMark/>
          </w:tcPr>
          <w:p w:rsidR="003C63DF" w:rsidRPr="0000023E" w:rsidRDefault="003C63DF" w:rsidP="003C63DF">
            <w:pPr>
              <w:rPr>
                <w:color w:val="000000"/>
                <w:lang w:eastAsia="es-ES"/>
              </w:rPr>
            </w:pPr>
          </w:p>
        </w:tc>
        <w:tc>
          <w:tcPr>
            <w:tcW w:w="1843" w:type="dxa"/>
            <w:gridSpan w:val="2"/>
            <w:tcBorders>
              <w:top w:val="nil"/>
              <w:left w:val="nil"/>
              <w:bottom w:val="nil"/>
              <w:right w:val="nil"/>
            </w:tcBorders>
            <w:shd w:val="clear" w:color="auto" w:fill="auto"/>
            <w:noWrap/>
            <w:vAlign w:val="bottom"/>
            <w:hideMark/>
          </w:tcPr>
          <w:p w:rsidR="003C63DF" w:rsidRPr="0000023E" w:rsidRDefault="003C63DF" w:rsidP="003C63DF">
            <w:pPr>
              <w:rPr>
                <w:color w:val="000000"/>
                <w:lang w:eastAsia="es-ES"/>
              </w:rPr>
            </w:pPr>
          </w:p>
        </w:tc>
      </w:tr>
      <w:tr w:rsidR="00E92F73" w:rsidRPr="0000023E" w:rsidTr="00E92F73">
        <w:trPr>
          <w:gridBefore w:val="1"/>
          <w:wBefore w:w="69" w:type="dxa"/>
          <w:trHeight w:val="328"/>
        </w:trPr>
        <w:tc>
          <w:tcPr>
            <w:tcW w:w="3584" w:type="dxa"/>
            <w:gridSpan w:val="2"/>
            <w:tcBorders>
              <w:top w:val="nil"/>
              <w:left w:val="nil"/>
              <w:bottom w:val="nil"/>
              <w:right w:val="nil"/>
            </w:tcBorders>
            <w:shd w:val="clear" w:color="auto" w:fill="auto"/>
            <w:noWrap/>
            <w:vAlign w:val="bottom"/>
          </w:tcPr>
          <w:p w:rsidR="00E92F73" w:rsidRDefault="00E92F73" w:rsidP="003C63DF">
            <w:pPr>
              <w:ind w:left="0" w:right="-3434"/>
              <w:rPr>
                <w:b/>
                <w:bCs/>
                <w:color w:val="000000"/>
                <w:sz w:val="28"/>
                <w:szCs w:val="28"/>
                <w:lang w:eastAsia="es-ES"/>
              </w:rPr>
            </w:pPr>
          </w:p>
        </w:tc>
        <w:tc>
          <w:tcPr>
            <w:tcW w:w="1910" w:type="dxa"/>
            <w:gridSpan w:val="2"/>
            <w:tcBorders>
              <w:top w:val="nil"/>
              <w:left w:val="nil"/>
              <w:bottom w:val="nil"/>
              <w:right w:val="nil"/>
            </w:tcBorders>
            <w:shd w:val="clear" w:color="auto" w:fill="auto"/>
            <w:noWrap/>
            <w:vAlign w:val="bottom"/>
          </w:tcPr>
          <w:p w:rsidR="00E92F73" w:rsidRPr="0000023E" w:rsidRDefault="00E92F73" w:rsidP="00E92F73">
            <w:pPr>
              <w:ind w:left="0"/>
              <w:rPr>
                <w:color w:val="000000"/>
                <w:lang w:eastAsia="es-ES"/>
              </w:rPr>
            </w:pPr>
          </w:p>
        </w:tc>
        <w:tc>
          <w:tcPr>
            <w:tcW w:w="1878" w:type="dxa"/>
            <w:gridSpan w:val="3"/>
            <w:tcBorders>
              <w:top w:val="nil"/>
              <w:left w:val="nil"/>
              <w:bottom w:val="nil"/>
              <w:right w:val="nil"/>
            </w:tcBorders>
            <w:shd w:val="clear" w:color="auto" w:fill="auto"/>
            <w:noWrap/>
            <w:vAlign w:val="bottom"/>
          </w:tcPr>
          <w:p w:rsidR="00E92F73" w:rsidRPr="0000023E" w:rsidRDefault="00E92F73" w:rsidP="003C63DF">
            <w:pPr>
              <w:rPr>
                <w:color w:val="000000"/>
                <w:lang w:eastAsia="es-ES"/>
              </w:rPr>
            </w:pPr>
          </w:p>
        </w:tc>
        <w:tc>
          <w:tcPr>
            <w:tcW w:w="1843" w:type="dxa"/>
            <w:gridSpan w:val="2"/>
            <w:tcBorders>
              <w:top w:val="nil"/>
              <w:left w:val="nil"/>
              <w:bottom w:val="nil"/>
              <w:right w:val="nil"/>
            </w:tcBorders>
            <w:shd w:val="clear" w:color="auto" w:fill="auto"/>
            <w:noWrap/>
            <w:vAlign w:val="bottom"/>
          </w:tcPr>
          <w:p w:rsidR="00E92F73" w:rsidRPr="0000023E" w:rsidRDefault="00E92F73" w:rsidP="003C63DF">
            <w:pPr>
              <w:rPr>
                <w:color w:val="000000"/>
                <w:lang w:eastAsia="es-ES"/>
              </w:rPr>
            </w:pPr>
          </w:p>
        </w:tc>
      </w:tr>
      <w:tr w:rsidR="00E92F73" w:rsidRPr="0000023E" w:rsidTr="00E92F73">
        <w:trPr>
          <w:gridBefore w:val="1"/>
          <w:wBefore w:w="69" w:type="dxa"/>
          <w:trHeight w:val="455"/>
        </w:trPr>
        <w:tc>
          <w:tcPr>
            <w:tcW w:w="923" w:type="dxa"/>
            <w:tcBorders>
              <w:top w:val="single" w:sz="8" w:space="0" w:color="auto"/>
              <w:left w:val="single" w:sz="4" w:space="0" w:color="auto"/>
              <w:bottom w:val="single" w:sz="4" w:space="0" w:color="auto"/>
              <w:right w:val="single" w:sz="4" w:space="0" w:color="auto"/>
            </w:tcBorders>
            <w:shd w:val="clear" w:color="000000" w:fill="92D050"/>
            <w:noWrap/>
            <w:vAlign w:val="bottom"/>
            <w:hideMark/>
          </w:tcPr>
          <w:p w:rsidR="003C63DF" w:rsidRPr="00E92F73" w:rsidRDefault="003C63DF" w:rsidP="003C63DF">
            <w:pPr>
              <w:ind w:left="-70" w:right="-123"/>
              <w:rPr>
                <w:b/>
                <w:bCs/>
                <w:color w:val="000000"/>
                <w:sz w:val="22"/>
                <w:szCs w:val="22"/>
                <w:lang w:eastAsia="es-ES"/>
              </w:rPr>
            </w:pPr>
            <w:r w:rsidRPr="00E92F73">
              <w:rPr>
                <w:b/>
                <w:bCs/>
                <w:color w:val="000000"/>
                <w:sz w:val="22"/>
                <w:szCs w:val="22"/>
                <w:lang w:eastAsia="es-ES"/>
              </w:rPr>
              <w:t>PARTIDA</w:t>
            </w:r>
          </w:p>
        </w:tc>
        <w:tc>
          <w:tcPr>
            <w:tcW w:w="2661" w:type="dxa"/>
            <w:tcBorders>
              <w:top w:val="single" w:sz="8" w:space="0" w:color="auto"/>
              <w:left w:val="nil"/>
              <w:bottom w:val="single" w:sz="4" w:space="0" w:color="auto"/>
              <w:right w:val="single" w:sz="4" w:space="0" w:color="auto"/>
            </w:tcBorders>
            <w:shd w:val="clear" w:color="000000" w:fill="92D050"/>
            <w:vAlign w:val="bottom"/>
            <w:hideMark/>
          </w:tcPr>
          <w:p w:rsidR="003C63DF" w:rsidRPr="00E92F73" w:rsidRDefault="003C63DF" w:rsidP="003C63DF">
            <w:pPr>
              <w:ind w:left="0" w:right="60"/>
              <w:jc w:val="center"/>
              <w:rPr>
                <w:b/>
                <w:bCs/>
                <w:color w:val="000000"/>
                <w:sz w:val="22"/>
                <w:szCs w:val="22"/>
                <w:lang w:eastAsia="es-ES"/>
              </w:rPr>
            </w:pPr>
            <w:r w:rsidRPr="00E92F73">
              <w:rPr>
                <w:b/>
                <w:bCs/>
                <w:color w:val="000000"/>
                <w:sz w:val="22"/>
                <w:szCs w:val="22"/>
                <w:lang w:eastAsia="es-ES"/>
              </w:rPr>
              <w:t>DESCRIPCION</w:t>
            </w:r>
          </w:p>
        </w:tc>
        <w:tc>
          <w:tcPr>
            <w:tcW w:w="1910" w:type="dxa"/>
            <w:gridSpan w:val="2"/>
            <w:tcBorders>
              <w:top w:val="single" w:sz="8" w:space="0" w:color="auto"/>
              <w:left w:val="nil"/>
              <w:bottom w:val="single" w:sz="4" w:space="0" w:color="auto"/>
              <w:right w:val="single" w:sz="4" w:space="0" w:color="auto"/>
            </w:tcBorders>
            <w:shd w:val="clear" w:color="000000" w:fill="92D050"/>
            <w:vAlign w:val="bottom"/>
            <w:hideMark/>
          </w:tcPr>
          <w:p w:rsidR="003C63DF" w:rsidRPr="00E92F73" w:rsidRDefault="003C63DF" w:rsidP="003C63DF">
            <w:pPr>
              <w:ind w:left="83" w:right="32"/>
              <w:jc w:val="center"/>
              <w:rPr>
                <w:b/>
                <w:bCs/>
                <w:color w:val="000000"/>
                <w:sz w:val="22"/>
                <w:szCs w:val="22"/>
                <w:lang w:eastAsia="es-ES"/>
              </w:rPr>
            </w:pPr>
            <w:r w:rsidRPr="00E92F73">
              <w:rPr>
                <w:b/>
                <w:bCs/>
                <w:color w:val="000000"/>
                <w:sz w:val="22"/>
                <w:szCs w:val="22"/>
                <w:lang w:eastAsia="es-ES"/>
              </w:rPr>
              <w:t>PRESUPUESTO 2013</w:t>
            </w:r>
          </w:p>
        </w:tc>
        <w:tc>
          <w:tcPr>
            <w:tcW w:w="1878" w:type="dxa"/>
            <w:gridSpan w:val="3"/>
            <w:tcBorders>
              <w:top w:val="single" w:sz="8" w:space="0" w:color="auto"/>
              <w:left w:val="nil"/>
              <w:bottom w:val="single" w:sz="4" w:space="0" w:color="auto"/>
              <w:right w:val="single" w:sz="4" w:space="0" w:color="auto"/>
            </w:tcBorders>
            <w:shd w:val="clear" w:color="000000" w:fill="92D050"/>
            <w:vAlign w:val="bottom"/>
            <w:hideMark/>
          </w:tcPr>
          <w:p w:rsidR="003C63DF" w:rsidRPr="00E92F73" w:rsidRDefault="003C63DF" w:rsidP="003C63DF">
            <w:pPr>
              <w:ind w:left="0" w:right="0"/>
              <w:jc w:val="center"/>
              <w:rPr>
                <w:b/>
                <w:bCs/>
                <w:color w:val="000000"/>
                <w:sz w:val="22"/>
                <w:szCs w:val="22"/>
                <w:lang w:eastAsia="es-ES"/>
              </w:rPr>
            </w:pPr>
            <w:r w:rsidRPr="00E92F73">
              <w:rPr>
                <w:b/>
                <w:bCs/>
                <w:color w:val="000000"/>
                <w:sz w:val="22"/>
                <w:szCs w:val="22"/>
                <w:lang w:eastAsia="es-ES"/>
              </w:rPr>
              <w:t>AUMENTO O DISMINUCION</w:t>
            </w:r>
          </w:p>
        </w:tc>
        <w:tc>
          <w:tcPr>
            <w:tcW w:w="1843" w:type="dxa"/>
            <w:gridSpan w:val="2"/>
            <w:tcBorders>
              <w:top w:val="single" w:sz="4" w:space="0" w:color="auto"/>
              <w:left w:val="nil"/>
              <w:bottom w:val="single" w:sz="4" w:space="0" w:color="auto"/>
              <w:right w:val="single" w:sz="4" w:space="0" w:color="auto"/>
            </w:tcBorders>
            <w:shd w:val="clear" w:color="000000" w:fill="92D050"/>
            <w:vAlign w:val="bottom"/>
            <w:hideMark/>
          </w:tcPr>
          <w:p w:rsidR="003C63DF" w:rsidRPr="00E92F73" w:rsidRDefault="003C63DF" w:rsidP="003C63DF">
            <w:pPr>
              <w:ind w:left="25" w:right="0"/>
              <w:jc w:val="center"/>
              <w:rPr>
                <w:b/>
                <w:bCs/>
                <w:color w:val="000000"/>
                <w:sz w:val="22"/>
                <w:szCs w:val="22"/>
                <w:lang w:eastAsia="es-ES"/>
              </w:rPr>
            </w:pPr>
            <w:r w:rsidRPr="00E92F73">
              <w:rPr>
                <w:b/>
                <w:bCs/>
                <w:color w:val="000000"/>
                <w:sz w:val="22"/>
                <w:szCs w:val="22"/>
                <w:lang w:eastAsia="es-ES"/>
              </w:rPr>
              <w:t>PRESUPUESTO MODIFICADO</w:t>
            </w:r>
          </w:p>
        </w:tc>
      </w:tr>
      <w:tr w:rsidR="00E92F73" w:rsidRPr="0000023E" w:rsidTr="00E92F73">
        <w:trPr>
          <w:gridBefore w:val="1"/>
          <w:wBefore w:w="69" w:type="dxa"/>
          <w:trHeight w:val="328"/>
        </w:trPr>
        <w:tc>
          <w:tcPr>
            <w:tcW w:w="923" w:type="dxa"/>
            <w:tcBorders>
              <w:top w:val="nil"/>
              <w:left w:val="single" w:sz="4" w:space="0" w:color="auto"/>
              <w:bottom w:val="nil"/>
              <w:right w:val="nil"/>
            </w:tcBorders>
            <w:shd w:val="clear" w:color="000000" w:fill="C2D69A"/>
            <w:noWrap/>
            <w:vAlign w:val="bottom"/>
            <w:hideMark/>
          </w:tcPr>
          <w:p w:rsidR="003C63DF" w:rsidRPr="00E92F73" w:rsidRDefault="003C63DF" w:rsidP="003C63DF">
            <w:pPr>
              <w:ind w:left="-212" w:right="19"/>
              <w:jc w:val="center"/>
              <w:rPr>
                <w:b/>
                <w:bCs/>
                <w:color w:val="000000"/>
                <w:sz w:val="22"/>
                <w:szCs w:val="22"/>
                <w:lang w:eastAsia="es-ES"/>
              </w:rPr>
            </w:pPr>
            <w:r w:rsidRPr="00E92F73">
              <w:rPr>
                <w:b/>
                <w:bCs/>
                <w:color w:val="000000"/>
                <w:sz w:val="22"/>
                <w:szCs w:val="22"/>
                <w:lang w:eastAsia="es-ES"/>
              </w:rPr>
              <w:t>1000</w:t>
            </w:r>
          </w:p>
        </w:tc>
        <w:tc>
          <w:tcPr>
            <w:tcW w:w="2661" w:type="dxa"/>
            <w:tcBorders>
              <w:top w:val="nil"/>
              <w:left w:val="nil"/>
              <w:bottom w:val="nil"/>
              <w:right w:val="nil"/>
            </w:tcBorders>
            <w:shd w:val="clear" w:color="000000" w:fill="C2D69A"/>
            <w:noWrap/>
            <w:vAlign w:val="bottom"/>
            <w:hideMark/>
          </w:tcPr>
          <w:p w:rsidR="003C63DF" w:rsidRPr="00E92F73" w:rsidRDefault="003C63DF" w:rsidP="003C63DF">
            <w:pPr>
              <w:ind w:left="-17" w:right="0"/>
              <w:rPr>
                <w:b/>
                <w:bCs/>
                <w:color w:val="000000"/>
                <w:sz w:val="22"/>
                <w:szCs w:val="22"/>
                <w:lang w:eastAsia="es-ES"/>
              </w:rPr>
            </w:pPr>
            <w:r w:rsidRPr="00E92F73">
              <w:rPr>
                <w:b/>
                <w:bCs/>
                <w:color w:val="000000"/>
                <w:sz w:val="22"/>
                <w:szCs w:val="22"/>
                <w:lang w:eastAsia="es-ES"/>
              </w:rPr>
              <w:t>SERVICIOS PERSONALES</w:t>
            </w:r>
          </w:p>
        </w:tc>
        <w:tc>
          <w:tcPr>
            <w:tcW w:w="1910" w:type="dxa"/>
            <w:gridSpan w:val="2"/>
            <w:tcBorders>
              <w:top w:val="nil"/>
              <w:left w:val="single" w:sz="4" w:space="0" w:color="auto"/>
              <w:bottom w:val="nil"/>
              <w:right w:val="single" w:sz="4" w:space="0" w:color="auto"/>
            </w:tcBorders>
            <w:shd w:val="clear" w:color="000000" w:fill="C2D69A"/>
            <w:noWrap/>
            <w:vAlign w:val="center"/>
            <w:hideMark/>
          </w:tcPr>
          <w:p w:rsidR="003C63DF" w:rsidRPr="00E92F73" w:rsidRDefault="003C63DF" w:rsidP="003C63DF">
            <w:pPr>
              <w:ind w:left="83" w:right="32"/>
              <w:jc w:val="right"/>
              <w:rPr>
                <w:b/>
                <w:bCs/>
                <w:color w:val="000000"/>
                <w:sz w:val="22"/>
                <w:szCs w:val="22"/>
                <w:lang w:eastAsia="es-ES"/>
              </w:rPr>
            </w:pPr>
            <w:r w:rsidRPr="00E92F73">
              <w:rPr>
                <w:b/>
                <w:bCs/>
                <w:color w:val="000000"/>
                <w:sz w:val="22"/>
                <w:szCs w:val="22"/>
                <w:lang w:eastAsia="es-ES"/>
              </w:rPr>
              <w:t>$26,566,678.00</w:t>
            </w:r>
          </w:p>
        </w:tc>
        <w:tc>
          <w:tcPr>
            <w:tcW w:w="1878" w:type="dxa"/>
            <w:gridSpan w:val="3"/>
            <w:tcBorders>
              <w:top w:val="nil"/>
              <w:left w:val="nil"/>
              <w:bottom w:val="nil"/>
              <w:right w:val="single" w:sz="4" w:space="0" w:color="auto"/>
            </w:tcBorders>
            <w:shd w:val="clear" w:color="000000" w:fill="C2D69A"/>
            <w:noWrap/>
            <w:vAlign w:val="center"/>
            <w:hideMark/>
          </w:tcPr>
          <w:p w:rsidR="003C63DF" w:rsidRPr="00E92F73" w:rsidRDefault="003C63DF" w:rsidP="003C63DF">
            <w:pPr>
              <w:ind w:left="0" w:right="0"/>
              <w:jc w:val="right"/>
              <w:rPr>
                <w:b/>
                <w:bCs/>
                <w:color w:val="000000"/>
                <w:sz w:val="22"/>
                <w:szCs w:val="22"/>
                <w:lang w:eastAsia="es-ES"/>
              </w:rPr>
            </w:pPr>
            <w:r w:rsidRPr="00E92F73">
              <w:rPr>
                <w:b/>
                <w:bCs/>
                <w:color w:val="000000"/>
                <w:sz w:val="22"/>
                <w:szCs w:val="22"/>
                <w:lang w:eastAsia="es-ES"/>
              </w:rPr>
              <w:t>$817,255.28</w:t>
            </w:r>
          </w:p>
        </w:tc>
        <w:tc>
          <w:tcPr>
            <w:tcW w:w="1843" w:type="dxa"/>
            <w:gridSpan w:val="2"/>
            <w:tcBorders>
              <w:top w:val="nil"/>
              <w:left w:val="nil"/>
              <w:bottom w:val="nil"/>
              <w:right w:val="single" w:sz="4" w:space="0" w:color="auto"/>
            </w:tcBorders>
            <w:shd w:val="clear" w:color="000000" w:fill="C2D69A"/>
            <w:noWrap/>
            <w:vAlign w:val="center"/>
            <w:hideMark/>
          </w:tcPr>
          <w:p w:rsidR="003C63DF" w:rsidRPr="00E92F73" w:rsidRDefault="003C63DF" w:rsidP="003C63DF">
            <w:pPr>
              <w:ind w:left="25" w:right="0"/>
              <w:jc w:val="right"/>
              <w:rPr>
                <w:b/>
                <w:bCs/>
                <w:color w:val="000000"/>
                <w:sz w:val="22"/>
                <w:szCs w:val="22"/>
                <w:lang w:eastAsia="es-ES"/>
              </w:rPr>
            </w:pPr>
          </w:p>
          <w:p w:rsidR="003C63DF" w:rsidRPr="00E92F73" w:rsidRDefault="003C63DF" w:rsidP="003C63DF">
            <w:pPr>
              <w:ind w:left="25" w:right="0"/>
              <w:rPr>
                <w:b/>
                <w:bCs/>
                <w:color w:val="000000"/>
                <w:sz w:val="22"/>
                <w:szCs w:val="22"/>
                <w:lang w:eastAsia="es-ES"/>
              </w:rPr>
            </w:pPr>
            <w:r w:rsidRPr="00E92F73">
              <w:rPr>
                <w:b/>
                <w:bCs/>
                <w:color w:val="000000"/>
                <w:sz w:val="22"/>
                <w:szCs w:val="22"/>
                <w:lang w:eastAsia="es-ES"/>
              </w:rPr>
              <w:t>$27,383,933.28</w:t>
            </w:r>
          </w:p>
        </w:tc>
      </w:tr>
      <w:tr w:rsidR="00E92F73" w:rsidRPr="0000023E"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sz w:val="22"/>
                <w:szCs w:val="22"/>
                <w:lang w:eastAsia="es-ES"/>
              </w:rPr>
            </w:pPr>
            <w:r w:rsidRPr="00E92F73">
              <w:rPr>
                <w:color w:val="000000"/>
                <w:sz w:val="22"/>
                <w:szCs w:val="22"/>
                <w:lang w:eastAsia="es-ES"/>
              </w:rPr>
              <w:t>1100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sz w:val="22"/>
                <w:szCs w:val="22"/>
                <w:lang w:eastAsia="es-ES"/>
              </w:rPr>
            </w:pPr>
            <w:r w:rsidRPr="00E92F73">
              <w:rPr>
                <w:color w:val="000000"/>
                <w:sz w:val="22"/>
                <w:szCs w:val="22"/>
                <w:lang w:eastAsia="es-ES"/>
              </w:rPr>
              <w:t>REMUNERACIONES AL PERSONAL DE CARÁCTER PERMANENTE</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sz w:val="22"/>
                <w:szCs w:val="22"/>
                <w:lang w:eastAsia="es-ES"/>
              </w:rPr>
            </w:pPr>
            <w:r w:rsidRPr="00E92F73">
              <w:rPr>
                <w:color w:val="000000"/>
                <w:sz w:val="22"/>
                <w:szCs w:val="22"/>
                <w:lang w:eastAsia="es-ES"/>
              </w:rPr>
              <w:t>$19,770,504.00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sz w:val="22"/>
                <w:szCs w:val="22"/>
                <w:lang w:eastAsia="es-ES"/>
              </w:rPr>
            </w:pPr>
            <w:r w:rsidRPr="00E92F73">
              <w:rPr>
                <w:color w:val="000000"/>
                <w:sz w:val="22"/>
                <w:szCs w:val="22"/>
                <w:lang w:eastAsia="es-ES"/>
              </w:rPr>
              <w:t>-$446,108.00</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center"/>
              <w:rPr>
                <w:color w:val="000000"/>
                <w:sz w:val="22"/>
                <w:szCs w:val="22"/>
                <w:lang w:eastAsia="es-ES"/>
              </w:rPr>
            </w:pPr>
            <w:r w:rsidRPr="00E92F73">
              <w:rPr>
                <w:color w:val="000000"/>
                <w:sz w:val="22"/>
                <w:szCs w:val="22"/>
                <w:lang w:eastAsia="es-ES"/>
              </w:rPr>
              <w:t>$19,324,396.00</w:t>
            </w:r>
          </w:p>
        </w:tc>
      </w:tr>
      <w:tr w:rsidR="00E92F73" w:rsidRPr="0000023E"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sz w:val="22"/>
                <w:szCs w:val="22"/>
                <w:lang w:eastAsia="es-ES"/>
              </w:rPr>
            </w:pPr>
            <w:r w:rsidRPr="00E92F73">
              <w:rPr>
                <w:color w:val="000000"/>
                <w:sz w:val="22"/>
                <w:szCs w:val="22"/>
                <w:lang w:eastAsia="es-ES"/>
              </w:rPr>
              <w:t>1200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sz w:val="22"/>
                <w:szCs w:val="22"/>
                <w:lang w:eastAsia="es-ES"/>
              </w:rPr>
            </w:pPr>
            <w:r w:rsidRPr="00E92F73">
              <w:rPr>
                <w:color w:val="000000"/>
                <w:sz w:val="22"/>
                <w:szCs w:val="22"/>
                <w:lang w:eastAsia="es-ES"/>
              </w:rPr>
              <w:t xml:space="preserve">REMUNERACIONES AL PERSONAL DE CARÁCTER </w:t>
            </w:r>
            <w:r w:rsidRPr="00E92F73">
              <w:rPr>
                <w:color w:val="000000"/>
                <w:sz w:val="22"/>
                <w:szCs w:val="22"/>
                <w:lang w:eastAsia="es-ES"/>
              </w:rPr>
              <w:lastRenderedPageBreak/>
              <w:t>TRANSITORIO</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sz w:val="22"/>
                <w:szCs w:val="22"/>
                <w:lang w:eastAsia="es-ES"/>
              </w:rPr>
            </w:pPr>
            <w:r w:rsidRPr="00E92F73">
              <w:rPr>
                <w:color w:val="000000"/>
                <w:sz w:val="22"/>
                <w:szCs w:val="22"/>
                <w:lang w:eastAsia="es-ES"/>
              </w:rPr>
              <w:lastRenderedPageBreak/>
              <w:t>$0.00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sz w:val="22"/>
                <w:szCs w:val="22"/>
                <w:lang w:eastAsia="es-ES"/>
              </w:rPr>
            </w:pPr>
            <w:r w:rsidRPr="00E92F73">
              <w:rPr>
                <w:color w:val="000000"/>
                <w:sz w:val="22"/>
                <w:szCs w:val="22"/>
                <w:lang w:eastAsia="es-ES"/>
              </w:rPr>
              <w:t>$1,679,478.00</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sz w:val="22"/>
                <w:szCs w:val="22"/>
                <w:lang w:eastAsia="es-ES"/>
              </w:rPr>
            </w:pPr>
            <w:r w:rsidRPr="00E92F73">
              <w:rPr>
                <w:color w:val="000000"/>
                <w:sz w:val="22"/>
                <w:szCs w:val="22"/>
                <w:lang w:eastAsia="es-ES"/>
              </w:rPr>
              <w:t>$1,679,478.00</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sz w:val="22"/>
                <w:szCs w:val="22"/>
                <w:lang w:eastAsia="es-ES"/>
              </w:rPr>
            </w:pPr>
            <w:r w:rsidRPr="00E92F73">
              <w:rPr>
                <w:color w:val="000000"/>
                <w:sz w:val="22"/>
                <w:szCs w:val="22"/>
                <w:lang w:eastAsia="es-ES"/>
              </w:rPr>
              <w:lastRenderedPageBreak/>
              <w:t>1300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sz w:val="22"/>
                <w:szCs w:val="22"/>
                <w:lang w:eastAsia="es-ES"/>
              </w:rPr>
            </w:pPr>
            <w:r w:rsidRPr="00E92F73">
              <w:rPr>
                <w:color w:val="000000"/>
                <w:sz w:val="22"/>
                <w:szCs w:val="22"/>
                <w:lang w:eastAsia="es-ES"/>
              </w:rPr>
              <w:t>REMUNERACIONES ADICIONALES Y ESPECIALES</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sz w:val="22"/>
                <w:szCs w:val="22"/>
                <w:lang w:eastAsia="es-ES"/>
              </w:rPr>
            </w:pPr>
            <w:r w:rsidRPr="00E92F73">
              <w:rPr>
                <w:color w:val="000000"/>
                <w:sz w:val="22"/>
                <w:szCs w:val="22"/>
                <w:lang w:eastAsia="es-ES"/>
              </w:rPr>
              <w:t>$3,340,174.00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sz w:val="22"/>
                <w:szCs w:val="22"/>
                <w:lang w:eastAsia="es-ES"/>
              </w:rPr>
            </w:pPr>
            <w:r w:rsidRPr="00E92F73">
              <w:rPr>
                <w:color w:val="000000"/>
                <w:sz w:val="22"/>
                <w:szCs w:val="22"/>
                <w:lang w:eastAsia="es-ES"/>
              </w:rPr>
              <w:t>$13,465.00</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sz w:val="22"/>
                <w:szCs w:val="22"/>
                <w:lang w:eastAsia="es-ES"/>
              </w:rPr>
            </w:pPr>
            <w:r w:rsidRPr="00E92F73">
              <w:rPr>
                <w:color w:val="000000"/>
                <w:sz w:val="22"/>
                <w:szCs w:val="22"/>
                <w:lang w:eastAsia="es-ES"/>
              </w:rPr>
              <w:t>$3,353,639.00</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sz w:val="22"/>
                <w:szCs w:val="22"/>
                <w:lang w:eastAsia="es-ES"/>
              </w:rPr>
            </w:pPr>
            <w:r w:rsidRPr="00E92F73">
              <w:rPr>
                <w:color w:val="000000"/>
                <w:sz w:val="22"/>
                <w:szCs w:val="22"/>
                <w:lang w:eastAsia="es-ES"/>
              </w:rPr>
              <w:t>1400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sz w:val="22"/>
                <w:szCs w:val="22"/>
                <w:lang w:eastAsia="es-ES"/>
              </w:rPr>
            </w:pPr>
            <w:r w:rsidRPr="00E92F73">
              <w:rPr>
                <w:color w:val="000000"/>
                <w:sz w:val="22"/>
                <w:szCs w:val="22"/>
                <w:lang w:eastAsia="es-ES"/>
              </w:rPr>
              <w:t>SEGURIDAD SOCIAL</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sz w:val="22"/>
                <w:szCs w:val="22"/>
                <w:lang w:eastAsia="es-ES"/>
              </w:rPr>
            </w:pPr>
            <w:r w:rsidRPr="00E92F73">
              <w:rPr>
                <w:color w:val="000000"/>
                <w:sz w:val="22"/>
                <w:szCs w:val="22"/>
                <w:lang w:eastAsia="es-ES"/>
              </w:rPr>
              <w:t>$3,356,000.00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sz w:val="22"/>
                <w:szCs w:val="22"/>
                <w:lang w:eastAsia="es-ES"/>
              </w:rPr>
            </w:pPr>
            <w:r w:rsidRPr="00E92F73">
              <w:rPr>
                <w:color w:val="000000"/>
                <w:sz w:val="22"/>
                <w:szCs w:val="22"/>
                <w:lang w:eastAsia="es-ES"/>
              </w:rPr>
              <w:t>-$566,172.72</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sz w:val="22"/>
                <w:szCs w:val="22"/>
                <w:lang w:eastAsia="es-ES"/>
              </w:rPr>
            </w:pPr>
            <w:r w:rsidRPr="00E92F73">
              <w:rPr>
                <w:color w:val="000000"/>
                <w:sz w:val="22"/>
                <w:szCs w:val="22"/>
                <w:lang w:eastAsia="es-ES"/>
              </w:rPr>
              <w:t>$2,789,827.28</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sz w:val="22"/>
                <w:szCs w:val="22"/>
                <w:lang w:eastAsia="es-ES"/>
              </w:rPr>
            </w:pPr>
            <w:r w:rsidRPr="00E92F73">
              <w:rPr>
                <w:color w:val="000000"/>
                <w:sz w:val="22"/>
                <w:szCs w:val="22"/>
                <w:lang w:eastAsia="es-ES"/>
              </w:rPr>
              <w:t>1500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sz w:val="22"/>
                <w:szCs w:val="22"/>
                <w:lang w:eastAsia="es-ES"/>
              </w:rPr>
            </w:pPr>
            <w:r w:rsidRPr="00E92F73">
              <w:rPr>
                <w:color w:val="000000"/>
                <w:sz w:val="22"/>
                <w:szCs w:val="22"/>
                <w:lang w:eastAsia="es-ES"/>
              </w:rPr>
              <w:t>OTRAS PRESTACIONES SOCIALES Y ECONÓMICAS</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sz w:val="22"/>
                <w:szCs w:val="22"/>
                <w:lang w:eastAsia="es-ES"/>
              </w:rPr>
            </w:pPr>
            <w:r w:rsidRPr="00E92F73">
              <w:rPr>
                <w:color w:val="000000"/>
                <w:sz w:val="22"/>
                <w:szCs w:val="22"/>
                <w:lang w:eastAsia="es-ES"/>
              </w:rPr>
              <w:t>$100,000.00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sz w:val="22"/>
                <w:szCs w:val="22"/>
                <w:lang w:eastAsia="es-ES"/>
              </w:rPr>
            </w:pPr>
            <w:r w:rsidRPr="00E92F73">
              <w:rPr>
                <w:color w:val="000000"/>
                <w:sz w:val="22"/>
                <w:szCs w:val="22"/>
                <w:lang w:eastAsia="es-ES"/>
              </w:rPr>
              <w:t>$136,593.00</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sz w:val="22"/>
                <w:szCs w:val="22"/>
                <w:lang w:eastAsia="es-ES"/>
              </w:rPr>
            </w:pPr>
            <w:r w:rsidRPr="00E92F73">
              <w:rPr>
                <w:color w:val="000000"/>
                <w:sz w:val="22"/>
                <w:szCs w:val="22"/>
                <w:lang w:eastAsia="es-ES"/>
              </w:rPr>
              <w:t>$236,593.00</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sz w:val="22"/>
                <w:szCs w:val="22"/>
                <w:lang w:eastAsia="es-ES"/>
              </w:rPr>
            </w:pPr>
            <w:r w:rsidRPr="00E92F73">
              <w:rPr>
                <w:color w:val="000000"/>
                <w:sz w:val="22"/>
                <w:szCs w:val="22"/>
                <w:lang w:eastAsia="es-ES"/>
              </w:rPr>
              <w:t>1700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sz w:val="22"/>
                <w:szCs w:val="22"/>
                <w:lang w:eastAsia="es-ES"/>
              </w:rPr>
            </w:pPr>
            <w:r w:rsidRPr="00E92F73">
              <w:rPr>
                <w:color w:val="000000"/>
                <w:sz w:val="22"/>
                <w:szCs w:val="22"/>
                <w:lang w:eastAsia="es-ES"/>
              </w:rPr>
              <w:t>PAGO DE ESTÍMULOS A SERVIDORES PÚBLICOS</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sz w:val="22"/>
                <w:szCs w:val="22"/>
                <w:lang w:eastAsia="es-ES"/>
              </w:rPr>
            </w:pPr>
            <w:r w:rsidRPr="00E92F73">
              <w:rPr>
                <w:color w:val="000000"/>
                <w:sz w:val="22"/>
                <w:szCs w:val="22"/>
                <w:lang w:eastAsia="es-ES"/>
              </w:rPr>
              <w:t>$0.00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sz w:val="22"/>
                <w:szCs w:val="22"/>
                <w:lang w:eastAsia="es-ES"/>
              </w:rPr>
            </w:pPr>
            <w:r w:rsidRPr="00E92F73">
              <w:rPr>
                <w:color w:val="000000"/>
                <w:sz w:val="22"/>
                <w:szCs w:val="22"/>
                <w:lang w:eastAsia="es-ES"/>
              </w:rPr>
              <w:t>$0.00</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sz w:val="22"/>
                <w:szCs w:val="22"/>
                <w:lang w:eastAsia="es-ES"/>
              </w:rPr>
            </w:pPr>
            <w:r w:rsidRPr="00E92F73">
              <w:rPr>
                <w:color w:val="000000"/>
                <w:sz w:val="22"/>
                <w:szCs w:val="22"/>
                <w:lang w:eastAsia="es-ES"/>
              </w:rPr>
              <w:t>$0.00</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000000" w:fill="C2D69A"/>
            <w:noWrap/>
            <w:vAlign w:val="bottom"/>
            <w:hideMark/>
          </w:tcPr>
          <w:p w:rsidR="003C63DF" w:rsidRPr="00E92F73" w:rsidRDefault="003C63DF" w:rsidP="003C63DF">
            <w:pPr>
              <w:ind w:left="-212" w:right="19"/>
              <w:jc w:val="center"/>
              <w:rPr>
                <w:b/>
                <w:bCs/>
                <w:color w:val="000000"/>
                <w:sz w:val="22"/>
                <w:szCs w:val="22"/>
                <w:lang w:eastAsia="es-ES"/>
              </w:rPr>
            </w:pPr>
            <w:r w:rsidRPr="00E92F73">
              <w:rPr>
                <w:b/>
                <w:bCs/>
                <w:color w:val="000000"/>
                <w:sz w:val="22"/>
                <w:szCs w:val="22"/>
                <w:lang w:eastAsia="es-ES"/>
              </w:rPr>
              <w:t>2000</w:t>
            </w:r>
          </w:p>
        </w:tc>
        <w:tc>
          <w:tcPr>
            <w:tcW w:w="2661" w:type="dxa"/>
            <w:tcBorders>
              <w:top w:val="nil"/>
              <w:left w:val="nil"/>
              <w:bottom w:val="nil"/>
              <w:right w:val="nil"/>
            </w:tcBorders>
            <w:shd w:val="clear" w:color="000000" w:fill="C2D69A"/>
            <w:noWrap/>
            <w:vAlign w:val="bottom"/>
            <w:hideMark/>
          </w:tcPr>
          <w:p w:rsidR="003C63DF" w:rsidRPr="00E92F73" w:rsidRDefault="003C63DF" w:rsidP="003C63DF">
            <w:pPr>
              <w:ind w:left="-17" w:right="0"/>
              <w:rPr>
                <w:b/>
                <w:bCs/>
                <w:color w:val="000000"/>
                <w:sz w:val="22"/>
                <w:szCs w:val="22"/>
                <w:lang w:eastAsia="es-ES"/>
              </w:rPr>
            </w:pPr>
            <w:r w:rsidRPr="00E92F73">
              <w:rPr>
                <w:b/>
                <w:bCs/>
                <w:color w:val="000000"/>
                <w:sz w:val="22"/>
                <w:szCs w:val="22"/>
                <w:lang w:eastAsia="es-ES"/>
              </w:rPr>
              <w:t>MATERIALES Y SUMINISTROS</w:t>
            </w:r>
          </w:p>
        </w:tc>
        <w:tc>
          <w:tcPr>
            <w:tcW w:w="1910" w:type="dxa"/>
            <w:gridSpan w:val="2"/>
            <w:tcBorders>
              <w:top w:val="nil"/>
              <w:left w:val="single" w:sz="4" w:space="0" w:color="auto"/>
              <w:bottom w:val="nil"/>
              <w:right w:val="single" w:sz="4" w:space="0" w:color="auto"/>
            </w:tcBorders>
            <w:shd w:val="clear" w:color="000000" w:fill="C2D69A"/>
            <w:noWrap/>
            <w:vAlign w:val="center"/>
            <w:hideMark/>
          </w:tcPr>
          <w:p w:rsidR="003C63DF" w:rsidRPr="00E92F73" w:rsidRDefault="003C63DF" w:rsidP="003C63DF">
            <w:pPr>
              <w:ind w:left="83" w:right="32"/>
              <w:jc w:val="right"/>
              <w:rPr>
                <w:b/>
                <w:bCs/>
                <w:color w:val="000000"/>
                <w:sz w:val="22"/>
                <w:szCs w:val="22"/>
                <w:lang w:eastAsia="es-ES"/>
              </w:rPr>
            </w:pPr>
            <w:r w:rsidRPr="00E92F73">
              <w:rPr>
                <w:b/>
                <w:bCs/>
                <w:color w:val="000000"/>
                <w:sz w:val="22"/>
                <w:szCs w:val="22"/>
                <w:lang w:eastAsia="es-ES"/>
              </w:rPr>
              <w:t>$5,521,712.00</w:t>
            </w:r>
          </w:p>
        </w:tc>
        <w:tc>
          <w:tcPr>
            <w:tcW w:w="1878" w:type="dxa"/>
            <w:gridSpan w:val="3"/>
            <w:tcBorders>
              <w:top w:val="nil"/>
              <w:left w:val="nil"/>
              <w:bottom w:val="nil"/>
              <w:right w:val="single" w:sz="4" w:space="0" w:color="auto"/>
            </w:tcBorders>
            <w:shd w:val="clear" w:color="000000" w:fill="C2D69A"/>
            <w:noWrap/>
            <w:vAlign w:val="center"/>
            <w:hideMark/>
          </w:tcPr>
          <w:p w:rsidR="003C63DF" w:rsidRPr="00E92F73" w:rsidRDefault="003C63DF" w:rsidP="003C63DF">
            <w:pPr>
              <w:ind w:left="0" w:right="0"/>
              <w:jc w:val="right"/>
              <w:rPr>
                <w:b/>
                <w:bCs/>
                <w:color w:val="000000"/>
                <w:sz w:val="22"/>
                <w:szCs w:val="22"/>
                <w:lang w:eastAsia="es-ES"/>
              </w:rPr>
            </w:pPr>
            <w:r w:rsidRPr="00E92F73">
              <w:rPr>
                <w:b/>
                <w:bCs/>
                <w:color w:val="000000"/>
                <w:sz w:val="22"/>
                <w:szCs w:val="22"/>
                <w:lang w:eastAsia="es-ES"/>
              </w:rPr>
              <w:t>$1,817,548.66</w:t>
            </w:r>
          </w:p>
        </w:tc>
        <w:tc>
          <w:tcPr>
            <w:tcW w:w="1843" w:type="dxa"/>
            <w:gridSpan w:val="2"/>
            <w:tcBorders>
              <w:top w:val="nil"/>
              <w:left w:val="nil"/>
              <w:bottom w:val="nil"/>
              <w:right w:val="single" w:sz="4" w:space="0" w:color="auto"/>
            </w:tcBorders>
            <w:shd w:val="clear" w:color="000000" w:fill="C2D69A"/>
            <w:noWrap/>
            <w:vAlign w:val="center"/>
            <w:hideMark/>
          </w:tcPr>
          <w:p w:rsidR="003C63DF" w:rsidRPr="00E92F73" w:rsidRDefault="003C63DF" w:rsidP="003C63DF">
            <w:pPr>
              <w:ind w:left="25" w:right="0"/>
              <w:jc w:val="right"/>
              <w:rPr>
                <w:b/>
                <w:bCs/>
                <w:color w:val="000000"/>
                <w:sz w:val="22"/>
                <w:szCs w:val="22"/>
                <w:lang w:eastAsia="es-ES"/>
              </w:rPr>
            </w:pPr>
            <w:r w:rsidRPr="00E92F73">
              <w:rPr>
                <w:b/>
                <w:bCs/>
                <w:color w:val="000000"/>
                <w:sz w:val="22"/>
                <w:szCs w:val="22"/>
                <w:lang w:eastAsia="es-ES"/>
              </w:rPr>
              <w:t>$7,339,260.66</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sz w:val="22"/>
                <w:szCs w:val="22"/>
                <w:lang w:eastAsia="es-ES"/>
              </w:rPr>
            </w:pPr>
            <w:r w:rsidRPr="00E92F73">
              <w:rPr>
                <w:color w:val="000000"/>
                <w:sz w:val="22"/>
                <w:szCs w:val="22"/>
                <w:lang w:eastAsia="es-ES"/>
              </w:rPr>
              <w:t>2100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sz w:val="22"/>
                <w:szCs w:val="22"/>
                <w:lang w:eastAsia="es-ES"/>
              </w:rPr>
            </w:pPr>
            <w:r w:rsidRPr="00E92F73">
              <w:rPr>
                <w:color w:val="000000"/>
                <w:sz w:val="22"/>
                <w:szCs w:val="22"/>
                <w:lang w:eastAsia="es-ES"/>
              </w:rPr>
              <w:t>MATERIALES DE ADMINISTRACIÓN, EMISIÓN DE DOCUMENTOS Y ARTÍCULOS OFICIALES</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sz w:val="22"/>
                <w:szCs w:val="22"/>
                <w:lang w:eastAsia="es-ES"/>
              </w:rPr>
            </w:pPr>
            <w:r w:rsidRPr="00E92F73">
              <w:rPr>
                <w:color w:val="000000"/>
                <w:sz w:val="22"/>
                <w:szCs w:val="22"/>
                <w:lang w:eastAsia="es-ES"/>
              </w:rPr>
              <w:t>$578,000.00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sz w:val="22"/>
                <w:szCs w:val="22"/>
                <w:lang w:eastAsia="es-ES"/>
              </w:rPr>
            </w:pPr>
            <w:r w:rsidRPr="00E92F73">
              <w:rPr>
                <w:color w:val="000000"/>
                <w:sz w:val="22"/>
                <w:szCs w:val="22"/>
                <w:lang w:eastAsia="es-ES"/>
              </w:rPr>
              <w:t>$170,777.96</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sz w:val="22"/>
                <w:szCs w:val="22"/>
                <w:lang w:eastAsia="es-ES"/>
              </w:rPr>
            </w:pPr>
            <w:r w:rsidRPr="00E92F73">
              <w:rPr>
                <w:color w:val="000000"/>
                <w:sz w:val="22"/>
                <w:szCs w:val="22"/>
                <w:lang w:eastAsia="es-ES"/>
              </w:rPr>
              <w:t>$748,777.96</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sz w:val="22"/>
                <w:szCs w:val="22"/>
                <w:lang w:eastAsia="es-ES"/>
              </w:rPr>
            </w:pPr>
            <w:r w:rsidRPr="00E92F73">
              <w:rPr>
                <w:color w:val="000000"/>
                <w:sz w:val="22"/>
                <w:szCs w:val="22"/>
                <w:lang w:eastAsia="es-ES"/>
              </w:rPr>
              <w:t>2200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sz w:val="22"/>
                <w:szCs w:val="22"/>
                <w:lang w:eastAsia="es-ES"/>
              </w:rPr>
            </w:pPr>
            <w:r w:rsidRPr="00E92F73">
              <w:rPr>
                <w:color w:val="000000"/>
                <w:sz w:val="22"/>
                <w:szCs w:val="22"/>
                <w:lang w:eastAsia="es-ES"/>
              </w:rPr>
              <w:t>ALIMENTOS Y UTENSILIOS</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sz w:val="22"/>
                <w:szCs w:val="22"/>
                <w:lang w:eastAsia="es-ES"/>
              </w:rPr>
            </w:pPr>
            <w:r w:rsidRPr="00E92F73">
              <w:rPr>
                <w:color w:val="000000"/>
                <w:sz w:val="22"/>
                <w:szCs w:val="22"/>
                <w:lang w:eastAsia="es-ES"/>
              </w:rPr>
              <w:t>$348,000.00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sz w:val="22"/>
                <w:szCs w:val="22"/>
                <w:lang w:eastAsia="es-ES"/>
              </w:rPr>
            </w:pPr>
            <w:r w:rsidRPr="00E92F73">
              <w:rPr>
                <w:color w:val="000000"/>
                <w:sz w:val="22"/>
                <w:szCs w:val="22"/>
                <w:lang w:eastAsia="es-ES"/>
              </w:rPr>
              <w:t>$256,965.93</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sz w:val="22"/>
                <w:szCs w:val="22"/>
                <w:lang w:eastAsia="es-ES"/>
              </w:rPr>
            </w:pPr>
            <w:r w:rsidRPr="00E92F73">
              <w:rPr>
                <w:color w:val="000000"/>
                <w:sz w:val="22"/>
                <w:szCs w:val="22"/>
                <w:lang w:eastAsia="es-ES"/>
              </w:rPr>
              <w:t>$604,965.93</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sz w:val="22"/>
                <w:szCs w:val="22"/>
                <w:lang w:eastAsia="es-ES"/>
              </w:rPr>
            </w:pPr>
            <w:r w:rsidRPr="00E92F73">
              <w:rPr>
                <w:color w:val="000000"/>
                <w:sz w:val="22"/>
                <w:szCs w:val="22"/>
                <w:lang w:eastAsia="es-ES"/>
              </w:rPr>
              <w:t>2300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sz w:val="22"/>
                <w:szCs w:val="22"/>
                <w:lang w:eastAsia="es-ES"/>
              </w:rPr>
            </w:pPr>
            <w:r w:rsidRPr="00E92F73">
              <w:rPr>
                <w:color w:val="000000"/>
                <w:sz w:val="22"/>
                <w:szCs w:val="22"/>
                <w:lang w:eastAsia="es-ES"/>
              </w:rPr>
              <w:t>MATERIAS PRIMAS Y MATERIALES DE PRODUCCIÓN Y COMERCIALIZACIÓN</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sz w:val="22"/>
                <w:szCs w:val="22"/>
                <w:lang w:eastAsia="es-ES"/>
              </w:rPr>
            </w:pPr>
            <w:r w:rsidRPr="00E92F73">
              <w:rPr>
                <w:color w:val="000000"/>
                <w:sz w:val="22"/>
                <w:szCs w:val="22"/>
                <w:lang w:eastAsia="es-ES"/>
              </w:rPr>
              <w:t>$0.00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sz w:val="22"/>
                <w:szCs w:val="22"/>
                <w:lang w:eastAsia="es-ES"/>
              </w:rPr>
            </w:pPr>
            <w:r w:rsidRPr="00E92F73">
              <w:rPr>
                <w:color w:val="000000"/>
                <w:sz w:val="22"/>
                <w:szCs w:val="22"/>
                <w:lang w:eastAsia="es-ES"/>
              </w:rPr>
              <w:t>$0.00</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sz w:val="22"/>
                <w:szCs w:val="22"/>
                <w:lang w:eastAsia="es-ES"/>
              </w:rPr>
            </w:pPr>
            <w:r w:rsidRPr="00E92F73">
              <w:rPr>
                <w:color w:val="000000"/>
                <w:sz w:val="22"/>
                <w:szCs w:val="22"/>
                <w:lang w:eastAsia="es-ES"/>
              </w:rPr>
              <w:t>$0.00</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sz w:val="22"/>
                <w:szCs w:val="22"/>
                <w:lang w:eastAsia="es-ES"/>
              </w:rPr>
            </w:pPr>
            <w:r w:rsidRPr="00E92F73">
              <w:rPr>
                <w:color w:val="000000"/>
                <w:sz w:val="22"/>
                <w:szCs w:val="22"/>
                <w:lang w:eastAsia="es-ES"/>
              </w:rPr>
              <w:t>2400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sz w:val="22"/>
                <w:szCs w:val="22"/>
                <w:lang w:eastAsia="es-ES"/>
              </w:rPr>
            </w:pPr>
            <w:r w:rsidRPr="00E92F73">
              <w:rPr>
                <w:color w:val="000000"/>
                <w:sz w:val="22"/>
                <w:szCs w:val="22"/>
                <w:lang w:eastAsia="es-ES"/>
              </w:rPr>
              <w:t>MATERIALES Y ARTÍCULOS DE CONSTRUCCIÓN Y DE REPARACIÓN</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sz w:val="22"/>
                <w:szCs w:val="22"/>
                <w:lang w:eastAsia="es-ES"/>
              </w:rPr>
            </w:pPr>
            <w:r w:rsidRPr="00E92F73">
              <w:rPr>
                <w:color w:val="000000"/>
                <w:sz w:val="22"/>
                <w:szCs w:val="22"/>
                <w:lang w:eastAsia="es-ES"/>
              </w:rPr>
              <w:t>$1,390,000.00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sz w:val="22"/>
                <w:szCs w:val="22"/>
                <w:lang w:eastAsia="es-ES"/>
              </w:rPr>
            </w:pPr>
            <w:r w:rsidRPr="00E92F73">
              <w:rPr>
                <w:color w:val="000000"/>
                <w:sz w:val="22"/>
                <w:szCs w:val="22"/>
                <w:lang w:eastAsia="es-ES"/>
              </w:rPr>
              <w:t>-$182,051.31</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sz w:val="22"/>
                <w:szCs w:val="22"/>
                <w:lang w:eastAsia="es-ES"/>
              </w:rPr>
            </w:pPr>
            <w:r w:rsidRPr="00E92F73">
              <w:rPr>
                <w:color w:val="000000"/>
                <w:sz w:val="22"/>
                <w:szCs w:val="22"/>
                <w:lang w:eastAsia="es-ES"/>
              </w:rPr>
              <w:t>$1,207,948.69</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sz w:val="22"/>
                <w:szCs w:val="22"/>
                <w:lang w:eastAsia="es-ES"/>
              </w:rPr>
            </w:pPr>
            <w:r w:rsidRPr="00E92F73">
              <w:rPr>
                <w:color w:val="000000"/>
                <w:sz w:val="22"/>
                <w:szCs w:val="22"/>
                <w:lang w:eastAsia="es-ES"/>
              </w:rPr>
              <w:t>2500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sz w:val="22"/>
                <w:szCs w:val="22"/>
                <w:lang w:eastAsia="es-ES"/>
              </w:rPr>
            </w:pPr>
            <w:r w:rsidRPr="00E92F73">
              <w:rPr>
                <w:color w:val="000000"/>
                <w:sz w:val="22"/>
                <w:szCs w:val="22"/>
                <w:lang w:eastAsia="es-ES"/>
              </w:rPr>
              <w:t>PRODUCTOS QUÍMICOS, FARMACÉUTICOS Y DE LABORATORIO</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sz w:val="22"/>
                <w:szCs w:val="22"/>
                <w:lang w:eastAsia="es-ES"/>
              </w:rPr>
            </w:pPr>
            <w:r w:rsidRPr="00E92F73">
              <w:rPr>
                <w:color w:val="000000"/>
                <w:sz w:val="22"/>
                <w:szCs w:val="22"/>
                <w:lang w:eastAsia="es-ES"/>
              </w:rPr>
              <w:t>$190,000.00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sz w:val="22"/>
                <w:szCs w:val="22"/>
                <w:lang w:eastAsia="es-ES"/>
              </w:rPr>
            </w:pPr>
            <w:r w:rsidRPr="00E92F73">
              <w:rPr>
                <w:color w:val="000000"/>
                <w:sz w:val="22"/>
                <w:szCs w:val="22"/>
                <w:lang w:eastAsia="es-ES"/>
              </w:rPr>
              <w:t>$100,940.67</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sz w:val="22"/>
                <w:szCs w:val="22"/>
                <w:lang w:eastAsia="es-ES"/>
              </w:rPr>
            </w:pPr>
            <w:r w:rsidRPr="00E92F73">
              <w:rPr>
                <w:color w:val="000000"/>
                <w:sz w:val="22"/>
                <w:szCs w:val="22"/>
                <w:lang w:eastAsia="es-ES"/>
              </w:rPr>
              <w:t>$290,940.67</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sz w:val="22"/>
                <w:szCs w:val="22"/>
                <w:lang w:eastAsia="es-ES"/>
              </w:rPr>
            </w:pPr>
            <w:r w:rsidRPr="00E92F73">
              <w:rPr>
                <w:color w:val="000000"/>
                <w:sz w:val="22"/>
                <w:szCs w:val="22"/>
                <w:lang w:eastAsia="es-ES"/>
              </w:rPr>
              <w:t>2600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sz w:val="22"/>
                <w:szCs w:val="22"/>
                <w:lang w:eastAsia="es-ES"/>
              </w:rPr>
            </w:pPr>
            <w:r w:rsidRPr="00E92F73">
              <w:rPr>
                <w:color w:val="000000"/>
                <w:sz w:val="22"/>
                <w:szCs w:val="22"/>
                <w:lang w:eastAsia="es-ES"/>
              </w:rPr>
              <w:t>COMBUSTIBLES, LUBRICANTES Y ADITIVOS</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sz w:val="22"/>
                <w:szCs w:val="22"/>
                <w:lang w:eastAsia="es-ES"/>
              </w:rPr>
            </w:pPr>
            <w:r w:rsidRPr="00E92F73">
              <w:rPr>
                <w:color w:val="000000"/>
                <w:sz w:val="22"/>
                <w:szCs w:val="22"/>
                <w:lang w:eastAsia="es-ES"/>
              </w:rPr>
              <w:t>$2,000,000.00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sz w:val="22"/>
                <w:szCs w:val="22"/>
                <w:lang w:eastAsia="es-ES"/>
              </w:rPr>
            </w:pPr>
            <w:r w:rsidRPr="00E92F73">
              <w:rPr>
                <w:color w:val="000000"/>
                <w:sz w:val="22"/>
                <w:szCs w:val="22"/>
                <w:lang w:eastAsia="es-ES"/>
              </w:rPr>
              <w:t>$1,554,929.12</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sz w:val="22"/>
                <w:szCs w:val="22"/>
                <w:lang w:eastAsia="es-ES"/>
              </w:rPr>
            </w:pPr>
            <w:r w:rsidRPr="00E92F73">
              <w:rPr>
                <w:color w:val="000000"/>
                <w:sz w:val="22"/>
                <w:szCs w:val="22"/>
                <w:lang w:eastAsia="es-ES"/>
              </w:rPr>
              <w:t>$3,554,929.12</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sz w:val="22"/>
                <w:szCs w:val="22"/>
                <w:lang w:eastAsia="es-ES"/>
              </w:rPr>
            </w:pPr>
            <w:r w:rsidRPr="00E92F73">
              <w:rPr>
                <w:color w:val="000000"/>
                <w:sz w:val="22"/>
                <w:szCs w:val="22"/>
                <w:lang w:eastAsia="es-ES"/>
              </w:rPr>
              <w:t>2700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sz w:val="22"/>
                <w:szCs w:val="22"/>
                <w:lang w:eastAsia="es-ES"/>
              </w:rPr>
            </w:pPr>
            <w:r w:rsidRPr="00E92F73">
              <w:rPr>
                <w:color w:val="000000"/>
                <w:sz w:val="22"/>
                <w:szCs w:val="22"/>
                <w:lang w:eastAsia="es-ES"/>
              </w:rPr>
              <w:t>VESTUARIO, BLANCOS, PRENDAS DE PROTECCIÓN Y ARTÍCULOS DEPORTIVOS</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sz w:val="22"/>
                <w:szCs w:val="22"/>
                <w:lang w:eastAsia="es-ES"/>
              </w:rPr>
            </w:pPr>
            <w:r w:rsidRPr="00E92F73">
              <w:rPr>
                <w:color w:val="000000"/>
                <w:sz w:val="22"/>
                <w:szCs w:val="22"/>
                <w:lang w:eastAsia="es-ES"/>
              </w:rPr>
              <w:t>$225,712.00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sz w:val="22"/>
                <w:szCs w:val="22"/>
                <w:lang w:eastAsia="es-ES"/>
              </w:rPr>
            </w:pPr>
            <w:r w:rsidRPr="00E92F73">
              <w:rPr>
                <w:color w:val="000000"/>
                <w:sz w:val="22"/>
                <w:szCs w:val="22"/>
                <w:lang w:eastAsia="es-ES"/>
              </w:rPr>
              <w:t>-$175,079.45</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sz w:val="22"/>
                <w:szCs w:val="22"/>
                <w:lang w:eastAsia="es-ES"/>
              </w:rPr>
            </w:pPr>
            <w:r w:rsidRPr="00E92F73">
              <w:rPr>
                <w:color w:val="000000"/>
                <w:sz w:val="22"/>
                <w:szCs w:val="22"/>
                <w:lang w:eastAsia="es-ES"/>
              </w:rPr>
              <w:t>$50,632.55</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sz w:val="22"/>
                <w:szCs w:val="22"/>
                <w:lang w:eastAsia="es-ES"/>
              </w:rPr>
            </w:pPr>
            <w:r w:rsidRPr="00E92F73">
              <w:rPr>
                <w:color w:val="000000"/>
                <w:sz w:val="22"/>
                <w:szCs w:val="22"/>
                <w:lang w:eastAsia="es-ES"/>
              </w:rPr>
              <w:t>2800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sz w:val="22"/>
                <w:szCs w:val="22"/>
                <w:lang w:eastAsia="es-ES"/>
              </w:rPr>
            </w:pPr>
            <w:r w:rsidRPr="00E92F73">
              <w:rPr>
                <w:color w:val="000000"/>
                <w:sz w:val="22"/>
                <w:szCs w:val="22"/>
                <w:lang w:eastAsia="es-ES"/>
              </w:rPr>
              <w:t>MATERIALES Y SUMINISTROS PARA SEGURIDAD</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sz w:val="22"/>
                <w:szCs w:val="22"/>
                <w:lang w:eastAsia="es-ES"/>
              </w:rPr>
            </w:pPr>
            <w:r w:rsidRPr="00E92F73">
              <w:rPr>
                <w:color w:val="000000"/>
                <w:sz w:val="22"/>
                <w:szCs w:val="22"/>
                <w:lang w:eastAsia="es-ES"/>
              </w:rPr>
              <w:t>$100,000.00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sz w:val="22"/>
                <w:szCs w:val="22"/>
                <w:lang w:eastAsia="es-ES"/>
              </w:rPr>
            </w:pPr>
            <w:r w:rsidRPr="00E92F73">
              <w:rPr>
                <w:color w:val="000000"/>
                <w:sz w:val="22"/>
                <w:szCs w:val="22"/>
                <w:lang w:eastAsia="es-ES"/>
              </w:rPr>
              <w:t>-$87,611.60</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sz w:val="22"/>
                <w:szCs w:val="22"/>
                <w:lang w:eastAsia="es-ES"/>
              </w:rPr>
            </w:pPr>
            <w:r w:rsidRPr="00E92F73">
              <w:rPr>
                <w:color w:val="000000"/>
                <w:sz w:val="22"/>
                <w:szCs w:val="22"/>
                <w:lang w:eastAsia="es-ES"/>
              </w:rPr>
              <w:t>$12,388.40</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sz w:val="22"/>
                <w:szCs w:val="22"/>
                <w:lang w:eastAsia="es-ES"/>
              </w:rPr>
            </w:pPr>
            <w:r w:rsidRPr="00E92F73">
              <w:rPr>
                <w:color w:val="000000"/>
                <w:sz w:val="22"/>
                <w:szCs w:val="22"/>
                <w:lang w:eastAsia="es-ES"/>
              </w:rPr>
              <w:t>29000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sz w:val="22"/>
                <w:szCs w:val="22"/>
                <w:lang w:eastAsia="es-ES"/>
              </w:rPr>
            </w:pPr>
            <w:r w:rsidRPr="00E92F73">
              <w:rPr>
                <w:color w:val="000000"/>
                <w:sz w:val="22"/>
                <w:szCs w:val="22"/>
                <w:lang w:eastAsia="es-ES"/>
              </w:rPr>
              <w:t>HERRAMIENTAS, REFACCIONES Y ACCESORIOS MENORES</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sz w:val="22"/>
                <w:szCs w:val="22"/>
                <w:lang w:eastAsia="es-ES"/>
              </w:rPr>
            </w:pPr>
            <w:r w:rsidRPr="00E92F73">
              <w:rPr>
                <w:color w:val="000000"/>
                <w:sz w:val="22"/>
                <w:szCs w:val="22"/>
                <w:lang w:eastAsia="es-ES"/>
              </w:rPr>
              <w:t>$690,000.00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sz w:val="22"/>
                <w:szCs w:val="22"/>
                <w:lang w:eastAsia="es-ES"/>
              </w:rPr>
            </w:pPr>
            <w:r w:rsidRPr="00E92F73">
              <w:rPr>
                <w:color w:val="000000"/>
                <w:sz w:val="22"/>
                <w:szCs w:val="22"/>
                <w:lang w:eastAsia="es-ES"/>
              </w:rPr>
              <w:t>$178,677.34</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sz w:val="22"/>
                <w:szCs w:val="22"/>
                <w:lang w:eastAsia="es-ES"/>
              </w:rPr>
            </w:pPr>
            <w:r w:rsidRPr="00E92F73">
              <w:rPr>
                <w:color w:val="000000"/>
                <w:sz w:val="22"/>
                <w:szCs w:val="22"/>
                <w:lang w:eastAsia="es-ES"/>
              </w:rPr>
              <w:t>$868,677.34</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000000" w:fill="C2D69A"/>
            <w:noWrap/>
            <w:vAlign w:val="bottom"/>
            <w:hideMark/>
          </w:tcPr>
          <w:p w:rsidR="003C63DF" w:rsidRPr="00E92F73" w:rsidRDefault="003C63DF" w:rsidP="003C63DF">
            <w:pPr>
              <w:ind w:left="-212" w:right="19"/>
              <w:jc w:val="center"/>
              <w:rPr>
                <w:b/>
                <w:bCs/>
                <w:color w:val="000000"/>
                <w:sz w:val="22"/>
                <w:szCs w:val="22"/>
                <w:lang w:eastAsia="es-ES"/>
              </w:rPr>
            </w:pPr>
            <w:r w:rsidRPr="00E92F73">
              <w:rPr>
                <w:b/>
                <w:bCs/>
                <w:color w:val="000000"/>
                <w:sz w:val="22"/>
                <w:szCs w:val="22"/>
                <w:lang w:eastAsia="es-ES"/>
              </w:rPr>
              <w:t>3000</w:t>
            </w:r>
          </w:p>
        </w:tc>
        <w:tc>
          <w:tcPr>
            <w:tcW w:w="2661" w:type="dxa"/>
            <w:tcBorders>
              <w:top w:val="nil"/>
              <w:left w:val="nil"/>
              <w:bottom w:val="nil"/>
              <w:right w:val="nil"/>
            </w:tcBorders>
            <w:shd w:val="clear" w:color="000000" w:fill="C2D69A"/>
            <w:noWrap/>
            <w:vAlign w:val="bottom"/>
            <w:hideMark/>
          </w:tcPr>
          <w:p w:rsidR="003C63DF" w:rsidRPr="00E92F73" w:rsidRDefault="003C63DF" w:rsidP="003C63DF">
            <w:pPr>
              <w:ind w:left="-17" w:right="0"/>
              <w:rPr>
                <w:b/>
                <w:bCs/>
                <w:color w:val="000000"/>
                <w:sz w:val="22"/>
                <w:szCs w:val="22"/>
                <w:lang w:eastAsia="es-ES"/>
              </w:rPr>
            </w:pPr>
            <w:r w:rsidRPr="00E92F73">
              <w:rPr>
                <w:b/>
                <w:bCs/>
                <w:color w:val="000000"/>
                <w:sz w:val="22"/>
                <w:szCs w:val="22"/>
                <w:lang w:eastAsia="es-ES"/>
              </w:rPr>
              <w:t>SERVICIOS GENERALES</w:t>
            </w:r>
          </w:p>
        </w:tc>
        <w:tc>
          <w:tcPr>
            <w:tcW w:w="1910" w:type="dxa"/>
            <w:gridSpan w:val="2"/>
            <w:tcBorders>
              <w:top w:val="nil"/>
              <w:left w:val="single" w:sz="4" w:space="0" w:color="auto"/>
              <w:bottom w:val="nil"/>
              <w:right w:val="single" w:sz="4" w:space="0" w:color="auto"/>
            </w:tcBorders>
            <w:shd w:val="clear" w:color="000000" w:fill="C2D69A"/>
            <w:noWrap/>
            <w:vAlign w:val="center"/>
            <w:hideMark/>
          </w:tcPr>
          <w:p w:rsidR="003C63DF" w:rsidRPr="00E92F73" w:rsidRDefault="003C63DF" w:rsidP="003C63DF">
            <w:pPr>
              <w:ind w:left="83" w:right="32"/>
              <w:jc w:val="right"/>
              <w:rPr>
                <w:b/>
                <w:bCs/>
                <w:color w:val="000000"/>
                <w:sz w:val="22"/>
                <w:szCs w:val="22"/>
                <w:lang w:eastAsia="es-ES"/>
              </w:rPr>
            </w:pPr>
            <w:r w:rsidRPr="00E92F73">
              <w:rPr>
                <w:b/>
                <w:bCs/>
                <w:color w:val="000000"/>
                <w:sz w:val="22"/>
                <w:szCs w:val="22"/>
                <w:lang w:eastAsia="es-ES"/>
              </w:rPr>
              <w:t>$12,714,610.00</w:t>
            </w:r>
          </w:p>
        </w:tc>
        <w:tc>
          <w:tcPr>
            <w:tcW w:w="1878" w:type="dxa"/>
            <w:gridSpan w:val="3"/>
            <w:tcBorders>
              <w:top w:val="nil"/>
              <w:left w:val="nil"/>
              <w:bottom w:val="nil"/>
              <w:right w:val="single" w:sz="4" w:space="0" w:color="auto"/>
            </w:tcBorders>
            <w:shd w:val="clear" w:color="000000" w:fill="C2D69A"/>
            <w:noWrap/>
            <w:vAlign w:val="center"/>
            <w:hideMark/>
          </w:tcPr>
          <w:p w:rsidR="003C63DF" w:rsidRPr="00E92F73" w:rsidRDefault="003C63DF" w:rsidP="003C63DF">
            <w:pPr>
              <w:ind w:left="0" w:right="0"/>
              <w:jc w:val="right"/>
              <w:rPr>
                <w:b/>
                <w:bCs/>
                <w:color w:val="000000"/>
                <w:sz w:val="22"/>
                <w:szCs w:val="22"/>
                <w:lang w:eastAsia="es-ES"/>
              </w:rPr>
            </w:pPr>
            <w:r w:rsidRPr="00E92F73">
              <w:rPr>
                <w:b/>
                <w:bCs/>
                <w:color w:val="000000"/>
                <w:sz w:val="22"/>
                <w:szCs w:val="22"/>
                <w:lang w:eastAsia="es-ES"/>
              </w:rPr>
              <w:t>-$1,484,812.42</w:t>
            </w:r>
          </w:p>
        </w:tc>
        <w:tc>
          <w:tcPr>
            <w:tcW w:w="1843" w:type="dxa"/>
            <w:gridSpan w:val="2"/>
            <w:tcBorders>
              <w:top w:val="nil"/>
              <w:left w:val="nil"/>
              <w:bottom w:val="nil"/>
              <w:right w:val="single" w:sz="4" w:space="0" w:color="auto"/>
            </w:tcBorders>
            <w:shd w:val="clear" w:color="000000" w:fill="C2D69A"/>
            <w:noWrap/>
            <w:vAlign w:val="center"/>
            <w:hideMark/>
          </w:tcPr>
          <w:p w:rsidR="003C63DF" w:rsidRPr="00E92F73" w:rsidRDefault="003C63DF" w:rsidP="003C63DF">
            <w:pPr>
              <w:ind w:left="25" w:right="0"/>
              <w:jc w:val="right"/>
              <w:rPr>
                <w:b/>
                <w:bCs/>
                <w:color w:val="000000"/>
                <w:sz w:val="22"/>
                <w:szCs w:val="22"/>
                <w:lang w:eastAsia="es-ES"/>
              </w:rPr>
            </w:pPr>
            <w:r w:rsidRPr="00E92F73">
              <w:rPr>
                <w:b/>
                <w:bCs/>
                <w:color w:val="000000"/>
                <w:sz w:val="22"/>
                <w:szCs w:val="22"/>
                <w:lang w:eastAsia="es-ES"/>
              </w:rPr>
              <w:t>$11,229,797.58</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sz w:val="22"/>
                <w:szCs w:val="22"/>
                <w:lang w:eastAsia="es-ES"/>
              </w:rPr>
            </w:pPr>
            <w:r w:rsidRPr="00E92F73">
              <w:rPr>
                <w:color w:val="000000"/>
                <w:sz w:val="22"/>
                <w:szCs w:val="22"/>
                <w:lang w:eastAsia="es-ES"/>
              </w:rPr>
              <w:t>3100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sz w:val="22"/>
                <w:szCs w:val="22"/>
                <w:lang w:eastAsia="es-ES"/>
              </w:rPr>
            </w:pPr>
            <w:r w:rsidRPr="00E92F73">
              <w:rPr>
                <w:color w:val="000000"/>
                <w:sz w:val="22"/>
                <w:szCs w:val="22"/>
                <w:lang w:eastAsia="es-ES"/>
              </w:rPr>
              <w:t>SERVICIOS BÁSICOS</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sz w:val="22"/>
                <w:szCs w:val="22"/>
                <w:lang w:eastAsia="es-ES"/>
              </w:rPr>
            </w:pPr>
            <w:r w:rsidRPr="00E92F73">
              <w:rPr>
                <w:color w:val="000000"/>
                <w:sz w:val="22"/>
                <w:szCs w:val="22"/>
                <w:lang w:eastAsia="es-ES"/>
              </w:rPr>
              <w:t>$6,329,610.00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sz w:val="22"/>
                <w:szCs w:val="22"/>
                <w:lang w:eastAsia="es-ES"/>
              </w:rPr>
            </w:pPr>
            <w:r w:rsidRPr="00E92F73">
              <w:rPr>
                <w:color w:val="000000"/>
                <w:sz w:val="22"/>
                <w:szCs w:val="22"/>
                <w:lang w:eastAsia="es-ES"/>
              </w:rPr>
              <w:t>$411,863.35</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sz w:val="22"/>
                <w:szCs w:val="22"/>
                <w:lang w:eastAsia="es-ES"/>
              </w:rPr>
            </w:pPr>
            <w:r w:rsidRPr="00E92F73">
              <w:rPr>
                <w:color w:val="000000"/>
                <w:sz w:val="22"/>
                <w:szCs w:val="22"/>
                <w:lang w:eastAsia="es-ES"/>
              </w:rPr>
              <w:t>$6,741,473.35</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sz w:val="22"/>
                <w:szCs w:val="22"/>
                <w:lang w:eastAsia="es-ES"/>
              </w:rPr>
            </w:pPr>
            <w:r w:rsidRPr="00E92F73">
              <w:rPr>
                <w:color w:val="000000"/>
                <w:sz w:val="22"/>
                <w:szCs w:val="22"/>
                <w:lang w:eastAsia="es-ES"/>
              </w:rPr>
              <w:t>3200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sz w:val="22"/>
                <w:szCs w:val="22"/>
                <w:lang w:eastAsia="es-ES"/>
              </w:rPr>
            </w:pPr>
            <w:r w:rsidRPr="00E92F73">
              <w:rPr>
                <w:color w:val="000000"/>
                <w:sz w:val="22"/>
                <w:szCs w:val="22"/>
                <w:lang w:eastAsia="es-ES"/>
              </w:rPr>
              <w:t>SERVICIOS DE ARRENDAMIENTO</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sz w:val="22"/>
                <w:szCs w:val="22"/>
                <w:lang w:eastAsia="es-ES"/>
              </w:rPr>
            </w:pPr>
            <w:r w:rsidRPr="00E92F73">
              <w:rPr>
                <w:color w:val="000000"/>
                <w:sz w:val="22"/>
                <w:szCs w:val="22"/>
                <w:lang w:eastAsia="es-ES"/>
              </w:rPr>
              <w:t>$70,000.00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sz w:val="22"/>
                <w:szCs w:val="22"/>
                <w:lang w:eastAsia="es-ES"/>
              </w:rPr>
            </w:pPr>
            <w:r w:rsidRPr="00E92F73">
              <w:rPr>
                <w:color w:val="000000"/>
                <w:sz w:val="22"/>
                <w:szCs w:val="22"/>
                <w:lang w:eastAsia="es-ES"/>
              </w:rPr>
              <w:t>-$3,200.00</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sz w:val="22"/>
                <w:szCs w:val="22"/>
                <w:lang w:eastAsia="es-ES"/>
              </w:rPr>
            </w:pPr>
            <w:r w:rsidRPr="00E92F73">
              <w:rPr>
                <w:color w:val="000000"/>
                <w:sz w:val="22"/>
                <w:szCs w:val="22"/>
                <w:lang w:eastAsia="es-ES"/>
              </w:rPr>
              <w:t>$66,800.00</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sz w:val="22"/>
                <w:szCs w:val="22"/>
                <w:lang w:eastAsia="es-ES"/>
              </w:rPr>
            </w:pPr>
            <w:r w:rsidRPr="00E92F73">
              <w:rPr>
                <w:color w:val="000000"/>
                <w:sz w:val="22"/>
                <w:szCs w:val="22"/>
                <w:lang w:eastAsia="es-ES"/>
              </w:rPr>
              <w:t>3300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sz w:val="22"/>
                <w:szCs w:val="22"/>
                <w:lang w:eastAsia="es-ES"/>
              </w:rPr>
            </w:pPr>
            <w:r w:rsidRPr="00E92F73">
              <w:rPr>
                <w:color w:val="000000"/>
                <w:sz w:val="22"/>
                <w:szCs w:val="22"/>
                <w:lang w:eastAsia="es-ES"/>
              </w:rPr>
              <w:t>SERVICIOS PROFESIONALES, CIENTÍFICOS, TÉCNICOS Y OTROS SERVICIOS</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sz w:val="22"/>
                <w:szCs w:val="22"/>
                <w:lang w:eastAsia="es-ES"/>
              </w:rPr>
            </w:pPr>
            <w:r w:rsidRPr="00E92F73">
              <w:rPr>
                <w:color w:val="000000"/>
                <w:sz w:val="22"/>
                <w:szCs w:val="22"/>
                <w:lang w:eastAsia="es-ES"/>
              </w:rPr>
              <w:t>$100,000.00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sz w:val="22"/>
                <w:szCs w:val="22"/>
                <w:lang w:eastAsia="es-ES"/>
              </w:rPr>
            </w:pPr>
            <w:r w:rsidRPr="00E92F73">
              <w:rPr>
                <w:color w:val="000000"/>
                <w:sz w:val="22"/>
                <w:szCs w:val="22"/>
                <w:lang w:eastAsia="es-ES"/>
              </w:rPr>
              <w:t>$91,108.88</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sz w:val="22"/>
                <w:szCs w:val="22"/>
                <w:lang w:eastAsia="es-ES"/>
              </w:rPr>
            </w:pPr>
            <w:r w:rsidRPr="00E92F73">
              <w:rPr>
                <w:color w:val="000000"/>
                <w:sz w:val="22"/>
                <w:szCs w:val="22"/>
                <w:lang w:eastAsia="es-ES"/>
              </w:rPr>
              <w:t>$191,108.88</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sz w:val="22"/>
                <w:szCs w:val="22"/>
                <w:lang w:eastAsia="es-ES"/>
              </w:rPr>
            </w:pPr>
            <w:r w:rsidRPr="00E92F73">
              <w:rPr>
                <w:color w:val="000000"/>
                <w:sz w:val="22"/>
                <w:szCs w:val="22"/>
                <w:lang w:eastAsia="es-ES"/>
              </w:rPr>
              <w:t>3400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sz w:val="22"/>
                <w:szCs w:val="22"/>
                <w:lang w:eastAsia="es-ES"/>
              </w:rPr>
            </w:pPr>
            <w:r w:rsidRPr="00E92F73">
              <w:rPr>
                <w:color w:val="000000"/>
                <w:sz w:val="22"/>
                <w:szCs w:val="22"/>
                <w:lang w:eastAsia="es-ES"/>
              </w:rPr>
              <w:t>SERVICIOS FINANCIEROS, BANCARIOS Y COMERCIALES</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sz w:val="22"/>
                <w:szCs w:val="22"/>
                <w:lang w:eastAsia="es-ES"/>
              </w:rPr>
            </w:pPr>
            <w:r w:rsidRPr="00E92F73">
              <w:rPr>
                <w:color w:val="000000"/>
                <w:sz w:val="22"/>
                <w:szCs w:val="22"/>
                <w:lang w:eastAsia="es-ES"/>
              </w:rPr>
              <w:t>$340,000.00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sz w:val="22"/>
                <w:szCs w:val="22"/>
                <w:lang w:eastAsia="es-ES"/>
              </w:rPr>
            </w:pPr>
            <w:r w:rsidRPr="00E92F73">
              <w:rPr>
                <w:color w:val="000000"/>
                <w:sz w:val="22"/>
                <w:szCs w:val="22"/>
                <w:lang w:eastAsia="es-ES"/>
              </w:rPr>
              <w:t>$39,780.86</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sz w:val="22"/>
                <w:szCs w:val="22"/>
                <w:lang w:eastAsia="es-ES"/>
              </w:rPr>
            </w:pPr>
            <w:r w:rsidRPr="00E92F73">
              <w:rPr>
                <w:color w:val="000000"/>
                <w:sz w:val="22"/>
                <w:szCs w:val="22"/>
                <w:lang w:eastAsia="es-ES"/>
              </w:rPr>
              <w:t>$379,780.86</w:t>
            </w:r>
          </w:p>
        </w:tc>
      </w:tr>
      <w:tr w:rsidR="00E92F73" w:rsidRPr="00E92F73" w:rsidTr="00E92F73">
        <w:trPr>
          <w:gridBefore w:val="1"/>
          <w:wBefore w:w="69" w:type="dxa"/>
          <w:trHeight w:val="1036"/>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sz w:val="22"/>
                <w:szCs w:val="22"/>
                <w:lang w:eastAsia="es-ES"/>
              </w:rPr>
            </w:pPr>
            <w:r w:rsidRPr="00E92F73">
              <w:rPr>
                <w:color w:val="000000"/>
                <w:sz w:val="22"/>
                <w:szCs w:val="22"/>
                <w:lang w:eastAsia="es-ES"/>
              </w:rPr>
              <w:t>3500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sz w:val="22"/>
                <w:szCs w:val="22"/>
                <w:lang w:eastAsia="es-ES"/>
              </w:rPr>
            </w:pPr>
            <w:r w:rsidRPr="00E92F73">
              <w:rPr>
                <w:color w:val="000000"/>
                <w:sz w:val="22"/>
                <w:szCs w:val="22"/>
                <w:lang w:eastAsia="es-ES"/>
              </w:rPr>
              <w:t xml:space="preserve">SERVICIOS DE INSTALACIÓN, REPARACIÓN, MANTENIMIENTO Y </w:t>
            </w:r>
            <w:r w:rsidRPr="00E92F73">
              <w:rPr>
                <w:color w:val="000000"/>
                <w:sz w:val="22"/>
                <w:szCs w:val="22"/>
                <w:lang w:eastAsia="es-ES"/>
              </w:rPr>
              <w:lastRenderedPageBreak/>
              <w:t>CONSERVACIÓN</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sz w:val="22"/>
                <w:szCs w:val="22"/>
                <w:lang w:eastAsia="es-ES"/>
              </w:rPr>
            </w:pPr>
            <w:r w:rsidRPr="00E92F73">
              <w:rPr>
                <w:color w:val="000000"/>
                <w:sz w:val="22"/>
                <w:szCs w:val="22"/>
                <w:lang w:eastAsia="es-ES"/>
              </w:rPr>
              <w:lastRenderedPageBreak/>
              <w:t>$2,065,000.00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sz w:val="22"/>
                <w:szCs w:val="22"/>
                <w:lang w:eastAsia="es-ES"/>
              </w:rPr>
            </w:pPr>
            <w:r w:rsidRPr="00E92F73">
              <w:rPr>
                <w:color w:val="000000"/>
                <w:sz w:val="22"/>
                <w:szCs w:val="22"/>
                <w:lang w:eastAsia="es-ES"/>
              </w:rPr>
              <w:t>$210,159.37</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sz w:val="22"/>
                <w:szCs w:val="22"/>
                <w:lang w:eastAsia="es-ES"/>
              </w:rPr>
            </w:pPr>
            <w:r w:rsidRPr="00E92F73">
              <w:rPr>
                <w:color w:val="000000"/>
                <w:sz w:val="22"/>
                <w:szCs w:val="22"/>
                <w:lang w:eastAsia="es-ES"/>
              </w:rPr>
              <w:t>$2,275,159.37</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sz w:val="22"/>
                <w:szCs w:val="22"/>
                <w:lang w:eastAsia="es-ES"/>
              </w:rPr>
            </w:pPr>
            <w:r w:rsidRPr="00E92F73">
              <w:rPr>
                <w:color w:val="000000"/>
                <w:sz w:val="22"/>
                <w:szCs w:val="22"/>
                <w:lang w:eastAsia="es-ES"/>
              </w:rPr>
              <w:lastRenderedPageBreak/>
              <w:t>3600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sz w:val="22"/>
                <w:szCs w:val="22"/>
                <w:lang w:eastAsia="es-ES"/>
              </w:rPr>
            </w:pPr>
            <w:r w:rsidRPr="00E92F73">
              <w:rPr>
                <w:color w:val="000000"/>
                <w:sz w:val="22"/>
                <w:szCs w:val="22"/>
                <w:lang w:eastAsia="es-ES"/>
              </w:rPr>
              <w:t>SERVICIOS DE COMUNICACIÓN SOCIAL Y PUBLICIDAD</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sz w:val="22"/>
                <w:szCs w:val="22"/>
                <w:lang w:eastAsia="es-ES"/>
              </w:rPr>
            </w:pPr>
            <w:r w:rsidRPr="00E92F73">
              <w:rPr>
                <w:color w:val="000000"/>
                <w:sz w:val="22"/>
                <w:szCs w:val="22"/>
                <w:lang w:eastAsia="es-ES"/>
              </w:rPr>
              <w:t>$160,000.00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sz w:val="22"/>
                <w:szCs w:val="22"/>
                <w:lang w:eastAsia="es-ES"/>
              </w:rPr>
            </w:pPr>
            <w:r w:rsidRPr="00E92F73">
              <w:rPr>
                <w:color w:val="000000"/>
                <w:sz w:val="22"/>
                <w:szCs w:val="22"/>
                <w:lang w:eastAsia="es-ES"/>
              </w:rPr>
              <w:t>-$54,293.71</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sz w:val="22"/>
                <w:szCs w:val="22"/>
                <w:lang w:eastAsia="es-ES"/>
              </w:rPr>
            </w:pPr>
            <w:r w:rsidRPr="00E92F73">
              <w:rPr>
                <w:color w:val="000000"/>
                <w:sz w:val="22"/>
                <w:szCs w:val="22"/>
                <w:lang w:eastAsia="es-ES"/>
              </w:rPr>
              <w:t>$105,706.29</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lang w:eastAsia="es-ES"/>
              </w:rPr>
            </w:pPr>
            <w:r w:rsidRPr="00E92F73">
              <w:rPr>
                <w:color w:val="000000"/>
                <w:lang w:eastAsia="es-ES"/>
              </w:rPr>
              <w:t>3700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lang w:eastAsia="es-ES"/>
              </w:rPr>
            </w:pPr>
            <w:r w:rsidRPr="00E92F73">
              <w:rPr>
                <w:color w:val="000000"/>
                <w:lang w:eastAsia="es-ES"/>
              </w:rPr>
              <w:t>SERVICIOS DE TRASLADO Y VIÁTICOS</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lang w:eastAsia="es-ES"/>
              </w:rPr>
            </w:pPr>
            <w:r w:rsidRPr="00E92F73">
              <w:rPr>
                <w:color w:val="000000"/>
                <w:lang w:eastAsia="es-ES"/>
              </w:rPr>
              <w:t>$115,000.00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lang w:eastAsia="es-ES"/>
              </w:rPr>
            </w:pPr>
            <w:r w:rsidRPr="00E92F73">
              <w:rPr>
                <w:color w:val="000000"/>
                <w:lang w:eastAsia="es-ES"/>
              </w:rPr>
              <w:t>$44,918.86</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lang w:eastAsia="es-ES"/>
              </w:rPr>
            </w:pPr>
            <w:r w:rsidRPr="00E92F73">
              <w:rPr>
                <w:color w:val="000000"/>
                <w:lang w:eastAsia="es-ES"/>
              </w:rPr>
              <w:t>$159,918.86</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lang w:eastAsia="es-ES"/>
              </w:rPr>
            </w:pPr>
            <w:r w:rsidRPr="00E92F73">
              <w:rPr>
                <w:color w:val="000000"/>
                <w:lang w:eastAsia="es-ES"/>
              </w:rPr>
              <w:t>3800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lang w:eastAsia="es-ES"/>
              </w:rPr>
            </w:pPr>
            <w:r w:rsidRPr="00E92F73">
              <w:rPr>
                <w:color w:val="000000"/>
                <w:lang w:eastAsia="es-ES"/>
              </w:rPr>
              <w:t>SERVICIOS OFICIALES</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lang w:eastAsia="es-ES"/>
              </w:rPr>
            </w:pPr>
            <w:r w:rsidRPr="00E92F73">
              <w:rPr>
                <w:color w:val="000000"/>
                <w:lang w:eastAsia="es-ES"/>
              </w:rPr>
              <w:t>$720,000.00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lang w:eastAsia="es-ES"/>
              </w:rPr>
            </w:pPr>
            <w:r w:rsidRPr="00E92F73">
              <w:rPr>
                <w:color w:val="000000"/>
                <w:lang w:eastAsia="es-ES"/>
              </w:rPr>
              <w:t>-$252,373.67</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lang w:eastAsia="es-ES"/>
              </w:rPr>
            </w:pPr>
            <w:r w:rsidRPr="00E92F73">
              <w:rPr>
                <w:color w:val="000000"/>
                <w:lang w:eastAsia="es-ES"/>
              </w:rPr>
              <w:t>$467,626.33</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lang w:eastAsia="es-ES"/>
              </w:rPr>
            </w:pPr>
            <w:r w:rsidRPr="00E92F73">
              <w:rPr>
                <w:color w:val="000000"/>
                <w:lang w:eastAsia="es-ES"/>
              </w:rPr>
              <w:t>3900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lang w:eastAsia="es-ES"/>
              </w:rPr>
            </w:pPr>
            <w:r w:rsidRPr="00E92F73">
              <w:rPr>
                <w:color w:val="000000"/>
                <w:lang w:eastAsia="es-ES"/>
              </w:rPr>
              <w:t>OTROS SERVICIOS GENERALES</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lang w:eastAsia="es-ES"/>
              </w:rPr>
            </w:pPr>
            <w:r w:rsidRPr="00E92F73">
              <w:rPr>
                <w:color w:val="000000"/>
                <w:lang w:eastAsia="es-ES"/>
              </w:rPr>
              <w:t>$2,815,000.00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lang w:eastAsia="es-ES"/>
              </w:rPr>
            </w:pPr>
            <w:r w:rsidRPr="00E92F73">
              <w:rPr>
                <w:color w:val="000000"/>
                <w:lang w:eastAsia="es-ES"/>
              </w:rPr>
              <w:t>-$1,972,776.36</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lang w:eastAsia="es-ES"/>
              </w:rPr>
            </w:pPr>
            <w:r w:rsidRPr="00E92F73">
              <w:rPr>
                <w:color w:val="000000"/>
                <w:lang w:eastAsia="es-ES"/>
              </w:rPr>
              <w:t>$842,223.64</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000000" w:fill="C2D69A"/>
            <w:noWrap/>
            <w:vAlign w:val="bottom"/>
            <w:hideMark/>
          </w:tcPr>
          <w:p w:rsidR="003C63DF" w:rsidRPr="00E92F73" w:rsidRDefault="003C63DF" w:rsidP="003C63DF">
            <w:pPr>
              <w:ind w:left="-212" w:right="19"/>
              <w:jc w:val="center"/>
              <w:rPr>
                <w:b/>
                <w:bCs/>
                <w:color w:val="000000"/>
                <w:lang w:eastAsia="es-ES"/>
              </w:rPr>
            </w:pPr>
            <w:r w:rsidRPr="00E92F73">
              <w:rPr>
                <w:b/>
                <w:bCs/>
                <w:color w:val="000000"/>
                <w:lang w:eastAsia="es-ES"/>
              </w:rPr>
              <w:t>4000</w:t>
            </w:r>
          </w:p>
        </w:tc>
        <w:tc>
          <w:tcPr>
            <w:tcW w:w="2661" w:type="dxa"/>
            <w:tcBorders>
              <w:top w:val="nil"/>
              <w:left w:val="nil"/>
              <w:bottom w:val="nil"/>
              <w:right w:val="nil"/>
            </w:tcBorders>
            <w:shd w:val="clear" w:color="000000" w:fill="C2D69A"/>
            <w:noWrap/>
            <w:vAlign w:val="bottom"/>
            <w:hideMark/>
          </w:tcPr>
          <w:p w:rsidR="003C63DF" w:rsidRPr="00E92F73" w:rsidRDefault="003C63DF" w:rsidP="003C63DF">
            <w:pPr>
              <w:ind w:left="-17" w:right="0"/>
              <w:rPr>
                <w:b/>
                <w:bCs/>
                <w:color w:val="000000"/>
                <w:lang w:eastAsia="es-ES"/>
              </w:rPr>
            </w:pPr>
            <w:r w:rsidRPr="00E92F73">
              <w:rPr>
                <w:b/>
                <w:bCs/>
                <w:color w:val="000000"/>
                <w:lang w:eastAsia="es-ES"/>
              </w:rPr>
              <w:t>TRANSFERENCIAS, ASIGNACIONES, SUBSIDIOS Y OTRAS  AYUDAS</w:t>
            </w:r>
          </w:p>
        </w:tc>
        <w:tc>
          <w:tcPr>
            <w:tcW w:w="1910" w:type="dxa"/>
            <w:gridSpan w:val="2"/>
            <w:tcBorders>
              <w:top w:val="nil"/>
              <w:left w:val="single" w:sz="4" w:space="0" w:color="auto"/>
              <w:bottom w:val="nil"/>
              <w:right w:val="single" w:sz="4" w:space="0" w:color="auto"/>
            </w:tcBorders>
            <w:shd w:val="clear" w:color="000000" w:fill="C2D69A"/>
            <w:noWrap/>
            <w:vAlign w:val="center"/>
            <w:hideMark/>
          </w:tcPr>
          <w:p w:rsidR="003C63DF" w:rsidRPr="00E92F73" w:rsidRDefault="003C63DF" w:rsidP="003C63DF">
            <w:pPr>
              <w:ind w:left="83" w:right="32"/>
              <w:jc w:val="right"/>
              <w:rPr>
                <w:b/>
                <w:bCs/>
                <w:color w:val="000000"/>
                <w:lang w:eastAsia="es-ES"/>
              </w:rPr>
            </w:pPr>
            <w:r w:rsidRPr="00E92F73">
              <w:rPr>
                <w:b/>
                <w:bCs/>
                <w:color w:val="000000"/>
                <w:lang w:eastAsia="es-ES"/>
              </w:rPr>
              <w:t>$3,390,000.00</w:t>
            </w:r>
          </w:p>
        </w:tc>
        <w:tc>
          <w:tcPr>
            <w:tcW w:w="1878" w:type="dxa"/>
            <w:gridSpan w:val="3"/>
            <w:tcBorders>
              <w:top w:val="nil"/>
              <w:left w:val="nil"/>
              <w:bottom w:val="nil"/>
              <w:right w:val="single" w:sz="4" w:space="0" w:color="auto"/>
            </w:tcBorders>
            <w:shd w:val="clear" w:color="000000" w:fill="C2D69A"/>
            <w:noWrap/>
            <w:vAlign w:val="center"/>
            <w:hideMark/>
          </w:tcPr>
          <w:p w:rsidR="003C63DF" w:rsidRPr="00E92F73" w:rsidRDefault="003C63DF" w:rsidP="003C63DF">
            <w:pPr>
              <w:ind w:left="0" w:right="0"/>
              <w:jc w:val="right"/>
              <w:rPr>
                <w:b/>
                <w:bCs/>
                <w:color w:val="000000"/>
                <w:lang w:eastAsia="es-ES"/>
              </w:rPr>
            </w:pPr>
            <w:r w:rsidRPr="00E92F73">
              <w:rPr>
                <w:b/>
                <w:bCs/>
                <w:color w:val="000000"/>
                <w:lang w:eastAsia="es-ES"/>
              </w:rPr>
              <w:t>-$104,989.37</w:t>
            </w:r>
          </w:p>
        </w:tc>
        <w:tc>
          <w:tcPr>
            <w:tcW w:w="1843" w:type="dxa"/>
            <w:gridSpan w:val="2"/>
            <w:tcBorders>
              <w:top w:val="nil"/>
              <w:left w:val="nil"/>
              <w:bottom w:val="nil"/>
              <w:right w:val="single" w:sz="4" w:space="0" w:color="auto"/>
            </w:tcBorders>
            <w:shd w:val="clear" w:color="000000" w:fill="C2D69A"/>
            <w:noWrap/>
            <w:vAlign w:val="center"/>
            <w:hideMark/>
          </w:tcPr>
          <w:p w:rsidR="003C63DF" w:rsidRPr="00E92F73" w:rsidRDefault="003C63DF" w:rsidP="003C63DF">
            <w:pPr>
              <w:ind w:left="25" w:right="0"/>
              <w:jc w:val="right"/>
              <w:rPr>
                <w:b/>
                <w:bCs/>
                <w:color w:val="000000"/>
                <w:lang w:eastAsia="es-ES"/>
              </w:rPr>
            </w:pPr>
            <w:r w:rsidRPr="00E92F73">
              <w:rPr>
                <w:b/>
                <w:bCs/>
                <w:color w:val="000000"/>
                <w:lang w:eastAsia="es-ES"/>
              </w:rPr>
              <w:t>$3,285,010.63</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lang w:eastAsia="es-ES"/>
              </w:rPr>
            </w:pPr>
            <w:r w:rsidRPr="00E92F73">
              <w:rPr>
                <w:color w:val="000000"/>
                <w:lang w:eastAsia="es-ES"/>
              </w:rPr>
              <w:t>4100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lang w:eastAsia="es-ES"/>
              </w:rPr>
            </w:pPr>
            <w:r w:rsidRPr="00E92F73">
              <w:rPr>
                <w:color w:val="000000"/>
                <w:lang w:eastAsia="es-ES"/>
              </w:rPr>
              <w:t>TRANSFERENCIAS INTERNAS Y ASIGNACIONES AL SECTOR PÚBLICO</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lang w:eastAsia="es-ES"/>
              </w:rPr>
            </w:pPr>
            <w:r w:rsidRPr="00E92F73">
              <w:rPr>
                <w:color w:val="000000"/>
                <w:lang w:eastAsia="es-ES"/>
              </w:rPr>
              <w:t>$0.00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lang w:eastAsia="es-ES"/>
              </w:rPr>
            </w:pPr>
            <w:r w:rsidRPr="00E92F73">
              <w:rPr>
                <w:color w:val="000000"/>
                <w:lang w:eastAsia="es-ES"/>
              </w:rPr>
              <w:t>$0.00</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lang w:eastAsia="es-ES"/>
              </w:rPr>
            </w:pPr>
            <w:r w:rsidRPr="00E92F73">
              <w:rPr>
                <w:color w:val="000000"/>
                <w:lang w:eastAsia="es-ES"/>
              </w:rPr>
              <w:t>$0.00</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lang w:eastAsia="es-ES"/>
              </w:rPr>
            </w:pPr>
            <w:r w:rsidRPr="00E92F73">
              <w:rPr>
                <w:color w:val="000000"/>
                <w:lang w:eastAsia="es-ES"/>
              </w:rPr>
              <w:t>4200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lang w:eastAsia="es-ES"/>
              </w:rPr>
            </w:pPr>
            <w:r w:rsidRPr="00E92F73">
              <w:rPr>
                <w:color w:val="000000"/>
                <w:lang w:eastAsia="es-ES"/>
              </w:rPr>
              <w:t>TRANSFERENCIAS  AL RESTO DEL SECTOR PÚBLICO</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lang w:eastAsia="es-ES"/>
              </w:rPr>
            </w:pPr>
            <w:r w:rsidRPr="00E92F73">
              <w:rPr>
                <w:color w:val="000000"/>
                <w:lang w:eastAsia="es-ES"/>
              </w:rPr>
              <w:t>$2,040,000.00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lang w:eastAsia="es-ES"/>
              </w:rPr>
            </w:pPr>
            <w:r w:rsidRPr="00E92F73">
              <w:rPr>
                <w:color w:val="000000"/>
                <w:lang w:eastAsia="es-ES"/>
              </w:rPr>
              <w:t>$128,452.55</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lang w:eastAsia="es-ES"/>
              </w:rPr>
            </w:pPr>
            <w:r w:rsidRPr="00E92F73">
              <w:rPr>
                <w:color w:val="000000"/>
                <w:lang w:eastAsia="es-ES"/>
              </w:rPr>
              <w:t>$2,168,452.55</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lang w:eastAsia="es-ES"/>
              </w:rPr>
            </w:pPr>
            <w:r w:rsidRPr="00E92F73">
              <w:rPr>
                <w:color w:val="000000"/>
                <w:lang w:eastAsia="es-ES"/>
              </w:rPr>
              <w:t>4300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lang w:eastAsia="es-ES"/>
              </w:rPr>
            </w:pPr>
            <w:r w:rsidRPr="00E92F73">
              <w:rPr>
                <w:color w:val="000000"/>
                <w:lang w:eastAsia="es-ES"/>
              </w:rPr>
              <w:t>SUBSIDIOS Y SUBVENCIONES</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lang w:eastAsia="es-ES"/>
              </w:rPr>
            </w:pPr>
            <w:r w:rsidRPr="00E92F73">
              <w:rPr>
                <w:color w:val="000000"/>
                <w:lang w:eastAsia="es-ES"/>
              </w:rPr>
              <w:t>$0.00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lang w:eastAsia="es-ES"/>
              </w:rPr>
            </w:pPr>
            <w:r w:rsidRPr="00E92F73">
              <w:rPr>
                <w:color w:val="000000"/>
                <w:lang w:eastAsia="es-ES"/>
              </w:rPr>
              <w:t>$0.00</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lang w:eastAsia="es-ES"/>
              </w:rPr>
            </w:pPr>
            <w:r w:rsidRPr="00E92F73">
              <w:rPr>
                <w:color w:val="000000"/>
                <w:lang w:eastAsia="es-ES"/>
              </w:rPr>
              <w:t>$0.00</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lang w:eastAsia="es-ES"/>
              </w:rPr>
            </w:pPr>
            <w:r w:rsidRPr="00E92F73">
              <w:rPr>
                <w:color w:val="000000"/>
                <w:lang w:eastAsia="es-ES"/>
              </w:rPr>
              <w:t>4400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lang w:eastAsia="es-ES"/>
              </w:rPr>
            </w:pPr>
            <w:r w:rsidRPr="00E92F73">
              <w:rPr>
                <w:color w:val="000000"/>
                <w:lang w:eastAsia="es-ES"/>
              </w:rPr>
              <w:t>AYUDAS SOCIALES</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lang w:eastAsia="es-ES"/>
              </w:rPr>
            </w:pPr>
            <w:r w:rsidRPr="00E92F73">
              <w:rPr>
                <w:color w:val="000000"/>
                <w:lang w:eastAsia="es-ES"/>
              </w:rPr>
              <w:t>$1,350,000.00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lang w:eastAsia="es-ES"/>
              </w:rPr>
            </w:pPr>
            <w:r w:rsidRPr="00E92F73">
              <w:rPr>
                <w:color w:val="000000"/>
                <w:lang w:eastAsia="es-ES"/>
              </w:rPr>
              <w:t>-$233,441.92</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lang w:eastAsia="es-ES"/>
              </w:rPr>
            </w:pPr>
            <w:r w:rsidRPr="00E92F73">
              <w:rPr>
                <w:color w:val="000000"/>
                <w:lang w:eastAsia="es-ES"/>
              </w:rPr>
              <w:t>$1,116,558.08</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000000" w:fill="C2D69A"/>
            <w:noWrap/>
            <w:vAlign w:val="bottom"/>
            <w:hideMark/>
          </w:tcPr>
          <w:p w:rsidR="003C63DF" w:rsidRPr="00E92F73" w:rsidRDefault="003C63DF" w:rsidP="003C63DF">
            <w:pPr>
              <w:ind w:left="-212" w:right="19"/>
              <w:jc w:val="center"/>
              <w:rPr>
                <w:b/>
                <w:bCs/>
                <w:color w:val="000000"/>
                <w:lang w:eastAsia="es-ES"/>
              </w:rPr>
            </w:pPr>
            <w:r w:rsidRPr="00E92F73">
              <w:rPr>
                <w:b/>
                <w:bCs/>
                <w:color w:val="000000"/>
                <w:lang w:eastAsia="es-ES"/>
              </w:rPr>
              <w:t>5000</w:t>
            </w:r>
          </w:p>
        </w:tc>
        <w:tc>
          <w:tcPr>
            <w:tcW w:w="2661" w:type="dxa"/>
            <w:tcBorders>
              <w:top w:val="nil"/>
              <w:left w:val="nil"/>
              <w:bottom w:val="nil"/>
              <w:right w:val="nil"/>
            </w:tcBorders>
            <w:shd w:val="clear" w:color="000000" w:fill="C2D69A"/>
            <w:noWrap/>
            <w:vAlign w:val="bottom"/>
            <w:hideMark/>
          </w:tcPr>
          <w:p w:rsidR="003C63DF" w:rsidRPr="00E92F73" w:rsidRDefault="003C63DF" w:rsidP="003C63DF">
            <w:pPr>
              <w:ind w:left="-17" w:right="0"/>
              <w:rPr>
                <w:b/>
                <w:bCs/>
                <w:color w:val="000000"/>
                <w:lang w:eastAsia="es-ES"/>
              </w:rPr>
            </w:pPr>
            <w:r w:rsidRPr="00E92F73">
              <w:rPr>
                <w:b/>
                <w:bCs/>
                <w:color w:val="000000"/>
                <w:lang w:eastAsia="es-ES"/>
              </w:rPr>
              <w:t>BIENES MUEBLES, INMUEBLES E INTANGIBLES</w:t>
            </w:r>
          </w:p>
        </w:tc>
        <w:tc>
          <w:tcPr>
            <w:tcW w:w="1910" w:type="dxa"/>
            <w:gridSpan w:val="2"/>
            <w:tcBorders>
              <w:top w:val="nil"/>
              <w:left w:val="single" w:sz="4" w:space="0" w:color="auto"/>
              <w:bottom w:val="nil"/>
              <w:right w:val="single" w:sz="4" w:space="0" w:color="auto"/>
            </w:tcBorders>
            <w:shd w:val="clear" w:color="000000" w:fill="C2D69A"/>
            <w:noWrap/>
            <w:vAlign w:val="center"/>
            <w:hideMark/>
          </w:tcPr>
          <w:p w:rsidR="003C63DF" w:rsidRPr="00E92F73" w:rsidRDefault="003C63DF" w:rsidP="003C63DF">
            <w:pPr>
              <w:ind w:left="83" w:right="32"/>
              <w:jc w:val="right"/>
              <w:rPr>
                <w:b/>
                <w:bCs/>
                <w:color w:val="000000"/>
                <w:lang w:eastAsia="es-ES"/>
              </w:rPr>
            </w:pPr>
            <w:r w:rsidRPr="00E92F73">
              <w:rPr>
                <w:b/>
                <w:bCs/>
                <w:color w:val="000000"/>
                <w:lang w:eastAsia="es-ES"/>
              </w:rPr>
              <w:t>$170,000.00</w:t>
            </w:r>
          </w:p>
        </w:tc>
        <w:tc>
          <w:tcPr>
            <w:tcW w:w="1878" w:type="dxa"/>
            <w:gridSpan w:val="3"/>
            <w:tcBorders>
              <w:top w:val="nil"/>
              <w:left w:val="nil"/>
              <w:bottom w:val="nil"/>
              <w:right w:val="single" w:sz="4" w:space="0" w:color="auto"/>
            </w:tcBorders>
            <w:shd w:val="clear" w:color="000000" w:fill="C2D69A"/>
            <w:noWrap/>
            <w:vAlign w:val="center"/>
            <w:hideMark/>
          </w:tcPr>
          <w:p w:rsidR="003C63DF" w:rsidRPr="00E92F73" w:rsidRDefault="003C63DF" w:rsidP="003C63DF">
            <w:pPr>
              <w:ind w:left="0" w:right="0"/>
              <w:jc w:val="right"/>
              <w:rPr>
                <w:b/>
                <w:bCs/>
                <w:color w:val="000000"/>
                <w:lang w:eastAsia="es-ES"/>
              </w:rPr>
            </w:pPr>
            <w:r w:rsidRPr="00E92F73">
              <w:rPr>
                <w:b/>
                <w:bCs/>
                <w:color w:val="000000"/>
                <w:lang w:eastAsia="es-ES"/>
              </w:rPr>
              <w:t>$9,816,439.39</w:t>
            </w:r>
          </w:p>
        </w:tc>
        <w:tc>
          <w:tcPr>
            <w:tcW w:w="1843" w:type="dxa"/>
            <w:gridSpan w:val="2"/>
            <w:tcBorders>
              <w:top w:val="nil"/>
              <w:left w:val="nil"/>
              <w:bottom w:val="nil"/>
              <w:right w:val="single" w:sz="4" w:space="0" w:color="auto"/>
            </w:tcBorders>
            <w:shd w:val="clear" w:color="000000" w:fill="C2D69A"/>
            <w:noWrap/>
            <w:vAlign w:val="center"/>
            <w:hideMark/>
          </w:tcPr>
          <w:p w:rsidR="003C63DF" w:rsidRPr="00E92F73" w:rsidRDefault="003C63DF" w:rsidP="003C63DF">
            <w:pPr>
              <w:ind w:left="25" w:right="0"/>
              <w:jc w:val="right"/>
              <w:rPr>
                <w:b/>
                <w:bCs/>
                <w:color w:val="000000"/>
                <w:lang w:eastAsia="es-ES"/>
              </w:rPr>
            </w:pPr>
            <w:r w:rsidRPr="00E92F73">
              <w:rPr>
                <w:b/>
                <w:bCs/>
                <w:color w:val="000000"/>
                <w:lang w:eastAsia="es-ES"/>
              </w:rPr>
              <w:t>$9,986,439.39</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lang w:eastAsia="es-ES"/>
              </w:rPr>
            </w:pPr>
            <w:r w:rsidRPr="00E92F73">
              <w:rPr>
                <w:color w:val="000000"/>
                <w:lang w:eastAsia="es-ES"/>
              </w:rPr>
              <w:t>5100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lang w:eastAsia="es-ES"/>
              </w:rPr>
            </w:pPr>
            <w:r w:rsidRPr="00E92F73">
              <w:rPr>
                <w:color w:val="000000"/>
                <w:lang w:eastAsia="es-ES"/>
              </w:rPr>
              <w:t>MOBILIARIO Y EQUIPO DE ADMINISTRACION</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lang w:eastAsia="es-ES"/>
              </w:rPr>
            </w:pPr>
            <w:r w:rsidRPr="00E92F73">
              <w:rPr>
                <w:color w:val="000000"/>
                <w:lang w:eastAsia="es-ES"/>
              </w:rPr>
              <w:t>$120,000.00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lang w:eastAsia="es-ES"/>
              </w:rPr>
            </w:pPr>
            <w:r w:rsidRPr="00E92F73">
              <w:rPr>
                <w:color w:val="000000"/>
                <w:lang w:eastAsia="es-ES"/>
              </w:rPr>
              <w:t>$16,215.91</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lang w:eastAsia="es-ES"/>
              </w:rPr>
            </w:pPr>
            <w:r w:rsidRPr="00E92F73">
              <w:rPr>
                <w:color w:val="000000"/>
                <w:lang w:eastAsia="es-ES"/>
              </w:rPr>
              <w:t>$136,215.91</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lang w:eastAsia="es-ES"/>
              </w:rPr>
            </w:pPr>
            <w:r w:rsidRPr="00E92F73">
              <w:rPr>
                <w:color w:val="000000"/>
                <w:lang w:eastAsia="es-ES"/>
              </w:rPr>
              <w:t>5200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lang w:eastAsia="es-ES"/>
              </w:rPr>
            </w:pPr>
            <w:r w:rsidRPr="00E92F73">
              <w:rPr>
                <w:color w:val="000000"/>
                <w:lang w:eastAsia="es-ES"/>
              </w:rPr>
              <w:t>MOBILIARIO Y EQUIPO EDUCACIONAL Y RECREATIVO</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lang w:eastAsia="es-ES"/>
              </w:rPr>
            </w:pPr>
            <w:r w:rsidRPr="00E92F73">
              <w:rPr>
                <w:color w:val="000000"/>
                <w:lang w:eastAsia="es-ES"/>
              </w:rPr>
              <w:t>$50,000.00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lang w:eastAsia="es-ES"/>
              </w:rPr>
            </w:pPr>
            <w:r w:rsidRPr="00E92F73">
              <w:rPr>
                <w:color w:val="000000"/>
                <w:lang w:eastAsia="es-ES"/>
              </w:rPr>
              <w:t>-$47,751.00</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lang w:eastAsia="es-ES"/>
              </w:rPr>
            </w:pPr>
            <w:r w:rsidRPr="00E92F73">
              <w:rPr>
                <w:color w:val="000000"/>
                <w:lang w:eastAsia="es-ES"/>
              </w:rPr>
              <w:t>$2,249.00</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lang w:eastAsia="es-ES"/>
              </w:rPr>
            </w:pPr>
            <w:r w:rsidRPr="00E92F73">
              <w:rPr>
                <w:color w:val="000000"/>
                <w:lang w:eastAsia="es-ES"/>
              </w:rPr>
              <w:t>5400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lang w:eastAsia="es-ES"/>
              </w:rPr>
            </w:pPr>
            <w:r w:rsidRPr="00E92F73">
              <w:rPr>
                <w:color w:val="000000"/>
                <w:lang w:eastAsia="es-ES"/>
              </w:rPr>
              <w:t>VEHICULOS Y EQUIPO DE TRANSPORTE</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lang w:eastAsia="es-ES"/>
              </w:rPr>
            </w:pPr>
            <w:r w:rsidRPr="00E92F73">
              <w:rPr>
                <w:color w:val="000000"/>
                <w:lang w:eastAsia="es-ES"/>
              </w:rPr>
              <w:t>$0.00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lang w:eastAsia="es-ES"/>
              </w:rPr>
            </w:pPr>
            <w:r w:rsidRPr="00E92F73">
              <w:rPr>
                <w:color w:val="000000"/>
                <w:lang w:eastAsia="es-ES"/>
              </w:rPr>
              <w:t>$779,198.00</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lang w:eastAsia="es-ES"/>
              </w:rPr>
            </w:pPr>
            <w:r w:rsidRPr="00E92F73">
              <w:rPr>
                <w:color w:val="000000"/>
                <w:lang w:eastAsia="es-ES"/>
              </w:rPr>
              <w:t>$779,198.00</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lang w:eastAsia="es-ES"/>
              </w:rPr>
            </w:pPr>
            <w:r w:rsidRPr="00E92F73">
              <w:rPr>
                <w:color w:val="000000"/>
                <w:lang w:eastAsia="es-ES"/>
              </w:rPr>
              <w:t>5600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lang w:eastAsia="es-ES"/>
              </w:rPr>
            </w:pPr>
            <w:r w:rsidRPr="00E92F73">
              <w:rPr>
                <w:color w:val="000000"/>
                <w:lang w:eastAsia="es-ES"/>
              </w:rPr>
              <w:t>MAQUINARIA Y OTROS EQUIPOS</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lang w:eastAsia="es-ES"/>
              </w:rPr>
            </w:pPr>
            <w:r w:rsidRPr="00E92F73">
              <w:rPr>
                <w:color w:val="000000"/>
                <w:lang w:eastAsia="es-ES"/>
              </w:rPr>
              <w:t>$0.00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lang w:eastAsia="es-ES"/>
              </w:rPr>
            </w:pPr>
            <w:r w:rsidRPr="00E92F73">
              <w:rPr>
                <w:color w:val="000000"/>
                <w:lang w:eastAsia="es-ES"/>
              </w:rPr>
              <w:t>$68,776.48</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lang w:eastAsia="es-ES"/>
              </w:rPr>
            </w:pPr>
            <w:r w:rsidRPr="00E92F73">
              <w:rPr>
                <w:color w:val="000000"/>
                <w:lang w:eastAsia="es-ES"/>
              </w:rPr>
              <w:t>$68,776.48</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lang w:eastAsia="es-ES"/>
              </w:rPr>
            </w:pPr>
            <w:r w:rsidRPr="00E92F73">
              <w:rPr>
                <w:color w:val="000000"/>
                <w:lang w:eastAsia="es-ES"/>
              </w:rPr>
              <w:t>5800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lang w:eastAsia="es-ES"/>
              </w:rPr>
            </w:pPr>
            <w:r w:rsidRPr="00E92F73">
              <w:rPr>
                <w:color w:val="000000"/>
                <w:lang w:eastAsia="es-ES"/>
              </w:rPr>
              <w:t>BIENES INMUEBLES</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lang w:eastAsia="es-ES"/>
              </w:rPr>
            </w:pPr>
            <w:r w:rsidRPr="00E92F73">
              <w:rPr>
                <w:color w:val="000000"/>
                <w:lang w:eastAsia="es-ES"/>
              </w:rPr>
              <w:t>$0.00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lang w:eastAsia="es-ES"/>
              </w:rPr>
            </w:pPr>
            <w:r w:rsidRPr="00E92F73">
              <w:rPr>
                <w:color w:val="000000"/>
                <w:lang w:eastAsia="es-ES"/>
              </w:rPr>
              <w:t>$9,000,000.00</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lang w:eastAsia="es-ES"/>
              </w:rPr>
            </w:pPr>
            <w:r w:rsidRPr="00E92F73">
              <w:rPr>
                <w:color w:val="000000"/>
                <w:lang w:eastAsia="es-ES"/>
              </w:rPr>
              <w:t>$9,000,000.00</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000000" w:fill="C2D69A"/>
            <w:noWrap/>
            <w:vAlign w:val="bottom"/>
            <w:hideMark/>
          </w:tcPr>
          <w:p w:rsidR="003C63DF" w:rsidRPr="00E92F73" w:rsidRDefault="003C63DF" w:rsidP="003C63DF">
            <w:pPr>
              <w:ind w:left="-212" w:right="19"/>
              <w:jc w:val="center"/>
              <w:rPr>
                <w:b/>
                <w:bCs/>
                <w:color w:val="000000"/>
                <w:lang w:eastAsia="es-ES"/>
              </w:rPr>
            </w:pPr>
            <w:r w:rsidRPr="00E92F73">
              <w:rPr>
                <w:b/>
                <w:bCs/>
                <w:color w:val="000000"/>
                <w:lang w:eastAsia="es-ES"/>
              </w:rPr>
              <w:t>6000</w:t>
            </w:r>
          </w:p>
        </w:tc>
        <w:tc>
          <w:tcPr>
            <w:tcW w:w="2661" w:type="dxa"/>
            <w:tcBorders>
              <w:top w:val="nil"/>
              <w:left w:val="nil"/>
              <w:bottom w:val="nil"/>
              <w:right w:val="nil"/>
            </w:tcBorders>
            <w:shd w:val="clear" w:color="000000" w:fill="C2D69A"/>
            <w:noWrap/>
            <w:vAlign w:val="bottom"/>
            <w:hideMark/>
          </w:tcPr>
          <w:p w:rsidR="003C63DF" w:rsidRPr="00E92F73" w:rsidRDefault="003C63DF" w:rsidP="003C63DF">
            <w:pPr>
              <w:ind w:left="-17" w:right="0"/>
              <w:rPr>
                <w:b/>
                <w:bCs/>
                <w:color w:val="000000"/>
                <w:lang w:eastAsia="es-ES"/>
              </w:rPr>
            </w:pPr>
            <w:r w:rsidRPr="00E92F73">
              <w:rPr>
                <w:b/>
                <w:bCs/>
                <w:color w:val="000000"/>
                <w:lang w:eastAsia="es-ES"/>
              </w:rPr>
              <w:t>INVERSION PUBLICA</w:t>
            </w:r>
          </w:p>
        </w:tc>
        <w:tc>
          <w:tcPr>
            <w:tcW w:w="1910" w:type="dxa"/>
            <w:gridSpan w:val="2"/>
            <w:tcBorders>
              <w:top w:val="nil"/>
              <w:left w:val="single" w:sz="4" w:space="0" w:color="auto"/>
              <w:bottom w:val="nil"/>
              <w:right w:val="single" w:sz="4" w:space="0" w:color="auto"/>
            </w:tcBorders>
            <w:shd w:val="clear" w:color="000000" w:fill="C2D69A"/>
            <w:noWrap/>
            <w:vAlign w:val="center"/>
            <w:hideMark/>
          </w:tcPr>
          <w:p w:rsidR="003C63DF" w:rsidRPr="00E92F73" w:rsidRDefault="003C63DF" w:rsidP="003C63DF">
            <w:pPr>
              <w:ind w:left="83" w:right="32"/>
              <w:jc w:val="right"/>
              <w:rPr>
                <w:b/>
                <w:bCs/>
                <w:color w:val="000000"/>
                <w:lang w:eastAsia="es-ES"/>
              </w:rPr>
            </w:pPr>
            <w:r w:rsidRPr="00E92F73">
              <w:rPr>
                <w:b/>
                <w:bCs/>
                <w:color w:val="000000"/>
                <w:lang w:eastAsia="es-ES"/>
              </w:rPr>
              <w:t>$5,500,000.00</w:t>
            </w:r>
          </w:p>
        </w:tc>
        <w:tc>
          <w:tcPr>
            <w:tcW w:w="1878" w:type="dxa"/>
            <w:gridSpan w:val="3"/>
            <w:tcBorders>
              <w:top w:val="nil"/>
              <w:left w:val="nil"/>
              <w:bottom w:val="nil"/>
              <w:right w:val="single" w:sz="4" w:space="0" w:color="auto"/>
            </w:tcBorders>
            <w:shd w:val="clear" w:color="000000" w:fill="C2D69A"/>
            <w:noWrap/>
            <w:vAlign w:val="center"/>
            <w:hideMark/>
          </w:tcPr>
          <w:p w:rsidR="003C63DF" w:rsidRPr="00E92F73" w:rsidRDefault="003C63DF" w:rsidP="003C63DF">
            <w:pPr>
              <w:ind w:left="0" w:right="0"/>
              <w:jc w:val="right"/>
              <w:rPr>
                <w:b/>
                <w:bCs/>
                <w:color w:val="000000"/>
                <w:lang w:eastAsia="es-ES"/>
              </w:rPr>
            </w:pPr>
            <w:r w:rsidRPr="00E92F73">
              <w:rPr>
                <w:b/>
                <w:bCs/>
                <w:color w:val="000000"/>
                <w:lang w:eastAsia="es-ES"/>
              </w:rPr>
              <w:t>$13,238,863.72</w:t>
            </w:r>
          </w:p>
        </w:tc>
        <w:tc>
          <w:tcPr>
            <w:tcW w:w="1843" w:type="dxa"/>
            <w:gridSpan w:val="2"/>
            <w:tcBorders>
              <w:top w:val="nil"/>
              <w:left w:val="nil"/>
              <w:bottom w:val="nil"/>
              <w:right w:val="single" w:sz="4" w:space="0" w:color="auto"/>
            </w:tcBorders>
            <w:shd w:val="clear" w:color="000000" w:fill="C2D69A"/>
            <w:noWrap/>
            <w:vAlign w:val="bottom"/>
            <w:hideMark/>
          </w:tcPr>
          <w:p w:rsidR="003C63DF" w:rsidRPr="00E92F73" w:rsidRDefault="003C63DF" w:rsidP="003C63DF">
            <w:pPr>
              <w:ind w:left="25" w:right="0"/>
              <w:jc w:val="right"/>
              <w:rPr>
                <w:b/>
                <w:bCs/>
                <w:color w:val="000000"/>
                <w:lang w:eastAsia="es-ES"/>
              </w:rPr>
            </w:pPr>
            <w:r w:rsidRPr="00E92F73">
              <w:rPr>
                <w:b/>
                <w:bCs/>
                <w:color w:val="000000"/>
                <w:lang w:eastAsia="es-ES"/>
              </w:rPr>
              <w:t>$18,738,863.72</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lang w:eastAsia="es-ES"/>
              </w:rPr>
            </w:pPr>
            <w:r w:rsidRPr="00E92F73">
              <w:rPr>
                <w:color w:val="000000"/>
                <w:lang w:eastAsia="es-ES"/>
              </w:rPr>
              <w:t>6100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lang w:eastAsia="es-ES"/>
              </w:rPr>
            </w:pPr>
            <w:r w:rsidRPr="00E92F73">
              <w:rPr>
                <w:color w:val="000000"/>
                <w:lang w:eastAsia="es-ES"/>
              </w:rPr>
              <w:t>OBRA PUBLICA EN BIENES DE DOMINIO PUBLICO</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lang w:eastAsia="es-ES"/>
              </w:rPr>
            </w:pPr>
            <w:r w:rsidRPr="00E92F73">
              <w:rPr>
                <w:color w:val="000000"/>
                <w:lang w:eastAsia="es-ES"/>
              </w:rPr>
              <w:t>$0.00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lang w:eastAsia="es-ES"/>
              </w:rPr>
            </w:pPr>
            <w:r w:rsidRPr="00E92F73">
              <w:rPr>
                <w:color w:val="000000"/>
                <w:lang w:eastAsia="es-ES"/>
              </w:rPr>
              <w:t>$0.00</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lang w:eastAsia="es-ES"/>
              </w:rPr>
            </w:pPr>
            <w:r w:rsidRPr="00E92F73">
              <w:rPr>
                <w:color w:val="000000"/>
                <w:lang w:eastAsia="es-ES"/>
              </w:rPr>
              <w:t>$0.00</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lang w:eastAsia="es-ES"/>
              </w:rPr>
            </w:pPr>
            <w:r w:rsidRPr="00E92F73">
              <w:rPr>
                <w:color w:val="000000"/>
                <w:lang w:eastAsia="es-ES"/>
              </w:rPr>
              <w:t>6200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lang w:eastAsia="es-ES"/>
              </w:rPr>
            </w:pPr>
            <w:r w:rsidRPr="00E92F73">
              <w:rPr>
                <w:color w:val="000000"/>
                <w:lang w:eastAsia="es-ES"/>
              </w:rPr>
              <w:t>OBRA PUBLICA EN BIENES PROPIOS</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lang w:eastAsia="es-ES"/>
              </w:rPr>
            </w:pPr>
            <w:r w:rsidRPr="00E92F73">
              <w:rPr>
                <w:color w:val="000000"/>
                <w:lang w:eastAsia="es-ES"/>
              </w:rPr>
              <w:t>$5,500,000.00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lang w:eastAsia="es-ES"/>
              </w:rPr>
            </w:pPr>
            <w:r w:rsidRPr="00E92F73">
              <w:rPr>
                <w:color w:val="000000"/>
                <w:lang w:eastAsia="es-ES"/>
              </w:rPr>
              <w:t>$13,238,863.72</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lang w:eastAsia="es-ES"/>
              </w:rPr>
            </w:pPr>
            <w:r w:rsidRPr="00E92F73">
              <w:rPr>
                <w:color w:val="000000"/>
                <w:lang w:eastAsia="es-ES"/>
              </w:rPr>
              <w:t>$18,738,863.72</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000000" w:fill="C2D69A"/>
            <w:noWrap/>
            <w:vAlign w:val="bottom"/>
            <w:hideMark/>
          </w:tcPr>
          <w:p w:rsidR="003C63DF" w:rsidRPr="00E92F73" w:rsidRDefault="003C63DF" w:rsidP="003C63DF">
            <w:pPr>
              <w:ind w:left="-212" w:right="19"/>
              <w:jc w:val="center"/>
              <w:rPr>
                <w:b/>
                <w:bCs/>
                <w:color w:val="000000"/>
                <w:lang w:eastAsia="es-ES"/>
              </w:rPr>
            </w:pPr>
            <w:r w:rsidRPr="00E92F73">
              <w:rPr>
                <w:b/>
                <w:bCs/>
                <w:color w:val="000000"/>
                <w:lang w:eastAsia="es-ES"/>
              </w:rPr>
              <w:t>8000</w:t>
            </w:r>
          </w:p>
        </w:tc>
        <w:tc>
          <w:tcPr>
            <w:tcW w:w="2661" w:type="dxa"/>
            <w:tcBorders>
              <w:top w:val="nil"/>
              <w:left w:val="nil"/>
              <w:bottom w:val="nil"/>
              <w:right w:val="nil"/>
            </w:tcBorders>
            <w:shd w:val="clear" w:color="000000" w:fill="C2D69A"/>
            <w:noWrap/>
            <w:vAlign w:val="bottom"/>
            <w:hideMark/>
          </w:tcPr>
          <w:p w:rsidR="003C63DF" w:rsidRPr="00E92F73" w:rsidRDefault="003C63DF" w:rsidP="003C63DF">
            <w:pPr>
              <w:ind w:left="-17" w:right="0"/>
              <w:rPr>
                <w:b/>
                <w:bCs/>
                <w:color w:val="000000"/>
                <w:lang w:eastAsia="es-ES"/>
              </w:rPr>
            </w:pPr>
            <w:r w:rsidRPr="00E92F73">
              <w:rPr>
                <w:b/>
                <w:bCs/>
                <w:color w:val="000000"/>
                <w:lang w:eastAsia="es-ES"/>
              </w:rPr>
              <w:t>PARTICIPACIONES Y APORTACIONES</w:t>
            </w:r>
          </w:p>
        </w:tc>
        <w:tc>
          <w:tcPr>
            <w:tcW w:w="1910" w:type="dxa"/>
            <w:gridSpan w:val="2"/>
            <w:tcBorders>
              <w:top w:val="nil"/>
              <w:left w:val="single" w:sz="4" w:space="0" w:color="auto"/>
              <w:bottom w:val="nil"/>
              <w:right w:val="single" w:sz="4" w:space="0" w:color="auto"/>
            </w:tcBorders>
            <w:shd w:val="clear" w:color="000000" w:fill="C2D69A"/>
            <w:noWrap/>
            <w:vAlign w:val="center"/>
            <w:hideMark/>
          </w:tcPr>
          <w:p w:rsidR="003C63DF" w:rsidRPr="00E92F73" w:rsidRDefault="003C63DF" w:rsidP="003C63DF">
            <w:pPr>
              <w:ind w:left="83" w:right="32"/>
              <w:jc w:val="right"/>
              <w:rPr>
                <w:b/>
                <w:bCs/>
                <w:color w:val="000000"/>
                <w:lang w:eastAsia="es-ES"/>
              </w:rPr>
            </w:pPr>
            <w:r w:rsidRPr="00E92F73">
              <w:rPr>
                <w:b/>
                <w:bCs/>
                <w:color w:val="000000"/>
                <w:lang w:eastAsia="es-ES"/>
              </w:rPr>
              <w:t>$0.00</w:t>
            </w:r>
          </w:p>
        </w:tc>
        <w:tc>
          <w:tcPr>
            <w:tcW w:w="1878" w:type="dxa"/>
            <w:gridSpan w:val="3"/>
            <w:tcBorders>
              <w:top w:val="nil"/>
              <w:left w:val="nil"/>
              <w:bottom w:val="nil"/>
              <w:right w:val="single" w:sz="4" w:space="0" w:color="auto"/>
            </w:tcBorders>
            <w:shd w:val="clear" w:color="000000" w:fill="C2D69A"/>
            <w:noWrap/>
            <w:vAlign w:val="center"/>
            <w:hideMark/>
          </w:tcPr>
          <w:p w:rsidR="003C63DF" w:rsidRPr="00E92F73" w:rsidRDefault="003C63DF" w:rsidP="003C63DF">
            <w:pPr>
              <w:ind w:left="0" w:right="0"/>
              <w:jc w:val="right"/>
              <w:rPr>
                <w:b/>
                <w:bCs/>
                <w:color w:val="000000"/>
                <w:lang w:eastAsia="es-ES"/>
              </w:rPr>
            </w:pPr>
            <w:r w:rsidRPr="00E92F73">
              <w:rPr>
                <w:b/>
                <w:bCs/>
                <w:color w:val="000000"/>
                <w:lang w:eastAsia="es-ES"/>
              </w:rPr>
              <w:t>$38,177.25</w:t>
            </w:r>
          </w:p>
        </w:tc>
        <w:tc>
          <w:tcPr>
            <w:tcW w:w="1843" w:type="dxa"/>
            <w:gridSpan w:val="2"/>
            <w:tcBorders>
              <w:top w:val="nil"/>
              <w:left w:val="nil"/>
              <w:bottom w:val="nil"/>
              <w:right w:val="single" w:sz="4" w:space="0" w:color="auto"/>
            </w:tcBorders>
            <w:shd w:val="clear" w:color="000000" w:fill="C2D69A"/>
            <w:noWrap/>
            <w:vAlign w:val="bottom"/>
            <w:hideMark/>
          </w:tcPr>
          <w:p w:rsidR="003C63DF" w:rsidRPr="00E92F73" w:rsidRDefault="003C63DF" w:rsidP="003C63DF">
            <w:pPr>
              <w:ind w:left="25" w:right="0"/>
              <w:jc w:val="right"/>
              <w:rPr>
                <w:b/>
                <w:bCs/>
                <w:color w:val="000000"/>
                <w:lang w:eastAsia="es-ES"/>
              </w:rPr>
            </w:pPr>
            <w:r w:rsidRPr="00E92F73">
              <w:rPr>
                <w:b/>
                <w:bCs/>
                <w:color w:val="000000"/>
                <w:lang w:eastAsia="es-ES"/>
              </w:rPr>
              <w:t>$38,177.25</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lang w:eastAsia="es-ES"/>
              </w:rPr>
            </w:pPr>
            <w:r w:rsidRPr="00E92F73">
              <w:rPr>
                <w:color w:val="000000"/>
                <w:lang w:eastAsia="es-ES"/>
              </w:rPr>
              <w:t>8500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lang w:eastAsia="es-ES"/>
              </w:rPr>
            </w:pPr>
            <w:r w:rsidRPr="00E92F73">
              <w:rPr>
                <w:color w:val="000000"/>
                <w:lang w:eastAsia="es-ES"/>
              </w:rPr>
              <w:t>CONVENIOS</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lang w:eastAsia="es-ES"/>
              </w:rPr>
            </w:pPr>
            <w:r w:rsidRPr="00E92F73">
              <w:rPr>
                <w:color w:val="000000"/>
                <w:lang w:eastAsia="es-ES"/>
              </w:rPr>
              <w:t>$0.00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lang w:eastAsia="es-ES"/>
              </w:rPr>
            </w:pPr>
            <w:r w:rsidRPr="00E92F73">
              <w:rPr>
                <w:color w:val="000000"/>
                <w:lang w:eastAsia="es-ES"/>
              </w:rPr>
              <w:t>$38,177.25</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lang w:eastAsia="es-ES"/>
              </w:rPr>
            </w:pPr>
            <w:r w:rsidRPr="00E92F73">
              <w:rPr>
                <w:color w:val="000000"/>
                <w:lang w:eastAsia="es-ES"/>
              </w:rPr>
              <w:t>$38,177.25</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000000" w:fill="C2D69A"/>
            <w:noWrap/>
            <w:vAlign w:val="bottom"/>
            <w:hideMark/>
          </w:tcPr>
          <w:p w:rsidR="003C63DF" w:rsidRPr="00E92F73" w:rsidRDefault="003C63DF" w:rsidP="003C63DF">
            <w:pPr>
              <w:ind w:left="-212" w:right="19"/>
              <w:jc w:val="center"/>
              <w:rPr>
                <w:b/>
                <w:bCs/>
                <w:color w:val="000000"/>
                <w:lang w:eastAsia="es-ES"/>
              </w:rPr>
            </w:pPr>
            <w:r w:rsidRPr="00E92F73">
              <w:rPr>
                <w:b/>
                <w:bCs/>
                <w:color w:val="000000"/>
                <w:lang w:eastAsia="es-ES"/>
              </w:rPr>
              <w:t>9000</w:t>
            </w:r>
          </w:p>
        </w:tc>
        <w:tc>
          <w:tcPr>
            <w:tcW w:w="2661" w:type="dxa"/>
            <w:tcBorders>
              <w:top w:val="nil"/>
              <w:left w:val="nil"/>
              <w:bottom w:val="nil"/>
              <w:right w:val="nil"/>
            </w:tcBorders>
            <w:shd w:val="clear" w:color="000000" w:fill="C2D69A"/>
            <w:noWrap/>
            <w:vAlign w:val="bottom"/>
            <w:hideMark/>
          </w:tcPr>
          <w:p w:rsidR="003C63DF" w:rsidRPr="00E92F73" w:rsidRDefault="003C63DF" w:rsidP="003C63DF">
            <w:pPr>
              <w:ind w:left="-17" w:right="0"/>
              <w:rPr>
                <w:b/>
                <w:bCs/>
                <w:color w:val="000000"/>
                <w:lang w:eastAsia="es-ES"/>
              </w:rPr>
            </w:pPr>
            <w:r w:rsidRPr="00E92F73">
              <w:rPr>
                <w:b/>
                <w:bCs/>
                <w:color w:val="000000"/>
                <w:lang w:eastAsia="es-ES"/>
              </w:rPr>
              <w:t>DEUDA PUBLICA</w:t>
            </w:r>
          </w:p>
        </w:tc>
        <w:tc>
          <w:tcPr>
            <w:tcW w:w="1910" w:type="dxa"/>
            <w:gridSpan w:val="2"/>
            <w:tcBorders>
              <w:top w:val="nil"/>
              <w:left w:val="single" w:sz="4" w:space="0" w:color="auto"/>
              <w:bottom w:val="nil"/>
              <w:right w:val="single" w:sz="4" w:space="0" w:color="auto"/>
            </w:tcBorders>
            <w:shd w:val="clear" w:color="000000" w:fill="C2D69A"/>
            <w:noWrap/>
            <w:vAlign w:val="center"/>
            <w:hideMark/>
          </w:tcPr>
          <w:p w:rsidR="003C63DF" w:rsidRPr="00E92F73" w:rsidRDefault="003C63DF" w:rsidP="003C63DF">
            <w:pPr>
              <w:ind w:left="83" w:right="32"/>
              <w:jc w:val="right"/>
              <w:rPr>
                <w:b/>
                <w:bCs/>
                <w:color w:val="000000"/>
                <w:lang w:eastAsia="es-ES"/>
              </w:rPr>
            </w:pPr>
            <w:r w:rsidRPr="00E92F73">
              <w:rPr>
                <w:b/>
                <w:bCs/>
                <w:color w:val="000000"/>
                <w:lang w:eastAsia="es-ES"/>
              </w:rPr>
              <w:t>$1,992,000.00</w:t>
            </w:r>
          </w:p>
        </w:tc>
        <w:tc>
          <w:tcPr>
            <w:tcW w:w="1878" w:type="dxa"/>
            <w:gridSpan w:val="3"/>
            <w:tcBorders>
              <w:top w:val="nil"/>
              <w:left w:val="nil"/>
              <w:bottom w:val="nil"/>
              <w:right w:val="single" w:sz="4" w:space="0" w:color="auto"/>
            </w:tcBorders>
            <w:shd w:val="clear" w:color="000000" w:fill="C2D69A"/>
            <w:noWrap/>
            <w:vAlign w:val="center"/>
            <w:hideMark/>
          </w:tcPr>
          <w:p w:rsidR="003C63DF" w:rsidRPr="00E92F73" w:rsidRDefault="003C63DF" w:rsidP="003C63DF">
            <w:pPr>
              <w:ind w:left="0" w:right="0"/>
              <w:jc w:val="right"/>
              <w:rPr>
                <w:b/>
                <w:bCs/>
                <w:color w:val="000000"/>
                <w:lang w:eastAsia="es-ES"/>
              </w:rPr>
            </w:pPr>
            <w:r w:rsidRPr="00E92F73">
              <w:rPr>
                <w:b/>
                <w:bCs/>
                <w:color w:val="000000"/>
                <w:lang w:eastAsia="es-ES"/>
              </w:rPr>
              <w:t>$7,823,346.47</w:t>
            </w:r>
          </w:p>
        </w:tc>
        <w:tc>
          <w:tcPr>
            <w:tcW w:w="1843" w:type="dxa"/>
            <w:gridSpan w:val="2"/>
            <w:tcBorders>
              <w:top w:val="nil"/>
              <w:left w:val="nil"/>
              <w:bottom w:val="nil"/>
              <w:right w:val="single" w:sz="4" w:space="0" w:color="auto"/>
            </w:tcBorders>
            <w:shd w:val="clear" w:color="000000" w:fill="C2D69A"/>
            <w:noWrap/>
            <w:vAlign w:val="bottom"/>
            <w:hideMark/>
          </w:tcPr>
          <w:p w:rsidR="003C63DF" w:rsidRPr="00E92F73" w:rsidRDefault="003C63DF" w:rsidP="003C63DF">
            <w:pPr>
              <w:ind w:left="25" w:right="0"/>
              <w:jc w:val="right"/>
              <w:rPr>
                <w:b/>
                <w:bCs/>
                <w:color w:val="000000"/>
                <w:lang w:eastAsia="es-ES"/>
              </w:rPr>
            </w:pPr>
            <w:r w:rsidRPr="00E92F73">
              <w:rPr>
                <w:b/>
                <w:bCs/>
                <w:color w:val="000000"/>
                <w:lang w:eastAsia="es-ES"/>
              </w:rPr>
              <w:t>$9,815,346.47</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lang w:eastAsia="es-ES"/>
              </w:rPr>
            </w:pPr>
            <w:r w:rsidRPr="00E92F73">
              <w:rPr>
                <w:color w:val="000000"/>
                <w:lang w:eastAsia="es-ES"/>
              </w:rPr>
              <w:t>9100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lang w:eastAsia="es-ES"/>
              </w:rPr>
            </w:pPr>
            <w:r w:rsidRPr="00E92F73">
              <w:rPr>
                <w:color w:val="000000"/>
                <w:lang w:eastAsia="es-ES"/>
              </w:rPr>
              <w:t>AMORTIZACION DE LA DEUDA PUBLICA</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lang w:eastAsia="es-ES"/>
              </w:rPr>
            </w:pPr>
            <w:r w:rsidRPr="00E92F73">
              <w:rPr>
                <w:color w:val="000000"/>
                <w:lang w:eastAsia="es-ES"/>
              </w:rPr>
              <w:t>$1,692,000.00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lang w:eastAsia="es-ES"/>
              </w:rPr>
            </w:pPr>
            <w:r w:rsidRPr="00E92F73">
              <w:rPr>
                <w:color w:val="000000"/>
                <w:lang w:eastAsia="es-ES"/>
              </w:rPr>
              <w:t>$7,338,690.17</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lang w:eastAsia="es-ES"/>
              </w:rPr>
            </w:pPr>
            <w:r w:rsidRPr="00E92F73">
              <w:rPr>
                <w:color w:val="000000"/>
                <w:lang w:eastAsia="es-ES"/>
              </w:rPr>
              <w:t>$9,030,690.17</w:t>
            </w:r>
          </w:p>
        </w:tc>
      </w:tr>
      <w:tr w:rsidR="00E92F73" w:rsidRPr="00E92F73" w:rsidTr="00E92F73">
        <w:trPr>
          <w:gridBefore w:val="1"/>
          <w:wBefore w:w="69" w:type="dxa"/>
          <w:trHeight w:val="328"/>
        </w:trPr>
        <w:tc>
          <w:tcPr>
            <w:tcW w:w="923" w:type="dxa"/>
            <w:tcBorders>
              <w:top w:val="nil"/>
              <w:left w:val="single" w:sz="4" w:space="0" w:color="auto"/>
              <w:bottom w:val="nil"/>
              <w:right w:val="nil"/>
            </w:tcBorders>
            <w:shd w:val="clear" w:color="auto" w:fill="auto"/>
            <w:noWrap/>
            <w:vAlign w:val="bottom"/>
            <w:hideMark/>
          </w:tcPr>
          <w:p w:rsidR="003C63DF" w:rsidRPr="00E92F73" w:rsidRDefault="003C63DF" w:rsidP="003C63DF">
            <w:pPr>
              <w:ind w:left="-212" w:right="19"/>
              <w:jc w:val="center"/>
              <w:rPr>
                <w:color w:val="000000"/>
                <w:lang w:eastAsia="es-ES"/>
              </w:rPr>
            </w:pPr>
            <w:r w:rsidRPr="00E92F73">
              <w:rPr>
                <w:color w:val="000000"/>
                <w:lang w:eastAsia="es-ES"/>
              </w:rPr>
              <w:t>9200</w:t>
            </w:r>
          </w:p>
        </w:tc>
        <w:tc>
          <w:tcPr>
            <w:tcW w:w="2661" w:type="dxa"/>
            <w:tcBorders>
              <w:top w:val="nil"/>
              <w:left w:val="nil"/>
              <w:bottom w:val="nil"/>
              <w:right w:val="nil"/>
            </w:tcBorders>
            <w:shd w:val="clear" w:color="auto" w:fill="auto"/>
            <w:noWrap/>
            <w:vAlign w:val="bottom"/>
            <w:hideMark/>
          </w:tcPr>
          <w:p w:rsidR="003C63DF" w:rsidRPr="00E92F73" w:rsidRDefault="003C63DF" w:rsidP="003C63DF">
            <w:pPr>
              <w:ind w:left="-17" w:right="0"/>
              <w:rPr>
                <w:color w:val="000000"/>
                <w:lang w:eastAsia="es-ES"/>
              </w:rPr>
            </w:pPr>
            <w:r w:rsidRPr="00E92F73">
              <w:rPr>
                <w:color w:val="000000"/>
                <w:lang w:eastAsia="es-ES"/>
              </w:rPr>
              <w:t>INTERESES DE LA DEUDA PÚBLICA</w:t>
            </w:r>
          </w:p>
        </w:tc>
        <w:tc>
          <w:tcPr>
            <w:tcW w:w="1910" w:type="dxa"/>
            <w:gridSpan w:val="2"/>
            <w:tcBorders>
              <w:top w:val="nil"/>
              <w:left w:val="single" w:sz="4" w:space="0" w:color="auto"/>
              <w:bottom w:val="nil"/>
              <w:right w:val="single" w:sz="4" w:space="0" w:color="auto"/>
            </w:tcBorders>
            <w:shd w:val="clear" w:color="auto" w:fill="auto"/>
            <w:noWrap/>
            <w:vAlign w:val="center"/>
            <w:hideMark/>
          </w:tcPr>
          <w:p w:rsidR="003C63DF" w:rsidRPr="00E92F73" w:rsidRDefault="003C63DF" w:rsidP="003C63DF">
            <w:pPr>
              <w:ind w:left="83" w:right="32"/>
              <w:jc w:val="right"/>
              <w:rPr>
                <w:color w:val="000000"/>
                <w:lang w:eastAsia="es-ES"/>
              </w:rPr>
            </w:pPr>
            <w:r w:rsidRPr="00E92F73">
              <w:rPr>
                <w:color w:val="000000"/>
                <w:lang w:eastAsia="es-ES"/>
              </w:rPr>
              <w:t>$300,000.00</w:t>
            </w:r>
          </w:p>
        </w:tc>
        <w:tc>
          <w:tcPr>
            <w:tcW w:w="1878" w:type="dxa"/>
            <w:gridSpan w:val="3"/>
            <w:tcBorders>
              <w:top w:val="nil"/>
              <w:left w:val="nil"/>
              <w:bottom w:val="nil"/>
              <w:right w:val="single" w:sz="4" w:space="0" w:color="auto"/>
            </w:tcBorders>
            <w:shd w:val="clear" w:color="auto" w:fill="auto"/>
            <w:noWrap/>
            <w:vAlign w:val="center"/>
            <w:hideMark/>
          </w:tcPr>
          <w:p w:rsidR="003C63DF" w:rsidRPr="00E92F73" w:rsidRDefault="003C63DF" w:rsidP="003C63DF">
            <w:pPr>
              <w:ind w:left="0" w:right="0"/>
              <w:jc w:val="right"/>
              <w:rPr>
                <w:color w:val="000000"/>
                <w:lang w:eastAsia="es-ES"/>
              </w:rPr>
            </w:pPr>
            <w:r w:rsidRPr="00E92F73">
              <w:rPr>
                <w:color w:val="000000"/>
                <w:lang w:eastAsia="es-ES"/>
              </w:rPr>
              <w:t>$484,656.30</w:t>
            </w:r>
          </w:p>
        </w:tc>
        <w:tc>
          <w:tcPr>
            <w:tcW w:w="1843" w:type="dxa"/>
            <w:gridSpan w:val="2"/>
            <w:tcBorders>
              <w:top w:val="nil"/>
              <w:left w:val="nil"/>
              <w:bottom w:val="nil"/>
              <w:right w:val="single" w:sz="4" w:space="0" w:color="auto"/>
            </w:tcBorders>
            <w:shd w:val="clear" w:color="auto" w:fill="auto"/>
            <w:noWrap/>
            <w:vAlign w:val="bottom"/>
            <w:hideMark/>
          </w:tcPr>
          <w:p w:rsidR="003C63DF" w:rsidRPr="00E92F73" w:rsidRDefault="003C63DF" w:rsidP="003C63DF">
            <w:pPr>
              <w:ind w:left="25" w:right="0"/>
              <w:jc w:val="right"/>
              <w:rPr>
                <w:color w:val="000000"/>
                <w:lang w:eastAsia="es-ES"/>
              </w:rPr>
            </w:pPr>
            <w:r w:rsidRPr="00E92F73">
              <w:rPr>
                <w:color w:val="000000"/>
                <w:lang w:eastAsia="es-ES"/>
              </w:rPr>
              <w:t>$784,656.30</w:t>
            </w:r>
          </w:p>
        </w:tc>
      </w:tr>
      <w:tr w:rsidR="00E92F73" w:rsidRPr="00E92F73" w:rsidTr="00E92F73">
        <w:trPr>
          <w:gridBefore w:val="1"/>
          <w:wBefore w:w="69" w:type="dxa"/>
          <w:trHeight w:val="328"/>
        </w:trPr>
        <w:tc>
          <w:tcPr>
            <w:tcW w:w="92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3C63DF" w:rsidRPr="00E92F73" w:rsidRDefault="003C63DF" w:rsidP="003C63DF">
            <w:pPr>
              <w:ind w:left="-212" w:right="19"/>
              <w:rPr>
                <w:color w:val="000000"/>
                <w:lang w:eastAsia="es-ES"/>
              </w:rPr>
            </w:pPr>
            <w:r w:rsidRPr="00E92F73">
              <w:rPr>
                <w:color w:val="000000"/>
                <w:lang w:eastAsia="es-ES"/>
              </w:rPr>
              <w:t> </w:t>
            </w:r>
          </w:p>
        </w:tc>
        <w:tc>
          <w:tcPr>
            <w:tcW w:w="2661" w:type="dxa"/>
            <w:tcBorders>
              <w:top w:val="single" w:sz="4" w:space="0" w:color="auto"/>
              <w:left w:val="nil"/>
              <w:bottom w:val="single" w:sz="4" w:space="0" w:color="auto"/>
              <w:right w:val="single" w:sz="4" w:space="0" w:color="auto"/>
            </w:tcBorders>
            <w:shd w:val="clear" w:color="000000" w:fill="C2D69A"/>
            <w:noWrap/>
            <w:vAlign w:val="bottom"/>
            <w:hideMark/>
          </w:tcPr>
          <w:p w:rsidR="003C63DF" w:rsidRPr="00E92F73" w:rsidRDefault="003C63DF" w:rsidP="003C63DF">
            <w:pPr>
              <w:ind w:left="-17" w:right="0"/>
              <w:rPr>
                <w:b/>
                <w:bCs/>
                <w:i/>
                <w:iCs/>
                <w:color w:val="000000"/>
                <w:lang w:eastAsia="es-ES"/>
              </w:rPr>
            </w:pPr>
            <w:r w:rsidRPr="00E92F73">
              <w:rPr>
                <w:b/>
                <w:bCs/>
                <w:i/>
                <w:iCs/>
                <w:color w:val="000000"/>
                <w:lang w:eastAsia="es-ES"/>
              </w:rPr>
              <w:t>TOTAL DE EGRESOS</w:t>
            </w:r>
          </w:p>
        </w:tc>
        <w:tc>
          <w:tcPr>
            <w:tcW w:w="1910" w:type="dxa"/>
            <w:gridSpan w:val="2"/>
            <w:tcBorders>
              <w:top w:val="single" w:sz="4" w:space="0" w:color="auto"/>
              <w:left w:val="nil"/>
              <w:bottom w:val="single" w:sz="4" w:space="0" w:color="auto"/>
              <w:right w:val="single" w:sz="4" w:space="0" w:color="auto"/>
            </w:tcBorders>
            <w:shd w:val="clear" w:color="000000" w:fill="C2D69A"/>
            <w:noWrap/>
            <w:vAlign w:val="center"/>
            <w:hideMark/>
          </w:tcPr>
          <w:p w:rsidR="003C63DF" w:rsidRPr="00E92F73" w:rsidRDefault="003C63DF" w:rsidP="00E92F73">
            <w:pPr>
              <w:ind w:left="0" w:right="32"/>
              <w:rPr>
                <w:b/>
                <w:bCs/>
                <w:color w:val="000000"/>
                <w:lang w:eastAsia="es-ES"/>
              </w:rPr>
            </w:pPr>
            <w:r w:rsidRPr="00E92F73">
              <w:rPr>
                <w:b/>
                <w:bCs/>
                <w:color w:val="000000"/>
                <w:lang w:eastAsia="es-ES"/>
              </w:rPr>
              <w:t>$55,855,000.00</w:t>
            </w:r>
          </w:p>
        </w:tc>
        <w:tc>
          <w:tcPr>
            <w:tcW w:w="1878" w:type="dxa"/>
            <w:gridSpan w:val="3"/>
            <w:tcBorders>
              <w:top w:val="single" w:sz="4" w:space="0" w:color="auto"/>
              <w:left w:val="nil"/>
              <w:bottom w:val="single" w:sz="4" w:space="0" w:color="auto"/>
              <w:right w:val="single" w:sz="4" w:space="0" w:color="auto"/>
            </w:tcBorders>
            <w:shd w:val="clear" w:color="000000" w:fill="C2D69A"/>
            <w:noWrap/>
            <w:vAlign w:val="center"/>
            <w:hideMark/>
          </w:tcPr>
          <w:p w:rsidR="003C63DF" w:rsidRPr="00E92F73" w:rsidRDefault="003C63DF" w:rsidP="00E92F73">
            <w:pPr>
              <w:ind w:left="0" w:right="0"/>
              <w:rPr>
                <w:b/>
                <w:bCs/>
                <w:color w:val="000000"/>
                <w:lang w:eastAsia="es-ES"/>
              </w:rPr>
            </w:pPr>
            <w:r w:rsidRPr="00E92F73">
              <w:rPr>
                <w:b/>
                <w:bCs/>
                <w:color w:val="000000"/>
                <w:lang w:eastAsia="es-ES"/>
              </w:rPr>
              <w:t>$31,961,828.98</w:t>
            </w:r>
          </w:p>
        </w:tc>
        <w:tc>
          <w:tcPr>
            <w:tcW w:w="1843" w:type="dxa"/>
            <w:gridSpan w:val="2"/>
            <w:tcBorders>
              <w:top w:val="single" w:sz="4" w:space="0" w:color="auto"/>
              <w:left w:val="nil"/>
              <w:bottom w:val="single" w:sz="4" w:space="0" w:color="auto"/>
              <w:right w:val="single" w:sz="4" w:space="0" w:color="auto"/>
            </w:tcBorders>
            <w:shd w:val="clear" w:color="000000" w:fill="C2D69A"/>
            <w:noWrap/>
            <w:vAlign w:val="center"/>
            <w:hideMark/>
          </w:tcPr>
          <w:p w:rsidR="003C63DF" w:rsidRPr="00E92F73" w:rsidRDefault="003C63DF" w:rsidP="00E92F73">
            <w:pPr>
              <w:ind w:left="0" w:right="0"/>
              <w:rPr>
                <w:b/>
                <w:bCs/>
                <w:color w:val="000000"/>
                <w:lang w:eastAsia="es-ES"/>
              </w:rPr>
            </w:pPr>
            <w:r w:rsidRPr="00E92F73">
              <w:rPr>
                <w:b/>
                <w:bCs/>
                <w:color w:val="000000"/>
                <w:lang w:eastAsia="es-ES"/>
              </w:rPr>
              <w:t>$87,816,828.98</w:t>
            </w:r>
          </w:p>
        </w:tc>
      </w:tr>
      <w:tr w:rsidR="00E92F73" w:rsidRPr="00E92F73" w:rsidTr="00E92F73">
        <w:trPr>
          <w:gridBefore w:val="1"/>
          <w:wBefore w:w="69" w:type="dxa"/>
          <w:trHeight w:val="328"/>
        </w:trPr>
        <w:tc>
          <w:tcPr>
            <w:tcW w:w="923" w:type="dxa"/>
            <w:tcBorders>
              <w:top w:val="single" w:sz="4" w:space="0" w:color="auto"/>
              <w:left w:val="single" w:sz="4" w:space="0" w:color="auto"/>
              <w:bottom w:val="single" w:sz="4" w:space="0" w:color="auto"/>
              <w:right w:val="single" w:sz="4" w:space="0" w:color="auto"/>
            </w:tcBorders>
            <w:shd w:val="clear" w:color="000000" w:fill="C2D69A"/>
            <w:noWrap/>
            <w:vAlign w:val="bottom"/>
          </w:tcPr>
          <w:p w:rsidR="00E92F73" w:rsidRPr="00E92F73" w:rsidRDefault="00E92F73" w:rsidP="003C63DF">
            <w:pPr>
              <w:ind w:left="-212" w:right="19"/>
              <w:rPr>
                <w:color w:val="000000"/>
                <w:lang w:eastAsia="es-ES"/>
              </w:rPr>
            </w:pPr>
          </w:p>
        </w:tc>
        <w:tc>
          <w:tcPr>
            <w:tcW w:w="2661" w:type="dxa"/>
            <w:tcBorders>
              <w:top w:val="single" w:sz="4" w:space="0" w:color="auto"/>
              <w:left w:val="nil"/>
              <w:bottom w:val="single" w:sz="4" w:space="0" w:color="auto"/>
              <w:right w:val="single" w:sz="4" w:space="0" w:color="auto"/>
            </w:tcBorders>
            <w:shd w:val="clear" w:color="000000" w:fill="C2D69A"/>
            <w:noWrap/>
            <w:vAlign w:val="bottom"/>
          </w:tcPr>
          <w:p w:rsidR="00E92F73" w:rsidRPr="00E92F73" w:rsidRDefault="00E92F73" w:rsidP="003C63DF">
            <w:pPr>
              <w:ind w:left="-17" w:right="0"/>
              <w:rPr>
                <w:b/>
                <w:bCs/>
                <w:i/>
                <w:iCs/>
                <w:color w:val="000000"/>
                <w:lang w:eastAsia="es-ES"/>
              </w:rPr>
            </w:pPr>
          </w:p>
        </w:tc>
        <w:tc>
          <w:tcPr>
            <w:tcW w:w="1910" w:type="dxa"/>
            <w:gridSpan w:val="2"/>
            <w:tcBorders>
              <w:top w:val="single" w:sz="4" w:space="0" w:color="auto"/>
              <w:left w:val="nil"/>
              <w:bottom w:val="single" w:sz="4" w:space="0" w:color="auto"/>
              <w:right w:val="single" w:sz="4" w:space="0" w:color="auto"/>
            </w:tcBorders>
            <w:shd w:val="clear" w:color="000000" w:fill="C2D69A"/>
            <w:noWrap/>
            <w:vAlign w:val="center"/>
          </w:tcPr>
          <w:p w:rsidR="00E92F73" w:rsidRPr="00E92F73" w:rsidRDefault="00E92F73" w:rsidP="003C63DF">
            <w:pPr>
              <w:ind w:left="83" w:right="32"/>
              <w:jc w:val="right"/>
              <w:rPr>
                <w:b/>
                <w:bCs/>
                <w:color w:val="000000"/>
                <w:lang w:eastAsia="es-ES"/>
              </w:rPr>
            </w:pPr>
          </w:p>
        </w:tc>
        <w:tc>
          <w:tcPr>
            <w:tcW w:w="1878" w:type="dxa"/>
            <w:gridSpan w:val="3"/>
            <w:tcBorders>
              <w:top w:val="single" w:sz="4" w:space="0" w:color="auto"/>
              <w:left w:val="nil"/>
              <w:bottom w:val="single" w:sz="4" w:space="0" w:color="auto"/>
              <w:right w:val="single" w:sz="4" w:space="0" w:color="auto"/>
            </w:tcBorders>
            <w:shd w:val="clear" w:color="000000" w:fill="C2D69A"/>
            <w:noWrap/>
            <w:vAlign w:val="center"/>
          </w:tcPr>
          <w:p w:rsidR="00E92F73" w:rsidRPr="00E92F73" w:rsidRDefault="00E92F73" w:rsidP="003C63DF">
            <w:pPr>
              <w:ind w:left="0" w:right="0"/>
              <w:jc w:val="right"/>
              <w:rPr>
                <w:b/>
                <w:bCs/>
                <w:color w:val="000000"/>
                <w:lang w:eastAsia="es-ES"/>
              </w:rPr>
            </w:pPr>
          </w:p>
        </w:tc>
        <w:tc>
          <w:tcPr>
            <w:tcW w:w="1843" w:type="dxa"/>
            <w:gridSpan w:val="2"/>
            <w:tcBorders>
              <w:top w:val="single" w:sz="4" w:space="0" w:color="auto"/>
              <w:left w:val="nil"/>
              <w:bottom w:val="single" w:sz="4" w:space="0" w:color="auto"/>
              <w:right w:val="single" w:sz="4" w:space="0" w:color="auto"/>
            </w:tcBorders>
            <w:shd w:val="clear" w:color="000000" w:fill="C2D69A"/>
            <w:noWrap/>
            <w:vAlign w:val="center"/>
          </w:tcPr>
          <w:p w:rsidR="00E92F73" w:rsidRPr="00E92F73" w:rsidRDefault="00E92F73" w:rsidP="003C63DF">
            <w:pPr>
              <w:ind w:left="25" w:right="0"/>
              <w:jc w:val="right"/>
              <w:rPr>
                <w:b/>
                <w:bCs/>
                <w:color w:val="000000"/>
                <w:lang w:eastAsia="es-ES"/>
              </w:rPr>
            </w:pPr>
          </w:p>
        </w:tc>
      </w:tr>
      <w:tr w:rsidR="003C63DF" w:rsidRPr="0000023E" w:rsidTr="00E92F73">
        <w:trPr>
          <w:gridAfter w:val="1"/>
          <w:wAfter w:w="283" w:type="dxa"/>
          <w:trHeight w:val="443"/>
        </w:trPr>
        <w:tc>
          <w:tcPr>
            <w:tcW w:w="4393" w:type="dxa"/>
            <w:gridSpan w:val="4"/>
            <w:tcBorders>
              <w:top w:val="nil"/>
              <w:left w:val="nil"/>
              <w:bottom w:val="nil"/>
              <w:right w:val="nil"/>
            </w:tcBorders>
            <w:shd w:val="clear" w:color="auto" w:fill="auto"/>
            <w:noWrap/>
            <w:vAlign w:val="bottom"/>
            <w:hideMark/>
          </w:tcPr>
          <w:p w:rsidR="003C63DF" w:rsidRPr="0000023E" w:rsidRDefault="003C63DF" w:rsidP="003C63DF">
            <w:pPr>
              <w:ind w:left="72" w:right="-495"/>
              <w:rPr>
                <w:b/>
                <w:bCs/>
                <w:color w:val="000000"/>
                <w:lang w:eastAsia="es-ES"/>
              </w:rPr>
            </w:pPr>
            <w:r w:rsidRPr="0000023E">
              <w:rPr>
                <w:b/>
                <w:bCs/>
                <w:color w:val="000000"/>
                <w:lang w:eastAsia="es-ES"/>
              </w:rPr>
              <w:lastRenderedPageBreak/>
              <w:t>MUNICIPIO DE TIZAPAN EL  ALTO</w:t>
            </w:r>
            <w:r w:rsidR="00BC0CFE">
              <w:rPr>
                <w:b/>
                <w:bCs/>
                <w:color w:val="000000"/>
                <w:lang w:eastAsia="es-ES"/>
              </w:rPr>
              <w:t xml:space="preserve">       </w:t>
            </w:r>
          </w:p>
        </w:tc>
        <w:tc>
          <w:tcPr>
            <w:tcW w:w="1417" w:type="dxa"/>
            <w:gridSpan w:val="2"/>
            <w:tcBorders>
              <w:top w:val="nil"/>
              <w:left w:val="nil"/>
              <w:bottom w:val="nil"/>
              <w:right w:val="nil"/>
            </w:tcBorders>
            <w:shd w:val="clear" w:color="auto" w:fill="auto"/>
            <w:noWrap/>
            <w:vAlign w:val="bottom"/>
            <w:hideMark/>
          </w:tcPr>
          <w:p w:rsidR="003C63DF" w:rsidRPr="0000023E" w:rsidRDefault="003C63DF" w:rsidP="003C63DF">
            <w:pPr>
              <w:ind w:left="72"/>
              <w:rPr>
                <w:color w:val="000000"/>
                <w:lang w:eastAsia="es-ES"/>
              </w:rPr>
            </w:pPr>
          </w:p>
        </w:tc>
        <w:tc>
          <w:tcPr>
            <w:tcW w:w="1559" w:type="dxa"/>
            <w:tcBorders>
              <w:top w:val="nil"/>
              <w:left w:val="nil"/>
              <w:bottom w:val="nil"/>
              <w:right w:val="nil"/>
            </w:tcBorders>
            <w:shd w:val="clear" w:color="auto" w:fill="auto"/>
            <w:noWrap/>
            <w:vAlign w:val="bottom"/>
            <w:hideMark/>
          </w:tcPr>
          <w:p w:rsidR="003C63DF" w:rsidRPr="0000023E" w:rsidRDefault="003C63DF" w:rsidP="003C63DF">
            <w:pPr>
              <w:rPr>
                <w:color w:val="000000"/>
                <w:lang w:eastAsia="es-ES"/>
              </w:rPr>
            </w:pPr>
          </w:p>
        </w:tc>
        <w:tc>
          <w:tcPr>
            <w:tcW w:w="1632" w:type="dxa"/>
            <w:gridSpan w:val="2"/>
            <w:tcBorders>
              <w:top w:val="nil"/>
              <w:left w:val="nil"/>
              <w:bottom w:val="nil"/>
              <w:right w:val="nil"/>
            </w:tcBorders>
            <w:shd w:val="clear" w:color="auto" w:fill="auto"/>
            <w:noWrap/>
            <w:vAlign w:val="bottom"/>
            <w:hideMark/>
          </w:tcPr>
          <w:p w:rsidR="003C63DF" w:rsidRPr="0000023E" w:rsidRDefault="003C63DF" w:rsidP="003C63DF">
            <w:pPr>
              <w:ind w:right="-70"/>
              <w:rPr>
                <w:color w:val="000000"/>
                <w:lang w:eastAsia="es-ES"/>
              </w:rPr>
            </w:pPr>
          </w:p>
        </w:tc>
      </w:tr>
      <w:tr w:rsidR="00E92F73" w:rsidRPr="0000023E" w:rsidTr="00E92F73">
        <w:trPr>
          <w:gridAfter w:val="1"/>
          <w:wAfter w:w="283" w:type="dxa"/>
          <w:trHeight w:val="443"/>
        </w:trPr>
        <w:tc>
          <w:tcPr>
            <w:tcW w:w="4393" w:type="dxa"/>
            <w:gridSpan w:val="4"/>
            <w:tcBorders>
              <w:top w:val="nil"/>
              <w:left w:val="nil"/>
              <w:bottom w:val="nil"/>
              <w:right w:val="nil"/>
            </w:tcBorders>
            <w:shd w:val="clear" w:color="auto" w:fill="auto"/>
            <w:noWrap/>
            <w:vAlign w:val="bottom"/>
          </w:tcPr>
          <w:p w:rsidR="00E92F73" w:rsidRPr="0000023E" w:rsidRDefault="00E92F73" w:rsidP="003C63DF">
            <w:pPr>
              <w:ind w:left="72" w:right="-495"/>
              <w:rPr>
                <w:b/>
                <w:bCs/>
                <w:color w:val="000000"/>
                <w:lang w:eastAsia="es-ES"/>
              </w:rPr>
            </w:pPr>
          </w:p>
        </w:tc>
        <w:tc>
          <w:tcPr>
            <w:tcW w:w="1417" w:type="dxa"/>
            <w:gridSpan w:val="2"/>
            <w:tcBorders>
              <w:top w:val="nil"/>
              <w:left w:val="nil"/>
              <w:bottom w:val="nil"/>
              <w:right w:val="nil"/>
            </w:tcBorders>
            <w:shd w:val="clear" w:color="auto" w:fill="auto"/>
            <w:noWrap/>
            <w:vAlign w:val="bottom"/>
          </w:tcPr>
          <w:p w:rsidR="00E92F73" w:rsidRPr="0000023E" w:rsidRDefault="00E92F73" w:rsidP="003C63DF">
            <w:pPr>
              <w:ind w:left="72"/>
              <w:rPr>
                <w:color w:val="000000"/>
                <w:lang w:eastAsia="es-ES"/>
              </w:rPr>
            </w:pPr>
          </w:p>
        </w:tc>
        <w:tc>
          <w:tcPr>
            <w:tcW w:w="1559" w:type="dxa"/>
            <w:tcBorders>
              <w:top w:val="nil"/>
              <w:left w:val="nil"/>
              <w:bottom w:val="nil"/>
              <w:right w:val="nil"/>
            </w:tcBorders>
            <w:shd w:val="clear" w:color="auto" w:fill="auto"/>
            <w:noWrap/>
            <w:vAlign w:val="bottom"/>
          </w:tcPr>
          <w:p w:rsidR="00E92F73" w:rsidRPr="0000023E" w:rsidRDefault="00E92F73" w:rsidP="003C63DF">
            <w:pPr>
              <w:rPr>
                <w:color w:val="000000"/>
                <w:lang w:eastAsia="es-ES"/>
              </w:rPr>
            </w:pPr>
          </w:p>
        </w:tc>
        <w:tc>
          <w:tcPr>
            <w:tcW w:w="1632" w:type="dxa"/>
            <w:gridSpan w:val="2"/>
            <w:tcBorders>
              <w:top w:val="nil"/>
              <w:left w:val="nil"/>
              <w:bottom w:val="nil"/>
              <w:right w:val="nil"/>
            </w:tcBorders>
            <w:shd w:val="clear" w:color="auto" w:fill="auto"/>
            <w:noWrap/>
            <w:vAlign w:val="bottom"/>
          </w:tcPr>
          <w:p w:rsidR="00E92F73" w:rsidRPr="0000023E" w:rsidRDefault="00E92F73" w:rsidP="003C63DF">
            <w:pPr>
              <w:ind w:right="-70"/>
              <w:rPr>
                <w:color w:val="000000"/>
                <w:lang w:eastAsia="es-ES"/>
              </w:rPr>
            </w:pPr>
          </w:p>
        </w:tc>
      </w:tr>
      <w:tr w:rsidR="003C63DF" w:rsidRPr="0000023E" w:rsidTr="00E92F73">
        <w:trPr>
          <w:gridAfter w:val="1"/>
          <w:wAfter w:w="283" w:type="dxa"/>
          <w:trHeight w:val="443"/>
        </w:trPr>
        <w:tc>
          <w:tcPr>
            <w:tcW w:w="4393" w:type="dxa"/>
            <w:gridSpan w:val="4"/>
            <w:tcBorders>
              <w:top w:val="nil"/>
              <w:left w:val="nil"/>
              <w:bottom w:val="nil"/>
              <w:right w:val="nil"/>
            </w:tcBorders>
            <w:shd w:val="clear" w:color="auto" w:fill="auto"/>
            <w:noWrap/>
            <w:vAlign w:val="bottom"/>
            <w:hideMark/>
          </w:tcPr>
          <w:p w:rsidR="003C63DF" w:rsidRPr="0000023E" w:rsidRDefault="00BC0CFE" w:rsidP="003C63DF">
            <w:pPr>
              <w:ind w:left="72"/>
              <w:rPr>
                <w:b/>
                <w:bCs/>
                <w:color w:val="000000"/>
                <w:lang w:eastAsia="es-ES"/>
              </w:rPr>
            </w:pPr>
            <w:r>
              <w:rPr>
                <w:b/>
                <w:bCs/>
                <w:color w:val="000000"/>
                <w:lang w:eastAsia="es-ES"/>
              </w:rPr>
              <w:t xml:space="preserve">           </w:t>
            </w:r>
            <w:r w:rsidR="003C63DF" w:rsidRPr="0000023E">
              <w:rPr>
                <w:b/>
                <w:bCs/>
                <w:color w:val="000000"/>
                <w:lang w:eastAsia="es-ES"/>
              </w:rPr>
              <w:t>PERIODO 2012-2015</w:t>
            </w:r>
          </w:p>
        </w:tc>
        <w:tc>
          <w:tcPr>
            <w:tcW w:w="1417" w:type="dxa"/>
            <w:gridSpan w:val="2"/>
            <w:tcBorders>
              <w:top w:val="nil"/>
              <w:left w:val="nil"/>
              <w:bottom w:val="nil"/>
              <w:right w:val="nil"/>
            </w:tcBorders>
            <w:shd w:val="clear" w:color="auto" w:fill="auto"/>
            <w:noWrap/>
            <w:vAlign w:val="bottom"/>
            <w:hideMark/>
          </w:tcPr>
          <w:p w:rsidR="003C63DF" w:rsidRPr="0000023E" w:rsidRDefault="003C63DF" w:rsidP="003C63DF">
            <w:pPr>
              <w:ind w:left="72"/>
              <w:rPr>
                <w:color w:val="000000"/>
                <w:lang w:eastAsia="es-ES"/>
              </w:rPr>
            </w:pPr>
          </w:p>
        </w:tc>
        <w:tc>
          <w:tcPr>
            <w:tcW w:w="1559" w:type="dxa"/>
            <w:tcBorders>
              <w:top w:val="nil"/>
              <w:left w:val="nil"/>
              <w:bottom w:val="nil"/>
              <w:right w:val="nil"/>
            </w:tcBorders>
            <w:shd w:val="clear" w:color="auto" w:fill="auto"/>
            <w:noWrap/>
            <w:vAlign w:val="bottom"/>
            <w:hideMark/>
          </w:tcPr>
          <w:p w:rsidR="003C63DF" w:rsidRPr="0000023E" w:rsidRDefault="003C63DF" w:rsidP="003C63DF">
            <w:pPr>
              <w:rPr>
                <w:color w:val="000000"/>
                <w:lang w:eastAsia="es-ES"/>
              </w:rPr>
            </w:pPr>
          </w:p>
        </w:tc>
        <w:tc>
          <w:tcPr>
            <w:tcW w:w="1632" w:type="dxa"/>
            <w:gridSpan w:val="2"/>
            <w:tcBorders>
              <w:top w:val="nil"/>
              <w:left w:val="nil"/>
              <w:bottom w:val="nil"/>
              <w:right w:val="nil"/>
            </w:tcBorders>
            <w:shd w:val="clear" w:color="auto" w:fill="auto"/>
            <w:noWrap/>
            <w:vAlign w:val="bottom"/>
            <w:hideMark/>
          </w:tcPr>
          <w:p w:rsidR="003C63DF" w:rsidRPr="0000023E" w:rsidRDefault="003C63DF" w:rsidP="003C63DF">
            <w:pPr>
              <w:rPr>
                <w:color w:val="000000"/>
                <w:lang w:eastAsia="es-ES"/>
              </w:rPr>
            </w:pPr>
          </w:p>
        </w:tc>
      </w:tr>
      <w:tr w:rsidR="003C63DF" w:rsidRPr="0000023E" w:rsidTr="00E92F73">
        <w:trPr>
          <w:gridAfter w:val="1"/>
          <w:wAfter w:w="283" w:type="dxa"/>
          <w:trHeight w:val="443"/>
        </w:trPr>
        <w:tc>
          <w:tcPr>
            <w:tcW w:w="4393" w:type="dxa"/>
            <w:gridSpan w:val="4"/>
            <w:tcBorders>
              <w:top w:val="nil"/>
              <w:left w:val="nil"/>
              <w:bottom w:val="nil"/>
              <w:right w:val="nil"/>
            </w:tcBorders>
            <w:shd w:val="clear" w:color="auto" w:fill="auto"/>
            <w:noWrap/>
            <w:vAlign w:val="bottom"/>
            <w:hideMark/>
          </w:tcPr>
          <w:p w:rsidR="003C63DF" w:rsidRPr="0000023E" w:rsidRDefault="003C63DF" w:rsidP="00C81913">
            <w:pPr>
              <w:ind w:left="72"/>
              <w:rPr>
                <w:b/>
                <w:bCs/>
                <w:color w:val="000000"/>
                <w:lang w:eastAsia="es-ES"/>
              </w:rPr>
            </w:pPr>
            <w:r w:rsidRPr="0000023E">
              <w:rPr>
                <w:b/>
                <w:bCs/>
                <w:color w:val="000000"/>
                <w:lang w:eastAsia="es-ES"/>
              </w:rPr>
              <w:t>MODIFICACION PRESUPUESTO 2013</w:t>
            </w:r>
          </w:p>
        </w:tc>
        <w:tc>
          <w:tcPr>
            <w:tcW w:w="1417" w:type="dxa"/>
            <w:gridSpan w:val="2"/>
            <w:tcBorders>
              <w:top w:val="nil"/>
              <w:left w:val="nil"/>
              <w:bottom w:val="nil"/>
              <w:right w:val="nil"/>
            </w:tcBorders>
            <w:shd w:val="clear" w:color="auto" w:fill="auto"/>
            <w:noWrap/>
            <w:vAlign w:val="bottom"/>
            <w:hideMark/>
          </w:tcPr>
          <w:p w:rsidR="003C63DF" w:rsidRPr="0000023E" w:rsidRDefault="003C63DF" w:rsidP="003C63DF">
            <w:pPr>
              <w:ind w:left="72"/>
              <w:rPr>
                <w:color w:val="000000"/>
                <w:lang w:eastAsia="es-ES"/>
              </w:rPr>
            </w:pPr>
          </w:p>
        </w:tc>
        <w:tc>
          <w:tcPr>
            <w:tcW w:w="1559" w:type="dxa"/>
            <w:tcBorders>
              <w:top w:val="nil"/>
              <w:left w:val="nil"/>
              <w:bottom w:val="nil"/>
              <w:right w:val="nil"/>
            </w:tcBorders>
            <w:shd w:val="clear" w:color="auto" w:fill="auto"/>
            <w:noWrap/>
            <w:vAlign w:val="bottom"/>
            <w:hideMark/>
          </w:tcPr>
          <w:p w:rsidR="003C63DF" w:rsidRPr="0000023E" w:rsidRDefault="003C63DF" w:rsidP="003C63DF">
            <w:pPr>
              <w:rPr>
                <w:color w:val="000000"/>
                <w:lang w:eastAsia="es-ES"/>
              </w:rPr>
            </w:pPr>
          </w:p>
        </w:tc>
        <w:tc>
          <w:tcPr>
            <w:tcW w:w="1632" w:type="dxa"/>
            <w:gridSpan w:val="2"/>
            <w:tcBorders>
              <w:top w:val="nil"/>
              <w:left w:val="nil"/>
              <w:bottom w:val="nil"/>
              <w:right w:val="nil"/>
            </w:tcBorders>
            <w:shd w:val="clear" w:color="auto" w:fill="auto"/>
            <w:noWrap/>
            <w:vAlign w:val="bottom"/>
            <w:hideMark/>
          </w:tcPr>
          <w:p w:rsidR="003C63DF" w:rsidRPr="0000023E" w:rsidRDefault="003C63DF" w:rsidP="003C63DF">
            <w:pPr>
              <w:rPr>
                <w:color w:val="000000"/>
                <w:lang w:eastAsia="es-ES"/>
              </w:rPr>
            </w:pPr>
          </w:p>
        </w:tc>
      </w:tr>
      <w:tr w:rsidR="003C63DF" w:rsidRPr="0000023E" w:rsidTr="00E92F73">
        <w:trPr>
          <w:gridAfter w:val="1"/>
          <w:wAfter w:w="283" w:type="dxa"/>
          <w:trHeight w:val="443"/>
        </w:trPr>
        <w:tc>
          <w:tcPr>
            <w:tcW w:w="4393" w:type="dxa"/>
            <w:gridSpan w:val="4"/>
            <w:tcBorders>
              <w:top w:val="nil"/>
              <w:left w:val="nil"/>
              <w:bottom w:val="nil"/>
              <w:right w:val="nil"/>
            </w:tcBorders>
            <w:shd w:val="clear" w:color="auto" w:fill="auto"/>
            <w:noWrap/>
            <w:vAlign w:val="bottom"/>
            <w:hideMark/>
          </w:tcPr>
          <w:p w:rsidR="003C63DF" w:rsidRPr="0000023E" w:rsidRDefault="00BC0CFE" w:rsidP="003C63DF">
            <w:pPr>
              <w:ind w:left="72"/>
              <w:rPr>
                <w:b/>
                <w:bCs/>
                <w:color w:val="000000"/>
                <w:sz w:val="28"/>
                <w:szCs w:val="28"/>
                <w:lang w:eastAsia="es-ES"/>
              </w:rPr>
            </w:pPr>
            <w:r>
              <w:rPr>
                <w:b/>
                <w:bCs/>
                <w:color w:val="000000"/>
                <w:sz w:val="28"/>
                <w:szCs w:val="28"/>
                <w:lang w:eastAsia="es-ES"/>
              </w:rPr>
              <w:t xml:space="preserve">                 </w:t>
            </w:r>
            <w:r w:rsidR="003C63DF" w:rsidRPr="0000023E">
              <w:rPr>
                <w:b/>
                <w:bCs/>
                <w:color w:val="000000"/>
                <w:sz w:val="28"/>
                <w:szCs w:val="28"/>
                <w:lang w:eastAsia="es-ES"/>
              </w:rPr>
              <w:t>INGRESOS</w:t>
            </w:r>
          </w:p>
        </w:tc>
        <w:tc>
          <w:tcPr>
            <w:tcW w:w="1417" w:type="dxa"/>
            <w:gridSpan w:val="2"/>
            <w:tcBorders>
              <w:top w:val="nil"/>
              <w:left w:val="nil"/>
              <w:bottom w:val="nil"/>
              <w:right w:val="nil"/>
            </w:tcBorders>
            <w:shd w:val="clear" w:color="auto" w:fill="auto"/>
            <w:noWrap/>
            <w:vAlign w:val="bottom"/>
            <w:hideMark/>
          </w:tcPr>
          <w:p w:rsidR="003C63DF" w:rsidRPr="0000023E" w:rsidRDefault="003C63DF" w:rsidP="003C63DF">
            <w:pPr>
              <w:ind w:left="72"/>
              <w:rPr>
                <w:color w:val="000000"/>
                <w:lang w:eastAsia="es-ES"/>
              </w:rPr>
            </w:pPr>
          </w:p>
        </w:tc>
        <w:tc>
          <w:tcPr>
            <w:tcW w:w="1559" w:type="dxa"/>
            <w:tcBorders>
              <w:top w:val="nil"/>
              <w:left w:val="nil"/>
              <w:bottom w:val="nil"/>
              <w:right w:val="nil"/>
            </w:tcBorders>
            <w:shd w:val="clear" w:color="auto" w:fill="auto"/>
            <w:noWrap/>
            <w:vAlign w:val="bottom"/>
            <w:hideMark/>
          </w:tcPr>
          <w:p w:rsidR="003C63DF" w:rsidRPr="0000023E" w:rsidRDefault="003C63DF" w:rsidP="003C63DF">
            <w:pPr>
              <w:rPr>
                <w:color w:val="000000"/>
                <w:lang w:eastAsia="es-ES"/>
              </w:rPr>
            </w:pPr>
          </w:p>
        </w:tc>
        <w:tc>
          <w:tcPr>
            <w:tcW w:w="1632" w:type="dxa"/>
            <w:gridSpan w:val="2"/>
            <w:tcBorders>
              <w:top w:val="nil"/>
              <w:left w:val="nil"/>
              <w:bottom w:val="nil"/>
              <w:right w:val="nil"/>
            </w:tcBorders>
            <w:shd w:val="clear" w:color="auto" w:fill="auto"/>
            <w:noWrap/>
            <w:vAlign w:val="bottom"/>
            <w:hideMark/>
          </w:tcPr>
          <w:p w:rsidR="003C63DF" w:rsidRPr="0000023E" w:rsidRDefault="003C63DF" w:rsidP="003C63DF">
            <w:pPr>
              <w:rPr>
                <w:color w:val="000000"/>
                <w:lang w:eastAsia="es-ES"/>
              </w:rPr>
            </w:pPr>
          </w:p>
        </w:tc>
      </w:tr>
      <w:tr w:rsidR="003C63DF" w:rsidRPr="0000023E" w:rsidTr="00E92F73">
        <w:trPr>
          <w:gridAfter w:val="1"/>
          <w:wAfter w:w="283" w:type="dxa"/>
          <w:trHeight w:val="330"/>
        </w:trPr>
        <w:tc>
          <w:tcPr>
            <w:tcW w:w="992" w:type="dxa"/>
            <w:gridSpan w:val="2"/>
            <w:vMerge w:val="restart"/>
            <w:tcBorders>
              <w:top w:val="single" w:sz="4" w:space="0" w:color="auto"/>
              <w:left w:val="single" w:sz="4" w:space="0" w:color="auto"/>
              <w:bottom w:val="single" w:sz="4" w:space="0" w:color="DBE5F1"/>
              <w:right w:val="single" w:sz="4" w:space="0" w:color="auto"/>
            </w:tcBorders>
            <w:shd w:val="clear" w:color="000000" w:fill="4F6228"/>
            <w:vAlign w:val="center"/>
            <w:hideMark/>
          </w:tcPr>
          <w:p w:rsidR="003C63DF" w:rsidRPr="0000023E" w:rsidRDefault="003C63DF" w:rsidP="00C81913">
            <w:pPr>
              <w:ind w:left="0" w:right="0"/>
              <w:rPr>
                <w:b/>
                <w:bCs/>
                <w:sz w:val="16"/>
                <w:szCs w:val="16"/>
                <w:lang w:eastAsia="es-ES"/>
              </w:rPr>
            </w:pPr>
            <w:r w:rsidRPr="0000023E">
              <w:rPr>
                <w:b/>
                <w:bCs/>
                <w:sz w:val="16"/>
                <w:szCs w:val="16"/>
                <w:lang w:eastAsia="es-ES"/>
              </w:rPr>
              <w:t>PARTIDA</w:t>
            </w:r>
          </w:p>
        </w:tc>
        <w:tc>
          <w:tcPr>
            <w:tcW w:w="3401" w:type="dxa"/>
            <w:gridSpan w:val="2"/>
            <w:vMerge w:val="restart"/>
            <w:tcBorders>
              <w:top w:val="nil"/>
              <w:left w:val="nil"/>
              <w:bottom w:val="single" w:sz="4" w:space="0" w:color="DBE5F1"/>
              <w:right w:val="nil"/>
            </w:tcBorders>
            <w:shd w:val="clear" w:color="auto" w:fill="auto"/>
            <w:noWrap/>
            <w:vAlign w:val="bottom"/>
            <w:hideMark/>
          </w:tcPr>
          <w:p w:rsidR="003C63DF" w:rsidRPr="0000023E" w:rsidRDefault="003C63DF" w:rsidP="00C81913">
            <w:pPr>
              <w:ind w:left="71" w:right="0"/>
              <w:rPr>
                <w:color w:val="000000"/>
                <w:lang w:eastAsia="es-ES"/>
              </w:rPr>
            </w:pPr>
            <w:r w:rsidRPr="0000023E">
              <w:rPr>
                <w:noProof/>
                <w:color w:val="000000"/>
              </w:rPr>
              <w:drawing>
                <wp:anchor distT="0" distB="0" distL="114300" distR="114300" simplePos="0" relativeHeight="251658752" behindDoc="0" locked="0" layoutInCell="1" allowOverlap="1">
                  <wp:simplePos x="0" y="0"/>
                  <wp:positionH relativeFrom="column">
                    <wp:posOffset>2895600</wp:posOffset>
                  </wp:positionH>
                  <wp:positionV relativeFrom="paragraph">
                    <wp:posOffset>142875</wp:posOffset>
                  </wp:positionV>
                  <wp:extent cx="209550" cy="571500"/>
                  <wp:effectExtent l="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2" name="Picture 3" descr="C:\Documents and Settings\mfv-dt\Configuración local\Archivos temporales de Internet\Content.IE5\G9YBWLQB\MC900434750[2].png"/>
                          <pic:cNvPicPr>
                            <a:picLocks noChangeAspect="1" noChangeArrowheads="1"/>
                          </pic:cNvPicPr>
                        </pic:nvPicPr>
                        <pic:blipFill>
                          <a:blip r:embed="rId9" cstate="print"/>
                          <a:srcRect/>
                          <a:stretch>
                            <a:fillRect/>
                          </a:stretch>
                        </pic:blipFill>
                        <pic:spPr bwMode="auto">
                          <a:xfrm>
                            <a:off x="0" y="0"/>
                            <a:ext cx="1827" cy="380153"/>
                          </a:xfrm>
                          <a:prstGeom prst="roundRect">
                            <a:avLst>
                              <a:gd name="adj" fmla="val 16667"/>
                            </a:avLst>
                          </a:prstGeom>
                          <a:solidFill>
                            <a:schemeClr val="tx2">
                              <a:lumMod val="75000"/>
                            </a:schemeClr>
                          </a:solidFill>
                          <a:ln>
                            <a:solidFill>
                              <a:schemeClr val="bg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4780"/>
            </w:tblGrid>
            <w:tr w:rsidR="003C63DF" w:rsidRPr="0000023E" w:rsidTr="003C63DF">
              <w:trPr>
                <w:trHeight w:val="217"/>
                <w:tblCellSpacing w:w="0" w:type="dxa"/>
              </w:trPr>
              <w:tc>
                <w:tcPr>
                  <w:tcW w:w="4780" w:type="dxa"/>
                  <w:vMerge w:val="restart"/>
                  <w:tcBorders>
                    <w:top w:val="single" w:sz="4" w:space="0" w:color="auto"/>
                    <w:left w:val="single" w:sz="4" w:space="0" w:color="auto"/>
                    <w:bottom w:val="single" w:sz="4" w:space="0" w:color="DBE5F1"/>
                    <w:right w:val="single" w:sz="4" w:space="0" w:color="auto"/>
                  </w:tcBorders>
                  <w:shd w:val="clear" w:color="000000" w:fill="4F6228"/>
                  <w:vAlign w:val="center"/>
                  <w:hideMark/>
                </w:tcPr>
                <w:p w:rsidR="003C63DF" w:rsidRPr="0000023E" w:rsidRDefault="003C63DF" w:rsidP="00C81913">
                  <w:pPr>
                    <w:ind w:left="71" w:right="0"/>
                    <w:jc w:val="center"/>
                    <w:rPr>
                      <w:b/>
                      <w:bCs/>
                      <w:sz w:val="16"/>
                      <w:szCs w:val="16"/>
                      <w:lang w:eastAsia="es-ES"/>
                    </w:rPr>
                  </w:pPr>
                  <w:r w:rsidRPr="0000023E">
                    <w:rPr>
                      <w:b/>
                      <w:bCs/>
                      <w:sz w:val="16"/>
                      <w:szCs w:val="16"/>
                      <w:lang w:eastAsia="es-ES"/>
                    </w:rPr>
                    <w:t>DESCRIPCIÓN</w:t>
                  </w:r>
                </w:p>
              </w:tc>
            </w:tr>
            <w:tr w:rsidR="003C63DF" w:rsidRPr="0000023E" w:rsidTr="003C63DF">
              <w:trPr>
                <w:trHeight w:val="217"/>
                <w:tblCellSpacing w:w="0" w:type="dxa"/>
              </w:trPr>
              <w:tc>
                <w:tcPr>
                  <w:tcW w:w="4017" w:type="dxa"/>
                  <w:vMerge/>
                  <w:tcBorders>
                    <w:top w:val="single" w:sz="4" w:space="0" w:color="auto"/>
                    <w:left w:val="single" w:sz="4" w:space="0" w:color="auto"/>
                    <w:bottom w:val="single" w:sz="4" w:space="0" w:color="DBE5F1"/>
                    <w:right w:val="single" w:sz="4" w:space="0" w:color="auto"/>
                  </w:tcBorders>
                  <w:vAlign w:val="center"/>
                  <w:hideMark/>
                </w:tcPr>
                <w:p w:rsidR="003C63DF" w:rsidRPr="0000023E" w:rsidRDefault="003C63DF" w:rsidP="00C81913">
                  <w:pPr>
                    <w:ind w:left="71" w:right="0"/>
                    <w:rPr>
                      <w:b/>
                      <w:bCs/>
                      <w:sz w:val="18"/>
                      <w:szCs w:val="18"/>
                      <w:lang w:eastAsia="es-ES"/>
                    </w:rPr>
                  </w:pPr>
                </w:p>
              </w:tc>
            </w:tr>
          </w:tbl>
          <w:p w:rsidR="003C63DF" w:rsidRPr="0000023E" w:rsidRDefault="003C63DF" w:rsidP="00C81913">
            <w:pPr>
              <w:ind w:left="71" w:right="0"/>
              <w:rPr>
                <w:color w:val="000000"/>
                <w:lang w:eastAsia="es-ES"/>
              </w:rPr>
            </w:pPr>
          </w:p>
        </w:tc>
        <w:tc>
          <w:tcPr>
            <w:tcW w:w="1417" w:type="dxa"/>
            <w:gridSpan w:val="2"/>
            <w:vMerge w:val="restart"/>
            <w:tcBorders>
              <w:top w:val="single" w:sz="4" w:space="0" w:color="auto"/>
              <w:left w:val="single" w:sz="4" w:space="0" w:color="auto"/>
              <w:bottom w:val="single" w:sz="4" w:space="0" w:color="DBE5F1"/>
              <w:right w:val="single" w:sz="4" w:space="0" w:color="auto"/>
            </w:tcBorders>
            <w:shd w:val="clear" w:color="000000" w:fill="4F6228"/>
            <w:vAlign w:val="center"/>
            <w:hideMark/>
          </w:tcPr>
          <w:p w:rsidR="003C63DF" w:rsidRPr="0000023E" w:rsidRDefault="003C63DF" w:rsidP="00C81913">
            <w:pPr>
              <w:ind w:left="0" w:right="0"/>
              <w:jc w:val="center"/>
              <w:rPr>
                <w:b/>
                <w:bCs/>
                <w:sz w:val="16"/>
                <w:szCs w:val="16"/>
                <w:lang w:eastAsia="es-ES"/>
              </w:rPr>
            </w:pPr>
            <w:r w:rsidRPr="0000023E">
              <w:rPr>
                <w:b/>
                <w:bCs/>
                <w:sz w:val="16"/>
                <w:szCs w:val="16"/>
                <w:lang w:eastAsia="es-ES"/>
              </w:rPr>
              <w:t>PRESUPUESTO 2013</w:t>
            </w:r>
          </w:p>
        </w:tc>
        <w:tc>
          <w:tcPr>
            <w:tcW w:w="1559" w:type="dxa"/>
            <w:vMerge w:val="restart"/>
            <w:tcBorders>
              <w:top w:val="single" w:sz="4" w:space="0" w:color="auto"/>
              <w:left w:val="single" w:sz="4" w:space="0" w:color="auto"/>
              <w:bottom w:val="single" w:sz="4" w:space="0" w:color="DBE5F1"/>
              <w:right w:val="single" w:sz="4" w:space="0" w:color="auto"/>
            </w:tcBorders>
            <w:shd w:val="clear" w:color="000000" w:fill="4F6228"/>
            <w:vAlign w:val="center"/>
            <w:hideMark/>
          </w:tcPr>
          <w:p w:rsidR="003C63DF" w:rsidRPr="0000023E" w:rsidRDefault="003C63DF" w:rsidP="00C81913">
            <w:pPr>
              <w:ind w:left="0" w:right="0"/>
              <w:jc w:val="center"/>
              <w:rPr>
                <w:b/>
                <w:bCs/>
                <w:sz w:val="16"/>
                <w:szCs w:val="16"/>
                <w:lang w:eastAsia="es-ES"/>
              </w:rPr>
            </w:pPr>
            <w:r w:rsidRPr="0000023E">
              <w:rPr>
                <w:b/>
                <w:bCs/>
                <w:sz w:val="16"/>
                <w:szCs w:val="16"/>
                <w:lang w:eastAsia="es-ES"/>
              </w:rPr>
              <w:t>MODIFICACION EJERCICIO 2013</w:t>
            </w:r>
          </w:p>
        </w:tc>
        <w:tc>
          <w:tcPr>
            <w:tcW w:w="1632" w:type="dxa"/>
            <w:gridSpan w:val="2"/>
            <w:vMerge w:val="restart"/>
            <w:tcBorders>
              <w:top w:val="single" w:sz="4" w:space="0" w:color="auto"/>
              <w:left w:val="single" w:sz="4" w:space="0" w:color="auto"/>
              <w:bottom w:val="single" w:sz="4" w:space="0" w:color="DBE5F1"/>
              <w:right w:val="single" w:sz="4" w:space="0" w:color="auto"/>
            </w:tcBorders>
            <w:shd w:val="clear" w:color="000000" w:fill="4F6228"/>
            <w:vAlign w:val="center"/>
            <w:hideMark/>
          </w:tcPr>
          <w:p w:rsidR="003C63DF" w:rsidRPr="0000023E" w:rsidRDefault="003C63DF" w:rsidP="00C81913">
            <w:pPr>
              <w:ind w:left="0" w:right="0"/>
              <w:jc w:val="center"/>
              <w:rPr>
                <w:b/>
                <w:bCs/>
                <w:sz w:val="16"/>
                <w:szCs w:val="16"/>
                <w:lang w:eastAsia="es-ES"/>
              </w:rPr>
            </w:pPr>
            <w:r w:rsidRPr="0000023E">
              <w:rPr>
                <w:b/>
                <w:bCs/>
                <w:sz w:val="16"/>
                <w:szCs w:val="16"/>
                <w:lang w:eastAsia="es-ES"/>
              </w:rPr>
              <w:t>PRESUPUESTO MODIFICADO</w:t>
            </w:r>
          </w:p>
        </w:tc>
      </w:tr>
      <w:tr w:rsidR="003C63DF" w:rsidRPr="0000023E" w:rsidTr="00E92F73">
        <w:trPr>
          <w:gridAfter w:val="1"/>
          <w:wAfter w:w="283" w:type="dxa"/>
          <w:trHeight w:val="330"/>
        </w:trPr>
        <w:tc>
          <w:tcPr>
            <w:tcW w:w="992" w:type="dxa"/>
            <w:gridSpan w:val="2"/>
            <w:vMerge/>
            <w:tcBorders>
              <w:top w:val="single" w:sz="4" w:space="0" w:color="auto"/>
              <w:left w:val="single" w:sz="4" w:space="0" w:color="auto"/>
              <w:bottom w:val="single" w:sz="4" w:space="0" w:color="DBE5F1"/>
              <w:right w:val="single" w:sz="4" w:space="0" w:color="auto"/>
            </w:tcBorders>
            <w:vAlign w:val="center"/>
            <w:hideMark/>
          </w:tcPr>
          <w:p w:rsidR="003C63DF" w:rsidRPr="0000023E" w:rsidRDefault="003C63DF" w:rsidP="00C81913">
            <w:pPr>
              <w:ind w:left="0" w:right="0"/>
              <w:rPr>
                <w:b/>
                <w:bCs/>
                <w:sz w:val="18"/>
                <w:szCs w:val="18"/>
                <w:lang w:eastAsia="es-ES"/>
              </w:rPr>
            </w:pPr>
          </w:p>
        </w:tc>
        <w:tc>
          <w:tcPr>
            <w:tcW w:w="3401" w:type="dxa"/>
            <w:gridSpan w:val="2"/>
            <w:vMerge/>
            <w:tcBorders>
              <w:top w:val="nil"/>
              <w:left w:val="nil"/>
              <w:bottom w:val="single" w:sz="4" w:space="0" w:color="DBE5F1"/>
              <w:right w:val="nil"/>
            </w:tcBorders>
            <w:vAlign w:val="center"/>
            <w:hideMark/>
          </w:tcPr>
          <w:p w:rsidR="003C63DF" w:rsidRPr="0000023E" w:rsidRDefault="003C63DF" w:rsidP="00C81913">
            <w:pPr>
              <w:ind w:left="71" w:right="0"/>
              <w:rPr>
                <w:color w:val="000000"/>
                <w:lang w:eastAsia="es-ES"/>
              </w:rPr>
            </w:pPr>
          </w:p>
        </w:tc>
        <w:tc>
          <w:tcPr>
            <w:tcW w:w="1417" w:type="dxa"/>
            <w:gridSpan w:val="2"/>
            <w:vMerge/>
            <w:tcBorders>
              <w:top w:val="single" w:sz="4" w:space="0" w:color="auto"/>
              <w:left w:val="single" w:sz="4" w:space="0" w:color="auto"/>
              <w:bottom w:val="single" w:sz="4" w:space="0" w:color="DBE5F1"/>
              <w:right w:val="single" w:sz="4" w:space="0" w:color="auto"/>
            </w:tcBorders>
            <w:vAlign w:val="center"/>
            <w:hideMark/>
          </w:tcPr>
          <w:p w:rsidR="003C63DF" w:rsidRPr="0000023E" w:rsidRDefault="003C63DF" w:rsidP="00C81913">
            <w:pPr>
              <w:ind w:left="0" w:right="0"/>
              <w:rPr>
                <w:b/>
                <w:bCs/>
                <w:sz w:val="18"/>
                <w:szCs w:val="18"/>
                <w:lang w:eastAsia="es-ES"/>
              </w:rPr>
            </w:pPr>
          </w:p>
        </w:tc>
        <w:tc>
          <w:tcPr>
            <w:tcW w:w="1559" w:type="dxa"/>
            <w:vMerge/>
            <w:tcBorders>
              <w:top w:val="single" w:sz="4" w:space="0" w:color="auto"/>
              <w:left w:val="single" w:sz="4" w:space="0" w:color="auto"/>
              <w:bottom w:val="single" w:sz="4" w:space="0" w:color="DBE5F1"/>
              <w:right w:val="single" w:sz="4" w:space="0" w:color="auto"/>
            </w:tcBorders>
            <w:vAlign w:val="center"/>
            <w:hideMark/>
          </w:tcPr>
          <w:p w:rsidR="003C63DF" w:rsidRPr="0000023E" w:rsidRDefault="003C63DF" w:rsidP="00C81913">
            <w:pPr>
              <w:ind w:left="0" w:right="0"/>
              <w:rPr>
                <w:b/>
                <w:bCs/>
                <w:sz w:val="18"/>
                <w:szCs w:val="18"/>
                <w:lang w:eastAsia="es-ES"/>
              </w:rPr>
            </w:pPr>
          </w:p>
        </w:tc>
        <w:tc>
          <w:tcPr>
            <w:tcW w:w="1632" w:type="dxa"/>
            <w:gridSpan w:val="2"/>
            <w:vMerge/>
            <w:tcBorders>
              <w:top w:val="single" w:sz="4" w:space="0" w:color="auto"/>
              <w:left w:val="single" w:sz="4" w:space="0" w:color="auto"/>
              <w:bottom w:val="single" w:sz="4" w:space="0" w:color="DBE5F1"/>
              <w:right w:val="single" w:sz="4" w:space="0" w:color="auto"/>
            </w:tcBorders>
            <w:vAlign w:val="center"/>
            <w:hideMark/>
          </w:tcPr>
          <w:p w:rsidR="003C63DF" w:rsidRPr="0000023E" w:rsidRDefault="003C63DF" w:rsidP="00C81913">
            <w:pPr>
              <w:ind w:left="0" w:right="0"/>
              <w:rPr>
                <w:b/>
                <w:bCs/>
                <w:sz w:val="18"/>
                <w:szCs w:val="18"/>
                <w:lang w:eastAsia="es-ES"/>
              </w:rPr>
            </w:pPr>
          </w:p>
        </w:tc>
      </w:tr>
      <w:tr w:rsidR="003C63DF" w:rsidRPr="0000023E" w:rsidTr="00E92F73">
        <w:trPr>
          <w:gridAfter w:val="1"/>
          <w:wAfter w:w="283" w:type="dxa"/>
          <w:trHeight w:val="503"/>
        </w:trPr>
        <w:tc>
          <w:tcPr>
            <w:tcW w:w="992" w:type="dxa"/>
            <w:gridSpan w:val="2"/>
            <w:tcBorders>
              <w:top w:val="nil"/>
              <w:left w:val="single" w:sz="4" w:space="0" w:color="auto"/>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rPr>
                <w:b/>
                <w:bCs/>
                <w:color w:val="000000"/>
                <w:sz w:val="18"/>
                <w:szCs w:val="18"/>
                <w:lang w:eastAsia="es-ES"/>
              </w:rPr>
            </w:pPr>
            <w:r w:rsidRPr="0000023E">
              <w:rPr>
                <w:b/>
                <w:bCs/>
                <w:color w:val="000000"/>
                <w:sz w:val="18"/>
                <w:szCs w:val="18"/>
                <w:lang w:eastAsia="es-ES"/>
              </w:rPr>
              <w:t xml:space="preserve">1 </w:t>
            </w:r>
          </w:p>
        </w:tc>
        <w:tc>
          <w:tcPr>
            <w:tcW w:w="3401" w:type="dxa"/>
            <w:gridSpan w:val="2"/>
            <w:tcBorders>
              <w:top w:val="nil"/>
              <w:left w:val="nil"/>
              <w:bottom w:val="single" w:sz="4" w:space="0" w:color="DBE5F1"/>
              <w:right w:val="single" w:sz="4" w:space="0" w:color="auto"/>
            </w:tcBorders>
            <w:shd w:val="clear" w:color="000000" w:fill="C2D69A"/>
            <w:vAlign w:val="center"/>
            <w:hideMark/>
          </w:tcPr>
          <w:p w:rsidR="003C63DF" w:rsidRPr="0000023E" w:rsidRDefault="003C63DF" w:rsidP="00C81913">
            <w:pPr>
              <w:ind w:left="71" w:right="0"/>
              <w:rPr>
                <w:b/>
                <w:bCs/>
                <w:color w:val="000000"/>
                <w:sz w:val="18"/>
                <w:szCs w:val="18"/>
                <w:lang w:eastAsia="es-ES"/>
              </w:rPr>
            </w:pPr>
            <w:r w:rsidRPr="0000023E">
              <w:rPr>
                <w:b/>
                <w:bCs/>
                <w:color w:val="000000"/>
                <w:sz w:val="18"/>
                <w:szCs w:val="18"/>
                <w:lang w:eastAsia="es-ES"/>
              </w:rPr>
              <w:t>IMPUESTOS</w:t>
            </w:r>
          </w:p>
        </w:tc>
        <w:tc>
          <w:tcPr>
            <w:tcW w:w="1417" w:type="dxa"/>
            <w:gridSpan w:val="2"/>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b/>
                <w:bCs/>
                <w:color w:val="000000"/>
                <w:sz w:val="18"/>
                <w:szCs w:val="18"/>
                <w:lang w:eastAsia="es-ES"/>
              </w:rPr>
            </w:pPr>
            <w:r w:rsidRPr="0000023E">
              <w:rPr>
                <w:b/>
                <w:bCs/>
                <w:color w:val="000000"/>
                <w:sz w:val="18"/>
                <w:szCs w:val="18"/>
                <w:lang w:eastAsia="es-ES"/>
              </w:rPr>
              <w:t>5,070,000.00</w:t>
            </w:r>
          </w:p>
        </w:tc>
        <w:tc>
          <w:tcPr>
            <w:tcW w:w="1559" w:type="dxa"/>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b/>
                <w:bCs/>
                <w:sz w:val="18"/>
                <w:szCs w:val="18"/>
                <w:lang w:eastAsia="es-ES"/>
              </w:rPr>
            </w:pPr>
            <w:r w:rsidRPr="0000023E">
              <w:rPr>
                <w:b/>
                <w:bCs/>
                <w:sz w:val="18"/>
                <w:szCs w:val="18"/>
                <w:lang w:eastAsia="es-ES"/>
              </w:rPr>
              <w:t>-1,570,610.00</w:t>
            </w:r>
          </w:p>
        </w:tc>
        <w:tc>
          <w:tcPr>
            <w:tcW w:w="1632" w:type="dxa"/>
            <w:gridSpan w:val="2"/>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b/>
                <w:bCs/>
                <w:color w:val="000000"/>
                <w:sz w:val="18"/>
                <w:szCs w:val="18"/>
                <w:lang w:eastAsia="es-ES"/>
              </w:rPr>
            </w:pPr>
            <w:r w:rsidRPr="0000023E">
              <w:rPr>
                <w:b/>
                <w:bCs/>
                <w:color w:val="000000"/>
                <w:sz w:val="18"/>
                <w:szCs w:val="18"/>
                <w:lang w:eastAsia="es-ES"/>
              </w:rPr>
              <w:t>3,499,390.00</w:t>
            </w:r>
          </w:p>
        </w:tc>
      </w:tr>
      <w:tr w:rsidR="003C63DF" w:rsidRPr="0000023E" w:rsidTr="00E92F73">
        <w:trPr>
          <w:gridAfter w:val="1"/>
          <w:wAfter w:w="283" w:type="dxa"/>
          <w:trHeight w:val="503"/>
        </w:trPr>
        <w:tc>
          <w:tcPr>
            <w:tcW w:w="992" w:type="dxa"/>
            <w:gridSpan w:val="2"/>
            <w:tcBorders>
              <w:top w:val="nil"/>
              <w:left w:val="single" w:sz="4" w:space="0" w:color="auto"/>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color w:val="000000"/>
                <w:sz w:val="18"/>
                <w:szCs w:val="18"/>
                <w:lang w:eastAsia="es-ES"/>
              </w:rPr>
            </w:pPr>
            <w:r w:rsidRPr="0000023E">
              <w:rPr>
                <w:color w:val="000000"/>
                <w:sz w:val="18"/>
                <w:szCs w:val="18"/>
                <w:lang w:eastAsia="es-ES"/>
              </w:rPr>
              <w:t xml:space="preserve">11 </w:t>
            </w:r>
          </w:p>
        </w:tc>
        <w:tc>
          <w:tcPr>
            <w:tcW w:w="3401" w:type="dxa"/>
            <w:gridSpan w:val="2"/>
            <w:tcBorders>
              <w:top w:val="nil"/>
              <w:left w:val="nil"/>
              <w:bottom w:val="single" w:sz="4" w:space="0" w:color="DBE5F1"/>
              <w:right w:val="single" w:sz="4" w:space="0" w:color="auto"/>
            </w:tcBorders>
            <w:shd w:val="clear" w:color="000000" w:fill="FFFFFF"/>
            <w:vAlign w:val="center"/>
            <w:hideMark/>
          </w:tcPr>
          <w:p w:rsidR="003C63DF" w:rsidRPr="0000023E" w:rsidRDefault="003C63DF" w:rsidP="00C81913">
            <w:pPr>
              <w:ind w:left="71" w:right="0"/>
              <w:rPr>
                <w:color w:val="000000"/>
                <w:sz w:val="18"/>
                <w:szCs w:val="18"/>
                <w:lang w:eastAsia="es-ES"/>
              </w:rPr>
            </w:pPr>
            <w:r w:rsidRPr="0000023E">
              <w:rPr>
                <w:color w:val="000000"/>
                <w:sz w:val="18"/>
                <w:szCs w:val="18"/>
                <w:lang w:eastAsia="es-ES"/>
              </w:rPr>
              <w:t>IMPUESTOS SOBRE LOS INGRESOS</w:t>
            </w:r>
          </w:p>
        </w:tc>
        <w:tc>
          <w:tcPr>
            <w:tcW w:w="1417"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30,000.00</w:t>
            </w:r>
          </w:p>
        </w:tc>
        <w:tc>
          <w:tcPr>
            <w:tcW w:w="1559" w:type="dxa"/>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sz w:val="18"/>
                <w:szCs w:val="18"/>
                <w:lang w:eastAsia="es-ES"/>
              </w:rPr>
            </w:pPr>
            <w:r w:rsidRPr="0000023E">
              <w:rPr>
                <w:sz w:val="18"/>
                <w:szCs w:val="18"/>
                <w:lang w:eastAsia="es-ES"/>
              </w:rPr>
              <w:t>-6,100.00</w:t>
            </w:r>
          </w:p>
        </w:tc>
        <w:tc>
          <w:tcPr>
            <w:tcW w:w="1632"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23,900.00</w:t>
            </w:r>
          </w:p>
        </w:tc>
      </w:tr>
      <w:tr w:rsidR="003C63DF" w:rsidRPr="0000023E" w:rsidTr="00E92F73">
        <w:trPr>
          <w:gridAfter w:val="1"/>
          <w:wAfter w:w="283" w:type="dxa"/>
          <w:trHeight w:val="503"/>
        </w:trPr>
        <w:tc>
          <w:tcPr>
            <w:tcW w:w="992" w:type="dxa"/>
            <w:gridSpan w:val="2"/>
            <w:tcBorders>
              <w:top w:val="nil"/>
              <w:left w:val="single" w:sz="4" w:space="0" w:color="auto"/>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color w:val="000000"/>
                <w:sz w:val="18"/>
                <w:szCs w:val="18"/>
                <w:lang w:eastAsia="es-ES"/>
              </w:rPr>
            </w:pPr>
            <w:r w:rsidRPr="0000023E">
              <w:rPr>
                <w:color w:val="000000"/>
                <w:sz w:val="18"/>
                <w:szCs w:val="18"/>
                <w:lang w:eastAsia="es-ES"/>
              </w:rPr>
              <w:t xml:space="preserve">12 </w:t>
            </w:r>
          </w:p>
        </w:tc>
        <w:tc>
          <w:tcPr>
            <w:tcW w:w="3401" w:type="dxa"/>
            <w:gridSpan w:val="2"/>
            <w:tcBorders>
              <w:top w:val="nil"/>
              <w:left w:val="nil"/>
              <w:bottom w:val="single" w:sz="4" w:space="0" w:color="DBE5F1"/>
              <w:right w:val="single" w:sz="4" w:space="0" w:color="auto"/>
            </w:tcBorders>
            <w:shd w:val="clear" w:color="000000" w:fill="FFFFFF"/>
            <w:vAlign w:val="center"/>
            <w:hideMark/>
          </w:tcPr>
          <w:p w:rsidR="003C63DF" w:rsidRPr="0000023E" w:rsidRDefault="003C63DF" w:rsidP="00C81913">
            <w:pPr>
              <w:ind w:left="71" w:right="0"/>
              <w:rPr>
                <w:color w:val="000000"/>
                <w:sz w:val="18"/>
                <w:szCs w:val="18"/>
                <w:lang w:eastAsia="es-ES"/>
              </w:rPr>
            </w:pPr>
            <w:r w:rsidRPr="0000023E">
              <w:rPr>
                <w:color w:val="000000"/>
                <w:sz w:val="18"/>
                <w:szCs w:val="18"/>
                <w:lang w:eastAsia="es-ES"/>
              </w:rPr>
              <w:t>IMPUESTOS SOBRE EL PATRIMONIO</w:t>
            </w:r>
          </w:p>
        </w:tc>
        <w:tc>
          <w:tcPr>
            <w:tcW w:w="1417"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4,975,000.00</w:t>
            </w:r>
          </w:p>
        </w:tc>
        <w:tc>
          <w:tcPr>
            <w:tcW w:w="1559" w:type="dxa"/>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sz w:val="18"/>
                <w:szCs w:val="18"/>
                <w:lang w:eastAsia="es-ES"/>
              </w:rPr>
            </w:pPr>
            <w:r w:rsidRPr="0000023E">
              <w:rPr>
                <w:sz w:val="18"/>
                <w:szCs w:val="18"/>
                <w:lang w:eastAsia="es-ES"/>
              </w:rPr>
              <w:t>-1,624,304.00</w:t>
            </w:r>
          </w:p>
        </w:tc>
        <w:tc>
          <w:tcPr>
            <w:tcW w:w="1632"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3,350,696.00</w:t>
            </w:r>
          </w:p>
        </w:tc>
      </w:tr>
      <w:tr w:rsidR="003C63DF" w:rsidRPr="0000023E" w:rsidTr="00E92F73">
        <w:trPr>
          <w:gridAfter w:val="1"/>
          <w:wAfter w:w="283" w:type="dxa"/>
          <w:trHeight w:val="503"/>
        </w:trPr>
        <w:tc>
          <w:tcPr>
            <w:tcW w:w="992" w:type="dxa"/>
            <w:gridSpan w:val="2"/>
            <w:tcBorders>
              <w:top w:val="nil"/>
              <w:left w:val="single" w:sz="4" w:space="0" w:color="auto"/>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color w:val="000000"/>
                <w:sz w:val="18"/>
                <w:szCs w:val="18"/>
                <w:lang w:eastAsia="es-ES"/>
              </w:rPr>
            </w:pPr>
            <w:r w:rsidRPr="0000023E">
              <w:rPr>
                <w:color w:val="000000"/>
                <w:sz w:val="18"/>
                <w:szCs w:val="18"/>
                <w:lang w:eastAsia="es-ES"/>
              </w:rPr>
              <w:t xml:space="preserve">17 </w:t>
            </w:r>
          </w:p>
        </w:tc>
        <w:tc>
          <w:tcPr>
            <w:tcW w:w="3401" w:type="dxa"/>
            <w:gridSpan w:val="2"/>
            <w:tcBorders>
              <w:top w:val="nil"/>
              <w:left w:val="nil"/>
              <w:bottom w:val="single" w:sz="4" w:space="0" w:color="DBE5F1"/>
              <w:right w:val="single" w:sz="4" w:space="0" w:color="auto"/>
            </w:tcBorders>
            <w:shd w:val="clear" w:color="000000" w:fill="FFFFFF"/>
            <w:vAlign w:val="center"/>
            <w:hideMark/>
          </w:tcPr>
          <w:p w:rsidR="003C63DF" w:rsidRPr="0000023E" w:rsidRDefault="003C63DF" w:rsidP="00C81913">
            <w:pPr>
              <w:ind w:left="71" w:right="0"/>
              <w:rPr>
                <w:color w:val="000000"/>
                <w:sz w:val="18"/>
                <w:szCs w:val="18"/>
                <w:lang w:eastAsia="es-ES"/>
              </w:rPr>
            </w:pPr>
            <w:r w:rsidRPr="0000023E">
              <w:rPr>
                <w:color w:val="000000"/>
                <w:sz w:val="18"/>
                <w:szCs w:val="18"/>
                <w:lang w:eastAsia="es-ES"/>
              </w:rPr>
              <w:t>ACCESORIOS DE LOS IMPUESTOS</w:t>
            </w:r>
          </w:p>
        </w:tc>
        <w:tc>
          <w:tcPr>
            <w:tcW w:w="1417"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65,000.00</w:t>
            </w:r>
          </w:p>
        </w:tc>
        <w:tc>
          <w:tcPr>
            <w:tcW w:w="1559" w:type="dxa"/>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sz w:val="18"/>
                <w:szCs w:val="18"/>
                <w:lang w:eastAsia="es-ES"/>
              </w:rPr>
            </w:pPr>
            <w:r w:rsidRPr="0000023E">
              <w:rPr>
                <w:sz w:val="18"/>
                <w:szCs w:val="18"/>
                <w:lang w:eastAsia="es-ES"/>
              </w:rPr>
              <w:t>59,794.00</w:t>
            </w:r>
          </w:p>
        </w:tc>
        <w:tc>
          <w:tcPr>
            <w:tcW w:w="1632"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124,794.00</w:t>
            </w:r>
          </w:p>
        </w:tc>
      </w:tr>
      <w:tr w:rsidR="003C63DF" w:rsidRPr="0000023E" w:rsidTr="00E92F73">
        <w:trPr>
          <w:gridAfter w:val="1"/>
          <w:wAfter w:w="283" w:type="dxa"/>
          <w:trHeight w:val="540"/>
        </w:trPr>
        <w:tc>
          <w:tcPr>
            <w:tcW w:w="992" w:type="dxa"/>
            <w:gridSpan w:val="2"/>
            <w:tcBorders>
              <w:top w:val="nil"/>
              <w:left w:val="single" w:sz="4" w:space="0" w:color="auto"/>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rPr>
                <w:b/>
                <w:bCs/>
                <w:color w:val="000000"/>
                <w:sz w:val="18"/>
                <w:szCs w:val="18"/>
                <w:lang w:eastAsia="es-ES"/>
              </w:rPr>
            </w:pPr>
            <w:r w:rsidRPr="0000023E">
              <w:rPr>
                <w:b/>
                <w:bCs/>
                <w:color w:val="000000"/>
                <w:sz w:val="18"/>
                <w:szCs w:val="18"/>
                <w:lang w:eastAsia="es-ES"/>
              </w:rPr>
              <w:t xml:space="preserve">2 </w:t>
            </w:r>
          </w:p>
        </w:tc>
        <w:tc>
          <w:tcPr>
            <w:tcW w:w="3401" w:type="dxa"/>
            <w:gridSpan w:val="2"/>
            <w:tcBorders>
              <w:top w:val="nil"/>
              <w:left w:val="nil"/>
              <w:bottom w:val="single" w:sz="4" w:space="0" w:color="DBE5F1"/>
              <w:right w:val="single" w:sz="4" w:space="0" w:color="auto"/>
            </w:tcBorders>
            <w:shd w:val="clear" w:color="000000" w:fill="C2D69A"/>
            <w:vAlign w:val="center"/>
            <w:hideMark/>
          </w:tcPr>
          <w:p w:rsidR="003C63DF" w:rsidRPr="0000023E" w:rsidRDefault="003C63DF" w:rsidP="00C81913">
            <w:pPr>
              <w:ind w:left="71" w:right="0"/>
              <w:rPr>
                <w:b/>
                <w:bCs/>
                <w:color w:val="000000"/>
                <w:sz w:val="18"/>
                <w:szCs w:val="18"/>
                <w:lang w:eastAsia="es-ES"/>
              </w:rPr>
            </w:pPr>
            <w:r w:rsidRPr="0000023E">
              <w:rPr>
                <w:b/>
                <w:bCs/>
                <w:color w:val="000000"/>
                <w:sz w:val="18"/>
                <w:szCs w:val="18"/>
                <w:lang w:eastAsia="es-ES"/>
              </w:rPr>
              <w:t>CUOTAS Y APORTACIONES DE SEGURIDAD SOCIAL</w:t>
            </w:r>
          </w:p>
        </w:tc>
        <w:tc>
          <w:tcPr>
            <w:tcW w:w="1417" w:type="dxa"/>
            <w:gridSpan w:val="2"/>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b/>
                <w:bCs/>
                <w:color w:val="000000"/>
                <w:sz w:val="18"/>
                <w:szCs w:val="18"/>
                <w:lang w:eastAsia="es-ES"/>
              </w:rPr>
            </w:pPr>
            <w:r w:rsidRPr="0000023E">
              <w:rPr>
                <w:b/>
                <w:bCs/>
                <w:color w:val="000000"/>
                <w:sz w:val="18"/>
                <w:szCs w:val="18"/>
                <w:lang w:eastAsia="es-ES"/>
              </w:rPr>
              <w:t>0.00</w:t>
            </w:r>
          </w:p>
        </w:tc>
        <w:tc>
          <w:tcPr>
            <w:tcW w:w="1559" w:type="dxa"/>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b/>
                <w:bCs/>
                <w:sz w:val="18"/>
                <w:szCs w:val="18"/>
                <w:lang w:eastAsia="es-ES"/>
              </w:rPr>
            </w:pPr>
            <w:r w:rsidRPr="0000023E">
              <w:rPr>
                <w:b/>
                <w:bCs/>
                <w:sz w:val="18"/>
                <w:szCs w:val="18"/>
                <w:lang w:eastAsia="es-ES"/>
              </w:rPr>
              <w:t>0.00</w:t>
            </w:r>
          </w:p>
        </w:tc>
        <w:tc>
          <w:tcPr>
            <w:tcW w:w="1632" w:type="dxa"/>
            <w:gridSpan w:val="2"/>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b/>
                <w:bCs/>
                <w:color w:val="000000"/>
                <w:sz w:val="18"/>
                <w:szCs w:val="18"/>
                <w:lang w:eastAsia="es-ES"/>
              </w:rPr>
            </w:pPr>
            <w:r w:rsidRPr="0000023E">
              <w:rPr>
                <w:b/>
                <w:bCs/>
                <w:color w:val="000000"/>
                <w:sz w:val="18"/>
                <w:szCs w:val="18"/>
                <w:lang w:eastAsia="es-ES"/>
              </w:rPr>
              <w:t>0.00</w:t>
            </w:r>
          </w:p>
        </w:tc>
      </w:tr>
      <w:tr w:rsidR="003C63DF" w:rsidRPr="0000023E" w:rsidTr="00E92F73">
        <w:trPr>
          <w:gridAfter w:val="1"/>
          <w:wAfter w:w="283" w:type="dxa"/>
          <w:trHeight w:val="705"/>
        </w:trPr>
        <w:tc>
          <w:tcPr>
            <w:tcW w:w="992" w:type="dxa"/>
            <w:gridSpan w:val="2"/>
            <w:tcBorders>
              <w:top w:val="nil"/>
              <w:left w:val="single" w:sz="4" w:space="0" w:color="auto"/>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color w:val="000000"/>
                <w:sz w:val="18"/>
                <w:szCs w:val="18"/>
                <w:lang w:eastAsia="es-ES"/>
              </w:rPr>
            </w:pPr>
            <w:r w:rsidRPr="0000023E">
              <w:rPr>
                <w:color w:val="000000"/>
                <w:sz w:val="18"/>
                <w:szCs w:val="18"/>
                <w:lang w:eastAsia="es-ES"/>
              </w:rPr>
              <w:t xml:space="preserve">21 </w:t>
            </w:r>
          </w:p>
        </w:tc>
        <w:tc>
          <w:tcPr>
            <w:tcW w:w="3401" w:type="dxa"/>
            <w:gridSpan w:val="2"/>
            <w:tcBorders>
              <w:top w:val="nil"/>
              <w:left w:val="nil"/>
              <w:bottom w:val="single" w:sz="4" w:space="0" w:color="DBE5F1"/>
              <w:right w:val="single" w:sz="4" w:space="0" w:color="auto"/>
            </w:tcBorders>
            <w:shd w:val="clear" w:color="000000" w:fill="FFFFFF"/>
            <w:vAlign w:val="center"/>
            <w:hideMark/>
          </w:tcPr>
          <w:p w:rsidR="003C63DF" w:rsidRPr="0000023E" w:rsidRDefault="003C63DF" w:rsidP="00C81913">
            <w:pPr>
              <w:ind w:left="71" w:right="0"/>
              <w:rPr>
                <w:color w:val="000000"/>
                <w:sz w:val="18"/>
                <w:szCs w:val="18"/>
                <w:lang w:eastAsia="es-ES"/>
              </w:rPr>
            </w:pPr>
            <w:r w:rsidRPr="0000023E">
              <w:rPr>
                <w:color w:val="000000"/>
                <w:sz w:val="18"/>
                <w:szCs w:val="18"/>
                <w:lang w:eastAsia="es-ES"/>
              </w:rPr>
              <w:t>APORTACIONES PARA FONDOS DE VIVIENDA</w:t>
            </w:r>
          </w:p>
        </w:tc>
        <w:tc>
          <w:tcPr>
            <w:tcW w:w="1417"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0.00</w:t>
            </w:r>
          </w:p>
        </w:tc>
        <w:tc>
          <w:tcPr>
            <w:tcW w:w="1559" w:type="dxa"/>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sz w:val="18"/>
                <w:szCs w:val="18"/>
                <w:lang w:eastAsia="es-ES"/>
              </w:rPr>
            </w:pPr>
            <w:r w:rsidRPr="0000023E">
              <w:rPr>
                <w:sz w:val="18"/>
                <w:szCs w:val="18"/>
                <w:lang w:eastAsia="es-ES"/>
              </w:rPr>
              <w:t>0.00</w:t>
            </w:r>
          </w:p>
        </w:tc>
        <w:tc>
          <w:tcPr>
            <w:tcW w:w="1632"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0.00</w:t>
            </w:r>
          </w:p>
        </w:tc>
      </w:tr>
      <w:tr w:rsidR="003C63DF" w:rsidRPr="0000023E" w:rsidTr="00E92F73">
        <w:trPr>
          <w:gridAfter w:val="1"/>
          <w:wAfter w:w="283" w:type="dxa"/>
          <w:trHeight w:val="503"/>
        </w:trPr>
        <w:tc>
          <w:tcPr>
            <w:tcW w:w="992" w:type="dxa"/>
            <w:gridSpan w:val="2"/>
            <w:tcBorders>
              <w:top w:val="nil"/>
              <w:left w:val="single" w:sz="4" w:space="0" w:color="auto"/>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rPr>
                <w:b/>
                <w:bCs/>
                <w:color w:val="000000"/>
                <w:sz w:val="18"/>
                <w:szCs w:val="18"/>
                <w:lang w:eastAsia="es-ES"/>
              </w:rPr>
            </w:pPr>
            <w:r w:rsidRPr="0000023E">
              <w:rPr>
                <w:b/>
                <w:bCs/>
                <w:color w:val="000000"/>
                <w:sz w:val="18"/>
                <w:szCs w:val="18"/>
                <w:lang w:eastAsia="es-ES"/>
              </w:rPr>
              <w:t xml:space="preserve">3 </w:t>
            </w:r>
          </w:p>
        </w:tc>
        <w:tc>
          <w:tcPr>
            <w:tcW w:w="3401" w:type="dxa"/>
            <w:gridSpan w:val="2"/>
            <w:tcBorders>
              <w:top w:val="nil"/>
              <w:left w:val="nil"/>
              <w:bottom w:val="single" w:sz="4" w:space="0" w:color="DBE5F1"/>
              <w:right w:val="single" w:sz="4" w:space="0" w:color="auto"/>
            </w:tcBorders>
            <w:shd w:val="clear" w:color="000000" w:fill="C2D69A"/>
            <w:vAlign w:val="center"/>
            <w:hideMark/>
          </w:tcPr>
          <w:p w:rsidR="003C63DF" w:rsidRPr="0000023E" w:rsidRDefault="003C63DF" w:rsidP="00C81913">
            <w:pPr>
              <w:ind w:left="71" w:right="0"/>
              <w:rPr>
                <w:b/>
                <w:bCs/>
                <w:color w:val="000000"/>
                <w:sz w:val="18"/>
                <w:szCs w:val="18"/>
                <w:lang w:eastAsia="es-ES"/>
              </w:rPr>
            </w:pPr>
            <w:r w:rsidRPr="0000023E">
              <w:rPr>
                <w:b/>
                <w:bCs/>
                <w:color w:val="000000"/>
                <w:sz w:val="18"/>
                <w:szCs w:val="18"/>
                <w:lang w:eastAsia="es-ES"/>
              </w:rPr>
              <w:t>CONTRIBUCIONES DE MEJORAS</w:t>
            </w:r>
          </w:p>
        </w:tc>
        <w:tc>
          <w:tcPr>
            <w:tcW w:w="1417" w:type="dxa"/>
            <w:gridSpan w:val="2"/>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0.00</w:t>
            </w:r>
          </w:p>
        </w:tc>
        <w:tc>
          <w:tcPr>
            <w:tcW w:w="1559" w:type="dxa"/>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b/>
                <w:bCs/>
                <w:sz w:val="18"/>
                <w:szCs w:val="18"/>
                <w:lang w:eastAsia="es-ES"/>
              </w:rPr>
            </w:pPr>
            <w:r w:rsidRPr="0000023E">
              <w:rPr>
                <w:b/>
                <w:bCs/>
                <w:sz w:val="18"/>
                <w:szCs w:val="18"/>
                <w:lang w:eastAsia="es-ES"/>
              </w:rPr>
              <w:t>0.00</w:t>
            </w:r>
          </w:p>
        </w:tc>
        <w:tc>
          <w:tcPr>
            <w:tcW w:w="1632" w:type="dxa"/>
            <w:gridSpan w:val="2"/>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b/>
                <w:bCs/>
                <w:color w:val="000000"/>
                <w:sz w:val="18"/>
                <w:szCs w:val="18"/>
                <w:lang w:eastAsia="es-ES"/>
              </w:rPr>
            </w:pPr>
            <w:r w:rsidRPr="0000023E">
              <w:rPr>
                <w:b/>
                <w:bCs/>
                <w:color w:val="000000"/>
                <w:sz w:val="18"/>
                <w:szCs w:val="18"/>
                <w:lang w:eastAsia="es-ES"/>
              </w:rPr>
              <w:t>0.00</w:t>
            </w:r>
          </w:p>
        </w:tc>
      </w:tr>
      <w:tr w:rsidR="003C63DF" w:rsidRPr="0000023E" w:rsidTr="00E92F73">
        <w:trPr>
          <w:gridAfter w:val="1"/>
          <w:wAfter w:w="283" w:type="dxa"/>
          <w:trHeight w:val="615"/>
        </w:trPr>
        <w:tc>
          <w:tcPr>
            <w:tcW w:w="992" w:type="dxa"/>
            <w:gridSpan w:val="2"/>
            <w:tcBorders>
              <w:top w:val="nil"/>
              <w:left w:val="single" w:sz="4" w:space="0" w:color="auto"/>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color w:val="000000"/>
                <w:sz w:val="18"/>
                <w:szCs w:val="18"/>
                <w:lang w:eastAsia="es-ES"/>
              </w:rPr>
            </w:pPr>
            <w:r w:rsidRPr="0000023E">
              <w:rPr>
                <w:color w:val="000000"/>
                <w:sz w:val="18"/>
                <w:szCs w:val="18"/>
                <w:lang w:eastAsia="es-ES"/>
              </w:rPr>
              <w:t xml:space="preserve">31 </w:t>
            </w:r>
          </w:p>
        </w:tc>
        <w:tc>
          <w:tcPr>
            <w:tcW w:w="3401" w:type="dxa"/>
            <w:gridSpan w:val="2"/>
            <w:tcBorders>
              <w:top w:val="nil"/>
              <w:left w:val="nil"/>
              <w:bottom w:val="single" w:sz="4" w:space="0" w:color="DBE5F1"/>
              <w:right w:val="single" w:sz="4" w:space="0" w:color="auto"/>
            </w:tcBorders>
            <w:shd w:val="clear" w:color="000000" w:fill="FFFFFF"/>
            <w:vAlign w:val="center"/>
            <w:hideMark/>
          </w:tcPr>
          <w:p w:rsidR="003C63DF" w:rsidRPr="0000023E" w:rsidRDefault="003C63DF" w:rsidP="00C81913">
            <w:pPr>
              <w:ind w:left="71" w:right="0"/>
              <w:rPr>
                <w:color w:val="000000"/>
                <w:sz w:val="18"/>
                <w:szCs w:val="18"/>
                <w:lang w:eastAsia="es-ES"/>
              </w:rPr>
            </w:pPr>
            <w:r w:rsidRPr="0000023E">
              <w:rPr>
                <w:color w:val="000000"/>
                <w:sz w:val="18"/>
                <w:szCs w:val="18"/>
                <w:lang w:eastAsia="es-ES"/>
              </w:rPr>
              <w:t>CONTRIBUCIÓN DE MEJORAS POR OBRAS PÚBLICAS</w:t>
            </w:r>
          </w:p>
        </w:tc>
        <w:tc>
          <w:tcPr>
            <w:tcW w:w="1417"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0.00</w:t>
            </w:r>
          </w:p>
        </w:tc>
        <w:tc>
          <w:tcPr>
            <w:tcW w:w="1559" w:type="dxa"/>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sz w:val="18"/>
                <w:szCs w:val="18"/>
                <w:lang w:eastAsia="es-ES"/>
              </w:rPr>
            </w:pPr>
            <w:r w:rsidRPr="0000023E">
              <w:rPr>
                <w:sz w:val="18"/>
                <w:szCs w:val="18"/>
                <w:lang w:eastAsia="es-ES"/>
              </w:rPr>
              <w:t>0.00</w:t>
            </w:r>
          </w:p>
        </w:tc>
        <w:tc>
          <w:tcPr>
            <w:tcW w:w="1632"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0.00</w:t>
            </w:r>
          </w:p>
        </w:tc>
      </w:tr>
      <w:tr w:rsidR="003C63DF" w:rsidRPr="0000023E" w:rsidTr="00E92F73">
        <w:trPr>
          <w:gridAfter w:val="1"/>
          <w:wAfter w:w="283" w:type="dxa"/>
          <w:trHeight w:val="503"/>
        </w:trPr>
        <w:tc>
          <w:tcPr>
            <w:tcW w:w="992" w:type="dxa"/>
            <w:gridSpan w:val="2"/>
            <w:tcBorders>
              <w:top w:val="nil"/>
              <w:left w:val="single" w:sz="4" w:space="0" w:color="auto"/>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rPr>
                <w:b/>
                <w:bCs/>
                <w:color w:val="000000"/>
                <w:sz w:val="18"/>
                <w:szCs w:val="18"/>
                <w:lang w:eastAsia="es-ES"/>
              </w:rPr>
            </w:pPr>
            <w:r w:rsidRPr="0000023E">
              <w:rPr>
                <w:b/>
                <w:bCs/>
                <w:color w:val="000000"/>
                <w:sz w:val="18"/>
                <w:szCs w:val="18"/>
                <w:lang w:eastAsia="es-ES"/>
              </w:rPr>
              <w:t xml:space="preserve">4 </w:t>
            </w:r>
          </w:p>
        </w:tc>
        <w:tc>
          <w:tcPr>
            <w:tcW w:w="3401" w:type="dxa"/>
            <w:gridSpan w:val="2"/>
            <w:tcBorders>
              <w:top w:val="nil"/>
              <w:left w:val="nil"/>
              <w:bottom w:val="single" w:sz="4" w:space="0" w:color="DBE5F1"/>
              <w:right w:val="single" w:sz="4" w:space="0" w:color="auto"/>
            </w:tcBorders>
            <w:shd w:val="clear" w:color="000000" w:fill="C2D69A"/>
            <w:vAlign w:val="center"/>
            <w:hideMark/>
          </w:tcPr>
          <w:p w:rsidR="003C63DF" w:rsidRPr="0000023E" w:rsidRDefault="003C63DF" w:rsidP="00C81913">
            <w:pPr>
              <w:ind w:left="71" w:right="0"/>
              <w:rPr>
                <w:b/>
                <w:bCs/>
                <w:color w:val="000000"/>
                <w:sz w:val="18"/>
                <w:szCs w:val="18"/>
                <w:lang w:eastAsia="es-ES"/>
              </w:rPr>
            </w:pPr>
            <w:r w:rsidRPr="0000023E">
              <w:rPr>
                <w:b/>
                <w:bCs/>
                <w:color w:val="000000"/>
                <w:sz w:val="18"/>
                <w:szCs w:val="18"/>
                <w:lang w:eastAsia="es-ES"/>
              </w:rPr>
              <w:t>DERECHOS</w:t>
            </w:r>
          </w:p>
        </w:tc>
        <w:tc>
          <w:tcPr>
            <w:tcW w:w="1417" w:type="dxa"/>
            <w:gridSpan w:val="2"/>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b/>
                <w:bCs/>
                <w:color w:val="000000"/>
                <w:sz w:val="18"/>
                <w:szCs w:val="18"/>
                <w:lang w:eastAsia="es-ES"/>
              </w:rPr>
            </w:pPr>
            <w:r w:rsidRPr="0000023E">
              <w:rPr>
                <w:b/>
                <w:bCs/>
                <w:color w:val="000000"/>
                <w:sz w:val="18"/>
                <w:szCs w:val="18"/>
                <w:lang w:eastAsia="es-ES"/>
              </w:rPr>
              <w:t>9,500,000.00</w:t>
            </w:r>
          </w:p>
        </w:tc>
        <w:tc>
          <w:tcPr>
            <w:tcW w:w="1559" w:type="dxa"/>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b/>
                <w:bCs/>
                <w:sz w:val="18"/>
                <w:szCs w:val="18"/>
                <w:lang w:eastAsia="es-ES"/>
              </w:rPr>
            </w:pPr>
            <w:r w:rsidRPr="0000023E">
              <w:rPr>
                <w:b/>
                <w:bCs/>
                <w:sz w:val="18"/>
                <w:szCs w:val="18"/>
                <w:lang w:eastAsia="es-ES"/>
              </w:rPr>
              <w:t>-2,202,006.70</w:t>
            </w:r>
          </w:p>
        </w:tc>
        <w:tc>
          <w:tcPr>
            <w:tcW w:w="1632" w:type="dxa"/>
            <w:gridSpan w:val="2"/>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b/>
                <w:bCs/>
                <w:color w:val="000000"/>
                <w:sz w:val="18"/>
                <w:szCs w:val="18"/>
                <w:lang w:eastAsia="es-ES"/>
              </w:rPr>
            </w:pPr>
            <w:r w:rsidRPr="0000023E">
              <w:rPr>
                <w:b/>
                <w:bCs/>
                <w:color w:val="000000"/>
                <w:sz w:val="18"/>
                <w:szCs w:val="18"/>
                <w:lang w:eastAsia="es-ES"/>
              </w:rPr>
              <w:t>7,297,993.30</w:t>
            </w:r>
          </w:p>
        </w:tc>
      </w:tr>
      <w:tr w:rsidR="003C63DF" w:rsidRPr="0000023E" w:rsidTr="00E92F73">
        <w:trPr>
          <w:gridAfter w:val="1"/>
          <w:wAfter w:w="283" w:type="dxa"/>
          <w:trHeight w:val="1050"/>
        </w:trPr>
        <w:tc>
          <w:tcPr>
            <w:tcW w:w="992" w:type="dxa"/>
            <w:gridSpan w:val="2"/>
            <w:tcBorders>
              <w:top w:val="nil"/>
              <w:left w:val="single" w:sz="4" w:space="0" w:color="auto"/>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color w:val="000000"/>
                <w:sz w:val="18"/>
                <w:szCs w:val="18"/>
                <w:lang w:eastAsia="es-ES"/>
              </w:rPr>
            </w:pPr>
            <w:r w:rsidRPr="0000023E">
              <w:rPr>
                <w:color w:val="000000"/>
                <w:sz w:val="18"/>
                <w:szCs w:val="18"/>
                <w:lang w:eastAsia="es-ES"/>
              </w:rPr>
              <w:t xml:space="preserve">41 </w:t>
            </w:r>
          </w:p>
        </w:tc>
        <w:tc>
          <w:tcPr>
            <w:tcW w:w="3401" w:type="dxa"/>
            <w:gridSpan w:val="2"/>
            <w:tcBorders>
              <w:top w:val="nil"/>
              <w:left w:val="nil"/>
              <w:bottom w:val="single" w:sz="4" w:space="0" w:color="DBE5F1"/>
              <w:right w:val="single" w:sz="4" w:space="0" w:color="auto"/>
            </w:tcBorders>
            <w:shd w:val="clear" w:color="000000" w:fill="FFFFFF"/>
            <w:vAlign w:val="center"/>
            <w:hideMark/>
          </w:tcPr>
          <w:p w:rsidR="003C63DF" w:rsidRPr="0000023E" w:rsidRDefault="003C63DF" w:rsidP="00C81913">
            <w:pPr>
              <w:ind w:left="71" w:right="0"/>
              <w:rPr>
                <w:color w:val="000000"/>
                <w:sz w:val="18"/>
                <w:szCs w:val="18"/>
                <w:lang w:eastAsia="es-ES"/>
              </w:rPr>
            </w:pPr>
            <w:r w:rsidRPr="0000023E">
              <w:rPr>
                <w:color w:val="000000"/>
                <w:sz w:val="18"/>
                <w:szCs w:val="18"/>
                <w:lang w:eastAsia="es-ES"/>
              </w:rPr>
              <w:t>DERECHOS POR EL USO, GOCE, APROVECHAMIENTO O EXPLOTACIÓN DE BIENES DE DOMINIO PÚBLICO</w:t>
            </w:r>
          </w:p>
        </w:tc>
        <w:tc>
          <w:tcPr>
            <w:tcW w:w="1417"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800,000.00</w:t>
            </w:r>
          </w:p>
        </w:tc>
        <w:tc>
          <w:tcPr>
            <w:tcW w:w="1559" w:type="dxa"/>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sz w:val="18"/>
                <w:szCs w:val="18"/>
                <w:lang w:eastAsia="es-ES"/>
              </w:rPr>
            </w:pPr>
            <w:r w:rsidRPr="0000023E">
              <w:rPr>
                <w:sz w:val="18"/>
                <w:szCs w:val="18"/>
                <w:lang w:eastAsia="es-ES"/>
              </w:rPr>
              <w:t>-361,493.00</w:t>
            </w:r>
          </w:p>
        </w:tc>
        <w:tc>
          <w:tcPr>
            <w:tcW w:w="1632"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438,507.00</w:t>
            </w:r>
          </w:p>
        </w:tc>
      </w:tr>
      <w:tr w:rsidR="003C63DF" w:rsidRPr="0000023E" w:rsidTr="00E92F73">
        <w:trPr>
          <w:gridAfter w:val="1"/>
          <w:wAfter w:w="283" w:type="dxa"/>
          <w:trHeight w:val="503"/>
        </w:trPr>
        <w:tc>
          <w:tcPr>
            <w:tcW w:w="992" w:type="dxa"/>
            <w:gridSpan w:val="2"/>
            <w:tcBorders>
              <w:top w:val="nil"/>
              <w:left w:val="single" w:sz="4" w:space="0" w:color="auto"/>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color w:val="000000"/>
                <w:sz w:val="18"/>
                <w:szCs w:val="18"/>
                <w:lang w:eastAsia="es-ES"/>
              </w:rPr>
            </w:pPr>
            <w:r w:rsidRPr="0000023E">
              <w:rPr>
                <w:color w:val="000000"/>
                <w:sz w:val="18"/>
                <w:szCs w:val="18"/>
                <w:lang w:eastAsia="es-ES"/>
              </w:rPr>
              <w:t xml:space="preserve">42 </w:t>
            </w:r>
          </w:p>
        </w:tc>
        <w:tc>
          <w:tcPr>
            <w:tcW w:w="3401" w:type="dxa"/>
            <w:gridSpan w:val="2"/>
            <w:tcBorders>
              <w:top w:val="nil"/>
              <w:left w:val="nil"/>
              <w:bottom w:val="single" w:sz="4" w:space="0" w:color="DBE5F1"/>
              <w:right w:val="single" w:sz="4" w:space="0" w:color="auto"/>
            </w:tcBorders>
            <w:shd w:val="clear" w:color="000000" w:fill="FFFFFF"/>
            <w:vAlign w:val="center"/>
            <w:hideMark/>
          </w:tcPr>
          <w:p w:rsidR="003C63DF" w:rsidRPr="0000023E" w:rsidRDefault="003C63DF" w:rsidP="00C81913">
            <w:pPr>
              <w:ind w:left="71" w:right="0"/>
              <w:rPr>
                <w:color w:val="000000"/>
                <w:sz w:val="18"/>
                <w:szCs w:val="18"/>
                <w:lang w:eastAsia="es-ES"/>
              </w:rPr>
            </w:pPr>
            <w:r w:rsidRPr="0000023E">
              <w:rPr>
                <w:color w:val="000000"/>
                <w:sz w:val="18"/>
                <w:szCs w:val="18"/>
                <w:lang w:eastAsia="es-ES"/>
              </w:rPr>
              <w:t>DERECHOS A LOS HIDROCARBUROS</w:t>
            </w:r>
          </w:p>
        </w:tc>
        <w:tc>
          <w:tcPr>
            <w:tcW w:w="1417"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color w:val="000000"/>
                <w:sz w:val="18"/>
                <w:szCs w:val="18"/>
                <w:lang w:eastAsia="es-ES"/>
              </w:rPr>
            </w:pPr>
            <w:r w:rsidRPr="0000023E">
              <w:rPr>
                <w:color w:val="000000"/>
                <w:sz w:val="18"/>
                <w:szCs w:val="18"/>
                <w:lang w:eastAsia="es-ES"/>
              </w:rPr>
              <w:t> </w:t>
            </w:r>
          </w:p>
        </w:tc>
        <w:tc>
          <w:tcPr>
            <w:tcW w:w="1559" w:type="dxa"/>
            <w:tcBorders>
              <w:top w:val="single" w:sz="4" w:space="0" w:color="DBE5F1"/>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sz w:val="18"/>
                <w:szCs w:val="18"/>
                <w:lang w:eastAsia="es-ES"/>
              </w:rPr>
            </w:pPr>
            <w:r w:rsidRPr="0000023E">
              <w:rPr>
                <w:sz w:val="18"/>
                <w:szCs w:val="18"/>
                <w:lang w:eastAsia="es-ES"/>
              </w:rPr>
              <w:t> </w:t>
            </w:r>
          </w:p>
        </w:tc>
        <w:tc>
          <w:tcPr>
            <w:tcW w:w="1632"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0.00</w:t>
            </w:r>
          </w:p>
        </w:tc>
      </w:tr>
      <w:tr w:rsidR="003C63DF" w:rsidRPr="0000023E" w:rsidTr="00E92F73">
        <w:trPr>
          <w:gridAfter w:val="1"/>
          <w:wAfter w:w="283" w:type="dxa"/>
          <w:trHeight w:val="660"/>
        </w:trPr>
        <w:tc>
          <w:tcPr>
            <w:tcW w:w="992" w:type="dxa"/>
            <w:gridSpan w:val="2"/>
            <w:tcBorders>
              <w:top w:val="nil"/>
              <w:left w:val="single" w:sz="4" w:space="0" w:color="auto"/>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color w:val="000000"/>
                <w:sz w:val="18"/>
                <w:szCs w:val="18"/>
                <w:lang w:eastAsia="es-ES"/>
              </w:rPr>
            </w:pPr>
            <w:r w:rsidRPr="0000023E">
              <w:rPr>
                <w:color w:val="000000"/>
                <w:sz w:val="18"/>
                <w:szCs w:val="18"/>
                <w:lang w:eastAsia="es-ES"/>
              </w:rPr>
              <w:t xml:space="preserve">43 </w:t>
            </w:r>
          </w:p>
        </w:tc>
        <w:tc>
          <w:tcPr>
            <w:tcW w:w="3401" w:type="dxa"/>
            <w:gridSpan w:val="2"/>
            <w:tcBorders>
              <w:top w:val="nil"/>
              <w:left w:val="nil"/>
              <w:bottom w:val="single" w:sz="4" w:space="0" w:color="DBE5F1"/>
              <w:right w:val="single" w:sz="4" w:space="0" w:color="auto"/>
            </w:tcBorders>
            <w:shd w:val="clear" w:color="000000" w:fill="FFFFFF"/>
            <w:vAlign w:val="center"/>
            <w:hideMark/>
          </w:tcPr>
          <w:p w:rsidR="003C63DF" w:rsidRPr="0000023E" w:rsidRDefault="003C63DF" w:rsidP="00C81913">
            <w:pPr>
              <w:ind w:left="71" w:right="0"/>
              <w:rPr>
                <w:color w:val="000000"/>
                <w:sz w:val="18"/>
                <w:szCs w:val="18"/>
                <w:lang w:eastAsia="es-ES"/>
              </w:rPr>
            </w:pPr>
            <w:r w:rsidRPr="0000023E">
              <w:rPr>
                <w:color w:val="000000"/>
                <w:sz w:val="18"/>
                <w:szCs w:val="18"/>
                <w:lang w:eastAsia="es-ES"/>
              </w:rPr>
              <w:t>DERECHOS POR PRESTACIÓN DE SERVICIOS</w:t>
            </w:r>
          </w:p>
        </w:tc>
        <w:tc>
          <w:tcPr>
            <w:tcW w:w="1417"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8,400,000.00</w:t>
            </w:r>
          </w:p>
        </w:tc>
        <w:tc>
          <w:tcPr>
            <w:tcW w:w="1559" w:type="dxa"/>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sz w:val="18"/>
                <w:szCs w:val="18"/>
                <w:lang w:eastAsia="es-ES"/>
              </w:rPr>
            </w:pPr>
            <w:r w:rsidRPr="0000023E">
              <w:rPr>
                <w:sz w:val="18"/>
                <w:szCs w:val="18"/>
                <w:lang w:eastAsia="es-ES"/>
              </w:rPr>
              <w:t>-1,864,840.70</w:t>
            </w:r>
          </w:p>
        </w:tc>
        <w:tc>
          <w:tcPr>
            <w:tcW w:w="1632"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6,535,159.30</w:t>
            </w:r>
          </w:p>
        </w:tc>
      </w:tr>
      <w:tr w:rsidR="003C63DF" w:rsidRPr="0000023E" w:rsidTr="00E92F73">
        <w:trPr>
          <w:gridAfter w:val="1"/>
          <w:wAfter w:w="283" w:type="dxa"/>
          <w:trHeight w:val="503"/>
        </w:trPr>
        <w:tc>
          <w:tcPr>
            <w:tcW w:w="992" w:type="dxa"/>
            <w:gridSpan w:val="2"/>
            <w:tcBorders>
              <w:top w:val="nil"/>
              <w:left w:val="single" w:sz="4" w:space="0" w:color="auto"/>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color w:val="000000"/>
                <w:sz w:val="18"/>
                <w:szCs w:val="18"/>
                <w:lang w:eastAsia="es-ES"/>
              </w:rPr>
            </w:pPr>
            <w:r w:rsidRPr="0000023E">
              <w:rPr>
                <w:color w:val="000000"/>
                <w:sz w:val="18"/>
                <w:szCs w:val="18"/>
                <w:lang w:eastAsia="es-ES"/>
              </w:rPr>
              <w:t xml:space="preserve">44 </w:t>
            </w:r>
          </w:p>
        </w:tc>
        <w:tc>
          <w:tcPr>
            <w:tcW w:w="3401" w:type="dxa"/>
            <w:gridSpan w:val="2"/>
            <w:tcBorders>
              <w:top w:val="nil"/>
              <w:left w:val="nil"/>
              <w:bottom w:val="single" w:sz="4" w:space="0" w:color="DBE5F1"/>
              <w:right w:val="single" w:sz="4" w:space="0" w:color="auto"/>
            </w:tcBorders>
            <w:shd w:val="clear" w:color="000000" w:fill="FFFFFF"/>
            <w:vAlign w:val="center"/>
            <w:hideMark/>
          </w:tcPr>
          <w:p w:rsidR="003C63DF" w:rsidRPr="0000023E" w:rsidRDefault="003C63DF" w:rsidP="00C81913">
            <w:pPr>
              <w:ind w:left="71" w:right="0"/>
              <w:rPr>
                <w:color w:val="000000"/>
                <w:sz w:val="18"/>
                <w:szCs w:val="18"/>
                <w:lang w:eastAsia="es-ES"/>
              </w:rPr>
            </w:pPr>
            <w:r w:rsidRPr="0000023E">
              <w:rPr>
                <w:color w:val="000000"/>
                <w:sz w:val="18"/>
                <w:szCs w:val="18"/>
                <w:lang w:eastAsia="es-ES"/>
              </w:rPr>
              <w:t>OTROS DERECHOS</w:t>
            </w:r>
          </w:p>
        </w:tc>
        <w:tc>
          <w:tcPr>
            <w:tcW w:w="1417"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0.00</w:t>
            </w:r>
          </w:p>
        </w:tc>
        <w:tc>
          <w:tcPr>
            <w:tcW w:w="1559" w:type="dxa"/>
            <w:tcBorders>
              <w:top w:val="single" w:sz="4" w:space="0" w:color="DBE5F1"/>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sz w:val="18"/>
                <w:szCs w:val="18"/>
                <w:lang w:eastAsia="es-ES"/>
              </w:rPr>
            </w:pPr>
            <w:r w:rsidRPr="0000023E">
              <w:rPr>
                <w:sz w:val="18"/>
                <w:szCs w:val="18"/>
                <w:lang w:eastAsia="es-ES"/>
              </w:rPr>
              <w:t>6,842.00</w:t>
            </w:r>
          </w:p>
        </w:tc>
        <w:tc>
          <w:tcPr>
            <w:tcW w:w="1632"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6,842.00</w:t>
            </w:r>
          </w:p>
        </w:tc>
      </w:tr>
      <w:tr w:rsidR="003C63DF" w:rsidRPr="0000023E" w:rsidTr="00E92F73">
        <w:trPr>
          <w:gridAfter w:val="1"/>
          <w:wAfter w:w="283" w:type="dxa"/>
          <w:trHeight w:val="503"/>
        </w:trPr>
        <w:tc>
          <w:tcPr>
            <w:tcW w:w="992" w:type="dxa"/>
            <w:gridSpan w:val="2"/>
            <w:tcBorders>
              <w:top w:val="nil"/>
              <w:left w:val="single" w:sz="4" w:space="0" w:color="auto"/>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color w:val="000000"/>
                <w:sz w:val="18"/>
                <w:szCs w:val="18"/>
                <w:lang w:eastAsia="es-ES"/>
              </w:rPr>
            </w:pPr>
            <w:r w:rsidRPr="0000023E">
              <w:rPr>
                <w:color w:val="000000"/>
                <w:sz w:val="18"/>
                <w:szCs w:val="18"/>
                <w:lang w:eastAsia="es-ES"/>
              </w:rPr>
              <w:t xml:space="preserve">45 </w:t>
            </w:r>
          </w:p>
        </w:tc>
        <w:tc>
          <w:tcPr>
            <w:tcW w:w="3401" w:type="dxa"/>
            <w:gridSpan w:val="2"/>
            <w:tcBorders>
              <w:top w:val="nil"/>
              <w:left w:val="nil"/>
              <w:bottom w:val="single" w:sz="4" w:space="0" w:color="DBE5F1"/>
              <w:right w:val="single" w:sz="4" w:space="0" w:color="auto"/>
            </w:tcBorders>
            <w:shd w:val="clear" w:color="000000" w:fill="FFFFFF"/>
            <w:vAlign w:val="center"/>
            <w:hideMark/>
          </w:tcPr>
          <w:p w:rsidR="003C63DF" w:rsidRPr="0000023E" w:rsidRDefault="003C63DF" w:rsidP="00C81913">
            <w:pPr>
              <w:ind w:left="71" w:right="0"/>
              <w:rPr>
                <w:color w:val="000000"/>
                <w:sz w:val="18"/>
                <w:szCs w:val="18"/>
                <w:lang w:eastAsia="es-ES"/>
              </w:rPr>
            </w:pPr>
            <w:r w:rsidRPr="0000023E">
              <w:rPr>
                <w:color w:val="000000"/>
                <w:sz w:val="18"/>
                <w:szCs w:val="18"/>
                <w:lang w:eastAsia="es-ES"/>
              </w:rPr>
              <w:t>ACCESORIOS DE LOS DERECHOS</w:t>
            </w:r>
          </w:p>
        </w:tc>
        <w:tc>
          <w:tcPr>
            <w:tcW w:w="1417"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300,000.00</w:t>
            </w:r>
          </w:p>
        </w:tc>
        <w:tc>
          <w:tcPr>
            <w:tcW w:w="1559" w:type="dxa"/>
            <w:tcBorders>
              <w:top w:val="single" w:sz="4" w:space="0" w:color="DBE5F1"/>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sz w:val="18"/>
                <w:szCs w:val="18"/>
                <w:lang w:eastAsia="es-ES"/>
              </w:rPr>
            </w:pPr>
            <w:r w:rsidRPr="0000023E">
              <w:rPr>
                <w:sz w:val="18"/>
                <w:szCs w:val="18"/>
                <w:lang w:eastAsia="es-ES"/>
              </w:rPr>
              <w:t>17,485.00</w:t>
            </w:r>
          </w:p>
        </w:tc>
        <w:tc>
          <w:tcPr>
            <w:tcW w:w="1632"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317,485.00</w:t>
            </w:r>
          </w:p>
        </w:tc>
      </w:tr>
      <w:tr w:rsidR="003C63DF" w:rsidRPr="0000023E" w:rsidTr="00E92F73">
        <w:trPr>
          <w:gridAfter w:val="1"/>
          <w:wAfter w:w="283" w:type="dxa"/>
          <w:trHeight w:val="503"/>
        </w:trPr>
        <w:tc>
          <w:tcPr>
            <w:tcW w:w="992" w:type="dxa"/>
            <w:gridSpan w:val="2"/>
            <w:tcBorders>
              <w:top w:val="nil"/>
              <w:left w:val="single" w:sz="4" w:space="0" w:color="auto"/>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rPr>
                <w:b/>
                <w:bCs/>
                <w:color w:val="000000"/>
                <w:sz w:val="18"/>
                <w:szCs w:val="18"/>
                <w:lang w:eastAsia="es-ES"/>
              </w:rPr>
            </w:pPr>
            <w:r w:rsidRPr="0000023E">
              <w:rPr>
                <w:b/>
                <w:bCs/>
                <w:color w:val="000000"/>
                <w:sz w:val="18"/>
                <w:szCs w:val="18"/>
                <w:lang w:eastAsia="es-ES"/>
              </w:rPr>
              <w:t xml:space="preserve">5 </w:t>
            </w:r>
          </w:p>
        </w:tc>
        <w:tc>
          <w:tcPr>
            <w:tcW w:w="3401" w:type="dxa"/>
            <w:gridSpan w:val="2"/>
            <w:tcBorders>
              <w:top w:val="nil"/>
              <w:left w:val="nil"/>
              <w:bottom w:val="single" w:sz="4" w:space="0" w:color="DBE5F1"/>
              <w:right w:val="single" w:sz="4" w:space="0" w:color="auto"/>
            </w:tcBorders>
            <w:shd w:val="clear" w:color="000000" w:fill="C2D69A"/>
            <w:vAlign w:val="center"/>
            <w:hideMark/>
          </w:tcPr>
          <w:p w:rsidR="003C63DF" w:rsidRPr="0000023E" w:rsidRDefault="003C63DF" w:rsidP="00C81913">
            <w:pPr>
              <w:ind w:left="71" w:right="0"/>
              <w:rPr>
                <w:b/>
                <w:bCs/>
                <w:color w:val="000000"/>
                <w:sz w:val="18"/>
                <w:szCs w:val="18"/>
                <w:lang w:eastAsia="es-ES"/>
              </w:rPr>
            </w:pPr>
            <w:r w:rsidRPr="0000023E">
              <w:rPr>
                <w:b/>
                <w:bCs/>
                <w:color w:val="000000"/>
                <w:sz w:val="18"/>
                <w:szCs w:val="18"/>
                <w:lang w:eastAsia="es-ES"/>
              </w:rPr>
              <w:t>PRODUCTOS</w:t>
            </w:r>
          </w:p>
        </w:tc>
        <w:tc>
          <w:tcPr>
            <w:tcW w:w="1417" w:type="dxa"/>
            <w:gridSpan w:val="2"/>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b/>
                <w:bCs/>
                <w:color w:val="000000"/>
                <w:sz w:val="18"/>
                <w:szCs w:val="18"/>
                <w:lang w:eastAsia="es-ES"/>
              </w:rPr>
            </w:pPr>
            <w:r w:rsidRPr="0000023E">
              <w:rPr>
                <w:b/>
                <w:bCs/>
                <w:color w:val="000000"/>
                <w:sz w:val="18"/>
                <w:szCs w:val="18"/>
                <w:lang w:eastAsia="es-ES"/>
              </w:rPr>
              <w:t>950,000.00</w:t>
            </w:r>
          </w:p>
        </w:tc>
        <w:tc>
          <w:tcPr>
            <w:tcW w:w="1559" w:type="dxa"/>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b/>
                <w:bCs/>
                <w:sz w:val="18"/>
                <w:szCs w:val="18"/>
                <w:lang w:eastAsia="es-ES"/>
              </w:rPr>
            </w:pPr>
            <w:r w:rsidRPr="0000023E">
              <w:rPr>
                <w:b/>
                <w:bCs/>
                <w:sz w:val="18"/>
                <w:szCs w:val="18"/>
                <w:lang w:eastAsia="es-ES"/>
              </w:rPr>
              <w:t>-492,857.50</w:t>
            </w:r>
          </w:p>
        </w:tc>
        <w:tc>
          <w:tcPr>
            <w:tcW w:w="1632" w:type="dxa"/>
            <w:gridSpan w:val="2"/>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b/>
                <w:bCs/>
                <w:color w:val="000000"/>
                <w:sz w:val="18"/>
                <w:szCs w:val="18"/>
                <w:lang w:eastAsia="es-ES"/>
              </w:rPr>
            </w:pPr>
            <w:r w:rsidRPr="0000023E">
              <w:rPr>
                <w:b/>
                <w:bCs/>
                <w:color w:val="000000"/>
                <w:sz w:val="18"/>
                <w:szCs w:val="18"/>
                <w:lang w:eastAsia="es-ES"/>
              </w:rPr>
              <w:t>457,142.50</w:t>
            </w:r>
          </w:p>
        </w:tc>
      </w:tr>
      <w:tr w:rsidR="003C63DF" w:rsidRPr="0000023E" w:rsidTr="00E92F73">
        <w:trPr>
          <w:gridAfter w:val="1"/>
          <w:wAfter w:w="283" w:type="dxa"/>
          <w:trHeight w:val="503"/>
        </w:trPr>
        <w:tc>
          <w:tcPr>
            <w:tcW w:w="992" w:type="dxa"/>
            <w:gridSpan w:val="2"/>
            <w:tcBorders>
              <w:top w:val="nil"/>
              <w:left w:val="single" w:sz="4" w:space="0" w:color="auto"/>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color w:val="000000"/>
                <w:sz w:val="18"/>
                <w:szCs w:val="18"/>
                <w:lang w:eastAsia="es-ES"/>
              </w:rPr>
            </w:pPr>
            <w:r w:rsidRPr="0000023E">
              <w:rPr>
                <w:color w:val="000000"/>
                <w:sz w:val="18"/>
                <w:szCs w:val="18"/>
                <w:lang w:eastAsia="es-ES"/>
              </w:rPr>
              <w:t xml:space="preserve">51 </w:t>
            </w:r>
          </w:p>
        </w:tc>
        <w:tc>
          <w:tcPr>
            <w:tcW w:w="3401" w:type="dxa"/>
            <w:gridSpan w:val="2"/>
            <w:tcBorders>
              <w:top w:val="nil"/>
              <w:left w:val="nil"/>
              <w:bottom w:val="single" w:sz="4" w:space="0" w:color="DBE5F1"/>
              <w:right w:val="single" w:sz="4" w:space="0" w:color="auto"/>
            </w:tcBorders>
            <w:shd w:val="clear" w:color="000000" w:fill="FFFFFF"/>
            <w:vAlign w:val="center"/>
            <w:hideMark/>
          </w:tcPr>
          <w:p w:rsidR="003C63DF" w:rsidRPr="0000023E" w:rsidRDefault="003C63DF" w:rsidP="00C81913">
            <w:pPr>
              <w:ind w:left="71" w:right="0"/>
              <w:rPr>
                <w:color w:val="000000"/>
                <w:sz w:val="18"/>
                <w:szCs w:val="18"/>
                <w:lang w:eastAsia="es-ES"/>
              </w:rPr>
            </w:pPr>
            <w:r w:rsidRPr="0000023E">
              <w:rPr>
                <w:color w:val="000000"/>
                <w:sz w:val="18"/>
                <w:szCs w:val="18"/>
                <w:lang w:eastAsia="es-ES"/>
              </w:rPr>
              <w:t>PRODUCTOS DE TIPO CORRIENTE</w:t>
            </w:r>
          </w:p>
        </w:tc>
        <w:tc>
          <w:tcPr>
            <w:tcW w:w="1417"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950,000.00</w:t>
            </w:r>
          </w:p>
        </w:tc>
        <w:tc>
          <w:tcPr>
            <w:tcW w:w="1559" w:type="dxa"/>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sz w:val="18"/>
                <w:szCs w:val="18"/>
                <w:lang w:eastAsia="es-ES"/>
              </w:rPr>
            </w:pPr>
            <w:r w:rsidRPr="0000023E">
              <w:rPr>
                <w:sz w:val="18"/>
                <w:szCs w:val="18"/>
                <w:lang w:eastAsia="es-ES"/>
              </w:rPr>
              <w:t>-492,857.50</w:t>
            </w:r>
          </w:p>
        </w:tc>
        <w:tc>
          <w:tcPr>
            <w:tcW w:w="1632"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457,142.50</w:t>
            </w:r>
          </w:p>
        </w:tc>
      </w:tr>
      <w:tr w:rsidR="003C63DF" w:rsidRPr="0000023E" w:rsidTr="00E92F73">
        <w:trPr>
          <w:gridAfter w:val="1"/>
          <w:wAfter w:w="283" w:type="dxa"/>
          <w:trHeight w:val="503"/>
        </w:trPr>
        <w:tc>
          <w:tcPr>
            <w:tcW w:w="992" w:type="dxa"/>
            <w:gridSpan w:val="2"/>
            <w:tcBorders>
              <w:top w:val="nil"/>
              <w:left w:val="single" w:sz="4" w:space="0" w:color="auto"/>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color w:val="000000"/>
                <w:sz w:val="18"/>
                <w:szCs w:val="18"/>
                <w:lang w:eastAsia="es-ES"/>
              </w:rPr>
            </w:pPr>
            <w:r w:rsidRPr="0000023E">
              <w:rPr>
                <w:color w:val="000000"/>
                <w:sz w:val="18"/>
                <w:szCs w:val="18"/>
                <w:lang w:eastAsia="es-ES"/>
              </w:rPr>
              <w:t xml:space="preserve">52 </w:t>
            </w:r>
          </w:p>
        </w:tc>
        <w:tc>
          <w:tcPr>
            <w:tcW w:w="3401" w:type="dxa"/>
            <w:gridSpan w:val="2"/>
            <w:tcBorders>
              <w:top w:val="nil"/>
              <w:left w:val="nil"/>
              <w:bottom w:val="single" w:sz="4" w:space="0" w:color="DBE5F1"/>
              <w:right w:val="single" w:sz="4" w:space="0" w:color="auto"/>
            </w:tcBorders>
            <w:shd w:val="clear" w:color="000000" w:fill="FFFFFF"/>
            <w:vAlign w:val="center"/>
            <w:hideMark/>
          </w:tcPr>
          <w:p w:rsidR="003C63DF" w:rsidRPr="0000023E" w:rsidRDefault="003C63DF" w:rsidP="00C81913">
            <w:pPr>
              <w:ind w:left="71" w:right="0"/>
              <w:rPr>
                <w:color w:val="000000"/>
                <w:sz w:val="18"/>
                <w:szCs w:val="18"/>
                <w:lang w:eastAsia="es-ES"/>
              </w:rPr>
            </w:pPr>
            <w:r w:rsidRPr="0000023E">
              <w:rPr>
                <w:color w:val="000000"/>
                <w:sz w:val="18"/>
                <w:szCs w:val="18"/>
                <w:lang w:eastAsia="es-ES"/>
              </w:rPr>
              <w:t>PRODUCTOS DE CAPITAL</w:t>
            </w:r>
          </w:p>
        </w:tc>
        <w:tc>
          <w:tcPr>
            <w:tcW w:w="1417"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0.00</w:t>
            </w:r>
          </w:p>
        </w:tc>
        <w:tc>
          <w:tcPr>
            <w:tcW w:w="1559" w:type="dxa"/>
            <w:tcBorders>
              <w:top w:val="single" w:sz="4" w:space="0" w:color="DBE5F1"/>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sz w:val="18"/>
                <w:szCs w:val="18"/>
                <w:lang w:eastAsia="es-ES"/>
              </w:rPr>
            </w:pPr>
            <w:r w:rsidRPr="0000023E">
              <w:rPr>
                <w:sz w:val="18"/>
                <w:szCs w:val="18"/>
                <w:lang w:eastAsia="es-ES"/>
              </w:rPr>
              <w:t>0.00</w:t>
            </w:r>
          </w:p>
        </w:tc>
        <w:tc>
          <w:tcPr>
            <w:tcW w:w="1632"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0.00</w:t>
            </w:r>
          </w:p>
        </w:tc>
      </w:tr>
      <w:tr w:rsidR="003C63DF" w:rsidRPr="0000023E" w:rsidTr="00E92F73">
        <w:trPr>
          <w:gridAfter w:val="1"/>
          <w:wAfter w:w="283" w:type="dxa"/>
          <w:trHeight w:val="503"/>
        </w:trPr>
        <w:tc>
          <w:tcPr>
            <w:tcW w:w="992" w:type="dxa"/>
            <w:gridSpan w:val="2"/>
            <w:tcBorders>
              <w:top w:val="nil"/>
              <w:left w:val="single" w:sz="4" w:space="0" w:color="auto"/>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color w:val="000000"/>
                <w:sz w:val="18"/>
                <w:szCs w:val="18"/>
                <w:lang w:eastAsia="es-ES"/>
              </w:rPr>
            </w:pPr>
            <w:r w:rsidRPr="0000023E">
              <w:rPr>
                <w:color w:val="000000"/>
                <w:sz w:val="18"/>
                <w:szCs w:val="18"/>
                <w:lang w:eastAsia="es-ES"/>
              </w:rPr>
              <w:t xml:space="preserve">53 </w:t>
            </w:r>
          </w:p>
        </w:tc>
        <w:tc>
          <w:tcPr>
            <w:tcW w:w="3401" w:type="dxa"/>
            <w:gridSpan w:val="2"/>
            <w:tcBorders>
              <w:top w:val="nil"/>
              <w:left w:val="nil"/>
              <w:bottom w:val="single" w:sz="4" w:space="0" w:color="DBE5F1"/>
              <w:right w:val="single" w:sz="4" w:space="0" w:color="auto"/>
            </w:tcBorders>
            <w:shd w:val="clear" w:color="000000" w:fill="FFFFFF"/>
            <w:vAlign w:val="center"/>
            <w:hideMark/>
          </w:tcPr>
          <w:p w:rsidR="003C63DF" w:rsidRPr="0000023E" w:rsidRDefault="003C63DF" w:rsidP="00C81913">
            <w:pPr>
              <w:ind w:left="71" w:right="0"/>
              <w:rPr>
                <w:color w:val="000000"/>
                <w:sz w:val="18"/>
                <w:szCs w:val="18"/>
                <w:lang w:eastAsia="es-ES"/>
              </w:rPr>
            </w:pPr>
            <w:r w:rsidRPr="0000023E">
              <w:rPr>
                <w:color w:val="000000"/>
                <w:sz w:val="18"/>
                <w:szCs w:val="18"/>
                <w:lang w:eastAsia="es-ES"/>
              </w:rPr>
              <w:t>ACCESORIOS DE LOS PRODUCTOS</w:t>
            </w:r>
          </w:p>
        </w:tc>
        <w:tc>
          <w:tcPr>
            <w:tcW w:w="1417"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0.00</w:t>
            </w:r>
          </w:p>
        </w:tc>
        <w:tc>
          <w:tcPr>
            <w:tcW w:w="1559" w:type="dxa"/>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sz w:val="18"/>
                <w:szCs w:val="18"/>
                <w:lang w:eastAsia="es-ES"/>
              </w:rPr>
            </w:pPr>
            <w:r w:rsidRPr="0000023E">
              <w:rPr>
                <w:sz w:val="18"/>
                <w:szCs w:val="18"/>
                <w:lang w:eastAsia="es-ES"/>
              </w:rPr>
              <w:t>0.00</w:t>
            </w:r>
          </w:p>
        </w:tc>
        <w:tc>
          <w:tcPr>
            <w:tcW w:w="1632"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0.00</w:t>
            </w:r>
          </w:p>
        </w:tc>
      </w:tr>
      <w:tr w:rsidR="003C63DF" w:rsidRPr="0000023E" w:rsidTr="00E92F73">
        <w:trPr>
          <w:gridAfter w:val="1"/>
          <w:wAfter w:w="283" w:type="dxa"/>
          <w:trHeight w:val="503"/>
        </w:trPr>
        <w:tc>
          <w:tcPr>
            <w:tcW w:w="992" w:type="dxa"/>
            <w:gridSpan w:val="2"/>
            <w:tcBorders>
              <w:top w:val="nil"/>
              <w:left w:val="single" w:sz="4" w:space="0" w:color="auto"/>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rPr>
                <w:b/>
                <w:bCs/>
                <w:color w:val="000000"/>
                <w:sz w:val="18"/>
                <w:szCs w:val="18"/>
                <w:lang w:eastAsia="es-ES"/>
              </w:rPr>
            </w:pPr>
            <w:r w:rsidRPr="0000023E">
              <w:rPr>
                <w:b/>
                <w:bCs/>
                <w:color w:val="000000"/>
                <w:sz w:val="18"/>
                <w:szCs w:val="18"/>
                <w:lang w:eastAsia="es-ES"/>
              </w:rPr>
              <w:t xml:space="preserve">6 </w:t>
            </w:r>
          </w:p>
        </w:tc>
        <w:tc>
          <w:tcPr>
            <w:tcW w:w="3401" w:type="dxa"/>
            <w:gridSpan w:val="2"/>
            <w:tcBorders>
              <w:top w:val="nil"/>
              <w:left w:val="nil"/>
              <w:bottom w:val="single" w:sz="4" w:space="0" w:color="DBE5F1"/>
              <w:right w:val="single" w:sz="4" w:space="0" w:color="auto"/>
            </w:tcBorders>
            <w:shd w:val="clear" w:color="000000" w:fill="C2D69A"/>
            <w:vAlign w:val="center"/>
            <w:hideMark/>
          </w:tcPr>
          <w:p w:rsidR="003C63DF" w:rsidRPr="0000023E" w:rsidRDefault="003C63DF" w:rsidP="00C81913">
            <w:pPr>
              <w:ind w:left="71" w:right="0"/>
              <w:rPr>
                <w:b/>
                <w:bCs/>
                <w:color w:val="000000"/>
                <w:sz w:val="18"/>
                <w:szCs w:val="18"/>
                <w:lang w:eastAsia="es-ES"/>
              </w:rPr>
            </w:pPr>
            <w:r w:rsidRPr="0000023E">
              <w:rPr>
                <w:b/>
                <w:bCs/>
                <w:color w:val="000000"/>
                <w:sz w:val="18"/>
                <w:szCs w:val="18"/>
                <w:lang w:eastAsia="es-ES"/>
              </w:rPr>
              <w:t>APROVECHAMIENTOS</w:t>
            </w:r>
          </w:p>
        </w:tc>
        <w:tc>
          <w:tcPr>
            <w:tcW w:w="1417" w:type="dxa"/>
            <w:gridSpan w:val="2"/>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b/>
                <w:bCs/>
                <w:color w:val="000000"/>
                <w:sz w:val="18"/>
                <w:szCs w:val="18"/>
                <w:lang w:eastAsia="es-ES"/>
              </w:rPr>
            </w:pPr>
            <w:r w:rsidRPr="0000023E">
              <w:rPr>
                <w:b/>
                <w:bCs/>
                <w:color w:val="000000"/>
                <w:sz w:val="18"/>
                <w:szCs w:val="18"/>
                <w:lang w:eastAsia="es-ES"/>
              </w:rPr>
              <w:t>260,000.00</w:t>
            </w:r>
          </w:p>
        </w:tc>
        <w:tc>
          <w:tcPr>
            <w:tcW w:w="1559" w:type="dxa"/>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b/>
                <w:bCs/>
                <w:sz w:val="18"/>
                <w:szCs w:val="18"/>
                <w:lang w:eastAsia="es-ES"/>
              </w:rPr>
            </w:pPr>
            <w:r w:rsidRPr="0000023E">
              <w:rPr>
                <w:b/>
                <w:bCs/>
                <w:sz w:val="18"/>
                <w:szCs w:val="18"/>
                <w:lang w:eastAsia="es-ES"/>
              </w:rPr>
              <w:t>256,233.10</w:t>
            </w:r>
          </w:p>
        </w:tc>
        <w:tc>
          <w:tcPr>
            <w:tcW w:w="1632" w:type="dxa"/>
            <w:gridSpan w:val="2"/>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b/>
                <w:bCs/>
                <w:color w:val="000000"/>
                <w:sz w:val="18"/>
                <w:szCs w:val="18"/>
                <w:lang w:eastAsia="es-ES"/>
              </w:rPr>
            </w:pPr>
            <w:r w:rsidRPr="0000023E">
              <w:rPr>
                <w:b/>
                <w:bCs/>
                <w:color w:val="000000"/>
                <w:sz w:val="18"/>
                <w:szCs w:val="18"/>
                <w:lang w:eastAsia="es-ES"/>
              </w:rPr>
              <w:t>516,233.10</w:t>
            </w:r>
          </w:p>
        </w:tc>
      </w:tr>
      <w:tr w:rsidR="003C63DF" w:rsidRPr="0000023E" w:rsidTr="00E92F73">
        <w:trPr>
          <w:gridAfter w:val="1"/>
          <w:wAfter w:w="283" w:type="dxa"/>
          <w:trHeight w:val="675"/>
        </w:trPr>
        <w:tc>
          <w:tcPr>
            <w:tcW w:w="992" w:type="dxa"/>
            <w:gridSpan w:val="2"/>
            <w:tcBorders>
              <w:top w:val="nil"/>
              <w:left w:val="single" w:sz="4" w:space="0" w:color="auto"/>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color w:val="000000"/>
                <w:sz w:val="18"/>
                <w:szCs w:val="18"/>
                <w:lang w:eastAsia="es-ES"/>
              </w:rPr>
            </w:pPr>
            <w:r w:rsidRPr="0000023E">
              <w:rPr>
                <w:color w:val="000000"/>
                <w:sz w:val="18"/>
                <w:szCs w:val="18"/>
                <w:lang w:eastAsia="es-ES"/>
              </w:rPr>
              <w:t xml:space="preserve">61 </w:t>
            </w:r>
          </w:p>
        </w:tc>
        <w:tc>
          <w:tcPr>
            <w:tcW w:w="3401" w:type="dxa"/>
            <w:gridSpan w:val="2"/>
            <w:tcBorders>
              <w:top w:val="nil"/>
              <w:left w:val="nil"/>
              <w:bottom w:val="single" w:sz="4" w:space="0" w:color="DBE5F1"/>
              <w:right w:val="single" w:sz="4" w:space="0" w:color="auto"/>
            </w:tcBorders>
            <w:shd w:val="clear" w:color="000000" w:fill="FFFFFF"/>
            <w:vAlign w:val="center"/>
            <w:hideMark/>
          </w:tcPr>
          <w:p w:rsidR="003C63DF" w:rsidRPr="0000023E" w:rsidRDefault="003C63DF" w:rsidP="00C81913">
            <w:pPr>
              <w:ind w:left="71" w:right="0"/>
              <w:rPr>
                <w:color w:val="000000"/>
                <w:sz w:val="18"/>
                <w:szCs w:val="18"/>
                <w:lang w:eastAsia="es-ES"/>
              </w:rPr>
            </w:pPr>
            <w:r w:rsidRPr="0000023E">
              <w:rPr>
                <w:color w:val="000000"/>
                <w:sz w:val="18"/>
                <w:szCs w:val="18"/>
                <w:lang w:eastAsia="es-ES"/>
              </w:rPr>
              <w:t>APROVECHAMIENTOS DE TIPO CORRIENTE</w:t>
            </w:r>
          </w:p>
        </w:tc>
        <w:tc>
          <w:tcPr>
            <w:tcW w:w="1417"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260,000.00</w:t>
            </w:r>
          </w:p>
        </w:tc>
        <w:tc>
          <w:tcPr>
            <w:tcW w:w="1559" w:type="dxa"/>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sz w:val="18"/>
                <w:szCs w:val="18"/>
                <w:lang w:eastAsia="es-ES"/>
              </w:rPr>
            </w:pPr>
            <w:r w:rsidRPr="0000023E">
              <w:rPr>
                <w:sz w:val="18"/>
                <w:szCs w:val="18"/>
                <w:lang w:eastAsia="es-ES"/>
              </w:rPr>
              <w:t>156,233.10</w:t>
            </w:r>
          </w:p>
        </w:tc>
        <w:tc>
          <w:tcPr>
            <w:tcW w:w="1632"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416,233.10</w:t>
            </w:r>
          </w:p>
        </w:tc>
      </w:tr>
      <w:tr w:rsidR="003C63DF" w:rsidRPr="0000023E" w:rsidTr="00E92F73">
        <w:trPr>
          <w:gridAfter w:val="1"/>
          <w:wAfter w:w="283" w:type="dxa"/>
          <w:trHeight w:val="503"/>
        </w:trPr>
        <w:tc>
          <w:tcPr>
            <w:tcW w:w="992" w:type="dxa"/>
            <w:gridSpan w:val="2"/>
            <w:tcBorders>
              <w:top w:val="nil"/>
              <w:left w:val="single" w:sz="4" w:space="0" w:color="auto"/>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color w:val="000000"/>
                <w:sz w:val="18"/>
                <w:szCs w:val="18"/>
                <w:lang w:eastAsia="es-ES"/>
              </w:rPr>
            </w:pPr>
            <w:r w:rsidRPr="0000023E">
              <w:rPr>
                <w:color w:val="000000"/>
                <w:sz w:val="18"/>
                <w:szCs w:val="18"/>
                <w:lang w:eastAsia="es-ES"/>
              </w:rPr>
              <w:t xml:space="preserve">62 </w:t>
            </w:r>
          </w:p>
        </w:tc>
        <w:tc>
          <w:tcPr>
            <w:tcW w:w="3401" w:type="dxa"/>
            <w:gridSpan w:val="2"/>
            <w:tcBorders>
              <w:top w:val="nil"/>
              <w:left w:val="nil"/>
              <w:bottom w:val="single" w:sz="4" w:space="0" w:color="DBE5F1"/>
              <w:right w:val="single" w:sz="4" w:space="0" w:color="auto"/>
            </w:tcBorders>
            <w:shd w:val="clear" w:color="000000" w:fill="FFFFFF"/>
            <w:vAlign w:val="center"/>
            <w:hideMark/>
          </w:tcPr>
          <w:p w:rsidR="003C63DF" w:rsidRPr="0000023E" w:rsidRDefault="003C63DF" w:rsidP="00C81913">
            <w:pPr>
              <w:ind w:left="71" w:right="0"/>
              <w:rPr>
                <w:color w:val="000000"/>
                <w:sz w:val="18"/>
                <w:szCs w:val="18"/>
                <w:lang w:eastAsia="es-ES"/>
              </w:rPr>
            </w:pPr>
            <w:r w:rsidRPr="0000023E">
              <w:rPr>
                <w:color w:val="000000"/>
                <w:sz w:val="18"/>
                <w:szCs w:val="18"/>
                <w:lang w:eastAsia="es-ES"/>
              </w:rPr>
              <w:t>APROVECHAMIENTOS DE CAPITAL</w:t>
            </w:r>
          </w:p>
        </w:tc>
        <w:tc>
          <w:tcPr>
            <w:tcW w:w="1417"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color w:val="000000"/>
                <w:sz w:val="18"/>
                <w:szCs w:val="18"/>
                <w:lang w:eastAsia="es-ES"/>
              </w:rPr>
            </w:pPr>
            <w:r w:rsidRPr="0000023E">
              <w:rPr>
                <w:color w:val="000000"/>
                <w:sz w:val="18"/>
                <w:szCs w:val="18"/>
                <w:lang w:eastAsia="es-ES"/>
              </w:rPr>
              <w:t> </w:t>
            </w:r>
          </w:p>
        </w:tc>
        <w:tc>
          <w:tcPr>
            <w:tcW w:w="1559" w:type="dxa"/>
            <w:tcBorders>
              <w:top w:val="single" w:sz="4" w:space="0" w:color="DBE5F1"/>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sz w:val="18"/>
                <w:szCs w:val="18"/>
                <w:lang w:eastAsia="es-ES"/>
              </w:rPr>
            </w:pPr>
            <w:r w:rsidRPr="0000023E">
              <w:rPr>
                <w:sz w:val="18"/>
                <w:szCs w:val="18"/>
                <w:lang w:eastAsia="es-ES"/>
              </w:rPr>
              <w:t> </w:t>
            </w:r>
          </w:p>
        </w:tc>
        <w:tc>
          <w:tcPr>
            <w:tcW w:w="1632"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0.00</w:t>
            </w:r>
          </w:p>
        </w:tc>
      </w:tr>
      <w:tr w:rsidR="003C63DF" w:rsidRPr="0000023E" w:rsidTr="00E92F73">
        <w:trPr>
          <w:gridAfter w:val="1"/>
          <w:wAfter w:w="283" w:type="dxa"/>
          <w:trHeight w:val="503"/>
        </w:trPr>
        <w:tc>
          <w:tcPr>
            <w:tcW w:w="992" w:type="dxa"/>
            <w:gridSpan w:val="2"/>
            <w:tcBorders>
              <w:top w:val="nil"/>
              <w:left w:val="single" w:sz="4" w:space="0" w:color="auto"/>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color w:val="000000"/>
                <w:sz w:val="18"/>
                <w:szCs w:val="18"/>
                <w:lang w:eastAsia="es-ES"/>
              </w:rPr>
            </w:pPr>
            <w:r w:rsidRPr="0000023E">
              <w:rPr>
                <w:color w:val="000000"/>
                <w:sz w:val="18"/>
                <w:szCs w:val="18"/>
                <w:lang w:eastAsia="es-ES"/>
              </w:rPr>
              <w:t xml:space="preserve">63 </w:t>
            </w:r>
          </w:p>
        </w:tc>
        <w:tc>
          <w:tcPr>
            <w:tcW w:w="3401" w:type="dxa"/>
            <w:gridSpan w:val="2"/>
            <w:tcBorders>
              <w:top w:val="nil"/>
              <w:left w:val="nil"/>
              <w:bottom w:val="single" w:sz="4" w:space="0" w:color="DBE5F1"/>
              <w:right w:val="single" w:sz="4" w:space="0" w:color="auto"/>
            </w:tcBorders>
            <w:shd w:val="clear" w:color="000000" w:fill="FFFFFF"/>
            <w:vAlign w:val="center"/>
            <w:hideMark/>
          </w:tcPr>
          <w:p w:rsidR="003C63DF" w:rsidRPr="0000023E" w:rsidRDefault="003C63DF" w:rsidP="00C81913">
            <w:pPr>
              <w:ind w:left="71" w:right="0"/>
              <w:rPr>
                <w:color w:val="000000"/>
                <w:sz w:val="18"/>
                <w:szCs w:val="18"/>
                <w:lang w:eastAsia="es-ES"/>
              </w:rPr>
            </w:pPr>
            <w:r w:rsidRPr="0000023E">
              <w:rPr>
                <w:color w:val="000000"/>
                <w:sz w:val="18"/>
                <w:szCs w:val="18"/>
                <w:lang w:eastAsia="es-ES"/>
              </w:rPr>
              <w:t>OTROS APORVECHAMIENTOS</w:t>
            </w:r>
          </w:p>
        </w:tc>
        <w:tc>
          <w:tcPr>
            <w:tcW w:w="1417"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0.00</w:t>
            </w:r>
          </w:p>
        </w:tc>
        <w:tc>
          <w:tcPr>
            <w:tcW w:w="1559" w:type="dxa"/>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sz w:val="18"/>
                <w:szCs w:val="18"/>
                <w:lang w:eastAsia="es-ES"/>
              </w:rPr>
            </w:pPr>
            <w:r w:rsidRPr="0000023E">
              <w:rPr>
                <w:sz w:val="18"/>
                <w:szCs w:val="18"/>
                <w:lang w:eastAsia="es-ES"/>
              </w:rPr>
              <w:t>100,000.00</w:t>
            </w:r>
          </w:p>
        </w:tc>
        <w:tc>
          <w:tcPr>
            <w:tcW w:w="1632"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100,000.00</w:t>
            </w:r>
          </w:p>
        </w:tc>
      </w:tr>
      <w:tr w:rsidR="003C63DF" w:rsidRPr="0000023E" w:rsidTr="00E92F73">
        <w:trPr>
          <w:gridAfter w:val="1"/>
          <w:wAfter w:w="283" w:type="dxa"/>
          <w:trHeight w:val="810"/>
        </w:trPr>
        <w:tc>
          <w:tcPr>
            <w:tcW w:w="992" w:type="dxa"/>
            <w:gridSpan w:val="2"/>
            <w:tcBorders>
              <w:top w:val="nil"/>
              <w:left w:val="single" w:sz="4" w:space="0" w:color="auto"/>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color w:val="000000"/>
                <w:sz w:val="18"/>
                <w:szCs w:val="18"/>
                <w:lang w:eastAsia="es-ES"/>
              </w:rPr>
            </w:pPr>
            <w:r w:rsidRPr="0000023E">
              <w:rPr>
                <w:color w:val="000000"/>
                <w:sz w:val="18"/>
                <w:szCs w:val="18"/>
                <w:lang w:eastAsia="es-ES"/>
              </w:rPr>
              <w:t xml:space="preserve">64 </w:t>
            </w:r>
          </w:p>
        </w:tc>
        <w:tc>
          <w:tcPr>
            <w:tcW w:w="3401" w:type="dxa"/>
            <w:gridSpan w:val="2"/>
            <w:tcBorders>
              <w:top w:val="nil"/>
              <w:left w:val="nil"/>
              <w:bottom w:val="single" w:sz="4" w:space="0" w:color="DBE5F1"/>
              <w:right w:val="single" w:sz="4" w:space="0" w:color="auto"/>
            </w:tcBorders>
            <w:shd w:val="clear" w:color="000000" w:fill="FFFFFF"/>
            <w:vAlign w:val="center"/>
            <w:hideMark/>
          </w:tcPr>
          <w:p w:rsidR="003C63DF" w:rsidRPr="0000023E" w:rsidRDefault="003C63DF" w:rsidP="00C81913">
            <w:pPr>
              <w:ind w:left="71" w:right="0"/>
              <w:rPr>
                <w:color w:val="000000"/>
                <w:sz w:val="18"/>
                <w:szCs w:val="18"/>
                <w:lang w:eastAsia="es-ES"/>
              </w:rPr>
            </w:pPr>
            <w:r w:rsidRPr="0000023E">
              <w:rPr>
                <w:color w:val="000000"/>
                <w:sz w:val="18"/>
                <w:szCs w:val="18"/>
                <w:lang w:eastAsia="es-ES"/>
              </w:rPr>
              <w:t>ACCESORIOS DE LOS APORVECHAMIENTOS</w:t>
            </w:r>
          </w:p>
        </w:tc>
        <w:tc>
          <w:tcPr>
            <w:tcW w:w="1417"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0.00</w:t>
            </w:r>
          </w:p>
        </w:tc>
        <w:tc>
          <w:tcPr>
            <w:tcW w:w="1559" w:type="dxa"/>
            <w:tcBorders>
              <w:top w:val="single" w:sz="4" w:space="0" w:color="DBE5F1"/>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sz w:val="18"/>
                <w:szCs w:val="18"/>
                <w:lang w:eastAsia="es-ES"/>
              </w:rPr>
            </w:pPr>
            <w:r w:rsidRPr="0000023E">
              <w:rPr>
                <w:sz w:val="18"/>
                <w:szCs w:val="18"/>
                <w:lang w:eastAsia="es-ES"/>
              </w:rPr>
              <w:t>0.00</w:t>
            </w:r>
          </w:p>
        </w:tc>
        <w:tc>
          <w:tcPr>
            <w:tcW w:w="1632"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0.00</w:t>
            </w:r>
          </w:p>
        </w:tc>
      </w:tr>
      <w:tr w:rsidR="003C63DF" w:rsidRPr="0000023E" w:rsidTr="00E92F73">
        <w:trPr>
          <w:gridAfter w:val="1"/>
          <w:wAfter w:w="283" w:type="dxa"/>
          <w:trHeight w:val="503"/>
        </w:trPr>
        <w:tc>
          <w:tcPr>
            <w:tcW w:w="992" w:type="dxa"/>
            <w:gridSpan w:val="2"/>
            <w:tcBorders>
              <w:top w:val="nil"/>
              <w:left w:val="single" w:sz="4" w:space="0" w:color="auto"/>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rPr>
                <w:b/>
                <w:bCs/>
                <w:color w:val="000000"/>
                <w:sz w:val="18"/>
                <w:szCs w:val="18"/>
                <w:lang w:eastAsia="es-ES"/>
              </w:rPr>
            </w:pPr>
            <w:r w:rsidRPr="0000023E">
              <w:rPr>
                <w:b/>
                <w:bCs/>
                <w:color w:val="000000"/>
                <w:sz w:val="18"/>
                <w:szCs w:val="18"/>
                <w:lang w:eastAsia="es-ES"/>
              </w:rPr>
              <w:t xml:space="preserve">8 </w:t>
            </w:r>
          </w:p>
        </w:tc>
        <w:tc>
          <w:tcPr>
            <w:tcW w:w="3401" w:type="dxa"/>
            <w:gridSpan w:val="2"/>
            <w:tcBorders>
              <w:top w:val="nil"/>
              <w:left w:val="nil"/>
              <w:bottom w:val="single" w:sz="4" w:space="0" w:color="DBE5F1"/>
              <w:right w:val="single" w:sz="4" w:space="0" w:color="auto"/>
            </w:tcBorders>
            <w:shd w:val="clear" w:color="000000" w:fill="C2D69A"/>
            <w:vAlign w:val="center"/>
            <w:hideMark/>
          </w:tcPr>
          <w:p w:rsidR="003C63DF" w:rsidRPr="0000023E" w:rsidRDefault="003C63DF" w:rsidP="00C81913">
            <w:pPr>
              <w:ind w:left="71" w:right="0"/>
              <w:rPr>
                <w:b/>
                <w:bCs/>
                <w:color w:val="000000"/>
                <w:sz w:val="18"/>
                <w:szCs w:val="18"/>
                <w:lang w:eastAsia="es-ES"/>
              </w:rPr>
            </w:pPr>
            <w:r w:rsidRPr="0000023E">
              <w:rPr>
                <w:b/>
                <w:bCs/>
                <w:color w:val="000000"/>
                <w:sz w:val="18"/>
                <w:szCs w:val="18"/>
                <w:lang w:eastAsia="es-ES"/>
              </w:rPr>
              <w:t>PARTICIPACIONES Y APORTACIONES</w:t>
            </w:r>
          </w:p>
        </w:tc>
        <w:tc>
          <w:tcPr>
            <w:tcW w:w="1417" w:type="dxa"/>
            <w:gridSpan w:val="2"/>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b/>
                <w:bCs/>
                <w:color w:val="000000"/>
                <w:sz w:val="18"/>
                <w:szCs w:val="18"/>
                <w:lang w:eastAsia="es-ES"/>
              </w:rPr>
            </w:pPr>
            <w:r w:rsidRPr="0000023E">
              <w:rPr>
                <w:b/>
                <w:bCs/>
                <w:color w:val="000000"/>
                <w:sz w:val="18"/>
                <w:szCs w:val="18"/>
                <w:lang w:eastAsia="es-ES"/>
              </w:rPr>
              <w:t>40,075,000.00</w:t>
            </w:r>
          </w:p>
        </w:tc>
        <w:tc>
          <w:tcPr>
            <w:tcW w:w="1559" w:type="dxa"/>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b/>
                <w:bCs/>
                <w:sz w:val="18"/>
                <w:szCs w:val="18"/>
                <w:lang w:eastAsia="es-ES"/>
              </w:rPr>
            </w:pPr>
            <w:r w:rsidRPr="0000023E">
              <w:rPr>
                <w:b/>
                <w:bCs/>
                <w:sz w:val="18"/>
                <w:szCs w:val="18"/>
                <w:lang w:eastAsia="es-ES"/>
              </w:rPr>
              <w:t>11,570,886.74</w:t>
            </w:r>
          </w:p>
        </w:tc>
        <w:tc>
          <w:tcPr>
            <w:tcW w:w="1632" w:type="dxa"/>
            <w:gridSpan w:val="2"/>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b/>
                <w:bCs/>
                <w:color w:val="000000"/>
                <w:sz w:val="18"/>
                <w:szCs w:val="18"/>
                <w:lang w:eastAsia="es-ES"/>
              </w:rPr>
            </w:pPr>
            <w:r w:rsidRPr="0000023E">
              <w:rPr>
                <w:b/>
                <w:bCs/>
                <w:color w:val="000000"/>
                <w:sz w:val="18"/>
                <w:szCs w:val="18"/>
                <w:lang w:eastAsia="es-ES"/>
              </w:rPr>
              <w:t>51,645,886.74</w:t>
            </w:r>
          </w:p>
        </w:tc>
      </w:tr>
      <w:tr w:rsidR="003C63DF" w:rsidRPr="0000023E" w:rsidTr="00E92F73">
        <w:trPr>
          <w:gridAfter w:val="1"/>
          <w:wAfter w:w="283" w:type="dxa"/>
          <w:trHeight w:val="503"/>
        </w:trPr>
        <w:tc>
          <w:tcPr>
            <w:tcW w:w="992" w:type="dxa"/>
            <w:gridSpan w:val="2"/>
            <w:tcBorders>
              <w:top w:val="nil"/>
              <w:left w:val="single" w:sz="4" w:space="0" w:color="auto"/>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color w:val="000000"/>
                <w:sz w:val="18"/>
                <w:szCs w:val="18"/>
                <w:lang w:eastAsia="es-ES"/>
              </w:rPr>
            </w:pPr>
            <w:r w:rsidRPr="0000023E">
              <w:rPr>
                <w:color w:val="000000"/>
                <w:sz w:val="18"/>
                <w:szCs w:val="18"/>
                <w:lang w:eastAsia="es-ES"/>
              </w:rPr>
              <w:lastRenderedPageBreak/>
              <w:t xml:space="preserve">81 </w:t>
            </w:r>
          </w:p>
        </w:tc>
        <w:tc>
          <w:tcPr>
            <w:tcW w:w="3401" w:type="dxa"/>
            <w:gridSpan w:val="2"/>
            <w:tcBorders>
              <w:top w:val="nil"/>
              <w:left w:val="nil"/>
              <w:bottom w:val="single" w:sz="4" w:space="0" w:color="DBE5F1"/>
              <w:right w:val="single" w:sz="4" w:space="0" w:color="auto"/>
            </w:tcBorders>
            <w:shd w:val="clear" w:color="000000" w:fill="FFFFFF"/>
            <w:vAlign w:val="center"/>
            <w:hideMark/>
          </w:tcPr>
          <w:p w:rsidR="003C63DF" w:rsidRPr="0000023E" w:rsidRDefault="003C63DF" w:rsidP="00C81913">
            <w:pPr>
              <w:ind w:left="71" w:right="0"/>
              <w:rPr>
                <w:color w:val="000000"/>
                <w:sz w:val="18"/>
                <w:szCs w:val="18"/>
                <w:lang w:eastAsia="es-ES"/>
              </w:rPr>
            </w:pPr>
            <w:r w:rsidRPr="0000023E">
              <w:rPr>
                <w:color w:val="000000"/>
                <w:sz w:val="18"/>
                <w:szCs w:val="18"/>
                <w:lang w:eastAsia="es-ES"/>
              </w:rPr>
              <w:t>PARTICIPACIONES</w:t>
            </w:r>
          </w:p>
        </w:tc>
        <w:tc>
          <w:tcPr>
            <w:tcW w:w="1417"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25,075,000.00</w:t>
            </w:r>
          </w:p>
        </w:tc>
        <w:tc>
          <w:tcPr>
            <w:tcW w:w="1559" w:type="dxa"/>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sz w:val="18"/>
                <w:szCs w:val="18"/>
                <w:lang w:eastAsia="es-ES"/>
              </w:rPr>
            </w:pPr>
            <w:r w:rsidRPr="0000023E">
              <w:rPr>
                <w:sz w:val="18"/>
                <w:szCs w:val="18"/>
                <w:lang w:eastAsia="es-ES"/>
              </w:rPr>
              <w:t>941,540.69</w:t>
            </w:r>
          </w:p>
        </w:tc>
        <w:tc>
          <w:tcPr>
            <w:tcW w:w="1632"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26,016,540.69</w:t>
            </w:r>
          </w:p>
        </w:tc>
      </w:tr>
      <w:tr w:rsidR="003C63DF" w:rsidRPr="0000023E" w:rsidTr="00E92F73">
        <w:trPr>
          <w:gridAfter w:val="1"/>
          <w:wAfter w:w="283" w:type="dxa"/>
          <w:trHeight w:val="503"/>
        </w:trPr>
        <w:tc>
          <w:tcPr>
            <w:tcW w:w="992" w:type="dxa"/>
            <w:gridSpan w:val="2"/>
            <w:tcBorders>
              <w:top w:val="nil"/>
              <w:left w:val="single" w:sz="4" w:space="0" w:color="auto"/>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color w:val="000000"/>
                <w:sz w:val="18"/>
                <w:szCs w:val="18"/>
                <w:lang w:eastAsia="es-ES"/>
              </w:rPr>
            </w:pPr>
            <w:r w:rsidRPr="0000023E">
              <w:rPr>
                <w:color w:val="000000"/>
                <w:sz w:val="18"/>
                <w:szCs w:val="18"/>
                <w:lang w:eastAsia="es-ES"/>
              </w:rPr>
              <w:t xml:space="preserve">82 </w:t>
            </w:r>
          </w:p>
        </w:tc>
        <w:tc>
          <w:tcPr>
            <w:tcW w:w="3401" w:type="dxa"/>
            <w:gridSpan w:val="2"/>
            <w:tcBorders>
              <w:top w:val="nil"/>
              <w:left w:val="nil"/>
              <w:bottom w:val="single" w:sz="4" w:space="0" w:color="DBE5F1"/>
              <w:right w:val="single" w:sz="4" w:space="0" w:color="auto"/>
            </w:tcBorders>
            <w:shd w:val="clear" w:color="000000" w:fill="FFFFFF"/>
            <w:vAlign w:val="center"/>
            <w:hideMark/>
          </w:tcPr>
          <w:p w:rsidR="003C63DF" w:rsidRPr="0000023E" w:rsidRDefault="003C63DF" w:rsidP="00C81913">
            <w:pPr>
              <w:ind w:left="71" w:right="0"/>
              <w:rPr>
                <w:color w:val="000000"/>
                <w:sz w:val="18"/>
                <w:szCs w:val="18"/>
                <w:lang w:eastAsia="es-ES"/>
              </w:rPr>
            </w:pPr>
            <w:r w:rsidRPr="0000023E">
              <w:rPr>
                <w:color w:val="000000"/>
                <w:sz w:val="18"/>
                <w:szCs w:val="18"/>
                <w:lang w:eastAsia="es-ES"/>
              </w:rPr>
              <w:t>APORTACIONES</w:t>
            </w:r>
          </w:p>
        </w:tc>
        <w:tc>
          <w:tcPr>
            <w:tcW w:w="1417"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15,000,000.00</w:t>
            </w:r>
          </w:p>
        </w:tc>
        <w:tc>
          <w:tcPr>
            <w:tcW w:w="1559" w:type="dxa"/>
            <w:tcBorders>
              <w:top w:val="single" w:sz="4" w:space="0" w:color="DBE5F1"/>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sz w:val="18"/>
                <w:szCs w:val="18"/>
                <w:lang w:eastAsia="es-ES"/>
              </w:rPr>
            </w:pPr>
            <w:r w:rsidRPr="0000023E">
              <w:rPr>
                <w:sz w:val="18"/>
                <w:szCs w:val="18"/>
                <w:lang w:eastAsia="es-ES"/>
              </w:rPr>
              <w:t>900,486.51</w:t>
            </w:r>
          </w:p>
        </w:tc>
        <w:tc>
          <w:tcPr>
            <w:tcW w:w="1632"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15,900,486.51</w:t>
            </w:r>
          </w:p>
        </w:tc>
      </w:tr>
      <w:tr w:rsidR="003C63DF" w:rsidRPr="0000023E" w:rsidTr="00E92F73">
        <w:trPr>
          <w:gridAfter w:val="1"/>
          <w:wAfter w:w="283" w:type="dxa"/>
          <w:trHeight w:val="503"/>
        </w:trPr>
        <w:tc>
          <w:tcPr>
            <w:tcW w:w="992" w:type="dxa"/>
            <w:gridSpan w:val="2"/>
            <w:tcBorders>
              <w:top w:val="nil"/>
              <w:left w:val="single" w:sz="4" w:space="0" w:color="auto"/>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color w:val="000000"/>
                <w:sz w:val="18"/>
                <w:szCs w:val="18"/>
                <w:lang w:eastAsia="es-ES"/>
              </w:rPr>
            </w:pPr>
            <w:r w:rsidRPr="0000023E">
              <w:rPr>
                <w:color w:val="000000"/>
                <w:sz w:val="18"/>
                <w:szCs w:val="18"/>
                <w:lang w:eastAsia="es-ES"/>
              </w:rPr>
              <w:t xml:space="preserve">83 </w:t>
            </w:r>
          </w:p>
        </w:tc>
        <w:tc>
          <w:tcPr>
            <w:tcW w:w="3401" w:type="dxa"/>
            <w:gridSpan w:val="2"/>
            <w:tcBorders>
              <w:top w:val="nil"/>
              <w:left w:val="nil"/>
              <w:bottom w:val="single" w:sz="4" w:space="0" w:color="DBE5F1"/>
              <w:right w:val="single" w:sz="4" w:space="0" w:color="auto"/>
            </w:tcBorders>
            <w:shd w:val="clear" w:color="000000" w:fill="FFFFFF"/>
            <w:vAlign w:val="center"/>
            <w:hideMark/>
          </w:tcPr>
          <w:p w:rsidR="003C63DF" w:rsidRPr="0000023E" w:rsidRDefault="003C63DF" w:rsidP="00C81913">
            <w:pPr>
              <w:ind w:left="71" w:right="0"/>
              <w:rPr>
                <w:color w:val="000000"/>
                <w:sz w:val="18"/>
                <w:szCs w:val="18"/>
                <w:lang w:eastAsia="es-ES"/>
              </w:rPr>
            </w:pPr>
            <w:r w:rsidRPr="0000023E">
              <w:rPr>
                <w:color w:val="000000"/>
                <w:sz w:val="18"/>
                <w:szCs w:val="18"/>
                <w:lang w:eastAsia="es-ES"/>
              </w:rPr>
              <w:t>CONVENIOS</w:t>
            </w:r>
          </w:p>
        </w:tc>
        <w:tc>
          <w:tcPr>
            <w:tcW w:w="1417"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0.00</w:t>
            </w:r>
          </w:p>
        </w:tc>
        <w:tc>
          <w:tcPr>
            <w:tcW w:w="1559" w:type="dxa"/>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sz w:val="18"/>
                <w:szCs w:val="18"/>
                <w:lang w:eastAsia="es-ES"/>
              </w:rPr>
            </w:pPr>
            <w:r w:rsidRPr="0000023E">
              <w:rPr>
                <w:sz w:val="18"/>
                <w:szCs w:val="18"/>
                <w:lang w:eastAsia="es-ES"/>
              </w:rPr>
              <w:t>9,728,859.54</w:t>
            </w:r>
          </w:p>
        </w:tc>
        <w:tc>
          <w:tcPr>
            <w:tcW w:w="1632"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9,728,859.54</w:t>
            </w:r>
          </w:p>
        </w:tc>
      </w:tr>
      <w:tr w:rsidR="003C63DF" w:rsidRPr="0000023E" w:rsidTr="00E92F73">
        <w:trPr>
          <w:gridAfter w:val="1"/>
          <w:wAfter w:w="283" w:type="dxa"/>
          <w:trHeight w:val="600"/>
        </w:trPr>
        <w:tc>
          <w:tcPr>
            <w:tcW w:w="992" w:type="dxa"/>
            <w:gridSpan w:val="2"/>
            <w:tcBorders>
              <w:top w:val="nil"/>
              <w:left w:val="single" w:sz="4" w:space="0" w:color="auto"/>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rPr>
                <w:b/>
                <w:bCs/>
                <w:color w:val="000000"/>
                <w:sz w:val="18"/>
                <w:szCs w:val="18"/>
                <w:lang w:eastAsia="es-ES"/>
              </w:rPr>
            </w:pPr>
            <w:r w:rsidRPr="0000023E">
              <w:rPr>
                <w:b/>
                <w:bCs/>
                <w:color w:val="000000"/>
                <w:sz w:val="18"/>
                <w:szCs w:val="18"/>
                <w:lang w:eastAsia="es-ES"/>
              </w:rPr>
              <w:t xml:space="preserve">0 </w:t>
            </w:r>
          </w:p>
        </w:tc>
        <w:tc>
          <w:tcPr>
            <w:tcW w:w="3401" w:type="dxa"/>
            <w:gridSpan w:val="2"/>
            <w:tcBorders>
              <w:top w:val="nil"/>
              <w:left w:val="nil"/>
              <w:bottom w:val="single" w:sz="4" w:space="0" w:color="DBE5F1"/>
              <w:right w:val="single" w:sz="4" w:space="0" w:color="auto"/>
            </w:tcBorders>
            <w:shd w:val="clear" w:color="000000" w:fill="C2D69A"/>
            <w:vAlign w:val="center"/>
            <w:hideMark/>
          </w:tcPr>
          <w:p w:rsidR="003C63DF" w:rsidRPr="0000023E" w:rsidRDefault="003C63DF" w:rsidP="00C81913">
            <w:pPr>
              <w:ind w:left="71" w:right="0"/>
              <w:rPr>
                <w:b/>
                <w:bCs/>
                <w:color w:val="000000"/>
                <w:sz w:val="18"/>
                <w:szCs w:val="18"/>
                <w:lang w:eastAsia="es-ES"/>
              </w:rPr>
            </w:pPr>
            <w:r w:rsidRPr="0000023E">
              <w:rPr>
                <w:b/>
                <w:bCs/>
                <w:color w:val="000000"/>
                <w:sz w:val="18"/>
                <w:szCs w:val="18"/>
                <w:lang w:eastAsia="es-ES"/>
              </w:rPr>
              <w:t>INGRESOS DERIVADOS DE FINANCIAMIENTO</w:t>
            </w:r>
          </w:p>
        </w:tc>
        <w:tc>
          <w:tcPr>
            <w:tcW w:w="1417" w:type="dxa"/>
            <w:gridSpan w:val="2"/>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b/>
                <w:bCs/>
                <w:color w:val="000000"/>
                <w:sz w:val="18"/>
                <w:szCs w:val="18"/>
                <w:lang w:eastAsia="es-ES"/>
              </w:rPr>
            </w:pPr>
            <w:r w:rsidRPr="0000023E">
              <w:rPr>
                <w:b/>
                <w:bCs/>
                <w:color w:val="000000"/>
                <w:sz w:val="18"/>
                <w:szCs w:val="18"/>
                <w:lang w:eastAsia="es-ES"/>
              </w:rPr>
              <w:t>0.00</w:t>
            </w:r>
          </w:p>
        </w:tc>
        <w:tc>
          <w:tcPr>
            <w:tcW w:w="1559" w:type="dxa"/>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b/>
                <w:bCs/>
                <w:sz w:val="18"/>
                <w:szCs w:val="18"/>
                <w:lang w:eastAsia="es-ES"/>
              </w:rPr>
            </w:pPr>
            <w:r w:rsidRPr="0000023E">
              <w:rPr>
                <w:b/>
                <w:bCs/>
                <w:sz w:val="18"/>
                <w:szCs w:val="18"/>
                <w:lang w:eastAsia="es-ES"/>
              </w:rPr>
              <w:t>17,822,235.54</w:t>
            </w:r>
          </w:p>
        </w:tc>
        <w:tc>
          <w:tcPr>
            <w:tcW w:w="1632" w:type="dxa"/>
            <w:gridSpan w:val="2"/>
            <w:tcBorders>
              <w:top w:val="nil"/>
              <w:left w:val="nil"/>
              <w:bottom w:val="single" w:sz="4" w:space="0" w:color="DBE5F1"/>
              <w:right w:val="single" w:sz="4" w:space="0" w:color="auto"/>
            </w:tcBorders>
            <w:shd w:val="clear" w:color="000000" w:fill="C2D69A"/>
            <w:noWrap/>
            <w:vAlign w:val="center"/>
            <w:hideMark/>
          </w:tcPr>
          <w:p w:rsidR="003C63DF" w:rsidRPr="0000023E" w:rsidRDefault="003C63DF" w:rsidP="00C81913">
            <w:pPr>
              <w:ind w:left="0" w:right="0"/>
              <w:jc w:val="right"/>
              <w:rPr>
                <w:b/>
                <w:bCs/>
                <w:color w:val="000000"/>
                <w:sz w:val="18"/>
                <w:szCs w:val="18"/>
                <w:lang w:eastAsia="es-ES"/>
              </w:rPr>
            </w:pPr>
            <w:r w:rsidRPr="0000023E">
              <w:rPr>
                <w:b/>
                <w:bCs/>
                <w:color w:val="000000"/>
                <w:sz w:val="18"/>
                <w:szCs w:val="18"/>
                <w:lang w:eastAsia="es-ES"/>
              </w:rPr>
              <w:t>17,822,235.54</w:t>
            </w:r>
          </w:p>
        </w:tc>
      </w:tr>
      <w:tr w:rsidR="003C63DF" w:rsidRPr="0000023E" w:rsidTr="00E92F73">
        <w:trPr>
          <w:gridAfter w:val="1"/>
          <w:wAfter w:w="283" w:type="dxa"/>
          <w:trHeight w:val="503"/>
        </w:trPr>
        <w:tc>
          <w:tcPr>
            <w:tcW w:w="992" w:type="dxa"/>
            <w:gridSpan w:val="2"/>
            <w:tcBorders>
              <w:top w:val="nil"/>
              <w:left w:val="single" w:sz="4" w:space="0" w:color="auto"/>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rPr>
                <w:color w:val="000000"/>
                <w:sz w:val="18"/>
                <w:szCs w:val="18"/>
                <w:lang w:eastAsia="es-ES"/>
              </w:rPr>
            </w:pPr>
            <w:r w:rsidRPr="0000023E">
              <w:rPr>
                <w:color w:val="000000"/>
                <w:sz w:val="18"/>
                <w:szCs w:val="18"/>
                <w:lang w:eastAsia="es-ES"/>
              </w:rPr>
              <w:t xml:space="preserve">1 </w:t>
            </w:r>
          </w:p>
        </w:tc>
        <w:tc>
          <w:tcPr>
            <w:tcW w:w="3401" w:type="dxa"/>
            <w:gridSpan w:val="2"/>
            <w:tcBorders>
              <w:top w:val="nil"/>
              <w:left w:val="nil"/>
              <w:bottom w:val="single" w:sz="4" w:space="0" w:color="DBE5F1"/>
              <w:right w:val="single" w:sz="4" w:space="0" w:color="auto"/>
            </w:tcBorders>
            <w:shd w:val="clear" w:color="000000" w:fill="FFFFFF"/>
            <w:vAlign w:val="center"/>
            <w:hideMark/>
          </w:tcPr>
          <w:p w:rsidR="003C63DF" w:rsidRPr="0000023E" w:rsidRDefault="003C63DF" w:rsidP="00C81913">
            <w:pPr>
              <w:ind w:left="71" w:right="0"/>
              <w:rPr>
                <w:color w:val="000000"/>
                <w:sz w:val="18"/>
                <w:szCs w:val="18"/>
                <w:lang w:eastAsia="es-ES"/>
              </w:rPr>
            </w:pPr>
            <w:r w:rsidRPr="0000023E">
              <w:rPr>
                <w:color w:val="000000"/>
                <w:sz w:val="18"/>
                <w:szCs w:val="18"/>
                <w:lang w:eastAsia="es-ES"/>
              </w:rPr>
              <w:t>ENDEUDAMIENTO INTERNO</w:t>
            </w:r>
          </w:p>
        </w:tc>
        <w:tc>
          <w:tcPr>
            <w:tcW w:w="1417"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0.00</w:t>
            </w:r>
          </w:p>
        </w:tc>
        <w:tc>
          <w:tcPr>
            <w:tcW w:w="1559" w:type="dxa"/>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sz w:val="18"/>
                <w:szCs w:val="18"/>
                <w:lang w:eastAsia="es-ES"/>
              </w:rPr>
            </w:pPr>
            <w:r w:rsidRPr="0000023E">
              <w:rPr>
                <w:sz w:val="18"/>
                <w:szCs w:val="18"/>
                <w:lang w:eastAsia="es-ES"/>
              </w:rPr>
              <w:t>17,822,235.54</w:t>
            </w:r>
          </w:p>
        </w:tc>
        <w:tc>
          <w:tcPr>
            <w:tcW w:w="1632" w:type="dxa"/>
            <w:gridSpan w:val="2"/>
            <w:tcBorders>
              <w:top w:val="nil"/>
              <w:left w:val="nil"/>
              <w:bottom w:val="single" w:sz="4" w:space="0" w:color="DBE5F1"/>
              <w:right w:val="single" w:sz="4" w:space="0" w:color="auto"/>
            </w:tcBorders>
            <w:shd w:val="clear" w:color="000000" w:fill="FFFFFF"/>
            <w:noWrap/>
            <w:vAlign w:val="center"/>
            <w:hideMark/>
          </w:tcPr>
          <w:p w:rsidR="003C63DF" w:rsidRPr="0000023E" w:rsidRDefault="003C63DF" w:rsidP="00C81913">
            <w:pPr>
              <w:ind w:left="0" w:right="0"/>
              <w:jc w:val="right"/>
              <w:rPr>
                <w:color w:val="000000"/>
                <w:sz w:val="18"/>
                <w:szCs w:val="18"/>
                <w:lang w:eastAsia="es-ES"/>
              </w:rPr>
            </w:pPr>
            <w:r w:rsidRPr="0000023E">
              <w:rPr>
                <w:color w:val="000000"/>
                <w:sz w:val="18"/>
                <w:szCs w:val="18"/>
                <w:lang w:eastAsia="es-ES"/>
              </w:rPr>
              <w:t>17,822,235.54</w:t>
            </w:r>
          </w:p>
        </w:tc>
      </w:tr>
      <w:tr w:rsidR="003C63DF" w:rsidRPr="0000023E" w:rsidTr="00E92F73">
        <w:trPr>
          <w:gridAfter w:val="1"/>
          <w:wAfter w:w="283" w:type="dxa"/>
          <w:trHeight w:val="503"/>
        </w:trPr>
        <w:tc>
          <w:tcPr>
            <w:tcW w:w="992" w:type="dxa"/>
            <w:gridSpan w:val="2"/>
            <w:tcBorders>
              <w:top w:val="nil"/>
              <w:left w:val="single" w:sz="4" w:space="0" w:color="auto"/>
              <w:bottom w:val="single" w:sz="4" w:space="0" w:color="auto"/>
              <w:right w:val="single" w:sz="4" w:space="0" w:color="auto"/>
            </w:tcBorders>
            <w:shd w:val="clear" w:color="000000" w:fill="75923C"/>
            <w:vAlign w:val="center"/>
            <w:hideMark/>
          </w:tcPr>
          <w:p w:rsidR="003C63DF" w:rsidRPr="0000023E" w:rsidRDefault="003C63DF" w:rsidP="00C81913">
            <w:pPr>
              <w:ind w:left="0" w:right="0"/>
              <w:jc w:val="center"/>
              <w:rPr>
                <w:b/>
                <w:bCs/>
                <w:i/>
                <w:iCs/>
                <w:color w:val="FFFFFF"/>
                <w:sz w:val="18"/>
                <w:szCs w:val="18"/>
                <w:lang w:eastAsia="es-ES"/>
              </w:rPr>
            </w:pPr>
            <w:r w:rsidRPr="0000023E">
              <w:rPr>
                <w:b/>
                <w:bCs/>
                <w:i/>
                <w:iCs/>
                <w:color w:val="FFFFFF"/>
                <w:sz w:val="18"/>
                <w:szCs w:val="18"/>
                <w:lang w:eastAsia="es-ES"/>
              </w:rPr>
              <w:t> </w:t>
            </w:r>
          </w:p>
        </w:tc>
        <w:tc>
          <w:tcPr>
            <w:tcW w:w="3401" w:type="dxa"/>
            <w:gridSpan w:val="2"/>
            <w:tcBorders>
              <w:top w:val="nil"/>
              <w:left w:val="nil"/>
              <w:bottom w:val="single" w:sz="4" w:space="0" w:color="auto"/>
              <w:right w:val="single" w:sz="4" w:space="0" w:color="auto"/>
            </w:tcBorders>
            <w:shd w:val="clear" w:color="000000" w:fill="75923C"/>
            <w:vAlign w:val="center"/>
            <w:hideMark/>
          </w:tcPr>
          <w:p w:rsidR="003C63DF" w:rsidRPr="0000023E" w:rsidRDefault="003C63DF" w:rsidP="00C81913">
            <w:pPr>
              <w:ind w:left="71" w:right="0"/>
              <w:rPr>
                <w:b/>
                <w:bCs/>
                <w:i/>
                <w:iCs/>
                <w:sz w:val="18"/>
                <w:szCs w:val="18"/>
                <w:lang w:eastAsia="es-ES"/>
              </w:rPr>
            </w:pPr>
            <w:r w:rsidRPr="0000023E">
              <w:rPr>
                <w:b/>
                <w:bCs/>
                <w:i/>
                <w:iCs/>
                <w:sz w:val="18"/>
                <w:szCs w:val="18"/>
                <w:lang w:eastAsia="es-ES"/>
              </w:rPr>
              <w:t>TOTAL DE INGRESOS</w:t>
            </w:r>
          </w:p>
        </w:tc>
        <w:tc>
          <w:tcPr>
            <w:tcW w:w="1417" w:type="dxa"/>
            <w:gridSpan w:val="2"/>
            <w:tcBorders>
              <w:top w:val="nil"/>
              <w:left w:val="nil"/>
              <w:bottom w:val="single" w:sz="4" w:space="0" w:color="auto"/>
              <w:right w:val="single" w:sz="4" w:space="0" w:color="auto"/>
            </w:tcBorders>
            <w:shd w:val="clear" w:color="000000" w:fill="75923C"/>
            <w:noWrap/>
            <w:vAlign w:val="center"/>
            <w:hideMark/>
          </w:tcPr>
          <w:p w:rsidR="003C63DF" w:rsidRPr="0000023E" w:rsidRDefault="003C63DF" w:rsidP="00C81913">
            <w:pPr>
              <w:ind w:left="0" w:right="0"/>
              <w:jc w:val="right"/>
              <w:rPr>
                <w:b/>
                <w:bCs/>
                <w:sz w:val="18"/>
                <w:szCs w:val="18"/>
                <w:lang w:eastAsia="es-ES"/>
              </w:rPr>
            </w:pPr>
            <w:r w:rsidRPr="0000023E">
              <w:rPr>
                <w:b/>
                <w:bCs/>
                <w:sz w:val="18"/>
                <w:szCs w:val="18"/>
                <w:lang w:eastAsia="es-ES"/>
              </w:rPr>
              <w:t>55,855,000.00</w:t>
            </w:r>
          </w:p>
        </w:tc>
        <w:tc>
          <w:tcPr>
            <w:tcW w:w="1559" w:type="dxa"/>
            <w:tcBorders>
              <w:top w:val="nil"/>
              <w:left w:val="nil"/>
              <w:bottom w:val="single" w:sz="4" w:space="0" w:color="auto"/>
              <w:right w:val="single" w:sz="4" w:space="0" w:color="auto"/>
            </w:tcBorders>
            <w:shd w:val="clear" w:color="000000" w:fill="75923C"/>
            <w:noWrap/>
            <w:vAlign w:val="center"/>
            <w:hideMark/>
          </w:tcPr>
          <w:p w:rsidR="003C63DF" w:rsidRPr="0000023E" w:rsidRDefault="003C63DF" w:rsidP="00C81913">
            <w:pPr>
              <w:ind w:left="0" w:right="0"/>
              <w:jc w:val="right"/>
              <w:rPr>
                <w:b/>
                <w:bCs/>
                <w:sz w:val="18"/>
                <w:szCs w:val="18"/>
                <w:lang w:eastAsia="es-ES"/>
              </w:rPr>
            </w:pPr>
            <w:r w:rsidRPr="0000023E">
              <w:rPr>
                <w:b/>
                <w:bCs/>
                <w:sz w:val="18"/>
                <w:szCs w:val="18"/>
                <w:lang w:eastAsia="es-ES"/>
              </w:rPr>
              <w:t>25,383,881.18</w:t>
            </w:r>
          </w:p>
        </w:tc>
        <w:tc>
          <w:tcPr>
            <w:tcW w:w="1632" w:type="dxa"/>
            <w:gridSpan w:val="2"/>
            <w:tcBorders>
              <w:top w:val="nil"/>
              <w:left w:val="nil"/>
              <w:bottom w:val="single" w:sz="4" w:space="0" w:color="auto"/>
              <w:right w:val="single" w:sz="4" w:space="0" w:color="auto"/>
            </w:tcBorders>
            <w:shd w:val="clear" w:color="000000" w:fill="75923C"/>
            <w:noWrap/>
            <w:vAlign w:val="center"/>
            <w:hideMark/>
          </w:tcPr>
          <w:p w:rsidR="003C63DF" w:rsidRPr="0000023E" w:rsidRDefault="003C63DF" w:rsidP="00C81913">
            <w:pPr>
              <w:ind w:left="0" w:right="0"/>
              <w:jc w:val="right"/>
              <w:rPr>
                <w:b/>
                <w:bCs/>
                <w:sz w:val="18"/>
                <w:szCs w:val="18"/>
                <w:lang w:eastAsia="es-ES"/>
              </w:rPr>
            </w:pPr>
            <w:r w:rsidRPr="0000023E">
              <w:rPr>
                <w:b/>
                <w:bCs/>
                <w:sz w:val="18"/>
                <w:szCs w:val="18"/>
                <w:lang w:eastAsia="es-ES"/>
              </w:rPr>
              <w:t>81,238,881.18</w:t>
            </w:r>
          </w:p>
        </w:tc>
      </w:tr>
    </w:tbl>
    <w:p w:rsidR="003C63DF" w:rsidRDefault="003C63DF" w:rsidP="00A20913">
      <w:pPr>
        <w:pStyle w:val="1"/>
        <w:tabs>
          <w:tab w:val="clear" w:pos="1260"/>
        </w:tabs>
        <w:spacing w:line="240" w:lineRule="auto"/>
        <w:ind w:right="-1083" w:firstLine="0"/>
        <w:rPr>
          <w:rFonts w:ascii="Arial" w:hAnsi="Arial"/>
          <w:szCs w:val="24"/>
        </w:rPr>
      </w:pPr>
    </w:p>
    <w:p w:rsidR="00BC0CFE" w:rsidRDefault="00BC0CFE" w:rsidP="00BC0CFE">
      <w:pPr>
        <w:pStyle w:val="1"/>
        <w:tabs>
          <w:tab w:val="clear" w:pos="1260"/>
        </w:tabs>
        <w:spacing w:line="240" w:lineRule="auto"/>
        <w:ind w:left="0" w:right="0" w:firstLine="0"/>
        <w:rPr>
          <w:rFonts w:ascii="Arial" w:hAnsi="Arial"/>
          <w:szCs w:val="24"/>
        </w:rPr>
      </w:pPr>
    </w:p>
    <w:p w:rsidR="00C81913" w:rsidRPr="006C13D7" w:rsidRDefault="00C81913" w:rsidP="00182BB0">
      <w:pPr>
        <w:autoSpaceDE w:val="0"/>
        <w:autoSpaceDN w:val="0"/>
        <w:adjustRightInd w:val="0"/>
        <w:ind w:left="0" w:right="0"/>
      </w:pPr>
      <w:r>
        <w:t xml:space="preserve">Una vez </w:t>
      </w:r>
      <w:r w:rsidRPr="00BE0DE6">
        <w:t>informado</w:t>
      </w:r>
      <w:r>
        <w:t xml:space="preserve"> </w:t>
      </w:r>
      <w:r w:rsidRPr="00BE0DE6">
        <w:t xml:space="preserve">el H. Ayuntamiento la </w:t>
      </w:r>
      <w:r>
        <w:t>L.</w:t>
      </w:r>
      <w:r w:rsidRPr="00BE0DE6">
        <w:t xml:space="preserve">C.P. BEATRIZ TAPIA VALDIVIA da </w:t>
      </w:r>
      <w:r>
        <w:t>por concluida su intervención dentro de esta sala de cabildo y pidiendo a los presentes su aprobación</w:t>
      </w:r>
      <w:r w:rsidRPr="00BE0DE6">
        <w:t>,</w:t>
      </w:r>
      <w:r w:rsidRPr="006C13D7">
        <w:t xml:space="preserve"> Una vez analizadas las modificaciones correspondientes y agotados los comentarios al respecto el suscrito secretario General pone a consideración de los C.C. Regidores la aprobación de la modificación al presupuesto 2013 así como las obras que se realizaron en el año 2013, lo cual es </w:t>
      </w:r>
      <w:r w:rsidRPr="006C13D7">
        <w:rPr>
          <w:b/>
        </w:rPr>
        <w:t xml:space="preserve">aprobado por unanimidad </w:t>
      </w:r>
      <w:r w:rsidRPr="006C13D7">
        <w:t>por lo que se girarán los oficios y certificaciones correspondientes, agotándose el presente punto del orden del día.</w:t>
      </w:r>
    </w:p>
    <w:p w:rsidR="003C63DF" w:rsidRDefault="003C63DF" w:rsidP="00182BB0">
      <w:pPr>
        <w:pStyle w:val="1"/>
        <w:tabs>
          <w:tab w:val="clear" w:pos="1260"/>
        </w:tabs>
        <w:spacing w:line="240" w:lineRule="auto"/>
        <w:ind w:left="0" w:right="0" w:firstLine="0"/>
        <w:rPr>
          <w:rFonts w:ascii="Arial" w:hAnsi="Arial"/>
          <w:szCs w:val="24"/>
        </w:rPr>
      </w:pPr>
    </w:p>
    <w:p w:rsidR="008F3ACC" w:rsidRDefault="00CA5EFD" w:rsidP="00182BB0">
      <w:pPr>
        <w:ind w:left="0" w:right="0"/>
      </w:pPr>
      <w:r>
        <w:rPr>
          <w:b/>
        </w:rPr>
        <w:t>h).-</w:t>
      </w:r>
      <w:r>
        <w:t xml:space="preserve"> </w:t>
      </w:r>
      <w:r w:rsidR="00F97844">
        <w:t xml:space="preserve">En uso de la voz </w:t>
      </w:r>
      <w:r w:rsidR="00BE3919">
        <w:t xml:space="preserve">el Secretario General informa al H. Ayuntamiento que próximamente </w:t>
      </w:r>
      <w:r w:rsidR="001A0AE1">
        <w:t>se contar</w:t>
      </w:r>
      <w:r w:rsidR="00BE3919">
        <w:t xml:space="preserve">á en este Municipio </w:t>
      </w:r>
      <w:r w:rsidR="001A0AE1">
        <w:t xml:space="preserve">con el modulo para actas de otros estados, </w:t>
      </w:r>
      <w:r w:rsidR="00BE3919">
        <w:t xml:space="preserve">las cuales </w:t>
      </w:r>
      <w:r w:rsidR="00010A35">
        <w:t xml:space="preserve">tendrán un </w:t>
      </w:r>
      <w:r w:rsidR="00BE3919">
        <w:t>cost</w:t>
      </w:r>
      <w:r w:rsidR="00010A35">
        <w:t xml:space="preserve">o unitario por </w:t>
      </w:r>
      <w:r w:rsidR="001A0AE1">
        <w:t>la cantidad de $100.00 (CIEN PESOS 00/100 M.N.)</w:t>
      </w:r>
      <w:r w:rsidR="00BE3919">
        <w:t xml:space="preserve"> una vez </w:t>
      </w:r>
      <w:r w:rsidR="00010A35">
        <w:t xml:space="preserve">agotados los comentarios a favor e </w:t>
      </w:r>
      <w:r w:rsidR="00BE3919">
        <w:t>informado el H. Ayuntamiento se agota el presente punto de los asuntos generales.</w:t>
      </w:r>
    </w:p>
    <w:p w:rsidR="00BE3919" w:rsidRDefault="00BE3919" w:rsidP="00182BB0">
      <w:pPr>
        <w:ind w:left="0" w:right="0"/>
      </w:pPr>
    </w:p>
    <w:p w:rsidR="00DD0790" w:rsidRPr="000E59D0" w:rsidRDefault="00DD0790" w:rsidP="00182BB0">
      <w:pPr>
        <w:ind w:left="0" w:right="0"/>
      </w:pPr>
      <w:r w:rsidRPr="000E59D0">
        <w:rPr>
          <w:b/>
        </w:rPr>
        <w:t xml:space="preserve">i).- </w:t>
      </w:r>
      <w:r w:rsidRPr="000E59D0">
        <w:t>En uso de la voz el Secretario General informa al H. Ayuntamiento que se recibió la solicitud de parte de las Delegaciones Sindicales, Representantes de Centros de Trabajo del Magisterio y Jubilados de Tizapán el Alto, Jalisco, en la cual solicitan cambio de terreno de 3,000 metros cuadrados para la construcción de un clínica del ISSSTE en esta municipalidad, ya que una vez que se identificó y se vieron las características del terreno que está ubicado en la parte sureste de la casa universitaria virtual en el fraccionamiento de Santa Ana, al Delegado Estatal le pareció demasiado lejos de la mancha urbana, teniendo en cuenta que muchos derechohabientes son adultos mayores, y que también representaría mucho peligro para usuarios y personal que trabajaría en la clínica, además el no veía muchas posibilidades de que las autoridades correspondientes aprobaran el proyecto por estas y otras razones</w:t>
      </w:r>
      <w:r>
        <w:t>. Sin embargo aceptó</w:t>
      </w:r>
      <w:r w:rsidRPr="000E59D0">
        <w:t xml:space="preserve"> el compromiso de que si el actual H. Ayuntamiento tiene a bien otorgar en propiedad al ISSSTE otro terreno de 3,000 metros cuadrados que esté ubicado en un mejor lugar, tramitará a la brevedad el recurso económico para la construcción de la clínica del ISSSTE, misma que beneficiará a la derechohabientes locales y regionales de algunos municipios aledaños. La cantidad de esos metros cuadrados es porque aparte de la clínica se construirá a futuro un modulo DIA para el Desarrollo Integral del Adulto Mayor que atenderá a los adultos afiliados al citado Instituto. Por lo tanto</w:t>
      </w:r>
      <w:r>
        <w:t>,</w:t>
      </w:r>
      <w:r w:rsidRPr="000E59D0">
        <w:t xml:space="preserve"> proponen </w:t>
      </w:r>
      <w:r>
        <w:t xml:space="preserve">que la </w:t>
      </w:r>
      <w:r w:rsidRPr="000E59D0">
        <w:t>mejor opción de terreno para la clínica está en el área que es propiedad del Ayuntamiento en el nuevo fraccionamiento El Porvenir ubicado al  poniente de esta población y a</w:t>
      </w:r>
      <w:r>
        <w:t>l</w:t>
      </w:r>
      <w:r w:rsidRPr="000E59D0">
        <w:t xml:space="preserve"> lado izquierdo de la carretera salida a Guadalajara, puesto que se encuentra en un lugar privilegiado tanto para el acceso de los derechohabientes locales como foráneos.</w:t>
      </w:r>
    </w:p>
    <w:p w:rsidR="00DD0790" w:rsidRDefault="00DD0790" w:rsidP="00182BB0">
      <w:pPr>
        <w:ind w:left="0" w:right="0"/>
      </w:pPr>
    </w:p>
    <w:p w:rsidR="00DD0790" w:rsidRDefault="00DD0790" w:rsidP="00182BB0">
      <w:pPr>
        <w:ind w:left="0" w:right="0"/>
      </w:pPr>
      <w:r w:rsidRPr="000E59D0">
        <w:t xml:space="preserve">En uso de la voz el Primer Edil hace del conocimiento de los C.C. Regidores que ya se revisaron las escrituras y se encontró área de donación para el Ayuntamiento en el Fraccionamiento El Porvenir por lo que estamos en condiciones </w:t>
      </w:r>
      <w:r>
        <w:t>de</w:t>
      </w:r>
      <w:r w:rsidRPr="000E59D0">
        <w:t xml:space="preserve"> llevar a cabo el cambio de terreno para la construcción de la clínica del ISSSTE por lo que propone al H. Ayuntamiento la aprobación </w:t>
      </w:r>
      <w:r>
        <w:t>de los siguientes puntos de acuerdo:</w:t>
      </w:r>
    </w:p>
    <w:p w:rsidR="00DD0790" w:rsidRPr="00043B15" w:rsidRDefault="00DD0790" w:rsidP="00182BB0">
      <w:pPr>
        <w:autoSpaceDE w:val="0"/>
        <w:autoSpaceDN w:val="0"/>
        <w:adjustRightInd w:val="0"/>
        <w:ind w:left="0" w:right="0"/>
        <w:rPr>
          <w:b/>
        </w:rPr>
      </w:pPr>
    </w:p>
    <w:p w:rsidR="00DD0790" w:rsidRPr="00043B15" w:rsidRDefault="00DD0790" w:rsidP="00182BB0">
      <w:pPr>
        <w:autoSpaceDE w:val="0"/>
        <w:autoSpaceDN w:val="0"/>
        <w:adjustRightInd w:val="0"/>
        <w:ind w:left="0" w:right="0"/>
      </w:pPr>
      <w:r w:rsidRPr="00043B15">
        <w:rPr>
          <w:b/>
        </w:rPr>
        <w:t xml:space="preserve">1.- </w:t>
      </w:r>
      <w:r w:rsidRPr="00043B15">
        <w:t xml:space="preserve">Aprobación para otorgar en calidad de donación al Instituto de Seguridad y Servicios Sociales de los Trabajadores del Estado </w:t>
      </w:r>
      <w:r>
        <w:t>(</w:t>
      </w:r>
      <w:r w:rsidRPr="00043B15">
        <w:t>ISSSTE</w:t>
      </w:r>
      <w:r>
        <w:t>)</w:t>
      </w:r>
      <w:r w:rsidRPr="00043B15">
        <w:t xml:space="preserve"> los terrenos propiedad </w:t>
      </w:r>
      <w:r w:rsidRPr="00043B15">
        <w:lastRenderedPageBreak/>
        <w:t>de este Ayuntamiento que serán destinados única y exclusivamente para la construcción de la clínica del ISSSTE y que a continuación se describen:</w:t>
      </w:r>
    </w:p>
    <w:p w:rsidR="00DD0790" w:rsidRPr="00043B15" w:rsidRDefault="00DD0790" w:rsidP="00182BB0">
      <w:pPr>
        <w:autoSpaceDE w:val="0"/>
        <w:autoSpaceDN w:val="0"/>
        <w:adjustRightInd w:val="0"/>
        <w:ind w:left="0" w:right="0"/>
      </w:pPr>
    </w:p>
    <w:p w:rsidR="00DD0790" w:rsidRPr="00043B15" w:rsidRDefault="00DD0790" w:rsidP="00182BB0">
      <w:pPr>
        <w:pStyle w:val="Prrafodelista"/>
        <w:numPr>
          <w:ilvl w:val="0"/>
          <w:numId w:val="48"/>
        </w:numPr>
        <w:tabs>
          <w:tab w:val="left" w:pos="1701"/>
        </w:tabs>
        <w:autoSpaceDE w:val="0"/>
        <w:autoSpaceDN w:val="0"/>
        <w:adjustRightInd w:val="0"/>
        <w:ind w:left="0" w:right="0" w:firstLine="0"/>
        <w:contextualSpacing/>
      </w:pPr>
      <w:r w:rsidRPr="00043B15">
        <w:t>TERRENO IDENTIFICADO COMO ACD.2 del fraccionamiento “El Porvenir”, con una superficie de 2,259.810 metros cuadrados y las siguientes medidas y linderos: al norte: 50.438 metros en línea recta con rumbo sur oriente con límite norte del fraccionamiento; al sur: 52.483 metros en línea recta con rumbo sur oriente con la calle Aniceto Ortega; al oriente 51.521 metros en línea recta con rumbo sur con el área de cesión para destinos (ACD.3) del fraccionamiento y al poniente 38.702 metros en línea recta con rumbo sur con el área de cesión para destinos (</w:t>
      </w:r>
      <w:r>
        <w:t>ACD</w:t>
      </w:r>
      <w:r w:rsidRPr="00043B15">
        <w:t>.1) del fraccionamiento</w:t>
      </w:r>
      <w:r>
        <w:t>.</w:t>
      </w:r>
    </w:p>
    <w:p w:rsidR="00DD0790" w:rsidRPr="00043B15" w:rsidRDefault="00DD0790" w:rsidP="00182BB0">
      <w:pPr>
        <w:tabs>
          <w:tab w:val="left" w:pos="1701"/>
        </w:tabs>
        <w:autoSpaceDE w:val="0"/>
        <w:autoSpaceDN w:val="0"/>
        <w:adjustRightInd w:val="0"/>
        <w:ind w:left="0" w:right="0"/>
      </w:pPr>
    </w:p>
    <w:p w:rsidR="00DD0790" w:rsidRPr="00DD0790" w:rsidRDefault="00DD0790" w:rsidP="00182BB0">
      <w:pPr>
        <w:pStyle w:val="Prrafodelista"/>
        <w:numPr>
          <w:ilvl w:val="0"/>
          <w:numId w:val="48"/>
        </w:numPr>
        <w:tabs>
          <w:tab w:val="left" w:pos="1701"/>
        </w:tabs>
        <w:autoSpaceDE w:val="0"/>
        <w:autoSpaceDN w:val="0"/>
        <w:adjustRightInd w:val="0"/>
        <w:ind w:left="0" w:right="0" w:firstLine="0"/>
        <w:contextualSpacing/>
        <w:rPr>
          <w:b/>
        </w:rPr>
      </w:pPr>
      <w:r w:rsidRPr="00D612D6">
        <w:t xml:space="preserve">FRACCION DE TERRENO ubicado en el área de cesión ACD.3 del fraccionamiento “El Porvenir”, con una superficie de 743.96 metros cuadrados y las siguientes medidas y linderos: al norte: 14.00 metros en línea recta con rumbo sur oriente con límite norte del fraccionamiento; al sur: 14.00 metros en línea recta con rumbo sur oriente con la calle Aniceto Ortega; al oriente 54.76 metros en línea recta con rumbo sur con el resto del terreno de cesión para destinos (ACD.3) del fraccionamiento y al poniente 51.52 metros en línea recta con rumbo sur con el área de cesión para destinos (ACD.2) del fraccionamiento. </w:t>
      </w:r>
    </w:p>
    <w:p w:rsidR="00DD0790" w:rsidRPr="00DD0790" w:rsidRDefault="00DD0790" w:rsidP="00182BB0">
      <w:pPr>
        <w:tabs>
          <w:tab w:val="left" w:pos="1701"/>
        </w:tabs>
        <w:autoSpaceDE w:val="0"/>
        <w:autoSpaceDN w:val="0"/>
        <w:adjustRightInd w:val="0"/>
        <w:ind w:left="0" w:right="0"/>
        <w:contextualSpacing/>
        <w:rPr>
          <w:b/>
        </w:rPr>
      </w:pPr>
    </w:p>
    <w:p w:rsidR="00DD0790" w:rsidRPr="00043B15" w:rsidRDefault="00DD0790" w:rsidP="00182BB0">
      <w:pPr>
        <w:autoSpaceDE w:val="0"/>
        <w:autoSpaceDN w:val="0"/>
        <w:adjustRightInd w:val="0"/>
        <w:ind w:left="0" w:right="0"/>
      </w:pPr>
      <w:r w:rsidRPr="00043B15">
        <w:rPr>
          <w:b/>
        </w:rPr>
        <w:t xml:space="preserve">2.- </w:t>
      </w:r>
      <w:r w:rsidRPr="00043B15">
        <w:t>Aprobación para revocar el punto de acuerdo tomado en el inciso f) de asuntos varios del acta número 02 de la Sesión Extraordinaria celebrada el día 09 de octubre del 2012, en virtud de que dicho terreno no cumple con las dimensiones requerida por el ISSSTE para la construcción de la clínica y a cambio se otorga en donación la fracción de terreno descrita en el punto anterior que si cumple con las características que el ISSSTE solicita, por lo que la fracción de terreno ubicado en el área de cesión EV-1 del Fraccionamiento Hacienda Santa Ana, con una superficie de 2,006.19 metros cuadrados y las siguientes medidas y linderos: al norte: 50 metros con resto del terreno propiedad del Ayuntamiento. Al sur: 50 metros con calle Tamaulipas; al este 40 metros con resto del terreno propiedad del Ayuntamiento y al oeste 40 metros con resto del fraccionamiento Hacienda Santa Ana se reincorpora al Patrimonio Municipal de este H. Ayuntamiento Constitucional de Tizapán el Alto, Jalisco con su uso y usufructo.</w:t>
      </w:r>
    </w:p>
    <w:p w:rsidR="00DD0790" w:rsidRPr="00043B15" w:rsidRDefault="00DD0790" w:rsidP="00182BB0">
      <w:pPr>
        <w:ind w:left="0" w:right="0"/>
      </w:pPr>
    </w:p>
    <w:p w:rsidR="00DD0790" w:rsidRPr="00043B15" w:rsidRDefault="00DD0790" w:rsidP="00182BB0">
      <w:pPr>
        <w:ind w:left="0" w:right="0"/>
      </w:pPr>
      <w:r w:rsidRPr="00043B15">
        <w:t xml:space="preserve">Una vez agotados los comentarios al respecto, el suscrito Secretario General pone a consideración de los C.C. Regidores y solicita que los que estén a favor de la propuesta levanten su mano quedando </w:t>
      </w:r>
      <w:r w:rsidRPr="00043B15">
        <w:rPr>
          <w:b/>
        </w:rPr>
        <w:t xml:space="preserve">aprobado por mayoría calificada, </w:t>
      </w:r>
      <w:r w:rsidRPr="00043B15">
        <w:t xml:space="preserve"> con 9 nueve votos a favor y 2 votos en contra de los C.C. Regidores ING. CARLOS MATA CEJA y ARQ. JOSE LUIS TEJEDA HERRERA, por lo que se girarán los oficios y certificaciones correspondientes, agotándose el presente punto de los asuntos generales.</w:t>
      </w:r>
    </w:p>
    <w:p w:rsidR="00DD0790" w:rsidRDefault="00DD0790" w:rsidP="00182BB0">
      <w:pPr>
        <w:ind w:left="0" w:right="0"/>
        <w:rPr>
          <w:b/>
        </w:rPr>
      </w:pPr>
    </w:p>
    <w:p w:rsidR="00F72878" w:rsidRDefault="00DD0790" w:rsidP="00182BB0">
      <w:pPr>
        <w:ind w:left="0" w:right="0"/>
      </w:pPr>
      <w:r>
        <w:rPr>
          <w:b/>
        </w:rPr>
        <w:t>j</w:t>
      </w:r>
      <w:r w:rsidR="009E0C55">
        <w:rPr>
          <w:b/>
        </w:rPr>
        <w:t xml:space="preserve">).- </w:t>
      </w:r>
      <w:r w:rsidR="009E0C55">
        <w:t xml:space="preserve">En uso de la voz el Secretario General informa que el próximo viernes 13 de febrero del año en curso en la casa de la cultura de mazamitla Jalisco a las 10.00 a.m. se llevará a cabo la reunión informativa del Programa Mochilas con Útiles por lo que es necesario que los regidores que les corresponda dicha comisión se presenten a la misma ya que será indispensable contar con esa información para el mejor desarrollo del programa </w:t>
      </w:r>
      <w:r w:rsidR="0042489C">
        <w:t xml:space="preserve">que se lleva a cabo nuevamente </w:t>
      </w:r>
      <w:r w:rsidR="009E0C55">
        <w:t>este año</w:t>
      </w:r>
      <w:r w:rsidR="0042489C">
        <w:t>; una vez informado el H. Ayuntamiento se agota el presente punto de los asuntos generales.</w:t>
      </w:r>
    </w:p>
    <w:p w:rsidR="0042489C" w:rsidRDefault="0042489C" w:rsidP="00182BB0">
      <w:pPr>
        <w:ind w:left="0" w:right="0"/>
      </w:pPr>
    </w:p>
    <w:p w:rsidR="0042489C" w:rsidRDefault="00DD0790" w:rsidP="00182BB0">
      <w:pPr>
        <w:ind w:left="0" w:right="0"/>
      </w:pPr>
      <w:r>
        <w:rPr>
          <w:b/>
        </w:rPr>
        <w:t>k</w:t>
      </w:r>
      <w:r w:rsidR="0042489C">
        <w:rPr>
          <w:b/>
        </w:rPr>
        <w:t xml:space="preserve">).- </w:t>
      </w:r>
      <w:r w:rsidR="0042489C">
        <w:t>En uso de la voz la C. Regidora Profra. ADRIANA RAMIREZ RAMOS, informa que recientemente la busco el SR. ALFREDO FLORES CASTAÑEDA quien suponía que todavía ella se encargaba del Asilo de Ancianos para que fuera aceptada en el Asilo su tía SOCORRO HERNANDEZ ya que no tenían quien la atendiera, a lo que el SR. PRESIDENTE comenta que ellos son de familia de dinero por lo que bien pueden pagar a quien la atienda además de que la señora esta en silla de ruedas y es mucho trabajo para AGUSTINA al atenderlos a todos en el asilo de ancianos, el Primer Edil le comenta que le diga que se entreviste con el presidente para que se lo solicite a él., una vez informado el H. Ayuntamiento se agota el presente punto de los asuntos generales.</w:t>
      </w:r>
    </w:p>
    <w:p w:rsidR="0042489C" w:rsidRPr="00E92F73" w:rsidRDefault="0042489C" w:rsidP="00182BB0">
      <w:pPr>
        <w:ind w:left="0" w:right="0"/>
      </w:pPr>
    </w:p>
    <w:p w:rsidR="003C63DF" w:rsidRPr="00E92F73" w:rsidRDefault="003C63DF" w:rsidP="00182BB0">
      <w:pPr>
        <w:ind w:left="0" w:right="0"/>
      </w:pPr>
      <w:r w:rsidRPr="00E92F73">
        <w:rPr>
          <w:b/>
        </w:rPr>
        <w:t xml:space="preserve">l).- </w:t>
      </w:r>
      <w:r w:rsidRPr="00E92F73">
        <w:t>En uso de la voz el Secretario General señala que el presente punto es a raíz de la propuesta que presentan las C.C. Regidoras Profra. ALTA GRACIA FLORES FLORES, MARTHA ELVA RUIZ VARGAS y PROFRA ADRIANA RAMIREZ RAMOS al H. Ayuntamiento, misma que tiene por objeto que se analice y en su caso se resuelva a autorizar la donación de un apoyo económico para cada una de las escuelas que participan en el Programa Escuelas de Calidad. Dicha propuesta se transcribe de forma exacta:</w:t>
      </w:r>
    </w:p>
    <w:p w:rsidR="003C63DF" w:rsidRPr="00E92F73" w:rsidRDefault="003C63DF" w:rsidP="00182BB0">
      <w:pPr>
        <w:ind w:left="0" w:right="0"/>
      </w:pPr>
    </w:p>
    <w:p w:rsidR="003C63DF" w:rsidRPr="00E92F73" w:rsidRDefault="003C63DF" w:rsidP="00182BB0">
      <w:pPr>
        <w:ind w:left="0" w:right="0"/>
      </w:pPr>
      <w:r w:rsidRPr="00E92F73">
        <w:rPr>
          <w:smallCaps/>
        </w:rPr>
        <w:t>Honorable Ayuntamiento:</w:t>
      </w:r>
    </w:p>
    <w:p w:rsidR="003C63DF" w:rsidRPr="00E92F73" w:rsidRDefault="003C63DF" w:rsidP="00182BB0">
      <w:pPr>
        <w:pStyle w:val="Textodebloque"/>
        <w:spacing w:line="240" w:lineRule="auto"/>
        <w:ind w:left="0" w:right="0"/>
        <w:rPr>
          <w:szCs w:val="24"/>
        </w:rPr>
      </w:pPr>
    </w:p>
    <w:p w:rsidR="003C63DF" w:rsidRPr="00E92F73" w:rsidRDefault="003C63DF" w:rsidP="00182BB0">
      <w:pPr>
        <w:pStyle w:val="Textodebloque"/>
        <w:spacing w:line="240" w:lineRule="auto"/>
        <w:ind w:left="0" w:right="0"/>
        <w:rPr>
          <w:szCs w:val="24"/>
        </w:rPr>
      </w:pPr>
      <w:r w:rsidRPr="00E92F73">
        <w:rPr>
          <w:szCs w:val="24"/>
        </w:rPr>
        <w:t xml:space="preserve">Las suscritas C.C. Regidoras Profra. ALTA GRACIA FLORES FLORES, MARTHA ELVA RUIZ VARGAS y PROFRA ADRIANA RAMIREZ RAMOS quienes tenemos la Comisión Colegiada y Permanente de EDUCACIÓN PÚBLICA, sometemos a la alta y distinguida consideración de este H. Ayuntamiento en Pleno la presente propuesta, la cual tiene por objeto que se analice y en su caso se autorice otorgar la donación económica por la cantidad de $5,000.00 (CINCO MIL PESOS 00/100 M.N.) a cada una de las 8 escuelas que presentaron la solicitud de apoyo que participan en el Programa Escuelas de Calidad (P.E.C.) 2015, el  cual es una iniciativa del Gobierno Federal cuyo propósito general es instituir en las escuelas públicas de educación básica un modelo de autogestión enfocado a la mejora de los aprendizajes de los estudiantes y la práctica docente mediante una gestión escolar estratégica que atienda con equidad a la diversidad, a partir de un esquema de cofinanciamiento, participación social y rendición de cuentas, estableciendo un proceso de mejora continua para convertirse en escuelas de calidad. </w:t>
      </w:r>
    </w:p>
    <w:p w:rsidR="003C63DF" w:rsidRPr="00E92F73" w:rsidRDefault="003C63DF" w:rsidP="00182BB0">
      <w:pPr>
        <w:pStyle w:val="Textodebloque"/>
        <w:spacing w:line="240" w:lineRule="auto"/>
        <w:ind w:left="0" w:right="0"/>
        <w:rPr>
          <w:szCs w:val="24"/>
        </w:rPr>
      </w:pPr>
    </w:p>
    <w:p w:rsidR="003C63DF" w:rsidRPr="00E92F73" w:rsidRDefault="003C63DF" w:rsidP="00182BB0">
      <w:pPr>
        <w:pStyle w:val="1"/>
        <w:tabs>
          <w:tab w:val="clear" w:pos="1260"/>
        </w:tabs>
        <w:spacing w:line="240" w:lineRule="auto"/>
        <w:ind w:left="0" w:right="0" w:firstLine="0"/>
        <w:rPr>
          <w:rFonts w:ascii="Arial" w:hAnsi="Arial"/>
          <w:szCs w:val="24"/>
          <w:lang w:val="es-ES"/>
        </w:rPr>
      </w:pPr>
      <w:r w:rsidRPr="00E92F73">
        <w:rPr>
          <w:rFonts w:ascii="Arial" w:hAnsi="Arial"/>
          <w:szCs w:val="24"/>
        </w:rPr>
        <w:t xml:space="preserve">De ser aceptada la propuesta solicitamos </w:t>
      </w:r>
      <w:r w:rsidRPr="00E92F73">
        <w:rPr>
          <w:rFonts w:ascii="Arial" w:hAnsi="Arial"/>
          <w:szCs w:val="24"/>
          <w:lang w:val="es-ES"/>
        </w:rPr>
        <w:t>se faculte al PRESIDENTE MUNICIPAL,  para que en representación del Municipio lleve a cabo la firma de cada uno de los contratos de donación que se realizarán a las escuelas que participan en el programa PEC 2015.</w:t>
      </w:r>
      <w:r w:rsidRPr="00E92F73">
        <w:rPr>
          <w:rFonts w:ascii="Arial" w:hAnsi="Arial"/>
          <w:szCs w:val="24"/>
        </w:rPr>
        <w:t xml:space="preserve"> De igual forma se propone se autorice a la C.P. BEATRIZ TAPIA VALDIVIA Encargada de Hacienda Municipal para que funja como testigo en los respectivos contratos de donación.</w:t>
      </w:r>
    </w:p>
    <w:p w:rsidR="003C63DF" w:rsidRPr="00E92F73" w:rsidRDefault="003C63DF" w:rsidP="00182BB0">
      <w:pPr>
        <w:pStyle w:val="1"/>
        <w:tabs>
          <w:tab w:val="clear" w:pos="1260"/>
        </w:tabs>
        <w:spacing w:line="240" w:lineRule="auto"/>
        <w:ind w:left="0" w:right="0" w:firstLine="0"/>
        <w:rPr>
          <w:rFonts w:ascii="Arial" w:hAnsi="Arial"/>
          <w:szCs w:val="24"/>
          <w:lang w:val="es-ES"/>
        </w:rPr>
      </w:pPr>
    </w:p>
    <w:p w:rsidR="003C63DF" w:rsidRPr="00E92F73" w:rsidRDefault="003C63DF" w:rsidP="00182BB0">
      <w:pPr>
        <w:pStyle w:val="1"/>
        <w:tabs>
          <w:tab w:val="clear" w:pos="1260"/>
        </w:tabs>
        <w:spacing w:line="240" w:lineRule="auto"/>
        <w:ind w:left="0" w:right="0" w:firstLine="0"/>
        <w:rPr>
          <w:rFonts w:ascii="Arial" w:hAnsi="Arial"/>
          <w:szCs w:val="24"/>
        </w:rPr>
      </w:pPr>
      <w:r w:rsidRPr="00E92F73">
        <w:rPr>
          <w:rFonts w:ascii="Arial" w:hAnsi="Arial"/>
          <w:szCs w:val="24"/>
          <w:lang w:val="es-ES"/>
        </w:rPr>
        <w:t xml:space="preserve">Así mismo </w:t>
      </w:r>
      <w:r w:rsidRPr="00E92F73">
        <w:rPr>
          <w:rFonts w:ascii="Arial" w:hAnsi="Arial"/>
          <w:szCs w:val="24"/>
        </w:rPr>
        <w:t>se gire oficio al Departamento de Hacienda Municipal para que el presente acuerdo surta los efectos correspondientes y se de así total cumplimiento al presente acuerdo.</w:t>
      </w:r>
    </w:p>
    <w:p w:rsidR="003C63DF" w:rsidRPr="00E92F73" w:rsidRDefault="003C63DF" w:rsidP="00182BB0">
      <w:pPr>
        <w:pStyle w:val="1"/>
        <w:tabs>
          <w:tab w:val="clear" w:pos="1260"/>
        </w:tabs>
        <w:spacing w:line="240" w:lineRule="auto"/>
        <w:ind w:left="0" w:right="0" w:firstLine="0"/>
        <w:rPr>
          <w:rFonts w:ascii="Arial" w:hAnsi="Arial"/>
          <w:szCs w:val="24"/>
        </w:rPr>
      </w:pPr>
    </w:p>
    <w:p w:rsidR="003C63DF" w:rsidRPr="00E92F73" w:rsidRDefault="003C63DF" w:rsidP="00182BB0">
      <w:pPr>
        <w:pStyle w:val="expandido"/>
        <w:tabs>
          <w:tab w:val="clear" w:pos="1260"/>
        </w:tabs>
        <w:spacing w:line="240" w:lineRule="auto"/>
        <w:ind w:firstLine="0"/>
        <w:rPr>
          <w:rFonts w:ascii="Arial" w:hAnsi="Arial" w:cs="Arial"/>
          <w:szCs w:val="24"/>
        </w:rPr>
      </w:pPr>
      <w:r w:rsidRPr="00E92F73">
        <w:rPr>
          <w:rFonts w:ascii="Arial" w:hAnsi="Arial" w:cs="Arial"/>
          <w:szCs w:val="24"/>
        </w:rPr>
        <w:t>MARCO JURÍDICO</w:t>
      </w:r>
    </w:p>
    <w:p w:rsidR="003C63DF" w:rsidRPr="00E92F73" w:rsidRDefault="003C63DF" w:rsidP="00182BB0">
      <w:pPr>
        <w:pStyle w:val="1"/>
        <w:tabs>
          <w:tab w:val="clear" w:pos="1260"/>
        </w:tabs>
        <w:spacing w:line="240" w:lineRule="auto"/>
        <w:ind w:left="0" w:right="0" w:firstLine="0"/>
        <w:rPr>
          <w:rFonts w:ascii="Arial" w:hAnsi="Arial"/>
          <w:b/>
          <w:szCs w:val="24"/>
        </w:rPr>
      </w:pPr>
    </w:p>
    <w:p w:rsidR="003C63DF" w:rsidRPr="00E92F73" w:rsidRDefault="003C63DF" w:rsidP="00182BB0">
      <w:pPr>
        <w:pStyle w:val="1"/>
        <w:tabs>
          <w:tab w:val="clear" w:pos="1260"/>
        </w:tabs>
        <w:spacing w:line="240" w:lineRule="auto"/>
        <w:ind w:left="0" w:right="0" w:firstLine="0"/>
        <w:rPr>
          <w:rFonts w:ascii="Arial" w:hAnsi="Arial"/>
          <w:szCs w:val="24"/>
        </w:rPr>
      </w:pPr>
      <w:r w:rsidRPr="00E92F73">
        <w:rPr>
          <w:rFonts w:ascii="Arial" w:hAnsi="Arial"/>
          <w:b/>
          <w:szCs w:val="24"/>
        </w:rPr>
        <w:t>L</w:t>
      </w:r>
      <w:r w:rsidRPr="00E92F73">
        <w:rPr>
          <w:rFonts w:ascii="Arial" w:hAnsi="Arial"/>
          <w:szCs w:val="24"/>
        </w:rPr>
        <w:t>a presente propuesta tiene su fundamento legal en el Artículo 115 de la Constitución Política de los Estados Unidos Mexicanos, 73 de la Constitución Política del Estado de Jalisco; 37 fracción IX de la Ley de Gobierno y Administración Pública Municipal del Estado de Jalisco y Reglamento de Gobierno y la Administración Pública del H. Ayuntamiento de Tizapán el Alto, Jalisco.</w:t>
      </w:r>
    </w:p>
    <w:p w:rsidR="003C63DF" w:rsidRPr="00E92F73" w:rsidRDefault="003C63DF" w:rsidP="00182BB0">
      <w:pPr>
        <w:pStyle w:val="1"/>
        <w:tabs>
          <w:tab w:val="clear" w:pos="1260"/>
        </w:tabs>
        <w:spacing w:line="240" w:lineRule="auto"/>
        <w:ind w:left="0" w:right="0" w:firstLine="0"/>
        <w:rPr>
          <w:rFonts w:ascii="Arial" w:hAnsi="Arial"/>
          <w:szCs w:val="24"/>
        </w:rPr>
      </w:pPr>
    </w:p>
    <w:p w:rsidR="003C63DF" w:rsidRPr="00E92F73" w:rsidRDefault="003C63DF" w:rsidP="00182BB0">
      <w:pPr>
        <w:ind w:left="0" w:right="0"/>
        <w:rPr>
          <w:lang w:val="es-ES_tradnl"/>
        </w:rPr>
      </w:pPr>
      <w:r w:rsidRPr="00E92F73">
        <w:t xml:space="preserve">Una vez que es analizada la propuesta y considerando que es de gran beneficio para el desarrollo de nuestras escuelas este H. Ayuntamiento resuelve aprobar </w:t>
      </w:r>
      <w:r w:rsidRPr="00E92F73">
        <w:rPr>
          <w:b/>
          <w:bCs/>
        </w:rPr>
        <w:t>por unanimidad</w:t>
      </w:r>
      <w:r w:rsidRPr="00E92F73">
        <w:t xml:space="preserve"> la propuesta presentada, en todos y cada uno de sus términos, ordenando girar los oficios correspondientes a las escuelas y direcciones necesarias, con lo que se desahoga el presente punto del orden del día.</w:t>
      </w:r>
    </w:p>
    <w:p w:rsidR="003C63DF" w:rsidRPr="00E92F73" w:rsidRDefault="003C63DF" w:rsidP="00182BB0">
      <w:pPr>
        <w:ind w:left="0" w:right="0"/>
      </w:pPr>
    </w:p>
    <w:p w:rsidR="003C63DF" w:rsidRPr="00E92F73" w:rsidRDefault="003C63DF" w:rsidP="00182BB0">
      <w:pPr>
        <w:ind w:left="0" w:right="0"/>
      </w:pPr>
    </w:p>
    <w:p w:rsidR="00E92F73" w:rsidRPr="00E92F73" w:rsidRDefault="00372636" w:rsidP="00182BB0">
      <w:pPr>
        <w:ind w:left="0" w:right="0"/>
        <w:rPr>
          <w:color w:val="FFFFFF" w:themeColor="background1"/>
          <w:lang w:val="pt-BR"/>
        </w:rPr>
      </w:pPr>
      <w:r w:rsidRPr="00E92F73">
        <w:t>Una vez desahogados todos y cada uno de los puntos del Orden del Día aprobados en y para la presente Sesión de Trabajo, s</w:t>
      </w:r>
      <w:r w:rsidR="00090C41" w:rsidRPr="00E92F73">
        <w:t xml:space="preserve">e dio por concluida, siendo </w:t>
      </w:r>
      <w:r w:rsidR="00FD038C" w:rsidRPr="00E92F73">
        <w:t xml:space="preserve"> </w:t>
      </w:r>
      <w:r w:rsidR="00090C41" w:rsidRPr="00E92F73">
        <w:t>las</w:t>
      </w:r>
      <w:r w:rsidR="001C0525" w:rsidRPr="00E92F73">
        <w:t xml:space="preserve"> </w:t>
      </w:r>
      <w:r w:rsidR="006B69E5" w:rsidRPr="00E92F73">
        <w:t xml:space="preserve">19:30 diecinueve </w:t>
      </w:r>
      <w:r w:rsidR="00E864F4" w:rsidRPr="00E92F73">
        <w:t xml:space="preserve">horas </w:t>
      </w:r>
      <w:r w:rsidR="006B69E5" w:rsidRPr="00E92F73">
        <w:t xml:space="preserve">con treinta minutos </w:t>
      </w:r>
      <w:r w:rsidR="001D05F0" w:rsidRPr="00E92F73">
        <w:t>de</w:t>
      </w:r>
      <w:r w:rsidR="009D2684" w:rsidRPr="00E92F73">
        <w:t xml:space="preserve">l </w:t>
      </w:r>
      <w:r w:rsidRPr="00E92F73">
        <w:t>día que se inició, levantándose la presente acta, misma que con fundamento en lo dispuesto en el artículo 33 de la Ley de Gobierno y Administración Pública Municipal, se firma en todas y cada una de las hojas que la integran por el Secretario General y por</w:t>
      </w:r>
      <w:r w:rsidR="004C280A" w:rsidRPr="00E92F73">
        <w:t xml:space="preserve"> los C.</w:t>
      </w:r>
      <w:r w:rsidRPr="00E92F73">
        <w:t>C. Regidores que en ella intervinieron y que así quisieron hacerlo. Lo anterior para su debida legal constancia y para los fines y usos legales a que corresponda.- -</w:t>
      </w:r>
      <w:r w:rsidR="00102B31" w:rsidRPr="00E92F73">
        <w:t xml:space="preserve"> </w:t>
      </w:r>
      <w:r w:rsidR="00056B38" w:rsidRPr="00E92F73">
        <w:t xml:space="preserve">- - </w:t>
      </w:r>
      <w:r w:rsidR="00E864F4" w:rsidRPr="00E92F73">
        <w:rPr>
          <w:lang w:val="pt-BR"/>
        </w:rPr>
        <w:t xml:space="preserve">- - - - </w:t>
      </w:r>
      <w:r w:rsidR="001C0525" w:rsidRPr="00E92F73">
        <w:rPr>
          <w:lang w:val="pt-BR"/>
        </w:rPr>
        <w:t xml:space="preserve">- - - - - - - - - - - - - - </w:t>
      </w:r>
      <w:r w:rsidR="00F22C65" w:rsidRPr="00E92F73">
        <w:rPr>
          <w:lang w:val="pt-BR"/>
        </w:rPr>
        <w:t>-</w:t>
      </w:r>
      <w:r w:rsidR="00F22C65" w:rsidRPr="00E92F73">
        <w:rPr>
          <w:color w:val="FFFFFF" w:themeColor="background1"/>
          <w:lang w:val="pt-BR"/>
        </w:rPr>
        <w:t xml:space="preserve"> - - </w:t>
      </w:r>
    </w:p>
    <w:p w:rsidR="00EC15B9" w:rsidRDefault="00182BB0" w:rsidP="00E92F73">
      <w:pPr>
        <w:ind w:left="0" w:right="0"/>
        <w:rPr>
          <w:lang w:val="pt-BR"/>
        </w:rPr>
      </w:pPr>
      <w:r>
        <w:rPr>
          <w:lang w:val="pt-BR"/>
        </w:rPr>
        <w:t xml:space="preserve">- - - - - - - - - - - - - - - - - - - - - - - - - - </w:t>
      </w:r>
      <w:r w:rsidR="00372636" w:rsidRPr="001D67EE">
        <w:rPr>
          <w:lang w:val="pt-BR"/>
        </w:rPr>
        <w:t xml:space="preserve">C O N S T E </w:t>
      </w:r>
      <w:r w:rsidR="00E92F73">
        <w:rPr>
          <w:lang w:val="pt-BR"/>
        </w:rPr>
        <w:t xml:space="preserve"> - - - -</w:t>
      </w:r>
      <w:r>
        <w:rPr>
          <w:lang w:val="pt-BR"/>
        </w:rPr>
        <w:t xml:space="preserve"> - </w:t>
      </w:r>
      <w:r w:rsidR="00372636" w:rsidRPr="001D67EE">
        <w:rPr>
          <w:lang w:val="pt-BR"/>
        </w:rPr>
        <w:t xml:space="preserve">- - - - - - - - - </w:t>
      </w:r>
      <w:r w:rsidR="00E92F73">
        <w:rPr>
          <w:lang w:val="pt-BR"/>
        </w:rPr>
        <w:t xml:space="preserve">- - - - - - - - - - - - </w:t>
      </w:r>
    </w:p>
    <w:p w:rsidR="00200A8D" w:rsidRDefault="00200A8D" w:rsidP="00182BB0">
      <w:pPr>
        <w:ind w:left="0" w:right="0"/>
        <w:rPr>
          <w:lang w:val="pt-BR"/>
        </w:rPr>
      </w:pPr>
    </w:p>
    <w:p w:rsidR="008802C8" w:rsidRPr="002525E2" w:rsidRDefault="00E62D22" w:rsidP="00182BB0">
      <w:pPr>
        <w:ind w:left="0" w:right="0"/>
        <w:jc w:val="center"/>
        <w:rPr>
          <w:lang w:val="pt-BR"/>
        </w:rPr>
      </w:pPr>
      <w:r w:rsidRPr="002525E2">
        <w:rPr>
          <w:lang w:val="pt-BR"/>
        </w:rPr>
        <w:t>C. RAMON MARTINEZ MORFIN</w:t>
      </w:r>
    </w:p>
    <w:p w:rsidR="008802C8" w:rsidRPr="002525E2" w:rsidRDefault="008802C8" w:rsidP="00182BB0">
      <w:pPr>
        <w:ind w:left="0" w:right="0"/>
        <w:jc w:val="center"/>
        <w:rPr>
          <w:lang w:val="pt-BR"/>
        </w:rPr>
      </w:pPr>
      <w:r w:rsidRPr="002525E2">
        <w:rPr>
          <w:lang w:val="pt-BR"/>
        </w:rPr>
        <w:t>PRESIDENTE MUNICIPAL</w:t>
      </w:r>
    </w:p>
    <w:p w:rsidR="00CF0C0D" w:rsidRPr="002525E2" w:rsidRDefault="00CF0C0D" w:rsidP="00182BB0">
      <w:pPr>
        <w:ind w:left="0" w:right="0"/>
        <w:jc w:val="center"/>
        <w:rPr>
          <w:lang w:val="pt-BR"/>
        </w:rPr>
      </w:pPr>
    </w:p>
    <w:p w:rsidR="008700F4" w:rsidRPr="002525E2" w:rsidRDefault="008700F4" w:rsidP="00182BB0">
      <w:pPr>
        <w:ind w:left="0" w:right="0"/>
        <w:jc w:val="center"/>
        <w:rPr>
          <w:lang w:val="pt-BR"/>
        </w:rPr>
      </w:pPr>
    </w:p>
    <w:p w:rsidR="006D0FBC" w:rsidRPr="002525E2" w:rsidRDefault="006D0FBC" w:rsidP="00182BB0">
      <w:pPr>
        <w:ind w:left="0" w:right="0"/>
        <w:jc w:val="center"/>
        <w:rPr>
          <w:lang w:val="pt-BR"/>
        </w:rPr>
      </w:pPr>
    </w:p>
    <w:p w:rsidR="008802C8" w:rsidRPr="002525E2" w:rsidRDefault="00E62D22" w:rsidP="00182BB0">
      <w:pPr>
        <w:ind w:left="0" w:right="0"/>
        <w:jc w:val="center"/>
      </w:pPr>
      <w:r w:rsidRPr="002525E2">
        <w:t>ING. JUAN CARLOS CONTRERAS CARDENAS</w:t>
      </w:r>
    </w:p>
    <w:p w:rsidR="008802C8" w:rsidRPr="002525E2" w:rsidRDefault="00E62D22" w:rsidP="00182BB0">
      <w:pPr>
        <w:ind w:left="0" w:right="0"/>
        <w:jc w:val="center"/>
        <w:rPr>
          <w:lang w:val="pt-BR"/>
        </w:rPr>
      </w:pPr>
      <w:r w:rsidRPr="002525E2">
        <w:rPr>
          <w:lang w:val="pt-BR"/>
        </w:rPr>
        <w:t>SINDICO MUNICIPAL</w:t>
      </w:r>
    </w:p>
    <w:p w:rsidR="00583F12" w:rsidRPr="002525E2" w:rsidRDefault="00583F12" w:rsidP="00182BB0">
      <w:pPr>
        <w:ind w:left="0" w:right="0"/>
        <w:jc w:val="center"/>
      </w:pPr>
    </w:p>
    <w:p w:rsidR="007E44E8" w:rsidRDefault="007E44E8" w:rsidP="00182BB0">
      <w:pPr>
        <w:ind w:left="0" w:right="0"/>
        <w:jc w:val="center"/>
      </w:pPr>
    </w:p>
    <w:p w:rsidR="007E44E8" w:rsidRDefault="007E44E8" w:rsidP="00182BB0">
      <w:pPr>
        <w:ind w:left="0" w:right="0"/>
        <w:jc w:val="center"/>
      </w:pPr>
    </w:p>
    <w:p w:rsidR="008802C8" w:rsidRPr="002525E2" w:rsidRDefault="00253961" w:rsidP="00182BB0">
      <w:pPr>
        <w:ind w:left="0" w:right="0"/>
        <w:jc w:val="center"/>
      </w:pPr>
      <w:r w:rsidRPr="002525E2">
        <w:t xml:space="preserve">C. </w:t>
      </w:r>
      <w:r w:rsidR="00E62D22" w:rsidRPr="002525E2">
        <w:t>MARTHA ELVA RUIZ VARGAS</w:t>
      </w:r>
    </w:p>
    <w:p w:rsidR="008802C8" w:rsidRPr="002525E2" w:rsidRDefault="008802C8" w:rsidP="00182BB0">
      <w:pPr>
        <w:ind w:left="0" w:right="0"/>
        <w:jc w:val="center"/>
        <w:rPr>
          <w:lang w:val="pt-BR"/>
        </w:rPr>
      </w:pPr>
      <w:r w:rsidRPr="002525E2">
        <w:rPr>
          <w:lang w:val="pt-BR"/>
        </w:rPr>
        <w:t>REGIDOR</w:t>
      </w:r>
    </w:p>
    <w:p w:rsidR="00B90507" w:rsidRPr="002525E2" w:rsidRDefault="00B90507" w:rsidP="00182BB0">
      <w:pPr>
        <w:ind w:left="0" w:right="0"/>
        <w:jc w:val="center"/>
      </w:pPr>
    </w:p>
    <w:p w:rsidR="00CF0C0D" w:rsidRPr="002525E2" w:rsidRDefault="00CF0C0D" w:rsidP="00182BB0">
      <w:pPr>
        <w:ind w:left="0" w:right="0"/>
        <w:jc w:val="center"/>
      </w:pPr>
    </w:p>
    <w:p w:rsidR="008700F4" w:rsidRPr="002525E2" w:rsidRDefault="008700F4" w:rsidP="00182BB0">
      <w:pPr>
        <w:ind w:left="0" w:right="0"/>
        <w:jc w:val="center"/>
      </w:pPr>
    </w:p>
    <w:p w:rsidR="00E62D22" w:rsidRPr="002525E2" w:rsidRDefault="00E62D22" w:rsidP="00182BB0">
      <w:pPr>
        <w:ind w:left="0" w:right="0"/>
        <w:jc w:val="center"/>
      </w:pPr>
      <w:r w:rsidRPr="002525E2">
        <w:t>C. FRANCISCO JAVIER ARCEO GONZALEZ</w:t>
      </w:r>
    </w:p>
    <w:p w:rsidR="00E62D22" w:rsidRPr="002525E2" w:rsidRDefault="00E62D22" w:rsidP="00182BB0">
      <w:pPr>
        <w:ind w:left="0" w:right="0"/>
        <w:jc w:val="center"/>
      </w:pPr>
      <w:r w:rsidRPr="002525E2">
        <w:t>REGIDOR</w:t>
      </w:r>
    </w:p>
    <w:p w:rsidR="005358EC" w:rsidRPr="002525E2" w:rsidRDefault="005358EC" w:rsidP="00182BB0">
      <w:pPr>
        <w:ind w:left="0" w:right="0"/>
        <w:jc w:val="center"/>
      </w:pPr>
    </w:p>
    <w:p w:rsidR="00CF0C0D" w:rsidRPr="002525E2" w:rsidRDefault="00CF0C0D" w:rsidP="00182BB0">
      <w:pPr>
        <w:ind w:left="0" w:right="0"/>
        <w:jc w:val="center"/>
      </w:pPr>
    </w:p>
    <w:p w:rsidR="008700F4" w:rsidRPr="002525E2" w:rsidRDefault="008700F4" w:rsidP="00182BB0">
      <w:pPr>
        <w:ind w:left="0" w:right="0"/>
        <w:jc w:val="center"/>
      </w:pPr>
    </w:p>
    <w:p w:rsidR="00E62D22" w:rsidRPr="002525E2" w:rsidRDefault="00E62D22" w:rsidP="00182BB0">
      <w:pPr>
        <w:ind w:left="0" w:right="0"/>
        <w:jc w:val="center"/>
      </w:pPr>
      <w:r w:rsidRPr="002525E2">
        <w:t>PROFRA. ALTA GRACIA FLORES FLORES</w:t>
      </w:r>
    </w:p>
    <w:p w:rsidR="00E62D22" w:rsidRPr="002525E2" w:rsidRDefault="00E62D22" w:rsidP="00182BB0">
      <w:pPr>
        <w:ind w:left="0" w:right="0"/>
        <w:jc w:val="center"/>
      </w:pPr>
      <w:r w:rsidRPr="002525E2">
        <w:t>REGIDOR</w:t>
      </w:r>
    </w:p>
    <w:p w:rsidR="005358EC" w:rsidRPr="002525E2" w:rsidRDefault="005358EC" w:rsidP="00182BB0">
      <w:pPr>
        <w:ind w:left="0" w:right="0"/>
        <w:jc w:val="center"/>
      </w:pPr>
    </w:p>
    <w:p w:rsidR="008700F4" w:rsidRPr="002525E2" w:rsidRDefault="008700F4" w:rsidP="00182BB0">
      <w:pPr>
        <w:ind w:left="0" w:right="0"/>
        <w:jc w:val="center"/>
      </w:pPr>
    </w:p>
    <w:p w:rsidR="00CF0C0D" w:rsidRPr="002525E2" w:rsidRDefault="00CF0C0D" w:rsidP="00182BB0">
      <w:pPr>
        <w:ind w:left="0" w:right="0"/>
        <w:jc w:val="center"/>
      </w:pPr>
    </w:p>
    <w:p w:rsidR="00E62D22" w:rsidRPr="002525E2" w:rsidRDefault="00E62D22" w:rsidP="00182BB0">
      <w:pPr>
        <w:ind w:left="0" w:right="0"/>
        <w:jc w:val="center"/>
      </w:pPr>
      <w:r w:rsidRPr="002525E2">
        <w:t xml:space="preserve">DRA. SUSANA DUARTE </w:t>
      </w:r>
      <w:r w:rsidR="00682522" w:rsidRPr="002525E2">
        <w:t>LOZANO</w:t>
      </w:r>
    </w:p>
    <w:p w:rsidR="00E62D22" w:rsidRPr="002525E2" w:rsidRDefault="00E62D22" w:rsidP="00182BB0">
      <w:pPr>
        <w:ind w:left="0" w:right="0"/>
        <w:jc w:val="center"/>
      </w:pPr>
      <w:r w:rsidRPr="002525E2">
        <w:t>REGIDOR</w:t>
      </w:r>
    </w:p>
    <w:p w:rsidR="00E62D22" w:rsidRPr="002525E2" w:rsidRDefault="00E62D22" w:rsidP="00182BB0">
      <w:pPr>
        <w:ind w:left="0" w:right="0"/>
        <w:jc w:val="center"/>
      </w:pPr>
    </w:p>
    <w:p w:rsidR="00CF0C0D" w:rsidRPr="002525E2" w:rsidRDefault="00CF0C0D" w:rsidP="00182BB0">
      <w:pPr>
        <w:ind w:left="0" w:right="0"/>
        <w:jc w:val="center"/>
      </w:pPr>
    </w:p>
    <w:p w:rsidR="008700F4" w:rsidRPr="002525E2" w:rsidRDefault="008700F4" w:rsidP="00182BB0">
      <w:pPr>
        <w:ind w:left="0" w:right="0"/>
        <w:jc w:val="center"/>
      </w:pPr>
    </w:p>
    <w:p w:rsidR="00E62D22" w:rsidRPr="002525E2" w:rsidRDefault="00E62D22" w:rsidP="00182BB0">
      <w:pPr>
        <w:ind w:left="0" w:right="0"/>
        <w:jc w:val="center"/>
      </w:pPr>
      <w:r w:rsidRPr="002525E2">
        <w:t>C. PEDRO RODRIGUEZ MARIN</w:t>
      </w:r>
    </w:p>
    <w:p w:rsidR="00E62D22" w:rsidRPr="002525E2" w:rsidRDefault="00E62D22" w:rsidP="00182BB0">
      <w:pPr>
        <w:ind w:left="0" w:right="0"/>
        <w:jc w:val="center"/>
      </w:pPr>
      <w:r w:rsidRPr="002525E2">
        <w:t>REGIDOR</w:t>
      </w:r>
    </w:p>
    <w:p w:rsidR="00042FE0" w:rsidRPr="002525E2" w:rsidRDefault="00042FE0" w:rsidP="00182BB0">
      <w:pPr>
        <w:ind w:left="0" w:right="0"/>
        <w:jc w:val="center"/>
      </w:pPr>
    </w:p>
    <w:p w:rsidR="00965BD1" w:rsidRDefault="00965BD1" w:rsidP="00182BB0">
      <w:pPr>
        <w:ind w:left="0" w:right="0"/>
        <w:jc w:val="center"/>
      </w:pPr>
    </w:p>
    <w:p w:rsidR="00BA000D" w:rsidRDefault="00BA000D" w:rsidP="00182BB0">
      <w:pPr>
        <w:ind w:left="0" w:right="0"/>
        <w:jc w:val="center"/>
      </w:pPr>
    </w:p>
    <w:p w:rsidR="00E62D22" w:rsidRPr="002525E2" w:rsidRDefault="00E62D22" w:rsidP="00182BB0">
      <w:pPr>
        <w:ind w:left="0" w:right="0"/>
        <w:jc w:val="center"/>
      </w:pPr>
      <w:r w:rsidRPr="002525E2">
        <w:t>ING. CARLOS MATA CEJA</w:t>
      </w:r>
    </w:p>
    <w:p w:rsidR="00E62D22" w:rsidRPr="002525E2" w:rsidRDefault="00E62D22" w:rsidP="00182BB0">
      <w:pPr>
        <w:ind w:left="0" w:right="0"/>
        <w:jc w:val="center"/>
      </w:pPr>
      <w:r w:rsidRPr="002525E2">
        <w:t>REGIDOR</w:t>
      </w:r>
    </w:p>
    <w:p w:rsidR="00F1147B" w:rsidRPr="002525E2" w:rsidRDefault="00F1147B" w:rsidP="00182BB0">
      <w:pPr>
        <w:ind w:left="0" w:right="0"/>
        <w:jc w:val="center"/>
      </w:pPr>
    </w:p>
    <w:p w:rsidR="00F1147B" w:rsidRPr="002525E2" w:rsidRDefault="00F1147B" w:rsidP="00182BB0">
      <w:pPr>
        <w:ind w:left="0" w:right="0"/>
        <w:jc w:val="center"/>
      </w:pPr>
    </w:p>
    <w:p w:rsidR="00F1147B" w:rsidRPr="002525E2" w:rsidRDefault="00F1147B" w:rsidP="00182BB0">
      <w:pPr>
        <w:ind w:left="0" w:right="0"/>
        <w:jc w:val="center"/>
      </w:pPr>
    </w:p>
    <w:p w:rsidR="00E62D22" w:rsidRPr="002525E2" w:rsidRDefault="00E62D22" w:rsidP="00182BB0">
      <w:pPr>
        <w:ind w:left="0" w:right="0"/>
        <w:jc w:val="center"/>
      </w:pPr>
      <w:r w:rsidRPr="002525E2">
        <w:t>PROFRA. ADRIANA RAMIREZ RAMOS</w:t>
      </w:r>
    </w:p>
    <w:p w:rsidR="00E62D22" w:rsidRPr="002525E2" w:rsidRDefault="00E62D22" w:rsidP="00182BB0">
      <w:pPr>
        <w:ind w:left="0" w:right="0"/>
        <w:jc w:val="center"/>
      </w:pPr>
      <w:r w:rsidRPr="002525E2">
        <w:t>REGIDOR</w:t>
      </w:r>
    </w:p>
    <w:p w:rsidR="00A4133A" w:rsidRDefault="00A4133A" w:rsidP="00182BB0">
      <w:pPr>
        <w:ind w:left="0" w:right="0"/>
        <w:jc w:val="center"/>
      </w:pPr>
    </w:p>
    <w:p w:rsidR="00A4133A" w:rsidRPr="002525E2" w:rsidRDefault="00A4133A" w:rsidP="00182BB0">
      <w:pPr>
        <w:ind w:left="0" w:right="0"/>
        <w:jc w:val="center"/>
      </w:pPr>
    </w:p>
    <w:p w:rsidR="000C5907" w:rsidRPr="002525E2" w:rsidRDefault="000C5907" w:rsidP="00182BB0">
      <w:pPr>
        <w:ind w:left="0" w:right="0"/>
        <w:jc w:val="center"/>
      </w:pPr>
    </w:p>
    <w:p w:rsidR="00E62D22" w:rsidRPr="002525E2" w:rsidRDefault="00E62D22" w:rsidP="00182BB0">
      <w:pPr>
        <w:ind w:left="0" w:right="0"/>
        <w:jc w:val="center"/>
      </w:pPr>
      <w:r w:rsidRPr="002525E2">
        <w:t>ARQ. JOSE LUIS TEJEDA HERRERA</w:t>
      </w:r>
    </w:p>
    <w:p w:rsidR="00E62D22" w:rsidRPr="002525E2" w:rsidRDefault="00E62D22" w:rsidP="00182BB0">
      <w:pPr>
        <w:ind w:left="0" w:right="0"/>
        <w:jc w:val="center"/>
      </w:pPr>
      <w:r w:rsidRPr="002525E2">
        <w:t>REGIDOR</w:t>
      </w:r>
    </w:p>
    <w:p w:rsidR="00572946" w:rsidRDefault="00572946" w:rsidP="00182BB0">
      <w:pPr>
        <w:ind w:left="0" w:right="0"/>
        <w:jc w:val="center"/>
      </w:pPr>
    </w:p>
    <w:p w:rsidR="00A4133A" w:rsidRDefault="00A4133A" w:rsidP="00182BB0">
      <w:pPr>
        <w:ind w:left="0" w:right="0"/>
        <w:jc w:val="center"/>
      </w:pPr>
    </w:p>
    <w:p w:rsidR="00A4133A" w:rsidRDefault="00A4133A" w:rsidP="00182BB0">
      <w:pPr>
        <w:ind w:left="0" w:right="0"/>
        <w:jc w:val="center"/>
      </w:pPr>
    </w:p>
    <w:p w:rsidR="00E62D22" w:rsidRPr="002525E2" w:rsidRDefault="00E62D22" w:rsidP="00182BB0">
      <w:pPr>
        <w:ind w:left="0" w:right="0"/>
        <w:jc w:val="center"/>
      </w:pPr>
      <w:r w:rsidRPr="002525E2">
        <w:t>C. ROGELIO CHAVARRIA AGUILAR</w:t>
      </w:r>
    </w:p>
    <w:p w:rsidR="00E62D22" w:rsidRPr="002525E2" w:rsidRDefault="00E62D22" w:rsidP="00182BB0">
      <w:pPr>
        <w:ind w:left="0" w:right="0"/>
        <w:jc w:val="center"/>
      </w:pPr>
      <w:r w:rsidRPr="002525E2">
        <w:t>REGIDOR</w:t>
      </w:r>
    </w:p>
    <w:p w:rsidR="007C364E" w:rsidRDefault="007C364E" w:rsidP="00182BB0">
      <w:pPr>
        <w:ind w:left="0" w:right="0"/>
        <w:jc w:val="center"/>
      </w:pPr>
    </w:p>
    <w:p w:rsidR="00C8006B" w:rsidRDefault="00C8006B" w:rsidP="00182BB0">
      <w:pPr>
        <w:ind w:left="0" w:right="0"/>
        <w:jc w:val="center"/>
      </w:pPr>
    </w:p>
    <w:p w:rsidR="00E355F6" w:rsidRPr="002525E2" w:rsidRDefault="00E355F6" w:rsidP="00182BB0">
      <w:pPr>
        <w:ind w:left="0" w:right="0"/>
        <w:jc w:val="center"/>
      </w:pPr>
    </w:p>
    <w:p w:rsidR="00E62D22" w:rsidRPr="002525E2" w:rsidRDefault="00E62D22" w:rsidP="00182BB0">
      <w:pPr>
        <w:ind w:left="0" w:right="0"/>
        <w:jc w:val="center"/>
      </w:pPr>
      <w:r w:rsidRPr="002525E2">
        <w:t>LIC. LUIS ZUÑIGA</w:t>
      </w:r>
      <w:r w:rsidR="00051474" w:rsidRPr="002525E2">
        <w:t xml:space="preserve"> ZUÑIGA</w:t>
      </w:r>
    </w:p>
    <w:p w:rsidR="008802C8" w:rsidRPr="002525E2" w:rsidRDefault="00E62D22" w:rsidP="00182BB0">
      <w:pPr>
        <w:ind w:left="0" w:right="0"/>
        <w:jc w:val="center"/>
      </w:pPr>
      <w:r w:rsidRPr="002525E2">
        <w:t>SECRETARIO GENERAL</w:t>
      </w:r>
    </w:p>
    <w:p w:rsidR="00ED19B1" w:rsidRDefault="00ED19B1" w:rsidP="00182BB0">
      <w:pPr>
        <w:ind w:left="0" w:right="0"/>
      </w:pPr>
    </w:p>
    <w:p w:rsidR="00E92F73" w:rsidRPr="00A4133A" w:rsidRDefault="008802C8" w:rsidP="00182BB0">
      <w:pPr>
        <w:ind w:left="0" w:right="0"/>
        <w:rPr>
          <w:sz w:val="20"/>
          <w:szCs w:val="20"/>
        </w:rPr>
      </w:pPr>
      <w:r w:rsidRPr="00A4133A">
        <w:rPr>
          <w:sz w:val="20"/>
          <w:szCs w:val="20"/>
        </w:rPr>
        <w:t xml:space="preserve">LA PRESENTE HOJA DE FIRMAS FORMA PARTE DEL ACTA NÚMERO </w:t>
      </w:r>
      <w:r w:rsidR="0054093D" w:rsidRPr="00A4133A">
        <w:rPr>
          <w:sz w:val="20"/>
          <w:szCs w:val="20"/>
        </w:rPr>
        <w:t>4</w:t>
      </w:r>
      <w:r w:rsidR="0042489C">
        <w:rPr>
          <w:sz w:val="20"/>
          <w:szCs w:val="20"/>
        </w:rPr>
        <w:t>2</w:t>
      </w:r>
      <w:r w:rsidRPr="00A4133A">
        <w:rPr>
          <w:sz w:val="20"/>
          <w:szCs w:val="20"/>
        </w:rPr>
        <w:t xml:space="preserve"> DE LA SESIÓN ORDINARIA DEL HONORABLE AYUNTAMIENTO DE TIZAPÁN EL ALTO, JALISCO, DE FECHA </w:t>
      </w:r>
      <w:r w:rsidR="0042489C">
        <w:rPr>
          <w:sz w:val="20"/>
          <w:szCs w:val="20"/>
        </w:rPr>
        <w:t>29</w:t>
      </w:r>
      <w:r w:rsidR="002C4BA0" w:rsidRPr="00A4133A">
        <w:rPr>
          <w:sz w:val="20"/>
          <w:szCs w:val="20"/>
        </w:rPr>
        <w:t xml:space="preserve"> DE </w:t>
      </w:r>
      <w:r w:rsidR="0042489C">
        <w:rPr>
          <w:sz w:val="20"/>
          <w:szCs w:val="20"/>
        </w:rPr>
        <w:t>ENERO</w:t>
      </w:r>
      <w:r w:rsidR="001D5A4F" w:rsidRPr="00A4133A">
        <w:rPr>
          <w:sz w:val="20"/>
          <w:szCs w:val="20"/>
        </w:rPr>
        <w:t xml:space="preserve"> </w:t>
      </w:r>
      <w:r w:rsidRPr="00A4133A">
        <w:rPr>
          <w:sz w:val="20"/>
          <w:szCs w:val="20"/>
        </w:rPr>
        <w:t>DEL 201</w:t>
      </w:r>
      <w:r w:rsidR="0042489C">
        <w:rPr>
          <w:sz w:val="20"/>
          <w:szCs w:val="20"/>
        </w:rPr>
        <w:t>5</w:t>
      </w:r>
      <w:r w:rsidRPr="00A4133A">
        <w:rPr>
          <w:sz w:val="20"/>
          <w:szCs w:val="20"/>
        </w:rPr>
        <w:t>.</w:t>
      </w:r>
    </w:p>
    <w:sectPr w:rsidR="00E92F73" w:rsidRPr="00A4133A" w:rsidSect="00E92F73">
      <w:pgSz w:w="12240" w:h="20160" w:code="5"/>
      <w:pgMar w:top="1560" w:right="474" w:bottom="1560" w:left="269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6A" w:rsidRDefault="0074086A" w:rsidP="00C959C8">
      <w:r>
        <w:separator/>
      </w:r>
    </w:p>
  </w:endnote>
  <w:endnote w:type="continuationSeparator" w:id="0">
    <w:p w:rsidR="0074086A" w:rsidRDefault="0074086A" w:rsidP="00C9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6A" w:rsidRDefault="0074086A" w:rsidP="00C959C8">
      <w:r>
        <w:separator/>
      </w:r>
    </w:p>
  </w:footnote>
  <w:footnote w:type="continuationSeparator" w:id="0">
    <w:p w:rsidR="0074086A" w:rsidRDefault="0074086A" w:rsidP="00C95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1B5"/>
    <w:multiLevelType w:val="hybridMultilevel"/>
    <w:tmpl w:val="9A08AC56"/>
    <w:lvl w:ilvl="0" w:tplc="1B700CCE">
      <w:numFmt w:val="bullet"/>
      <w:lvlText w:val="•"/>
      <w:lvlJc w:val="left"/>
      <w:pPr>
        <w:ind w:left="360" w:hanging="360"/>
      </w:pPr>
      <w:rPr>
        <w:rFonts w:ascii="Arial" w:eastAsia="Calibr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2745E07"/>
    <w:multiLevelType w:val="multilevel"/>
    <w:tmpl w:val="15B054B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F63FE"/>
    <w:multiLevelType w:val="hybridMultilevel"/>
    <w:tmpl w:val="F4089ADA"/>
    <w:lvl w:ilvl="0" w:tplc="739EFD46">
      <w:start w:val="1"/>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F94D77"/>
    <w:multiLevelType w:val="hybridMultilevel"/>
    <w:tmpl w:val="C2606A1A"/>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4">
    <w:nsid w:val="18482934"/>
    <w:multiLevelType w:val="hybridMultilevel"/>
    <w:tmpl w:val="EB14EB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C756007"/>
    <w:multiLevelType w:val="hybridMultilevel"/>
    <w:tmpl w:val="09E4ADC4"/>
    <w:lvl w:ilvl="0" w:tplc="3788D2BC">
      <w:start w:val="12"/>
      <w:numFmt w:val="upp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
    <w:nsid w:val="1E59767D"/>
    <w:multiLevelType w:val="hybridMultilevel"/>
    <w:tmpl w:val="5D2CF860"/>
    <w:lvl w:ilvl="0" w:tplc="FBE42810">
      <w:start w:val="1"/>
      <w:numFmt w:val="upp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7">
    <w:nsid w:val="202E4086"/>
    <w:multiLevelType w:val="hybridMultilevel"/>
    <w:tmpl w:val="3BFEDA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242020E"/>
    <w:multiLevelType w:val="hybridMultilevel"/>
    <w:tmpl w:val="DDFCCB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6EE3040"/>
    <w:multiLevelType w:val="hybridMultilevel"/>
    <w:tmpl w:val="355A447C"/>
    <w:lvl w:ilvl="0" w:tplc="4BF8ED96">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0">
    <w:nsid w:val="2BA81231"/>
    <w:multiLevelType w:val="hybridMultilevel"/>
    <w:tmpl w:val="1EAAE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CFF6A63"/>
    <w:multiLevelType w:val="hybridMultilevel"/>
    <w:tmpl w:val="5B289748"/>
    <w:lvl w:ilvl="0" w:tplc="0C0A0001">
      <w:start w:val="1"/>
      <w:numFmt w:val="bullet"/>
      <w:lvlText w:val=""/>
      <w:lvlJc w:val="left"/>
      <w:pPr>
        <w:ind w:left="1353" w:hanging="360"/>
      </w:pPr>
      <w:rPr>
        <w:rFonts w:ascii="Symbol" w:hAnsi="Symbol"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hint="default"/>
      </w:rPr>
    </w:lvl>
    <w:lvl w:ilvl="8" w:tplc="0C0A0005">
      <w:start w:val="1"/>
      <w:numFmt w:val="bullet"/>
      <w:lvlText w:val=""/>
      <w:lvlJc w:val="left"/>
      <w:pPr>
        <w:ind w:left="7188" w:hanging="360"/>
      </w:pPr>
      <w:rPr>
        <w:rFonts w:ascii="Wingdings" w:hAnsi="Wingdings" w:hint="default"/>
      </w:rPr>
    </w:lvl>
  </w:abstractNum>
  <w:abstractNum w:abstractNumId="12">
    <w:nsid w:val="2DC05D27"/>
    <w:multiLevelType w:val="hybridMultilevel"/>
    <w:tmpl w:val="F1364ED0"/>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1490741"/>
    <w:multiLevelType w:val="hybridMultilevel"/>
    <w:tmpl w:val="D5F490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3A213EF"/>
    <w:multiLevelType w:val="hybridMultilevel"/>
    <w:tmpl w:val="65DE59B6"/>
    <w:lvl w:ilvl="0" w:tplc="B9DCBB5C">
      <w:start w:val="1"/>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5">
    <w:nsid w:val="35985912"/>
    <w:multiLevelType w:val="hybridMultilevel"/>
    <w:tmpl w:val="605E6BF8"/>
    <w:lvl w:ilvl="0" w:tplc="BF327DD2">
      <w:start w:val="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6">
    <w:nsid w:val="37EB6A3B"/>
    <w:multiLevelType w:val="hybridMultilevel"/>
    <w:tmpl w:val="69D229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424635"/>
    <w:multiLevelType w:val="hybridMultilevel"/>
    <w:tmpl w:val="6446465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680E17"/>
    <w:multiLevelType w:val="hybridMultilevel"/>
    <w:tmpl w:val="037A9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5331E0"/>
    <w:multiLevelType w:val="multilevel"/>
    <w:tmpl w:val="85ACB1FC"/>
    <w:lvl w:ilvl="0">
      <w:start w:val="1"/>
      <w:numFmt w:val="decimal"/>
      <w:lvlText w:val="%1."/>
      <w:lvlJc w:val="left"/>
      <w:pPr>
        <w:tabs>
          <w:tab w:val="num" w:pos="502"/>
        </w:tabs>
        <w:ind w:left="502"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D71238"/>
    <w:multiLevelType w:val="hybridMultilevel"/>
    <w:tmpl w:val="600ABF84"/>
    <w:lvl w:ilvl="0" w:tplc="D182E7A2">
      <w:start w:val="1"/>
      <w:numFmt w:val="bullet"/>
      <w:lvlText w:val=""/>
      <w:lvlJc w:val="righ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E7C5C9A"/>
    <w:multiLevelType w:val="hybridMultilevel"/>
    <w:tmpl w:val="7CDC8756"/>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408F5FEF"/>
    <w:multiLevelType w:val="hybridMultilevel"/>
    <w:tmpl w:val="36BE8052"/>
    <w:lvl w:ilvl="0" w:tplc="D182E7A2">
      <w:start w:val="1"/>
      <w:numFmt w:val="bullet"/>
      <w:lvlText w:val=""/>
      <w:lvlJc w:val="right"/>
      <w:pPr>
        <w:ind w:left="72" w:hanging="72"/>
      </w:pPr>
      <w:rPr>
        <w:rFonts w:ascii="Symbol" w:hAnsi="Symbol" w:hint="default"/>
      </w:rPr>
    </w:lvl>
    <w:lvl w:ilvl="1" w:tplc="080A0003" w:tentative="1">
      <w:start w:val="1"/>
      <w:numFmt w:val="bullet"/>
      <w:lvlText w:val="o"/>
      <w:lvlJc w:val="left"/>
      <w:pPr>
        <w:ind w:left="1152" w:hanging="360"/>
      </w:pPr>
      <w:rPr>
        <w:rFonts w:ascii="Courier New" w:hAnsi="Courier New" w:cs="Courier New" w:hint="default"/>
      </w:rPr>
    </w:lvl>
    <w:lvl w:ilvl="2" w:tplc="080A0005" w:tentative="1">
      <w:start w:val="1"/>
      <w:numFmt w:val="bullet"/>
      <w:lvlText w:val=""/>
      <w:lvlJc w:val="left"/>
      <w:pPr>
        <w:ind w:left="1872" w:hanging="360"/>
      </w:pPr>
      <w:rPr>
        <w:rFonts w:ascii="Wingdings" w:hAnsi="Wingdings" w:hint="default"/>
      </w:rPr>
    </w:lvl>
    <w:lvl w:ilvl="3" w:tplc="080A0001" w:tentative="1">
      <w:start w:val="1"/>
      <w:numFmt w:val="bullet"/>
      <w:lvlText w:val=""/>
      <w:lvlJc w:val="left"/>
      <w:pPr>
        <w:ind w:left="2592" w:hanging="360"/>
      </w:pPr>
      <w:rPr>
        <w:rFonts w:ascii="Symbol" w:hAnsi="Symbol" w:hint="default"/>
      </w:rPr>
    </w:lvl>
    <w:lvl w:ilvl="4" w:tplc="080A0003" w:tentative="1">
      <w:start w:val="1"/>
      <w:numFmt w:val="bullet"/>
      <w:lvlText w:val="o"/>
      <w:lvlJc w:val="left"/>
      <w:pPr>
        <w:ind w:left="3312" w:hanging="360"/>
      </w:pPr>
      <w:rPr>
        <w:rFonts w:ascii="Courier New" w:hAnsi="Courier New" w:cs="Courier New" w:hint="default"/>
      </w:rPr>
    </w:lvl>
    <w:lvl w:ilvl="5" w:tplc="080A0005" w:tentative="1">
      <w:start w:val="1"/>
      <w:numFmt w:val="bullet"/>
      <w:lvlText w:val=""/>
      <w:lvlJc w:val="left"/>
      <w:pPr>
        <w:ind w:left="4032" w:hanging="360"/>
      </w:pPr>
      <w:rPr>
        <w:rFonts w:ascii="Wingdings" w:hAnsi="Wingdings" w:hint="default"/>
      </w:rPr>
    </w:lvl>
    <w:lvl w:ilvl="6" w:tplc="080A0001" w:tentative="1">
      <w:start w:val="1"/>
      <w:numFmt w:val="bullet"/>
      <w:lvlText w:val=""/>
      <w:lvlJc w:val="left"/>
      <w:pPr>
        <w:ind w:left="4752" w:hanging="360"/>
      </w:pPr>
      <w:rPr>
        <w:rFonts w:ascii="Symbol" w:hAnsi="Symbol" w:hint="default"/>
      </w:rPr>
    </w:lvl>
    <w:lvl w:ilvl="7" w:tplc="080A0003" w:tentative="1">
      <w:start w:val="1"/>
      <w:numFmt w:val="bullet"/>
      <w:lvlText w:val="o"/>
      <w:lvlJc w:val="left"/>
      <w:pPr>
        <w:ind w:left="5472" w:hanging="360"/>
      </w:pPr>
      <w:rPr>
        <w:rFonts w:ascii="Courier New" w:hAnsi="Courier New" w:cs="Courier New" w:hint="default"/>
      </w:rPr>
    </w:lvl>
    <w:lvl w:ilvl="8" w:tplc="080A0005" w:tentative="1">
      <w:start w:val="1"/>
      <w:numFmt w:val="bullet"/>
      <w:lvlText w:val=""/>
      <w:lvlJc w:val="left"/>
      <w:pPr>
        <w:ind w:left="6192" w:hanging="360"/>
      </w:pPr>
      <w:rPr>
        <w:rFonts w:ascii="Wingdings" w:hAnsi="Wingdings" w:hint="default"/>
      </w:rPr>
    </w:lvl>
  </w:abstractNum>
  <w:abstractNum w:abstractNumId="23">
    <w:nsid w:val="42520D58"/>
    <w:multiLevelType w:val="hybridMultilevel"/>
    <w:tmpl w:val="56BCD96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2601123"/>
    <w:multiLevelType w:val="hybridMultilevel"/>
    <w:tmpl w:val="E9B433F0"/>
    <w:lvl w:ilvl="0" w:tplc="CDC0C374">
      <w:start w:val="1"/>
      <w:numFmt w:val="lowerLetter"/>
      <w:lvlText w:val="%1)"/>
      <w:lvlJc w:val="left"/>
      <w:pPr>
        <w:ind w:left="2202" w:hanging="360"/>
      </w:pPr>
      <w:rPr>
        <w:rFonts w:hint="default"/>
      </w:rPr>
    </w:lvl>
    <w:lvl w:ilvl="1" w:tplc="0C0A0019" w:tentative="1">
      <w:start w:val="1"/>
      <w:numFmt w:val="lowerLetter"/>
      <w:lvlText w:val="%2."/>
      <w:lvlJc w:val="left"/>
      <w:pPr>
        <w:ind w:left="2922" w:hanging="360"/>
      </w:pPr>
    </w:lvl>
    <w:lvl w:ilvl="2" w:tplc="0C0A001B" w:tentative="1">
      <w:start w:val="1"/>
      <w:numFmt w:val="lowerRoman"/>
      <w:lvlText w:val="%3."/>
      <w:lvlJc w:val="right"/>
      <w:pPr>
        <w:ind w:left="3642" w:hanging="180"/>
      </w:pPr>
    </w:lvl>
    <w:lvl w:ilvl="3" w:tplc="0C0A000F" w:tentative="1">
      <w:start w:val="1"/>
      <w:numFmt w:val="decimal"/>
      <w:lvlText w:val="%4."/>
      <w:lvlJc w:val="left"/>
      <w:pPr>
        <w:ind w:left="4362" w:hanging="360"/>
      </w:pPr>
    </w:lvl>
    <w:lvl w:ilvl="4" w:tplc="0C0A0019" w:tentative="1">
      <w:start w:val="1"/>
      <w:numFmt w:val="lowerLetter"/>
      <w:lvlText w:val="%5."/>
      <w:lvlJc w:val="left"/>
      <w:pPr>
        <w:ind w:left="5082" w:hanging="360"/>
      </w:pPr>
    </w:lvl>
    <w:lvl w:ilvl="5" w:tplc="0C0A001B" w:tentative="1">
      <w:start w:val="1"/>
      <w:numFmt w:val="lowerRoman"/>
      <w:lvlText w:val="%6."/>
      <w:lvlJc w:val="right"/>
      <w:pPr>
        <w:ind w:left="5802" w:hanging="180"/>
      </w:pPr>
    </w:lvl>
    <w:lvl w:ilvl="6" w:tplc="0C0A000F" w:tentative="1">
      <w:start w:val="1"/>
      <w:numFmt w:val="decimal"/>
      <w:lvlText w:val="%7."/>
      <w:lvlJc w:val="left"/>
      <w:pPr>
        <w:ind w:left="6522" w:hanging="360"/>
      </w:pPr>
    </w:lvl>
    <w:lvl w:ilvl="7" w:tplc="0C0A0019" w:tentative="1">
      <w:start w:val="1"/>
      <w:numFmt w:val="lowerLetter"/>
      <w:lvlText w:val="%8."/>
      <w:lvlJc w:val="left"/>
      <w:pPr>
        <w:ind w:left="7242" w:hanging="360"/>
      </w:pPr>
    </w:lvl>
    <w:lvl w:ilvl="8" w:tplc="0C0A001B" w:tentative="1">
      <w:start w:val="1"/>
      <w:numFmt w:val="lowerRoman"/>
      <w:lvlText w:val="%9."/>
      <w:lvlJc w:val="right"/>
      <w:pPr>
        <w:ind w:left="7962" w:hanging="180"/>
      </w:pPr>
    </w:lvl>
  </w:abstractNum>
  <w:abstractNum w:abstractNumId="25">
    <w:nsid w:val="430144F2"/>
    <w:multiLevelType w:val="hybridMultilevel"/>
    <w:tmpl w:val="677EB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3195B35"/>
    <w:multiLevelType w:val="hybridMultilevel"/>
    <w:tmpl w:val="A87C44B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4478002C"/>
    <w:multiLevelType w:val="hybridMultilevel"/>
    <w:tmpl w:val="C660F5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AD5BA1"/>
    <w:multiLevelType w:val="hybridMultilevel"/>
    <w:tmpl w:val="E17269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9">
    <w:nsid w:val="456338A4"/>
    <w:multiLevelType w:val="hybridMultilevel"/>
    <w:tmpl w:val="60143D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5D40D5E"/>
    <w:multiLevelType w:val="hybridMultilevel"/>
    <w:tmpl w:val="2042DC3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46E501CB"/>
    <w:multiLevelType w:val="hybridMultilevel"/>
    <w:tmpl w:val="02003A9E"/>
    <w:lvl w:ilvl="0" w:tplc="080A000F">
      <w:start w:val="1"/>
      <w:numFmt w:val="decimal"/>
      <w:lvlText w:val="%1."/>
      <w:lvlJc w:val="left"/>
      <w:pPr>
        <w:ind w:left="1069"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32">
    <w:nsid w:val="4D197A9C"/>
    <w:multiLevelType w:val="hybridMultilevel"/>
    <w:tmpl w:val="0FC8C53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4D1A298A"/>
    <w:multiLevelType w:val="hybridMultilevel"/>
    <w:tmpl w:val="D452066E"/>
    <w:lvl w:ilvl="0" w:tplc="080A0009">
      <w:start w:val="1"/>
      <w:numFmt w:val="bullet"/>
      <w:lvlText w:val=""/>
      <w:lvlJc w:val="left"/>
      <w:pPr>
        <w:ind w:left="192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4D671D00"/>
    <w:multiLevelType w:val="hybridMultilevel"/>
    <w:tmpl w:val="6988E3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42E3E7F"/>
    <w:multiLevelType w:val="hybridMultilevel"/>
    <w:tmpl w:val="9AAC5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4C97BDD"/>
    <w:multiLevelType w:val="hybridMultilevel"/>
    <w:tmpl w:val="3BC8D914"/>
    <w:lvl w:ilvl="0" w:tplc="080A000D">
      <w:start w:val="1"/>
      <w:numFmt w:val="bullet"/>
      <w:lvlText w:val=""/>
      <w:lvlJc w:val="left"/>
      <w:pPr>
        <w:ind w:left="1222" w:hanging="360"/>
      </w:pPr>
      <w:rPr>
        <w:rFonts w:ascii="Wingdings" w:hAnsi="Wingdings"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37">
    <w:nsid w:val="5B285122"/>
    <w:multiLevelType w:val="hybridMultilevel"/>
    <w:tmpl w:val="DA94EDB8"/>
    <w:lvl w:ilvl="0" w:tplc="D182E7A2">
      <w:start w:val="1"/>
      <w:numFmt w:val="bullet"/>
      <w:lvlText w:val=""/>
      <w:lvlJc w:val="righ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nsid w:val="5D9A154A"/>
    <w:multiLevelType w:val="hybridMultilevel"/>
    <w:tmpl w:val="3B521ABA"/>
    <w:lvl w:ilvl="0" w:tplc="080A0017">
      <w:start w:val="1"/>
      <w:numFmt w:val="lowerLetter"/>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5EAA5B64"/>
    <w:multiLevelType w:val="hybridMultilevel"/>
    <w:tmpl w:val="C576B8C0"/>
    <w:lvl w:ilvl="0" w:tplc="D182E7A2">
      <w:start w:val="1"/>
      <w:numFmt w:val="bullet"/>
      <w:lvlText w:val=""/>
      <w:lvlJc w:val="righ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40">
    <w:nsid w:val="5F102B88"/>
    <w:multiLevelType w:val="hybridMultilevel"/>
    <w:tmpl w:val="A02AE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5FF90CC2"/>
    <w:multiLevelType w:val="hybridMultilevel"/>
    <w:tmpl w:val="6C2659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740468B"/>
    <w:multiLevelType w:val="hybridMultilevel"/>
    <w:tmpl w:val="1FBE41E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B253943"/>
    <w:multiLevelType w:val="hybridMultilevel"/>
    <w:tmpl w:val="E892C3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C6122D2"/>
    <w:multiLevelType w:val="hybridMultilevel"/>
    <w:tmpl w:val="84D457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3EA3849"/>
    <w:multiLevelType w:val="hybridMultilevel"/>
    <w:tmpl w:val="232CB182"/>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485706C"/>
    <w:multiLevelType w:val="hybridMultilevel"/>
    <w:tmpl w:val="58C01460"/>
    <w:lvl w:ilvl="0" w:tplc="D182E7A2">
      <w:start w:val="1"/>
      <w:numFmt w:val="bullet"/>
      <w:lvlText w:val=""/>
      <w:lvlJc w:val="right"/>
      <w:pPr>
        <w:ind w:left="72" w:hanging="72"/>
      </w:pPr>
      <w:rPr>
        <w:rFonts w:ascii="Symbol" w:hAnsi="Symbol" w:hint="default"/>
      </w:rPr>
    </w:lvl>
    <w:lvl w:ilvl="1" w:tplc="080A0003" w:tentative="1">
      <w:start w:val="1"/>
      <w:numFmt w:val="bullet"/>
      <w:lvlText w:val="o"/>
      <w:lvlJc w:val="left"/>
      <w:pPr>
        <w:ind w:left="1152" w:hanging="360"/>
      </w:pPr>
      <w:rPr>
        <w:rFonts w:ascii="Courier New" w:hAnsi="Courier New" w:cs="Courier New" w:hint="default"/>
      </w:rPr>
    </w:lvl>
    <w:lvl w:ilvl="2" w:tplc="080A0005" w:tentative="1">
      <w:start w:val="1"/>
      <w:numFmt w:val="bullet"/>
      <w:lvlText w:val=""/>
      <w:lvlJc w:val="left"/>
      <w:pPr>
        <w:ind w:left="1872" w:hanging="360"/>
      </w:pPr>
      <w:rPr>
        <w:rFonts w:ascii="Wingdings" w:hAnsi="Wingdings" w:hint="default"/>
      </w:rPr>
    </w:lvl>
    <w:lvl w:ilvl="3" w:tplc="080A0001" w:tentative="1">
      <w:start w:val="1"/>
      <w:numFmt w:val="bullet"/>
      <w:lvlText w:val=""/>
      <w:lvlJc w:val="left"/>
      <w:pPr>
        <w:ind w:left="2592" w:hanging="360"/>
      </w:pPr>
      <w:rPr>
        <w:rFonts w:ascii="Symbol" w:hAnsi="Symbol" w:hint="default"/>
      </w:rPr>
    </w:lvl>
    <w:lvl w:ilvl="4" w:tplc="080A0003" w:tentative="1">
      <w:start w:val="1"/>
      <w:numFmt w:val="bullet"/>
      <w:lvlText w:val="o"/>
      <w:lvlJc w:val="left"/>
      <w:pPr>
        <w:ind w:left="3312" w:hanging="360"/>
      </w:pPr>
      <w:rPr>
        <w:rFonts w:ascii="Courier New" w:hAnsi="Courier New" w:cs="Courier New" w:hint="default"/>
      </w:rPr>
    </w:lvl>
    <w:lvl w:ilvl="5" w:tplc="080A0005" w:tentative="1">
      <w:start w:val="1"/>
      <w:numFmt w:val="bullet"/>
      <w:lvlText w:val=""/>
      <w:lvlJc w:val="left"/>
      <w:pPr>
        <w:ind w:left="4032" w:hanging="360"/>
      </w:pPr>
      <w:rPr>
        <w:rFonts w:ascii="Wingdings" w:hAnsi="Wingdings" w:hint="default"/>
      </w:rPr>
    </w:lvl>
    <w:lvl w:ilvl="6" w:tplc="080A0001" w:tentative="1">
      <w:start w:val="1"/>
      <w:numFmt w:val="bullet"/>
      <w:lvlText w:val=""/>
      <w:lvlJc w:val="left"/>
      <w:pPr>
        <w:ind w:left="4752" w:hanging="360"/>
      </w:pPr>
      <w:rPr>
        <w:rFonts w:ascii="Symbol" w:hAnsi="Symbol" w:hint="default"/>
      </w:rPr>
    </w:lvl>
    <w:lvl w:ilvl="7" w:tplc="080A0003" w:tentative="1">
      <w:start w:val="1"/>
      <w:numFmt w:val="bullet"/>
      <w:lvlText w:val="o"/>
      <w:lvlJc w:val="left"/>
      <w:pPr>
        <w:ind w:left="5472" w:hanging="360"/>
      </w:pPr>
      <w:rPr>
        <w:rFonts w:ascii="Courier New" w:hAnsi="Courier New" w:cs="Courier New" w:hint="default"/>
      </w:rPr>
    </w:lvl>
    <w:lvl w:ilvl="8" w:tplc="080A0005" w:tentative="1">
      <w:start w:val="1"/>
      <w:numFmt w:val="bullet"/>
      <w:lvlText w:val=""/>
      <w:lvlJc w:val="left"/>
      <w:pPr>
        <w:ind w:left="6192" w:hanging="360"/>
      </w:pPr>
      <w:rPr>
        <w:rFonts w:ascii="Wingdings" w:hAnsi="Wingdings" w:hint="default"/>
      </w:rPr>
    </w:lvl>
  </w:abstractNum>
  <w:abstractNum w:abstractNumId="47">
    <w:nsid w:val="76351ED6"/>
    <w:multiLevelType w:val="hybridMultilevel"/>
    <w:tmpl w:val="A01AADD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9"/>
  </w:num>
  <w:num w:numId="6">
    <w:abstractNumId w:val="18"/>
  </w:num>
  <w:num w:numId="7">
    <w:abstractNumId w:val="41"/>
  </w:num>
  <w:num w:numId="8">
    <w:abstractNumId w:val="13"/>
  </w:num>
  <w:num w:numId="9">
    <w:abstractNumId w:val="3"/>
  </w:num>
  <w:num w:numId="10">
    <w:abstractNumId w:val="4"/>
  </w:num>
  <w:num w:numId="11">
    <w:abstractNumId w:val="19"/>
  </w:num>
  <w:num w:numId="12">
    <w:abstractNumId w:val="11"/>
  </w:num>
  <w:num w:numId="13">
    <w:abstractNumId w:val="1"/>
  </w:num>
  <w:num w:numId="14">
    <w:abstractNumId w:val="36"/>
  </w:num>
  <w:num w:numId="15">
    <w:abstractNumId w:val="31"/>
  </w:num>
  <w:num w:numId="16">
    <w:abstractNumId w:val="40"/>
  </w:num>
  <w:num w:numId="17">
    <w:abstractNumId w:val="7"/>
  </w:num>
  <w:num w:numId="18">
    <w:abstractNumId w:val="8"/>
  </w:num>
  <w:num w:numId="19">
    <w:abstractNumId w:val="0"/>
  </w:num>
  <w:num w:numId="20">
    <w:abstractNumId w:val="47"/>
  </w:num>
  <w:num w:numId="21">
    <w:abstractNumId w:val="28"/>
  </w:num>
  <w:num w:numId="22">
    <w:abstractNumId w:val="10"/>
  </w:num>
  <w:num w:numId="23">
    <w:abstractNumId w:val="37"/>
  </w:num>
  <w:num w:numId="24">
    <w:abstractNumId w:val="46"/>
  </w:num>
  <w:num w:numId="25">
    <w:abstractNumId w:val="22"/>
  </w:num>
  <w:num w:numId="26">
    <w:abstractNumId w:val="21"/>
  </w:num>
  <w:num w:numId="27">
    <w:abstractNumId w:val="43"/>
  </w:num>
  <w:num w:numId="28">
    <w:abstractNumId w:val="35"/>
  </w:num>
  <w:num w:numId="29">
    <w:abstractNumId w:val="16"/>
  </w:num>
  <w:num w:numId="30">
    <w:abstractNumId w:val="12"/>
  </w:num>
  <w:num w:numId="31">
    <w:abstractNumId w:val="42"/>
  </w:num>
  <w:num w:numId="32">
    <w:abstractNumId w:val="32"/>
  </w:num>
  <w:num w:numId="33">
    <w:abstractNumId w:val="30"/>
  </w:num>
  <w:num w:numId="34">
    <w:abstractNumId w:val="26"/>
  </w:num>
  <w:num w:numId="35">
    <w:abstractNumId w:val="45"/>
  </w:num>
  <w:num w:numId="36">
    <w:abstractNumId w:val="44"/>
  </w:num>
  <w:num w:numId="37">
    <w:abstractNumId w:val="34"/>
  </w:num>
  <w:num w:numId="38">
    <w:abstractNumId w:val="23"/>
  </w:num>
  <w:num w:numId="39">
    <w:abstractNumId w:val="33"/>
  </w:num>
  <w:num w:numId="40">
    <w:abstractNumId w:val="17"/>
  </w:num>
  <w:num w:numId="41">
    <w:abstractNumId w:val="25"/>
  </w:num>
  <w:num w:numId="42">
    <w:abstractNumId w:val="27"/>
  </w:num>
  <w:num w:numId="43">
    <w:abstractNumId w:val="29"/>
  </w:num>
  <w:num w:numId="44">
    <w:abstractNumId w:val="20"/>
  </w:num>
  <w:num w:numId="45">
    <w:abstractNumId w:val="39"/>
  </w:num>
  <w:num w:numId="46">
    <w:abstractNumId w:val="6"/>
  </w:num>
  <w:num w:numId="47">
    <w:abstractNumId w:val="5"/>
  </w:num>
  <w:num w:numId="4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70"/>
    <w:rsid w:val="0000051C"/>
    <w:rsid w:val="00000CD5"/>
    <w:rsid w:val="00001EEB"/>
    <w:rsid w:val="00001F1A"/>
    <w:rsid w:val="00002CD7"/>
    <w:rsid w:val="00003238"/>
    <w:rsid w:val="00003A7D"/>
    <w:rsid w:val="00003AC0"/>
    <w:rsid w:val="00004067"/>
    <w:rsid w:val="0000462A"/>
    <w:rsid w:val="00004665"/>
    <w:rsid w:val="00004783"/>
    <w:rsid w:val="0000623C"/>
    <w:rsid w:val="00006A2A"/>
    <w:rsid w:val="00006F67"/>
    <w:rsid w:val="00007812"/>
    <w:rsid w:val="00007BB1"/>
    <w:rsid w:val="00007FDB"/>
    <w:rsid w:val="00010A35"/>
    <w:rsid w:val="0001120B"/>
    <w:rsid w:val="0001168A"/>
    <w:rsid w:val="00011D9B"/>
    <w:rsid w:val="000127DA"/>
    <w:rsid w:val="00013063"/>
    <w:rsid w:val="00013B3F"/>
    <w:rsid w:val="00014681"/>
    <w:rsid w:val="000158BF"/>
    <w:rsid w:val="00015A76"/>
    <w:rsid w:val="00016A51"/>
    <w:rsid w:val="00016F0D"/>
    <w:rsid w:val="00017390"/>
    <w:rsid w:val="000175F0"/>
    <w:rsid w:val="000176B4"/>
    <w:rsid w:val="00017EDD"/>
    <w:rsid w:val="000200FB"/>
    <w:rsid w:val="000203FE"/>
    <w:rsid w:val="0002095F"/>
    <w:rsid w:val="00020E3D"/>
    <w:rsid w:val="00020F5B"/>
    <w:rsid w:val="00021216"/>
    <w:rsid w:val="00021921"/>
    <w:rsid w:val="000227C5"/>
    <w:rsid w:val="000237D6"/>
    <w:rsid w:val="000248E9"/>
    <w:rsid w:val="00025BFC"/>
    <w:rsid w:val="00026B56"/>
    <w:rsid w:val="00026FB0"/>
    <w:rsid w:val="000270A8"/>
    <w:rsid w:val="00027109"/>
    <w:rsid w:val="000301D3"/>
    <w:rsid w:val="0003181D"/>
    <w:rsid w:val="000319B9"/>
    <w:rsid w:val="00032705"/>
    <w:rsid w:val="00032BC3"/>
    <w:rsid w:val="00032C86"/>
    <w:rsid w:val="00033639"/>
    <w:rsid w:val="00034173"/>
    <w:rsid w:val="00034233"/>
    <w:rsid w:val="00034CAF"/>
    <w:rsid w:val="00035723"/>
    <w:rsid w:val="0003663E"/>
    <w:rsid w:val="000369E0"/>
    <w:rsid w:val="00036F57"/>
    <w:rsid w:val="00037297"/>
    <w:rsid w:val="0003782E"/>
    <w:rsid w:val="00040A42"/>
    <w:rsid w:val="000417C8"/>
    <w:rsid w:val="000429E8"/>
    <w:rsid w:val="00042FE0"/>
    <w:rsid w:val="00043A6F"/>
    <w:rsid w:val="00044178"/>
    <w:rsid w:val="000441E0"/>
    <w:rsid w:val="000449C0"/>
    <w:rsid w:val="00044AE6"/>
    <w:rsid w:val="00045887"/>
    <w:rsid w:val="00046C50"/>
    <w:rsid w:val="00047427"/>
    <w:rsid w:val="000475D3"/>
    <w:rsid w:val="00051474"/>
    <w:rsid w:val="00051AD1"/>
    <w:rsid w:val="000533DF"/>
    <w:rsid w:val="000536D4"/>
    <w:rsid w:val="00054459"/>
    <w:rsid w:val="000546C3"/>
    <w:rsid w:val="0005476E"/>
    <w:rsid w:val="000556CB"/>
    <w:rsid w:val="00055A3F"/>
    <w:rsid w:val="0005623D"/>
    <w:rsid w:val="000566EE"/>
    <w:rsid w:val="00056B38"/>
    <w:rsid w:val="00056BD4"/>
    <w:rsid w:val="00056C37"/>
    <w:rsid w:val="000573A0"/>
    <w:rsid w:val="00061AA1"/>
    <w:rsid w:val="00062589"/>
    <w:rsid w:val="00062880"/>
    <w:rsid w:val="00062B85"/>
    <w:rsid w:val="00062BEE"/>
    <w:rsid w:val="00063BE3"/>
    <w:rsid w:val="000643FF"/>
    <w:rsid w:val="000648DC"/>
    <w:rsid w:val="00065264"/>
    <w:rsid w:val="00065E6C"/>
    <w:rsid w:val="0006667F"/>
    <w:rsid w:val="00067682"/>
    <w:rsid w:val="000701B4"/>
    <w:rsid w:val="00070447"/>
    <w:rsid w:val="00071363"/>
    <w:rsid w:val="000722BD"/>
    <w:rsid w:val="00072682"/>
    <w:rsid w:val="00072CC3"/>
    <w:rsid w:val="00072CED"/>
    <w:rsid w:val="00072EA3"/>
    <w:rsid w:val="000737D2"/>
    <w:rsid w:val="00073B12"/>
    <w:rsid w:val="0007437D"/>
    <w:rsid w:val="00074B99"/>
    <w:rsid w:val="00075075"/>
    <w:rsid w:val="00075262"/>
    <w:rsid w:val="000757A9"/>
    <w:rsid w:val="000762FA"/>
    <w:rsid w:val="000774AE"/>
    <w:rsid w:val="00080344"/>
    <w:rsid w:val="000816E3"/>
    <w:rsid w:val="000828B4"/>
    <w:rsid w:val="00082CE2"/>
    <w:rsid w:val="00083438"/>
    <w:rsid w:val="000840E6"/>
    <w:rsid w:val="000846AE"/>
    <w:rsid w:val="00084771"/>
    <w:rsid w:val="00084ADE"/>
    <w:rsid w:val="00084B76"/>
    <w:rsid w:val="00085BA2"/>
    <w:rsid w:val="000862F7"/>
    <w:rsid w:val="00086B4C"/>
    <w:rsid w:val="000870EA"/>
    <w:rsid w:val="00087820"/>
    <w:rsid w:val="00087BBC"/>
    <w:rsid w:val="00087F51"/>
    <w:rsid w:val="000907BC"/>
    <w:rsid w:val="00090ABD"/>
    <w:rsid w:val="00090C41"/>
    <w:rsid w:val="00092FF1"/>
    <w:rsid w:val="00094729"/>
    <w:rsid w:val="00094748"/>
    <w:rsid w:val="00095097"/>
    <w:rsid w:val="00095189"/>
    <w:rsid w:val="00096F18"/>
    <w:rsid w:val="00097D8E"/>
    <w:rsid w:val="000A0C56"/>
    <w:rsid w:val="000A11CF"/>
    <w:rsid w:val="000A419B"/>
    <w:rsid w:val="000A5974"/>
    <w:rsid w:val="000A61D8"/>
    <w:rsid w:val="000A6A03"/>
    <w:rsid w:val="000A6CC4"/>
    <w:rsid w:val="000A7C66"/>
    <w:rsid w:val="000A7F22"/>
    <w:rsid w:val="000B02ED"/>
    <w:rsid w:val="000B09F7"/>
    <w:rsid w:val="000B14FC"/>
    <w:rsid w:val="000B2251"/>
    <w:rsid w:val="000B2956"/>
    <w:rsid w:val="000B37ED"/>
    <w:rsid w:val="000B3AFC"/>
    <w:rsid w:val="000B5A5B"/>
    <w:rsid w:val="000B7464"/>
    <w:rsid w:val="000B78F5"/>
    <w:rsid w:val="000B7D06"/>
    <w:rsid w:val="000B7E7D"/>
    <w:rsid w:val="000C06B1"/>
    <w:rsid w:val="000C18EC"/>
    <w:rsid w:val="000C1909"/>
    <w:rsid w:val="000C2548"/>
    <w:rsid w:val="000C26D4"/>
    <w:rsid w:val="000C290A"/>
    <w:rsid w:val="000C2F75"/>
    <w:rsid w:val="000C4FA9"/>
    <w:rsid w:val="000C5442"/>
    <w:rsid w:val="000C55AC"/>
    <w:rsid w:val="000C5907"/>
    <w:rsid w:val="000C5D88"/>
    <w:rsid w:val="000C6686"/>
    <w:rsid w:val="000C6C8D"/>
    <w:rsid w:val="000C79AB"/>
    <w:rsid w:val="000D0347"/>
    <w:rsid w:val="000D0EE1"/>
    <w:rsid w:val="000D2A9A"/>
    <w:rsid w:val="000D3620"/>
    <w:rsid w:val="000D3967"/>
    <w:rsid w:val="000D47A9"/>
    <w:rsid w:val="000D54DE"/>
    <w:rsid w:val="000D5822"/>
    <w:rsid w:val="000D6864"/>
    <w:rsid w:val="000D6CE5"/>
    <w:rsid w:val="000E0AEB"/>
    <w:rsid w:val="000E1277"/>
    <w:rsid w:val="000E1B7A"/>
    <w:rsid w:val="000E2A14"/>
    <w:rsid w:val="000E3232"/>
    <w:rsid w:val="000E3617"/>
    <w:rsid w:val="000E3894"/>
    <w:rsid w:val="000E42B2"/>
    <w:rsid w:val="000E473D"/>
    <w:rsid w:val="000E5919"/>
    <w:rsid w:val="000E59AE"/>
    <w:rsid w:val="000E5AEF"/>
    <w:rsid w:val="000E65D7"/>
    <w:rsid w:val="000E6923"/>
    <w:rsid w:val="000E700C"/>
    <w:rsid w:val="000E7133"/>
    <w:rsid w:val="000E73E7"/>
    <w:rsid w:val="000E76AF"/>
    <w:rsid w:val="000F0AC6"/>
    <w:rsid w:val="000F1F24"/>
    <w:rsid w:val="000F22B8"/>
    <w:rsid w:val="000F2C2B"/>
    <w:rsid w:val="000F2D27"/>
    <w:rsid w:val="000F3174"/>
    <w:rsid w:val="000F3F57"/>
    <w:rsid w:val="000F4C8D"/>
    <w:rsid w:val="000F4D11"/>
    <w:rsid w:val="000F5094"/>
    <w:rsid w:val="000F5764"/>
    <w:rsid w:val="000F5AFF"/>
    <w:rsid w:val="001000AD"/>
    <w:rsid w:val="00100C68"/>
    <w:rsid w:val="0010145D"/>
    <w:rsid w:val="00102A30"/>
    <w:rsid w:val="00102B31"/>
    <w:rsid w:val="00102F56"/>
    <w:rsid w:val="0010484C"/>
    <w:rsid w:val="00104B7A"/>
    <w:rsid w:val="00104E18"/>
    <w:rsid w:val="00105A97"/>
    <w:rsid w:val="00105E5D"/>
    <w:rsid w:val="00106136"/>
    <w:rsid w:val="0011073A"/>
    <w:rsid w:val="001129A7"/>
    <w:rsid w:val="00112B30"/>
    <w:rsid w:val="00112C8F"/>
    <w:rsid w:val="0011303C"/>
    <w:rsid w:val="00113E06"/>
    <w:rsid w:val="0011417D"/>
    <w:rsid w:val="0011433D"/>
    <w:rsid w:val="00115C40"/>
    <w:rsid w:val="00116443"/>
    <w:rsid w:val="00116E0F"/>
    <w:rsid w:val="00117A40"/>
    <w:rsid w:val="00120E5F"/>
    <w:rsid w:val="00121677"/>
    <w:rsid w:val="00121BD0"/>
    <w:rsid w:val="00122A14"/>
    <w:rsid w:val="001232FE"/>
    <w:rsid w:val="0012338B"/>
    <w:rsid w:val="00123B4C"/>
    <w:rsid w:val="00123F8B"/>
    <w:rsid w:val="001246A2"/>
    <w:rsid w:val="0012507B"/>
    <w:rsid w:val="001253E7"/>
    <w:rsid w:val="001266A4"/>
    <w:rsid w:val="00126E88"/>
    <w:rsid w:val="00126F1E"/>
    <w:rsid w:val="00127E97"/>
    <w:rsid w:val="001304C5"/>
    <w:rsid w:val="001307F8"/>
    <w:rsid w:val="00131B57"/>
    <w:rsid w:val="00132711"/>
    <w:rsid w:val="001327B2"/>
    <w:rsid w:val="00132DB9"/>
    <w:rsid w:val="00135E16"/>
    <w:rsid w:val="0013650E"/>
    <w:rsid w:val="0013678A"/>
    <w:rsid w:val="00136BC9"/>
    <w:rsid w:val="00136D1D"/>
    <w:rsid w:val="00137A8D"/>
    <w:rsid w:val="00137C6B"/>
    <w:rsid w:val="00140716"/>
    <w:rsid w:val="00141193"/>
    <w:rsid w:val="001417B0"/>
    <w:rsid w:val="0014191E"/>
    <w:rsid w:val="00141DCF"/>
    <w:rsid w:val="00143370"/>
    <w:rsid w:val="001443C9"/>
    <w:rsid w:val="0014636F"/>
    <w:rsid w:val="00146415"/>
    <w:rsid w:val="00147DBC"/>
    <w:rsid w:val="00150494"/>
    <w:rsid w:val="001504A8"/>
    <w:rsid w:val="00150C64"/>
    <w:rsid w:val="001514F5"/>
    <w:rsid w:val="00151C5B"/>
    <w:rsid w:val="00152800"/>
    <w:rsid w:val="001528D7"/>
    <w:rsid w:val="00152EFE"/>
    <w:rsid w:val="00153118"/>
    <w:rsid w:val="00154D72"/>
    <w:rsid w:val="00155016"/>
    <w:rsid w:val="001559B6"/>
    <w:rsid w:val="00156647"/>
    <w:rsid w:val="00156ACD"/>
    <w:rsid w:val="00157844"/>
    <w:rsid w:val="00160154"/>
    <w:rsid w:val="001609D9"/>
    <w:rsid w:val="00160C25"/>
    <w:rsid w:val="00161008"/>
    <w:rsid w:val="00161473"/>
    <w:rsid w:val="00161B37"/>
    <w:rsid w:val="00161F0F"/>
    <w:rsid w:val="00162C8B"/>
    <w:rsid w:val="00163360"/>
    <w:rsid w:val="0016348B"/>
    <w:rsid w:val="00163544"/>
    <w:rsid w:val="001636A6"/>
    <w:rsid w:val="00163A7C"/>
    <w:rsid w:val="00163CF1"/>
    <w:rsid w:val="00164293"/>
    <w:rsid w:val="001653FE"/>
    <w:rsid w:val="001657CA"/>
    <w:rsid w:val="00166FC4"/>
    <w:rsid w:val="001671AF"/>
    <w:rsid w:val="0016757F"/>
    <w:rsid w:val="001700FC"/>
    <w:rsid w:val="00170984"/>
    <w:rsid w:val="00170AB0"/>
    <w:rsid w:val="00170FAF"/>
    <w:rsid w:val="00171A37"/>
    <w:rsid w:val="00171BA2"/>
    <w:rsid w:val="00171E05"/>
    <w:rsid w:val="001720FE"/>
    <w:rsid w:val="00173027"/>
    <w:rsid w:val="00173993"/>
    <w:rsid w:val="001746A1"/>
    <w:rsid w:val="00174A98"/>
    <w:rsid w:val="00174C86"/>
    <w:rsid w:val="00174E4A"/>
    <w:rsid w:val="001751E0"/>
    <w:rsid w:val="0017565D"/>
    <w:rsid w:val="001762FD"/>
    <w:rsid w:val="00176387"/>
    <w:rsid w:val="00176B78"/>
    <w:rsid w:val="001802E9"/>
    <w:rsid w:val="0018084A"/>
    <w:rsid w:val="00180B50"/>
    <w:rsid w:val="0018135B"/>
    <w:rsid w:val="00182009"/>
    <w:rsid w:val="00182A6D"/>
    <w:rsid w:val="00182BB0"/>
    <w:rsid w:val="00182C3E"/>
    <w:rsid w:val="00182F4E"/>
    <w:rsid w:val="00186831"/>
    <w:rsid w:val="001870DA"/>
    <w:rsid w:val="0018722F"/>
    <w:rsid w:val="001872B5"/>
    <w:rsid w:val="00187551"/>
    <w:rsid w:val="0019011E"/>
    <w:rsid w:val="001905C8"/>
    <w:rsid w:val="00191DB4"/>
    <w:rsid w:val="00191E06"/>
    <w:rsid w:val="00191EE2"/>
    <w:rsid w:val="00192798"/>
    <w:rsid w:val="00194194"/>
    <w:rsid w:val="00195151"/>
    <w:rsid w:val="001952BF"/>
    <w:rsid w:val="00195501"/>
    <w:rsid w:val="0019598E"/>
    <w:rsid w:val="00196083"/>
    <w:rsid w:val="0019671C"/>
    <w:rsid w:val="0019700B"/>
    <w:rsid w:val="00197CA8"/>
    <w:rsid w:val="00197EBD"/>
    <w:rsid w:val="001A0AE1"/>
    <w:rsid w:val="001A2A4E"/>
    <w:rsid w:val="001A2F44"/>
    <w:rsid w:val="001A3F90"/>
    <w:rsid w:val="001A53F5"/>
    <w:rsid w:val="001A55BC"/>
    <w:rsid w:val="001A5658"/>
    <w:rsid w:val="001A5D96"/>
    <w:rsid w:val="001A7C1D"/>
    <w:rsid w:val="001B0FB3"/>
    <w:rsid w:val="001B18A4"/>
    <w:rsid w:val="001B2141"/>
    <w:rsid w:val="001B24D6"/>
    <w:rsid w:val="001B3019"/>
    <w:rsid w:val="001B4813"/>
    <w:rsid w:val="001B4AB5"/>
    <w:rsid w:val="001B4BE2"/>
    <w:rsid w:val="001B4D17"/>
    <w:rsid w:val="001B5F32"/>
    <w:rsid w:val="001B5FA4"/>
    <w:rsid w:val="001B62BA"/>
    <w:rsid w:val="001B7012"/>
    <w:rsid w:val="001B71C4"/>
    <w:rsid w:val="001B7338"/>
    <w:rsid w:val="001B750E"/>
    <w:rsid w:val="001B774D"/>
    <w:rsid w:val="001B7A8B"/>
    <w:rsid w:val="001C0525"/>
    <w:rsid w:val="001C0ABE"/>
    <w:rsid w:val="001C0E75"/>
    <w:rsid w:val="001C1214"/>
    <w:rsid w:val="001C1310"/>
    <w:rsid w:val="001C14D1"/>
    <w:rsid w:val="001C52C2"/>
    <w:rsid w:val="001C54A4"/>
    <w:rsid w:val="001C5820"/>
    <w:rsid w:val="001C599A"/>
    <w:rsid w:val="001C5A2A"/>
    <w:rsid w:val="001C5ADD"/>
    <w:rsid w:val="001C60D6"/>
    <w:rsid w:val="001C64D0"/>
    <w:rsid w:val="001C68F9"/>
    <w:rsid w:val="001C6A61"/>
    <w:rsid w:val="001C72D3"/>
    <w:rsid w:val="001C7C4F"/>
    <w:rsid w:val="001C7E6F"/>
    <w:rsid w:val="001C7EBB"/>
    <w:rsid w:val="001D05F0"/>
    <w:rsid w:val="001D0B19"/>
    <w:rsid w:val="001D1567"/>
    <w:rsid w:val="001D17A7"/>
    <w:rsid w:val="001D196F"/>
    <w:rsid w:val="001D260E"/>
    <w:rsid w:val="001D4A60"/>
    <w:rsid w:val="001D4BDE"/>
    <w:rsid w:val="001D5A4F"/>
    <w:rsid w:val="001D6696"/>
    <w:rsid w:val="001D67EE"/>
    <w:rsid w:val="001D689F"/>
    <w:rsid w:val="001D6C5D"/>
    <w:rsid w:val="001D72AE"/>
    <w:rsid w:val="001D733D"/>
    <w:rsid w:val="001D7C72"/>
    <w:rsid w:val="001D7CBF"/>
    <w:rsid w:val="001E01BA"/>
    <w:rsid w:val="001E0DD7"/>
    <w:rsid w:val="001E2803"/>
    <w:rsid w:val="001E32B0"/>
    <w:rsid w:val="001E3743"/>
    <w:rsid w:val="001E37BF"/>
    <w:rsid w:val="001E3D2D"/>
    <w:rsid w:val="001E4D0E"/>
    <w:rsid w:val="001E50D3"/>
    <w:rsid w:val="001E5ADC"/>
    <w:rsid w:val="001E5D04"/>
    <w:rsid w:val="001E6100"/>
    <w:rsid w:val="001E65AC"/>
    <w:rsid w:val="001E666B"/>
    <w:rsid w:val="001E684E"/>
    <w:rsid w:val="001E7AEA"/>
    <w:rsid w:val="001F1496"/>
    <w:rsid w:val="001F18C6"/>
    <w:rsid w:val="001F1909"/>
    <w:rsid w:val="001F1F99"/>
    <w:rsid w:val="001F2153"/>
    <w:rsid w:val="001F216C"/>
    <w:rsid w:val="001F2E57"/>
    <w:rsid w:val="001F3248"/>
    <w:rsid w:val="001F4FB4"/>
    <w:rsid w:val="00200922"/>
    <w:rsid w:val="00200A8D"/>
    <w:rsid w:val="00200B1E"/>
    <w:rsid w:val="00200FB9"/>
    <w:rsid w:val="0020162E"/>
    <w:rsid w:val="00202276"/>
    <w:rsid w:val="00202AB5"/>
    <w:rsid w:val="00202FE6"/>
    <w:rsid w:val="00204781"/>
    <w:rsid w:val="00204BA8"/>
    <w:rsid w:val="00205162"/>
    <w:rsid w:val="002066BE"/>
    <w:rsid w:val="00210234"/>
    <w:rsid w:val="00211569"/>
    <w:rsid w:val="00211973"/>
    <w:rsid w:val="00211E36"/>
    <w:rsid w:val="00212272"/>
    <w:rsid w:val="00212482"/>
    <w:rsid w:val="00214000"/>
    <w:rsid w:val="0021636F"/>
    <w:rsid w:val="0021691A"/>
    <w:rsid w:val="00216BEF"/>
    <w:rsid w:val="00217B7A"/>
    <w:rsid w:val="00221407"/>
    <w:rsid w:val="0022146B"/>
    <w:rsid w:val="00221E2A"/>
    <w:rsid w:val="00221F1B"/>
    <w:rsid w:val="00222A98"/>
    <w:rsid w:val="00223326"/>
    <w:rsid w:val="00223381"/>
    <w:rsid w:val="00223CF6"/>
    <w:rsid w:val="00224BFC"/>
    <w:rsid w:val="00224CB9"/>
    <w:rsid w:val="0022551D"/>
    <w:rsid w:val="002258D3"/>
    <w:rsid w:val="002259E3"/>
    <w:rsid w:val="00225B04"/>
    <w:rsid w:val="00225D05"/>
    <w:rsid w:val="002271B6"/>
    <w:rsid w:val="00227C22"/>
    <w:rsid w:val="00227C98"/>
    <w:rsid w:val="002306E5"/>
    <w:rsid w:val="00230BA5"/>
    <w:rsid w:val="00231E61"/>
    <w:rsid w:val="002339CF"/>
    <w:rsid w:val="0023460E"/>
    <w:rsid w:val="00236839"/>
    <w:rsid w:val="00236A5E"/>
    <w:rsid w:val="00236A8A"/>
    <w:rsid w:val="00237874"/>
    <w:rsid w:val="00240A81"/>
    <w:rsid w:val="002411A9"/>
    <w:rsid w:val="00241DA8"/>
    <w:rsid w:val="002441AE"/>
    <w:rsid w:val="00244340"/>
    <w:rsid w:val="00244747"/>
    <w:rsid w:val="00244C89"/>
    <w:rsid w:val="00244F03"/>
    <w:rsid w:val="002456E8"/>
    <w:rsid w:val="00245AA9"/>
    <w:rsid w:val="00245E44"/>
    <w:rsid w:val="00245EAB"/>
    <w:rsid w:val="00246389"/>
    <w:rsid w:val="0025013E"/>
    <w:rsid w:val="002505F1"/>
    <w:rsid w:val="0025090A"/>
    <w:rsid w:val="00250D58"/>
    <w:rsid w:val="002517B0"/>
    <w:rsid w:val="0025194D"/>
    <w:rsid w:val="00251F38"/>
    <w:rsid w:val="002525E2"/>
    <w:rsid w:val="002527EF"/>
    <w:rsid w:val="00253961"/>
    <w:rsid w:val="00255788"/>
    <w:rsid w:val="002559C0"/>
    <w:rsid w:val="00257E59"/>
    <w:rsid w:val="00260B0B"/>
    <w:rsid w:val="00261A34"/>
    <w:rsid w:val="00263788"/>
    <w:rsid w:val="00263B9D"/>
    <w:rsid w:val="002641F9"/>
    <w:rsid w:val="0026588C"/>
    <w:rsid w:val="00265F89"/>
    <w:rsid w:val="00266621"/>
    <w:rsid w:val="00266E6D"/>
    <w:rsid w:val="00270716"/>
    <w:rsid w:val="002708C4"/>
    <w:rsid w:val="00272101"/>
    <w:rsid w:val="00272217"/>
    <w:rsid w:val="00272360"/>
    <w:rsid w:val="0027246F"/>
    <w:rsid w:val="002729C1"/>
    <w:rsid w:val="00273F76"/>
    <w:rsid w:val="0027616B"/>
    <w:rsid w:val="00276730"/>
    <w:rsid w:val="00277841"/>
    <w:rsid w:val="00280F1F"/>
    <w:rsid w:val="00282FF1"/>
    <w:rsid w:val="002843DB"/>
    <w:rsid w:val="00284C24"/>
    <w:rsid w:val="00284F77"/>
    <w:rsid w:val="00285ADD"/>
    <w:rsid w:val="00286696"/>
    <w:rsid w:val="0028706B"/>
    <w:rsid w:val="00287DA1"/>
    <w:rsid w:val="00287E1A"/>
    <w:rsid w:val="002910DA"/>
    <w:rsid w:val="00291426"/>
    <w:rsid w:val="002918BB"/>
    <w:rsid w:val="0029256B"/>
    <w:rsid w:val="00292AE1"/>
    <w:rsid w:val="002933F2"/>
    <w:rsid w:val="00293B1A"/>
    <w:rsid w:val="00293D21"/>
    <w:rsid w:val="00294BF0"/>
    <w:rsid w:val="00295E99"/>
    <w:rsid w:val="00296777"/>
    <w:rsid w:val="00297800"/>
    <w:rsid w:val="00297C4A"/>
    <w:rsid w:val="00297F1B"/>
    <w:rsid w:val="002A17F7"/>
    <w:rsid w:val="002A1C78"/>
    <w:rsid w:val="002A1C9A"/>
    <w:rsid w:val="002A2397"/>
    <w:rsid w:val="002A244F"/>
    <w:rsid w:val="002A33A3"/>
    <w:rsid w:val="002A3A10"/>
    <w:rsid w:val="002A4C29"/>
    <w:rsid w:val="002A4E13"/>
    <w:rsid w:val="002A50BB"/>
    <w:rsid w:val="002A54B7"/>
    <w:rsid w:val="002A54DC"/>
    <w:rsid w:val="002A6165"/>
    <w:rsid w:val="002A6361"/>
    <w:rsid w:val="002A6AC4"/>
    <w:rsid w:val="002A7F4B"/>
    <w:rsid w:val="002B012F"/>
    <w:rsid w:val="002B0DB7"/>
    <w:rsid w:val="002B2839"/>
    <w:rsid w:val="002B2B6B"/>
    <w:rsid w:val="002B2FA5"/>
    <w:rsid w:val="002B437C"/>
    <w:rsid w:val="002B49AF"/>
    <w:rsid w:val="002B5B7C"/>
    <w:rsid w:val="002B62EC"/>
    <w:rsid w:val="002B6D1E"/>
    <w:rsid w:val="002C054B"/>
    <w:rsid w:val="002C09DE"/>
    <w:rsid w:val="002C0E23"/>
    <w:rsid w:val="002C102C"/>
    <w:rsid w:val="002C2BC0"/>
    <w:rsid w:val="002C3D8F"/>
    <w:rsid w:val="002C4922"/>
    <w:rsid w:val="002C4BA0"/>
    <w:rsid w:val="002C5F36"/>
    <w:rsid w:val="002C6CF2"/>
    <w:rsid w:val="002C6DF9"/>
    <w:rsid w:val="002C7DAA"/>
    <w:rsid w:val="002D0313"/>
    <w:rsid w:val="002D0947"/>
    <w:rsid w:val="002D0A45"/>
    <w:rsid w:val="002D1180"/>
    <w:rsid w:val="002D236E"/>
    <w:rsid w:val="002D26B0"/>
    <w:rsid w:val="002D2EB4"/>
    <w:rsid w:val="002D59AC"/>
    <w:rsid w:val="002D5E85"/>
    <w:rsid w:val="002D65C7"/>
    <w:rsid w:val="002D7EB1"/>
    <w:rsid w:val="002E003B"/>
    <w:rsid w:val="002E094B"/>
    <w:rsid w:val="002E1F28"/>
    <w:rsid w:val="002E2BFD"/>
    <w:rsid w:val="002E2E5F"/>
    <w:rsid w:val="002E33DA"/>
    <w:rsid w:val="002E39F3"/>
    <w:rsid w:val="002E3B18"/>
    <w:rsid w:val="002E415C"/>
    <w:rsid w:val="002E482C"/>
    <w:rsid w:val="002E59E8"/>
    <w:rsid w:val="002E5A18"/>
    <w:rsid w:val="002E5B7E"/>
    <w:rsid w:val="002E626F"/>
    <w:rsid w:val="002E6487"/>
    <w:rsid w:val="002E74B7"/>
    <w:rsid w:val="002E75B4"/>
    <w:rsid w:val="002E7883"/>
    <w:rsid w:val="002E7F28"/>
    <w:rsid w:val="002E7F62"/>
    <w:rsid w:val="002E7FBE"/>
    <w:rsid w:val="002F1EF7"/>
    <w:rsid w:val="002F2020"/>
    <w:rsid w:val="002F2FDD"/>
    <w:rsid w:val="002F3631"/>
    <w:rsid w:val="002F5BEE"/>
    <w:rsid w:val="002F6194"/>
    <w:rsid w:val="002F629E"/>
    <w:rsid w:val="002F7BD5"/>
    <w:rsid w:val="002F7C03"/>
    <w:rsid w:val="003021C1"/>
    <w:rsid w:val="003035BC"/>
    <w:rsid w:val="0030447B"/>
    <w:rsid w:val="0030522D"/>
    <w:rsid w:val="003058FE"/>
    <w:rsid w:val="003079C5"/>
    <w:rsid w:val="00307F15"/>
    <w:rsid w:val="00311964"/>
    <w:rsid w:val="00311BE9"/>
    <w:rsid w:val="0031229C"/>
    <w:rsid w:val="00312E4B"/>
    <w:rsid w:val="00312F51"/>
    <w:rsid w:val="003135EE"/>
    <w:rsid w:val="00313D44"/>
    <w:rsid w:val="0031446F"/>
    <w:rsid w:val="0031454F"/>
    <w:rsid w:val="003146F9"/>
    <w:rsid w:val="003147C2"/>
    <w:rsid w:val="00315688"/>
    <w:rsid w:val="003166C1"/>
    <w:rsid w:val="0031684D"/>
    <w:rsid w:val="00316942"/>
    <w:rsid w:val="00317716"/>
    <w:rsid w:val="00317D1A"/>
    <w:rsid w:val="00320344"/>
    <w:rsid w:val="003203AC"/>
    <w:rsid w:val="003204DE"/>
    <w:rsid w:val="003206C7"/>
    <w:rsid w:val="00320A84"/>
    <w:rsid w:val="00320BB7"/>
    <w:rsid w:val="00320DE9"/>
    <w:rsid w:val="00320ECC"/>
    <w:rsid w:val="00322B65"/>
    <w:rsid w:val="00324AA5"/>
    <w:rsid w:val="00324D71"/>
    <w:rsid w:val="00324D86"/>
    <w:rsid w:val="00324FFE"/>
    <w:rsid w:val="00325292"/>
    <w:rsid w:val="00325478"/>
    <w:rsid w:val="003259C5"/>
    <w:rsid w:val="003261DF"/>
    <w:rsid w:val="00327407"/>
    <w:rsid w:val="00327BDF"/>
    <w:rsid w:val="003303C6"/>
    <w:rsid w:val="00330D9A"/>
    <w:rsid w:val="00330E5D"/>
    <w:rsid w:val="003315FB"/>
    <w:rsid w:val="00332053"/>
    <w:rsid w:val="00332CD4"/>
    <w:rsid w:val="00332DE3"/>
    <w:rsid w:val="00333BC7"/>
    <w:rsid w:val="0033407F"/>
    <w:rsid w:val="0033412B"/>
    <w:rsid w:val="00335B91"/>
    <w:rsid w:val="003362AF"/>
    <w:rsid w:val="0033641D"/>
    <w:rsid w:val="0033721F"/>
    <w:rsid w:val="00337B23"/>
    <w:rsid w:val="00337DE2"/>
    <w:rsid w:val="00340BDF"/>
    <w:rsid w:val="0034100F"/>
    <w:rsid w:val="00341CAF"/>
    <w:rsid w:val="00342E46"/>
    <w:rsid w:val="00344E18"/>
    <w:rsid w:val="00344E8F"/>
    <w:rsid w:val="00344FBF"/>
    <w:rsid w:val="00345F12"/>
    <w:rsid w:val="0034662D"/>
    <w:rsid w:val="003467A8"/>
    <w:rsid w:val="00346CF2"/>
    <w:rsid w:val="00346D7C"/>
    <w:rsid w:val="003471AA"/>
    <w:rsid w:val="00347A0A"/>
    <w:rsid w:val="00350F94"/>
    <w:rsid w:val="003540F6"/>
    <w:rsid w:val="003547CB"/>
    <w:rsid w:val="00354970"/>
    <w:rsid w:val="00355E75"/>
    <w:rsid w:val="003567C3"/>
    <w:rsid w:val="003569EA"/>
    <w:rsid w:val="00356A60"/>
    <w:rsid w:val="003572F1"/>
    <w:rsid w:val="00360442"/>
    <w:rsid w:val="003606EA"/>
    <w:rsid w:val="00360EE3"/>
    <w:rsid w:val="0036123D"/>
    <w:rsid w:val="00361694"/>
    <w:rsid w:val="00361ACE"/>
    <w:rsid w:val="00361DAB"/>
    <w:rsid w:val="0036240A"/>
    <w:rsid w:val="00362735"/>
    <w:rsid w:val="00362CE8"/>
    <w:rsid w:val="00365564"/>
    <w:rsid w:val="0036628B"/>
    <w:rsid w:val="00366506"/>
    <w:rsid w:val="00366C8A"/>
    <w:rsid w:val="0036781F"/>
    <w:rsid w:val="00367B7B"/>
    <w:rsid w:val="00370022"/>
    <w:rsid w:val="0037053F"/>
    <w:rsid w:val="003705C0"/>
    <w:rsid w:val="0037078C"/>
    <w:rsid w:val="00370956"/>
    <w:rsid w:val="00371B56"/>
    <w:rsid w:val="0037240B"/>
    <w:rsid w:val="00372636"/>
    <w:rsid w:val="00372D21"/>
    <w:rsid w:val="00372E08"/>
    <w:rsid w:val="0037387C"/>
    <w:rsid w:val="00373F49"/>
    <w:rsid w:val="00375546"/>
    <w:rsid w:val="003757E8"/>
    <w:rsid w:val="00375C9D"/>
    <w:rsid w:val="0037623F"/>
    <w:rsid w:val="00377663"/>
    <w:rsid w:val="00377A5E"/>
    <w:rsid w:val="003823A2"/>
    <w:rsid w:val="00382B60"/>
    <w:rsid w:val="00382EC9"/>
    <w:rsid w:val="00383728"/>
    <w:rsid w:val="0038393F"/>
    <w:rsid w:val="00384044"/>
    <w:rsid w:val="00384B2B"/>
    <w:rsid w:val="00384F5E"/>
    <w:rsid w:val="003854D5"/>
    <w:rsid w:val="00386BBB"/>
    <w:rsid w:val="00386D5A"/>
    <w:rsid w:val="003904B9"/>
    <w:rsid w:val="003908E1"/>
    <w:rsid w:val="00390D7E"/>
    <w:rsid w:val="003913C1"/>
    <w:rsid w:val="0039165D"/>
    <w:rsid w:val="00392868"/>
    <w:rsid w:val="00392FFB"/>
    <w:rsid w:val="003931E4"/>
    <w:rsid w:val="0039776E"/>
    <w:rsid w:val="003A1D13"/>
    <w:rsid w:val="003A363B"/>
    <w:rsid w:val="003A37D0"/>
    <w:rsid w:val="003A3802"/>
    <w:rsid w:val="003A4B9C"/>
    <w:rsid w:val="003A5839"/>
    <w:rsid w:val="003A5F30"/>
    <w:rsid w:val="003A69BC"/>
    <w:rsid w:val="003A6A86"/>
    <w:rsid w:val="003A6EA2"/>
    <w:rsid w:val="003B05B2"/>
    <w:rsid w:val="003B108A"/>
    <w:rsid w:val="003B10DE"/>
    <w:rsid w:val="003B1B25"/>
    <w:rsid w:val="003B24D4"/>
    <w:rsid w:val="003B3159"/>
    <w:rsid w:val="003B369D"/>
    <w:rsid w:val="003B443D"/>
    <w:rsid w:val="003B459F"/>
    <w:rsid w:val="003B591E"/>
    <w:rsid w:val="003B71B1"/>
    <w:rsid w:val="003B74C3"/>
    <w:rsid w:val="003B7995"/>
    <w:rsid w:val="003B7C08"/>
    <w:rsid w:val="003C0321"/>
    <w:rsid w:val="003C08DD"/>
    <w:rsid w:val="003C0992"/>
    <w:rsid w:val="003C21D6"/>
    <w:rsid w:val="003C2DE1"/>
    <w:rsid w:val="003C31D6"/>
    <w:rsid w:val="003C3220"/>
    <w:rsid w:val="003C3403"/>
    <w:rsid w:val="003C3453"/>
    <w:rsid w:val="003C34B4"/>
    <w:rsid w:val="003C3EAC"/>
    <w:rsid w:val="003C5380"/>
    <w:rsid w:val="003C61ED"/>
    <w:rsid w:val="003C63DF"/>
    <w:rsid w:val="003C6946"/>
    <w:rsid w:val="003C70F4"/>
    <w:rsid w:val="003C7F6D"/>
    <w:rsid w:val="003D1180"/>
    <w:rsid w:val="003D1E1E"/>
    <w:rsid w:val="003D262E"/>
    <w:rsid w:val="003D2E7A"/>
    <w:rsid w:val="003D3827"/>
    <w:rsid w:val="003D39C0"/>
    <w:rsid w:val="003D3EBD"/>
    <w:rsid w:val="003D3EFB"/>
    <w:rsid w:val="003D4015"/>
    <w:rsid w:val="003D4BF4"/>
    <w:rsid w:val="003D4DAD"/>
    <w:rsid w:val="003D4DBB"/>
    <w:rsid w:val="003D5983"/>
    <w:rsid w:val="003D5E8A"/>
    <w:rsid w:val="003D689A"/>
    <w:rsid w:val="003D6CF4"/>
    <w:rsid w:val="003D6FBF"/>
    <w:rsid w:val="003D7BCE"/>
    <w:rsid w:val="003D7E8F"/>
    <w:rsid w:val="003E0872"/>
    <w:rsid w:val="003E0A9D"/>
    <w:rsid w:val="003E0D60"/>
    <w:rsid w:val="003E0F60"/>
    <w:rsid w:val="003E139F"/>
    <w:rsid w:val="003E33D5"/>
    <w:rsid w:val="003E355D"/>
    <w:rsid w:val="003E37B0"/>
    <w:rsid w:val="003E3EB5"/>
    <w:rsid w:val="003E42EB"/>
    <w:rsid w:val="003E4885"/>
    <w:rsid w:val="003E49C0"/>
    <w:rsid w:val="003E4E4D"/>
    <w:rsid w:val="003E53DF"/>
    <w:rsid w:val="003E55A1"/>
    <w:rsid w:val="003E5A29"/>
    <w:rsid w:val="003F0174"/>
    <w:rsid w:val="003F0AC8"/>
    <w:rsid w:val="003F0ADE"/>
    <w:rsid w:val="003F0B35"/>
    <w:rsid w:val="003F1001"/>
    <w:rsid w:val="003F1449"/>
    <w:rsid w:val="003F1684"/>
    <w:rsid w:val="003F1F60"/>
    <w:rsid w:val="003F2028"/>
    <w:rsid w:val="003F237D"/>
    <w:rsid w:val="003F247F"/>
    <w:rsid w:val="003F3EC3"/>
    <w:rsid w:val="003F4377"/>
    <w:rsid w:val="003F6341"/>
    <w:rsid w:val="003F6395"/>
    <w:rsid w:val="003F7A09"/>
    <w:rsid w:val="003F7FCE"/>
    <w:rsid w:val="004001FF"/>
    <w:rsid w:val="0040060D"/>
    <w:rsid w:val="0040174B"/>
    <w:rsid w:val="0040194A"/>
    <w:rsid w:val="00401982"/>
    <w:rsid w:val="00403BAA"/>
    <w:rsid w:val="004042FC"/>
    <w:rsid w:val="00404A31"/>
    <w:rsid w:val="00404B34"/>
    <w:rsid w:val="00404D0A"/>
    <w:rsid w:val="004052BB"/>
    <w:rsid w:val="004054F5"/>
    <w:rsid w:val="00406562"/>
    <w:rsid w:val="004074AF"/>
    <w:rsid w:val="00407AF3"/>
    <w:rsid w:val="00407C58"/>
    <w:rsid w:val="00407D74"/>
    <w:rsid w:val="00407E8D"/>
    <w:rsid w:val="00410301"/>
    <w:rsid w:val="00412171"/>
    <w:rsid w:val="0041241E"/>
    <w:rsid w:val="00412CF4"/>
    <w:rsid w:val="004144BD"/>
    <w:rsid w:val="00414908"/>
    <w:rsid w:val="00415162"/>
    <w:rsid w:val="004165A9"/>
    <w:rsid w:val="00416931"/>
    <w:rsid w:val="0041774A"/>
    <w:rsid w:val="0042035C"/>
    <w:rsid w:val="004209AC"/>
    <w:rsid w:val="00420C05"/>
    <w:rsid w:val="00420CAD"/>
    <w:rsid w:val="004225BA"/>
    <w:rsid w:val="00422709"/>
    <w:rsid w:val="004229B7"/>
    <w:rsid w:val="00423172"/>
    <w:rsid w:val="00423F51"/>
    <w:rsid w:val="004243A0"/>
    <w:rsid w:val="00424746"/>
    <w:rsid w:val="0042489C"/>
    <w:rsid w:val="004248A2"/>
    <w:rsid w:val="004249E4"/>
    <w:rsid w:val="00424D9D"/>
    <w:rsid w:val="00424E8D"/>
    <w:rsid w:val="00424F90"/>
    <w:rsid w:val="00426C6F"/>
    <w:rsid w:val="00427341"/>
    <w:rsid w:val="00430B50"/>
    <w:rsid w:val="00430F8A"/>
    <w:rsid w:val="004321E4"/>
    <w:rsid w:val="00432610"/>
    <w:rsid w:val="00432AE7"/>
    <w:rsid w:val="00433878"/>
    <w:rsid w:val="00433A2D"/>
    <w:rsid w:val="00433C74"/>
    <w:rsid w:val="00434542"/>
    <w:rsid w:val="0043753D"/>
    <w:rsid w:val="00440D2A"/>
    <w:rsid w:val="00441D16"/>
    <w:rsid w:val="00442237"/>
    <w:rsid w:val="004426A3"/>
    <w:rsid w:val="00442982"/>
    <w:rsid w:val="0044328B"/>
    <w:rsid w:val="004440B9"/>
    <w:rsid w:val="00445703"/>
    <w:rsid w:val="00446A3E"/>
    <w:rsid w:val="00446AAD"/>
    <w:rsid w:val="00446DC6"/>
    <w:rsid w:val="00447022"/>
    <w:rsid w:val="0044727B"/>
    <w:rsid w:val="0044751F"/>
    <w:rsid w:val="00450BA8"/>
    <w:rsid w:val="00450F6C"/>
    <w:rsid w:val="00451774"/>
    <w:rsid w:val="004522F7"/>
    <w:rsid w:val="0045253F"/>
    <w:rsid w:val="00453CA1"/>
    <w:rsid w:val="00454C32"/>
    <w:rsid w:val="00454FD9"/>
    <w:rsid w:val="00455034"/>
    <w:rsid w:val="004550C9"/>
    <w:rsid w:val="0045567D"/>
    <w:rsid w:val="004557EB"/>
    <w:rsid w:val="00455D82"/>
    <w:rsid w:val="004567D9"/>
    <w:rsid w:val="0045718E"/>
    <w:rsid w:val="00460237"/>
    <w:rsid w:val="004623F7"/>
    <w:rsid w:val="004630D8"/>
    <w:rsid w:val="0046323C"/>
    <w:rsid w:val="004641B9"/>
    <w:rsid w:val="00464A28"/>
    <w:rsid w:val="00464D33"/>
    <w:rsid w:val="004664A9"/>
    <w:rsid w:val="00466AD7"/>
    <w:rsid w:val="00466D95"/>
    <w:rsid w:val="00467473"/>
    <w:rsid w:val="00471746"/>
    <w:rsid w:val="00472904"/>
    <w:rsid w:val="00472BDC"/>
    <w:rsid w:val="00472D3D"/>
    <w:rsid w:val="0047380A"/>
    <w:rsid w:val="004739C2"/>
    <w:rsid w:val="00473FDC"/>
    <w:rsid w:val="00474A9E"/>
    <w:rsid w:val="004750D8"/>
    <w:rsid w:val="00475EE4"/>
    <w:rsid w:val="00476620"/>
    <w:rsid w:val="004774E8"/>
    <w:rsid w:val="004778EE"/>
    <w:rsid w:val="00480255"/>
    <w:rsid w:val="00481174"/>
    <w:rsid w:val="0048169F"/>
    <w:rsid w:val="004817E8"/>
    <w:rsid w:val="00481F13"/>
    <w:rsid w:val="00481F55"/>
    <w:rsid w:val="0048223D"/>
    <w:rsid w:val="00483942"/>
    <w:rsid w:val="00483961"/>
    <w:rsid w:val="00484FEE"/>
    <w:rsid w:val="004853F3"/>
    <w:rsid w:val="00485A7F"/>
    <w:rsid w:val="00486082"/>
    <w:rsid w:val="00487375"/>
    <w:rsid w:val="00487894"/>
    <w:rsid w:val="00491284"/>
    <w:rsid w:val="0049133A"/>
    <w:rsid w:val="00494287"/>
    <w:rsid w:val="0049450D"/>
    <w:rsid w:val="00494900"/>
    <w:rsid w:val="00494A04"/>
    <w:rsid w:val="004955F6"/>
    <w:rsid w:val="00495FE6"/>
    <w:rsid w:val="00496529"/>
    <w:rsid w:val="00496D5B"/>
    <w:rsid w:val="0049738E"/>
    <w:rsid w:val="004A01D3"/>
    <w:rsid w:val="004A26B8"/>
    <w:rsid w:val="004A363D"/>
    <w:rsid w:val="004A3A30"/>
    <w:rsid w:val="004A3D91"/>
    <w:rsid w:val="004A4BA5"/>
    <w:rsid w:val="004A4DDB"/>
    <w:rsid w:val="004A6790"/>
    <w:rsid w:val="004B0F18"/>
    <w:rsid w:val="004B19E2"/>
    <w:rsid w:val="004B2D98"/>
    <w:rsid w:val="004B312B"/>
    <w:rsid w:val="004B37A4"/>
    <w:rsid w:val="004B3C9A"/>
    <w:rsid w:val="004B3E17"/>
    <w:rsid w:val="004B43B4"/>
    <w:rsid w:val="004B59F1"/>
    <w:rsid w:val="004C117A"/>
    <w:rsid w:val="004C2370"/>
    <w:rsid w:val="004C2499"/>
    <w:rsid w:val="004C280A"/>
    <w:rsid w:val="004C4747"/>
    <w:rsid w:val="004C53CF"/>
    <w:rsid w:val="004C53D6"/>
    <w:rsid w:val="004C5542"/>
    <w:rsid w:val="004C68C6"/>
    <w:rsid w:val="004C6962"/>
    <w:rsid w:val="004D0033"/>
    <w:rsid w:val="004D00F6"/>
    <w:rsid w:val="004D071D"/>
    <w:rsid w:val="004D076E"/>
    <w:rsid w:val="004D1BFC"/>
    <w:rsid w:val="004D3587"/>
    <w:rsid w:val="004D3E99"/>
    <w:rsid w:val="004D475A"/>
    <w:rsid w:val="004D49B2"/>
    <w:rsid w:val="004D4A00"/>
    <w:rsid w:val="004D5674"/>
    <w:rsid w:val="004D72B2"/>
    <w:rsid w:val="004E09C3"/>
    <w:rsid w:val="004E338A"/>
    <w:rsid w:val="004E3969"/>
    <w:rsid w:val="004E477A"/>
    <w:rsid w:val="004E4C4B"/>
    <w:rsid w:val="004E4CF4"/>
    <w:rsid w:val="004E4FDC"/>
    <w:rsid w:val="004E5002"/>
    <w:rsid w:val="004E5943"/>
    <w:rsid w:val="004E5A13"/>
    <w:rsid w:val="004E7081"/>
    <w:rsid w:val="004E7461"/>
    <w:rsid w:val="004E75DE"/>
    <w:rsid w:val="004E773A"/>
    <w:rsid w:val="004F053B"/>
    <w:rsid w:val="004F1221"/>
    <w:rsid w:val="004F14F7"/>
    <w:rsid w:val="004F157E"/>
    <w:rsid w:val="004F1645"/>
    <w:rsid w:val="004F2C73"/>
    <w:rsid w:val="004F32DD"/>
    <w:rsid w:val="004F34B2"/>
    <w:rsid w:val="004F34FD"/>
    <w:rsid w:val="004F359E"/>
    <w:rsid w:val="004F4733"/>
    <w:rsid w:val="004F48F2"/>
    <w:rsid w:val="004F4D64"/>
    <w:rsid w:val="004F5B1F"/>
    <w:rsid w:val="004F5F34"/>
    <w:rsid w:val="004F6388"/>
    <w:rsid w:val="004F6635"/>
    <w:rsid w:val="004F6CE8"/>
    <w:rsid w:val="004F78DC"/>
    <w:rsid w:val="004F7CF2"/>
    <w:rsid w:val="0050067F"/>
    <w:rsid w:val="005007D6"/>
    <w:rsid w:val="00501FED"/>
    <w:rsid w:val="005033C2"/>
    <w:rsid w:val="005034B6"/>
    <w:rsid w:val="00503745"/>
    <w:rsid w:val="00503B8D"/>
    <w:rsid w:val="00503D82"/>
    <w:rsid w:val="00504ABF"/>
    <w:rsid w:val="00504E04"/>
    <w:rsid w:val="005059F1"/>
    <w:rsid w:val="00505A1A"/>
    <w:rsid w:val="005063FD"/>
    <w:rsid w:val="0050685E"/>
    <w:rsid w:val="00506989"/>
    <w:rsid w:val="0050722B"/>
    <w:rsid w:val="005078B1"/>
    <w:rsid w:val="00507A38"/>
    <w:rsid w:val="00507B7D"/>
    <w:rsid w:val="00511292"/>
    <w:rsid w:val="00511995"/>
    <w:rsid w:val="00512549"/>
    <w:rsid w:val="005125F1"/>
    <w:rsid w:val="00512926"/>
    <w:rsid w:val="00512D33"/>
    <w:rsid w:val="005131CD"/>
    <w:rsid w:val="005133E4"/>
    <w:rsid w:val="00514279"/>
    <w:rsid w:val="00514698"/>
    <w:rsid w:val="0051572C"/>
    <w:rsid w:val="005162A4"/>
    <w:rsid w:val="0051730A"/>
    <w:rsid w:val="005173A0"/>
    <w:rsid w:val="0051787D"/>
    <w:rsid w:val="00517940"/>
    <w:rsid w:val="00517BED"/>
    <w:rsid w:val="00520D8E"/>
    <w:rsid w:val="005225B1"/>
    <w:rsid w:val="00522BB1"/>
    <w:rsid w:val="00522F83"/>
    <w:rsid w:val="00523071"/>
    <w:rsid w:val="00523B3D"/>
    <w:rsid w:val="00523CAF"/>
    <w:rsid w:val="005247B7"/>
    <w:rsid w:val="00525329"/>
    <w:rsid w:val="00525ADD"/>
    <w:rsid w:val="00525BD4"/>
    <w:rsid w:val="00525C8D"/>
    <w:rsid w:val="005267B7"/>
    <w:rsid w:val="0052776F"/>
    <w:rsid w:val="00527849"/>
    <w:rsid w:val="00527F01"/>
    <w:rsid w:val="00530554"/>
    <w:rsid w:val="005308AE"/>
    <w:rsid w:val="005308BA"/>
    <w:rsid w:val="00530A99"/>
    <w:rsid w:val="00530CD2"/>
    <w:rsid w:val="00531DAF"/>
    <w:rsid w:val="00532BEE"/>
    <w:rsid w:val="00533880"/>
    <w:rsid w:val="00533A24"/>
    <w:rsid w:val="00534953"/>
    <w:rsid w:val="00534E02"/>
    <w:rsid w:val="005358EC"/>
    <w:rsid w:val="00535FEB"/>
    <w:rsid w:val="0053647B"/>
    <w:rsid w:val="00537B02"/>
    <w:rsid w:val="00540402"/>
    <w:rsid w:val="0054042D"/>
    <w:rsid w:val="005404D2"/>
    <w:rsid w:val="0054093D"/>
    <w:rsid w:val="00541272"/>
    <w:rsid w:val="00541783"/>
    <w:rsid w:val="005422CC"/>
    <w:rsid w:val="005451BB"/>
    <w:rsid w:val="00545C8D"/>
    <w:rsid w:val="00546613"/>
    <w:rsid w:val="00546767"/>
    <w:rsid w:val="0054704D"/>
    <w:rsid w:val="00547180"/>
    <w:rsid w:val="00547AB4"/>
    <w:rsid w:val="00547CEC"/>
    <w:rsid w:val="00551B51"/>
    <w:rsid w:val="00552329"/>
    <w:rsid w:val="00552E37"/>
    <w:rsid w:val="00553099"/>
    <w:rsid w:val="00553482"/>
    <w:rsid w:val="005535F0"/>
    <w:rsid w:val="00553FDF"/>
    <w:rsid w:val="00554C1E"/>
    <w:rsid w:val="0055560A"/>
    <w:rsid w:val="0055580F"/>
    <w:rsid w:val="00555958"/>
    <w:rsid w:val="0055618C"/>
    <w:rsid w:val="005570AA"/>
    <w:rsid w:val="005571D8"/>
    <w:rsid w:val="00557410"/>
    <w:rsid w:val="00557B47"/>
    <w:rsid w:val="00560145"/>
    <w:rsid w:val="00560215"/>
    <w:rsid w:val="0056057B"/>
    <w:rsid w:val="0056087B"/>
    <w:rsid w:val="005627E4"/>
    <w:rsid w:val="0056292C"/>
    <w:rsid w:val="00562C1A"/>
    <w:rsid w:val="00562CA0"/>
    <w:rsid w:val="0056381E"/>
    <w:rsid w:val="00564FBA"/>
    <w:rsid w:val="005651EB"/>
    <w:rsid w:val="00565464"/>
    <w:rsid w:val="00566B21"/>
    <w:rsid w:val="00566FD7"/>
    <w:rsid w:val="00570C24"/>
    <w:rsid w:val="005710CE"/>
    <w:rsid w:val="0057118C"/>
    <w:rsid w:val="005711EC"/>
    <w:rsid w:val="00571644"/>
    <w:rsid w:val="005718B1"/>
    <w:rsid w:val="00571D5D"/>
    <w:rsid w:val="0057259A"/>
    <w:rsid w:val="005727F8"/>
    <w:rsid w:val="00572946"/>
    <w:rsid w:val="00573F21"/>
    <w:rsid w:val="00574092"/>
    <w:rsid w:val="0057438E"/>
    <w:rsid w:val="005746AB"/>
    <w:rsid w:val="00574A92"/>
    <w:rsid w:val="00575250"/>
    <w:rsid w:val="00575522"/>
    <w:rsid w:val="0057602F"/>
    <w:rsid w:val="00577291"/>
    <w:rsid w:val="0057756C"/>
    <w:rsid w:val="00577725"/>
    <w:rsid w:val="005800D5"/>
    <w:rsid w:val="00581CA0"/>
    <w:rsid w:val="00582077"/>
    <w:rsid w:val="00582DF1"/>
    <w:rsid w:val="005830BA"/>
    <w:rsid w:val="00583F12"/>
    <w:rsid w:val="00583FFD"/>
    <w:rsid w:val="00584F0F"/>
    <w:rsid w:val="00585625"/>
    <w:rsid w:val="005860EF"/>
    <w:rsid w:val="005865AC"/>
    <w:rsid w:val="005867C3"/>
    <w:rsid w:val="00586A39"/>
    <w:rsid w:val="00587E2B"/>
    <w:rsid w:val="0059065D"/>
    <w:rsid w:val="005909A6"/>
    <w:rsid w:val="00590D27"/>
    <w:rsid w:val="00590FCB"/>
    <w:rsid w:val="005917B6"/>
    <w:rsid w:val="00591B6C"/>
    <w:rsid w:val="00591D54"/>
    <w:rsid w:val="00593464"/>
    <w:rsid w:val="00593AA9"/>
    <w:rsid w:val="00593C0A"/>
    <w:rsid w:val="00595851"/>
    <w:rsid w:val="005964F6"/>
    <w:rsid w:val="00596747"/>
    <w:rsid w:val="0059706C"/>
    <w:rsid w:val="005A045C"/>
    <w:rsid w:val="005A0A6A"/>
    <w:rsid w:val="005A0AFB"/>
    <w:rsid w:val="005A1E54"/>
    <w:rsid w:val="005A1EF0"/>
    <w:rsid w:val="005A2902"/>
    <w:rsid w:val="005A292B"/>
    <w:rsid w:val="005A5129"/>
    <w:rsid w:val="005A5C59"/>
    <w:rsid w:val="005A6C8A"/>
    <w:rsid w:val="005A710A"/>
    <w:rsid w:val="005A7697"/>
    <w:rsid w:val="005B0023"/>
    <w:rsid w:val="005B0EEB"/>
    <w:rsid w:val="005B140E"/>
    <w:rsid w:val="005B1470"/>
    <w:rsid w:val="005B169F"/>
    <w:rsid w:val="005B1768"/>
    <w:rsid w:val="005B182D"/>
    <w:rsid w:val="005B1AEC"/>
    <w:rsid w:val="005B1C68"/>
    <w:rsid w:val="005B2D84"/>
    <w:rsid w:val="005B2DB3"/>
    <w:rsid w:val="005B4188"/>
    <w:rsid w:val="005B43D3"/>
    <w:rsid w:val="005B4ECE"/>
    <w:rsid w:val="005B68E4"/>
    <w:rsid w:val="005C09B6"/>
    <w:rsid w:val="005C0C59"/>
    <w:rsid w:val="005C1CBE"/>
    <w:rsid w:val="005C2285"/>
    <w:rsid w:val="005C2B5F"/>
    <w:rsid w:val="005C2FA3"/>
    <w:rsid w:val="005C3C19"/>
    <w:rsid w:val="005C4E7A"/>
    <w:rsid w:val="005C52E1"/>
    <w:rsid w:val="005C67D5"/>
    <w:rsid w:val="005C6B1E"/>
    <w:rsid w:val="005C7368"/>
    <w:rsid w:val="005C7B14"/>
    <w:rsid w:val="005D0099"/>
    <w:rsid w:val="005D06E8"/>
    <w:rsid w:val="005D1227"/>
    <w:rsid w:val="005D1641"/>
    <w:rsid w:val="005D17BF"/>
    <w:rsid w:val="005D21FC"/>
    <w:rsid w:val="005D2272"/>
    <w:rsid w:val="005D2AF6"/>
    <w:rsid w:val="005D35BC"/>
    <w:rsid w:val="005D3761"/>
    <w:rsid w:val="005D45A3"/>
    <w:rsid w:val="005D478D"/>
    <w:rsid w:val="005D6200"/>
    <w:rsid w:val="005D69D6"/>
    <w:rsid w:val="005D7074"/>
    <w:rsid w:val="005D732E"/>
    <w:rsid w:val="005D775E"/>
    <w:rsid w:val="005D7C57"/>
    <w:rsid w:val="005D7E0D"/>
    <w:rsid w:val="005E0114"/>
    <w:rsid w:val="005E059E"/>
    <w:rsid w:val="005E0C1F"/>
    <w:rsid w:val="005E0F71"/>
    <w:rsid w:val="005E138C"/>
    <w:rsid w:val="005E16EC"/>
    <w:rsid w:val="005E35C6"/>
    <w:rsid w:val="005E39CD"/>
    <w:rsid w:val="005E3B89"/>
    <w:rsid w:val="005E573E"/>
    <w:rsid w:val="005E5996"/>
    <w:rsid w:val="005E7135"/>
    <w:rsid w:val="005F0735"/>
    <w:rsid w:val="005F0881"/>
    <w:rsid w:val="005F1AF7"/>
    <w:rsid w:val="005F22ED"/>
    <w:rsid w:val="005F2631"/>
    <w:rsid w:val="005F2FB0"/>
    <w:rsid w:val="005F36AC"/>
    <w:rsid w:val="005F4D9A"/>
    <w:rsid w:val="005F55C4"/>
    <w:rsid w:val="005F568E"/>
    <w:rsid w:val="005F572B"/>
    <w:rsid w:val="005F58CA"/>
    <w:rsid w:val="005F5D7E"/>
    <w:rsid w:val="005F6496"/>
    <w:rsid w:val="005F75E0"/>
    <w:rsid w:val="005F7717"/>
    <w:rsid w:val="0060014A"/>
    <w:rsid w:val="00600B0D"/>
    <w:rsid w:val="00602FA2"/>
    <w:rsid w:val="00604425"/>
    <w:rsid w:val="00606856"/>
    <w:rsid w:val="00606ABF"/>
    <w:rsid w:val="00607665"/>
    <w:rsid w:val="00607AD6"/>
    <w:rsid w:val="00610E44"/>
    <w:rsid w:val="0061190F"/>
    <w:rsid w:val="00612472"/>
    <w:rsid w:val="006129FF"/>
    <w:rsid w:val="00612C37"/>
    <w:rsid w:val="00615E73"/>
    <w:rsid w:val="00616021"/>
    <w:rsid w:val="00616575"/>
    <w:rsid w:val="00621A9F"/>
    <w:rsid w:val="00622517"/>
    <w:rsid w:val="006226AD"/>
    <w:rsid w:val="00622D1F"/>
    <w:rsid w:val="00622F77"/>
    <w:rsid w:val="006230C7"/>
    <w:rsid w:val="0062312D"/>
    <w:rsid w:val="006241C2"/>
    <w:rsid w:val="00624AF6"/>
    <w:rsid w:val="00626EAC"/>
    <w:rsid w:val="006308DD"/>
    <w:rsid w:val="0063252A"/>
    <w:rsid w:val="00632610"/>
    <w:rsid w:val="006337EA"/>
    <w:rsid w:val="00634406"/>
    <w:rsid w:val="00634775"/>
    <w:rsid w:val="00635355"/>
    <w:rsid w:val="0063551C"/>
    <w:rsid w:val="00635CFF"/>
    <w:rsid w:val="00635E94"/>
    <w:rsid w:val="00636501"/>
    <w:rsid w:val="006366A9"/>
    <w:rsid w:val="00636BF3"/>
    <w:rsid w:val="00636EAE"/>
    <w:rsid w:val="0064057F"/>
    <w:rsid w:val="006407B6"/>
    <w:rsid w:val="00640E3D"/>
    <w:rsid w:val="00640F9B"/>
    <w:rsid w:val="00643750"/>
    <w:rsid w:val="00643808"/>
    <w:rsid w:val="006439BE"/>
    <w:rsid w:val="0064485A"/>
    <w:rsid w:val="00645697"/>
    <w:rsid w:val="00646684"/>
    <w:rsid w:val="006467EC"/>
    <w:rsid w:val="00646A35"/>
    <w:rsid w:val="0064773B"/>
    <w:rsid w:val="0065021E"/>
    <w:rsid w:val="00651BE4"/>
    <w:rsid w:val="00651E0E"/>
    <w:rsid w:val="00652634"/>
    <w:rsid w:val="006530F0"/>
    <w:rsid w:val="00653EE9"/>
    <w:rsid w:val="00655C74"/>
    <w:rsid w:val="006567CE"/>
    <w:rsid w:val="00657609"/>
    <w:rsid w:val="00660206"/>
    <w:rsid w:val="006605E9"/>
    <w:rsid w:val="00661505"/>
    <w:rsid w:val="00662ADF"/>
    <w:rsid w:val="00662CF6"/>
    <w:rsid w:val="006633BE"/>
    <w:rsid w:val="006653F9"/>
    <w:rsid w:val="0066542F"/>
    <w:rsid w:val="00665B1B"/>
    <w:rsid w:val="00666A68"/>
    <w:rsid w:val="00667483"/>
    <w:rsid w:val="00667B38"/>
    <w:rsid w:val="00671FE7"/>
    <w:rsid w:val="00672517"/>
    <w:rsid w:val="006733C6"/>
    <w:rsid w:val="006733FA"/>
    <w:rsid w:val="00673920"/>
    <w:rsid w:val="006745FD"/>
    <w:rsid w:val="00674B5D"/>
    <w:rsid w:val="00675A29"/>
    <w:rsid w:val="006760F8"/>
    <w:rsid w:val="00676124"/>
    <w:rsid w:val="006763F3"/>
    <w:rsid w:val="00676C80"/>
    <w:rsid w:val="00676D0B"/>
    <w:rsid w:val="00676D5E"/>
    <w:rsid w:val="00677348"/>
    <w:rsid w:val="006800EC"/>
    <w:rsid w:val="00680D63"/>
    <w:rsid w:val="00681A20"/>
    <w:rsid w:val="00681A36"/>
    <w:rsid w:val="00682464"/>
    <w:rsid w:val="00682522"/>
    <w:rsid w:val="00682CA1"/>
    <w:rsid w:val="00683F82"/>
    <w:rsid w:val="00683FDD"/>
    <w:rsid w:val="006856E1"/>
    <w:rsid w:val="006857CF"/>
    <w:rsid w:val="00686101"/>
    <w:rsid w:val="006875B9"/>
    <w:rsid w:val="0069138A"/>
    <w:rsid w:val="00691749"/>
    <w:rsid w:val="00691B9E"/>
    <w:rsid w:val="00691E52"/>
    <w:rsid w:val="006927AD"/>
    <w:rsid w:val="00692CB5"/>
    <w:rsid w:val="00694601"/>
    <w:rsid w:val="00694757"/>
    <w:rsid w:val="00694E29"/>
    <w:rsid w:val="00695624"/>
    <w:rsid w:val="006956A7"/>
    <w:rsid w:val="0069578A"/>
    <w:rsid w:val="0069680A"/>
    <w:rsid w:val="00697B19"/>
    <w:rsid w:val="00697DF1"/>
    <w:rsid w:val="006A018E"/>
    <w:rsid w:val="006A0836"/>
    <w:rsid w:val="006A15FD"/>
    <w:rsid w:val="006A41E3"/>
    <w:rsid w:val="006A49DF"/>
    <w:rsid w:val="006A5097"/>
    <w:rsid w:val="006A5161"/>
    <w:rsid w:val="006A5453"/>
    <w:rsid w:val="006A5C11"/>
    <w:rsid w:val="006A624B"/>
    <w:rsid w:val="006A6F01"/>
    <w:rsid w:val="006A77E7"/>
    <w:rsid w:val="006A7A8A"/>
    <w:rsid w:val="006A7C32"/>
    <w:rsid w:val="006B0329"/>
    <w:rsid w:val="006B1099"/>
    <w:rsid w:val="006B1AA8"/>
    <w:rsid w:val="006B20CC"/>
    <w:rsid w:val="006B21BE"/>
    <w:rsid w:val="006B2334"/>
    <w:rsid w:val="006B29BB"/>
    <w:rsid w:val="006B30EC"/>
    <w:rsid w:val="006B3458"/>
    <w:rsid w:val="006B3A9A"/>
    <w:rsid w:val="006B3C31"/>
    <w:rsid w:val="006B4E10"/>
    <w:rsid w:val="006B63C2"/>
    <w:rsid w:val="006B69E5"/>
    <w:rsid w:val="006B7B10"/>
    <w:rsid w:val="006C0887"/>
    <w:rsid w:val="006C1050"/>
    <w:rsid w:val="006C15DD"/>
    <w:rsid w:val="006C1C6B"/>
    <w:rsid w:val="006C207C"/>
    <w:rsid w:val="006C37E0"/>
    <w:rsid w:val="006C405D"/>
    <w:rsid w:val="006C41EF"/>
    <w:rsid w:val="006C5411"/>
    <w:rsid w:val="006C5848"/>
    <w:rsid w:val="006C7A16"/>
    <w:rsid w:val="006D0FBC"/>
    <w:rsid w:val="006D117B"/>
    <w:rsid w:val="006D1377"/>
    <w:rsid w:val="006D16CF"/>
    <w:rsid w:val="006D26AC"/>
    <w:rsid w:val="006D2E19"/>
    <w:rsid w:val="006D34AB"/>
    <w:rsid w:val="006D423E"/>
    <w:rsid w:val="006D439A"/>
    <w:rsid w:val="006D449C"/>
    <w:rsid w:val="006D46EA"/>
    <w:rsid w:val="006D4EB1"/>
    <w:rsid w:val="006D50C7"/>
    <w:rsid w:val="006D529B"/>
    <w:rsid w:val="006D6052"/>
    <w:rsid w:val="006D73D5"/>
    <w:rsid w:val="006D7CDC"/>
    <w:rsid w:val="006E0049"/>
    <w:rsid w:val="006E028C"/>
    <w:rsid w:val="006E134B"/>
    <w:rsid w:val="006E16D9"/>
    <w:rsid w:val="006E2018"/>
    <w:rsid w:val="006E3B2B"/>
    <w:rsid w:val="006E3F80"/>
    <w:rsid w:val="006E561D"/>
    <w:rsid w:val="006E5DBB"/>
    <w:rsid w:val="006E60DB"/>
    <w:rsid w:val="006E623E"/>
    <w:rsid w:val="006E7155"/>
    <w:rsid w:val="006F0181"/>
    <w:rsid w:val="006F059C"/>
    <w:rsid w:val="006F14E6"/>
    <w:rsid w:val="006F153B"/>
    <w:rsid w:val="006F2316"/>
    <w:rsid w:val="006F251B"/>
    <w:rsid w:val="006F4214"/>
    <w:rsid w:val="006F48F6"/>
    <w:rsid w:val="006F4D46"/>
    <w:rsid w:val="006F4D4B"/>
    <w:rsid w:val="006F532D"/>
    <w:rsid w:val="006F592D"/>
    <w:rsid w:val="006F59B7"/>
    <w:rsid w:val="006F60E1"/>
    <w:rsid w:val="006F6D47"/>
    <w:rsid w:val="006F6F35"/>
    <w:rsid w:val="006F72C3"/>
    <w:rsid w:val="006F7337"/>
    <w:rsid w:val="006F76F3"/>
    <w:rsid w:val="00700444"/>
    <w:rsid w:val="00701AC7"/>
    <w:rsid w:val="00701CF4"/>
    <w:rsid w:val="00702EF2"/>
    <w:rsid w:val="00703766"/>
    <w:rsid w:val="00704026"/>
    <w:rsid w:val="00704131"/>
    <w:rsid w:val="007046C6"/>
    <w:rsid w:val="00704C01"/>
    <w:rsid w:val="00705396"/>
    <w:rsid w:val="00705566"/>
    <w:rsid w:val="00705616"/>
    <w:rsid w:val="007057B8"/>
    <w:rsid w:val="0070605E"/>
    <w:rsid w:val="00706539"/>
    <w:rsid w:val="00706B0A"/>
    <w:rsid w:val="0070753F"/>
    <w:rsid w:val="007077B9"/>
    <w:rsid w:val="007106DC"/>
    <w:rsid w:val="00710861"/>
    <w:rsid w:val="00710BC8"/>
    <w:rsid w:val="00710DA9"/>
    <w:rsid w:val="00710E7E"/>
    <w:rsid w:val="00711363"/>
    <w:rsid w:val="00712683"/>
    <w:rsid w:val="0071268C"/>
    <w:rsid w:val="00712993"/>
    <w:rsid w:val="00714E98"/>
    <w:rsid w:val="00714F91"/>
    <w:rsid w:val="007160B8"/>
    <w:rsid w:val="007160E3"/>
    <w:rsid w:val="007169E6"/>
    <w:rsid w:val="007172A3"/>
    <w:rsid w:val="00717A64"/>
    <w:rsid w:val="00720843"/>
    <w:rsid w:val="007210B0"/>
    <w:rsid w:val="00721C0A"/>
    <w:rsid w:val="00721D68"/>
    <w:rsid w:val="00722861"/>
    <w:rsid w:val="00722A23"/>
    <w:rsid w:val="00724F9E"/>
    <w:rsid w:val="007254E5"/>
    <w:rsid w:val="0072620B"/>
    <w:rsid w:val="0072625F"/>
    <w:rsid w:val="0072634D"/>
    <w:rsid w:val="007307C3"/>
    <w:rsid w:val="00730BFD"/>
    <w:rsid w:val="00730CC7"/>
    <w:rsid w:val="0073170B"/>
    <w:rsid w:val="00731CE4"/>
    <w:rsid w:val="0073325E"/>
    <w:rsid w:val="00733A86"/>
    <w:rsid w:val="00734388"/>
    <w:rsid w:val="00735C79"/>
    <w:rsid w:val="00735C7D"/>
    <w:rsid w:val="0073602D"/>
    <w:rsid w:val="007368C5"/>
    <w:rsid w:val="007375F6"/>
    <w:rsid w:val="00737AA8"/>
    <w:rsid w:val="00737DDE"/>
    <w:rsid w:val="007405DE"/>
    <w:rsid w:val="00740692"/>
    <w:rsid w:val="0074086A"/>
    <w:rsid w:val="007423C2"/>
    <w:rsid w:val="007426D6"/>
    <w:rsid w:val="007429E8"/>
    <w:rsid w:val="00742EC6"/>
    <w:rsid w:val="007443A5"/>
    <w:rsid w:val="00744938"/>
    <w:rsid w:val="00745740"/>
    <w:rsid w:val="0074649B"/>
    <w:rsid w:val="007471E8"/>
    <w:rsid w:val="00747CA7"/>
    <w:rsid w:val="00750319"/>
    <w:rsid w:val="00750820"/>
    <w:rsid w:val="00750AFD"/>
    <w:rsid w:val="00750B3F"/>
    <w:rsid w:val="00751D70"/>
    <w:rsid w:val="00752047"/>
    <w:rsid w:val="007520A2"/>
    <w:rsid w:val="00753A14"/>
    <w:rsid w:val="00754A0D"/>
    <w:rsid w:val="00754AB2"/>
    <w:rsid w:val="00754F7E"/>
    <w:rsid w:val="00755102"/>
    <w:rsid w:val="007551DA"/>
    <w:rsid w:val="00755214"/>
    <w:rsid w:val="007552B7"/>
    <w:rsid w:val="00757552"/>
    <w:rsid w:val="00757EBA"/>
    <w:rsid w:val="00760777"/>
    <w:rsid w:val="0076083F"/>
    <w:rsid w:val="007618FD"/>
    <w:rsid w:val="007627B5"/>
    <w:rsid w:val="00762989"/>
    <w:rsid w:val="00762BC8"/>
    <w:rsid w:val="00765605"/>
    <w:rsid w:val="007666E0"/>
    <w:rsid w:val="007673EC"/>
    <w:rsid w:val="00770A93"/>
    <w:rsid w:val="00770C19"/>
    <w:rsid w:val="00771E4D"/>
    <w:rsid w:val="007727DA"/>
    <w:rsid w:val="007729CB"/>
    <w:rsid w:val="00772AAC"/>
    <w:rsid w:val="00772C23"/>
    <w:rsid w:val="00773414"/>
    <w:rsid w:val="00773B1A"/>
    <w:rsid w:val="00773E10"/>
    <w:rsid w:val="00773F04"/>
    <w:rsid w:val="007744BB"/>
    <w:rsid w:val="00775876"/>
    <w:rsid w:val="007759A8"/>
    <w:rsid w:val="007759D2"/>
    <w:rsid w:val="00775B9B"/>
    <w:rsid w:val="00775FAF"/>
    <w:rsid w:val="0077745C"/>
    <w:rsid w:val="007779CF"/>
    <w:rsid w:val="00780BF4"/>
    <w:rsid w:val="00781192"/>
    <w:rsid w:val="00783703"/>
    <w:rsid w:val="007852EE"/>
    <w:rsid w:val="00786335"/>
    <w:rsid w:val="00786A26"/>
    <w:rsid w:val="00790283"/>
    <w:rsid w:val="00790947"/>
    <w:rsid w:val="00790E1A"/>
    <w:rsid w:val="00791112"/>
    <w:rsid w:val="0079305E"/>
    <w:rsid w:val="0079335C"/>
    <w:rsid w:val="007939FF"/>
    <w:rsid w:val="007947BD"/>
    <w:rsid w:val="00794A3A"/>
    <w:rsid w:val="00794CC5"/>
    <w:rsid w:val="00795F15"/>
    <w:rsid w:val="00796B95"/>
    <w:rsid w:val="00796EE3"/>
    <w:rsid w:val="007974DE"/>
    <w:rsid w:val="007977BE"/>
    <w:rsid w:val="00797B0B"/>
    <w:rsid w:val="007A12F4"/>
    <w:rsid w:val="007A2C0A"/>
    <w:rsid w:val="007A3524"/>
    <w:rsid w:val="007A37F2"/>
    <w:rsid w:val="007A3EA3"/>
    <w:rsid w:val="007A4824"/>
    <w:rsid w:val="007A4933"/>
    <w:rsid w:val="007A557B"/>
    <w:rsid w:val="007A649D"/>
    <w:rsid w:val="007A66D7"/>
    <w:rsid w:val="007A6EBB"/>
    <w:rsid w:val="007A7298"/>
    <w:rsid w:val="007A7C60"/>
    <w:rsid w:val="007A7EA8"/>
    <w:rsid w:val="007B1596"/>
    <w:rsid w:val="007B20C6"/>
    <w:rsid w:val="007B2BEF"/>
    <w:rsid w:val="007B526A"/>
    <w:rsid w:val="007B6538"/>
    <w:rsid w:val="007B7045"/>
    <w:rsid w:val="007B7248"/>
    <w:rsid w:val="007B7294"/>
    <w:rsid w:val="007B77EC"/>
    <w:rsid w:val="007C0B28"/>
    <w:rsid w:val="007C1134"/>
    <w:rsid w:val="007C1244"/>
    <w:rsid w:val="007C1812"/>
    <w:rsid w:val="007C2FF5"/>
    <w:rsid w:val="007C364E"/>
    <w:rsid w:val="007C3E9C"/>
    <w:rsid w:val="007C43E2"/>
    <w:rsid w:val="007C44E6"/>
    <w:rsid w:val="007C6C71"/>
    <w:rsid w:val="007C6E29"/>
    <w:rsid w:val="007C75C1"/>
    <w:rsid w:val="007D12FD"/>
    <w:rsid w:val="007D2112"/>
    <w:rsid w:val="007D22F8"/>
    <w:rsid w:val="007D2585"/>
    <w:rsid w:val="007D2A92"/>
    <w:rsid w:val="007D2E90"/>
    <w:rsid w:val="007D31CF"/>
    <w:rsid w:val="007D3480"/>
    <w:rsid w:val="007D3E7E"/>
    <w:rsid w:val="007D44C5"/>
    <w:rsid w:val="007D468F"/>
    <w:rsid w:val="007D5A35"/>
    <w:rsid w:val="007D650D"/>
    <w:rsid w:val="007D667B"/>
    <w:rsid w:val="007E08BD"/>
    <w:rsid w:val="007E0BCB"/>
    <w:rsid w:val="007E29FF"/>
    <w:rsid w:val="007E2A13"/>
    <w:rsid w:val="007E2FD4"/>
    <w:rsid w:val="007E381E"/>
    <w:rsid w:val="007E3C91"/>
    <w:rsid w:val="007E44E8"/>
    <w:rsid w:val="007E46C3"/>
    <w:rsid w:val="007E52C7"/>
    <w:rsid w:val="007E55B2"/>
    <w:rsid w:val="007E6343"/>
    <w:rsid w:val="007E6897"/>
    <w:rsid w:val="007E6DB2"/>
    <w:rsid w:val="007E732C"/>
    <w:rsid w:val="007E79F1"/>
    <w:rsid w:val="007E7BF0"/>
    <w:rsid w:val="007F1829"/>
    <w:rsid w:val="007F1B5D"/>
    <w:rsid w:val="007F2395"/>
    <w:rsid w:val="007F2862"/>
    <w:rsid w:val="007F2F7C"/>
    <w:rsid w:val="007F341D"/>
    <w:rsid w:val="007F38A5"/>
    <w:rsid w:val="007F462F"/>
    <w:rsid w:val="007F484B"/>
    <w:rsid w:val="007F548D"/>
    <w:rsid w:val="007F55F0"/>
    <w:rsid w:val="007F63FF"/>
    <w:rsid w:val="007F6BA5"/>
    <w:rsid w:val="007F7626"/>
    <w:rsid w:val="008005BC"/>
    <w:rsid w:val="008009A2"/>
    <w:rsid w:val="008014FA"/>
    <w:rsid w:val="00801C0F"/>
    <w:rsid w:val="00801C7B"/>
    <w:rsid w:val="008030BC"/>
    <w:rsid w:val="00805505"/>
    <w:rsid w:val="00805A43"/>
    <w:rsid w:val="008073B6"/>
    <w:rsid w:val="00807EC5"/>
    <w:rsid w:val="008109DC"/>
    <w:rsid w:val="00810EA6"/>
    <w:rsid w:val="008124A5"/>
    <w:rsid w:val="008126F8"/>
    <w:rsid w:val="008133E5"/>
    <w:rsid w:val="008139F6"/>
    <w:rsid w:val="00813EA9"/>
    <w:rsid w:val="008150E6"/>
    <w:rsid w:val="008158BE"/>
    <w:rsid w:val="00816111"/>
    <w:rsid w:val="00816DD2"/>
    <w:rsid w:val="0081722C"/>
    <w:rsid w:val="00817A09"/>
    <w:rsid w:val="00817C2A"/>
    <w:rsid w:val="00820569"/>
    <w:rsid w:val="00822784"/>
    <w:rsid w:val="00823D8D"/>
    <w:rsid w:val="0082437E"/>
    <w:rsid w:val="0082447C"/>
    <w:rsid w:val="00824E82"/>
    <w:rsid w:val="008256AA"/>
    <w:rsid w:val="008262AD"/>
    <w:rsid w:val="008266A5"/>
    <w:rsid w:val="00826796"/>
    <w:rsid w:val="00827B42"/>
    <w:rsid w:val="00827F1D"/>
    <w:rsid w:val="00830677"/>
    <w:rsid w:val="00830686"/>
    <w:rsid w:val="0083235B"/>
    <w:rsid w:val="0083254A"/>
    <w:rsid w:val="00832915"/>
    <w:rsid w:val="0083503B"/>
    <w:rsid w:val="00835091"/>
    <w:rsid w:val="008350E3"/>
    <w:rsid w:val="00835A6A"/>
    <w:rsid w:val="00836844"/>
    <w:rsid w:val="008369C3"/>
    <w:rsid w:val="00837471"/>
    <w:rsid w:val="008378F9"/>
    <w:rsid w:val="00837DE9"/>
    <w:rsid w:val="008400C6"/>
    <w:rsid w:val="008403C0"/>
    <w:rsid w:val="00840D51"/>
    <w:rsid w:val="008411EE"/>
    <w:rsid w:val="00841902"/>
    <w:rsid w:val="008419EA"/>
    <w:rsid w:val="00842689"/>
    <w:rsid w:val="008427C2"/>
    <w:rsid w:val="00842B52"/>
    <w:rsid w:val="008435AA"/>
    <w:rsid w:val="008435E1"/>
    <w:rsid w:val="008437AB"/>
    <w:rsid w:val="008441BB"/>
    <w:rsid w:val="00844342"/>
    <w:rsid w:val="0084583D"/>
    <w:rsid w:val="00845D39"/>
    <w:rsid w:val="008469D5"/>
    <w:rsid w:val="00846DB1"/>
    <w:rsid w:val="0084755C"/>
    <w:rsid w:val="008477F3"/>
    <w:rsid w:val="0084798F"/>
    <w:rsid w:val="00850198"/>
    <w:rsid w:val="0085045E"/>
    <w:rsid w:val="008517F4"/>
    <w:rsid w:val="00851DC1"/>
    <w:rsid w:val="0085284B"/>
    <w:rsid w:val="00852FC6"/>
    <w:rsid w:val="008544DE"/>
    <w:rsid w:val="00854B96"/>
    <w:rsid w:val="00854F21"/>
    <w:rsid w:val="00855C94"/>
    <w:rsid w:val="00855E74"/>
    <w:rsid w:val="008569B1"/>
    <w:rsid w:val="008573E8"/>
    <w:rsid w:val="008604C5"/>
    <w:rsid w:val="00861B56"/>
    <w:rsid w:val="00861DE7"/>
    <w:rsid w:val="008630E5"/>
    <w:rsid w:val="00863D7D"/>
    <w:rsid w:val="00866065"/>
    <w:rsid w:val="00866DF9"/>
    <w:rsid w:val="008675EB"/>
    <w:rsid w:val="008700F4"/>
    <w:rsid w:val="00870BA4"/>
    <w:rsid w:val="00870D8E"/>
    <w:rsid w:val="00871513"/>
    <w:rsid w:val="008720CF"/>
    <w:rsid w:val="00872236"/>
    <w:rsid w:val="008739F8"/>
    <w:rsid w:val="0087415D"/>
    <w:rsid w:val="00874DCD"/>
    <w:rsid w:val="00874F92"/>
    <w:rsid w:val="008765C1"/>
    <w:rsid w:val="00876C92"/>
    <w:rsid w:val="00877BF6"/>
    <w:rsid w:val="008802C8"/>
    <w:rsid w:val="00880EB6"/>
    <w:rsid w:val="008812D1"/>
    <w:rsid w:val="00881DE4"/>
    <w:rsid w:val="0088220A"/>
    <w:rsid w:val="00882410"/>
    <w:rsid w:val="008834C4"/>
    <w:rsid w:val="008834D5"/>
    <w:rsid w:val="00883828"/>
    <w:rsid w:val="00885240"/>
    <w:rsid w:val="008872E3"/>
    <w:rsid w:val="00887396"/>
    <w:rsid w:val="00890960"/>
    <w:rsid w:val="0089106E"/>
    <w:rsid w:val="00891597"/>
    <w:rsid w:val="00891BE0"/>
    <w:rsid w:val="0089218F"/>
    <w:rsid w:val="0089264F"/>
    <w:rsid w:val="0089297B"/>
    <w:rsid w:val="00893329"/>
    <w:rsid w:val="00893F0B"/>
    <w:rsid w:val="00894CE4"/>
    <w:rsid w:val="00894F1D"/>
    <w:rsid w:val="00895999"/>
    <w:rsid w:val="008970FF"/>
    <w:rsid w:val="008A08F3"/>
    <w:rsid w:val="008A0DF6"/>
    <w:rsid w:val="008A0EDD"/>
    <w:rsid w:val="008A1552"/>
    <w:rsid w:val="008A185C"/>
    <w:rsid w:val="008A1BBC"/>
    <w:rsid w:val="008A1C4A"/>
    <w:rsid w:val="008A210A"/>
    <w:rsid w:val="008A2CFB"/>
    <w:rsid w:val="008A34C5"/>
    <w:rsid w:val="008A40DC"/>
    <w:rsid w:val="008A4755"/>
    <w:rsid w:val="008A4A00"/>
    <w:rsid w:val="008A56D0"/>
    <w:rsid w:val="008A5C0C"/>
    <w:rsid w:val="008A666E"/>
    <w:rsid w:val="008A6A09"/>
    <w:rsid w:val="008A7709"/>
    <w:rsid w:val="008B0BC4"/>
    <w:rsid w:val="008B0D99"/>
    <w:rsid w:val="008B0DF6"/>
    <w:rsid w:val="008B14A3"/>
    <w:rsid w:val="008B2010"/>
    <w:rsid w:val="008B2766"/>
    <w:rsid w:val="008B301D"/>
    <w:rsid w:val="008B3464"/>
    <w:rsid w:val="008B3653"/>
    <w:rsid w:val="008B386B"/>
    <w:rsid w:val="008B4049"/>
    <w:rsid w:val="008B4309"/>
    <w:rsid w:val="008B66B5"/>
    <w:rsid w:val="008B71D2"/>
    <w:rsid w:val="008B7B80"/>
    <w:rsid w:val="008C18B8"/>
    <w:rsid w:val="008C1E4A"/>
    <w:rsid w:val="008C231F"/>
    <w:rsid w:val="008C24DF"/>
    <w:rsid w:val="008C2863"/>
    <w:rsid w:val="008C2C7F"/>
    <w:rsid w:val="008C43BE"/>
    <w:rsid w:val="008C45BE"/>
    <w:rsid w:val="008C46C4"/>
    <w:rsid w:val="008C640B"/>
    <w:rsid w:val="008C6DCD"/>
    <w:rsid w:val="008C77CE"/>
    <w:rsid w:val="008C7CA2"/>
    <w:rsid w:val="008D02AA"/>
    <w:rsid w:val="008D1DAE"/>
    <w:rsid w:val="008D206B"/>
    <w:rsid w:val="008D2EA2"/>
    <w:rsid w:val="008D2F44"/>
    <w:rsid w:val="008D3441"/>
    <w:rsid w:val="008D3837"/>
    <w:rsid w:val="008D3B04"/>
    <w:rsid w:val="008D3F90"/>
    <w:rsid w:val="008D4816"/>
    <w:rsid w:val="008D5AD2"/>
    <w:rsid w:val="008D6852"/>
    <w:rsid w:val="008D69EE"/>
    <w:rsid w:val="008D6A9C"/>
    <w:rsid w:val="008D71DF"/>
    <w:rsid w:val="008D7CF3"/>
    <w:rsid w:val="008D7FA7"/>
    <w:rsid w:val="008E1408"/>
    <w:rsid w:val="008E4C6A"/>
    <w:rsid w:val="008E4CBC"/>
    <w:rsid w:val="008E564C"/>
    <w:rsid w:val="008E5C99"/>
    <w:rsid w:val="008E6BFE"/>
    <w:rsid w:val="008E717C"/>
    <w:rsid w:val="008E75CF"/>
    <w:rsid w:val="008E775C"/>
    <w:rsid w:val="008E7F76"/>
    <w:rsid w:val="008F157F"/>
    <w:rsid w:val="008F1F90"/>
    <w:rsid w:val="008F2F1D"/>
    <w:rsid w:val="008F3ACC"/>
    <w:rsid w:val="008F638E"/>
    <w:rsid w:val="008F6427"/>
    <w:rsid w:val="00900443"/>
    <w:rsid w:val="00900B42"/>
    <w:rsid w:val="00900F63"/>
    <w:rsid w:val="009011A0"/>
    <w:rsid w:val="009015E1"/>
    <w:rsid w:val="009021BC"/>
    <w:rsid w:val="00902201"/>
    <w:rsid w:val="009022FB"/>
    <w:rsid w:val="009023CE"/>
    <w:rsid w:val="009024DD"/>
    <w:rsid w:val="009028C1"/>
    <w:rsid w:val="009032E6"/>
    <w:rsid w:val="00903B94"/>
    <w:rsid w:val="00904138"/>
    <w:rsid w:val="0090462B"/>
    <w:rsid w:val="00904727"/>
    <w:rsid w:val="00905012"/>
    <w:rsid w:val="00905721"/>
    <w:rsid w:val="00905857"/>
    <w:rsid w:val="00906842"/>
    <w:rsid w:val="00907912"/>
    <w:rsid w:val="00907B12"/>
    <w:rsid w:val="009107E4"/>
    <w:rsid w:val="0091127E"/>
    <w:rsid w:val="009126E6"/>
    <w:rsid w:val="00914255"/>
    <w:rsid w:val="00914279"/>
    <w:rsid w:val="00914EC4"/>
    <w:rsid w:val="009153F4"/>
    <w:rsid w:val="0091661D"/>
    <w:rsid w:val="00916A80"/>
    <w:rsid w:val="00916ABF"/>
    <w:rsid w:val="00916B4D"/>
    <w:rsid w:val="00917E88"/>
    <w:rsid w:val="00920108"/>
    <w:rsid w:val="009202C7"/>
    <w:rsid w:val="0092103C"/>
    <w:rsid w:val="00921257"/>
    <w:rsid w:val="009212D1"/>
    <w:rsid w:val="00921A07"/>
    <w:rsid w:val="009225D5"/>
    <w:rsid w:val="00922A3D"/>
    <w:rsid w:val="009230CD"/>
    <w:rsid w:val="009235A3"/>
    <w:rsid w:val="00924E39"/>
    <w:rsid w:val="00926875"/>
    <w:rsid w:val="00926CE8"/>
    <w:rsid w:val="009277D5"/>
    <w:rsid w:val="009301E9"/>
    <w:rsid w:val="00930410"/>
    <w:rsid w:val="009304E6"/>
    <w:rsid w:val="009305E8"/>
    <w:rsid w:val="0093060B"/>
    <w:rsid w:val="009307B0"/>
    <w:rsid w:val="0093111A"/>
    <w:rsid w:val="009319CE"/>
    <w:rsid w:val="009323B1"/>
    <w:rsid w:val="0093247A"/>
    <w:rsid w:val="00932D29"/>
    <w:rsid w:val="00932D34"/>
    <w:rsid w:val="00933995"/>
    <w:rsid w:val="00933BA6"/>
    <w:rsid w:val="00934914"/>
    <w:rsid w:val="00934AFC"/>
    <w:rsid w:val="00934E17"/>
    <w:rsid w:val="0093560A"/>
    <w:rsid w:val="0093661E"/>
    <w:rsid w:val="009366E3"/>
    <w:rsid w:val="009371E9"/>
    <w:rsid w:val="00937F9B"/>
    <w:rsid w:val="00940DE5"/>
    <w:rsid w:val="00940EB3"/>
    <w:rsid w:val="00942388"/>
    <w:rsid w:val="009425DE"/>
    <w:rsid w:val="00944420"/>
    <w:rsid w:val="009447EB"/>
    <w:rsid w:val="00944958"/>
    <w:rsid w:val="00944B61"/>
    <w:rsid w:val="00946FFB"/>
    <w:rsid w:val="00947236"/>
    <w:rsid w:val="00947477"/>
    <w:rsid w:val="00947508"/>
    <w:rsid w:val="00947E8D"/>
    <w:rsid w:val="009513D9"/>
    <w:rsid w:val="00951C6D"/>
    <w:rsid w:val="00951D76"/>
    <w:rsid w:val="00952426"/>
    <w:rsid w:val="009526F2"/>
    <w:rsid w:val="00952733"/>
    <w:rsid w:val="00952C56"/>
    <w:rsid w:val="00953595"/>
    <w:rsid w:val="00953C90"/>
    <w:rsid w:val="00955072"/>
    <w:rsid w:val="009566D0"/>
    <w:rsid w:val="00956B24"/>
    <w:rsid w:val="00961766"/>
    <w:rsid w:val="00961A6D"/>
    <w:rsid w:val="009627EB"/>
    <w:rsid w:val="00962A37"/>
    <w:rsid w:val="00963167"/>
    <w:rsid w:val="009640E1"/>
    <w:rsid w:val="009643C8"/>
    <w:rsid w:val="00965BB1"/>
    <w:rsid w:val="00965BD1"/>
    <w:rsid w:val="00967430"/>
    <w:rsid w:val="0097073B"/>
    <w:rsid w:val="00970FF5"/>
    <w:rsid w:val="009717A8"/>
    <w:rsid w:val="00972119"/>
    <w:rsid w:val="0097272C"/>
    <w:rsid w:val="009733F2"/>
    <w:rsid w:val="00975155"/>
    <w:rsid w:val="00980898"/>
    <w:rsid w:val="00980E14"/>
    <w:rsid w:val="00981E3F"/>
    <w:rsid w:val="00982DAD"/>
    <w:rsid w:val="009842C1"/>
    <w:rsid w:val="00985DD8"/>
    <w:rsid w:val="00986BFD"/>
    <w:rsid w:val="0099098A"/>
    <w:rsid w:val="00990990"/>
    <w:rsid w:val="00990E62"/>
    <w:rsid w:val="00991390"/>
    <w:rsid w:val="0099147C"/>
    <w:rsid w:val="00992DF5"/>
    <w:rsid w:val="00993655"/>
    <w:rsid w:val="00993ADC"/>
    <w:rsid w:val="009941CE"/>
    <w:rsid w:val="0099503D"/>
    <w:rsid w:val="009951D9"/>
    <w:rsid w:val="00995288"/>
    <w:rsid w:val="00995489"/>
    <w:rsid w:val="00995D1E"/>
    <w:rsid w:val="00996530"/>
    <w:rsid w:val="00997170"/>
    <w:rsid w:val="00997978"/>
    <w:rsid w:val="009A0178"/>
    <w:rsid w:val="009A04DC"/>
    <w:rsid w:val="009A115C"/>
    <w:rsid w:val="009A12B0"/>
    <w:rsid w:val="009A1648"/>
    <w:rsid w:val="009A2CAC"/>
    <w:rsid w:val="009A321B"/>
    <w:rsid w:val="009A43F5"/>
    <w:rsid w:val="009A4FD5"/>
    <w:rsid w:val="009A5748"/>
    <w:rsid w:val="009A7495"/>
    <w:rsid w:val="009A75FB"/>
    <w:rsid w:val="009A7FB5"/>
    <w:rsid w:val="009B091B"/>
    <w:rsid w:val="009B1A2B"/>
    <w:rsid w:val="009B1AD2"/>
    <w:rsid w:val="009B1DA6"/>
    <w:rsid w:val="009B1FA6"/>
    <w:rsid w:val="009B2F4F"/>
    <w:rsid w:val="009B3953"/>
    <w:rsid w:val="009B3E0D"/>
    <w:rsid w:val="009B4198"/>
    <w:rsid w:val="009B4F1C"/>
    <w:rsid w:val="009B5214"/>
    <w:rsid w:val="009B547D"/>
    <w:rsid w:val="009B668C"/>
    <w:rsid w:val="009B6D1A"/>
    <w:rsid w:val="009C08FD"/>
    <w:rsid w:val="009C0A0B"/>
    <w:rsid w:val="009C0A32"/>
    <w:rsid w:val="009C196D"/>
    <w:rsid w:val="009C2132"/>
    <w:rsid w:val="009C368C"/>
    <w:rsid w:val="009C3A8B"/>
    <w:rsid w:val="009C3B32"/>
    <w:rsid w:val="009C4767"/>
    <w:rsid w:val="009C4A34"/>
    <w:rsid w:val="009C4D43"/>
    <w:rsid w:val="009C5FCF"/>
    <w:rsid w:val="009C649A"/>
    <w:rsid w:val="009C6569"/>
    <w:rsid w:val="009C6933"/>
    <w:rsid w:val="009C6DF3"/>
    <w:rsid w:val="009C6E78"/>
    <w:rsid w:val="009C772E"/>
    <w:rsid w:val="009C778D"/>
    <w:rsid w:val="009C7D9D"/>
    <w:rsid w:val="009D0FF7"/>
    <w:rsid w:val="009D1C14"/>
    <w:rsid w:val="009D222D"/>
    <w:rsid w:val="009D258B"/>
    <w:rsid w:val="009D2684"/>
    <w:rsid w:val="009D3066"/>
    <w:rsid w:val="009D445C"/>
    <w:rsid w:val="009D44C0"/>
    <w:rsid w:val="009D4FB1"/>
    <w:rsid w:val="009D5CBC"/>
    <w:rsid w:val="009D685E"/>
    <w:rsid w:val="009D6E53"/>
    <w:rsid w:val="009D70FC"/>
    <w:rsid w:val="009D72D8"/>
    <w:rsid w:val="009D752B"/>
    <w:rsid w:val="009E08F2"/>
    <w:rsid w:val="009E0C55"/>
    <w:rsid w:val="009E16F2"/>
    <w:rsid w:val="009E1BF2"/>
    <w:rsid w:val="009E1C9E"/>
    <w:rsid w:val="009E257C"/>
    <w:rsid w:val="009E35E0"/>
    <w:rsid w:val="009E454B"/>
    <w:rsid w:val="009E4636"/>
    <w:rsid w:val="009E4B00"/>
    <w:rsid w:val="009E4CD7"/>
    <w:rsid w:val="009E5122"/>
    <w:rsid w:val="009E5AD2"/>
    <w:rsid w:val="009E6605"/>
    <w:rsid w:val="009F0951"/>
    <w:rsid w:val="009F1695"/>
    <w:rsid w:val="009F1E8A"/>
    <w:rsid w:val="009F1F0A"/>
    <w:rsid w:val="009F3D15"/>
    <w:rsid w:val="009F4153"/>
    <w:rsid w:val="009F43BF"/>
    <w:rsid w:val="009F5958"/>
    <w:rsid w:val="009F649B"/>
    <w:rsid w:val="009F74A1"/>
    <w:rsid w:val="00A0068F"/>
    <w:rsid w:val="00A017A6"/>
    <w:rsid w:val="00A02905"/>
    <w:rsid w:val="00A051FC"/>
    <w:rsid w:val="00A05D1B"/>
    <w:rsid w:val="00A06890"/>
    <w:rsid w:val="00A0710A"/>
    <w:rsid w:val="00A0716F"/>
    <w:rsid w:val="00A07216"/>
    <w:rsid w:val="00A077A2"/>
    <w:rsid w:val="00A07895"/>
    <w:rsid w:val="00A106EC"/>
    <w:rsid w:val="00A115B9"/>
    <w:rsid w:val="00A11DF3"/>
    <w:rsid w:val="00A11F05"/>
    <w:rsid w:val="00A12610"/>
    <w:rsid w:val="00A138E7"/>
    <w:rsid w:val="00A14C61"/>
    <w:rsid w:val="00A15170"/>
    <w:rsid w:val="00A15208"/>
    <w:rsid w:val="00A159F8"/>
    <w:rsid w:val="00A15EB9"/>
    <w:rsid w:val="00A16346"/>
    <w:rsid w:val="00A164BC"/>
    <w:rsid w:val="00A16B9A"/>
    <w:rsid w:val="00A16BFF"/>
    <w:rsid w:val="00A17BCB"/>
    <w:rsid w:val="00A2030D"/>
    <w:rsid w:val="00A20913"/>
    <w:rsid w:val="00A21F5B"/>
    <w:rsid w:val="00A222CF"/>
    <w:rsid w:val="00A224F4"/>
    <w:rsid w:val="00A22CD2"/>
    <w:rsid w:val="00A23661"/>
    <w:rsid w:val="00A24349"/>
    <w:rsid w:val="00A244CC"/>
    <w:rsid w:val="00A25774"/>
    <w:rsid w:val="00A25EA9"/>
    <w:rsid w:val="00A27657"/>
    <w:rsid w:val="00A27BD5"/>
    <w:rsid w:val="00A27CA2"/>
    <w:rsid w:val="00A30957"/>
    <w:rsid w:val="00A30AC0"/>
    <w:rsid w:val="00A3118B"/>
    <w:rsid w:val="00A31E48"/>
    <w:rsid w:val="00A32092"/>
    <w:rsid w:val="00A33719"/>
    <w:rsid w:val="00A34BFA"/>
    <w:rsid w:val="00A3525B"/>
    <w:rsid w:val="00A35430"/>
    <w:rsid w:val="00A36952"/>
    <w:rsid w:val="00A36A59"/>
    <w:rsid w:val="00A37ACA"/>
    <w:rsid w:val="00A401BD"/>
    <w:rsid w:val="00A4133A"/>
    <w:rsid w:val="00A419F0"/>
    <w:rsid w:val="00A41B90"/>
    <w:rsid w:val="00A41F11"/>
    <w:rsid w:val="00A42245"/>
    <w:rsid w:val="00A435BD"/>
    <w:rsid w:val="00A43744"/>
    <w:rsid w:val="00A43D9A"/>
    <w:rsid w:val="00A44534"/>
    <w:rsid w:val="00A45D56"/>
    <w:rsid w:val="00A46561"/>
    <w:rsid w:val="00A4656D"/>
    <w:rsid w:val="00A4663B"/>
    <w:rsid w:val="00A477B1"/>
    <w:rsid w:val="00A47853"/>
    <w:rsid w:val="00A47B7A"/>
    <w:rsid w:val="00A501FA"/>
    <w:rsid w:val="00A50589"/>
    <w:rsid w:val="00A517D7"/>
    <w:rsid w:val="00A51859"/>
    <w:rsid w:val="00A521E7"/>
    <w:rsid w:val="00A5265A"/>
    <w:rsid w:val="00A53009"/>
    <w:rsid w:val="00A5312F"/>
    <w:rsid w:val="00A54181"/>
    <w:rsid w:val="00A54239"/>
    <w:rsid w:val="00A557D2"/>
    <w:rsid w:val="00A55876"/>
    <w:rsid w:val="00A5639A"/>
    <w:rsid w:val="00A56AF9"/>
    <w:rsid w:val="00A56B6C"/>
    <w:rsid w:val="00A56D92"/>
    <w:rsid w:val="00A56F36"/>
    <w:rsid w:val="00A60B63"/>
    <w:rsid w:val="00A60B66"/>
    <w:rsid w:val="00A611C4"/>
    <w:rsid w:val="00A62038"/>
    <w:rsid w:val="00A62FA5"/>
    <w:rsid w:val="00A631E3"/>
    <w:rsid w:val="00A632F2"/>
    <w:rsid w:val="00A638DD"/>
    <w:rsid w:val="00A63CC0"/>
    <w:rsid w:val="00A641D9"/>
    <w:rsid w:val="00A64EE1"/>
    <w:rsid w:val="00A660F1"/>
    <w:rsid w:val="00A6699E"/>
    <w:rsid w:val="00A66C15"/>
    <w:rsid w:val="00A67796"/>
    <w:rsid w:val="00A67B23"/>
    <w:rsid w:val="00A700D0"/>
    <w:rsid w:val="00A70387"/>
    <w:rsid w:val="00A7132B"/>
    <w:rsid w:val="00A71A54"/>
    <w:rsid w:val="00A71F0E"/>
    <w:rsid w:val="00A72030"/>
    <w:rsid w:val="00A725B3"/>
    <w:rsid w:val="00A735F2"/>
    <w:rsid w:val="00A73988"/>
    <w:rsid w:val="00A765A0"/>
    <w:rsid w:val="00A776E7"/>
    <w:rsid w:val="00A803A1"/>
    <w:rsid w:val="00A803D6"/>
    <w:rsid w:val="00A804E5"/>
    <w:rsid w:val="00A8051C"/>
    <w:rsid w:val="00A807F5"/>
    <w:rsid w:val="00A80867"/>
    <w:rsid w:val="00A80987"/>
    <w:rsid w:val="00A80BB4"/>
    <w:rsid w:val="00A80C2A"/>
    <w:rsid w:val="00A80D58"/>
    <w:rsid w:val="00A81271"/>
    <w:rsid w:val="00A823E1"/>
    <w:rsid w:val="00A836A7"/>
    <w:rsid w:val="00A853A3"/>
    <w:rsid w:val="00A85931"/>
    <w:rsid w:val="00A86CB4"/>
    <w:rsid w:val="00A86F57"/>
    <w:rsid w:val="00A90064"/>
    <w:rsid w:val="00A90531"/>
    <w:rsid w:val="00A90CE3"/>
    <w:rsid w:val="00A90FD0"/>
    <w:rsid w:val="00A93B52"/>
    <w:rsid w:val="00A95B57"/>
    <w:rsid w:val="00A95F6F"/>
    <w:rsid w:val="00A96EBE"/>
    <w:rsid w:val="00A978A4"/>
    <w:rsid w:val="00AA0191"/>
    <w:rsid w:val="00AA065C"/>
    <w:rsid w:val="00AA078D"/>
    <w:rsid w:val="00AA1680"/>
    <w:rsid w:val="00AA1A29"/>
    <w:rsid w:val="00AA265E"/>
    <w:rsid w:val="00AA3682"/>
    <w:rsid w:val="00AA3FA6"/>
    <w:rsid w:val="00AA5682"/>
    <w:rsid w:val="00AA5829"/>
    <w:rsid w:val="00AA5EC1"/>
    <w:rsid w:val="00AA66E5"/>
    <w:rsid w:val="00AA672B"/>
    <w:rsid w:val="00AA6B10"/>
    <w:rsid w:val="00AA7606"/>
    <w:rsid w:val="00AA7917"/>
    <w:rsid w:val="00AB083F"/>
    <w:rsid w:val="00AB08F1"/>
    <w:rsid w:val="00AB0BA8"/>
    <w:rsid w:val="00AB0BBD"/>
    <w:rsid w:val="00AB1CEC"/>
    <w:rsid w:val="00AB3DA1"/>
    <w:rsid w:val="00AB46AE"/>
    <w:rsid w:val="00AB4A7A"/>
    <w:rsid w:val="00AB4C08"/>
    <w:rsid w:val="00AB4DC1"/>
    <w:rsid w:val="00AB5ECD"/>
    <w:rsid w:val="00AB6820"/>
    <w:rsid w:val="00AB6E5F"/>
    <w:rsid w:val="00AB73E7"/>
    <w:rsid w:val="00AB7E0E"/>
    <w:rsid w:val="00AC0BFD"/>
    <w:rsid w:val="00AC0CCC"/>
    <w:rsid w:val="00AC2232"/>
    <w:rsid w:val="00AC24FA"/>
    <w:rsid w:val="00AC25EA"/>
    <w:rsid w:val="00AC2826"/>
    <w:rsid w:val="00AC2B69"/>
    <w:rsid w:val="00AC370B"/>
    <w:rsid w:val="00AC3889"/>
    <w:rsid w:val="00AC3AE4"/>
    <w:rsid w:val="00AC4607"/>
    <w:rsid w:val="00AC5110"/>
    <w:rsid w:val="00AC5428"/>
    <w:rsid w:val="00AC606E"/>
    <w:rsid w:val="00AC639A"/>
    <w:rsid w:val="00AC739B"/>
    <w:rsid w:val="00AC7DF0"/>
    <w:rsid w:val="00AD01F8"/>
    <w:rsid w:val="00AD0C57"/>
    <w:rsid w:val="00AD283C"/>
    <w:rsid w:val="00AD2DE8"/>
    <w:rsid w:val="00AD3C71"/>
    <w:rsid w:val="00AD47AC"/>
    <w:rsid w:val="00AD5000"/>
    <w:rsid w:val="00AD5471"/>
    <w:rsid w:val="00AD5A33"/>
    <w:rsid w:val="00AD6675"/>
    <w:rsid w:val="00AD6790"/>
    <w:rsid w:val="00AD6878"/>
    <w:rsid w:val="00AD6A7E"/>
    <w:rsid w:val="00AD773E"/>
    <w:rsid w:val="00AE1288"/>
    <w:rsid w:val="00AE1845"/>
    <w:rsid w:val="00AE1B4D"/>
    <w:rsid w:val="00AE25BA"/>
    <w:rsid w:val="00AE2AB4"/>
    <w:rsid w:val="00AE2C7A"/>
    <w:rsid w:val="00AE2EE7"/>
    <w:rsid w:val="00AE2F46"/>
    <w:rsid w:val="00AE392A"/>
    <w:rsid w:val="00AE4120"/>
    <w:rsid w:val="00AE430A"/>
    <w:rsid w:val="00AE4348"/>
    <w:rsid w:val="00AE6A1D"/>
    <w:rsid w:val="00AE758F"/>
    <w:rsid w:val="00AE782A"/>
    <w:rsid w:val="00AF0AB5"/>
    <w:rsid w:val="00AF1391"/>
    <w:rsid w:val="00AF196A"/>
    <w:rsid w:val="00AF1B88"/>
    <w:rsid w:val="00AF22BE"/>
    <w:rsid w:val="00AF2604"/>
    <w:rsid w:val="00AF5220"/>
    <w:rsid w:val="00AF5310"/>
    <w:rsid w:val="00AF6470"/>
    <w:rsid w:val="00B03531"/>
    <w:rsid w:val="00B0387F"/>
    <w:rsid w:val="00B03F00"/>
    <w:rsid w:val="00B03FB4"/>
    <w:rsid w:val="00B04050"/>
    <w:rsid w:val="00B04A5A"/>
    <w:rsid w:val="00B04F23"/>
    <w:rsid w:val="00B05303"/>
    <w:rsid w:val="00B05BBA"/>
    <w:rsid w:val="00B06384"/>
    <w:rsid w:val="00B06FEC"/>
    <w:rsid w:val="00B07390"/>
    <w:rsid w:val="00B074DD"/>
    <w:rsid w:val="00B07FE7"/>
    <w:rsid w:val="00B10733"/>
    <w:rsid w:val="00B110A4"/>
    <w:rsid w:val="00B115B0"/>
    <w:rsid w:val="00B12E9B"/>
    <w:rsid w:val="00B138EE"/>
    <w:rsid w:val="00B148C5"/>
    <w:rsid w:val="00B14911"/>
    <w:rsid w:val="00B17576"/>
    <w:rsid w:val="00B17C9C"/>
    <w:rsid w:val="00B20BA6"/>
    <w:rsid w:val="00B21EE5"/>
    <w:rsid w:val="00B21F86"/>
    <w:rsid w:val="00B21F88"/>
    <w:rsid w:val="00B236A6"/>
    <w:rsid w:val="00B2390C"/>
    <w:rsid w:val="00B24BC6"/>
    <w:rsid w:val="00B26310"/>
    <w:rsid w:val="00B2674B"/>
    <w:rsid w:val="00B30264"/>
    <w:rsid w:val="00B3032C"/>
    <w:rsid w:val="00B303C1"/>
    <w:rsid w:val="00B30487"/>
    <w:rsid w:val="00B30717"/>
    <w:rsid w:val="00B311AE"/>
    <w:rsid w:val="00B31B88"/>
    <w:rsid w:val="00B31DF0"/>
    <w:rsid w:val="00B31F99"/>
    <w:rsid w:val="00B34DC5"/>
    <w:rsid w:val="00B36662"/>
    <w:rsid w:val="00B3666A"/>
    <w:rsid w:val="00B373AA"/>
    <w:rsid w:val="00B37CE6"/>
    <w:rsid w:val="00B37D86"/>
    <w:rsid w:val="00B37F62"/>
    <w:rsid w:val="00B400B0"/>
    <w:rsid w:val="00B40259"/>
    <w:rsid w:val="00B40D79"/>
    <w:rsid w:val="00B40ED4"/>
    <w:rsid w:val="00B41109"/>
    <w:rsid w:val="00B41953"/>
    <w:rsid w:val="00B41FAD"/>
    <w:rsid w:val="00B42401"/>
    <w:rsid w:val="00B42BD9"/>
    <w:rsid w:val="00B43B83"/>
    <w:rsid w:val="00B43FA3"/>
    <w:rsid w:val="00B443F8"/>
    <w:rsid w:val="00B44B8D"/>
    <w:rsid w:val="00B44D85"/>
    <w:rsid w:val="00B45128"/>
    <w:rsid w:val="00B4534E"/>
    <w:rsid w:val="00B459E7"/>
    <w:rsid w:val="00B4733D"/>
    <w:rsid w:val="00B4790A"/>
    <w:rsid w:val="00B47D37"/>
    <w:rsid w:val="00B51455"/>
    <w:rsid w:val="00B518E3"/>
    <w:rsid w:val="00B524E7"/>
    <w:rsid w:val="00B5291E"/>
    <w:rsid w:val="00B535C8"/>
    <w:rsid w:val="00B53BDB"/>
    <w:rsid w:val="00B53CA3"/>
    <w:rsid w:val="00B54D84"/>
    <w:rsid w:val="00B5536D"/>
    <w:rsid w:val="00B5655B"/>
    <w:rsid w:val="00B56789"/>
    <w:rsid w:val="00B57536"/>
    <w:rsid w:val="00B57FF7"/>
    <w:rsid w:val="00B60C9F"/>
    <w:rsid w:val="00B61154"/>
    <w:rsid w:val="00B613E9"/>
    <w:rsid w:val="00B63382"/>
    <w:rsid w:val="00B63AE1"/>
    <w:rsid w:val="00B641DA"/>
    <w:rsid w:val="00B6426C"/>
    <w:rsid w:val="00B654BE"/>
    <w:rsid w:val="00B6659D"/>
    <w:rsid w:val="00B66958"/>
    <w:rsid w:val="00B676F2"/>
    <w:rsid w:val="00B70410"/>
    <w:rsid w:val="00B70EF2"/>
    <w:rsid w:val="00B71A5B"/>
    <w:rsid w:val="00B71AD2"/>
    <w:rsid w:val="00B72C25"/>
    <w:rsid w:val="00B7437A"/>
    <w:rsid w:val="00B74703"/>
    <w:rsid w:val="00B74899"/>
    <w:rsid w:val="00B754BA"/>
    <w:rsid w:val="00B80A38"/>
    <w:rsid w:val="00B81DAC"/>
    <w:rsid w:val="00B851D1"/>
    <w:rsid w:val="00B857CB"/>
    <w:rsid w:val="00B861A3"/>
    <w:rsid w:val="00B8675F"/>
    <w:rsid w:val="00B869FE"/>
    <w:rsid w:val="00B878AB"/>
    <w:rsid w:val="00B87D97"/>
    <w:rsid w:val="00B90178"/>
    <w:rsid w:val="00B90507"/>
    <w:rsid w:val="00B909C1"/>
    <w:rsid w:val="00B909D0"/>
    <w:rsid w:val="00B90D30"/>
    <w:rsid w:val="00B91386"/>
    <w:rsid w:val="00B9151F"/>
    <w:rsid w:val="00B9203D"/>
    <w:rsid w:val="00B925AD"/>
    <w:rsid w:val="00B92F34"/>
    <w:rsid w:val="00B93512"/>
    <w:rsid w:val="00B93ED1"/>
    <w:rsid w:val="00B93EEF"/>
    <w:rsid w:val="00B94410"/>
    <w:rsid w:val="00B94A9D"/>
    <w:rsid w:val="00B94C65"/>
    <w:rsid w:val="00B95470"/>
    <w:rsid w:val="00B95A4A"/>
    <w:rsid w:val="00B95B32"/>
    <w:rsid w:val="00B963C7"/>
    <w:rsid w:val="00B96DFD"/>
    <w:rsid w:val="00B97614"/>
    <w:rsid w:val="00B97EEC"/>
    <w:rsid w:val="00BA000D"/>
    <w:rsid w:val="00BA0030"/>
    <w:rsid w:val="00BA058A"/>
    <w:rsid w:val="00BA059D"/>
    <w:rsid w:val="00BA05E9"/>
    <w:rsid w:val="00BA1157"/>
    <w:rsid w:val="00BA2185"/>
    <w:rsid w:val="00BA2FF4"/>
    <w:rsid w:val="00BA352F"/>
    <w:rsid w:val="00BA3B5B"/>
    <w:rsid w:val="00BA41CD"/>
    <w:rsid w:val="00BA43B6"/>
    <w:rsid w:val="00BA47D0"/>
    <w:rsid w:val="00BA497C"/>
    <w:rsid w:val="00BA57C8"/>
    <w:rsid w:val="00BA5932"/>
    <w:rsid w:val="00BA6DAE"/>
    <w:rsid w:val="00BA70CA"/>
    <w:rsid w:val="00BA7506"/>
    <w:rsid w:val="00BA7FF3"/>
    <w:rsid w:val="00BB02CE"/>
    <w:rsid w:val="00BB09CA"/>
    <w:rsid w:val="00BB2AFA"/>
    <w:rsid w:val="00BB3153"/>
    <w:rsid w:val="00BB4519"/>
    <w:rsid w:val="00BB4926"/>
    <w:rsid w:val="00BB5874"/>
    <w:rsid w:val="00BB6B4C"/>
    <w:rsid w:val="00BB6CC9"/>
    <w:rsid w:val="00BB703D"/>
    <w:rsid w:val="00BB7517"/>
    <w:rsid w:val="00BB76AA"/>
    <w:rsid w:val="00BC032E"/>
    <w:rsid w:val="00BC05F6"/>
    <w:rsid w:val="00BC0CFE"/>
    <w:rsid w:val="00BC0E5D"/>
    <w:rsid w:val="00BC1D29"/>
    <w:rsid w:val="00BC22C9"/>
    <w:rsid w:val="00BC3887"/>
    <w:rsid w:val="00BC3C81"/>
    <w:rsid w:val="00BC4991"/>
    <w:rsid w:val="00BC4A2D"/>
    <w:rsid w:val="00BC4A82"/>
    <w:rsid w:val="00BC4F74"/>
    <w:rsid w:val="00BC5597"/>
    <w:rsid w:val="00BC565E"/>
    <w:rsid w:val="00BC5DD7"/>
    <w:rsid w:val="00BC6618"/>
    <w:rsid w:val="00BC66DD"/>
    <w:rsid w:val="00BC68BC"/>
    <w:rsid w:val="00BC6EBE"/>
    <w:rsid w:val="00BC71C0"/>
    <w:rsid w:val="00BC76B4"/>
    <w:rsid w:val="00BC7923"/>
    <w:rsid w:val="00BD05A3"/>
    <w:rsid w:val="00BD05EA"/>
    <w:rsid w:val="00BD0C14"/>
    <w:rsid w:val="00BD1169"/>
    <w:rsid w:val="00BD1DFB"/>
    <w:rsid w:val="00BD1EBF"/>
    <w:rsid w:val="00BD2438"/>
    <w:rsid w:val="00BD2D6B"/>
    <w:rsid w:val="00BD30D4"/>
    <w:rsid w:val="00BD3B18"/>
    <w:rsid w:val="00BD4EF7"/>
    <w:rsid w:val="00BD5B58"/>
    <w:rsid w:val="00BD5EB2"/>
    <w:rsid w:val="00BD7E8D"/>
    <w:rsid w:val="00BE1495"/>
    <w:rsid w:val="00BE15B5"/>
    <w:rsid w:val="00BE1A33"/>
    <w:rsid w:val="00BE1CF1"/>
    <w:rsid w:val="00BE3221"/>
    <w:rsid w:val="00BE3779"/>
    <w:rsid w:val="00BE3919"/>
    <w:rsid w:val="00BE3CA6"/>
    <w:rsid w:val="00BE45B2"/>
    <w:rsid w:val="00BE4CAF"/>
    <w:rsid w:val="00BE4DA5"/>
    <w:rsid w:val="00BE5CE9"/>
    <w:rsid w:val="00BF032A"/>
    <w:rsid w:val="00BF0F70"/>
    <w:rsid w:val="00BF1F07"/>
    <w:rsid w:val="00BF3416"/>
    <w:rsid w:val="00BF4ED9"/>
    <w:rsid w:val="00BF5267"/>
    <w:rsid w:val="00BF6B59"/>
    <w:rsid w:val="00BF7063"/>
    <w:rsid w:val="00BF7B2A"/>
    <w:rsid w:val="00BF7BA5"/>
    <w:rsid w:val="00C003B7"/>
    <w:rsid w:val="00C0378E"/>
    <w:rsid w:val="00C0442E"/>
    <w:rsid w:val="00C04A51"/>
    <w:rsid w:val="00C04BAE"/>
    <w:rsid w:val="00C052D1"/>
    <w:rsid w:val="00C05384"/>
    <w:rsid w:val="00C05832"/>
    <w:rsid w:val="00C058C0"/>
    <w:rsid w:val="00C05C88"/>
    <w:rsid w:val="00C075ED"/>
    <w:rsid w:val="00C077AF"/>
    <w:rsid w:val="00C07C28"/>
    <w:rsid w:val="00C07D87"/>
    <w:rsid w:val="00C1007E"/>
    <w:rsid w:val="00C10444"/>
    <w:rsid w:val="00C106EA"/>
    <w:rsid w:val="00C10761"/>
    <w:rsid w:val="00C11232"/>
    <w:rsid w:val="00C130A7"/>
    <w:rsid w:val="00C1435F"/>
    <w:rsid w:val="00C1437F"/>
    <w:rsid w:val="00C16F00"/>
    <w:rsid w:val="00C17D99"/>
    <w:rsid w:val="00C20033"/>
    <w:rsid w:val="00C214BD"/>
    <w:rsid w:val="00C216CE"/>
    <w:rsid w:val="00C22362"/>
    <w:rsid w:val="00C22C29"/>
    <w:rsid w:val="00C23847"/>
    <w:rsid w:val="00C239D1"/>
    <w:rsid w:val="00C23DB2"/>
    <w:rsid w:val="00C25783"/>
    <w:rsid w:val="00C25BCB"/>
    <w:rsid w:val="00C26572"/>
    <w:rsid w:val="00C26CB7"/>
    <w:rsid w:val="00C26FD8"/>
    <w:rsid w:val="00C273DC"/>
    <w:rsid w:val="00C30775"/>
    <w:rsid w:val="00C33070"/>
    <w:rsid w:val="00C33770"/>
    <w:rsid w:val="00C33932"/>
    <w:rsid w:val="00C3423F"/>
    <w:rsid w:val="00C343D6"/>
    <w:rsid w:val="00C34A02"/>
    <w:rsid w:val="00C34A3A"/>
    <w:rsid w:val="00C35909"/>
    <w:rsid w:val="00C362A0"/>
    <w:rsid w:val="00C3750B"/>
    <w:rsid w:val="00C37CF8"/>
    <w:rsid w:val="00C402F4"/>
    <w:rsid w:val="00C40FBF"/>
    <w:rsid w:val="00C40FDE"/>
    <w:rsid w:val="00C4162A"/>
    <w:rsid w:val="00C41701"/>
    <w:rsid w:val="00C41D45"/>
    <w:rsid w:val="00C421CA"/>
    <w:rsid w:val="00C42DE3"/>
    <w:rsid w:val="00C43618"/>
    <w:rsid w:val="00C4491C"/>
    <w:rsid w:val="00C45445"/>
    <w:rsid w:val="00C45BDB"/>
    <w:rsid w:val="00C46380"/>
    <w:rsid w:val="00C4764B"/>
    <w:rsid w:val="00C477E1"/>
    <w:rsid w:val="00C502DC"/>
    <w:rsid w:val="00C50547"/>
    <w:rsid w:val="00C5105D"/>
    <w:rsid w:val="00C513F5"/>
    <w:rsid w:val="00C52262"/>
    <w:rsid w:val="00C529F3"/>
    <w:rsid w:val="00C52BD2"/>
    <w:rsid w:val="00C532FF"/>
    <w:rsid w:val="00C53320"/>
    <w:rsid w:val="00C53F8A"/>
    <w:rsid w:val="00C549DE"/>
    <w:rsid w:val="00C54B17"/>
    <w:rsid w:val="00C556AF"/>
    <w:rsid w:val="00C55EF1"/>
    <w:rsid w:val="00C56744"/>
    <w:rsid w:val="00C57588"/>
    <w:rsid w:val="00C57669"/>
    <w:rsid w:val="00C57F00"/>
    <w:rsid w:val="00C60981"/>
    <w:rsid w:val="00C60A5D"/>
    <w:rsid w:val="00C61AD7"/>
    <w:rsid w:val="00C620C9"/>
    <w:rsid w:val="00C62900"/>
    <w:rsid w:val="00C62FDD"/>
    <w:rsid w:val="00C635CA"/>
    <w:rsid w:val="00C637CB"/>
    <w:rsid w:val="00C63A86"/>
    <w:rsid w:val="00C63F22"/>
    <w:rsid w:val="00C65A81"/>
    <w:rsid w:val="00C65A83"/>
    <w:rsid w:val="00C65E0D"/>
    <w:rsid w:val="00C67A40"/>
    <w:rsid w:val="00C70896"/>
    <w:rsid w:val="00C70C9C"/>
    <w:rsid w:val="00C70EFE"/>
    <w:rsid w:val="00C71FCC"/>
    <w:rsid w:val="00C7231C"/>
    <w:rsid w:val="00C726F4"/>
    <w:rsid w:val="00C75BB2"/>
    <w:rsid w:val="00C764A3"/>
    <w:rsid w:val="00C76893"/>
    <w:rsid w:val="00C77122"/>
    <w:rsid w:val="00C8006B"/>
    <w:rsid w:val="00C80BDC"/>
    <w:rsid w:val="00C81913"/>
    <w:rsid w:val="00C8435A"/>
    <w:rsid w:val="00C8468A"/>
    <w:rsid w:val="00C854CE"/>
    <w:rsid w:val="00C85A49"/>
    <w:rsid w:val="00C8616A"/>
    <w:rsid w:val="00C8669B"/>
    <w:rsid w:val="00C86DC4"/>
    <w:rsid w:val="00C90C00"/>
    <w:rsid w:val="00C9197C"/>
    <w:rsid w:val="00C91A88"/>
    <w:rsid w:val="00C925A8"/>
    <w:rsid w:val="00C932BC"/>
    <w:rsid w:val="00C932CE"/>
    <w:rsid w:val="00C93E64"/>
    <w:rsid w:val="00C959BA"/>
    <w:rsid w:val="00C959C8"/>
    <w:rsid w:val="00C95C16"/>
    <w:rsid w:val="00C95CCB"/>
    <w:rsid w:val="00C96A75"/>
    <w:rsid w:val="00CA2F5B"/>
    <w:rsid w:val="00CA503C"/>
    <w:rsid w:val="00CA5EFD"/>
    <w:rsid w:val="00CA60CE"/>
    <w:rsid w:val="00CA62D1"/>
    <w:rsid w:val="00CA6C45"/>
    <w:rsid w:val="00CA7104"/>
    <w:rsid w:val="00CA7484"/>
    <w:rsid w:val="00CB0A3A"/>
    <w:rsid w:val="00CB0E7A"/>
    <w:rsid w:val="00CB196B"/>
    <w:rsid w:val="00CB1A66"/>
    <w:rsid w:val="00CB21EF"/>
    <w:rsid w:val="00CB2628"/>
    <w:rsid w:val="00CB2DD9"/>
    <w:rsid w:val="00CB30AF"/>
    <w:rsid w:val="00CB32C0"/>
    <w:rsid w:val="00CB3656"/>
    <w:rsid w:val="00CB4503"/>
    <w:rsid w:val="00CB47E6"/>
    <w:rsid w:val="00CB4A3D"/>
    <w:rsid w:val="00CB4AFF"/>
    <w:rsid w:val="00CB5EBC"/>
    <w:rsid w:val="00CB628D"/>
    <w:rsid w:val="00CB6477"/>
    <w:rsid w:val="00CB6B1F"/>
    <w:rsid w:val="00CC00B7"/>
    <w:rsid w:val="00CC0EA5"/>
    <w:rsid w:val="00CC221A"/>
    <w:rsid w:val="00CC22A1"/>
    <w:rsid w:val="00CC4271"/>
    <w:rsid w:val="00CC48A2"/>
    <w:rsid w:val="00CC5BA8"/>
    <w:rsid w:val="00CC5C08"/>
    <w:rsid w:val="00CC6969"/>
    <w:rsid w:val="00CD044F"/>
    <w:rsid w:val="00CD14AE"/>
    <w:rsid w:val="00CD3485"/>
    <w:rsid w:val="00CD354C"/>
    <w:rsid w:val="00CD4AC2"/>
    <w:rsid w:val="00CD4E32"/>
    <w:rsid w:val="00CD515F"/>
    <w:rsid w:val="00CD57D0"/>
    <w:rsid w:val="00CD5DFA"/>
    <w:rsid w:val="00CD6BC6"/>
    <w:rsid w:val="00CD74B2"/>
    <w:rsid w:val="00CD7B7C"/>
    <w:rsid w:val="00CD7DA4"/>
    <w:rsid w:val="00CE0F8D"/>
    <w:rsid w:val="00CE138B"/>
    <w:rsid w:val="00CE2147"/>
    <w:rsid w:val="00CE2446"/>
    <w:rsid w:val="00CE2B94"/>
    <w:rsid w:val="00CE2FB2"/>
    <w:rsid w:val="00CE3A2A"/>
    <w:rsid w:val="00CE5527"/>
    <w:rsid w:val="00CE5F32"/>
    <w:rsid w:val="00CE7789"/>
    <w:rsid w:val="00CE7EA7"/>
    <w:rsid w:val="00CF0C0D"/>
    <w:rsid w:val="00CF0E32"/>
    <w:rsid w:val="00CF1B05"/>
    <w:rsid w:val="00CF243A"/>
    <w:rsid w:val="00CF24A6"/>
    <w:rsid w:val="00CF2A1C"/>
    <w:rsid w:val="00CF425C"/>
    <w:rsid w:val="00CF4CE6"/>
    <w:rsid w:val="00CF4EFB"/>
    <w:rsid w:val="00CF5D45"/>
    <w:rsid w:val="00CF68D4"/>
    <w:rsid w:val="00CF73D2"/>
    <w:rsid w:val="00D018AF"/>
    <w:rsid w:val="00D033AC"/>
    <w:rsid w:val="00D05252"/>
    <w:rsid w:val="00D106E6"/>
    <w:rsid w:val="00D10E86"/>
    <w:rsid w:val="00D112FD"/>
    <w:rsid w:val="00D114B9"/>
    <w:rsid w:val="00D1171E"/>
    <w:rsid w:val="00D11F3E"/>
    <w:rsid w:val="00D1259A"/>
    <w:rsid w:val="00D127FD"/>
    <w:rsid w:val="00D15BF6"/>
    <w:rsid w:val="00D17454"/>
    <w:rsid w:val="00D20596"/>
    <w:rsid w:val="00D20885"/>
    <w:rsid w:val="00D21CBB"/>
    <w:rsid w:val="00D22E11"/>
    <w:rsid w:val="00D24092"/>
    <w:rsid w:val="00D2443F"/>
    <w:rsid w:val="00D27214"/>
    <w:rsid w:val="00D27FB5"/>
    <w:rsid w:val="00D30673"/>
    <w:rsid w:val="00D31612"/>
    <w:rsid w:val="00D31894"/>
    <w:rsid w:val="00D31C12"/>
    <w:rsid w:val="00D32050"/>
    <w:rsid w:val="00D3384D"/>
    <w:rsid w:val="00D33BF4"/>
    <w:rsid w:val="00D349C8"/>
    <w:rsid w:val="00D35F5C"/>
    <w:rsid w:val="00D35FAD"/>
    <w:rsid w:val="00D36EE8"/>
    <w:rsid w:val="00D3702D"/>
    <w:rsid w:val="00D373AC"/>
    <w:rsid w:val="00D37C93"/>
    <w:rsid w:val="00D37E6A"/>
    <w:rsid w:val="00D41A48"/>
    <w:rsid w:val="00D42516"/>
    <w:rsid w:val="00D42663"/>
    <w:rsid w:val="00D42813"/>
    <w:rsid w:val="00D43418"/>
    <w:rsid w:val="00D44088"/>
    <w:rsid w:val="00D451A3"/>
    <w:rsid w:val="00D45BE8"/>
    <w:rsid w:val="00D46597"/>
    <w:rsid w:val="00D46A88"/>
    <w:rsid w:val="00D474AC"/>
    <w:rsid w:val="00D47BF2"/>
    <w:rsid w:val="00D51614"/>
    <w:rsid w:val="00D51F70"/>
    <w:rsid w:val="00D5205F"/>
    <w:rsid w:val="00D52B1B"/>
    <w:rsid w:val="00D53E9D"/>
    <w:rsid w:val="00D54C83"/>
    <w:rsid w:val="00D5657C"/>
    <w:rsid w:val="00D57A2C"/>
    <w:rsid w:val="00D61260"/>
    <w:rsid w:val="00D621C7"/>
    <w:rsid w:val="00D62403"/>
    <w:rsid w:val="00D628DA"/>
    <w:rsid w:val="00D63CE9"/>
    <w:rsid w:val="00D63E52"/>
    <w:rsid w:val="00D646E5"/>
    <w:rsid w:val="00D649A1"/>
    <w:rsid w:val="00D65204"/>
    <w:rsid w:val="00D65510"/>
    <w:rsid w:val="00D66423"/>
    <w:rsid w:val="00D668C2"/>
    <w:rsid w:val="00D675A7"/>
    <w:rsid w:val="00D675D3"/>
    <w:rsid w:val="00D67659"/>
    <w:rsid w:val="00D67999"/>
    <w:rsid w:val="00D67B44"/>
    <w:rsid w:val="00D703C9"/>
    <w:rsid w:val="00D70469"/>
    <w:rsid w:val="00D70C35"/>
    <w:rsid w:val="00D70DD1"/>
    <w:rsid w:val="00D70F29"/>
    <w:rsid w:val="00D712E8"/>
    <w:rsid w:val="00D73318"/>
    <w:rsid w:val="00D7343C"/>
    <w:rsid w:val="00D73626"/>
    <w:rsid w:val="00D7524C"/>
    <w:rsid w:val="00D759E3"/>
    <w:rsid w:val="00D75F4D"/>
    <w:rsid w:val="00D76735"/>
    <w:rsid w:val="00D77E1B"/>
    <w:rsid w:val="00D80B72"/>
    <w:rsid w:val="00D80BDE"/>
    <w:rsid w:val="00D8108E"/>
    <w:rsid w:val="00D81498"/>
    <w:rsid w:val="00D82A44"/>
    <w:rsid w:val="00D8317C"/>
    <w:rsid w:val="00D83E94"/>
    <w:rsid w:val="00D8410D"/>
    <w:rsid w:val="00D8496D"/>
    <w:rsid w:val="00D84DA5"/>
    <w:rsid w:val="00D84F2D"/>
    <w:rsid w:val="00D85BAE"/>
    <w:rsid w:val="00D8626F"/>
    <w:rsid w:val="00D9052D"/>
    <w:rsid w:val="00D91121"/>
    <w:rsid w:val="00D91466"/>
    <w:rsid w:val="00D91646"/>
    <w:rsid w:val="00D92015"/>
    <w:rsid w:val="00D92316"/>
    <w:rsid w:val="00D94022"/>
    <w:rsid w:val="00D9489D"/>
    <w:rsid w:val="00D95FD6"/>
    <w:rsid w:val="00D9675C"/>
    <w:rsid w:val="00D973D8"/>
    <w:rsid w:val="00D97689"/>
    <w:rsid w:val="00D97836"/>
    <w:rsid w:val="00DA0D97"/>
    <w:rsid w:val="00DA200E"/>
    <w:rsid w:val="00DA2B90"/>
    <w:rsid w:val="00DA2B96"/>
    <w:rsid w:val="00DA30E6"/>
    <w:rsid w:val="00DA31DC"/>
    <w:rsid w:val="00DA3EFE"/>
    <w:rsid w:val="00DA4A62"/>
    <w:rsid w:val="00DA56B9"/>
    <w:rsid w:val="00DA572B"/>
    <w:rsid w:val="00DA5CA6"/>
    <w:rsid w:val="00DA5E26"/>
    <w:rsid w:val="00DA6304"/>
    <w:rsid w:val="00DA66E1"/>
    <w:rsid w:val="00DA6DF7"/>
    <w:rsid w:val="00DA6E27"/>
    <w:rsid w:val="00DA6F32"/>
    <w:rsid w:val="00DA705B"/>
    <w:rsid w:val="00DA775B"/>
    <w:rsid w:val="00DA7938"/>
    <w:rsid w:val="00DA7C91"/>
    <w:rsid w:val="00DA7DB2"/>
    <w:rsid w:val="00DB091A"/>
    <w:rsid w:val="00DB0D0A"/>
    <w:rsid w:val="00DB1DD9"/>
    <w:rsid w:val="00DB1DE1"/>
    <w:rsid w:val="00DB2956"/>
    <w:rsid w:val="00DB2D18"/>
    <w:rsid w:val="00DB5655"/>
    <w:rsid w:val="00DB65A5"/>
    <w:rsid w:val="00DB6676"/>
    <w:rsid w:val="00DB6748"/>
    <w:rsid w:val="00DB73DF"/>
    <w:rsid w:val="00DC138C"/>
    <w:rsid w:val="00DC39AC"/>
    <w:rsid w:val="00DC3B30"/>
    <w:rsid w:val="00DC450F"/>
    <w:rsid w:val="00DC4BF3"/>
    <w:rsid w:val="00DC5F3A"/>
    <w:rsid w:val="00DC685B"/>
    <w:rsid w:val="00DD0790"/>
    <w:rsid w:val="00DD1865"/>
    <w:rsid w:val="00DD187E"/>
    <w:rsid w:val="00DD19FD"/>
    <w:rsid w:val="00DD1B89"/>
    <w:rsid w:val="00DD3B8F"/>
    <w:rsid w:val="00DD3D07"/>
    <w:rsid w:val="00DD48E3"/>
    <w:rsid w:val="00DD50D2"/>
    <w:rsid w:val="00DD5B44"/>
    <w:rsid w:val="00DD6278"/>
    <w:rsid w:val="00DD75DF"/>
    <w:rsid w:val="00DE0734"/>
    <w:rsid w:val="00DE0BE6"/>
    <w:rsid w:val="00DE197B"/>
    <w:rsid w:val="00DE19B6"/>
    <w:rsid w:val="00DE1E6D"/>
    <w:rsid w:val="00DE206D"/>
    <w:rsid w:val="00DE2D20"/>
    <w:rsid w:val="00DE327F"/>
    <w:rsid w:val="00DE3EBF"/>
    <w:rsid w:val="00DE3F1A"/>
    <w:rsid w:val="00DE4524"/>
    <w:rsid w:val="00DE4551"/>
    <w:rsid w:val="00DE4A70"/>
    <w:rsid w:val="00DE57B3"/>
    <w:rsid w:val="00DE5B7A"/>
    <w:rsid w:val="00DE7AF1"/>
    <w:rsid w:val="00DF110C"/>
    <w:rsid w:val="00DF11DC"/>
    <w:rsid w:val="00DF2FEE"/>
    <w:rsid w:val="00DF40D3"/>
    <w:rsid w:val="00DF62FE"/>
    <w:rsid w:val="00DF6335"/>
    <w:rsid w:val="00DF6B8F"/>
    <w:rsid w:val="00DF7A7B"/>
    <w:rsid w:val="00E01AB9"/>
    <w:rsid w:val="00E01E06"/>
    <w:rsid w:val="00E01FCE"/>
    <w:rsid w:val="00E02682"/>
    <w:rsid w:val="00E03657"/>
    <w:rsid w:val="00E04506"/>
    <w:rsid w:val="00E04C83"/>
    <w:rsid w:val="00E0559C"/>
    <w:rsid w:val="00E056ED"/>
    <w:rsid w:val="00E073B1"/>
    <w:rsid w:val="00E103E9"/>
    <w:rsid w:val="00E105BE"/>
    <w:rsid w:val="00E1103B"/>
    <w:rsid w:val="00E12881"/>
    <w:rsid w:val="00E12CA1"/>
    <w:rsid w:val="00E13242"/>
    <w:rsid w:val="00E144AE"/>
    <w:rsid w:val="00E152DE"/>
    <w:rsid w:val="00E15307"/>
    <w:rsid w:val="00E1651F"/>
    <w:rsid w:val="00E16760"/>
    <w:rsid w:val="00E17311"/>
    <w:rsid w:val="00E17E00"/>
    <w:rsid w:val="00E17E67"/>
    <w:rsid w:val="00E20090"/>
    <w:rsid w:val="00E20A6E"/>
    <w:rsid w:val="00E20B91"/>
    <w:rsid w:val="00E2122F"/>
    <w:rsid w:val="00E21C67"/>
    <w:rsid w:val="00E22A13"/>
    <w:rsid w:val="00E22A99"/>
    <w:rsid w:val="00E22AB3"/>
    <w:rsid w:val="00E247D9"/>
    <w:rsid w:val="00E249E2"/>
    <w:rsid w:val="00E32AC6"/>
    <w:rsid w:val="00E32EA0"/>
    <w:rsid w:val="00E3391F"/>
    <w:rsid w:val="00E33CE7"/>
    <w:rsid w:val="00E34698"/>
    <w:rsid w:val="00E34C98"/>
    <w:rsid w:val="00E355F6"/>
    <w:rsid w:val="00E36D65"/>
    <w:rsid w:val="00E40D2C"/>
    <w:rsid w:val="00E42973"/>
    <w:rsid w:val="00E439A7"/>
    <w:rsid w:val="00E44077"/>
    <w:rsid w:val="00E448A1"/>
    <w:rsid w:val="00E448E4"/>
    <w:rsid w:val="00E449D0"/>
    <w:rsid w:val="00E44B6E"/>
    <w:rsid w:val="00E44C27"/>
    <w:rsid w:val="00E44DD8"/>
    <w:rsid w:val="00E44F9F"/>
    <w:rsid w:val="00E460B1"/>
    <w:rsid w:val="00E460DD"/>
    <w:rsid w:val="00E47144"/>
    <w:rsid w:val="00E4782A"/>
    <w:rsid w:val="00E479C5"/>
    <w:rsid w:val="00E5028D"/>
    <w:rsid w:val="00E51E21"/>
    <w:rsid w:val="00E52E0A"/>
    <w:rsid w:val="00E52F7A"/>
    <w:rsid w:val="00E5343D"/>
    <w:rsid w:val="00E53E12"/>
    <w:rsid w:val="00E54228"/>
    <w:rsid w:val="00E54A78"/>
    <w:rsid w:val="00E55191"/>
    <w:rsid w:val="00E558CD"/>
    <w:rsid w:val="00E57FBC"/>
    <w:rsid w:val="00E603AF"/>
    <w:rsid w:val="00E616DD"/>
    <w:rsid w:val="00E6206E"/>
    <w:rsid w:val="00E62CEC"/>
    <w:rsid w:val="00E62D22"/>
    <w:rsid w:val="00E63DF5"/>
    <w:rsid w:val="00E642F1"/>
    <w:rsid w:val="00E6584D"/>
    <w:rsid w:val="00E6588B"/>
    <w:rsid w:val="00E658AE"/>
    <w:rsid w:val="00E65ABC"/>
    <w:rsid w:val="00E6686F"/>
    <w:rsid w:val="00E67ED9"/>
    <w:rsid w:val="00E67F1B"/>
    <w:rsid w:val="00E67FA4"/>
    <w:rsid w:val="00E70AC6"/>
    <w:rsid w:val="00E71571"/>
    <w:rsid w:val="00E72554"/>
    <w:rsid w:val="00E73DDC"/>
    <w:rsid w:val="00E74E6B"/>
    <w:rsid w:val="00E756F2"/>
    <w:rsid w:val="00E80DDE"/>
    <w:rsid w:val="00E81952"/>
    <w:rsid w:val="00E82358"/>
    <w:rsid w:val="00E84243"/>
    <w:rsid w:val="00E842D3"/>
    <w:rsid w:val="00E84770"/>
    <w:rsid w:val="00E849EB"/>
    <w:rsid w:val="00E84B09"/>
    <w:rsid w:val="00E850DC"/>
    <w:rsid w:val="00E85D78"/>
    <w:rsid w:val="00E861AB"/>
    <w:rsid w:val="00E864F4"/>
    <w:rsid w:val="00E8774E"/>
    <w:rsid w:val="00E87C49"/>
    <w:rsid w:val="00E87F31"/>
    <w:rsid w:val="00E90127"/>
    <w:rsid w:val="00E907BD"/>
    <w:rsid w:val="00E9172B"/>
    <w:rsid w:val="00E91765"/>
    <w:rsid w:val="00E91913"/>
    <w:rsid w:val="00E920E3"/>
    <w:rsid w:val="00E922A6"/>
    <w:rsid w:val="00E92F73"/>
    <w:rsid w:val="00E93075"/>
    <w:rsid w:val="00E93A1B"/>
    <w:rsid w:val="00E940B8"/>
    <w:rsid w:val="00E94A95"/>
    <w:rsid w:val="00E94AB4"/>
    <w:rsid w:val="00E95051"/>
    <w:rsid w:val="00E9586C"/>
    <w:rsid w:val="00E96248"/>
    <w:rsid w:val="00E964DE"/>
    <w:rsid w:val="00E97DB1"/>
    <w:rsid w:val="00EA00DF"/>
    <w:rsid w:val="00EA01A6"/>
    <w:rsid w:val="00EA0279"/>
    <w:rsid w:val="00EA0434"/>
    <w:rsid w:val="00EA0666"/>
    <w:rsid w:val="00EA0BF8"/>
    <w:rsid w:val="00EA26E4"/>
    <w:rsid w:val="00EA2CBC"/>
    <w:rsid w:val="00EA44B6"/>
    <w:rsid w:val="00EA4631"/>
    <w:rsid w:val="00EA64CD"/>
    <w:rsid w:val="00EA69F8"/>
    <w:rsid w:val="00EA6F91"/>
    <w:rsid w:val="00EA7DDF"/>
    <w:rsid w:val="00EB009A"/>
    <w:rsid w:val="00EB00BC"/>
    <w:rsid w:val="00EB2512"/>
    <w:rsid w:val="00EB28FC"/>
    <w:rsid w:val="00EB4071"/>
    <w:rsid w:val="00EB4E21"/>
    <w:rsid w:val="00EB4E3B"/>
    <w:rsid w:val="00EB6143"/>
    <w:rsid w:val="00EB6ABF"/>
    <w:rsid w:val="00EB6F7E"/>
    <w:rsid w:val="00EB7D1F"/>
    <w:rsid w:val="00EC1304"/>
    <w:rsid w:val="00EC15B9"/>
    <w:rsid w:val="00EC31AD"/>
    <w:rsid w:val="00EC3AEA"/>
    <w:rsid w:val="00EC3C8A"/>
    <w:rsid w:val="00EC3EB6"/>
    <w:rsid w:val="00EC4045"/>
    <w:rsid w:val="00EC5AE8"/>
    <w:rsid w:val="00EC6858"/>
    <w:rsid w:val="00EC6A0A"/>
    <w:rsid w:val="00EC6F2F"/>
    <w:rsid w:val="00EC735D"/>
    <w:rsid w:val="00EC7406"/>
    <w:rsid w:val="00EC7AB1"/>
    <w:rsid w:val="00EC7B4C"/>
    <w:rsid w:val="00EC7C2D"/>
    <w:rsid w:val="00EC7D7E"/>
    <w:rsid w:val="00EC7D88"/>
    <w:rsid w:val="00EC7DC7"/>
    <w:rsid w:val="00EC7FAA"/>
    <w:rsid w:val="00ED0088"/>
    <w:rsid w:val="00ED0B6D"/>
    <w:rsid w:val="00ED0CF9"/>
    <w:rsid w:val="00ED1681"/>
    <w:rsid w:val="00ED19B1"/>
    <w:rsid w:val="00ED2D34"/>
    <w:rsid w:val="00ED332D"/>
    <w:rsid w:val="00ED35E5"/>
    <w:rsid w:val="00ED3A36"/>
    <w:rsid w:val="00ED5B3F"/>
    <w:rsid w:val="00ED5C51"/>
    <w:rsid w:val="00ED693E"/>
    <w:rsid w:val="00ED7D95"/>
    <w:rsid w:val="00EE09DD"/>
    <w:rsid w:val="00EE10AB"/>
    <w:rsid w:val="00EE138E"/>
    <w:rsid w:val="00EE17E2"/>
    <w:rsid w:val="00EE193A"/>
    <w:rsid w:val="00EE2DF8"/>
    <w:rsid w:val="00EE33B8"/>
    <w:rsid w:val="00EE39C1"/>
    <w:rsid w:val="00EE517A"/>
    <w:rsid w:val="00EE59A2"/>
    <w:rsid w:val="00EE7EC7"/>
    <w:rsid w:val="00EF029B"/>
    <w:rsid w:val="00EF0754"/>
    <w:rsid w:val="00EF29B2"/>
    <w:rsid w:val="00EF2AA3"/>
    <w:rsid w:val="00EF358B"/>
    <w:rsid w:val="00EF3735"/>
    <w:rsid w:val="00EF4F50"/>
    <w:rsid w:val="00EF57F8"/>
    <w:rsid w:val="00EF5816"/>
    <w:rsid w:val="00EF685D"/>
    <w:rsid w:val="00EF7A10"/>
    <w:rsid w:val="00F0119E"/>
    <w:rsid w:val="00F02217"/>
    <w:rsid w:val="00F028A7"/>
    <w:rsid w:val="00F02923"/>
    <w:rsid w:val="00F02B80"/>
    <w:rsid w:val="00F02C9F"/>
    <w:rsid w:val="00F03E8E"/>
    <w:rsid w:val="00F04319"/>
    <w:rsid w:val="00F04E44"/>
    <w:rsid w:val="00F05AF4"/>
    <w:rsid w:val="00F06528"/>
    <w:rsid w:val="00F074F5"/>
    <w:rsid w:val="00F1002E"/>
    <w:rsid w:val="00F1058F"/>
    <w:rsid w:val="00F10C88"/>
    <w:rsid w:val="00F1147B"/>
    <w:rsid w:val="00F11B7E"/>
    <w:rsid w:val="00F120C8"/>
    <w:rsid w:val="00F1215C"/>
    <w:rsid w:val="00F12258"/>
    <w:rsid w:val="00F12489"/>
    <w:rsid w:val="00F12781"/>
    <w:rsid w:val="00F12ACE"/>
    <w:rsid w:val="00F1325C"/>
    <w:rsid w:val="00F135CB"/>
    <w:rsid w:val="00F142A7"/>
    <w:rsid w:val="00F14C74"/>
    <w:rsid w:val="00F16699"/>
    <w:rsid w:val="00F171BE"/>
    <w:rsid w:val="00F17D03"/>
    <w:rsid w:val="00F20596"/>
    <w:rsid w:val="00F22C65"/>
    <w:rsid w:val="00F22F69"/>
    <w:rsid w:val="00F2312C"/>
    <w:rsid w:val="00F24562"/>
    <w:rsid w:val="00F245AC"/>
    <w:rsid w:val="00F25830"/>
    <w:rsid w:val="00F26504"/>
    <w:rsid w:val="00F269D7"/>
    <w:rsid w:val="00F26E2E"/>
    <w:rsid w:val="00F273DF"/>
    <w:rsid w:val="00F30530"/>
    <w:rsid w:val="00F30559"/>
    <w:rsid w:val="00F30EAA"/>
    <w:rsid w:val="00F316E1"/>
    <w:rsid w:val="00F32C61"/>
    <w:rsid w:val="00F33346"/>
    <w:rsid w:val="00F336F8"/>
    <w:rsid w:val="00F34B7B"/>
    <w:rsid w:val="00F34BB6"/>
    <w:rsid w:val="00F36442"/>
    <w:rsid w:val="00F4018B"/>
    <w:rsid w:val="00F40536"/>
    <w:rsid w:val="00F4079E"/>
    <w:rsid w:val="00F41527"/>
    <w:rsid w:val="00F4277A"/>
    <w:rsid w:val="00F42B24"/>
    <w:rsid w:val="00F4375F"/>
    <w:rsid w:val="00F43CE3"/>
    <w:rsid w:val="00F452E6"/>
    <w:rsid w:val="00F456AA"/>
    <w:rsid w:val="00F46229"/>
    <w:rsid w:val="00F4699E"/>
    <w:rsid w:val="00F469FE"/>
    <w:rsid w:val="00F4706F"/>
    <w:rsid w:val="00F475D0"/>
    <w:rsid w:val="00F47B72"/>
    <w:rsid w:val="00F5024D"/>
    <w:rsid w:val="00F503CA"/>
    <w:rsid w:val="00F50413"/>
    <w:rsid w:val="00F50781"/>
    <w:rsid w:val="00F50959"/>
    <w:rsid w:val="00F518C5"/>
    <w:rsid w:val="00F51E75"/>
    <w:rsid w:val="00F52D9D"/>
    <w:rsid w:val="00F52E42"/>
    <w:rsid w:val="00F53311"/>
    <w:rsid w:val="00F5405B"/>
    <w:rsid w:val="00F543CF"/>
    <w:rsid w:val="00F56068"/>
    <w:rsid w:val="00F568D2"/>
    <w:rsid w:val="00F5734D"/>
    <w:rsid w:val="00F57456"/>
    <w:rsid w:val="00F60060"/>
    <w:rsid w:val="00F61F56"/>
    <w:rsid w:val="00F624E0"/>
    <w:rsid w:val="00F648CF"/>
    <w:rsid w:val="00F6491D"/>
    <w:rsid w:val="00F64BFA"/>
    <w:rsid w:val="00F65E10"/>
    <w:rsid w:val="00F666C7"/>
    <w:rsid w:val="00F66DFC"/>
    <w:rsid w:val="00F67028"/>
    <w:rsid w:val="00F67480"/>
    <w:rsid w:val="00F67705"/>
    <w:rsid w:val="00F679B7"/>
    <w:rsid w:val="00F679F6"/>
    <w:rsid w:val="00F67DFE"/>
    <w:rsid w:val="00F67E7E"/>
    <w:rsid w:val="00F702C4"/>
    <w:rsid w:val="00F716BA"/>
    <w:rsid w:val="00F72739"/>
    <w:rsid w:val="00F72878"/>
    <w:rsid w:val="00F73874"/>
    <w:rsid w:val="00F74609"/>
    <w:rsid w:val="00F7484E"/>
    <w:rsid w:val="00F74A81"/>
    <w:rsid w:val="00F7517D"/>
    <w:rsid w:val="00F7544C"/>
    <w:rsid w:val="00F75BBF"/>
    <w:rsid w:val="00F763FE"/>
    <w:rsid w:val="00F76712"/>
    <w:rsid w:val="00F76B12"/>
    <w:rsid w:val="00F806D0"/>
    <w:rsid w:val="00F81007"/>
    <w:rsid w:val="00F815F8"/>
    <w:rsid w:val="00F81C9D"/>
    <w:rsid w:val="00F8212E"/>
    <w:rsid w:val="00F836D2"/>
    <w:rsid w:val="00F847CA"/>
    <w:rsid w:val="00F85694"/>
    <w:rsid w:val="00F85744"/>
    <w:rsid w:val="00F86BE5"/>
    <w:rsid w:val="00F86DA1"/>
    <w:rsid w:val="00F86F31"/>
    <w:rsid w:val="00F86F7E"/>
    <w:rsid w:val="00F875E6"/>
    <w:rsid w:val="00F87D59"/>
    <w:rsid w:val="00F907F6"/>
    <w:rsid w:val="00F90855"/>
    <w:rsid w:val="00F90C57"/>
    <w:rsid w:val="00F917F9"/>
    <w:rsid w:val="00F91C84"/>
    <w:rsid w:val="00F91CDB"/>
    <w:rsid w:val="00F93BD2"/>
    <w:rsid w:val="00F94E3C"/>
    <w:rsid w:val="00F9513B"/>
    <w:rsid w:val="00F95734"/>
    <w:rsid w:val="00F962AF"/>
    <w:rsid w:val="00F96591"/>
    <w:rsid w:val="00F971E7"/>
    <w:rsid w:val="00F975DE"/>
    <w:rsid w:val="00F975E3"/>
    <w:rsid w:val="00F97844"/>
    <w:rsid w:val="00F97FAB"/>
    <w:rsid w:val="00FA0465"/>
    <w:rsid w:val="00FA054B"/>
    <w:rsid w:val="00FA0903"/>
    <w:rsid w:val="00FA0E7F"/>
    <w:rsid w:val="00FA1197"/>
    <w:rsid w:val="00FA183D"/>
    <w:rsid w:val="00FA1B13"/>
    <w:rsid w:val="00FA2373"/>
    <w:rsid w:val="00FA2869"/>
    <w:rsid w:val="00FA2A12"/>
    <w:rsid w:val="00FA2AB3"/>
    <w:rsid w:val="00FA39A6"/>
    <w:rsid w:val="00FA475D"/>
    <w:rsid w:val="00FA4BCA"/>
    <w:rsid w:val="00FA5EDB"/>
    <w:rsid w:val="00FA6B51"/>
    <w:rsid w:val="00FA7D84"/>
    <w:rsid w:val="00FA7E1F"/>
    <w:rsid w:val="00FB0140"/>
    <w:rsid w:val="00FB0696"/>
    <w:rsid w:val="00FB0A54"/>
    <w:rsid w:val="00FB0C3E"/>
    <w:rsid w:val="00FB2025"/>
    <w:rsid w:val="00FB250F"/>
    <w:rsid w:val="00FB2652"/>
    <w:rsid w:val="00FB267D"/>
    <w:rsid w:val="00FB2943"/>
    <w:rsid w:val="00FB2C85"/>
    <w:rsid w:val="00FB2D6E"/>
    <w:rsid w:val="00FB4948"/>
    <w:rsid w:val="00FB50D5"/>
    <w:rsid w:val="00FB6574"/>
    <w:rsid w:val="00FB6F0D"/>
    <w:rsid w:val="00FB7818"/>
    <w:rsid w:val="00FC0AD8"/>
    <w:rsid w:val="00FC1B87"/>
    <w:rsid w:val="00FC3001"/>
    <w:rsid w:val="00FC5500"/>
    <w:rsid w:val="00FD038C"/>
    <w:rsid w:val="00FD0ABA"/>
    <w:rsid w:val="00FD0DCD"/>
    <w:rsid w:val="00FD0EAA"/>
    <w:rsid w:val="00FD1561"/>
    <w:rsid w:val="00FD2BE7"/>
    <w:rsid w:val="00FD2C58"/>
    <w:rsid w:val="00FD2D1E"/>
    <w:rsid w:val="00FD48D6"/>
    <w:rsid w:val="00FD5C86"/>
    <w:rsid w:val="00FD6B0B"/>
    <w:rsid w:val="00FD6EBB"/>
    <w:rsid w:val="00FD6F9C"/>
    <w:rsid w:val="00FD780B"/>
    <w:rsid w:val="00FD7C7B"/>
    <w:rsid w:val="00FE0222"/>
    <w:rsid w:val="00FE146D"/>
    <w:rsid w:val="00FE18A0"/>
    <w:rsid w:val="00FE20FD"/>
    <w:rsid w:val="00FE4472"/>
    <w:rsid w:val="00FE4E18"/>
    <w:rsid w:val="00FE56C2"/>
    <w:rsid w:val="00FE672A"/>
    <w:rsid w:val="00FE6977"/>
    <w:rsid w:val="00FE70BA"/>
    <w:rsid w:val="00FE72FA"/>
    <w:rsid w:val="00FF0CF7"/>
    <w:rsid w:val="00FF0D80"/>
    <w:rsid w:val="00FF12DB"/>
    <w:rsid w:val="00FF15BC"/>
    <w:rsid w:val="00FF25D4"/>
    <w:rsid w:val="00FF2C2F"/>
    <w:rsid w:val="00FF3612"/>
    <w:rsid w:val="00FF381C"/>
    <w:rsid w:val="00FF3C2C"/>
    <w:rsid w:val="00FF3CB8"/>
    <w:rsid w:val="00FF3EC9"/>
    <w:rsid w:val="00FF43BC"/>
    <w:rsid w:val="00FF4B29"/>
    <w:rsid w:val="00FF535D"/>
    <w:rsid w:val="00FF624D"/>
    <w:rsid w:val="00FF632F"/>
    <w:rsid w:val="00FF64D7"/>
    <w:rsid w:val="00FF6E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C8"/>
    <w:pPr>
      <w:ind w:left="1134" w:right="-1085"/>
      <w:jc w:val="both"/>
    </w:pPr>
    <w:rPr>
      <w:rFonts w:ascii="Arial" w:hAnsi="Arial" w:cs="Arial"/>
      <w:sz w:val="24"/>
      <w:szCs w:val="24"/>
      <w:lang w:val="es-MX" w:eastAsia="es-MX"/>
    </w:rPr>
  </w:style>
  <w:style w:type="paragraph" w:styleId="Ttulo1">
    <w:name w:val="heading 1"/>
    <w:basedOn w:val="Normal"/>
    <w:next w:val="Normal"/>
    <w:link w:val="Ttulo1Car"/>
    <w:uiPriority w:val="99"/>
    <w:qFormat/>
    <w:rsid w:val="006F2316"/>
    <w:pPr>
      <w:keepNext/>
      <w:spacing w:before="240" w:after="60"/>
      <w:outlineLvl w:val="0"/>
    </w:pPr>
    <w:rPr>
      <w:b/>
      <w:bCs/>
      <w:kern w:val="32"/>
      <w:sz w:val="32"/>
      <w:szCs w:val="32"/>
    </w:rPr>
  </w:style>
  <w:style w:type="paragraph" w:styleId="Ttulo2">
    <w:name w:val="heading 2"/>
    <w:basedOn w:val="Normal"/>
    <w:next w:val="Normal"/>
    <w:link w:val="Ttulo2Car"/>
    <w:uiPriority w:val="99"/>
    <w:unhideWhenUsed/>
    <w:qFormat/>
    <w:rsid w:val="007B7294"/>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6F2316"/>
    <w:pPr>
      <w:keepNext/>
      <w:outlineLvl w:val="2"/>
    </w:pPr>
    <w:rPr>
      <w:b/>
      <w:bCs/>
      <w:sz w:val="22"/>
      <w:szCs w:val="22"/>
      <w:lang w:val="es-ES" w:eastAsia="es-ES"/>
    </w:rPr>
  </w:style>
  <w:style w:type="paragraph" w:styleId="Ttulo4">
    <w:name w:val="heading 4"/>
    <w:basedOn w:val="Normal"/>
    <w:next w:val="Normal"/>
    <w:link w:val="Ttulo4Car"/>
    <w:uiPriority w:val="99"/>
    <w:qFormat/>
    <w:rsid w:val="006F2316"/>
    <w:pPr>
      <w:keepNext/>
      <w:spacing w:before="240" w:after="60"/>
      <w:outlineLvl w:val="3"/>
    </w:pPr>
    <w:rPr>
      <w:b/>
      <w:bCs/>
      <w:sz w:val="28"/>
      <w:szCs w:val="28"/>
      <w:lang w:eastAsia="es-ES"/>
    </w:rPr>
  </w:style>
  <w:style w:type="paragraph" w:styleId="Ttulo5">
    <w:name w:val="heading 5"/>
    <w:basedOn w:val="Normal"/>
    <w:next w:val="Normal"/>
    <w:link w:val="Ttulo5Car"/>
    <w:uiPriority w:val="99"/>
    <w:qFormat/>
    <w:rsid w:val="006F2316"/>
    <w:pPr>
      <w:spacing w:before="240" w:after="60"/>
      <w:outlineLvl w:val="4"/>
    </w:pPr>
    <w:rPr>
      <w:b/>
      <w:bCs/>
      <w:i/>
      <w:iCs/>
      <w:sz w:val="26"/>
      <w:szCs w:val="26"/>
      <w:lang w:eastAsia="es-ES"/>
    </w:rPr>
  </w:style>
  <w:style w:type="paragraph" w:styleId="Ttulo6">
    <w:name w:val="heading 6"/>
    <w:basedOn w:val="Normal"/>
    <w:next w:val="Normal"/>
    <w:qFormat/>
    <w:rsid w:val="00B95470"/>
    <w:pPr>
      <w:keepNext/>
      <w:ind w:left="1560" w:right="-1083"/>
      <w:jc w:val="center"/>
      <w:outlineLvl w:val="5"/>
    </w:pPr>
    <w:rPr>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F2316"/>
    <w:rPr>
      <w:rFonts w:ascii="Arial" w:hAnsi="Arial" w:cs="Arial"/>
      <w:b/>
      <w:bCs/>
      <w:kern w:val="32"/>
      <w:sz w:val="32"/>
      <w:szCs w:val="32"/>
      <w:lang w:val="es-MX" w:eastAsia="es-MX"/>
    </w:r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character" w:customStyle="1" w:styleId="Ttulo3Car">
    <w:name w:val="Título 3 Car"/>
    <w:basedOn w:val="Fuentedeprrafopredeter"/>
    <w:link w:val="Ttulo3"/>
    <w:uiPriority w:val="99"/>
    <w:rsid w:val="006F2316"/>
    <w:rPr>
      <w:b/>
      <w:bCs/>
      <w:sz w:val="22"/>
      <w:szCs w:val="22"/>
    </w:rPr>
  </w:style>
  <w:style w:type="character" w:customStyle="1" w:styleId="Ttulo4Car">
    <w:name w:val="Título 4 Car"/>
    <w:basedOn w:val="Fuentedeprrafopredeter"/>
    <w:link w:val="Ttulo4"/>
    <w:uiPriority w:val="99"/>
    <w:rsid w:val="006F2316"/>
    <w:rPr>
      <w:b/>
      <w:bCs/>
      <w:sz w:val="28"/>
      <w:szCs w:val="28"/>
      <w:lang w:val="es-MX"/>
    </w:rPr>
  </w:style>
  <w:style w:type="character" w:customStyle="1" w:styleId="Ttulo5Car">
    <w:name w:val="Título 5 Car"/>
    <w:basedOn w:val="Fuentedeprrafopredeter"/>
    <w:link w:val="Ttulo5"/>
    <w:uiPriority w:val="99"/>
    <w:rsid w:val="006F2316"/>
    <w:rPr>
      <w:b/>
      <w:bCs/>
      <w:i/>
      <w:iCs/>
      <w:sz w:val="26"/>
      <w:szCs w:val="26"/>
      <w:lang w:val="es-MX"/>
    </w:rPr>
  </w:style>
  <w:style w:type="paragraph" w:styleId="Sangradetextonormal">
    <w:name w:val="Body Text Indent"/>
    <w:basedOn w:val="Normal"/>
    <w:link w:val="SangradetextonormalCar"/>
    <w:semiHidden/>
    <w:rsid w:val="00B95470"/>
    <w:pPr>
      <w:ind w:left="1560"/>
    </w:pPr>
    <w:rPr>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uiPriority w:val="99"/>
    <w:rsid w:val="007D31CF"/>
    <w:rPr>
      <w:sz w:val="20"/>
      <w:szCs w:val="20"/>
    </w:rPr>
  </w:style>
  <w:style w:type="character" w:customStyle="1" w:styleId="TextonotapieCar">
    <w:name w:val="Texto nota pie Car"/>
    <w:basedOn w:val="Fuentedeprrafopredeter"/>
    <w:link w:val="Textonotapie"/>
    <w:uiPriority w:val="99"/>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uiPriority w:val="99"/>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paragraph" w:styleId="Textodebloque">
    <w:name w:val="Block Text"/>
    <w:basedOn w:val="Normal"/>
    <w:rsid w:val="00504ABF"/>
    <w:pPr>
      <w:spacing w:line="360" w:lineRule="auto"/>
      <w:ind w:left="1276" w:right="-232"/>
    </w:pPr>
    <w:rPr>
      <w:szCs w:val="20"/>
      <w:lang w:val="es-ES_tradnl" w:eastAsia="es-ES"/>
    </w:rPr>
  </w:style>
  <w:style w:type="paragraph" w:styleId="Encabezado">
    <w:name w:val="header"/>
    <w:basedOn w:val="Normal"/>
    <w:link w:val="EncabezadoCar"/>
    <w:uiPriority w:val="99"/>
    <w:rsid w:val="00504ABF"/>
    <w:pPr>
      <w:tabs>
        <w:tab w:val="center" w:pos="4252"/>
        <w:tab w:val="right" w:pos="8504"/>
      </w:tabs>
    </w:pPr>
    <w:rPr>
      <w:szCs w:val="20"/>
      <w:lang w:val="es-ES_tradnl" w:eastAsia="es-ES"/>
    </w:rPr>
  </w:style>
  <w:style w:type="character" w:customStyle="1" w:styleId="EncabezadoCar">
    <w:name w:val="Encabezado Car"/>
    <w:basedOn w:val="Fuentedeprrafopredeter"/>
    <w:link w:val="Encabezado"/>
    <w:uiPriority w:val="99"/>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uiPriority w:val="99"/>
    <w:rsid w:val="005404D2"/>
    <w:pPr>
      <w:spacing w:after="120"/>
    </w:pPr>
  </w:style>
  <w:style w:type="character" w:customStyle="1" w:styleId="TextoindependienteCar">
    <w:name w:val="Texto independiente Car"/>
    <w:basedOn w:val="Fuentedeprrafopredeter"/>
    <w:link w:val="Textoindependiente"/>
    <w:uiPriority w:val="99"/>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uiPriority w:val="99"/>
    <w:rsid w:val="003F1001"/>
    <w:rPr>
      <w:rFonts w:ascii="Tahoma" w:hAnsi="Tahoma" w:cs="Tahoma"/>
      <w:sz w:val="16"/>
      <w:szCs w:val="16"/>
    </w:rPr>
  </w:style>
  <w:style w:type="character" w:customStyle="1" w:styleId="TextodegloboCar">
    <w:name w:val="Texto de globo Car"/>
    <w:basedOn w:val="Fuentedeprrafopredeter"/>
    <w:link w:val="Textodeglobo"/>
    <w:uiPriority w:val="99"/>
    <w:rsid w:val="003F1001"/>
    <w:rPr>
      <w:rFonts w:ascii="Tahoma" w:hAnsi="Tahoma" w:cs="Tahoma"/>
      <w:sz w:val="16"/>
      <w:szCs w:val="16"/>
      <w:lang w:val="es-MX" w:eastAsia="es-MX"/>
    </w:rPr>
  </w:style>
  <w:style w:type="character" w:styleId="Hipervnculo">
    <w:name w:val="Hyperlink"/>
    <w:basedOn w:val="Fuentedeprrafopredeter"/>
    <w:uiPriority w:val="99"/>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pPr>
    <w:rPr>
      <w:rFonts w:ascii="Times" w:hAnsi="Times"/>
      <w:szCs w:val="20"/>
      <w:lang w:val="es-ES_tradnl" w:eastAsia="es-ES"/>
    </w:rPr>
  </w:style>
  <w:style w:type="table" w:styleId="Tablaconcuadrcula">
    <w:name w:val="Table Grid"/>
    <w:basedOn w:val="Tablanormal"/>
    <w:uiPriority w:val="99"/>
    <w:rsid w:val="009E2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aliases w:val="Car"/>
    <w:basedOn w:val="Normal"/>
    <w:link w:val="PiedepginaCar"/>
    <w:uiPriority w:val="99"/>
    <w:rsid w:val="0037240B"/>
    <w:pPr>
      <w:tabs>
        <w:tab w:val="center" w:pos="4252"/>
        <w:tab w:val="right" w:pos="8504"/>
      </w:tabs>
    </w:pPr>
  </w:style>
  <w:style w:type="character" w:customStyle="1" w:styleId="PiedepginaCar">
    <w:name w:val="Pie de página Car"/>
    <w:aliases w:val="Car Car"/>
    <w:basedOn w:val="Fuentedeprrafopredeter"/>
    <w:link w:val="Piedepgina"/>
    <w:uiPriority w:val="99"/>
    <w:rsid w:val="0037240B"/>
    <w:rPr>
      <w:sz w:val="24"/>
      <w:szCs w:val="24"/>
      <w:lang w:val="es-MX" w:eastAsia="es-MX"/>
    </w:rPr>
  </w:style>
  <w:style w:type="character" w:styleId="Nmerodepgina">
    <w:name w:val="page number"/>
    <w:basedOn w:val="Fuentedeprrafopredeter"/>
    <w:uiPriority w:val="99"/>
    <w:rsid w:val="006F2316"/>
  </w:style>
  <w:style w:type="paragraph" w:styleId="Textosinformato">
    <w:name w:val="Plain Text"/>
    <w:basedOn w:val="Normal"/>
    <w:link w:val="TextosinformatoCar"/>
    <w:uiPriority w:val="99"/>
    <w:rsid w:val="006F2316"/>
    <w:pPr>
      <w:widowControl w:val="0"/>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rsid w:val="006F2316"/>
    <w:rPr>
      <w:rFonts w:ascii="Courier New" w:hAnsi="Courier New" w:cs="Courier New"/>
      <w:lang w:val="es-MX"/>
    </w:rPr>
  </w:style>
  <w:style w:type="paragraph" w:styleId="Epgrafe">
    <w:name w:val="caption"/>
    <w:basedOn w:val="Normal"/>
    <w:next w:val="Normal"/>
    <w:uiPriority w:val="99"/>
    <w:qFormat/>
    <w:rsid w:val="006F2316"/>
    <w:rPr>
      <w:b/>
      <w:bCs/>
      <w:sz w:val="20"/>
      <w:szCs w:val="20"/>
      <w:lang w:val="es-ES" w:eastAsia="es-ES"/>
    </w:rPr>
  </w:style>
  <w:style w:type="paragraph" w:styleId="Textoindependiente2">
    <w:name w:val="Body Text 2"/>
    <w:basedOn w:val="Normal"/>
    <w:link w:val="Textoindependiente2Car"/>
    <w:uiPriority w:val="99"/>
    <w:rsid w:val="006F2316"/>
    <w:rPr>
      <w:sz w:val="20"/>
      <w:szCs w:val="20"/>
    </w:rPr>
  </w:style>
  <w:style w:type="character" w:customStyle="1" w:styleId="Textoindependiente2Car">
    <w:name w:val="Texto independiente 2 Car"/>
    <w:basedOn w:val="Fuentedeprrafopredeter"/>
    <w:link w:val="Textoindependiente2"/>
    <w:uiPriority w:val="99"/>
    <w:rsid w:val="006F2316"/>
    <w:rPr>
      <w:rFonts w:ascii="Arial" w:hAnsi="Arial" w:cs="Arial"/>
      <w:lang w:val="es-MX" w:eastAsia="es-MX"/>
    </w:rPr>
  </w:style>
  <w:style w:type="paragraph" w:styleId="Sangra2detindependiente">
    <w:name w:val="Body Text Indent 2"/>
    <w:basedOn w:val="Normal"/>
    <w:link w:val="Sangra2detindependienteCar"/>
    <w:uiPriority w:val="99"/>
    <w:rsid w:val="006F2316"/>
    <w:pPr>
      <w:spacing w:after="120" w:line="480" w:lineRule="auto"/>
      <w:ind w:left="283"/>
    </w:pPr>
    <w:rPr>
      <w:lang w:eastAsia="es-ES"/>
    </w:rPr>
  </w:style>
  <w:style w:type="character" w:customStyle="1" w:styleId="Sangra2detindependienteCar">
    <w:name w:val="Sangría 2 de t. independiente Car"/>
    <w:basedOn w:val="Fuentedeprrafopredeter"/>
    <w:link w:val="Sangra2detindependiente"/>
    <w:uiPriority w:val="99"/>
    <w:rsid w:val="006F2316"/>
    <w:rPr>
      <w:sz w:val="24"/>
      <w:szCs w:val="24"/>
      <w:lang w:val="es-MX"/>
    </w:rPr>
  </w:style>
  <w:style w:type="character" w:customStyle="1" w:styleId="TextocomentarioCar">
    <w:name w:val="Texto comentario Car"/>
    <w:link w:val="Textocomentario"/>
    <w:uiPriority w:val="99"/>
    <w:locked/>
    <w:rsid w:val="006F2316"/>
  </w:style>
  <w:style w:type="paragraph" w:styleId="Textocomentario">
    <w:name w:val="annotation text"/>
    <w:basedOn w:val="Normal"/>
    <w:link w:val="TextocomentarioCar"/>
    <w:uiPriority w:val="99"/>
    <w:rsid w:val="006F2316"/>
    <w:rPr>
      <w:sz w:val="20"/>
      <w:szCs w:val="20"/>
      <w:lang w:eastAsia="es-ES"/>
    </w:rPr>
  </w:style>
  <w:style w:type="character" w:customStyle="1" w:styleId="TextocomentarioCar1">
    <w:name w:val="Texto comentario Car1"/>
    <w:basedOn w:val="Fuentedeprrafopredeter"/>
    <w:uiPriority w:val="99"/>
    <w:rsid w:val="006F2316"/>
    <w:rPr>
      <w:lang w:val="es-MX" w:eastAsia="es-MX"/>
    </w:rPr>
  </w:style>
  <w:style w:type="character" w:customStyle="1" w:styleId="CommentTextChar1">
    <w:name w:val="Comment Text Char1"/>
    <w:basedOn w:val="Fuentedeprrafopredeter"/>
    <w:uiPriority w:val="99"/>
    <w:semiHidden/>
    <w:rsid w:val="006F2316"/>
    <w:rPr>
      <w:sz w:val="20"/>
      <w:szCs w:val="20"/>
      <w:lang w:val="es-ES" w:eastAsia="en-US"/>
    </w:rPr>
  </w:style>
  <w:style w:type="character" w:customStyle="1" w:styleId="AsuntodelcomentarioCar">
    <w:name w:val="Asunto del comentario Car"/>
    <w:link w:val="Asuntodelcomentario"/>
    <w:uiPriority w:val="99"/>
    <w:locked/>
    <w:rsid w:val="006F2316"/>
    <w:rPr>
      <w:b/>
      <w:bCs/>
    </w:rPr>
  </w:style>
  <w:style w:type="paragraph" w:styleId="Asuntodelcomentario">
    <w:name w:val="annotation subject"/>
    <w:basedOn w:val="Textocomentario"/>
    <w:next w:val="Textocomentario"/>
    <w:link w:val="AsuntodelcomentarioCar"/>
    <w:uiPriority w:val="99"/>
    <w:rsid w:val="006F2316"/>
    <w:rPr>
      <w:b/>
      <w:bCs/>
    </w:rPr>
  </w:style>
  <w:style w:type="character" w:customStyle="1" w:styleId="AsuntodelcomentarioCar1">
    <w:name w:val="Asunto del comentario Car1"/>
    <w:basedOn w:val="TextocomentarioCar1"/>
    <w:uiPriority w:val="99"/>
    <w:rsid w:val="006F2316"/>
    <w:rPr>
      <w:b/>
      <w:bCs/>
      <w:lang w:val="es-MX" w:eastAsia="es-MX"/>
    </w:rPr>
  </w:style>
  <w:style w:type="character" w:customStyle="1" w:styleId="CommentSubjectChar1">
    <w:name w:val="Comment Subject Char1"/>
    <w:basedOn w:val="TextocomentarioCar"/>
    <w:uiPriority w:val="99"/>
    <w:semiHidden/>
    <w:rsid w:val="006F2316"/>
    <w:rPr>
      <w:rFonts w:eastAsia="Times New Roman" w:cs="Calibri"/>
      <w:b/>
      <w:bCs/>
      <w:sz w:val="20"/>
      <w:szCs w:val="20"/>
      <w:lang w:val="es-ES" w:eastAsia="en-US"/>
    </w:rPr>
  </w:style>
  <w:style w:type="paragraph" w:styleId="Textoindependiente3">
    <w:name w:val="Body Text 3"/>
    <w:basedOn w:val="Normal"/>
    <w:link w:val="Textoindependiente3Car"/>
    <w:uiPriority w:val="99"/>
    <w:rsid w:val="006F2316"/>
    <w:pPr>
      <w:spacing w:after="120"/>
    </w:pPr>
    <w:rPr>
      <w:sz w:val="16"/>
      <w:szCs w:val="16"/>
      <w:lang w:eastAsia="es-ES"/>
    </w:rPr>
  </w:style>
  <w:style w:type="character" w:customStyle="1" w:styleId="Textoindependiente3Car">
    <w:name w:val="Texto independiente 3 Car"/>
    <w:basedOn w:val="Fuentedeprrafopredeter"/>
    <w:link w:val="Textoindependiente3"/>
    <w:uiPriority w:val="99"/>
    <w:rsid w:val="006F2316"/>
    <w:rPr>
      <w:sz w:val="16"/>
      <w:szCs w:val="16"/>
      <w:lang w:val="es-MX"/>
    </w:rPr>
  </w:style>
  <w:style w:type="character" w:styleId="Textoennegrita">
    <w:name w:val="Strong"/>
    <w:basedOn w:val="Fuentedeprrafopredeter"/>
    <w:uiPriority w:val="22"/>
    <w:qFormat/>
    <w:rsid w:val="006F2316"/>
    <w:rPr>
      <w:b/>
      <w:bCs/>
    </w:rPr>
  </w:style>
  <w:style w:type="paragraph" w:customStyle="1" w:styleId="Justificado">
    <w:name w:val="Justificado"/>
    <w:basedOn w:val="Normal"/>
    <w:uiPriority w:val="99"/>
    <w:rsid w:val="006F2316"/>
    <w:pPr>
      <w:jc w:val="center"/>
    </w:pPr>
    <w:rPr>
      <w:lang w:val="es-ES" w:eastAsia="es-ES"/>
    </w:rPr>
  </w:style>
  <w:style w:type="character" w:customStyle="1" w:styleId="FootnoteTextChar1">
    <w:name w:val="Footnote Text Char1"/>
    <w:basedOn w:val="Fuentedeprrafopredeter"/>
    <w:uiPriority w:val="99"/>
    <w:semiHidden/>
    <w:rsid w:val="006F2316"/>
    <w:rPr>
      <w:rFonts w:eastAsia="Times New Roman" w:cs="Calibri"/>
      <w:sz w:val="20"/>
      <w:szCs w:val="20"/>
      <w:lang w:val="es-ES" w:eastAsia="en-US"/>
    </w:rPr>
  </w:style>
  <w:style w:type="character" w:customStyle="1" w:styleId="TextonotapieCar1">
    <w:name w:val="Texto nota pie Car1"/>
    <w:uiPriority w:val="99"/>
    <w:semiHidden/>
    <w:locked/>
    <w:rsid w:val="006F2316"/>
    <w:rPr>
      <w:sz w:val="20"/>
      <w:szCs w:val="20"/>
    </w:rPr>
  </w:style>
  <w:style w:type="character" w:styleId="Refdecomentario">
    <w:name w:val="annotation reference"/>
    <w:basedOn w:val="Fuentedeprrafopredeter"/>
    <w:uiPriority w:val="99"/>
    <w:rsid w:val="006F2316"/>
    <w:rPr>
      <w:sz w:val="16"/>
      <w:szCs w:val="16"/>
    </w:rPr>
  </w:style>
  <w:style w:type="paragraph" w:customStyle="1" w:styleId="Prrafodelista2">
    <w:name w:val="Párrafo de lista2"/>
    <w:basedOn w:val="Normal"/>
    <w:uiPriority w:val="99"/>
    <w:qFormat/>
    <w:rsid w:val="006F2316"/>
    <w:pPr>
      <w:spacing w:after="200" w:line="276" w:lineRule="auto"/>
      <w:ind w:left="720"/>
    </w:pPr>
    <w:rPr>
      <w:rFonts w:ascii="Calibri" w:eastAsia="Calibri" w:hAnsi="Calibri" w:cs="Calibri"/>
      <w:sz w:val="22"/>
      <w:szCs w:val="22"/>
      <w:lang w:eastAsia="en-US"/>
    </w:rPr>
  </w:style>
  <w:style w:type="paragraph" w:customStyle="1" w:styleId="T">
    <w:name w:val="T"/>
    <w:basedOn w:val="Normal"/>
    <w:uiPriority w:val="99"/>
    <w:rsid w:val="006F2316"/>
    <w:pPr>
      <w:tabs>
        <w:tab w:val="left" w:pos="426"/>
        <w:tab w:val="left" w:pos="851"/>
        <w:tab w:val="left" w:pos="1276"/>
        <w:tab w:val="left" w:leader="dot" w:pos="5245"/>
        <w:tab w:val="right" w:pos="6096"/>
      </w:tabs>
      <w:ind w:left="426" w:right="49" w:hanging="426"/>
    </w:pPr>
    <w:rPr>
      <w:sz w:val="18"/>
      <w:szCs w:val="18"/>
      <w:lang w:val="es-ES" w:eastAsia="es-ES"/>
    </w:rPr>
  </w:style>
  <w:style w:type="paragraph" w:customStyle="1" w:styleId="Sinespaciado1">
    <w:name w:val="Sin espaciado1"/>
    <w:link w:val="NoSpacingChar"/>
    <w:rsid w:val="006F2316"/>
    <w:rPr>
      <w:rFonts w:ascii="Calibri" w:eastAsia="Calibri" w:hAnsi="Calibri" w:cs="Calibri"/>
      <w:sz w:val="22"/>
      <w:szCs w:val="22"/>
      <w:lang w:val="es-MX" w:eastAsia="en-US"/>
    </w:rPr>
  </w:style>
  <w:style w:type="paragraph" w:customStyle="1" w:styleId="Prrafodelista21">
    <w:name w:val="Párrafo de lista21"/>
    <w:basedOn w:val="Normal"/>
    <w:uiPriority w:val="99"/>
    <w:rsid w:val="006F2316"/>
    <w:pPr>
      <w:ind w:left="720"/>
    </w:pPr>
    <w:rPr>
      <w:rFonts w:ascii="Calibri" w:eastAsia="Calibri" w:hAnsi="Calibri" w:cs="Calibri"/>
      <w:lang w:val="es-ES" w:eastAsia="es-ES"/>
    </w:rPr>
  </w:style>
  <w:style w:type="paragraph" w:customStyle="1" w:styleId="Revisin1">
    <w:name w:val="Revisión1"/>
    <w:hidden/>
    <w:uiPriority w:val="99"/>
    <w:semiHidden/>
    <w:rsid w:val="006F2316"/>
    <w:rPr>
      <w:rFonts w:ascii="Calibri" w:eastAsia="Calibri" w:hAnsi="Calibri" w:cs="Calibri"/>
      <w:sz w:val="22"/>
      <w:szCs w:val="22"/>
      <w:lang w:eastAsia="en-US"/>
    </w:rPr>
  </w:style>
  <w:style w:type="character" w:customStyle="1" w:styleId="BalloonTextChar1">
    <w:name w:val="Balloon Text Char1"/>
    <w:basedOn w:val="Fuentedeprrafopredeter"/>
    <w:uiPriority w:val="99"/>
    <w:semiHidden/>
    <w:rsid w:val="006F2316"/>
    <w:rPr>
      <w:rFonts w:ascii="Times New Roman" w:hAnsi="Times New Roman" w:cs="Times New Roman"/>
      <w:sz w:val="2"/>
      <w:szCs w:val="2"/>
      <w:lang w:val="es-ES" w:eastAsia="en-US"/>
    </w:rPr>
  </w:style>
  <w:style w:type="character" w:styleId="Hipervnculovisitado">
    <w:name w:val="FollowedHyperlink"/>
    <w:basedOn w:val="Fuentedeprrafopredeter"/>
    <w:uiPriority w:val="99"/>
    <w:unhideWhenUsed/>
    <w:rsid w:val="00D24092"/>
    <w:rPr>
      <w:color w:val="800080"/>
      <w:u w:val="single"/>
    </w:rPr>
  </w:style>
  <w:style w:type="paragraph" w:customStyle="1" w:styleId="font5">
    <w:name w:val="font5"/>
    <w:basedOn w:val="Normal"/>
    <w:rsid w:val="00D24092"/>
    <w:pPr>
      <w:spacing w:before="100" w:beforeAutospacing="1" w:after="100" w:afterAutospacing="1"/>
    </w:pPr>
    <w:rPr>
      <w:sz w:val="16"/>
      <w:szCs w:val="16"/>
      <w:lang w:val="es-ES" w:eastAsia="es-ES"/>
    </w:rPr>
  </w:style>
  <w:style w:type="paragraph" w:customStyle="1" w:styleId="xl65">
    <w:name w:val="xl65"/>
    <w:basedOn w:val="Normal"/>
    <w:rsid w:val="00D24092"/>
    <w:pPr>
      <w:spacing w:before="100" w:beforeAutospacing="1" w:after="100" w:afterAutospacing="1"/>
    </w:pPr>
    <w:rPr>
      <w:lang w:val="es-ES" w:eastAsia="es-ES"/>
    </w:rPr>
  </w:style>
  <w:style w:type="paragraph" w:customStyle="1" w:styleId="xl66">
    <w:name w:val="xl66"/>
    <w:basedOn w:val="Normal"/>
    <w:rsid w:val="00D24092"/>
    <w:pPr>
      <w:spacing w:before="100" w:beforeAutospacing="1" w:after="100" w:afterAutospacing="1"/>
    </w:pPr>
    <w:rPr>
      <w:sz w:val="16"/>
      <w:szCs w:val="16"/>
      <w:lang w:val="es-ES" w:eastAsia="es-ES"/>
    </w:rPr>
  </w:style>
  <w:style w:type="paragraph" w:customStyle="1" w:styleId="xl67">
    <w:name w:val="xl67"/>
    <w:basedOn w:val="Normal"/>
    <w:rsid w:val="00D24092"/>
    <w:pPr>
      <w:spacing w:before="100" w:beforeAutospacing="1" w:after="100" w:afterAutospacing="1"/>
    </w:pPr>
    <w:rPr>
      <w:b/>
      <w:bCs/>
      <w:sz w:val="16"/>
      <w:szCs w:val="16"/>
      <w:lang w:val="es-ES" w:eastAsia="es-ES"/>
    </w:rPr>
  </w:style>
  <w:style w:type="paragraph" w:customStyle="1" w:styleId="xl68">
    <w:name w:val="xl68"/>
    <w:basedOn w:val="Normal"/>
    <w:rsid w:val="00D24092"/>
    <w:pPr>
      <w:pBdr>
        <w:bottom w:val="single" w:sz="4" w:space="0" w:color="auto"/>
      </w:pBdr>
      <w:spacing w:before="100" w:beforeAutospacing="1" w:after="100" w:afterAutospacing="1"/>
    </w:pPr>
    <w:rPr>
      <w:sz w:val="16"/>
      <w:szCs w:val="16"/>
      <w:lang w:val="es-ES" w:eastAsia="es-ES"/>
    </w:rPr>
  </w:style>
  <w:style w:type="paragraph" w:customStyle="1" w:styleId="xl69">
    <w:name w:val="xl69"/>
    <w:basedOn w:val="Normal"/>
    <w:rsid w:val="00D24092"/>
    <w:pPr>
      <w:pBdr>
        <w:bottom w:val="single" w:sz="4" w:space="0" w:color="auto"/>
      </w:pBdr>
      <w:spacing w:before="100" w:beforeAutospacing="1" w:after="100" w:afterAutospacing="1"/>
    </w:pPr>
    <w:rPr>
      <w:b/>
      <w:bCs/>
      <w:sz w:val="16"/>
      <w:szCs w:val="16"/>
      <w:lang w:val="es-ES" w:eastAsia="es-ES"/>
    </w:rPr>
  </w:style>
  <w:style w:type="paragraph" w:customStyle="1" w:styleId="xl70">
    <w:name w:val="xl70"/>
    <w:basedOn w:val="Normal"/>
    <w:rsid w:val="00D24092"/>
    <w:pPr>
      <w:pBdr>
        <w:bottom w:val="single" w:sz="4" w:space="0" w:color="auto"/>
      </w:pBdr>
      <w:spacing w:before="100" w:beforeAutospacing="1" w:after="100" w:afterAutospacing="1"/>
    </w:pPr>
    <w:rPr>
      <w:sz w:val="16"/>
      <w:szCs w:val="16"/>
      <w:lang w:val="es-ES" w:eastAsia="es-ES"/>
    </w:rPr>
  </w:style>
  <w:style w:type="paragraph" w:customStyle="1" w:styleId="xl71">
    <w:name w:val="xl71"/>
    <w:basedOn w:val="Normal"/>
    <w:rsid w:val="00D24092"/>
    <w:pPr>
      <w:spacing w:before="100" w:beforeAutospacing="1" w:after="100" w:afterAutospacing="1"/>
    </w:pPr>
    <w:rPr>
      <w:sz w:val="16"/>
      <w:szCs w:val="16"/>
      <w:lang w:val="es-ES" w:eastAsia="es-ES"/>
    </w:rPr>
  </w:style>
  <w:style w:type="paragraph" w:customStyle="1" w:styleId="xl72">
    <w:name w:val="xl72"/>
    <w:basedOn w:val="Normal"/>
    <w:rsid w:val="00D24092"/>
    <w:pPr>
      <w:pBdr>
        <w:bottom w:val="single" w:sz="4" w:space="0" w:color="auto"/>
      </w:pBdr>
      <w:spacing w:before="100" w:beforeAutospacing="1" w:after="100" w:afterAutospacing="1"/>
    </w:pPr>
    <w:rPr>
      <w:sz w:val="16"/>
      <w:szCs w:val="16"/>
      <w:lang w:val="es-ES" w:eastAsia="es-ES"/>
    </w:rPr>
  </w:style>
  <w:style w:type="paragraph" w:customStyle="1" w:styleId="xl73">
    <w:name w:val="xl73"/>
    <w:basedOn w:val="Normal"/>
    <w:rsid w:val="00D24092"/>
    <w:pPr>
      <w:spacing w:before="100" w:beforeAutospacing="1" w:after="100" w:afterAutospacing="1"/>
      <w:jc w:val="center"/>
    </w:pPr>
    <w:rPr>
      <w:sz w:val="16"/>
      <w:szCs w:val="16"/>
      <w:lang w:val="es-ES" w:eastAsia="es-ES"/>
    </w:rPr>
  </w:style>
  <w:style w:type="paragraph" w:customStyle="1" w:styleId="xl74">
    <w:name w:val="xl74"/>
    <w:basedOn w:val="Normal"/>
    <w:rsid w:val="00D24092"/>
    <w:pPr>
      <w:spacing w:before="100" w:beforeAutospacing="1" w:after="100" w:afterAutospacing="1"/>
    </w:pPr>
    <w:rPr>
      <w:sz w:val="16"/>
      <w:szCs w:val="16"/>
      <w:lang w:val="es-ES" w:eastAsia="es-ES"/>
    </w:rPr>
  </w:style>
  <w:style w:type="paragraph" w:customStyle="1" w:styleId="xl75">
    <w:name w:val="xl75"/>
    <w:basedOn w:val="Normal"/>
    <w:rsid w:val="00D24092"/>
    <w:pPr>
      <w:spacing w:before="100" w:beforeAutospacing="1" w:after="100" w:afterAutospacing="1"/>
      <w:jc w:val="center"/>
    </w:pPr>
    <w:rPr>
      <w:lang w:val="es-ES" w:eastAsia="es-ES"/>
    </w:rPr>
  </w:style>
  <w:style w:type="paragraph" w:customStyle="1" w:styleId="xl76">
    <w:name w:val="xl76"/>
    <w:basedOn w:val="Normal"/>
    <w:rsid w:val="00D24092"/>
    <w:pPr>
      <w:spacing w:before="100" w:beforeAutospacing="1" w:after="100" w:afterAutospacing="1"/>
      <w:jc w:val="center"/>
    </w:pPr>
    <w:rPr>
      <w:lang w:val="es-ES" w:eastAsia="es-ES"/>
    </w:rPr>
  </w:style>
  <w:style w:type="paragraph" w:customStyle="1" w:styleId="xl77">
    <w:name w:val="xl77"/>
    <w:basedOn w:val="Normal"/>
    <w:rsid w:val="00D24092"/>
    <w:pPr>
      <w:pBdr>
        <w:top w:val="single" w:sz="4" w:space="0" w:color="auto"/>
        <w:left w:val="single" w:sz="4" w:space="0" w:color="auto"/>
      </w:pBdr>
      <w:spacing w:before="100" w:beforeAutospacing="1" w:after="100" w:afterAutospacing="1"/>
    </w:pPr>
    <w:rPr>
      <w:color w:val="FF0000"/>
      <w:sz w:val="16"/>
      <w:szCs w:val="16"/>
      <w:lang w:val="es-ES" w:eastAsia="es-ES"/>
    </w:rPr>
  </w:style>
  <w:style w:type="paragraph" w:customStyle="1" w:styleId="xl78">
    <w:name w:val="xl78"/>
    <w:basedOn w:val="Normal"/>
    <w:rsid w:val="00D24092"/>
    <w:pPr>
      <w:pBdr>
        <w:top w:val="single" w:sz="4" w:space="0" w:color="auto"/>
      </w:pBdr>
      <w:spacing w:before="100" w:beforeAutospacing="1" w:after="100" w:afterAutospacing="1"/>
    </w:pPr>
    <w:rPr>
      <w:sz w:val="16"/>
      <w:szCs w:val="16"/>
      <w:lang w:val="es-ES" w:eastAsia="es-ES"/>
    </w:rPr>
  </w:style>
  <w:style w:type="paragraph" w:customStyle="1" w:styleId="xl79">
    <w:name w:val="xl79"/>
    <w:basedOn w:val="Normal"/>
    <w:rsid w:val="00D24092"/>
    <w:pPr>
      <w:pBdr>
        <w:top w:val="single" w:sz="4" w:space="0" w:color="auto"/>
      </w:pBdr>
      <w:spacing w:before="100" w:beforeAutospacing="1" w:after="100" w:afterAutospacing="1"/>
      <w:jc w:val="center"/>
    </w:pPr>
    <w:rPr>
      <w:sz w:val="16"/>
      <w:szCs w:val="16"/>
      <w:lang w:val="es-ES" w:eastAsia="es-ES"/>
    </w:rPr>
  </w:style>
  <w:style w:type="paragraph" w:customStyle="1" w:styleId="xl80">
    <w:name w:val="xl80"/>
    <w:basedOn w:val="Normal"/>
    <w:rsid w:val="00D24092"/>
    <w:pPr>
      <w:pBdr>
        <w:top w:val="single" w:sz="4" w:space="0" w:color="auto"/>
        <w:right w:val="single" w:sz="4" w:space="0" w:color="auto"/>
      </w:pBdr>
      <w:spacing w:before="100" w:beforeAutospacing="1" w:after="100" w:afterAutospacing="1"/>
      <w:jc w:val="center"/>
    </w:pPr>
    <w:rPr>
      <w:sz w:val="16"/>
      <w:szCs w:val="16"/>
      <w:lang w:val="es-ES" w:eastAsia="es-ES"/>
    </w:rPr>
  </w:style>
  <w:style w:type="paragraph" w:customStyle="1" w:styleId="xl81">
    <w:name w:val="xl81"/>
    <w:basedOn w:val="Normal"/>
    <w:rsid w:val="00D24092"/>
    <w:pPr>
      <w:pBdr>
        <w:left w:val="single" w:sz="4" w:space="0" w:color="auto"/>
      </w:pBdr>
      <w:spacing w:before="100" w:beforeAutospacing="1" w:after="100" w:afterAutospacing="1"/>
      <w:jc w:val="center"/>
      <w:textAlignment w:val="center"/>
    </w:pPr>
    <w:rPr>
      <w:b/>
      <w:bCs/>
      <w:sz w:val="16"/>
      <w:szCs w:val="16"/>
      <w:lang w:val="es-ES" w:eastAsia="es-ES"/>
    </w:rPr>
  </w:style>
  <w:style w:type="paragraph" w:customStyle="1" w:styleId="xl82">
    <w:name w:val="xl82"/>
    <w:basedOn w:val="Normal"/>
    <w:rsid w:val="00D24092"/>
    <w:pPr>
      <w:spacing w:before="100" w:beforeAutospacing="1" w:after="100" w:afterAutospacing="1"/>
      <w:jc w:val="center"/>
      <w:textAlignment w:val="center"/>
    </w:pPr>
    <w:rPr>
      <w:b/>
      <w:bCs/>
      <w:sz w:val="16"/>
      <w:szCs w:val="16"/>
      <w:lang w:val="es-ES" w:eastAsia="es-ES"/>
    </w:rPr>
  </w:style>
  <w:style w:type="paragraph" w:customStyle="1" w:styleId="xl83">
    <w:name w:val="xl83"/>
    <w:basedOn w:val="Normal"/>
    <w:rsid w:val="00D24092"/>
    <w:pPr>
      <w:spacing w:before="100" w:beforeAutospacing="1" w:after="100" w:afterAutospacing="1"/>
      <w:jc w:val="center"/>
    </w:pPr>
    <w:rPr>
      <w:sz w:val="16"/>
      <w:szCs w:val="16"/>
      <w:lang w:val="es-ES" w:eastAsia="es-ES"/>
    </w:rPr>
  </w:style>
  <w:style w:type="paragraph" w:customStyle="1" w:styleId="xl84">
    <w:name w:val="xl84"/>
    <w:basedOn w:val="Normal"/>
    <w:rsid w:val="00D24092"/>
    <w:pPr>
      <w:pBdr>
        <w:right w:val="single" w:sz="4" w:space="0" w:color="auto"/>
      </w:pBdr>
      <w:spacing w:before="100" w:beforeAutospacing="1" w:after="100" w:afterAutospacing="1"/>
      <w:jc w:val="center"/>
    </w:pPr>
    <w:rPr>
      <w:sz w:val="16"/>
      <w:szCs w:val="16"/>
      <w:lang w:val="es-ES" w:eastAsia="es-ES"/>
    </w:rPr>
  </w:style>
  <w:style w:type="paragraph" w:customStyle="1" w:styleId="xl85">
    <w:name w:val="xl85"/>
    <w:basedOn w:val="Normal"/>
    <w:rsid w:val="00D24092"/>
    <w:pPr>
      <w:spacing w:before="100" w:beforeAutospacing="1" w:after="100" w:afterAutospacing="1"/>
    </w:pPr>
    <w:rPr>
      <w:sz w:val="16"/>
      <w:szCs w:val="16"/>
      <w:lang w:val="es-ES" w:eastAsia="es-ES"/>
    </w:rPr>
  </w:style>
  <w:style w:type="paragraph" w:customStyle="1" w:styleId="xl86">
    <w:name w:val="xl86"/>
    <w:basedOn w:val="Normal"/>
    <w:rsid w:val="00D24092"/>
    <w:pPr>
      <w:pBdr>
        <w:right w:val="single" w:sz="4" w:space="0" w:color="auto"/>
      </w:pBdr>
      <w:spacing w:before="100" w:beforeAutospacing="1" w:after="100" w:afterAutospacing="1"/>
    </w:pPr>
    <w:rPr>
      <w:sz w:val="16"/>
      <w:szCs w:val="16"/>
      <w:lang w:val="es-ES" w:eastAsia="es-ES"/>
    </w:rPr>
  </w:style>
  <w:style w:type="paragraph" w:customStyle="1" w:styleId="xl87">
    <w:name w:val="xl87"/>
    <w:basedOn w:val="Normal"/>
    <w:rsid w:val="00D24092"/>
    <w:pPr>
      <w:pBdr>
        <w:left w:val="single" w:sz="4" w:space="0" w:color="auto"/>
      </w:pBdr>
      <w:spacing w:before="100" w:beforeAutospacing="1" w:after="100" w:afterAutospacing="1"/>
      <w:jc w:val="right"/>
    </w:pPr>
    <w:rPr>
      <w:b/>
      <w:bCs/>
      <w:sz w:val="16"/>
      <w:szCs w:val="16"/>
      <w:lang w:val="es-ES" w:eastAsia="es-ES"/>
    </w:rPr>
  </w:style>
  <w:style w:type="paragraph" w:customStyle="1" w:styleId="xl88">
    <w:name w:val="xl88"/>
    <w:basedOn w:val="Normal"/>
    <w:rsid w:val="00D24092"/>
    <w:pPr>
      <w:pBdr>
        <w:right w:val="single" w:sz="4" w:space="0" w:color="auto"/>
      </w:pBdr>
      <w:spacing w:before="100" w:beforeAutospacing="1" w:after="100" w:afterAutospacing="1"/>
    </w:pPr>
    <w:rPr>
      <w:sz w:val="16"/>
      <w:szCs w:val="16"/>
      <w:lang w:val="es-ES" w:eastAsia="es-ES"/>
    </w:rPr>
  </w:style>
  <w:style w:type="paragraph" w:customStyle="1" w:styleId="xl89">
    <w:name w:val="xl89"/>
    <w:basedOn w:val="Normal"/>
    <w:rsid w:val="00D24092"/>
    <w:pPr>
      <w:pBdr>
        <w:left w:val="single" w:sz="4" w:space="0" w:color="auto"/>
        <w:bottom w:val="single" w:sz="4" w:space="0" w:color="auto"/>
      </w:pBdr>
      <w:spacing w:before="100" w:beforeAutospacing="1" w:after="100" w:afterAutospacing="1"/>
      <w:jc w:val="right"/>
    </w:pPr>
    <w:rPr>
      <w:b/>
      <w:bCs/>
      <w:sz w:val="16"/>
      <w:szCs w:val="16"/>
      <w:lang w:val="es-ES" w:eastAsia="es-ES"/>
    </w:rPr>
  </w:style>
  <w:style w:type="paragraph" w:customStyle="1" w:styleId="xl90">
    <w:name w:val="xl90"/>
    <w:basedOn w:val="Normal"/>
    <w:rsid w:val="00D24092"/>
    <w:pPr>
      <w:pBdr>
        <w:bottom w:val="single" w:sz="4" w:space="0" w:color="auto"/>
        <w:right w:val="single" w:sz="4" w:space="0" w:color="auto"/>
      </w:pBdr>
      <w:spacing w:before="100" w:beforeAutospacing="1" w:after="100" w:afterAutospacing="1"/>
    </w:pPr>
    <w:rPr>
      <w:sz w:val="16"/>
      <w:szCs w:val="16"/>
      <w:lang w:val="es-ES" w:eastAsia="es-ES"/>
    </w:rPr>
  </w:style>
  <w:style w:type="paragraph" w:customStyle="1" w:styleId="xl91">
    <w:name w:val="xl91"/>
    <w:basedOn w:val="Normal"/>
    <w:rsid w:val="00D24092"/>
    <w:pPr>
      <w:pBdr>
        <w:left w:val="single" w:sz="4" w:space="0" w:color="auto"/>
      </w:pBdr>
      <w:spacing w:before="100" w:beforeAutospacing="1" w:after="100" w:afterAutospacing="1"/>
      <w:jc w:val="center"/>
    </w:pPr>
    <w:rPr>
      <w:sz w:val="16"/>
      <w:szCs w:val="16"/>
      <w:lang w:val="es-ES" w:eastAsia="es-ES"/>
    </w:rPr>
  </w:style>
  <w:style w:type="paragraph" w:customStyle="1" w:styleId="xl92">
    <w:name w:val="xl92"/>
    <w:basedOn w:val="Normal"/>
    <w:rsid w:val="00D24092"/>
    <w:pPr>
      <w:spacing w:before="100" w:beforeAutospacing="1" w:after="100" w:afterAutospacing="1"/>
      <w:jc w:val="center"/>
    </w:pPr>
    <w:rPr>
      <w:sz w:val="16"/>
      <w:szCs w:val="16"/>
      <w:lang w:val="es-ES" w:eastAsia="es-ES"/>
    </w:rPr>
  </w:style>
  <w:style w:type="paragraph" w:customStyle="1" w:styleId="xl93">
    <w:name w:val="xl93"/>
    <w:basedOn w:val="Normal"/>
    <w:rsid w:val="00D24092"/>
    <w:pPr>
      <w:pBdr>
        <w:left w:val="single" w:sz="4" w:space="0" w:color="auto"/>
      </w:pBdr>
      <w:spacing w:before="100" w:beforeAutospacing="1" w:after="100" w:afterAutospacing="1"/>
    </w:pPr>
    <w:rPr>
      <w:b/>
      <w:bCs/>
      <w:sz w:val="16"/>
      <w:szCs w:val="16"/>
      <w:lang w:val="es-ES" w:eastAsia="es-ES"/>
    </w:rPr>
  </w:style>
  <w:style w:type="paragraph" w:customStyle="1" w:styleId="xl94">
    <w:name w:val="xl94"/>
    <w:basedOn w:val="Normal"/>
    <w:rsid w:val="00D24092"/>
    <w:pPr>
      <w:pBdr>
        <w:left w:val="single" w:sz="4" w:space="0" w:color="auto"/>
        <w:bottom w:val="single" w:sz="4" w:space="0" w:color="auto"/>
      </w:pBdr>
      <w:spacing w:before="100" w:beforeAutospacing="1" w:after="100" w:afterAutospacing="1"/>
    </w:pPr>
    <w:rPr>
      <w:b/>
      <w:bCs/>
      <w:sz w:val="16"/>
      <w:szCs w:val="16"/>
      <w:lang w:val="es-ES" w:eastAsia="es-ES"/>
    </w:rPr>
  </w:style>
  <w:style w:type="paragraph" w:customStyle="1" w:styleId="xl95">
    <w:name w:val="xl95"/>
    <w:basedOn w:val="Normal"/>
    <w:rsid w:val="00D24092"/>
    <w:pPr>
      <w:pBdr>
        <w:bottom w:val="single" w:sz="4" w:space="0" w:color="auto"/>
        <w:right w:val="single" w:sz="4" w:space="0" w:color="auto"/>
      </w:pBdr>
      <w:spacing w:before="100" w:beforeAutospacing="1" w:after="100" w:afterAutospacing="1"/>
    </w:pPr>
    <w:rPr>
      <w:sz w:val="16"/>
      <w:szCs w:val="16"/>
      <w:lang w:val="es-ES" w:eastAsia="es-ES"/>
    </w:rPr>
  </w:style>
  <w:style w:type="paragraph" w:customStyle="1" w:styleId="xl96">
    <w:name w:val="xl96"/>
    <w:basedOn w:val="Normal"/>
    <w:rsid w:val="00D24092"/>
    <w:pPr>
      <w:pBdr>
        <w:bottom w:val="single" w:sz="4" w:space="0" w:color="auto"/>
        <w:right w:val="single" w:sz="4" w:space="0" w:color="auto"/>
      </w:pBdr>
      <w:spacing w:before="100" w:beforeAutospacing="1" w:after="100" w:afterAutospacing="1"/>
      <w:jc w:val="center"/>
    </w:pPr>
    <w:rPr>
      <w:sz w:val="16"/>
      <w:szCs w:val="16"/>
      <w:lang w:val="es-ES" w:eastAsia="es-ES"/>
    </w:rPr>
  </w:style>
  <w:style w:type="paragraph" w:customStyle="1" w:styleId="xl97">
    <w:name w:val="xl97"/>
    <w:basedOn w:val="Normal"/>
    <w:rsid w:val="00D24092"/>
    <w:pPr>
      <w:pBdr>
        <w:left w:val="single" w:sz="4" w:space="0" w:color="auto"/>
        <w:bottom w:val="single" w:sz="4" w:space="0" w:color="auto"/>
      </w:pBdr>
      <w:spacing w:before="100" w:beforeAutospacing="1" w:after="100" w:afterAutospacing="1"/>
      <w:jc w:val="center"/>
      <w:textAlignment w:val="center"/>
    </w:pPr>
    <w:rPr>
      <w:b/>
      <w:bCs/>
      <w:sz w:val="16"/>
      <w:szCs w:val="16"/>
      <w:lang w:val="es-ES" w:eastAsia="es-ES"/>
    </w:rPr>
  </w:style>
  <w:style w:type="paragraph" w:customStyle="1" w:styleId="xl98">
    <w:name w:val="xl98"/>
    <w:basedOn w:val="Normal"/>
    <w:rsid w:val="00D24092"/>
    <w:pPr>
      <w:pBdr>
        <w:bottom w:val="single" w:sz="4" w:space="0" w:color="auto"/>
      </w:pBdr>
      <w:spacing w:before="100" w:beforeAutospacing="1" w:after="100" w:afterAutospacing="1"/>
      <w:jc w:val="center"/>
      <w:textAlignment w:val="center"/>
    </w:pPr>
    <w:rPr>
      <w:b/>
      <w:bCs/>
      <w:sz w:val="16"/>
      <w:szCs w:val="16"/>
      <w:lang w:val="es-ES" w:eastAsia="es-ES"/>
    </w:rPr>
  </w:style>
  <w:style w:type="paragraph" w:customStyle="1" w:styleId="xl99">
    <w:name w:val="xl99"/>
    <w:basedOn w:val="Normal"/>
    <w:rsid w:val="00D24092"/>
    <w:pPr>
      <w:pBdr>
        <w:bottom w:val="single" w:sz="4" w:space="0" w:color="auto"/>
      </w:pBdr>
      <w:spacing w:before="100" w:beforeAutospacing="1" w:after="100" w:afterAutospacing="1"/>
    </w:pPr>
    <w:rPr>
      <w:sz w:val="16"/>
      <w:szCs w:val="16"/>
      <w:lang w:val="es-ES" w:eastAsia="es-ES"/>
    </w:rPr>
  </w:style>
  <w:style w:type="paragraph" w:customStyle="1" w:styleId="xl100">
    <w:name w:val="xl100"/>
    <w:basedOn w:val="Normal"/>
    <w:rsid w:val="00D24092"/>
    <w:pPr>
      <w:pBdr>
        <w:bottom w:val="single" w:sz="4" w:space="0" w:color="auto"/>
        <w:right w:val="single" w:sz="4" w:space="0" w:color="auto"/>
      </w:pBdr>
      <w:spacing w:before="100" w:beforeAutospacing="1" w:after="100" w:afterAutospacing="1"/>
    </w:pPr>
    <w:rPr>
      <w:sz w:val="16"/>
      <w:szCs w:val="16"/>
      <w:lang w:val="es-ES" w:eastAsia="es-ES"/>
    </w:rPr>
  </w:style>
  <w:style w:type="paragraph" w:customStyle="1" w:styleId="xl101">
    <w:name w:val="xl101"/>
    <w:basedOn w:val="Normal"/>
    <w:rsid w:val="00D24092"/>
    <w:pPr>
      <w:pBdr>
        <w:left w:val="single" w:sz="4" w:space="0" w:color="auto"/>
      </w:pBdr>
      <w:spacing w:before="100" w:beforeAutospacing="1" w:after="100" w:afterAutospacing="1"/>
    </w:pPr>
    <w:rPr>
      <w:sz w:val="16"/>
      <w:szCs w:val="16"/>
      <w:lang w:val="es-ES" w:eastAsia="es-ES"/>
    </w:rPr>
  </w:style>
  <w:style w:type="paragraph" w:customStyle="1" w:styleId="xl102">
    <w:name w:val="xl102"/>
    <w:basedOn w:val="Normal"/>
    <w:rsid w:val="00D24092"/>
    <w:pPr>
      <w:pBdr>
        <w:left w:val="single" w:sz="4" w:space="0" w:color="auto"/>
        <w:bottom w:val="single" w:sz="4" w:space="0" w:color="auto"/>
      </w:pBdr>
      <w:spacing w:before="100" w:beforeAutospacing="1" w:after="100" w:afterAutospacing="1"/>
    </w:pPr>
    <w:rPr>
      <w:sz w:val="16"/>
      <w:szCs w:val="16"/>
      <w:lang w:val="es-ES" w:eastAsia="es-ES"/>
    </w:rPr>
  </w:style>
  <w:style w:type="paragraph" w:customStyle="1" w:styleId="xl103">
    <w:name w:val="xl103"/>
    <w:basedOn w:val="Normal"/>
    <w:rsid w:val="00085BA2"/>
    <w:pPr>
      <w:pBdr>
        <w:bottom w:val="single" w:sz="4" w:space="0" w:color="auto"/>
        <w:right w:val="single" w:sz="4" w:space="0" w:color="auto"/>
      </w:pBdr>
      <w:spacing w:before="100" w:beforeAutospacing="1" w:after="100" w:afterAutospacing="1"/>
    </w:pPr>
    <w:rPr>
      <w:sz w:val="16"/>
      <w:szCs w:val="16"/>
      <w:lang w:val="es-ES" w:eastAsia="es-ES"/>
    </w:rPr>
  </w:style>
  <w:style w:type="paragraph" w:customStyle="1" w:styleId="xl104">
    <w:name w:val="xl104"/>
    <w:basedOn w:val="Normal"/>
    <w:rsid w:val="00085BA2"/>
    <w:pPr>
      <w:pBdr>
        <w:left w:val="single" w:sz="4" w:space="0" w:color="auto"/>
      </w:pBdr>
      <w:spacing w:before="100" w:beforeAutospacing="1" w:after="100" w:afterAutospacing="1"/>
    </w:pPr>
    <w:rPr>
      <w:sz w:val="16"/>
      <w:szCs w:val="16"/>
      <w:lang w:val="es-ES" w:eastAsia="es-ES"/>
    </w:rPr>
  </w:style>
  <w:style w:type="paragraph" w:customStyle="1" w:styleId="xl105">
    <w:name w:val="xl105"/>
    <w:basedOn w:val="Normal"/>
    <w:rsid w:val="00085BA2"/>
    <w:pPr>
      <w:pBdr>
        <w:left w:val="single" w:sz="4" w:space="0" w:color="auto"/>
        <w:bottom w:val="single" w:sz="4" w:space="0" w:color="auto"/>
      </w:pBdr>
      <w:spacing w:before="100" w:beforeAutospacing="1" w:after="100" w:afterAutospacing="1"/>
    </w:pPr>
    <w:rPr>
      <w:sz w:val="16"/>
      <w:szCs w:val="16"/>
      <w:lang w:val="es-ES" w:eastAsia="es-ES"/>
    </w:rPr>
  </w:style>
  <w:style w:type="paragraph" w:customStyle="1" w:styleId="xl106">
    <w:name w:val="xl106"/>
    <w:basedOn w:val="Normal"/>
    <w:rsid w:val="00085BA2"/>
    <w:pPr>
      <w:pBdr>
        <w:right w:val="single" w:sz="4" w:space="0" w:color="auto"/>
      </w:pBdr>
      <w:spacing w:before="100" w:beforeAutospacing="1" w:after="100" w:afterAutospacing="1"/>
    </w:pPr>
    <w:rPr>
      <w:sz w:val="16"/>
      <w:szCs w:val="16"/>
      <w:lang w:val="es-ES" w:eastAsia="es-ES"/>
    </w:rPr>
  </w:style>
  <w:style w:type="paragraph" w:customStyle="1" w:styleId="xl107">
    <w:name w:val="xl107"/>
    <w:basedOn w:val="Normal"/>
    <w:rsid w:val="00085BA2"/>
    <w:pPr>
      <w:pBdr>
        <w:left w:val="single" w:sz="4" w:space="0" w:color="auto"/>
        <w:bottom w:val="single" w:sz="4" w:space="0" w:color="auto"/>
      </w:pBdr>
      <w:spacing w:before="100" w:beforeAutospacing="1" w:after="100" w:afterAutospacing="1"/>
      <w:jc w:val="center"/>
    </w:pPr>
    <w:rPr>
      <w:b/>
      <w:bCs/>
      <w:sz w:val="16"/>
      <w:szCs w:val="16"/>
      <w:lang w:val="es-ES" w:eastAsia="es-ES"/>
    </w:rPr>
  </w:style>
  <w:style w:type="paragraph" w:customStyle="1" w:styleId="xl108">
    <w:name w:val="xl108"/>
    <w:basedOn w:val="Normal"/>
    <w:rsid w:val="00085BA2"/>
    <w:pPr>
      <w:pBdr>
        <w:bottom w:val="single" w:sz="4" w:space="0" w:color="auto"/>
      </w:pBdr>
      <w:spacing w:before="100" w:beforeAutospacing="1" w:after="100" w:afterAutospacing="1"/>
      <w:jc w:val="center"/>
    </w:pPr>
    <w:rPr>
      <w:b/>
      <w:bCs/>
      <w:sz w:val="16"/>
      <w:szCs w:val="16"/>
      <w:lang w:val="es-ES" w:eastAsia="es-ES"/>
    </w:rPr>
  </w:style>
  <w:style w:type="paragraph" w:customStyle="1" w:styleId="xl109">
    <w:name w:val="xl109"/>
    <w:basedOn w:val="Normal"/>
    <w:rsid w:val="00085BA2"/>
    <w:pPr>
      <w:pBdr>
        <w:bottom w:val="single" w:sz="4" w:space="0" w:color="auto"/>
        <w:right w:val="single" w:sz="4" w:space="0" w:color="auto"/>
      </w:pBdr>
      <w:spacing w:before="100" w:beforeAutospacing="1" w:after="100" w:afterAutospacing="1"/>
      <w:jc w:val="center"/>
    </w:pPr>
    <w:rPr>
      <w:b/>
      <w:bCs/>
      <w:sz w:val="16"/>
      <w:szCs w:val="16"/>
      <w:lang w:val="es-ES" w:eastAsia="es-ES"/>
    </w:rPr>
  </w:style>
  <w:style w:type="paragraph" w:customStyle="1" w:styleId="xl110">
    <w:name w:val="xl110"/>
    <w:basedOn w:val="Normal"/>
    <w:rsid w:val="00085BA2"/>
    <w:pPr>
      <w:spacing w:before="100" w:beforeAutospacing="1" w:after="100" w:afterAutospacing="1"/>
      <w:jc w:val="center"/>
    </w:pPr>
    <w:rPr>
      <w:sz w:val="16"/>
      <w:szCs w:val="16"/>
      <w:lang w:val="es-ES" w:eastAsia="es-ES"/>
    </w:rPr>
  </w:style>
  <w:style w:type="paragraph" w:customStyle="1" w:styleId="xl111">
    <w:name w:val="xl111"/>
    <w:basedOn w:val="Normal"/>
    <w:rsid w:val="00085BA2"/>
    <w:pPr>
      <w:pBdr>
        <w:right w:val="single" w:sz="4" w:space="0" w:color="auto"/>
      </w:pBdr>
      <w:spacing w:before="100" w:beforeAutospacing="1" w:after="100" w:afterAutospacing="1"/>
      <w:jc w:val="center"/>
    </w:pPr>
    <w:rPr>
      <w:sz w:val="16"/>
      <w:szCs w:val="16"/>
      <w:lang w:val="es-ES" w:eastAsia="es-ES"/>
    </w:rPr>
  </w:style>
  <w:style w:type="paragraph" w:customStyle="1" w:styleId="xl112">
    <w:name w:val="xl112"/>
    <w:basedOn w:val="Normal"/>
    <w:rsid w:val="00085BA2"/>
    <w:pPr>
      <w:pBdr>
        <w:right w:val="single" w:sz="4" w:space="0" w:color="auto"/>
      </w:pBdr>
      <w:spacing w:before="100" w:beforeAutospacing="1" w:after="100" w:afterAutospacing="1"/>
    </w:pPr>
    <w:rPr>
      <w:rFonts w:ascii="Book Antiqua" w:hAnsi="Book Antiqua"/>
      <w:sz w:val="16"/>
      <w:szCs w:val="16"/>
      <w:lang w:val="es-ES" w:eastAsia="es-ES"/>
    </w:rPr>
  </w:style>
  <w:style w:type="paragraph" w:customStyle="1" w:styleId="xl113">
    <w:name w:val="xl113"/>
    <w:basedOn w:val="Normal"/>
    <w:rsid w:val="00085BA2"/>
    <w:pPr>
      <w:spacing w:before="100" w:beforeAutospacing="1" w:after="100" w:afterAutospacing="1"/>
    </w:pPr>
    <w:rPr>
      <w:sz w:val="16"/>
      <w:szCs w:val="16"/>
      <w:lang w:val="es-ES" w:eastAsia="es-ES"/>
    </w:rPr>
  </w:style>
  <w:style w:type="paragraph" w:customStyle="1" w:styleId="xl114">
    <w:name w:val="xl114"/>
    <w:basedOn w:val="Normal"/>
    <w:rsid w:val="00085BA2"/>
    <w:pPr>
      <w:spacing w:before="100" w:beforeAutospacing="1" w:after="100" w:afterAutospacing="1"/>
      <w:jc w:val="center"/>
    </w:pPr>
    <w:rPr>
      <w:sz w:val="16"/>
      <w:szCs w:val="16"/>
      <w:lang w:val="es-ES" w:eastAsia="es-ES"/>
    </w:rPr>
  </w:style>
  <w:style w:type="paragraph" w:customStyle="1" w:styleId="xl115">
    <w:name w:val="xl115"/>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xl116">
    <w:name w:val="xl116"/>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font6">
    <w:name w:val="font6"/>
    <w:basedOn w:val="Normal"/>
    <w:rsid w:val="00085BA2"/>
    <w:pPr>
      <w:spacing w:before="100" w:beforeAutospacing="1" w:after="100" w:afterAutospacing="1"/>
    </w:pPr>
    <w:rPr>
      <w:rFonts w:ascii="Calibri" w:hAnsi="Calibri"/>
      <w:color w:val="000000"/>
      <w:sz w:val="16"/>
      <w:szCs w:val="16"/>
      <w:lang w:val="es-ES" w:eastAsia="es-ES"/>
    </w:rPr>
  </w:style>
  <w:style w:type="paragraph" w:styleId="Sinespaciado">
    <w:name w:val="No Spacing"/>
    <w:link w:val="SinespaciadoCar"/>
    <w:uiPriority w:val="1"/>
    <w:qFormat/>
    <w:rsid w:val="0019598E"/>
    <w:rPr>
      <w:rFonts w:ascii="Calibri" w:eastAsia="Calibri" w:hAnsi="Calibri" w:cs="Calibri"/>
      <w:sz w:val="22"/>
      <w:szCs w:val="22"/>
      <w:lang w:eastAsia="en-US"/>
    </w:rPr>
  </w:style>
  <w:style w:type="character" w:customStyle="1" w:styleId="SinespaciadoCar">
    <w:name w:val="Sin espaciado Car"/>
    <w:basedOn w:val="Fuentedeprrafopredeter"/>
    <w:link w:val="Sinespaciado"/>
    <w:uiPriority w:val="1"/>
    <w:rsid w:val="0021636F"/>
    <w:rPr>
      <w:rFonts w:ascii="Calibri" w:eastAsia="Calibri" w:hAnsi="Calibri" w:cs="Calibri"/>
      <w:sz w:val="22"/>
      <w:szCs w:val="22"/>
      <w:lang w:eastAsia="en-US"/>
    </w:rPr>
  </w:style>
  <w:style w:type="character" w:customStyle="1" w:styleId="NoSpacingChar">
    <w:name w:val="No Spacing Char"/>
    <w:link w:val="Sinespaciado1"/>
    <w:locked/>
    <w:rsid w:val="0021636F"/>
    <w:rPr>
      <w:rFonts w:ascii="Calibri" w:eastAsia="Calibri" w:hAnsi="Calibri" w:cs="Calibri"/>
      <w:sz w:val="22"/>
      <w:szCs w:val="22"/>
      <w:lang w:val="es-MX" w:eastAsia="en-US"/>
    </w:rPr>
  </w:style>
  <w:style w:type="table" w:customStyle="1" w:styleId="Cuadrculavistosa-nfasis11">
    <w:name w:val="Cuadrícula vistosa - Énfasis 11"/>
    <w:basedOn w:val="Tablanormal"/>
    <w:next w:val="Cuadrculavistosa-nfasis1"/>
    <w:uiPriority w:val="73"/>
    <w:rsid w:val="0021636F"/>
    <w:rPr>
      <w:rFonts w:ascii="Calibri" w:hAnsi="Calibri"/>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1">
    <w:name w:val="Colorful Grid Accent 1"/>
    <w:basedOn w:val="Tablanormal"/>
    <w:uiPriority w:val="73"/>
    <w:rsid w:val="0021636F"/>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expandido">
    <w:name w:val="expandido"/>
    <w:basedOn w:val="1"/>
    <w:rsid w:val="00A20913"/>
    <w:pPr>
      <w:ind w:left="0" w:right="0"/>
      <w:jc w:val="center"/>
    </w:pPr>
    <w:rPr>
      <w:rFonts w:cs="Times New Roman"/>
      <w:b/>
      <w:smallCaps/>
      <w:spacing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C8"/>
    <w:pPr>
      <w:ind w:left="1134" w:right="-1085"/>
      <w:jc w:val="both"/>
    </w:pPr>
    <w:rPr>
      <w:rFonts w:ascii="Arial" w:hAnsi="Arial" w:cs="Arial"/>
      <w:sz w:val="24"/>
      <w:szCs w:val="24"/>
      <w:lang w:val="es-MX" w:eastAsia="es-MX"/>
    </w:rPr>
  </w:style>
  <w:style w:type="paragraph" w:styleId="Ttulo1">
    <w:name w:val="heading 1"/>
    <w:basedOn w:val="Normal"/>
    <w:next w:val="Normal"/>
    <w:link w:val="Ttulo1Car"/>
    <w:uiPriority w:val="99"/>
    <w:qFormat/>
    <w:rsid w:val="006F2316"/>
    <w:pPr>
      <w:keepNext/>
      <w:spacing w:before="240" w:after="60"/>
      <w:outlineLvl w:val="0"/>
    </w:pPr>
    <w:rPr>
      <w:b/>
      <w:bCs/>
      <w:kern w:val="32"/>
      <w:sz w:val="32"/>
      <w:szCs w:val="32"/>
    </w:rPr>
  </w:style>
  <w:style w:type="paragraph" w:styleId="Ttulo2">
    <w:name w:val="heading 2"/>
    <w:basedOn w:val="Normal"/>
    <w:next w:val="Normal"/>
    <w:link w:val="Ttulo2Car"/>
    <w:uiPriority w:val="99"/>
    <w:unhideWhenUsed/>
    <w:qFormat/>
    <w:rsid w:val="007B7294"/>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6F2316"/>
    <w:pPr>
      <w:keepNext/>
      <w:outlineLvl w:val="2"/>
    </w:pPr>
    <w:rPr>
      <w:b/>
      <w:bCs/>
      <w:sz w:val="22"/>
      <w:szCs w:val="22"/>
      <w:lang w:val="es-ES" w:eastAsia="es-ES"/>
    </w:rPr>
  </w:style>
  <w:style w:type="paragraph" w:styleId="Ttulo4">
    <w:name w:val="heading 4"/>
    <w:basedOn w:val="Normal"/>
    <w:next w:val="Normal"/>
    <w:link w:val="Ttulo4Car"/>
    <w:uiPriority w:val="99"/>
    <w:qFormat/>
    <w:rsid w:val="006F2316"/>
    <w:pPr>
      <w:keepNext/>
      <w:spacing w:before="240" w:after="60"/>
      <w:outlineLvl w:val="3"/>
    </w:pPr>
    <w:rPr>
      <w:b/>
      <w:bCs/>
      <w:sz w:val="28"/>
      <w:szCs w:val="28"/>
      <w:lang w:eastAsia="es-ES"/>
    </w:rPr>
  </w:style>
  <w:style w:type="paragraph" w:styleId="Ttulo5">
    <w:name w:val="heading 5"/>
    <w:basedOn w:val="Normal"/>
    <w:next w:val="Normal"/>
    <w:link w:val="Ttulo5Car"/>
    <w:uiPriority w:val="99"/>
    <w:qFormat/>
    <w:rsid w:val="006F2316"/>
    <w:pPr>
      <w:spacing w:before="240" w:after="60"/>
      <w:outlineLvl w:val="4"/>
    </w:pPr>
    <w:rPr>
      <w:b/>
      <w:bCs/>
      <w:i/>
      <w:iCs/>
      <w:sz w:val="26"/>
      <w:szCs w:val="26"/>
      <w:lang w:eastAsia="es-ES"/>
    </w:rPr>
  </w:style>
  <w:style w:type="paragraph" w:styleId="Ttulo6">
    <w:name w:val="heading 6"/>
    <w:basedOn w:val="Normal"/>
    <w:next w:val="Normal"/>
    <w:qFormat/>
    <w:rsid w:val="00B95470"/>
    <w:pPr>
      <w:keepNext/>
      <w:ind w:left="1560" w:right="-1083"/>
      <w:jc w:val="center"/>
      <w:outlineLvl w:val="5"/>
    </w:pPr>
    <w:rPr>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F2316"/>
    <w:rPr>
      <w:rFonts w:ascii="Arial" w:hAnsi="Arial" w:cs="Arial"/>
      <w:b/>
      <w:bCs/>
      <w:kern w:val="32"/>
      <w:sz w:val="32"/>
      <w:szCs w:val="32"/>
      <w:lang w:val="es-MX" w:eastAsia="es-MX"/>
    </w:r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character" w:customStyle="1" w:styleId="Ttulo3Car">
    <w:name w:val="Título 3 Car"/>
    <w:basedOn w:val="Fuentedeprrafopredeter"/>
    <w:link w:val="Ttulo3"/>
    <w:uiPriority w:val="99"/>
    <w:rsid w:val="006F2316"/>
    <w:rPr>
      <w:b/>
      <w:bCs/>
      <w:sz w:val="22"/>
      <w:szCs w:val="22"/>
    </w:rPr>
  </w:style>
  <w:style w:type="character" w:customStyle="1" w:styleId="Ttulo4Car">
    <w:name w:val="Título 4 Car"/>
    <w:basedOn w:val="Fuentedeprrafopredeter"/>
    <w:link w:val="Ttulo4"/>
    <w:uiPriority w:val="99"/>
    <w:rsid w:val="006F2316"/>
    <w:rPr>
      <w:b/>
      <w:bCs/>
      <w:sz w:val="28"/>
      <w:szCs w:val="28"/>
      <w:lang w:val="es-MX"/>
    </w:rPr>
  </w:style>
  <w:style w:type="character" w:customStyle="1" w:styleId="Ttulo5Car">
    <w:name w:val="Título 5 Car"/>
    <w:basedOn w:val="Fuentedeprrafopredeter"/>
    <w:link w:val="Ttulo5"/>
    <w:uiPriority w:val="99"/>
    <w:rsid w:val="006F2316"/>
    <w:rPr>
      <w:b/>
      <w:bCs/>
      <w:i/>
      <w:iCs/>
      <w:sz w:val="26"/>
      <w:szCs w:val="26"/>
      <w:lang w:val="es-MX"/>
    </w:rPr>
  </w:style>
  <w:style w:type="paragraph" w:styleId="Sangradetextonormal">
    <w:name w:val="Body Text Indent"/>
    <w:basedOn w:val="Normal"/>
    <w:link w:val="SangradetextonormalCar"/>
    <w:semiHidden/>
    <w:rsid w:val="00B95470"/>
    <w:pPr>
      <w:ind w:left="1560"/>
    </w:pPr>
    <w:rPr>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uiPriority w:val="99"/>
    <w:rsid w:val="007D31CF"/>
    <w:rPr>
      <w:sz w:val="20"/>
      <w:szCs w:val="20"/>
    </w:rPr>
  </w:style>
  <w:style w:type="character" w:customStyle="1" w:styleId="TextonotapieCar">
    <w:name w:val="Texto nota pie Car"/>
    <w:basedOn w:val="Fuentedeprrafopredeter"/>
    <w:link w:val="Textonotapie"/>
    <w:uiPriority w:val="99"/>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uiPriority w:val="99"/>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paragraph" w:styleId="Textodebloque">
    <w:name w:val="Block Text"/>
    <w:basedOn w:val="Normal"/>
    <w:rsid w:val="00504ABF"/>
    <w:pPr>
      <w:spacing w:line="360" w:lineRule="auto"/>
      <w:ind w:left="1276" w:right="-232"/>
    </w:pPr>
    <w:rPr>
      <w:szCs w:val="20"/>
      <w:lang w:val="es-ES_tradnl" w:eastAsia="es-ES"/>
    </w:rPr>
  </w:style>
  <w:style w:type="paragraph" w:styleId="Encabezado">
    <w:name w:val="header"/>
    <w:basedOn w:val="Normal"/>
    <w:link w:val="EncabezadoCar"/>
    <w:uiPriority w:val="99"/>
    <w:rsid w:val="00504ABF"/>
    <w:pPr>
      <w:tabs>
        <w:tab w:val="center" w:pos="4252"/>
        <w:tab w:val="right" w:pos="8504"/>
      </w:tabs>
    </w:pPr>
    <w:rPr>
      <w:szCs w:val="20"/>
      <w:lang w:val="es-ES_tradnl" w:eastAsia="es-ES"/>
    </w:rPr>
  </w:style>
  <w:style w:type="character" w:customStyle="1" w:styleId="EncabezadoCar">
    <w:name w:val="Encabezado Car"/>
    <w:basedOn w:val="Fuentedeprrafopredeter"/>
    <w:link w:val="Encabezado"/>
    <w:uiPriority w:val="99"/>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uiPriority w:val="99"/>
    <w:rsid w:val="005404D2"/>
    <w:pPr>
      <w:spacing w:after="120"/>
    </w:pPr>
  </w:style>
  <w:style w:type="character" w:customStyle="1" w:styleId="TextoindependienteCar">
    <w:name w:val="Texto independiente Car"/>
    <w:basedOn w:val="Fuentedeprrafopredeter"/>
    <w:link w:val="Textoindependiente"/>
    <w:uiPriority w:val="99"/>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uiPriority w:val="99"/>
    <w:rsid w:val="003F1001"/>
    <w:rPr>
      <w:rFonts w:ascii="Tahoma" w:hAnsi="Tahoma" w:cs="Tahoma"/>
      <w:sz w:val="16"/>
      <w:szCs w:val="16"/>
    </w:rPr>
  </w:style>
  <w:style w:type="character" w:customStyle="1" w:styleId="TextodegloboCar">
    <w:name w:val="Texto de globo Car"/>
    <w:basedOn w:val="Fuentedeprrafopredeter"/>
    <w:link w:val="Textodeglobo"/>
    <w:uiPriority w:val="99"/>
    <w:rsid w:val="003F1001"/>
    <w:rPr>
      <w:rFonts w:ascii="Tahoma" w:hAnsi="Tahoma" w:cs="Tahoma"/>
      <w:sz w:val="16"/>
      <w:szCs w:val="16"/>
      <w:lang w:val="es-MX" w:eastAsia="es-MX"/>
    </w:rPr>
  </w:style>
  <w:style w:type="character" w:styleId="Hipervnculo">
    <w:name w:val="Hyperlink"/>
    <w:basedOn w:val="Fuentedeprrafopredeter"/>
    <w:uiPriority w:val="99"/>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pPr>
    <w:rPr>
      <w:rFonts w:ascii="Times" w:hAnsi="Times"/>
      <w:szCs w:val="20"/>
      <w:lang w:val="es-ES_tradnl" w:eastAsia="es-ES"/>
    </w:rPr>
  </w:style>
  <w:style w:type="table" w:styleId="Tablaconcuadrcula">
    <w:name w:val="Table Grid"/>
    <w:basedOn w:val="Tablanormal"/>
    <w:uiPriority w:val="99"/>
    <w:rsid w:val="009E2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aliases w:val="Car"/>
    <w:basedOn w:val="Normal"/>
    <w:link w:val="PiedepginaCar"/>
    <w:uiPriority w:val="99"/>
    <w:rsid w:val="0037240B"/>
    <w:pPr>
      <w:tabs>
        <w:tab w:val="center" w:pos="4252"/>
        <w:tab w:val="right" w:pos="8504"/>
      </w:tabs>
    </w:pPr>
  </w:style>
  <w:style w:type="character" w:customStyle="1" w:styleId="PiedepginaCar">
    <w:name w:val="Pie de página Car"/>
    <w:aliases w:val="Car Car"/>
    <w:basedOn w:val="Fuentedeprrafopredeter"/>
    <w:link w:val="Piedepgina"/>
    <w:uiPriority w:val="99"/>
    <w:rsid w:val="0037240B"/>
    <w:rPr>
      <w:sz w:val="24"/>
      <w:szCs w:val="24"/>
      <w:lang w:val="es-MX" w:eastAsia="es-MX"/>
    </w:rPr>
  </w:style>
  <w:style w:type="character" w:styleId="Nmerodepgina">
    <w:name w:val="page number"/>
    <w:basedOn w:val="Fuentedeprrafopredeter"/>
    <w:uiPriority w:val="99"/>
    <w:rsid w:val="006F2316"/>
  </w:style>
  <w:style w:type="paragraph" w:styleId="Textosinformato">
    <w:name w:val="Plain Text"/>
    <w:basedOn w:val="Normal"/>
    <w:link w:val="TextosinformatoCar"/>
    <w:uiPriority w:val="99"/>
    <w:rsid w:val="006F2316"/>
    <w:pPr>
      <w:widowControl w:val="0"/>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rsid w:val="006F2316"/>
    <w:rPr>
      <w:rFonts w:ascii="Courier New" w:hAnsi="Courier New" w:cs="Courier New"/>
      <w:lang w:val="es-MX"/>
    </w:rPr>
  </w:style>
  <w:style w:type="paragraph" w:styleId="Epgrafe">
    <w:name w:val="caption"/>
    <w:basedOn w:val="Normal"/>
    <w:next w:val="Normal"/>
    <w:uiPriority w:val="99"/>
    <w:qFormat/>
    <w:rsid w:val="006F2316"/>
    <w:rPr>
      <w:b/>
      <w:bCs/>
      <w:sz w:val="20"/>
      <w:szCs w:val="20"/>
      <w:lang w:val="es-ES" w:eastAsia="es-ES"/>
    </w:rPr>
  </w:style>
  <w:style w:type="paragraph" w:styleId="Textoindependiente2">
    <w:name w:val="Body Text 2"/>
    <w:basedOn w:val="Normal"/>
    <w:link w:val="Textoindependiente2Car"/>
    <w:uiPriority w:val="99"/>
    <w:rsid w:val="006F2316"/>
    <w:rPr>
      <w:sz w:val="20"/>
      <w:szCs w:val="20"/>
    </w:rPr>
  </w:style>
  <w:style w:type="character" w:customStyle="1" w:styleId="Textoindependiente2Car">
    <w:name w:val="Texto independiente 2 Car"/>
    <w:basedOn w:val="Fuentedeprrafopredeter"/>
    <w:link w:val="Textoindependiente2"/>
    <w:uiPriority w:val="99"/>
    <w:rsid w:val="006F2316"/>
    <w:rPr>
      <w:rFonts w:ascii="Arial" w:hAnsi="Arial" w:cs="Arial"/>
      <w:lang w:val="es-MX" w:eastAsia="es-MX"/>
    </w:rPr>
  </w:style>
  <w:style w:type="paragraph" w:styleId="Sangra2detindependiente">
    <w:name w:val="Body Text Indent 2"/>
    <w:basedOn w:val="Normal"/>
    <w:link w:val="Sangra2detindependienteCar"/>
    <w:uiPriority w:val="99"/>
    <w:rsid w:val="006F2316"/>
    <w:pPr>
      <w:spacing w:after="120" w:line="480" w:lineRule="auto"/>
      <w:ind w:left="283"/>
    </w:pPr>
    <w:rPr>
      <w:lang w:eastAsia="es-ES"/>
    </w:rPr>
  </w:style>
  <w:style w:type="character" w:customStyle="1" w:styleId="Sangra2detindependienteCar">
    <w:name w:val="Sangría 2 de t. independiente Car"/>
    <w:basedOn w:val="Fuentedeprrafopredeter"/>
    <w:link w:val="Sangra2detindependiente"/>
    <w:uiPriority w:val="99"/>
    <w:rsid w:val="006F2316"/>
    <w:rPr>
      <w:sz w:val="24"/>
      <w:szCs w:val="24"/>
      <w:lang w:val="es-MX"/>
    </w:rPr>
  </w:style>
  <w:style w:type="character" w:customStyle="1" w:styleId="TextocomentarioCar">
    <w:name w:val="Texto comentario Car"/>
    <w:link w:val="Textocomentario"/>
    <w:uiPriority w:val="99"/>
    <w:locked/>
    <w:rsid w:val="006F2316"/>
  </w:style>
  <w:style w:type="paragraph" w:styleId="Textocomentario">
    <w:name w:val="annotation text"/>
    <w:basedOn w:val="Normal"/>
    <w:link w:val="TextocomentarioCar"/>
    <w:uiPriority w:val="99"/>
    <w:rsid w:val="006F2316"/>
    <w:rPr>
      <w:sz w:val="20"/>
      <w:szCs w:val="20"/>
      <w:lang w:eastAsia="es-ES"/>
    </w:rPr>
  </w:style>
  <w:style w:type="character" w:customStyle="1" w:styleId="TextocomentarioCar1">
    <w:name w:val="Texto comentario Car1"/>
    <w:basedOn w:val="Fuentedeprrafopredeter"/>
    <w:uiPriority w:val="99"/>
    <w:rsid w:val="006F2316"/>
    <w:rPr>
      <w:lang w:val="es-MX" w:eastAsia="es-MX"/>
    </w:rPr>
  </w:style>
  <w:style w:type="character" w:customStyle="1" w:styleId="CommentTextChar1">
    <w:name w:val="Comment Text Char1"/>
    <w:basedOn w:val="Fuentedeprrafopredeter"/>
    <w:uiPriority w:val="99"/>
    <w:semiHidden/>
    <w:rsid w:val="006F2316"/>
    <w:rPr>
      <w:sz w:val="20"/>
      <w:szCs w:val="20"/>
      <w:lang w:val="es-ES" w:eastAsia="en-US"/>
    </w:rPr>
  </w:style>
  <w:style w:type="character" w:customStyle="1" w:styleId="AsuntodelcomentarioCar">
    <w:name w:val="Asunto del comentario Car"/>
    <w:link w:val="Asuntodelcomentario"/>
    <w:uiPriority w:val="99"/>
    <w:locked/>
    <w:rsid w:val="006F2316"/>
    <w:rPr>
      <w:b/>
      <w:bCs/>
    </w:rPr>
  </w:style>
  <w:style w:type="paragraph" w:styleId="Asuntodelcomentario">
    <w:name w:val="annotation subject"/>
    <w:basedOn w:val="Textocomentario"/>
    <w:next w:val="Textocomentario"/>
    <w:link w:val="AsuntodelcomentarioCar"/>
    <w:uiPriority w:val="99"/>
    <w:rsid w:val="006F2316"/>
    <w:rPr>
      <w:b/>
      <w:bCs/>
    </w:rPr>
  </w:style>
  <w:style w:type="character" w:customStyle="1" w:styleId="AsuntodelcomentarioCar1">
    <w:name w:val="Asunto del comentario Car1"/>
    <w:basedOn w:val="TextocomentarioCar1"/>
    <w:uiPriority w:val="99"/>
    <w:rsid w:val="006F2316"/>
    <w:rPr>
      <w:b/>
      <w:bCs/>
      <w:lang w:val="es-MX" w:eastAsia="es-MX"/>
    </w:rPr>
  </w:style>
  <w:style w:type="character" w:customStyle="1" w:styleId="CommentSubjectChar1">
    <w:name w:val="Comment Subject Char1"/>
    <w:basedOn w:val="TextocomentarioCar"/>
    <w:uiPriority w:val="99"/>
    <w:semiHidden/>
    <w:rsid w:val="006F2316"/>
    <w:rPr>
      <w:rFonts w:eastAsia="Times New Roman" w:cs="Calibri"/>
      <w:b/>
      <w:bCs/>
      <w:sz w:val="20"/>
      <w:szCs w:val="20"/>
      <w:lang w:val="es-ES" w:eastAsia="en-US"/>
    </w:rPr>
  </w:style>
  <w:style w:type="paragraph" w:styleId="Textoindependiente3">
    <w:name w:val="Body Text 3"/>
    <w:basedOn w:val="Normal"/>
    <w:link w:val="Textoindependiente3Car"/>
    <w:uiPriority w:val="99"/>
    <w:rsid w:val="006F2316"/>
    <w:pPr>
      <w:spacing w:after="120"/>
    </w:pPr>
    <w:rPr>
      <w:sz w:val="16"/>
      <w:szCs w:val="16"/>
      <w:lang w:eastAsia="es-ES"/>
    </w:rPr>
  </w:style>
  <w:style w:type="character" w:customStyle="1" w:styleId="Textoindependiente3Car">
    <w:name w:val="Texto independiente 3 Car"/>
    <w:basedOn w:val="Fuentedeprrafopredeter"/>
    <w:link w:val="Textoindependiente3"/>
    <w:uiPriority w:val="99"/>
    <w:rsid w:val="006F2316"/>
    <w:rPr>
      <w:sz w:val="16"/>
      <w:szCs w:val="16"/>
      <w:lang w:val="es-MX"/>
    </w:rPr>
  </w:style>
  <w:style w:type="character" w:styleId="Textoennegrita">
    <w:name w:val="Strong"/>
    <w:basedOn w:val="Fuentedeprrafopredeter"/>
    <w:uiPriority w:val="22"/>
    <w:qFormat/>
    <w:rsid w:val="006F2316"/>
    <w:rPr>
      <w:b/>
      <w:bCs/>
    </w:rPr>
  </w:style>
  <w:style w:type="paragraph" w:customStyle="1" w:styleId="Justificado">
    <w:name w:val="Justificado"/>
    <w:basedOn w:val="Normal"/>
    <w:uiPriority w:val="99"/>
    <w:rsid w:val="006F2316"/>
    <w:pPr>
      <w:jc w:val="center"/>
    </w:pPr>
    <w:rPr>
      <w:lang w:val="es-ES" w:eastAsia="es-ES"/>
    </w:rPr>
  </w:style>
  <w:style w:type="character" w:customStyle="1" w:styleId="FootnoteTextChar1">
    <w:name w:val="Footnote Text Char1"/>
    <w:basedOn w:val="Fuentedeprrafopredeter"/>
    <w:uiPriority w:val="99"/>
    <w:semiHidden/>
    <w:rsid w:val="006F2316"/>
    <w:rPr>
      <w:rFonts w:eastAsia="Times New Roman" w:cs="Calibri"/>
      <w:sz w:val="20"/>
      <w:szCs w:val="20"/>
      <w:lang w:val="es-ES" w:eastAsia="en-US"/>
    </w:rPr>
  </w:style>
  <w:style w:type="character" w:customStyle="1" w:styleId="TextonotapieCar1">
    <w:name w:val="Texto nota pie Car1"/>
    <w:uiPriority w:val="99"/>
    <w:semiHidden/>
    <w:locked/>
    <w:rsid w:val="006F2316"/>
    <w:rPr>
      <w:sz w:val="20"/>
      <w:szCs w:val="20"/>
    </w:rPr>
  </w:style>
  <w:style w:type="character" w:styleId="Refdecomentario">
    <w:name w:val="annotation reference"/>
    <w:basedOn w:val="Fuentedeprrafopredeter"/>
    <w:uiPriority w:val="99"/>
    <w:rsid w:val="006F2316"/>
    <w:rPr>
      <w:sz w:val="16"/>
      <w:szCs w:val="16"/>
    </w:rPr>
  </w:style>
  <w:style w:type="paragraph" w:customStyle="1" w:styleId="Prrafodelista2">
    <w:name w:val="Párrafo de lista2"/>
    <w:basedOn w:val="Normal"/>
    <w:uiPriority w:val="99"/>
    <w:qFormat/>
    <w:rsid w:val="006F2316"/>
    <w:pPr>
      <w:spacing w:after="200" w:line="276" w:lineRule="auto"/>
      <w:ind w:left="720"/>
    </w:pPr>
    <w:rPr>
      <w:rFonts w:ascii="Calibri" w:eastAsia="Calibri" w:hAnsi="Calibri" w:cs="Calibri"/>
      <w:sz w:val="22"/>
      <w:szCs w:val="22"/>
      <w:lang w:eastAsia="en-US"/>
    </w:rPr>
  </w:style>
  <w:style w:type="paragraph" w:customStyle="1" w:styleId="T">
    <w:name w:val="T"/>
    <w:basedOn w:val="Normal"/>
    <w:uiPriority w:val="99"/>
    <w:rsid w:val="006F2316"/>
    <w:pPr>
      <w:tabs>
        <w:tab w:val="left" w:pos="426"/>
        <w:tab w:val="left" w:pos="851"/>
        <w:tab w:val="left" w:pos="1276"/>
        <w:tab w:val="left" w:leader="dot" w:pos="5245"/>
        <w:tab w:val="right" w:pos="6096"/>
      </w:tabs>
      <w:ind w:left="426" w:right="49" w:hanging="426"/>
    </w:pPr>
    <w:rPr>
      <w:sz w:val="18"/>
      <w:szCs w:val="18"/>
      <w:lang w:val="es-ES" w:eastAsia="es-ES"/>
    </w:rPr>
  </w:style>
  <w:style w:type="paragraph" w:customStyle="1" w:styleId="Sinespaciado1">
    <w:name w:val="Sin espaciado1"/>
    <w:link w:val="NoSpacingChar"/>
    <w:rsid w:val="006F2316"/>
    <w:rPr>
      <w:rFonts w:ascii="Calibri" w:eastAsia="Calibri" w:hAnsi="Calibri" w:cs="Calibri"/>
      <w:sz w:val="22"/>
      <w:szCs w:val="22"/>
      <w:lang w:val="es-MX" w:eastAsia="en-US"/>
    </w:rPr>
  </w:style>
  <w:style w:type="paragraph" w:customStyle="1" w:styleId="Prrafodelista21">
    <w:name w:val="Párrafo de lista21"/>
    <w:basedOn w:val="Normal"/>
    <w:uiPriority w:val="99"/>
    <w:rsid w:val="006F2316"/>
    <w:pPr>
      <w:ind w:left="720"/>
    </w:pPr>
    <w:rPr>
      <w:rFonts w:ascii="Calibri" w:eastAsia="Calibri" w:hAnsi="Calibri" w:cs="Calibri"/>
      <w:lang w:val="es-ES" w:eastAsia="es-ES"/>
    </w:rPr>
  </w:style>
  <w:style w:type="paragraph" w:customStyle="1" w:styleId="Revisin1">
    <w:name w:val="Revisión1"/>
    <w:hidden/>
    <w:uiPriority w:val="99"/>
    <w:semiHidden/>
    <w:rsid w:val="006F2316"/>
    <w:rPr>
      <w:rFonts w:ascii="Calibri" w:eastAsia="Calibri" w:hAnsi="Calibri" w:cs="Calibri"/>
      <w:sz w:val="22"/>
      <w:szCs w:val="22"/>
      <w:lang w:eastAsia="en-US"/>
    </w:rPr>
  </w:style>
  <w:style w:type="character" w:customStyle="1" w:styleId="BalloonTextChar1">
    <w:name w:val="Balloon Text Char1"/>
    <w:basedOn w:val="Fuentedeprrafopredeter"/>
    <w:uiPriority w:val="99"/>
    <w:semiHidden/>
    <w:rsid w:val="006F2316"/>
    <w:rPr>
      <w:rFonts w:ascii="Times New Roman" w:hAnsi="Times New Roman" w:cs="Times New Roman"/>
      <w:sz w:val="2"/>
      <w:szCs w:val="2"/>
      <w:lang w:val="es-ES" w:eastAsia="en-US"/>
    </w:rPr>
  </w:style>
  <w:style w:type="character" w:styleId="Hipervnculovisitado">
    <w:name w:val="FollowedHyperlink"/>
    <w:basedOn w:val="Fuentedeprrafopredeter"/>
    <w:uiPriority w:val="99"/>
    <w:unhideWhenUsed/>
    <w:rsid w:val="00D24092"/>
    <w:rPr>
      <w:color w:val="800080"/>
      <w:u w:val="single"/>
    </w:rPr>
  </w:style>
  <w:style w:type="paragraph" w:customStyle="1" w:styleId="font5">
    <w:name w:val="font5"/>
    <w:basedOn w:val="Normal"/>
    <w:rsid w:val="00D24092"/>
    <w:pPr>
      <w:spacing w:before="100" w:beforeAutospacing="1" w:after="100" w:afterAutospacing="1"/>
    </w:pPr>
    <w:rPr>
      <w:sz w:val="16"/>
      <w:szCs w:val="16"/>
      <w:lang w:val="es-ES" w:eastAsia="es-ES"/>
    </w:rPr>
  </w:style>
  <w:style w:type="paragraph" w:customStyle="1" w:styleId="xl65">
    <w:name w:val="xl65"/>
    <w:basedOn w:val="Normal"/>
    <w:rsid w:val="00D24092"/>
    <w:pPr>
      <w:spacing w:before="100" w:beforeAutospacing="1" w:after="100" w:afterAutospacing="1"/>
    </w:pPr>
    <w:rPr>
      <w:lang w:val="es-ES" w:eastAsia="es-ES"/>
    </w:rPr>
  </w:style>
  <w:style w:type="paragraph" w:customStyle="1" w:styleId="xl66">
    <w:name w:val="xl66"/>
    <w:basedOn w:val="Normal"/>
    <w:rsid w:val="00D24092"/>
    <w:pPr>
      <w:spacing w:before="100" w:beforeAutospacing="1" w:after="100" w:afterAutospacing="1"/>
    </w:pPr>
    <w:rPr>
      <w:sz w:val="16"/>
      <w:szCs w:val="16"/>
      <w:lang w:val="es-ES" w:eastAsia="es-ES"/>
    </w:rPr>
  </w:style>
  <w:style w:type="paragraph" w:customStyle="1" w:styleId="xl67">
    <w:name w:val="xl67"/>
    <w:basedOn w:val="Normal"/>
    <w:rsid w:val="00D24092"/>
    <w:pPr>
      <w:spacing w:before="100" w:beforeAutospacing="1" w:after="100" w:afterAutospacing="1"/>
    </w:pPr>
    <w:rPr>
      <w:b/>
      <w:bCs/>
      <w:sz w:val="16"/>
      <w:szCs w:val="16"/>
      <w:lang w:val="es-ES" w:eastAsia="es-ES"/>
    </w:rPr>
  </w:style>
  <w:style w:type="paragraph" w:customStyle="1" w:styleId="xl68">
    <w:name w:val="xl68"/>
    <w:basedOn w:val="Normal"/>
    <w:rsid w:val="00D24092"/>
    <w:pPr>
      <w:pBdr>
        <w:bottom w:val="single" w:sz="4" w:space="0" w:color="auto"/>
      </w:pBdr>
      <w:spacing w:before="100" w:beforeAutospacing="1" w:after="100" w:afterAutospacing="1"/>
    </w:pPr>
    <w:rPr>
      <w:sz w:val="16"/>
      <w:szCs w:val="16"/>
      <w:lang w:val="es-ES" w:eastAsia="es-ES"/>
    </w:rPr>
  </w:style>
  <w:style w:type="paragraph" w:customStyle="1" w:styleId="xl69">
    <w:name w:val="xl69"/>
    <w:basedOn w:val="Normal"/>
    <w:rsid w:val="00D24092"/>
    <w:pPr>
      <w:pBdr>
        <w:bottom w:val="single" w:sz="4" w:space="0" w:color="auto"/>
      </w:pBdr>
      <w:spacing w:before="100" w:beforeAutospacing="1" w:after="100" w:afterAutospacing="1"/>
    </w:pPr>
    <w:rPr>
      <w:b/>
      <w:bCs/>
      <w:sz w:val="16"/>
      <w:szCs w:val="16"/>
      <w:lang w:val="es-ES" w:eastAsia="es-ES"/>
    </w:rPr>
  </w:style>
  <w:style w:type="paragraph" w:customStyle="1" w:styleId="xl70">
    <w:name w:val="xl70"/>
    <w:basedOn w:val="Normal"/>
    <w:rsid w:val="00D24092"/>
    <w:pPr>
      <w:pBdr>
        <w:bottom w:val="single" w:sz="4" w:space="0" w:color="auto"/>
      </w:pBdr>
      <w:spacing w:before="100" w:beforeAutospacing="1" w:after="100" w:afterAutospacing="1"/>
    </w:pPr>
    <w:rPr>
      <w:sz w:val="16"/>
      <w:szCs w:val="16"/>
      <w:lang w:val="es-ES" w:eastAsia="es-ES"/>
    </w:rPr>
  </w:style>
  <w:style w:type="paragraph" w:customStyle="1" w:styleId="xl71">
    <w:name w:val="xl71"/>
    <w:basedOn w:val="Normal"/>
    <w:rsid w:val="00D24092"/>
    <w:pPr>
      <w:spacing w:before="100" w:beforeAutospacing="1" w:after="100" w:afterAutospacing="1"/>
    </w:pPr>
    <w:rPr>
      <w:sz w:val="16"/>
      <w:szCs w:val="16"/>
      <w:lang w:val="es-ES" w:eastAsia="es-ES"/>
    </w:rPr>
  </w:style>
  <w:style w:type="paragraph" w:customStyle="1" w:styleId="xl72">
    <w:name w:val="xl72"/>
    <w:basedOn w:val="Normal"/>
    <w:rsid w:val="00D24092"/>
    <w:pPr>
      <w:pBdr>
        <w:bottom w:val="single" w:sz="4" w:space="0" w:color="auto"/>
      </w:pBdr>
      <w:spacing w:before="100" w:beforeAutospacing="1" w:after="100" w:afterAutospacing="1"/>
    </w:pPr>
    <w:rPr>
      <w:sz w:val="16"/>
      <w:szCs w:val="16"/>
      <w:lang w:val="es-ES" w:eastAsia="es-ES"/>
    </w:rPr>
  </w:style>
  <w:style w:type="paragraph" w:customStyle="1" w:styleId="xl73">
    <w:name w:val="xl73"/>
    <w:basedOn w:val="Normal"/>
    <w:rsid w:val="00D24092"/>
    <w:pPr>
      <w:spacing w:before="100" w:beforeAutospacing="1" w:after="100" w:afterAutospacing="1"/>
      <w:jc w:val="center"/>
    </w:pPr>
    <w:rPr>
      <w:sz w:val="16"/>
      <w:szCs w:val="16"/>
      <w:lang w:val="es-ES" w:eastAsia="es-ES"/>
    </w:rPr>
  </w:style>
  <w:style w:type="paragraph" w:customStyle="1" w:styleId="xl74">
    <w:name w:val="xl74"/>
    <w:basedOn w:val="Normal"/>
    <w:rsid w:val="00D24092"/>
    <w:pPr>
      <w:spacing w:before="100" w:beforeAutospacing="1" w:after="100" w:afterAutospacing="1"/>
    </w:pPr>
    <w:rPr>
      <w:sz w:val="16"/>
      <w:szCs w:val="16"/>
      <w:lang w:val="es-ES" w:eastAsia="es-ES"/>
    </w:rPr>
  </w:style>
  <w:style w:type="paragraph" w:customStyle="1" w:styleId="xl75">
    <w:name w:val="xl75"/>
    <w:basedOn w:val="Normal"/>
    <w:rsid w:val="00D24092"/>
    <w:pPr>
      <w:spacing w:before="100" w:beforeAutospacing="1" w:after="100" w:afterAutospacing="1"/>
      <w:jc w:val="center"/>
    </w:pPr>
    <w:rPr>
      <w:lang w:val="es-ES" w:eastAsia="es-ES"/>
    </w:rPr>
  </w:style>
  <w:style w:type="paragraph" w:customStyle="1" w:styleId="xl76">
    <w:name w:val="xl76"/>
    <w:basedOn w:val="Normal"/>
    <w:rsid w:val="00D24092"/>
    <w:pPr>
      <w:spacing w:before="100" w:beforeAutospacing="1" w:after="100" w:afterAutospacing="1"/>
      <w:jc w:val="center"/>
    </w:pPr>
    <w:rPr>
      <w:lang w:val="es-ES" w:eastAsia="es-ES"/>
    </w:rPr>
  </w:style>
  <w:style w:type="paragraph" w:customStyle="1" w:styleId="xl77">
    <w:name w:val="xl77"/>
    <w:basedOn w:val="Normal"/>
    <w:rsid w:val="00D24092"/>
    <w:pPr>
      <w:pBdr>
        <w:top w:val="single" w:sz="4" w:space="0" w:color="auto"/>
        <w:left w:val="single" w:sz="4" w:space="0" w:color="auto"/>
      </w:pBdr>
      <w:spacing w:before="100" w:beforeAutospacing="1" w:after="100" w:afterAutospacing="1"/>
    </w:pPr>
    <w:rPr>
      <w:color w:val="FF0000"/>
      <w:sz w:val="16"/>
      <w:szCs w:val="16"/>
      <w:lang w:val="es-ES" w:eastAsia="es-ES"/>
    </w:rPr>
  </w:style>
  <w:style w:type="paragraph" w:customStyle="1" w:styleId="xl78">
    <w:name w:val="xl78"/>
    <w:basedOn w:val="Normal"/>
    <w:rsid w:val="00D24092"/>
    <w:pPr>
      <w:pBdr>
        <w:top w:val="single" w:sz="4" w:space="0" w:color="auto"/>
      </w:pBdr>
      <w:spacing w:before="100" w:beforeAutospacing="1" w:after="100" w:afterAutospacing="1"/>
    </w:pPr>
    <w:rPr>
      <w:sz w:val="16"/>
      <w:szCs w:val="16"/>
      <w:lang w:val="es-ES" w:eastAsia="es-ES"/>
    </w:rPr>
  </w:style>
  <w:style w:type="paragraph" w:customStyle="1" w:styleId="xl79">
    <w:name w:val="xl79"/>
    <w:basedOn w:val="Normal"/>
    <w:rsid w:val="00D24092"/>
    <w:pPr>
      <w:pBdr>
        <w:top w:val="single" w:sz="4" w:space="0" w:color="auto"/>
      </w:pBdr>
      <w:spacing w:before="100" w:beforeAutospacing="1" w:after="100" w:afterAutospacing="1"/>
      <w:jc w:val="center"/>
    </w:pPr>
    <w:rPr>
      <w:sz w:val="16"/>
      <w:szCs w:val="16"/>
      <w:lang w:val="es-ES" w:eastAsia="es-ES"/>
    </w:rPr>
  </w:style>
  <w:style w:type="paragraph" w:customStyle="1" w:styleId="xl80">
    <w:name w:val="xl80"/>
    <w:basedOn w:val="Normal"/>
    <w:rsid w:val="00D24092"/>
    <w:pPr>
      <w:pBdr>
        <w:top w:val="single" w:sz="4" w:space="0" w:color="auto"/>
        <w:right w:val="single" w:sz="4" w:space="0" w:color="auto"/>
      </w:pBdr>
      <w:spacing w:before="100" w:beforeAutospacing="1" w:after="100" w:afterAutospacing="1"/>
      <w:jc w:val="center"/>
    </w:pPr>
    <w:rPr>
      <w:sz w:val="16"/>
      <w:szCs w:val="16"/>
      <w:lang w:val="es-ES" w:eastAsia="es-ES"/>
    </w:rPr>
  </w:style>
  <w:style w:type="paragraph" w:customStyle="1" w:styleId="xl81">
    <w:name w:val="xl81"/>
    <w:basedOn w:val="Normal"/>
    <w:rsid w:val="00D24092"/>
    <w:pPr>
      <w:pBdr>
        <w:left w:val="single" w:sz="4" w:space="0" w:color="auto"/>
      </w:pBdr>
      <w:spacing w:before="100" w:beforeAutospacing="1" w:after="100" w:afterAutospacing="1"/>
      <w:jc w:val="center"/>
      <w:textAlignment w:val="center"/>
    </w:pPr>
    <w:rPr>
      <w:b/>
      <w:bCs/>
      <w:sz w:val="16"/>
      <w:szCs w:val="16"/>
      <w:lang w:val="es-ES" w:eastAsia="es-ES"/>
    </w:rPr>
  </w:style>
  <w:style w:type="paragraph" w:customStyle="1" w:styleId="xl82">
    <w:name w:val="xl82"/>
    <w:basedOn w:val="Normal"/>
    <w:rsid w:val="00D24092"/>
    <w:pPr>
      <w:spacing w:before="100" w:beforeAutospacing="1" w:after="100" w:afterAutospacing="1"/>
      <w:jc w:val="center"/>
      <w:textAlignment w:val="center"/>
    </w:pPr>
    <w:rPr>
      <w:b/>
      <w:bCs/>
      <w:sz w:val="16"/>
      <w:szCs w:val="16"/>
      <w:lang w:val="es-ES" w:eastAsia="es-ES"/>
    </w:rPr>
  </w:style>
  <w:style w:type="paragraph" w:customStyle="1" w:styleId="xl83">
    <w:name w:val="xl83"/>
    <w:basedOn w:val="Normal"/>
    <w:rsid w:val="00D24092"/>
    <w:pPr>
      <w:spacing w:before="100" w:beforeAutospacing="1" w:after="100" w:afterAutospacing="1"/>
      <w:jc w:val="center"/>
    </w:pPr>
    <w:rPr>
      <w:sz w:val="16"/>
      <w:szCs w:val="16"/>
      <w:lang w:val="es-ES" w:eastAsia="es-ES"/>
    </w:rPr>
  </w:style>
  <w:style w:type="paragraph" w:customStyle="1" w:styleId="xl84">
    <w:name w:val="xl84"/>
    <w:basedOn w:val="Normal"/>
    <w:rsid w:val="00D24092"/>
    <w:pPr>
      <w:pBdr>
        <w:right w:val="single" w:sz="4" w:space="0" w:color="auto"/>
      </w:pBdr>
      <w:spacing w:before="100" w:beforeAutospacing="1" w:after="100" w:afterAutospacing="1"/>
      <w:jc w:val="center"/>
    </w:pPr>
    <w:rPr>
      <w:sz w:val="16"/>
      <w:szCs w:val="16"/>
      <w:lang w:val="es-ES" w:eastAsia="es-ES"/>
    </w:rPr>
  </w:style>
  <w:style w:type="paragraph" w:customStyle="1" w:styleId="xl85">
    <w:name w:val="xl85"/>
    <w:basedOn w:val="Normal"/>
    <w:rsid w:val="00D24092"/>
    <w:pPr>
      <w:spacing w:before="100" w:beforeAutospacing="1" w:after="100" w:afterAutospacing="1"/>
    </w:pPr>
    <w:rPr>
      <w:sz w:val="16"/>
      <w:szCs w:val="16"/>
      <w:lang w:val="es-ES" w:eastAsia="es-ES"/>
    </w:rPr>
  </w:style>
  <w:style w:type="paragraph" w:customStyle="1" w:styleId="xl86">
    <w:name w:val="xl86"/>
    <w:basedOn w:val="Normal"/>
    <w:rsid w:val="00D24092"/>
    <w:pPr>
      <w:pBdr>
        <w:right w:val="single" w:sz="4" w:space="0" w:color="auto"/>
      </w:pBdr>
      <w:spacing w:before="100" w:beforeAutospacing="1" w:after="100" w:afterAutospacing="1"/>
    </w:pPr>
    <w:rPr>
      <w:sz w:val="16"/>
      <w:szCs w:val="16"/>
      <w:lang w:val="es-ES" w:eastAsia="es-ES"/>
    </w:rPr>
  </w:style>
  <w:style w:type="paragraph" w:customStyle="1" w:styleId="xl87">
    <w:name w:val="xl87"/>
    <w:basedOn w:val="Normal"/>
    <w:rsid w:val="00D24092"/>
    <w:pPr>
      <w:pBdr>
        <w:left w:val="single" w:sz="4" w:space="0" w:color="auto"/>
      </w:pBdr>
      <w:spacing w:before="100" w:beforeAutospacing="1" w:after="100" w:afterAutospacing="1"/>
      <w:jc w:val="right"/>
    </w:pPr>
    <w:rPr>
      <w:b/>
      <w:bCs/>
      <w:sz w:val="16"/>
      <w:szCs w:val="16"/>
      <w:lang w:val="es-ES" w:eastAsia="es-ES"/>
    </w:rPr>
  </w:style>
  <w:style w:type="paragraph" w:customStyle="1" w:styleId="xl88">
    <w:name w:val="xl88"/>
    <w:basedOn w:val="Normal"/>
    <w:rsid w:val="00D24092"/>
    <w:pPr>
      <w:pBdr>
        <w:right w:val="single" w:sz="4" w:space="0" w:color="auto"/>
      </w:pBdr>
      <w:spacing w:before="100" w:beforeAutospacing="1" w:after="100" w:afterAutospacing="1"/>
    </w:pPr>
    <w:rPr>
      <w:sz w:val="16"/>
      <w:szCs w:val="16"/>
      <w:lang w:val="es-ES" w:eastAsia="es-ES"/>
    </w:rPr>
  </w:style>
  <w:style w:type="paragraph" w:customStyle="1" w:styleId="xl89">
    <w:name w:val="xl89"/>
    <w:basedOn w:val="Normal"/>
    <w:rsid w:val="00D24092"/>
    <w:pPr>
      <w:pBdr>
        <w:left w:val="single" w:sz="4" w:space="0" w:color="auto"/>
        <w:bottom w:val="single" w:sz="4" w:space="0" w:color="auto"/>
      </w:pBdr>
      <w:spacing w:before="100" w:beforeAutospacing="1" w:after="100" w:afterAutospacing="1"/>
      <w:jc w:val="right"/>
    </w:pPr>
    <w:rPr>
      <w:b/>
      <w:bCs/>
      <w:sz w:val="16"/>
      <w:szCs w:val="16"/>
      <w:lang w:val="es-ES" w:eastAsia="es-ES"/>
    </w:rPr>
  </w:style>
  <w:style w:type="paragraph" w:customStyle="1" w:styleId="xl90">
    <w:name w:val="xl90"/>
    <w:basedOn w:val="Normal"/>
    <w:rsid w:val="00D24092"/>
    <w:pPr>
      <w:pBdr>
        <w:bottom w:val="single" w:sz="4" w:space="0" w:color="auto"/>
        <w:right w:val="single" w:sz="4" w:space="0" w:color="auto"/>
      </w:pBdr>
      <w:spacing w:before="100" w:beforeAutospacing="1" w:after="100" w:afterAutospacing="1"/>
    </w:pPr>
    <w:rPr>
      <w:sz w:val="16"/>
      <w:szCs w:val="16"/>
      <w:lang w:val="es-ES" w:eastAsia="es-ES"/>
    </w:rPr>
  </w:style>
  <w:style w:type="paragraph" w:customStyle="1" w:styleId="xl91">
    <w:name w:val="xl91"/>
    <w:basedOn w:val="Normal"/>
    <w:rsid w:val="00D24092"/>
    <w:pPr>
      <w:pBdr>
        <w:left w:val="single" w:sz="4" w:space="0" w:color="auto"/>
      </w:pBdr>
      <w:spacing w:before="100" w:beforeAutospacing="1" w:after="100" w:afterAutospacing="1"/>
      <w:jc w:val="center"/>
    </w:pPr>
    <w:rPr>
      <w:sz w:val="16"/>
      <w:szCs w:val="16"/>
      <w:lang w:val="es-ES" w:eastAsia="es-ES"/>
    </w:rPr>
  </w:style>
  <w:style w:type="paragraph" w:customStyle="1" w:styleId="xl92">
    <w:name w:val="xl92"/>
    <w:basedOn w:val="Normal"/>
    <w:rsid w:val="00D24092"/>
    <w:pPr>
      <w:spacing w:before="100" w:beforeAutospacing="1" w:after="100" w:afterAutospacing="1"/>
      <w:jc w:val="center"/>
    </w:pPr>
    <w:rPr>
      <w:sz w:val="16"/>
      <w:szCs w:val="16"/>
      <w:lang w:val="es-ES" w:eastAsia="es-ES"/>
    </w:rPr>
  </w:style>
  <w:style w:type="paragraph" w:customStyle="1" w:styleId="xl93">
    <w:name w:val="xl93"/>
    <w:basedOn w:val="Normal"/>
    <w:rsid w:val="00D24092"/>
    <w:pPr>
      <w:pBdr>
        <w:left w:val="single" w:sz="4" w:space="0" w:color="auto"/>
      </w:pBdr>
      <w:spacing w:before="100" w:beforeAutospacing="1" w:after="100" w:afterAutospacing="1"/>
    </w:pPr>
    <w:rPr>
      <w:b/>
      <w:bCs/>
      <w:sz w:val="16"/>
      <w:szCs w:val="16"/>
      <w:lang w:val="es-ES" w:eastAsia="es-ES"/>
    </w:rPr>
  </w:style>
  <w:style w:type="paragraph" w:customStyle="1" w:styleId="xl94">
    <w:name w:val="xl94"/>
    <w:basedOn w:val="Normal"/>
    <w:rsid w:val="00D24092"/>
    <w:pPr>
      <w:pBdr>
        <w:left w:val="single" w:sz="4" w:space="0" w:color="auto"/>
        <w:bottom w:val="single" w:sz="4" w:space="0" w:color="auto"/>
      </w:pBdr>
      <w:spacing w:before="100" w:beforeAutospacing="1" w:after="100" w:afterAutospacing="1"/>
    </w:pPr>
    <w:rPr>
      <w:b/>
      <w:bCs/>
      <w:sz w:val="16"/>
      <w:szCs w:val="16"/>
      <w:lang w:val="es-ES" w:eastAsia="es-ES"/>
    </w:rPr>
  </w:style>
  <w:style w:type="paragraph" w:customStyle="1" w:styleId="xl95">
    <w:name w:val="xl95"/>
    <w:basedOn w:val="Normal"/>
    <w:rsid w:val="00D24092"/>
    <w:pPr>
      <w:pBdr>
        <w:bottom w:val="single" w:sz="4" w:space="0" w:color="auto"/>
        <w:right w:val="single" w:sz="4" w:space="0" w:color="auto"/>
      </w:pBdr>
      <w:spacing w:before="100" w:beforeAutospacing="1" w:after="100" w:afterAutospacing="1"/>
    </w:pPr>
    <w:rPr>
      <w:sz w:val="16"/>
      <w:szCs w:val="16"/>
      <w:lang w:val="es-ES" w:eastAsia="es-ES"/>
    </w:rPr>
  </w:style>
  <w:style w:type="paragraph" w:customStyle="1" w:styleId="xl96">
    <w:name w:val="xl96"/>
    <w:basedOn w:val="Normal"/>
    <w:rsid w:val="00D24092"/>
    <w:pPr>
      <w:pBdr>
        <w:bottom w:val="single" w:sz="4" w:space="0" w:color="auto"/>
        <w:right w:val="single" w:sz="4" w:space="0" w:color="auto"/>
      </w:pBdr>
      <w:spacing w:before="100" w:beforeAutospacing="1" w:after="100" w:afterAutospacing="1"/>
      <w:jc w:val="center"/>
    </w:pPr>
    <w:rPr>
      <w:sz w:val="16"/>
      <w:szCs w:val="16"/>
      <w:lang w:val="es-ES" w:eastAsia="es-ES"/>
    </w:rPr>
  </w:style>
  <w:style w:type="paragraph" w:customStyle="1" w:styleId="xl97">
    <w:name w:val="xl97"/>
    <w:basedOn w:val="Normal"/>
    <w:rsid w:val="00D24092"/>
    <w:pPr>
      <w:pBdr>
        <w:left w:val="single" w:sz="4" w:space="0" w:color="auto"/>
        <w:bottom w:val="single" w:sz="4" w:space="0" w:color="auto"/>
      </w:pBdr>
      <w:spacing w:before="100" w:beforeAutospacing="1" w:after="100" w:afterAutospacing="1"/>
      <w:jc w:val="center"/>
      <w:textAlignment w:val="center"/>
    </w:pPr>
    <w:rPr>
      <w:b/>
      <w:bCs/>
      <w:sz w:val="16"/>
      <w:szCs w:val="16"/>
      <w:lang w:val="es-ES" w:eastAsia="es-ES"/>
    </w:rPr>
  </w:style>
  <w:style w:type="paragraph" w:customStyle="1" w:styleId="xl98">
    <w:name w:val="xl98"/>
    <w:basedOn w:val="Normal"/>
    <w:rsid w:val="00D24092"/>
    <w:pPr>
      <w:pBdr>
        <w:bottom w:val="single" w:sz="4" w:space="0" w:color="auto"/>
      </w:pBdr>
      <w:spacing w:before="100" w:beforeAutospacing="1" w:after="100" w:afterAutospacing="1"/>
      <w:jc w:val="center"/>
      <w:textAlignment w:val="center"/>
    </w:pPr>
    <w:rPr>
      <w:b/>
      <w:bCs/>
      <w:sz w:val="16"/>
      <w:szCs w:val="16"/>
      <w:lang w:val="es-ES" w:eastAsia="es-ES"/>
    </w:rPr>
  </w:style>
  <w:style w:type="paragraph" w:customStyle="1" w:styleId="xl99">
    <w:name w:val="xl99"/>
    <w:basedOn w:val="Normal"/>
    <w:rsid w:val="00D24092"/>
    <w:pPr>
      <w:pBdr>
        <w:bottom w:val="single" w:sz="4" w:space="0" w:color="auto"/>
      </w:pBdr>
      <w:spacing w:before="100" w:beforeAutospacing="1" w:after="100" w:afterAutospacing="1"/>
    </w:pPr>
    <w:rPr>
      <w:sz w:val="16"/>
      <w:szCs w:val="16"/>
      <w:lang w:val="es-ES" w:eastAsia="es-ES"/>
    </w:rPr>
  </w:style>
  <w:style w:type="paragraph" w:customStyle="1" w:styleId="xl100">
    <w:name w:val="xl100"/>
    <w:basedOn w:val="Normal"/>
    <w:rsid w:val="00D24092"/>
    <w:pPr>
      <w:pBdr>
        <w:bottom w:val="single" w:sz="4" w:space="0" w:color="auto"/>
        <w:right w:val="single" w:sz="4" w:space="0" w:color="auto"/>
      </w:pBdr>
      <w:spacing w:before="100" w:beforeAutospacing="1" w:after="100" w:afterAutospacing="1"/>
    </w:pPr>
    <w:rPr>
      <w:sz w:val="16"/>
      <w:szCs w:val="16"/>
      <w:lang w:val="es-ES" w:eastAsia="es-ES"/>
    </w:rPr>
  </w:style>
  <w:style w:type="paragraph" w:customStyle="1" w:styleId="xl101">
    <w:name w:val="xl101"/>
    <w:basedOn w:val="Normal"/>
    <w:rsid w:val="00D24092"/>
    <w:pPr>
      <w:pBdr>
        <w:left w:val="single" w:sz="4" w:space="0" w:color="auto"/>
      </w:pBdr>
      <w:spacing w:before="100" w:beforeAutospacing="1" w:after="100" w:afterAutospacing="1"/>
    </w:pPr>
    <w:rPr>
      <w:sz w:val="16"/>
      <w:szCs w:val="16"/>
      <w:lang w:val="es-ES" w:eastAsia="es-ES"/>
    </w:rPr>
  </w:style>
  <w:style w:type="paragraph" w:customStyle="1" w:styleId="xl102">
    <w:name w:val="xl102"/>
    <w:basedOn w:val="Normal"/>
    <w:rsid w:val="00D24092"/>
    <w:pPr>
      <w:pBdr>
        <w:left w:val="single" w:sz="4" w:space="0" w:color="auto"/>
        <w:bottom w:val="single" w:sz="4" w:space="0" w:color="auto"/>
      </w:pBdr>
      <w:spacing w:before="100" w:beforeAutospacing="1" w:after="100" w:afterAutospacing="1"/>
    </w:pPr>
    <w:rPr>
      <w:sz w:val="16"/>
      <w:szCs w:val="16"/>
      <w:lang w:val="es-ES" w:eastAsia="es-ES"/>
    </w:rPr>
  </w:style>
  <w:style w:type="paragraph" w:customStyle="1" w:styleId="xl103">
    <w:name w:val="xl103"/>
    <w:basedOn w:val="Normal"/>
    <w:rsid w:val="00085BA2"/>
    <w:pPr>
      <w:pBdr>
        <w:bottom w:val="single" w:sz="4" w:space="0" w:color="auto"/>
        <w:right w:val="single" w:sz="4" w:space="0" w:color="auto"/>
      </w:pBdr>
      <w:spacing w:before="100" w:beforeAutospacing="1" w:after="100" w:afterAutospacing="1"/>
    </w:pPr>
    <w:rPr>
      <w:sz w:val="16"/>
      <w:szCs w:val="16"/>
      <w:lang w:val="es-ES" w:eastAsia="es-ES"/>
    </w:rPr>
  </w:style>
  <w:style w:type="paragraph" w:customStyle="1" w:styleId="xl104">
    <w:name w:val="xl104"/>
    <w:basedOn w:val="Normal"/>
    <w:rsid w:val="00085BA2"/>
    <w:pPr>
      <w:pBdr>
        <w:left w:val="single" w:sz="4" w:space="0" w:color="auto"/>
      </w:pBdr>
      <w:spacing w:before="100" w:beforeAutospacing="1" w:after="100" w:afterAutospacing="1"/>
    </w:pPr>
    <w:rPr>
      <w:sz w:val="16"/>
      <w:szCs w:val="16"/>
      <w:lang w:val="es-ES" w:eastAsia="es-ES"/>
    </w:rPr>
  </w:style>
  <w:style w:type="paragraph" w:customStyle="1" w:styleId="xl105">
    <w:name w:val="xl105"/>
    <w:basedOn w:val="Normal"/>
    <w:rsid w:val="00085BA2"/>
    <w:pPr>
      <w:pBdr>
        <w:left w:val="single" w:sz="4" w:space="0" w:color="auto"/>
        <w:bottom w:val="single" w:sz="4" w:space="0" w:color="auto"/>
      </w:pBdr>
      <w:spacing w:before="100" w:beforeAutospacing="1" w:after="100" w:afterAutospacing="1"/>
    </w:pPr>
    <w:rPr>
      <w:sz w:val="16"/>
      <w:szCs w:val="16"/>
      <w:lang w:val="es-ES" w:eastAsia="es-ES"/>
    </w:rPr>
  </w:style>
  <w:style w:type="paragraph" w:customStyle="1" w:styleId="xl106">
    <w:name w:val="xl106"/>
    <w:basedOn w:val="Normal"/>
    <w:rsid w:val="00085BA2"/>
    <w:pPr>
      <w:pBdr>
        <w:right w:val="single" w:sz="4" w:space="0" w:color="auto"/>
      </w:pBdr>
      <w:spacing w:before="100" w:beforeAutospacing="1" w:after="100" w:afterAutospacing="1"/>
    </w:pPr>
    <w:rPr>
      <w:sz w:val="16"/>
      <w:szCs w:val="16"/>
      <w:lang w:val="es-ES" w:eastAsia="es-ES"/>
    </w:rPr>
  </w:style>
  <w:style w:type="paragraph" w:customStyle="1" w:styleId="xl107">
    <w:name w:val="xl107"/>
    <w:basedOn w:val="Normal"/>
    <w:rsid w:val="00085BA2"/>
    <w:pPr>
      <w:pBdr>
        <w:left w:val="single" w:sz="4" w:space="0" w:color="auto"/>
        <w:bottom w:val="single" w:sz="4" w:space="0" w:color="auto"/>
      </w:pBdr>
      <w:spacing w:before="100" w:beforeAutospacing="1" w:after="100" w:afterAutospacing="1"/>
      <w:jc w:val="center"/>
    </w:pPr>
    <w:rPr>
      <w:b/>
      <w:bCs/>
      <w:sz w:val="16"/>
      <w:szCs w:val="16"/>
      <w:lang w:val="es-ES" w:eastAsia="es-ES"/>
    </w:rPr>
  </w:style>
  <w:style w:type="paragraph" w:customStyle="1" w:styleId="xl108">
    <w:name w:val="xl108"/>
    <w:basedOn w:val="Normal"/>
    <w:rsid w:val="00085BA2"/>
    <w:pPr>
      <w:pBdr>
        <w:bottom w:val="single" w:sz="4" w:space="0" w:color="auto"/>
      </w:pBdr>
      <w:spacing w:before="100" w:beforeAutospacing="1" w:after="100" w:afterAutospacing="1"/>
      <w:jc w:val="center"/>
    </w:pPr>
    <w:rPr>
      <w:b/>
      <w:bCs/>
      <w:sz w:val="16"/>
      <w:szCs w:val="16"/>
      <w:lang w:val="es-ES" w:eastAsia="es-ES"/>
    </w:rPr>
  </w:style>
  <w:style w:type="paragraph" w:customStyle="1" w:styleId="xl109">
    <w:name w:val="xl109"/>
    <w:basedOn w:val="Normal"/>
    <w:rsid w:val="00085BA2"/>
    <w:pPr>
      <w:pBdr>
        <w:bottom w:val="single" w:sz="4" w:space="0" w:color="auto"/>
        <w:right w:val="single" w:sz="4" w:space="0" w:color="auto"/>
      </w:pBdr>
      <w:spacing w:before="100" w:beforeAutospacing="1" w:after="100" w:afterAutospacing="1"/>
      <w:jc w:val="center"/>
    </w:pPr>
    <w:rPr>
      <w:b/>
      <w:bCs/>
      <w:sz w:val="16"/>
      <w:szCs w:val="16"/>
      <w:lang w:val="es-ES" w:eastAsia="es-ES"/>
    </w:rPr>
  </w:style>
  <w:style w:type="paragraph" w:customStyle="1" w:styleId="xl110">
    <w:name w:val="xl110"/>
    <w:basedOn w:val="Normal"/>
    <w:rsid w:val="00085BA2"/>
    <w:pPr>
      <w:spacing w:before="100" w:beforeAutospacing="1" w:after="100" w:afterAutospacing="1"/>
      <w:jc w:val="center"/>
    </w:pPr>
    <w:rPr>
      <w:sz w:val="16"/>
      <w:szCs w:val="16"/>
      <w:lang w:val="es-ES" w:eastAsia="es-ES"/>
    </w:rPr>
  </w:style>
  <w:style w:type="paragraph" w:customStyle="1" w:styleId="xl111">
    <w:name w:val="xl111"/>
    <w:basedOn w:val="Normal"/>
    <w:rsid w:val="00085BA2"/>
    <w:pPr>
      <w:pBdr>
        <w:right w:val="single" w:sz="4" w:space="0" w:color="auto"/>
      </w:pBdr>
      <w:spacing w:before="100" w:beforeAutospacing="1" w:after="100" w:afterAutospacing="1"/>
      <w:jc w:val="center"/>
    </w:pPr>
    <w:rPr>
      <w:sz w:val="16"/>
      <w:szCs w:val="16"/>
      <w:lang w:val="es-ES" w:eastAsia="es-ES"/>
    </w:rPr>
  </w:style>
  <w:style w:type="paragraph" w:customStyle="1" w:styleId="xl112">
    <w:name w:val="xl112"/>
    <w:basedOn w:val="Normal"/>
    <w:rsid w:val="00085BA2"/>
    <w:pPr>
      <w:pBdr>
        <w:right w:val="single" w:sz="4" w:space="0" w:color="auto"/>
      </w:pBdr>
      <w:spacing w:before="100" w:beforeAutospacing="1" w:after="100" w:afterAutospacing="1"/>
    </w:pPr>
    <w:rPr>
      <w:rFonts w:ascii="Book Antiqua" w:hAnsi="Book Antiqua"/>
      <w:sz w:val="16"/>
      <w:szCs w:val="16"/>
      <w:lang w:val="es-ES" w:eastAsia="es-ES"/>
    </w:rPr>
  </w:style>
  <w:style w:type="paragraph" w:customStyle="1" w:styleId="xl113">
    <w:name w:val="xl113"/>
    <w:basedOn w:val="Normal"/>
    <w:rsid w:val="00085BA2"/>
    <w:pPr>
      <w:spacing w:before="100" w:beforeAutospacing="1" w:after="100" w:afterAutospacing="1"/>
    </w:pPr>
    <w:rPr>
      <w:sz w:val="16"/>
      <w:szCs w:val="16"/>
      <w:lang w:val="es-ES" w:eastAsia="es-ES"/>
    </w:rPr>
  </w:style>
  <w:style w:type="paragraph" w:customStyle="1" w:styleId="xl114">
    <w:name w:val="xl114"/>
    <w:basedOn w:val="Normal"/>
    <w:rsid w:val="00085BA2"/>
    <w:pPr>
      <w:spacing w:before="100" w:beforeAutospacing="1" w:after="100" w:afterAutospacing="1"/>
      <w:jc w:val="center"/>
    </w:pPr>
    <w:rPr>
      <w:sz w:val="16"/>
      <w:szCs w:val="16"/>
      <w:lang w:val="es-ES" w:eastAsia="es-ES"/>
    </w:rPr>
  </w:style>
  <w:style w:type="paragraph" w:customStyle="1" w:styleId="xl115">
    <w:name w:val="xl115"/>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xl116">
    <w:name w:val="xl116"/>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font6">
    <w:name w:val="font6"/>
    <w:basedOn w:val="Normal"/>
    <w:rsid w:val="00085BA2"/>
    <w:pPr>
      <w:spacing w:before="100" w:beforeAutospacing="1" w:after="100" w:afterAutospacing="1"/>
    </w:pPr>
    <w:rPr>
      <w:rFonts w:ascii="Calibri" w:hAnsi="Calibri"/>
      <w:color w:val="000000"/>
      <w:sz w:val="16"/>
      <w:szCs w:val="16"/>
      <w:lang w:val="es-ES" w:eastAsia="es-ES"/>
    </w:rPr>
  </w:style>
  <w:style w:type="paragraph" w:styleId="Sinespaciado">
    <w:name w:val="No Spacing"/>
    <w:link w:val="SinespaciadoCar"/>
    <w:uiPriority w:val="1"/>
    <w:qFormat/>
    <w:rsid w:val="0019598E"/>
    <w:rPr>
      <w:rFonts w:ascii="Calibri" w:eastAsia="Calibri" w:hAnsi="Calibri" w:cs="Calibri"/>
      <w:sz w:val="22"/>
      <w:szCs w:val="22"/>
      <w:lang w:eastAsia="en-US"/>
    </w:rPr>
  </w:style>
  <w:style w:type="character" w:customStyle="1" w:styleId="SinespaciadoCar">
    <w:name w:val="Sin espaciado Car"/>
    <w:basedOn w:val="Fuentedeprrafopredeter"/>
    <w:link w:val="Sinespaciado"/>
    <w:uiPriority w:val="1"/>
    <w:rsid w:val="0021636F"/>
    <w:rPr>
      <w:rFonts w:ascii="Calibri" w:eastAsia="Calibri" w:hAnsi="Calibri" w:cs="Calibri"/>
      <w:sz w:val="22"/>
      <w:szCs w:val="22"/>
      <w:lang w:eastAsia="en-US"/>
    </w:rPr>
  </w:style>
  <w:style w:type="character" w:customStyle="1" w:styleId="NoSpacingChar">
    <w:name w:val="No Spacing Char"/>
    <w:link w:val="Sinespaciado1"/>
    <w:locked/>
    <w:rsid w:val="0021636F"/>
    <w:rPr>
      <w:rFonts w:ascii="Calibri" w:eastAsia="Calibri" w:hAnsi="Calibri" w:cs="Calibri"/>
      <w:sz w:val="22"/>
      <w:szCs w:val="22"/>
      <w:lang w:val="es-MX" w:eastAsia="en-US"/>
    </w:rPr>
  </w:style>
  <w:style w:type="table" w:customStyle="1" w:styleId="Cuadrculavistosa-nfasis11">
    <w:name w:val="Cuadrícula vistosa - Énfasis 11"/>
    <w:basedOn w:val="Tablanormal"/>
    <w:next w:val="Cuadrculavistosa-nfasis1"/>
    <w:uiPriority w:val="73"/>
    <w:rsid w:val="0021636F"/>
    <w:rPr>
      <w:rFonts w:ascii="Calibri" w:hAnsi="Calibri"/>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1">
    <w:name w:val="Colorful Grid Accent 1"/>
    <w:basedOn w:val="Tablanormal"/>
    <w:uiPriority w:val="73"/>
    <w:rsid w:val="0021636F"/>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expandido">
    <w:name w:val="expandido"/>
    <w:basedOn w:val="1"/>
    <w:rsid w:val="00A20913"/>
    <w:pPr>
      <w:ind w:left="0" w:right="0"/>
      <w:jc w:val="center"/>
    </w:pPr>
    <w:rPr>
      <w:rFonts w:cs="Times New Roman"/>
      <w:b/>
      <w:smallCaps/>
      <w:spacing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1434">
      <w:bodyDiv w:val="1"/>
      <w:marLeft w:val="0"/>
      <w:marRight w:val="0"/>
      <w:marTop w:val="0"/>
      <w:marBottom w:val="0"/>
      <w:divBdr>
        <w:top w:val="none" w:sz="0" w:space="0" w:color="auto"/>
        <w:left w:val="none" w:sz="0" w:space="0" w:color="auto"/>
        <w:bottom w:val="none" w:sz="0" w:space="0" w:color="auto"/>
        <w:right w:val="none" w:sz="0" w:space="0" w:color="auto"/>
      </w:divBdr>
    </w:div>
    <w:div w:id="30034216">
      <w:bodyDiv w:val="1"/>
      <w:marLeft w:val="0"/>
      <w:marRight w:val="0"/>
      <w:marTop w:val="0"/>
      <w:marBottom w:val="0"/>
      <w:divBdr>
        <w:top w:val="none" w:sz="0" w:space="0" w:color="auto"/>
        <w:left w:val="none" w:sz="0" w:space="0" w:color="auto"/>
        <w:bottom w:val="none" w:sz="0" w:space="0" w:color="auto"/>
        <w:right w:val="none" w:sz="0" w:space="0" w:color="auto"/>
      </w:divBdr>
    </w:div>
    <w:div w:id="86508482">
      <w:bodyDiv w:val="1"/>
      <w:marLeft w:val="0"/>
      <w:marRight w:val="0"/>
      <w:marTop w:val="0"/>
      <w:marBottom w:val="0"/>
      <w:divBdr>
        <w:top w:val="none" w:sz="0" w:space="0" w:color="auto"/>
        <w:left w:val="none" w:sz="0" w:space="0" w:color="auto"/>
        <w:bottom w:val="none" w:sz="0" w:space="0" w:color="auto"/>
        <w:right w:val="none" w:sz="0" w:space="0" w:color="auto"/>
      </w:divBdr>
    </w:div>
    <w:div w:id="115563930">
      <w:bodyDiv w:val="1"/>
      <w:marLeft w:val="0"/>
      <w:marRight w:val="0"/>
      <w:marTop w:val="0"/>
      <w:marBottom w:val="0"/>
      <w:divBdr>
        <w:top w:val="none" w:sz="0" w:space="0" w:color="auto"/>
        <w:left w:val="none" w:sz="0" w:space="0" w:color="auto"/>
        <w:bottom w:val="none" w:sz="0" w:space="0" w:color="auto"/>
        <w:right w:val="none" w:sz="0" w:space="0" w:color="auto"/>
      </w:divBdr>
      <w:divsChild>
        <w:div w:id="28381996">
          <w:marLeft w:val="0"/>
          <w:marRight w:val="0"/>
          <w:marTop w:val="0"/>
          <w:marBottom w:val="0"/>
          <w:divBdr>
            <w:top w:val="none" w:sz="0" w:space="0" w:color="auto"/>
            <w:left w:val="none" w:sz="0" w:space="0" w:color="auto"/>
            <w:bottom w:val="none" w:sz="0" w:space="0" w:color="auto"/>
            <w:right w:val="none" w:sz="0" w:space="0" w:color="auto"/>
          </w:divBdr>
          <w:divsChild>
            <w:div w:id="1392995843">
              <w:marLeft w:val="0"/>
              <w:marRight w:val="0"/>
              <w:marTop w:val="0"/>
              <w:marBottom w:val="0"/>
              <w:divBdr>
                <w:top w:val="none" w:sz="0" w:space="0" w:color="auto"/>
                <w:left w:val="none" w:sz="0" w:space="0" w:color="auto"/>
                <w:bottom w:val="none" w:sz="0" w:space="0" w:color="auto"/>
                <w:right w:val="none" w:sz="0" w:space="0" w:color="auto"/>
              </w:divBdr>
              <w:divsChild>
                <w:div w:id="1958441300">
                  <w:marLeft w:val="0"/>
                  <w:marRight w:val="0"/>
                  <w:marTop w:val="0"/>
                  <w:marBottom w:val="0"/>
                  <w:divBdr>
                    <w:top w:val="none" w:sz="0" w:space="0" w:color="auto"/>
                    <w:left w:val="none" w:sz="0" w:space="0" w:color="auto"/>
                    <w:bottom w:val="none" w:sz="0" w:space="0" w:color="auto"/>
                    <w:right w:val="none" w:sz="0" w:space="0" w:color="auto"/>
                  </w:divBdr>
                  <w:divsChild>
                    <w:div w:id="11250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033">
      <w:bodyDiv w:val="1"/>
      <w:marLeft w:val="0"/>
      <w:marRight w:val="0"/>
      <w:marTop w:val="0"/>
      <w:marBottom w:val="0"/>
      <w:divBdr>
        <w:top w:val="none" w:sz="0" w:space="0" w:color="auto"/>
        <w:left w:val="none" w:sz="0" w:space="0" w:color="auto"/>
        <w:bottom w:val="none" w:sz="0" w:space="0" w:color="auto"/>
        <w:right w:val="none" w:sz="0" w:space="0" w:color="auto"/>
      </w:divBdr>
    </w:div>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265236505">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417480533">
      <w:bodyDiv w:val="1"/>
      <w:marLeft w:val="0"/>
      <w:marRight w:val="0"/>
      <w:marTop w:val="0"/>
      <w:marBottom w:val="0"/>
      <w:divBdr>
        <w:top w:val="none" w:sz="0" w:space="0" w:color="auto"/>
        <w:left w:val="none" w:sz="0" w:space="0" w:color="auto"/>
        <w:bottom w:val="none" w:sz="0" w:space="0" w:color="auto"/>
        <w:right w:val="none" w:sz="0" w:space="0" w:color="auto"/>
      </w:divBdr>
    </w:div>
    <w:div w:id="463162077">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06943526">
      <w:bodyDiv w:val="1"/>
      <w:marLeft w:val="0"/>
      <w:marRight w:val="0"/>
      <w:marTop w:val="0"/>
      <w:marBottom w:val="0"/>
      <w:divBdr>
        <w:top w:val="none" w:sz="0" w:space="0" w:color="auto"/>
        <w:left w:val="none" w:sz="0" w:space="0" w:color="auto"/>
        <w:bottom w:val="none" w:sz="0" w:space="0" w:color="auto"/>
        <w:right w:val="none" w:sz="0" w:space="0" w:color="auto"/>
      </w:divBdr>
    </w:div>
    <w:div w:id="511190444">
      <w:bodyDiv w:val="1"/>
      <w:marLeft w:val="0"/>
      <w:marRight w:val="0"/>
      <w:marTop w:val="0"/>
      <w:marBottom w:val="0"/>
      <w:divBdr>
        <w:top w:val="none" w:sz="0" w:space="0" w:color="auto"/>
        <w:left w:val="none" w:sz="0" w:space="0" w:color="auto"/>
        <w:bottom w:val="none" w:sz="0" w:space="0" w:color="auto"/>
        <w:right w:val="none" w:sz="0" w:space="0" w:color="auto"/>
      </w:divBdr>
    </w:div>
    <w:div w:id="517275670">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38929804">
      <w:bodyDiv w:val="1"/>
      <w:marLeft w:val="0"/>
      <w:marRight w:val="0"/>
      <w:marTop w:val="0"/>
      <w:marBottom w:val="0"/>
      <w:divBdr>
        <w:top w:val="none" w:sz="0" w:space="0" w:color="auto"/>
        <w:left w:val="none" w:sz="0" w:space="0" w:color="auto"/>
        <w:bottom w:val="none" w:sz="0" w:space="0" w:color="auto"/>
        <w:right w:val="none" w:sz="0" w:space="0" w:color="auto"/>
      </w:divBdr>
    </w:div>
    <w:div w:id="565799056">
      <w:bodyDiv w:val="1"/>
      <w:marLeft w:val="0"/>
      <w:marRight w:val="0"/>
      <w:marTop w:val="0"/>
      <w:marBottom w:val="0"/>
      <w:divBdr>
        <w:top w:val="none" w:sz="0" w:space="0" w:color="auto"/>
        <w:left w:val="none" w:sz="0" w:space="0" w:color="auto"/>
        <w:bottom w:val="none" w:sz="0" w:space="0" w:color="auto"/>
        <w:right w:val="none" w:sz="0" w:space="0" w:color="auto"/>
      </w:divBdr>
    </w:div>
    <w:div w:id="568805554">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596599537">
      <w:bodyDiv w:val="1"/>
      <w:marLeft w:val="0"/>
      <w:marRight w:val="0"/>
      <w:marTop w:val="0"/>
      <w:marBottom w:val="0"/>
      <w:divBdr>
        <w:top w:val="none" w:sz="0" w:space="0" w:color="auto"/>
        <w:left w:val="none" w:sz="0" w:space="0" w:color="auto"/>
        <w:bottom w:val="none" w:sz="0" w:space="0" w:color="auto"/>
        <w:right w:val="none" w:sz="0" w:space="0" w:color="auto"/>
      </w:divBdr>
    </w:div>
    <w:div w:id="61232636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689993854">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33552065">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377050">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08072596">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986008301">
      <w:bodyDiv w:val="1"/>
      <w:marLeft w:val="0"/>
      <w:marRight w:val="0"/>
      <w:marTop w:val="0"/>
      <w:marBottom w:val="0"/>
      <w:divBdr>
        <w:top w:val="none" w:sz="0" w:space="0" w:color="auto"/>
        <w:left w:val="none" w:sz="0" w:space="0" w:color="auto"/>
        <w:bottom w:val="none" w:sz="0" w:space="0" w:color="auto"/>
        <w:right w:val="none" w:sz="0" w:space="0" w:color="auto"/>
      </w:divBdr>
    </w:div>
    <w:div w:id="1021859865">
      <w:bodyDiv w:val="1"/>
      <w:marLeft w:val="0"/>
      <w:marRight w:val="0"/>
      <w:marTop w:val="0"/>
      <w:marBottom w:val="0"/>
      <w:divBdr>
        <w:top w:val="none" w:sz="0" w:space="0" w:color="auto"/>
        <w:left w:val="none" w:sz="0" w:space="0" w:color="auto"/>
        <w:bottom w:val="none" w:sz="0" w:space="0" w:color="auto"/>
        <w:right w:val="none" w:sz="0" w:space="0" w:color="auto"/>
      </w:divBdr>
    </w:div>
    <w:div w:id="1037925263">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061753406">
      <w:bodyDiv w:val="1"/>
      <w:marLeft w:val="0"/>
      <w:marRight w:val="0"/>
      <w:marTop w:val="0"/>
      <w:marBottom w:val="0"/>
      <w:divBdr>
        <w:top w:val="none" w:sz="0" w:space="0" w:color="auto"/>
        <w:left w:val="none" w:sz="0" w:space="0" w:color="auto"/>
        <w:bottom w:val="none" w:sz="0" w:space="0" w:color="auto"/>
        <w:right w:val="none" w:sz="0" w:space="0" w:color="auto"/>
      </w:divBdr>
    </w:div>
    <w:div w:id="1082609483">
      <w:bodyDiv w:val="1"/>
      <w:marLeft w:val="0"/>
      <w:marRight w:val="0"/>
      <w:marTop w:val="0"/>
      <w:marBottom w:val="0"/>
      <w:divBdr>
        <w:top w:val="none" w:sz="0" w:space="0" w:color="auto"/>
        <w:left w:val="none" w:sz="0" w:space="0" w:color="auto"/>
        <w:bottom w:val="none" w:sz="0" w:space="0" w:color="auto"/>
        <w:right w:val="none" w:sz="0" w:space="0" w:color="auto"/>
      </w:divBdr>
    </w:div>
    <w:div w:id="1084760145">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3779576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144784654">
      <w:bodyDiv w:val="1"/>
      <w:marLeft w:val="0"/>
      <w:marRight w:val="0"/>
      <w:marTop w:val="0"/>
      <w:marBottom w:val="0"/>
      <w:divBdr>
        <w:top w:val="none" w:sz="0" w:space="0" w:color="auto"/>
        <w:left w:val="none" w:sz="0" w:space="0" w:color="auto"/>
        <w:bottom w:val="none" w:sz="0" w:space="0" w:color="auto"/>
        <w:right w:val="none" w:sz="0" w:space="0" w:color="auto"/>
      </w:divBdr>
    </w:div>
    <w:div w:id="1153640838">
      <w:bodyDiv w:val="1"/>
      <w:marLeft w:val="0"/>
      <w:marRight w:val="0"/>
      <w:marTop w:val="0"/>
      <w:marBottom w:val="0"/>
      <w:divBdr>
        <w:top w:val="none" w:sz="0" w:space="0" w:color="auto"/>
        <w:left w:val="none" w:sz="0" w:space="0" w:color="auto"/>
        <w:bottom w:val="none" w:sz="0" w:space="0" w:color="auto"/>
        <w:right w:val="none" w:sz="0" w:space="0" w:color="auto"/>
      </w:divBdr>
    </w:div>
    <w:div w:id="1239632985">
      <w:bodyDiv w:val="1"/>
      <w:marLeft w:val="0"/>
      <w:marRight w:val="0"/>
      <w:marTop w:val="0"/>
      <w:marBottom w:val="0"/>
      <w:divBdr>
        <w:top w:val="none" w:sz="0" w:space="0" w:color="auto"/>
        <w:left w:val="none" w:sz="0" w:space="0" w:color="auto"/>
        <w:bottom w:val="none" w:sz="0" w:space="0" w:color="auto"/>
        <w:right w:val="none" w:sz="0" w:space="0" w:color="auto"/>
      </w:divBdr>
    </w:div>
    <w:div w:id="1244335008">
      <w:bodyDiv w:val="1"/>
      <w:marLeft w:val="0"/>
      <w:marRight w:val="0"/>
      <w:marTop w:val="0"/>
      <w:marBottom w:val="0"/>
      <w:divBdr>
        <w:top w:val="none" w:sz="0" w:space="0" w:color="auto"/>
        <w:left w:val="none" w:sz="0" w:space="0" w:color="auto"/>
        <w:bottom w:val="none" w:sz="0" w:space="0" w:color="auto"/>
        <w:right w:val="none" w:sz="0" w:space="0" w:color="auto"/>
      </w:divBdr>
    </w:div>
    <w:div w:id="1302349024">
      <w:bodyDiv w:val="1"/>
      <w:marLeft w:val="0"/>
      <w:marRight w:val="0"/>
      <w:marTop w:val="0"/>
      <w:marBottom w:val="0"/>
      <w:divBdr>
        <w:top w:val="none" w:sz="0" w:space="0" w:color="auto"/>
        <w:left w:val="none" w:sz="0" w:space="0" w:color="auto"/>
        <w:bottom w:val="none" w:sz="0" w:space="0" w:color="auto"/>
        <w:right w:val="none" w:sz="0" w:space="0" w:color="auto"/>
      </w:divBdr>
    </w:div>
    <w:div w:id="1339967044">
      <w:bodyDiv w:val="1"/>
      <w:marLeft w:val="0"/>
      <w:marRight w:val="0"/>
      <w:marTop w:val="0"/>
      <w:marBottom w:val="0"/>
      <w:divBdr>
        <w:top w:val="none" w:sz="0" w:space="0" w:color="auto"/>
        <w:left w:val="none" w:sz="0" w:space="0" w:color="auto"/>
        <w:bottom w:val="none" w:sz="0" w:space="0" w:color="auto"/>
        <w:right w:val="none" w:sz="0" w:space="0" w:color="auto"/>
      </w:divBdr>
    </w:div>
    <w:div w:id="1358505663">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392461807">
      <w:bodyDiv w:val="1"/>
      <w:marLeft w:val="0"/>
      <w:marRight w:val="0"/>
      <w:marTop w:val="0"/>
      <w:marBottom w:val="0"/>
      <w:divBdr>
        <w:top w:val="none" w:sz="0" w:space="0" w:color="auto"/>
        <w:left w:val="none" w:sz="0" w:space="0" w:color="auto"/>
        <w:bottom w:val="none" w:sz="0" w:space="0" w:color="auto"/>
        <w:right w:val="none" w:sz="0" w:space="0" w:color="auto"/>
      </w:divBdr>
    </w:div>
    <w:div w:id="1395162010">
      <w:bodyDiv w:val="1"/>
      <w:marLeft w:val="0"/>
      <w:marRight w:val="0"/>
      <w:marTop w:val="0"/>
      <w:marBottom w:val="0"/>
      <w:divBdr>
        <w:top w:val="none" w:sz="0" w:space="0" w:color="auto"/>
        <w:left w:val="none" w:sz="0" w:space="0" w:color="auto"/>
        <w:bottom w:val="none" w:sz="0" w:space="0" w:color="auto"/>
        <w:right w:val="none" w:sz="0" w:space="0" w:color="auto"/>
      </w:divBdr>
    </w:div>
    <w:div w:id="1425760262">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0248829">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49226018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614053114">
      <w:bodyDiv w:val="1"/>
      <w:marLeft w:val="0"/>
      <w:marRight w:val="0"/>
      <w:marTop w:val="0"/>
      <w:marBottom w:val="0"/>
      <w:divBdr>
        <w:top w:val="none" w:sz="0" w:space="0" w:color="auto"/>
        <w:left w:val="none" w:sz="0" w:space="0" w:color="auto"/>
        <w:bottom w:val="none" w:sz="0" w:space="0" w:color="auto"/>
        <w:right w:val="none" w:sz="0" w:space="0" w:color="auto"/>
      </w:divBdr>
    </w:div>
    <w:div w:id="1690258717">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797065884">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25314635">
      <w:bodyDiv w:val="1"/>
      <w:marLeft w:val="0"/>
      <w:marRight w:val="0"/>
      <w:marTop w:val="0"/>
      <w:marBottom w:val="0"/>
      <w:divBdr>
        <w:top w:val="none" w:sz="0" w:space="0" w:color="auto"/>
        <w:left w:val="none" w:sz="0" w:space="0" w:color="auto"/>
        <w:bottom w:val="none" w:sz="0" w:space="0" w:color="auto"/>
        <w:right w:val="none" w:sz="0" w:space="0" w:color="auto"/>
      </w:divBdr>
    </w:div>
    <w:div w:id="1840726572">
      <w:bodyDiv w:val="1"/>
      <w:marLeft w:val="0"/>
      <w:marRight w:val="0"/>
      <w:marTop w:val="0"/>
      <w:marBottom w:val="0"/>
      <w:divBdr>
        <w:top w:val="none" w:sz="0" w:space="0" w:color="auto"/>
        <w:left w:val="none" w:sz="0" w:space="0" w:color="auto"/>
        <w:bottom w:val="none" w:sz="0" w:space="0" w:color="auto"/>
        <w:right w:val="none" w:sz="0" w:space="0" w:color="auto"/>
      </w:divBdr>
    </w:div>
    <w:div w:id="1855920012">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1971127993">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40624190">
      <w:bodyDiv w:val="1"/>
      <w:marLeft w:val="0"/>
      <w:marRight w:val="0"/>
      <w:marTop w:val="0"/>
      <w:marBottom w:val="0"/>
      <w:divBdr>
        <w:top w:val="none" w:sz="0" w:space="0" w:color="auto"/>
        <w:left w:val="none" w:sz="0" w:space="0" w:color="auto"/>
        <w:bottom w:val="none" w:sz="0" w:space="0" w:color="auto"/>
        <w:right w:val="none" w:sz="0" w:space="0" w:color="auto"/>
      </w:divBdr>
    </w:div>
    <w:div w:id="2043743674">
      <w:bodyDiv w:val="1"/>
      <w:marLeft w:val="0"/>
      <w:marRight w:val="0"/>
      <w:marTop w:val="0"/>
      <w:marBottom w:val="0"/>
      <w:divBdr>
        <w:top w:val="none" w:sz="0" w:space="0" w:color="auto"/>
        <w:left w:val="none" w:sz="0" w:space="0" w:color="auto"/>
        <w:bottom w:val="none" w:sz="0" w:space="0" w:color="auto"/>
        <w:right w:val="none" w:sz="0" w:space="0" w:color="auto"/>
      </w:divBdr>
    </w:div>
    <w:div w:id="2054499622">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 w:id="2072532917">
      <w:bodyDiv w:val="1"/>
      <w:marLeft w:val="0"/>
      <w:marRight w:val="0"/>
      <w:marTop w:val="0"/>
      <w:marBottom w:val="0"/>
      <w:divBdr>
        <w:top w:val="none" w:sz="0" w:space="0" w:color="auto"/>
        <w:left w:val="none" w:sz="0" w:space="0" w:color="auto"/>
        <w:bottom w:val="none" w:sz="0" w:space="0" w:color="auto"/>
        <w:right w:val="none" w:sz="0" w:space="0" w:color="auto"/>
      </w:divBdr>
    </w:div>
    <w:div w:id="2073379716">
      <w:bodyDiv w:val="1"/>
      <w:marLeft w:val="0"/>
      <w:marRight w:val="0"/>
      <w:marTop w:val="0"/>
      <w:marBottom w:val="0"/>
      <w:divBdr>
        <w:top w:val="none" w:sz="0" w:space="0" w:color="auto"/>
        <w:left w:val="none" w:sz="0" w:space="0" w:color="auto"/>
        <w:bottom w:val="none" w:sz="0" w:space="0" w:color="auto"/>
        <w:right w:val="none" w:sz="0" w:space="0" w:color="auto"/>
      </w:divBdr>
    </w:div>
    <w:div w:id="2106146804">
      <w:bodyDiv w:val="1"/>
      <w:marLeft w:val="0"/>
      <w:marRight w:val="0"/>
      <w:marTop w:val="0"/>
      <w:marBottom w:val="0"/>
      <w:divBdr>
        <w:top w:val="none" w:sz="0" w:space="0" w:color="auto"/>
        <w:left w:val="none" w:sz="0" w:space="0" w:color="auto"/>
        <w:bottom w:val="none" w:sz="0" w:space="0" w:color="auto"/>
        <w:right w:val="none" w:sz="0" w:space="0" w:color="auto"/>
      </w:divBdr>
    </w:div>
    <w:div w:id="2110664416">
      <w:bodyDiv w:val="1"/>
      <w:marLeft w:val="0"/>
      <w:marRight w:val="0"/>
      <w:marTop w:val="0"/>
      <w:marBottom w:val="0"/>
      <w:divBdr>
        <w:top w:val="none" w:sz="0" w:space="0" w:color="auto"/>
        <w:left w:val="none" w:sz="0" w:space="0" w:color="auto"/>
        <w:bottom w:val="none" w:sz="0" w:space="0" w:color="auto"/>
        <w:right w:val="none" w:sz="0" w:space="0" w:color="auto"/>
      </w:divBdr>
    </w:div>
    <w:div w:id="21273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F29E3-3617-46A2-ADFF-04BE2687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16084</Words>
  <Characters>88462</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104338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creator>ESTACION1</dc:creator>
  <cp:lastModifiedBy>modulo</cp:lastModifiedBy>
  <cp:revision>2</cp:revision>
  <cp:lastPrinted>2015-10-10T01:25:00Z</cp:lastPrinted>
  <dcterms:created xsi:type="dcterms:W3CDTF">2015-11-18T21:36:00Z</dcterms:created>
  <dcterms:modified xsi:type="dcterms:W3CDTF">2015-11-18T21:36:00Z</dcterms:modified>
</cp:coreProperties>
</file>