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470" w:rsidRPr="00842327" w:rsidRDefault="00B95470" w:rsidP="00FD1561">
      <w:pPr>
        <w:autoSpaceDE w:val="0"/>
        <w:autoSpaceDN w:val="0"/>
        <w:adjustRightInd w:val="0"/>
        <w:ind w:left="1134" w:right="-1085"/>
        <w:jc w:val="center"/>
        <w:rPr>
          <w:rFonts w:ascii="Arial" w:hAnsi="Arial" w:cs="Arial"/>
          <w:b/>
          <w:bCs/>
          <w:color w:val="000000"/>
        </w:rPr>
      </w:pPr>
      <w:r>
        <w:rPr>
          <w:rFonts w:ascii="Arial" w:hAnsi="Arial" w:cs="Arial"/>
          <w:b/>
          <w:bCs/>
          <w:color w:val="000000"/>
        </w:rPr>
        <w:t xml:space="preserve">ACTA NÚMERO </w:t>
      </w:r>
      <w:r w:rsidR="009212D1">
        <w:rPr>
          <w:rFonts w:ascii="Arial" w:hAnsi="Arial" w:cs="Arial"/>
          <w:b/>
          <w:bCs/>
          <w:color w:val="000000"/>
        </w:rPr>
        <w:t>1</w:t>
      </w:r>
      <w:r w:rsidR="00161008">
        <w:rPr>
          <w:rFonts w:ascii="Arial" w:hAnsi="Arial" w:cs="Arial"/>
          <w:b/>
          <w:bCs/>
          <w:color w:val="000000"/>
        </w:rPr>
        <w:t>7</w:t>
      </w:r>
      <w:r w:rsidRPr="00842327">
        <w:rPr>
          <w:rFonts w:ascii="Arial" w:hAnsi="Arial" w:cs="Arial"/>
          <w:b/>
          <w:bCs/>
          <w:color w:val="000000"/>
        </w:rPr>
        <w:t xml:space="preserve"> DE LA SESIÓN </w:t>
      </w:r>
      <w:r>
        <w:rPr>
          <w:rFonts w:ascii="Arial" w:hAnsi="Arial" w:cs="Arial"/>
          <w:b/>
          <w:bCs/>
          <w:color w:val="000000"/>
        </w:rPr>
        <w:t xml:space="preserve">ORDINARIA </w:t>
      </w:r>
      <w:r w:rsidRPr="00842327">
        <w:rPr>
          <w:rFonts w:ascii="Arial" w:hAnsi="Arial" w:cs="Arial"/>
          <w:b/>
          <w:bCs/>
          <w:color w:val="000000"/>
        </w:rPr>
        <w:t xml:space="preserve">DEL H. AYUNTAMIENTO DE TIZAPÁN EL ALTO, JALISCO, DE FECHA </w:t>
      </w:r>
      <w:r w:rsidR="00161008">
        <w:rPr>
          <w:rFonts w:ascii="Arial" w:hAnsi="Arial" w:cs="Arial"/>
          <w:b/>
          <w:bCs/>
          <w:color w:val="000000"/>
        </w:rPr>
        <w:t>23</w:t>
      </w:r>
      <w:r w:rsidR="00F624E0">
        <w:rPr>
          <w:rFonts w:ascii="Arial" w:hAnsi="Arial" w:cs="Arial"/>
          <w:b/>
          <w:bCs/>
          <w:color w:val="000000"/>
        </w:rPr>
        <w:t xml:space="preserve"> DE </w:t>
      </w:r>
      <w:r w:rsidR="00765605">
        <w:rPr>
          <w:rFonts w:ascii="Arial" w:hAnsi="Arial" w:cs="Arial"/>
          <w:b/>
          <w:bCs/>
          <w:color w:val="000000"/>
        </w:rPr>
        <w:t>AGOSTO</w:t>
      </w:r>
      <w:r w:rsidR="00034CAF">
        <w:rPr>
          <w:rFonts w:ascii="Arial" w:hAnsi="Arial" w:cs="Arial"/>
          <w:b/>
          <w:bCs/>
          <w:color w:val="000000"/>
        </w:rPr>
        <w:t xml:space="preserve"> </w:t>
      </w:r>
      <w:r w:rsidRPr="00842327">
        <w:rPr>
          <w:rFonts w:ascii="Arial" w:hAnsi="Arial" w:cs="Arial"/>
          <w:b/>
          <w:bCs/>
          <w:color w:val="000000"/>
        </w:rPr>
        <w:t>DEL 201</w:t>
      </w:r>
      <w:r w:rsidR="0037078C">
        <w:rPr>
          <w:rFonts w:ascii="Arial" w:hAnsi="Arial" w:cs="Arial"/>
          <w:b/>
          <w:bCs/>
          <w:color w:val="000000"/>
        </w:rPr>
        <w:t>3</w:t>
      </w:r>
      <w:r w:rsidRPr="00842327">
        <w:rPr>
          <w:rFonts w:ascii="Arial" w:hAnsi="Arial" w:cs="Arial"/>
          <w:b/>
          <w:bCs/>
          <w:color w:val="000000"/>
        </w:rPr>
        <w:t xml:space="preserve"> DOS MIL </w:t>
      </w:r>
      <w:r w:rsidR="0037078C">
        <w:rPr>
          <w:rFonts w:ascii="Arial" w:hAnsi="Arial" w:cs="Arial"/>
          <w:b/>
          <w:bCs/>
          <w:color w:val="000000"/>
        </w:rPr>
        <w:t>TRECE</w:t>
      </w:r>
      <w:r>
        <w:rPr>
          <w:rFonts w:ascii="Arial" w:hAnsi="Arial" w:cs="Arial"/>
          <w:b/>
          <w:bCs/>
          <w:color w:val="000000"/>
        </w:rPr>
        <w:t>.</w:t>
      </w:r>
    </w:p>
    <w:p w:rsidR="00B95470" w:rsidRPr="008720CF" w:rsidRDefault="00B95470" w:rsidP="00FD1561">
      <w:pPr>
        <w:autoSpaceDE w:val="0"/>
        <w:autoSpaceDN w:val="0"/>
        <w:adjustRightInd w:val="0"/>
        <w:ind w:left="1134" w:right="-1085"/>
        <w:jc w:val="both"/>
        <w:rPr>
          <w:rFonts w:ascii="Arial" w:hAnsi="Arial" w:cs="Arial"/>
          <w:color w:val="000000"/>
        </w:rPr>
      </w:pPr>
    </w:p>
    <w:p w:rsidR="00B95470" w:rsidRPr="00842327" w:rsidRDefault="00B95470" w:rsidP="00FD1561">
      <w:pPr>
        <w:autoSpaceDE w:val="0"/>
        <w:autoSpaceDN w:val="0"/>
        <w:adjustRightInd w:val="0"/>
        <w:ind w:left="1134" w:right="-1085"/>
        <w:jc w:val="both"/>
        <w:rPr>
          <w:rFonts w:ascii="Arial" w:hAnsi="Arial" w:cs="Arial"/>
          <w:color w:val="000000"/>
        </w:rPr>
      </w:pPr>
      <w:r w:rsidRPr="00842327">
        <w:rPr>
          <w:rFonts w:ascii="Arial" w:hAnsi="Arial" w:cs="Arial"/>
          <w:color w:val="000000"/>
        </w:rPr>
        <w:t>En Tizapán el Alto, Jalisco, siendo las</w:t>
      </w:r>
      <w:r w:rsidR="00296777">
        <w:rPr>
          <w:rFonts w:ascii="Arial" w:hAnsi="Arial" w:cs="Arial"/>
          <w:color w:val="000000"/>
        </w:rPr>
        <w:t xml:space="preserve"> </w:t>
      </w:r>
      <w:r w:rsidR="00EC5AE8">
        <w:rPr>
          <w:rFonts w:ascii="Arial" w:hAnsi="Arial" w:cs="Arial"/>
          <w:color w:val="000000"/>
        </w:rPr>
        <w:t>11:15</w:t>
      </w:r>
      <w:r w:rsidR="004B3E17">
        <w:rPr>
          <w:rFonts w:ascii="Arial" w:hAnsi="Arial" w:cs="Arial"/>
          <w:color w:val="000000"/>
        </w:rPr>
        <w:t xml:space="preserve"> </w:t>
      </w:r>
      <w:r w:rsidR="00EC5AE8">
        <w:rPr>
          <w:rFonts w:ascii="Arial" w:hAnsi="Arial" w:cs="Arial"/>
          <w:color w:val="000000"/>
        </w:rPr>
        <w:t xml:space="preserve">once </w:t>
      </w:r>
      <w:r w:rsidR="00BE1A33">
        <w:rPr>
          <w:rFonts w:ascii="Arial" w:hAnsi="Arial" w:cs="Arial"/>
          <w:color w:val="000000"/>
        </w:rPr>
        <w:t>horas</w:t>
      </w:r>
      <w:r w:rsidR="001D0B19">
        <w:rPr>
          <w:rFonts w:ascii="Arial" w:hAnsi="Arial" w:cs="Arial"/>
          <w:color w:val="000000"/>
        </w:rPr>
        <w:t xml:space="preserve"> </w:t>
      </w:r>
      <w:r w:rsidR="00EC5AE8">
        <w:rPr>
          <w:rFonts w:ascii="Arial" w:hAnsi="Arial" w:cs="Arial"/>
          <w:color w:val="000000"/>
        </w:rPr>
        <w:t xml:space="preserve">con quince minutos </w:t>
      </w:r>
      <w:r w:rsidR="00A14C61">
        <w:rPr>
          <w:rFonts w:ascii="Arial" w:hAnsi="Arial" w:cs="Arial"/>
          <w:color w:val="000000"/>
        </w:rPr>
        <w:t>del</w:t>
      </w:r>
      <w:r>
        <w:rPr>
          <w:rFonts w:ascii="Arial" w:hAnsi="Arial" w:cs="Arial"/>
          <w:color w:val="000000"/>
        </w:rPr>
        <w:t xml:space="preserve"> día </w:t>
      </w:r>
      <w:r w:rsidR="009C196D">
        <w:rPr>
          <w:rFonts w:ascii="Arial" w:hAnsi="Arial" w:cs="Arial"/>
          <w:color w:val="000000"/>
        </w:rPr>
        <w:t>23</w:t>
      </w:r>
      <w:r w:rsidR="00034CAF">
        <w:rPr>
          <w:rFonts w:ascii="Arial" w:hAnsi="Arial" w:cs="Arial"/>
          <w:color w:val="000000"/>
        </w:rPr>
        <w:t xml:space="preserve"> </w:t>
      </w:r>
      <w:r w:rsidR="009C196D">
        <w:rPr>
          <w:rFonts w:ascii="Arial" w:hAnsi="Arial" w:cs="Arial"/>
          <w:color w:val="000000"/>
        </w:rPr>
        <w:t xml:space="preserve">veintitrés </w:t>
      </w:r>
      <w:r w:rsidR="003A3802">
        <w:rPr>
          <w:rFonts w:ascii="Arial" w:hAnsi="Arial" w:cs="Arial"/>
          <w:color w:val="000000"/>
        </w:rPr>
        <w:t>d</w:t>
      </w:r>
      <w:r>
        <w:rPr>
          <w:rFonts w:ascii="Arial" w:hAnsi="Arial" w:cs="Arial"/>
          <w:color w:val="000000"/>
        </w:rPr>
        <w:t xml:space="preserve">e </w:t>
      </w:r>
      <w:r w:rsidR="00765605">
        <w:rPr>
          <w:rFonts w:ascii="Arial" w:hAnsi="Arial" w:cs="Arial"/>
          <w:color w:val="000000"/>
        </w:rPr>
        <w:t>agosto</w:t>
      </w:r>
      <w:r w:rsidR="002E003B">
        <w:rPr>
          <w:rFonts w:ascii="Arial" w:hAnsi="Arial" w:cs="Arial"/>
          <w:color w:val="000000"/>
        </w:rPr>
        <w:t xml:space="preserve"> </w:t>
      </w:r>
      <w:r w:rsidRPr="00842327">
        <w:rPr>
          <w:rFonts w:ascii="Arial" w:hAnsi="Arial" w:cs="Arial"/>
          <w:color w:val="000000"/>
        </w:rPr>
        <w:t>del año 201</w:t>
      </w:r>
      <w:r w:rsidR="0037078C">
        <w:rPr>
          <w:rFonts w:ascii="Arial" w:hAnsi="Arial" w:cs="Arial"/>
          <w:color w:val="000000"/>
        </w:rPr>
        <w:t>3</w:t>
      </w:r>
      <w:r w:rsidR="00034CAF">
        <w:rPr>
          <w:rFonts w:ascii="Arial" w:hAnsi="Arial" w:cs="Arial"/>
          <w:color w:val="000000"/>
        </w:rPr>
        <w:t xml:space="preserve"> </w:t>
      </w:r>
      <w:r w:rsidRPr="00842327">
        <w:rPr>
          <w:rFonts w:ascii="Arial" w:hAnsi="Arial" w:cs="Arial"/>
          <w:color w:val="000000"/>
        </w:rPr>
        <w:t xml:space="preserve">dos mil </w:t>
      </w:r>
      <w:r w:rsidR="0037078C">
        <w:rPr>
          <w:rFonts w:ascii="Arial" w:hAnsi="Arial" w:cs="Arial"/>
          <w:color w:val="000000"/>
        </w:rPr>
        <w:t>trece</w:t>
      </w:r>
      <w:r w:rsidRPr="00842327">
        <w:rPr>
          <w:rFonts w:ascii="Arial" w:hAnsi="Arial" w:cs="Arial"/>
          <w:color w:val="000000"/>
        </w:rPr>
        <w:t xml:space="preserve">, el C. Presidente Municipal </w:t>
      </w:r>
      <w:r w:rsidR="00E20090">
        <w:rPr>
          <w:rFonts w:ascii="Arial" w:hAnsi="Arial" w:cs="Arial"/>
          <w:color w:val="000000"/>
        </w:rPr>
        <w:t>RAMON MARTINEZ MORFIN</w:t>
      </w:r>
      <w:r w:rsidRPr="00842327">
        <w:rPr>
          <w:rFonts w:ascii="Arial" w:hAnsi="Arial" w:cs="Arial"/>
          <w:color w:val="000000"/>
        </w:rPr>
        <w:t>,</w:t>
      </w:r>
      <w:r w:rsidR="00E20090">
        <w:rPr>
          <w:rFonts w:ascii="Arial" w:hAnsi="Arial" w:cs="Arial"/>
          <w:color w:val="000000"/>
        </w:rPr>
        <w:t xml:space="preserve"> el Síndico Municipal ING. JUAN CARLOS CONTRERAS CARDENAS</w:t>
      </w:r>
      <w:r w:rsidRPr="00842327">
        <w:rPr>
          <w:rFonts w:ascii="Arial" w:hAnsi="Arial" w:cs="Arial"/>
          <w:color w:val="000000"/>
        </w:rPr>
        <w:t xml:space="preserve"> así como los integrantes de este H. Ayuntamiento los C.C. Regidores </w:t>
      </w:r>
      <w:r w:rsidR="00E20090">
        <w:rPr>
          <w:rFonts w:ascii="Arial" w:hAnsi="Arial" w:cs="Arial"/>
          <w:color w:val="000000"/>
        </w:rPr>
        <w:t xml:space="preserve">MARTHA ELVA RUIZ VARGAS,  FRANCISCO JAVIER ARCEO GONZALEZ, PROFRA. ALTA GRACIA FLORES FLORES, DRA. SUSANA DUARTE </w:t>
      </w:r>
      <w:r w:rsidR="00F47B72">
        <w:rPr>
          <w:rFonts w:ascii="Arial" w:hAnsi="Arial" w:cs="Arial"/>
          <w:color w:val="000000"/>
        </w:rPr>
        <w:t>LOZANO</w:t>
      </w:r>
      <w:r w:rsidR="00E20090">
        <w:rPr>
          <w:rFonts w:ascii="Arial" w:hAnsi="Arial" w:cs="Arial"/>
          <w:color w:val="000000"/>
        </w:rPr>
        <w:t>, PEDRO RODRIGUEZ MARIN, ING. CARLOS MATA CEJA, PROFRA. ADRIANA RAMIREZ RAMOS, ARQ. JOSE LUIS TEJEDA HERRERA y ROGELIO CHAVARRIA AGUILAR</w:t>
      </w:r>
      <w:r w:rsidRPr="00842327">
        <w:rPr>
          <w:rFonts w:ascii="Arial" w:hAnsi="Arial" w:cs="Arial"/>
          <w:color w:val="000000"/>
        </w:rPr>
        <w:t>,</w:t>
      </w:r>
      <w:r w:rsidR="00034CAF">
        <w:rPr>
          <w:rFonts w:ascii="Arial" w:hAnsi="Arial" w:cs="Arial"/>
          <w:color w:val="000000"/>
        </w:rPr>
        <w:t xml:space="preserve"> </w:t>
      </w:r>
      <w:r w:rsidRPr="00842327">
        <w:rPr>
          <w:rFonts w:ascii="Arial" w:hAnsi="Arial" w:cs="Arial"/>
          <w:color w:val="000000"/>
        </w:rPr>
        <w:t>en unión de</w:t>
      </w:r>
      <w:r w:rsidR="00730BFD">
        <w:rPr>
          <w:rFonts w:ascii="Arial" w:hAnsi="Arial" w:cs="Arial"/>
          <w:color w:val="000000"/>
        </w:rPr>
        <w:t>l</w:t>
      </w:r>
      <w:r w:rsidR="00034CAF">
        <w:rPr>
          <w:rFonts w:ascii="Arial" w:hAnsi="Arial" w:cs="Arial"/>
          <w:color w:val="000000"/>
        </w:rPr>
        <w:t xml:space="preserve"> </w:t>
      </w:r>
      <w:r w:rsidRPr="00842327">
        <w:rPr>
          <w:rFonts w:ascii="Arial" w:hAnsi="Arial" w:cs="Arial"/>
          <w:color w:val="000000"/>
        </w:rPr>
        <w:t xml:space="preserve">LIC. </w:t>
      </w:r>
      <w:r w:rsidR="00E20090">
        <w:rPr>
          <w:rFonts w:ascii="Arial" w:hAnsi="Arial" w:cs="Arial"/>
          <w:color w:val="000000"/>
        </w:rPr>
        <w:t xml:space="preserve">LUIS ZUÑIGA ZUÑIGA </w:t>
      </w:r>
      <w:r w:rsidR="00730BFD">
        <w:rPr>
          <w:rFonts w:ascii="Arial" w:hAnsi="Arial" w:cs="Arial"/>
          <w:color w:val="000000"/>
        </w:rPr>
        <w:t xml:space="preserve">Secretario General de Gobierno Municipal </w:t>
      </w:r>
      <w:r w:rsidRPr="00842327">
        <w:rPr>
          <w:rFonts w:ascii="Arial" w:hAnsi="Arial" w:cs="Arial"/>
          <w:color w:val="000000"/>
        </w:rPr>
        <w:t xml:space="preserve">de conformidad con lo dispuesto por los artículos 115 de la Constitución Política de los Estados Unidos Mexicanos, 73 de la Constitución Política del Estado Libre y Soberano de Jalisco así como los numerales 1, 2, 3, 10, 29, 30, 31, 32 y 33, de la Ley del Gobierno y la Administración Pública Municipal del Estado de Jalisco, y 70, 71, 72, 73, 74 y 78 del Reglamento de Gobierno Municipal previa convocatoria que se les hizo saber a los comparecientes, se procedió a realizar la presente </w:t>
      </w:r>
      <w:r w:rsidRPr="00842327">
        <w:rPr>
          <w:rFonts w:ascii="Arial" w:hAnsi="Arial" w:cs="Arial"/>
          <w:b/>
          <w:bCs/>
          <w:color w:val="000000"/>
        </w:rPr>
        <w:t>Sesión</w:t>
      </w:r>
      <w:r w:rsidR="00FA2373">
        <w:rPr>
          <w:rFonts w:ascii="Arial" w:hAnsi="Arial" w:cs="Arial"/>
          <w:b/>
          <w:bCs/>
          <w:color w:val="000000"/>
        </w:rPr>
        <w:t xml:space="preserve"> </w:t>
      </w:r>
      <w:r w:rsidR="00755214">
        <w:rPr>
          <w:rFonts w:ascii="Arial" w:hAnsi="Arial" w:cs="Arial"/>
          <w:b/>
          <w:bCs/>
          <w:color w:val="000000"/>
        </w:rPr>
        <w:t>O</w:t>
      </w:r>
      <w:r w:rsidRPr="00842327">
        <w:rPr>
          <w:rFonts w:ascii="Arial" w:hAnsi="Arial" w:cs="Arial"/>
          <w:b/>
          <w:color w:val="000000"/>
        </w:rPr>
        <w:t>rdinaria,</w:t>
      </w:r>
      <w:r w:rsidRPr="00842327">
        <w:rPr>
          <w:rFonts w:ascii="Arial" w:hAnsi="Arial" w:cs="Arial"/>
          <w:color w:val="000000"/>
        </w:rPr>
        <w:t xml:space="preserve"> conforme al siguiente:</w:t>
      </w:r>
    </w:p>
    <w:p w:rsidR="00B95470" w:rsidRPr="0027616B" w:rsidRDefault="00B95470" w:rsidP="00FD1561">
      <w:pPr>
        <w:autoSpaceDE w:val="0"/>
        <w:autoSpaceDN w:val="0"/>
        <w:adjustRightInd w:val="0"/>
        <w:ind w:left="1134" w:right="-1085"/>
        <w:jc w:val="center"/>
        <w:rPr>
          <w:rFonts w:ascii="Arial" w:hAnsi="Arial" w:cs="Arial"/>
          <w:b/>
          <w:bCs/>
          <w:color w:val="000000"/>
        </w:rPr>
      </w:pPr>
    </w:p>
    <w:p w:rsidR="00B95470" w:rsidRDefault="00B95470" w:rsidP="00FD1561">
      <w:pPr>
        <w:autoSpaceDE w:val="0"/>
        <w:autoSpaceDN w:val="0"/>
        <w:adjustRightInd w:val="0"/>
        <w:ind w:left="1134" w:right="-1085"/>
        <w:jc w:val="center"/>
        <w:rPr>
          <w:rFonts w:ascii="Arial" w:hAnsi="Arial" w:cs="Arial"/>
          <w:b/>
          <w:bCs/>
          <w:color w:val="000000"/>
          <w:lang w:val="pt-BR"/>
        </w:rPr>
      </w:pPr>
      <w:r w:rsidRPr="00842327">
        <w:rPr>
          <w:rFonts w:ascii="Arial" w:hAnsi="Arial" w:cs="Arial"/>
          <w:b/>
          <w:bCs/>
          <w:color w:val="000000"/>
          <w:lang w:val="pt-BR"/>
        </w:rPr>
        <w:t>ORDEN DEL DIA</w:t>
      </w:r>
    </w:p>
    <w:p w:rsidR="00B95470" w:rsidRPr="004426A3" w:rsidRDefault="00B95470" w:rsidP="00FD1561">
      <w:pPr>
        <w:autoSpaceDE w:val="0"/>
        <w:autoSpaceDN w:val="0"/>
        <w:adjustRightInd w:val="0"/>
        <w:ind w:left="1134" w:right="-1085"/>
        <w:jc w:val="center"/>
        <w:rPr>
          <w:rFonts w:ascii="Arial" w:hAnsi="Arial" w:cs="Arial"/>
          <w:b/>
          <w:bCs/>
          <w:color w:val="000000"/>
          <w:lang w:val="pt-BR"/>
        </w:rPr>
      </w:pPr>
    </w:p>
    <w:p w:rsidR="002E003B" w:rsidRDefault="002E003B" w:rsidP="002E003B">
      <w:pPr>
        <w:ind w:left="1134" w:right="-1085"/>
        <w:jc w:val="both"/>
        <w:rPr>
          <w:rFonts w:ascii="Arial" w:hAnsi="Arial" w:cs="Arial"/>
        </w:rPr>
      </w:pPr>
      <w:r>
        <w:rPr>
          <w:rFonts w:ascii="Arial" w:hAnsi="Arial" w:cs="Arial"/>
          <w:b/>
        </w:rPr>
        <w:t xml:space="preserve">1.- </w:t>
      </w:r>
      <w:r>
        <w:rPr>
          <w:rFonts w:ascii="Arial" w:hAnsi="Arial" w:cs="Arial"/>
        </w:rPr>
        <w:t>LISTA DE ASISTENCIA Y DECLARACIÓN DE QUORUM LEGAL.</w:t>
      </w:r>
    </w:p>
    <w:p w:rsidR="002E003B" w:rsidRPr="00A47B7A" w:rsidRDefault="002E003B" w:rsidP="002E003B">
      <w:pPr>
        <w:ind w:left="1134" w:right="-1085"/>
        <w:jc w:val="both"/>
        <w:rPr>
          <w:rFonts w:ascii="Arial" w:hAnsi="Arial" w:cs="Arial"/>
          <w:b/>
        </w:rPr>
      </w:pPr>
    </w:p>
    <w:p w:rsidR="002E003B" w:rsidRDefault="002E003B" w:rsidP="002E003B">
      <w:pPr>
        <w:ind w:left="1134" w:right="-1085"/>
        <w:jc w:val="both"/>
        <w:rPr>
          <w:rFonts w:ascii="Arial" w:hAnsi="Arial" w:cs="Arial"/>
        </w:rPr>
      </w:pPr>
      <w:r>
        <w:rPr>
          <w:rFonts w:ascii="Arial" w:hAnsi="Arial" w:cs="Arial"/>
          <w:b/>
        </w:rPr>
        <w:t xml:space="preserve">2.- </w:t>
      </w:r>
      <w:r>
        <w:rPr>
          <w:rFonts w:ascii="Arial" w:hAnsi="Arial" w:cs="Arial"/>
        </w:rPr>
        <w:t>APROBACIÓN DEL ORDEN DEL DIA.</w:t>
      </w:r>
    </w:p>
    <w:p w:rsidR="002E003B" w:rsidRDefault="002E003B" w:rsidP="002E003B">
      <w:pPr>
        <w:ind w:left="1134" w:right="-1085"/>
        <w:jc w:val="both"/>
        <w:rPr>
          <w:rFonts w:ascii="Arial" w:hAnsi="Arial" w:cs="Arial"/>
        </w:rPr>
      </w:pPr>
    </w:p>
    <w:p w:rsidR="002E003B" w:rsidRDefault="002E003B" w:rsidP="002E003B">
      <w:pPr>
        <w:ind w:left="1134" w:right="-1085"/>
        <w:jc w:val="both"/>
        <w:rPr>
          <w:rFonts w:ascii="Arial" w:hAnsi="Arial" w:cs="Arial"/>
        </w:rPr>
      </w:pPr>
      <w:r>
        <w:rPr>
          <w:rFonts w:ascii="Arial" w:hAnsi="Arial" w:cs="Arial"/>
          <w:b/>
        </w:rPr>
        <w:t xml:space="preserve">3.- </w:t>
      </w:r>
      <w:r>
        <w:rPr>
          <w:rFonts w:ascii="Arial" w:hAnsi="Arial" w:cs="Arial"/>
        </w:rPr>
        <w:t xml:space="preserve">LECTURA Y FIRMA DEL ACTA ANTERIOR DE AYUNTAMIENTO. </w:t>
      </w:r>
    </w:p>
    <w:p w:rsidR="004B3E17" w:rsidRDefault="004B3E17" w:rsidP="004B3E17">
      <w:pPr>
        <w:ind w:left="1134" w:right="-1085"/>
        <w:jc w:val="both"/>
        <w:rPr>
          <w:rFonts w:ascii="Arial" w:hAnsi="Arial" w:cs="Arial"/>
          <w:b/>
        </w:rPr>
      </w:pPr>
    </w:p>
    <w:p w:rsidR="004B3E17" w:rsidRDefault="004B3E17" w:rsidP="004B3E17">
      <w:pPr>
        <w:ind w:left="1134" w:right="-1085"/>
        <w:jc w:val="both"/>
        <w:rPr>
          <w:rFonts w:ascii="Arial" w:hAnsi="Arial" w:cs="Arial"/>
        </w:rPr>
      </w:pPr>
      <w:r>
        <w:rPr>
          <w:rFonts w:ascii="Arial" w:hAnsi="Arial" w:cs="Arial"/>
          <w:b/>
        </w:rPr>
        <w:t xml:space="preserve">4.- </w:t>
      </w:r>
      <w:r>
        <w:rPr>
          <w:rFonts w:ascii="Arial" w:hAnsi="Arial" w:cs="Arial"/>
        </w:rPr>
        <w:t>PRESENTACIÓN Y APROBACIÓN DE LA INICIATIVA DE LEY DE INGRESOS 2014 PARA EL MUNICIPIO DE TIZAPÁN EL ALTO, JALISCO.</w:t>
      </w:r>
    </w:p>
    <w:p w:rsidR="004B3E17" w:rsidRDefault="004B3E17" w:rsidP="004B3E17">
      <w:pPr>
        <w:ind w:left="1134" w:right="-1085"/>
        <w:jc w:val="both"/>
        <w:rPr>
          <w:rFonts w:ascii="Arial" w:hAnsi="Arial" w:cs="Arial"/>
        </w:rPr>
      </w:pPr>
    </w:p>
    <w:p w:rsidR="004B3E17" w:rsidRDefault="004B3E17" w:rsidP="004B3E17">
      <w:pPr>
        <w:ind w:left="1134" w:right="-1085"/>
        <w:jc w:val="both"/>
        <w:rPr>
          <w:rFonts w:ascii="Arial" w:hAnsi="Arial" w:cs="Arial"/>
        </w:rPr>
      </w:pPr>
      <w:r>
        <w:rPr>
          <w:rFonts w:ascii="Arial" w:hAnsi="Arial" w:cs="Arial"/>
          <w:b/>
        </w:rPr>
        <w:t xml:space="preserve">5.- </w:t>
      </w:r>
      <w:r>
        <w:rPr>
          <w:rFonts w:ascii="Arial" w:hAnsi="Arial" w:cs="Arial"/>
        </w:rPr>
        <w:t>ANALISIS Y EN SU CASO APROBACIÓN DE LAS TABLAS DE VALORES CATASTRALES PARA EL EJERCICIO FISCAL 2014, CON LAS RECOMENDACIONES DEL CONSEJO TECNICO CATASTRAL DEL ESTADO DE JALISCO.</w:t>
      </w:r>
    </w:p>
    <w:p w:rsidR="004B3E17" w:rsidRDefault="004B3E17" w:rsidP="004B3E17">
      <w:pPr>
        <w:ind w:left="1134" w:right="-1085"/>
        <w:jc w:val="both"/>
        <w:rPr>
          <w:rFonts w:ascii="Arial" w:hAnsi="Arial" w:cs="Arial"/>
        </w:rPr>
      </w:pPr>
    </w:p>
    <w:p w:rsidR="004B3E17" w:rsidRDefault="004B3E17" w:rsidP="004B3E17">
      <w:pPr>
        <w:ind w:left="1134" w:right="-1085"/>
        <w:jc w:val="both"/>
        <w:rPr>
          <w:rFonts w:ascii="Arial" w:hAnsi="Arial" w:cs="Arial"/>
        </w:rPr>
      </w:pPr>
      <w:r>
        <w:rPr>
          <w:rFonts w:ascii="Arial" w:hAnsi="Arial" w:cs="Arial"/>
          <w:b/>
        </w:rPr>
        <w:t xml:space="preserve">6.- </w:t>
      </w:r>
      <w:r>
        <w:rPr>
          <w:rFonts w:ascii="Arial" w:hAnsi="Arial" w:cs="Arial"/>
        </w:rPr>
        <w:t xml:space="preserve">ANALISIS Y EN SU CASO APROBACIÓN DEL REGLAMENTO DE LA ADMINISTRACIÓN Y DE LOS SERVICIOS PUBLICOS DE AGUA POTABLE, DRENAJE, ALCANTARILLADO, TRATAMIENTO Y DISPOSICIÓN FINAL DE AGUA TARIFAS DE LOS SERVICIOS PUBLICOS </w:t>
      </w:r>
    </w:p>
    <w:p w:rsidR="004B3E17" w:rsidRPr="003C6C4E" w:rsidRDefault="004B3E17" w:rsidP="004B3E17">
      <w:pPr>
        <w:ind w:left="1134" w:right="-1085"/>
        <w:jc w:val="both"/>
        <w:rPr>
          <w:rFonts w:ascii="Arial" w:hAnsi="Arial" w:cs="Arial"/>
        </w:rPr>
      </w:pPr>
    </w:p>
    <w:p w:rsidR="004B3E17" w:rsidRDefault="004B3E17" w:rsidP="004B3E17">
      <w:pPr>
        <w:ind w:left="1134" w:right="-1085"/>
        <w:jc w:val="both"/>
        <w:rPr>
          <w:rFonts w:ascii="Arial" w:hAnsi="Arial" w:cs="Arial"/>
        </w:rPr>
      </w:pPr>
      <w:r>
        <w:rPr>
          <w:rFonts w:ascii="Arial" w:hAnsi="Arial" w:cs="Arial"/>
          <w:b/>
        </w:rPr>
        <w:t xml:space="preserve">7.- </w:t>
      </w:r>
      <w:r>
        <w:rPr>
          <w:rFonts w:ascii="Arial" w:hAnsi="Arial" w:cs="Arial"/>
        </w:rPr>
        <w:t xml:space="preserve">ANALISIS Y EN SU CASO APROBACIÓN DE LA MINUTA PROYECTO DE DECRETO NÚMERO 24443 POR LA CUAL SE REFORMA LA FRACCIÓN II Y ADICIONA UNA FRACCIÓN X AL ARTICULO 15 DE LA CONSTITUCIÓN POLITICA DEL ESTADO DE JALISCO. </w:t>
      </w:r>
    </w:p>
    <w:p w:rsidR="004B3E17" w:rsidRDefault="004B3E17" w:rsidP="004B3E17">
      <w:pPr>
        <w:ind w:left="1134" w:right="-1085"/>
        <w:jc w:val="both"/>
        <w:rPr>
          <w:rFonts w:ascii="Arial" w:hAnsi="Arial" w:cs="Arial"/>
        </w:rPr>
      </w:pPr>
    </w:p>
    <w:p w:rsidR="004B3E17" w:rsidRPr="007177AF" w:rsidRDefault="004B3E17" w:rsidP="004B3E17">
      <w:pPr>
        <w:ind w:left="1134" w:right="-1085"/>
        <w:jc w:val="both"/>
        <w:rPr>
          <w:rFonts w:ascii="Arial" w:hAnsi="Arial" w:cs="Arial"/>
        </w:rPr>
      </w:pPr>
      <w:r>
        <w:rPr>
          <w:rFonts w:ascii="Arial" w:hAnsi="Arial" w:cs="Arial"/>
          <w:b/>
        </w:rPr>
        <w:t xml:space="preserve">8.- </w:t>
      </w:r>
      <w:r>
        <w:rPr>
          <w:rFonts w:ascii="Arial" w:hAnsi="Arial" w:cs="Arial"/>
        </w:rPr>
        <w:t>ASUNTOS GENERALES</w:t>
      </w:r>
    </w:p>
    <w:p w:rsidR="002E003B" w:rsidRDefault="002E003B" w:rsidP="002E003B">
      <w:pPr>
        <w:ind w:left="1134" w:right="-1085"/>
        <w:jc w:val="both"/>
        <w:rPr>
          <w:rFonts w:ascii="Arial" w:hAnsi="Arial" w:cs="Arial"/>
          <w:b/>
        </w:rPr>
      </w:pPr>
    </w:p>
    <w:p w:rsidR="00B95470" w:rsidRPr="002D236E" w:rsidRDefault="00B95470" w:rsidP="00FD1561">
      <w:pPr>
        <w:autoSpaceDE w:val="0"/>
        <w:autoSpaceDN w:val="0"/>
        <w:adjustRightInd w:val="0"/>
        <w:ind w:left="1134" w:right="-1085"/>
        <w:jc w:val="center"/>
        <w:rPr>
          <w:rFonts w:ascii="Arial" w:hAnsi="Arial" w:cs="Arial"/>
          <w:b/>
          <w:bCs/>
          <w:color w:val="000000"/>
        </w:rPr>
      </w:pPr>
      <w:r w:rsidRPr="002D236E">
        <w:rPr>
          <w:rFonts w:ascii="Arial" w:hAnsi="Arial" w:cs="Arial"/>
          <w:b/>
          <w:bCs/>
          <w:color w:val="000000"/>
        </w:rPr>
        <w:t>DESAHOGO DEL ORDEN DEL DÍA</w:t>
      </w:r>
    </w:p>
    <w:p w:rsidR="00B95470" w:rsidRDefault="00B95470" w:rsidP="00FD1561">
      <w:pPr>
        <w:ind w:left="1134" w:right="-1085"/>
        <w:jc w:val="both"/>
        <w:rPr>
          <w:rFonts w:ascii="Arial" w:hAnsi="Arial" w:cs="Arial"/>
        </w:rPr>
      </w:pPr>
    </w:p>
    <w:p w:rsidR="006D0FBC" w:rsidRDefault="00B95470" w:rsidP="00FD1561">
      <w:pPr>
        <w:autoSpaceDE w:val="0"/>
        <w:autoSpaceDN w:val="0"/>
        <w:adjustRightInd w:val="0"/>
        <w:ind w:left="1134" w:right="-1085"/>
        <w:jc w:val="both"/>
        <w:rPr>
          <w:rFonts w:ascii="Arial" w:hAnsi="Arial" w:cs="Arial"/>
        </w:rPr>
      </w:pPr>
      <w:r w:rsidRPr="002D236E">
        <w:rPr>
          <w:rFonts w:ascii="Arial" w:hAnsi="Arial" w:cs="Arial"/>
          <w:b/>
          <w:bCs/>
          <w:color w:val="000000"/>
        </w:rPr>
        <w:t xml:space="preserve">1.- </w:t>
      </w:r>
      <w:r w:rsidRPr="002D236E">
        <w:rPr>
          <w:rFonts w:ascii="Arial" w:hAnsi="Arial" w:cs="Arial"/>
          <w:bCs/>
          <w:color w:val="000000"/>
        </w:rPr>
        <w:t xml:space="preserve">En uso de la voz </w:t>
      </w:r>
      <w:r w:rsidR="00A71A54">
        <w:rPr>
          <w:rFonts w:ascii="Arial" w:hAnsi="Arial" w:cs="Arial"/>
          <w:bCs/>
          <w:color w:val="000000"/>
        </w:rPr>
        <w:t>e</w:t>
      </w:r>
      <w:r w:rsidRPr="002D236E">
        <w:rPr>
          <w:rFonts w:ascii="Arial" w:hAnsi="Arial" w:cs="Arial"/>
          <w:bCs/>
          <w:color w:val="000000"/>
        </w:rPr>
        <w:t xml:space="preserve">l Lic. </w:t>
      </w:r>
      <w:r w:rsidR="00A71A54">
        <w:rPr>
          <w:rFonts w:ascii="Arial" w:hAnsi="Arial" w:cs="Arial"/>
          <w:bCs/>
          <w:color w:val="000000"/>
        </w:rPr>
        <w:t xml:space="preserve">LUIS ZUÑIGA ZUÑIGA, </w:t>
      </w:r>
      <w:r w:rsidRPr="002D236E">
        <w:rPr>
          <w:rFonts w:ascii="Arial" w:hAnsi="Arial" w:cs="Arial"/>
          <w:bCs/>
          <w:color w:val="000000"/>
        </w:rPr>
        <w:t>Secretari</w:t>
      </w:r>
      <w:r w:rsidR="00506989">
        <w:rPr>
          <w:rFonts w:ascii="Arial" w:hAnsi="Arial" w:cs="Arial"/>
          <w:bCs/>
          <w:color w:val="000000"/>
        </w:rPr>
        <w:t>o</w:t>
      </w:r>
      <w:r w:rsidRPr="002D236E">
        <w:rPr>
          <w:rFonts w:ascii="Arial" w:hAnsi="Arial" w:cs="Arial"/>
          <w:bCs/>
          <w:color w:val="000000"/>
        </w:rPr>
        <w:t xml:space="preserve"> General de Gobierno Municipal </w:t>
      </w:r>
      <w:r w:rsidRPr="002D236E">
        <w:rPr>
          <w:rFonts w:ascii="Arial" w:hAnsi="Arial" w:cs="Arial"/>
          <w:color w:val="000000"/>
        </w:rPr>
        <w:t>procede a tomar lista de asistencia de los presentes y se da fe que se encuentran reunid</w:t>
      </w:r>
      <w:r w:rsidR="00506989">
        <w:rPr>
          <w:rFonts w:ascii="Arial" w:hAnsi="Arial" w:cs="Arial"/>
          <w:color w:val="000000"/>
        </w:rPr>
        <w:t>a</w:t>
      </w:r>
      <w:r w:rsidRPr="002D236E">
        <w:rPr>
          <w:rFonts w:ascii="Arial" w:hAnsi="Arial" w:cs="Arial"/>
          <w:color w:val="000000"/>
        </w:rPr>
        <w:t>s</w:t>
      </w:r>
      <w:r w:rsidR="005964F6" w:rsidRPr="002D236E">
        <w:rPr>
          <w:rFonts w:ascii="Arial" w:hAnsi="Arial" w:cs="Arial"/>
          <w:color w:val="000000"/>
        </w:rPr>
        <w:t xml:space="preserve"> la </w:t>
      </w:r>
      <w:r w:rsidR="00A7132B">
        <w:rPr>
          <w:rFonts w:ascii="Arial" w:hAnsi="Arial" w:cs="Arial"/>
          <w:color w:val="000000"/>
        </w:rPr>
        <w:t xml:space="preserve">totalidad </w:t>
      </w:r>
      <w:r w:rsidR="002A244F">
        <w:rPr>
          <w:rFonts w:ascii="Arial" w:hAnsi="Arial" w:cs="Arial"/>
          <w:color w:val="000000"/>
        </w:rPr>
        <w:t>de l</w:t>
      </w:r>
      <w:r w:rsidR="005964F6" w:rsidRPr="002D236E">
        <w:rPr>
          <w:rFonts w:ascii="Arial" w:hAnsi="Arial" w:cs="Arial"/>
          <w:color w:val="000000"/>
        </w:rPr>
        <w:t>as personas que se mencionan al inicio de la presente Acta</w:t>
      </w:r>
      <w:r w:rsidR="00A71A54">
        <w:rPr>
          <w:rFonts w:ascii="Arial" w:hAnsi="Arial" w:cs="Arial"/>
          <w:color w:val="000000"/>
        </w:rPr>
        <w:t>;</w:t>
      </w:r>
      <w:r w:rsidR="00034CAF">
        <w:rPr>
          <w:rFonts w:ascii="Arial" w:hAnsi="Arial" w:cs="Arial"/>
          <w:color w:val="000000"/>
        </w:rPr>
        <w:t xml:space="preserve"> </w:t>
      </w:r>
      <w:r w:rsidR="00CA7484">
        <w:rPr>
          <w:rFonts w:ascii="Arial" w:hAnsi="Arial" w:cs="Arial"/>
          <w:color w:val="000000"/>
        </w:rPr>
        <w:t xml:space="preserve">y </w:t>
      </w:r>
      <w:r w:rsidRPr="002D236E">
        <w:rPr>
          <w:rFonts w:ascii="Arial" w:hAnsi="Arial" w:cs="Arial"/>
          <w:color w:val="000000"/>
        </w:rPr>
        <w:t xml:space="preserve">de conformidad al artículo 6 fracción II, del Reglamento de Gobierno y Administración Pública del Ayuntamiento Constitucional de Tizapán el Alto, Jalisco, se declara la existencia de Quórum Legal </w:t>
      </w:r>
      <w:r w:rsidR="00BE4DA5">
        <w:rPr>
          <w:rFonts w:ascii="Arial" w:hAnsi="Arial" w:cs="Arial"/>
          <w:color w:val="000000"/>
        </w:rPr>
        <w:t>y</w:t>
      </w:r>
      <w:r w:rsidRPr="002D236E">
        <w:rPr>
          <w:rFonts w:ascii="Arial" w:hAnsi="Arial" w:cs="Arial"/>
          <w:color w:val="000000"/>
        </w:rPr>
        <w:t xml:space="preserve"> se declara abierta la Sesión </w:t>
      </w:r>
      <w:r w:rsidR="00755214">
        <w:rPr>
          <w:rFonts w:ascii="Arial" w:hAnsi="Arial" w:cs="Arial"/>
          <w:color w:val="000000"/>
        </w:rPr>
        <w:t>O</w:t>
      </w:r>
      <w:r w:rsidRPr="002D236E">
        <w:rPr>
          <w:rFonts w:ascii="Arial" w:hAnsi="Arial" w:cs="Arial"/>
          <w:color w:val="000000"/>
        </w:rPr>
        <w:t xml:space="preserve">rdinaria número </w:t>
      </w:r>
      <w:r w:rsidR="00F624E0">
        <w:rPr>
          <w:rFonts w:ascii="Arial" w:hAnsi="Arial" w:cs="Arial"/>
          <w:color w:val="000000"/>
        </w:rPr>
        <w:t>1</w:t>
      </w:r>
      <w:r w:rsidR="009C196D">
        <w:rPr>
          <w:rFonts w:ascii="Arial" w:hAnsi="Arial" w:cs="Arial"/>
          <w:color w:val="000000"/>
        </w:rPr>
        <w:t>7</w:t>
      </w:r>
      <w:r w:rsidR="00034CAF">
        <w:rPr>
          <w:rFonts w:ascii="Arial" w:hAnsi="Arial" w:cs="Arial"/>
          <w:color w:val="000000"/>
        </w:rPr>
        <w:t xml:space="preserve"> </w:t>
      </w:r>
      <w:r w:rsidRPr="002D236E">
        <w:rPr>
          <w:rFonts w:ascii="Arial" w:hAnsi="Arial" w:cs="Arial"/>
        </w:rPr>
        <w:t xml:space="preserve">de fecha </w:t>
      </w:r>
      <w:r w:rsidR="009C196D">
        <w:rPr>
          <w:rFonts w:ascii="Arial" w:hAnsi="Arial" w:cs="Arial"/>
        </w:rPr>
        <w:t>23</w:t>
      </w:r>
      <w:r w:rsidR="00F50781">
        <w:rPr>
          <w:rFonts w:ascii="Arial" w:hAnsi="Arial" w:cs="Arial"/>
        </w:rPr>
        <w:t xml:space="preserve"> </w:t>
      </w:r>
      <w:r w:rsidR="009C196D">
        <w:rPr>
          <w:rFonts w:ascii="Arial" w:hAnsi="Arial" w:cs="Arial"/>
        </w:rPr>
        <w:t xml:space="preserve">veintitrés </w:t>
      </w:r>
      <w:r w:rsidR="00F624E0">
        <w:rPr>
          <w:rFonts w:ascii="Arial" w:hAnsi="Arial" w:cs="Arial"/>
        </w:rPr>
        <w:t xml:space="preserve">de </w:t>
      </w:r>
      <w:r w:rsidR="00765605">
        <w:rPr>
          <w:rFonts w:ascii="Arial" w:hAnsi="Arial" w:cs="Arial"/>
        </w:rPr>
        <w:t>Agosto</w:t>
      </w:r>
      <w:r w:rsidR="00F624E0">
        <w:rPr>
          <w:rFonts w:ascii="Arial" w:hAnsi="Arial" w:cs="Arial"/>
        </w:rPr>
        <w:t xml:space="preserve"> </w:t>
      </w:r>
      <w:r w:rsidRPr="002D236E">
        <w:rPr>
          <w:rFonts w:ascii="Arial" w:hAnsi="Arial" w:cs="Arial"/>
        </w:rPr>
        <w:t>del año 201</w:t>
      </w:r>
      <w:r w:rsidR="0037078C">
        <w:rPr>
          <w:rFonts w:ascii="Arial" w:hAnsi="Arial" w:cs="Arial"/>
        </w:rPr>
        <w:t>3</w:t>
      </w:r>
      <w:r w:rsidRPr="002D236E">
        <w:rPr>
          <w:rFonts w:ascii="Arial" w:hAnsi="Arial" w:cs="Arial"/>
        </w:rPr>
        <w:t xml:space="preserve"> dos mil </w:t>
      </w:r>
      <w:r w:rsidR="0037078C">
        <w:rPr>
          <w:rFonts w:ascii="Arial" w:hAnsi="Arial" w:cs="Arial"/>
        </w:rPr>
        <w:t>trece,</w:t>
      </w:r>
      <w:r w:rsidRPr="002D236E">
        <w:rPr>
          <w:rFonts w:ascii="Arial" w:hAnsi="Arial" w:cs="Arial"/>
        </w:rPr>
        <w:t xml:space="preserve"> siendo válidos los acuerdos que en ella se tomen.</w:t>
      </w:r>
    </w:p>
    <w:p w:rsidR="006D0FBC" w:rsidRDefault="006D0FBC" w:rsidP="00FD1561">
      <w:pPr>
        <w:autoSpaceDE w:val="0"/>
        <w:autoSpaceDN w:val="0"/>
        <w:adjustRightInd w:val="0"/>
        <w:ind w:left="1134" w:right="-1085"/>
        <w:jc w:val="both"/>
        <w:rPr>
          <w:rFonts w:ascii="Arial" w:hAnsi="Arial" w:cs="Arial"/>
          <w:b/>
        </w:rPr>
      </w:pPr>
    </w:p>
    <w:p w:rsidR="009C4A34" w:rsidRDefault="006D0FBC" w:rsidP="00FD1561">
      <w:pPr>
        <w:autoSpaceDE w:val="0"/>
        <w:autoSpaceDN w:val="0"/>
        <w:adjustRightInd w:val="0"/>
        <w:ind w:left="1134" w:right="-1085"/>
        <w:jc w:val="both"/>
        <w:rPr>
          <w:rFonts w:ascii="Arial" w:hAnsi="Arial" w:cs="Arial"/>
        </w:rPr>
      </w:pPr>
      <w:r w:rsidRPr="006D0FBC">
        <w:rPr>
          <w:rFonts w:ascii="Arial" w:hAnsi="Arial" w:cs="Arial"/>
          <w:b/>
        </w:rPr>
        <w:lastRenderedPageBreak/>
        <w:t>2.-</w:t>
      </w:r>
      <w:r>
        <w:rPr>
          <w:rFonts w:ascii="Arial" w:hAnsi="Arial" w:cs="Arial"/>
        </w:rPr>
        <w:t xml:space="preserve"> </w:t>
      </w:r>
      <w:r w:rsidR="009C4A34" w:rsidRPr="002D236E">
        <w:rPr>
          <w:rFonts w:ascii="Arial" w:hAnsi="Arial" w:cs="Arial"/>
        </w:rPr>
        <w:t xml:space="preserve">Sometido que fue por </w:t>
      </w:r>
      <w:r w:rsidR="009C4A34">
        <w:rPr>
          <w:rFonts w:ascii="Arial" w:hAnsi="Arial" w:cs="Arial"/>
        </w:rPr>
        <w:t>e</w:t>
      </w:r>
      <w:r w:rsidR="009C4A34" w:rsidRPr="002D236E">
        <w:rPr>
          <w:rFonts w:ascii="Arial" w:hAnsi="Arial" w:cs="Arial"/>
        </w:rPr>
        <w:t xml:space="preserve">l Lic. </w:t>
      </w:r>
      <w:r w:rsidR="009C4A34">
        <w:rPr>
          <w:rFonts w:ascii="Arial" w:hAnsi="Arial" w:cs="Arial"/>
        </w:rPr>
        <w:t>LUIS ZUÑIGA ZUÑIGA</w:t>
      </w:r>
      <w:r w:rsidR="009C4A34" w:rsidRPr="002D236E">
        <w:rPr>
          <w:rFonts w:ascii="Arial" w:hAnsi="Arial" w:cs="Arial"/>
        </w:rPr>
        <w:t xml:space="preserve"> Secretario General, el orden del día a la consideración del Ayuntamiento, en votación económica resultó </w:t>
      </w:r>
      <w:r w:rsidR="009C4A34" w:rsidRPr="002D236E">
        <w:rPr>
          <w:rFonts w:ascii="Arial" w:hAnsi="Arial" w:cs="Arial"/>
          <w:b/>
        </w:rPr>
        <w:t xml:space="preserve">aprobado por unanimidad </w:t>
      </w:r>
      <w:r w:rsidR="009C4A34" w:rsidRPr="002D236E">
        <w:rPr>
          <w:rFonts w:ascii="Arial" w:hAnsi="Arial" w:cs="Arial"/>
        </w:rPr>
        <w:t>de votos.</w:t>
      </w:r>
    </w:p>
    <w:p w:rsidR="0072634D" w:rsidRDefault="0072634D" w:rsidP="00FD1561">
      <w:pPr>
        <w:autoSpaceDE w:val="0"/>
        <w:autoSpaceDN w:val="0"/>
        <w:adjustRightInd w:val="0"/>
        <w:ind w:left="1134" w:right="-1085"/>
        <w:jc w:val="both"/>
        <w:rPr>
          <w:rFonts w:ascii="Arial" w:hAnsi="Arial" w:cs="Arial"/>
        </w:rPr>
      </w:pPr>
    </w:p>
    <w:p w:rsidR="00C8468A" w:rsidRDefault="006D0FBC" w:rsidP="00C8468A">
      <w:pPr>
        <w:autoSpaceDE w:val="0"/>
        <w:autoSpaceDN w:val="0"/>
        <w:adjustRightInd w:val="0"/>
        <w:ind w:left="1134" w:right="-1085"/>
        <w:jc w:val="both"/>
        <w:rPr>
          <w:rFonts w:ascii="Arial" w:hAnsi="Arial" w:cs="Arial"/>
        </w:rPr>
      </w:pPr>
      <w:r>
        <w:rPr>
          <w:rFonts w:ascii="Arial" w:hAnsi="Arial" w:cs="Arial"/>
          <w:b/>
        </w:rPr>
        <w:t>3</w:t>
      </w:r>
      <w:r w:rsidR="00296777">
        <w:rPr>
          <w:rFonts w:ascii="Arial" w:hAnsi="Arial" w:cs="Arial"/>
          <w:b/>
        </w:rPr>
        <w:t>.-</w:t>
      </w:r>
      <w:r w:rsidR="008D4816" w:rsidRPr="008D4816">
        <w:rPr>
          <w:rFonts w:ascii="Arial" w:hAnsi="Arial" w:cs="Arial"/>
          <w:b/>
        </w:rPr>
        <w:t xml:space="preserve"> </w:t>
      </w:r>
      <w:r w:rsidR="00C8468A">
        <w:rPr>
          <w:rFonts w:ascii="Arial" w:hAnsi="Arial" w:cs="Arial"/>
        </w:rPr>
        <w:t xml:space="preserve">En uso de la voz el suscrito LIC. LUIS ZÚÑIGA ZÚÑIGA, Secretario General somete a consideración del pleno la disculpa de la lectura del acta número 16 de la Sesión Ordinaria de fecha 02 de Agosto del 2013 ya que se envío copia simple a cada Regidor, por lo que se omite su lectura, y una vez realizadas las correcciones solicitadas </w:t>
      </w:r>
      <w:r w:rsidR="00C8468A" w:rsidRPr="00112E2C">
        <w:rPr>
          <w:rFonts w:ascii="Arial" w:hAnsi="Arial" w:cs="Arial"/>
          <w:b/>
        </w:rPr>
        <w:t>se aprueba por unanimidad</w:t>
      </w:r>
      <w:r w:rsidR="00C8468A">
        <w:rPr>
          <w:rFonts w:ascii="Arial" w:hAnsi="Arial" w:cs="Arial"/>
        </w:rPr>
        <w:t xml:space="preserve"> y se firma en este momento por cada uno de los que en ella intervinieron, agotándose el presente punto del orden del día.</w:t>
      </w:r>
    </w:p>
    <w:p w:rsidR="00C8468A" w:rsidRDefault="00C8468A" w:rsidP="00961A6D">
      <w:pPr>
        <w:autoSpaceDE w:val="0"/>
        <w:autoSpaceDN w:val="0"/>
        <w:adjustRightInd w:val="0"/>
        <w:ind w:left="1134" w:right="-1083"/>
        <w:jc w:val="both"/>
        <w:rPr>
          <w:rFonts w:ascii="Arial" w:hAnsi="Arial" w:cs="Arial"/>
        </w:rPr>
      </w:pPr>
    </w:p>
    <w:p w:rsidR="00C8468A" w:rsidRDefault="00C8468A" w:rsidP="00C8468A">
      <w:pPr>
        <w:ind w:left="1134" w:right="-1085"/>
        <w:jc w:val="both"/>
        <w:rPr>
          <w:rFonts w:ascii="Arial" w:hAnsi="Arial" w:cs="Arial"/>
        </w:rPr>
      </w:pPr>
      <w:r>
        <w:rPr>
          <w:rFonts w:ascii="Arial" w:hAnsi="Arial" w:cs="Arial"/>
          <w:b/>
        </w:rPr>
        <w:t xml:space="preserve">4.- </w:t>
      </w:r>
      <w:r>
        <w:rPr>
          <w:rFonts w:ascii="Arial" w:hAnsi="Arial" w:cs="Arial"/>
        </w:rPr>
        <w:t>En uso de la voz el suscrito Secretario General informa al H. Cuerpo Edilicio que el siguiente punto es la PRESENTACIÓN Y APROBACIÓN DE LA INICIATIVA DE LEY DE INGRESOS 2014 PARA EL MUNICIPIO DE TIZAPÁN EL ALTO, JALISCO la cual es presentada por el Presidente Municipal y a continuación se</w:t>
      </w:r>
      <w:r w:rsidR="00D67B44">
        <w:rPr>
          <w:rFonts w:ascii="Arial" w:hAnsi="Arial" w:cs="Arial"/>
        </w:rPr>
        <w:t xml:space="preserve"> </w:t>
      </w:r>
      <w:r>
        <w:rPr>
          <w:rFonts w:ascii="Arial" w:hAnsi="Arial" w:cs="Arial"/>
        </w:rPr>
        <w:t xml:space="preserve"> transcribe de forma exacta:</w:t>
      </w:r>
    </w:p>
    <w:p w:rsidR="00C8468A" w:rsidRDefault="00C8468A" w:rsidP="00961A6D">
      <w:pPr>
        <w:autoSpaceDE w:val="0"/>
        <w:autoSpaceDN w:val="0"/>
        <w:adjustRightInd w:val="0"/>
        <w:ind w:left="1134" w:right="-1083"/>
        <w:jc w:val="both"/>
        <w:rPr>
          <w:rFonts w:ascii="Arial" w:hAnsi="Arial" w:cs="Arial"/>
          <w:b/>
        </w:rPr>
      </w:pPr>
    </w:p>
    <w:p w:rsidR="00961A6D" w:rsidRDefault="00961A6D" w:rsidP="00961A6D">
      <w:pPr>
        <w:autoSpaceDE w:val="0"/>
        <w:autoSpaceDN w:val="0"/>
        <w:adjustRightInd w:val="0"/>
        <w:ind w:left="1134" w:right="-1083"/>
        <w:jc w:val="both"/>
        <w:rPr>
          <w:rFonts w:ascii="Arial" w:hAnsi="Arial" w:cs="Arial"/>
        </w:rPr>
      </w:pPr>
      <w:r>
        <w:rPr>
          <w:rFonts w:ascii="Arial" w:hAnsi="Arial" w:cs="Arial"/>
        </w:rPr>
        <w:t xml:space="preserve">El que suscribe, Ciudadano </w:t>
      </w:r>
      <w:r w:rsidRPr="00961A6D">
        <w:rPr>
          <w:rFonts w:ascii="Arial" w:hAnsi="Arial" w:cs="Arial"/>
        </w:rPr>
        <w:t>RAMÓN MARTÍNEZ MORFIN</w:t>
      </w:r>
      <w:r>
        <w:rPr>
          <w:rFonts w:ascii="Arial" w:hAnsi="Arial" w:cs="Arial"/>
        </w:rPr>
        <w:t xml:space="preserve">, Presidente Municipal Constitucional del Municipio de </w:t>
      </w:r>
      <w:r w:rsidRPr="00961A6D">
        <w:rPr>
          <w:rFonts w:ascii="Arial" w:hAnsi="Arial" w:cs="Arial"/>
        </w:rPr>
        <w:t>Tizapán el Alto, Jalisco</w:t>
      </w:r>
      <w:r>
        <w:rPr>
          <w:rFonts w:ascii="Arial" w:hAnsi="Arial" w:cs="Arial"/>
        </w:rPr>
        <w:t xml:space="preserve"> para el periodo 2012-2015, en ejercicio de las facultades que le confiere el artículo 28 fracción IV  de </w:t>
      </w:r>
      <w:smartTag w:uri="urn:schemas-microsoft-com:office:smarttags" w:element="PersonName">
        <w:smartTagPr>
          <w:attr w:name="ProductID" w:val="la Constitución Política"/>
        </w:smartTagPr>
        <w:r>
          <w:rPr>
            <w:rFonts w:ascii="Arial" w:hAnsi="Arial" w:cs="Arial"/>
          </w:rPr>
          <w:t>la Constitución Política</w:t>
        </w:r>
      </w:smartTag>
      <w:r>
        <w:rPr>
          <w:rFonts w:ascii="Arial" w:hAnsi="Arial" w:cs="Arial"/>
        </w:rPr>
        <w:t xml:space="preserve"> del Estado de Jalisco al Honorable Ayuntamiento, y como ejecutor de los acuerdos de este Órgano Colegiado, remito en tiempo y forma, la presente iniciativa de Ley de Ingresos para el Municipio de </w:t>
      </w:r>
      <w:r w:rsidRPr="00961A6D">
        <w:rPr>
          <w:rFonts w:ascii="Arial" w:hAnsi="Arial" w:cs="Arial"/>
        </w:rPr>
        <w:t>Tizapán el Alto</w:t>
      </w:r>
      <w:r>
        <w:rPr>
          <w:rFonts w:ascii="Arial" w:hAnsi="Arial" w:cs="Arial"/>
        </w:rPr>
        <w:t xml:space="preserve"> del Estado de Jalisco, para el ejercicio fiscal 2014, para su análisis, discusión y aprobación, en su caso; bajo la siguiente:</w:t>
      </w:r>
    </w:p>
    <w:p w:rsidR="00961A6D" w:rsidRDefault="00961A6D" w:rsidP="00961A6D">
      <w:pPr>
        <w:autoSpaceDE w:val="0"/>
        <w:autoSpaceDN w:val="0"/>
        <w:adjustRightInd w:val="0"/>
        <w:ind w:left="1134" w:right="-1083"/>
        <w:jc w:val="both"/>
        <w:rPr>
          <w:rFonts w:ascii="Arial" w:hAnsi="Arial" w:cs="Arial"/>
        </w:rPr>
      </w:pPr>
    </w:p>
    <w:p w:rsidR="00961A6D" w:rsidRDefault="00961A6D" w:rsidP="00961A6D">
      <w:pPr>
        <w:autoSpaceDE w:val="0"/>
        <w:autoSpaceDN w:val="0"/>
        <w:adjustRightInd w:val="0"/>
        <w:ind w:left="1134" w:right="-1083"/>
        <w:jc w:val="center"/>
        <w:rPr>
          <w:rFonts w:ascii="Arial" w:hAnsi="Arial" w:cs="Arial"/>
          <w:b/>
          <w:bCs/>
        </w:rPr>
      </w:pPr>
      <w:r>
        <w:rPr>
          <w:rFonts w:ascii="Arial" w:hAnsi="Arial" w:cs="Arial"/>
          <w:b/>
          <w:bCs/>
        </w:rPr>
        <w:t>EXPOSICIÓN DE MOTIVOS</w:t>
      </w:r>
    </w:p>
    <w:p w:rsidR="00961A6D" w:rsidRDefault="00961A6D" w:rsidP="00961A6D">
      <w:pPr>
        <w:autoSpaceDE w:val="0"/>
        <w:autoSpaceDN w:val="0"/>
        <w:adjustRightInd w:val="0"/>
        <w:ind w:left="1134" w:right="-1083"/>
        <w:jc w:val="center"/>
        <w:rPr>
          <w:rFonts w:ascii="Arial" w:hAnsi="Arial" w:cs="Arial"/>
          <w:b/>
          <w:bCs/>
        </w:rPr>
      </w:pPr>
    </w:p>
    <w:p w:rsidR="00961A6D" w:rsidRDefault="00961A6D" w:rsidP="00961A6D">
      <w:pPr>
        <w:autoSpaceDE w:val="0"/>
        <w:autoSpaceDN w:val="0"/>
        <w:adjustRightInd w:val="0"/>
        <w:ind w:left="1134" w:right="-1083"/>
        <w:jc w:val="both"/>
        <w:rPr>
          <w:rFonts w:ascii="Arial" w:hAnsi="Arial" w:cs="Arial"/>
        </w:rPr>
      </w:pPr>
      <w:r w:rsidRPr="00944B61">
        <w:rPr>
          <w:rFonts w:ascii="Arial" w:hAnsi="Arial" w:cs="Arial"/>
          <w:b/>
        </w:rPr>
        <w:t xml:space="preserve">I.- </w:t>
      </w:r>
      <w:r>
        <w:rPr>
          <w:rFonts w:ascii="Arial" w:hAnsi="Arial" w:cs="Arial"/>
        </w:rPr>
        <w:t>Que atento a lo establecido en el artículo 31, fracción IV de nuestra Carta Magna; respecto de la obligación de contribuir al gasto público de manera proporcional y equitativa; mi gobierno ha elaborado la presente iniciativa de Ley de Ingresos para el ejercicio fiscal 2014, como el documento idóneo para captar los recursos necesarios que fortalezcan la hacienda pública municipal.</w:t>
      </w:r>
    </w:p>
    <w:p w:rsidR="00961A6D" w:rsidRDefault="00961A6D" w:rsidP="00961A6D">
      <w:pPr>
        <w:autoSpaceDE w:val="0"/>
        <w:autoSpaceDN w:val="0"/>
        <w:adjustRightInd w:val="0"/>
        <w:ind w:left="1134" w:right="-1083"/>
        <w:rPr>
          <w:rFonts w:ascii="Arial" w:hAnsi="Arial" w:cs="Arial"/>
        </w:rPr>
      </w:pPr>
    </w:p>
    <w:p w:rsidR="00961A6D" w:rsidRDefault="00961A6D" w:rsidP="00961A6D">
      <w:pPr>
        <w:autoSpaceDE w:val="0"/>
        <w:autoSpaceDN w:val="0"/>
        <w:adjustRightInd w:val="0"/>
        <w:ind w:left="1134" w:right="-1083"/>
        <w:jc w:val="both"/>
        <w:rPr>
          <w:rFonts w:ascii="Arial" w:hAnsi="Arial" w:cs="Arial"/>
        </w:rPr>
      </w:pPr>
      <w:r w:rsidRPr="00944B61">
        <w:rPr>
          <w:rFonts w:ascii="Arial" w:hAnsi="Arial" w:cs="Arial"/>
          <w:b/>
        </w:rPr>
        <w:t>II.-</w:t>
      </w:r>
      <w:r>
        <w:rPr>
          <w:rFonts w:ascii="Arial" w:hAnsi="Arial" w:cs="Arial"/>
        </w:rPr>
        <w:t xml:space="preserve"> Solicitando que el Ayuntamiento en pleno del Municipio de </w:t>
      </w:r>
      <w:r w:rsidRPr="00D67B44">
        <w:rPr>
          <w:rFonts w:ascii="Arial" w:hAnsi="Arial" w:cs="Arial"/>
        </w:rPr>
        <w:t>Tizapán el Alto</w:t>
      </w:r>
      <w:r w:rsidRPr="00961A6D">
        <w:rPr>
          <w:rFonts w:ascii="Arial" w:hAnsi="Arial" w:cs="Arial"/>
        </w:rPr>
        <w:t>, Jalisco</w:t>
      </w:r>
      <w:r>
        <w:rPr>
          <w:rFonts w:ascii="Arial" w:hAnsi="Arial" w:cs="Arial"/>
        </w:rPr>
        <w:t>, apruebe la presente propuesta de Ley de Ingresos donde se determinan los montos específicos, cuotas y tarifas que regirán para el próximo ejercicio fiscal 2014.</w:t>
      </w:r>
    </w:p>
    <w:p w:rsidR="00961A6D" w:rsidRDefault="00961A6D" w:rsidP="00961A6D">
      <w:pPr>
        <w:autoSpaceDE w:val="0"/>
        <w:autoSpaceDN w:val="0"/>
        <w:adjustRightInd w:val="0"/>
        <w:ind w:left="1134" w:right="-1083"/>
        <w:jc w:val="both"/>
        <w:rPr>
          <w:rFonts w:ascii="Arial" w:hAnsi="Arial" w:cs="Arial"/>
        </w:rPr>
      </w:pPr>
      <w:r>
        <w:rPr>
          <w:rFonts w:ascii="Arial" w:hAnsi="Arial" w:cs="Arial"/>
        </w:rPr>
        <w:t xml:space="preserve"> </w:t>
      </w:r>
    </w:p>
    <w:p w:rsidR="00961A6D" w:rsidRDefault="00961A6D" w:rsidP="00961A6D">
      <w:pPr>
        <w:autoSpaceDE w:val="0"/>
        <w:autoSpaceDN w:val="0"/>
        <w:adjustRightInd w:val="0"/>
        <w:ind w:left="1134" w:right="-1083"/>
        <w:jc w:val="both"/>
        <w:rPr>
          <w:rFonts w:ascii="Arial" w:hAnsi="Arial" w:cs="Arial"/>
        </w:rPr>
      </w:pPr>
      <w:r w:rsidRPr="00944B61">
        <w:rPr>
          <w:rFonts w:ascii="Arial" w:hAnsi="Arial" w:cs="Arial"/>
          <w:b/>
        </w:rPr>
        <w:t>III.-</w:t>
      </w:r>
      <w:r>
        <w:rPr>
          <w:rFonts w:ascii="Arial" w:hAnsi="Arial" w:cs="Arial"/>
        </w:rPr>
        <w:t xml:space="preserve"> Asimismo tomando en consideración la diversidad geográfica, política, social, económica y cultural de cada uno de los municipios que integran el Estado de Jalisco, es menester contar con el presente instrumento jurídico-fiscal particular, ya que el contexto del mismo es congruente con las condiciones propias del Municipio que represento.</w:t>
      </w:r>
    </w:p>
    <w:p w:rsidR="00961A6D" w:rsidRDefault="00961A6D" w:rsidP="00961A6D">
      <w:pPr>
        <w:autoSpaceDE w:val="0"/>
        <w:autoSpaceDN w:val="0"/>
        <w:adjustRightInd w:val="0"/>
        <w:ind w:left="1134" w:right="-1083"/>
        <w:rPr>
          <w:rFonts w:ascii="Arial" w:hAnsi="Arial" w:cs="Arial"/>
        </w:rPr>
      </w:pPr>
    </w:p>
    <w:p w:rsidR="00961A6D" w:rsidRDefault="00961A6D" w:rsidP="00961A6D">
      <w:pPr>
        <w:autoSpaceDE w:val="0"/>
        <w:autoSpaceDN w:val="0"/>
        <w:adjustRightInd w:val="0"/>
        <w:ind w:left="1134" w:right="-1083"/>
        <w:jc w:val="both"/>
        <w:rPr>
          <w:rFonts w:ascii="Arial" w:hAnsi="Arial" w:cs="Arial"/>
        </w:rPr>
      </w:pPr>
      <w:r w:rsidRPr="00944B61">
        <w:rPr>
          <w:rFonts w:ascii="Arial" w:hAnsi="Arial" w:cs="Arial"/>
          <w:b/>
        </w:rPr>
        <w:t>IV.-</w:t>
      </w:r>
      <w:r>
        <w:rPr>
          <w:rFonts w:ascii="Arial" w:hAnsi="Arial" w:cs="Arial"/>
        </w:rPr>
        <w:t xml:space="preserve"> Que dicho instrumento jurídico-fiscal se ha elaborado en base a lo preceptuado en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de Hacienda Municipal, con respecto a la precisión del sujeto, objeto, base, tasa o tarifa y época de pago, apegado a los principios de legalidad y certidumbre fiscal, mismos que dan seguridad jurídica al contribuyente e impiden actos arbitrarios por parte de la autoridad exactora o el cobro de impuestos imprevisibles.</w:t>
      </w:r>
    </w:p>
    <w:p w:rsidR="00961A6D" w:rsidRDefault="00961A6D" w:rsidP="00961A6D">
      <w:pPr>
        <w:autoSpaceDE w:val="0"/>
        <w:autoSpaceDN w:val="0"/>
        <w:adjustRightInd w:val="0"/>
        <w:ind w:left="1134" w:right="-1083"/>
        <w:rPr>
          <w:rFonts w:ascii="Arial" w:hAnsi="Arial" w:cs="Arial"/>
        </w:rPr>
      </w:pPr>
    </w:p>
    <w:p w:rsidR="00961A6D" w:rsidRDefault="00961A6D" w:rsidP="00961A6D">
      <w:pPr>
        <w:autoSpaceDE w:val="0"/>
        <w:autoSpaceDN w:val="0"/>
        <w:adjustRightInd w:val="0"/>
        <w:ind w:left="1134" w:right="-1083"/>
        <w:jc w:val="both"/>
        <w:rPr>
          <w:rFonts w:ascii="Arial" w:hAnsi="Arial" w:cs="Arial"/>
        </w:rPr>
      </w:pPr>
      <w:r w:rsidRPr="00944B61">
        <w:rPr>
          <w:rFonts w:ascii="Arial" w:hAnsi="Arial" w:cs="Arial"/>
          <w:b/>
        </w:rPr>
        <w:t>V.-</w:t>
      </w:r>
      <w:r>
        <w:rPr>
          <w:rFonts w:ascii="Arial" w:hAnsi="Arial" w:cs="Arial"/>
        </w:rPr>
        <w:t xml:space="preserve"> La presente iniciativa de Ley contempla las estimaciones de recursos financieros que se pretende recaudar durante el ejercicio fiscal del 2014, por concepto de impuestos, derechos, productos, aprovechamientos, contribuciones especiales, participaciones federales, fondo de aportaciones federales e ingresos extraordinarios; con la finalidad de contar con los recursos necesarios para lograr el desarrollo integral del Municipio.</w:t>
      </w:r>
    </w:p>
    <w:p w:rsidR="00961A6D" w:rsidRDefault="00961A6D" w:rsidP="00961A6D">
      <w:pPr>
        <w:autoSpaceDE w:val="0"/>
        <w:autoSpaceDN w:val="0"/>
        <w:adjustRightInd w:val="0"/>
        <w:ind w:left="1134" w:right="-1083"/>
        <w:jc w:val="both"/>
        <w:rPr>
          <w:rFonts w:ascii="Arial" w:hAnsi="Arial" w:cs="Arial"/>
        </w:rPr>
      </w:pPr>
    </w:p>
    <w:p w:rsidR="00961A6D" w:rsidRDefault="00961A6D" w:rsidP="00961A6D">
      <w:pPr>
        <w:autoSpaceDE w:val="0"/>
        <w:autoSpaceDN w:val="0"/>
        <w:adjustRightInd w:val="0"/>
        <w:ind w:left="1134" w:right="-1083"/>
        <w:jc w:val="both"/>
        <w:rPr>
          <w:rFonts w:ascii="Arial" w:hAnsi="Arial" w:cs="Arial"/>
        </w:rPr>
      </w:pPr>
      <w:r w:rsidRPr="00944B61">
        <w:rPr>
          <w:rFonts w:ascii="Arial" w:hAnsi="Arial" w:cs="Arial"/>
          <w:b/>
        </w:rPr>
        <w:t>VI.-</w:t>
      </w:r>
      <w:r>
        <w:rPr>
          <w:rFonts w:ascii="Arial" w:hAnsi="Arial" w:cs="Arial"/>
        </w:rPr>
        <w:t xml:space="preserve"> Que tomando en consideración las reformas a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de Coordinación Fiscal, con respecto a las nuevas variables y criterios para la distribución de las </w:t>
      </w:r>
      <w:r>
        <w:rPr>
          <w:rFonts w:ascii="Arial" w:hAnsi="Arial" w:cs="Arial"/>
        </w:rPr>
        <w:lastRenderedPageBreak/>
        <w:t>participaciones federales, las cuales se determinan en base a los ingresos propios de cada municipio, así la adecuación de los lineamientos emitidos por el Consejo Nacional de Armonización Contable (CONAC); es que, además de aplicar de manera plena y eficiente el presente documento, se propone ampliar el catálogo de conceptos tributarios, con apego a lo establecido en las leyes de la materia.</w:t>
      </w:r>
    </w:p>
    <w:p w:rsidR="00961A6D" w:rsidRDefault="00961A6D" w:rsidP="00961A6D">
      <w:pPr>
        <w:autoSpaceDE w:val="0"/>
        <w:autoSpaceDN w:val="0"/>
        <w:adjustRightInd w:val="0"/>
        <w:ind w:left="1134" w:right="-1083"/>
        <w:rPr>
          <w:rFonts w:ascii="Arial" w:hAnsi="Arial" w:cs="Arial"/>
        </w:rPr>
      </w:pPr>
    </w:p>
    <w:p w:rsidR="00961A6D" w:rsidRDefault="00961A6D" w:rsidP="00961A6D">
      <w:pPr>
        <w:autoSpaceDE w:val="0"/>
        <w:autoSpaceDN w:val="0"/>
        <w:adjustRightInd w:val="0"/>
        <w:ind w:left="1134" w:right="-1083"/>
        <w:jc w:val="both"/>
        <w:rPr>
          <w:rFonts w:ascii="Arial" w:hAnsi="Arial" w:cs="Arial"/>
        </w:rPr>
      </w:pPr>
      <w:r w:rsidRPr="00944B61">
        <w:rPr>
          <w:rFonts w:ascii="Arial" w:hAnsi="Arial" w:cs="Arial"/>
          <w:b/>
        </w:rPr>
        <w:t>VII.-</w:t>
      </w:r>
      <w:r>
        <w:rPr>
          <w:rFonts w:ascii="Arial" w:hAnsi="Arial" w:cs="Arial"/>
        </w:rPr>
        <w:t xml:space="preserve"> Que amén de lo anterior, y tomando en consideración los recortes presupuestales que aplica actualmente el Gobierno Federal por la falta de captación de recursos propios, es que, este órgano de Gobierno Municipal, ha optado por implementar nuevas políticas enfocadas a la recuperación de créditos fiscales, en base a programas de incentivación.</w:t>
      </w:r>
    </w:p>
    <w:p w:rsidR="00961A6D" w:rsidRDefault="00961A6D" w:rsidP="00961A6D">
      <w:pPr>
        <w:autoSpaceDE w:val="0"/>
        <w:autoSpaceDN w:val="0"/>
        <w:adjustRightInd w:val="0"/>
        <w:ind w:left="1134" w:right="-1083"/>
        <w:rPr>
          <w:rFonts w:ascii="Arial" w:hAnsi="Arial" w:cs="Arial"/>
        </w:rPr>
      </w:pPr>
    </w:p>
    <w:p w:rsidR="00961A6D" w:rsidRDefault="00961A6D" w:rsidP="00961A6D">
      <w:pPr>
        <w:autoSpaceDE w:val="0"/>
        <w:autoSpaceDN w:val="0"/>
        <w:adjustRightInd w:val="0"/>
        <w:ind w:left="1134" w:right="-1083"/>
        <w:jc w:val="both"/>
        <w:rPr>
          <w:rFonts w:ascii="Arial" w:hAnsi="Arial" w:cs="Arial"/>
        </w:rPr>
      </w:pPr>
      <w:r w:rsidRPr="00944B61">
        <w:rPr>
          <w:rFonts w:ascii="Arial" w:hAnsi="Arial" w:cs="Arial"/>
          <w:b/>
        </w:rPr>
        <w:t>VIII.-</w:t>
      </w:r>
      <w:r>
        <w:rPr>
          <w:rFonts w:ascii="Arial" w:hAnsi="Arial" w:cs="Arial"/>
        </w:rPr>
        <w:t xml:space="preserve"> Que la presente iniciativa tiene como finalidad lograr una mayor captación de ingresos propios, que nos permitan obtener más recursos federales, para fortalecer nuestra hacienda pública, y estar en condiciones de atender las necesidades y exigencias de los gobernados, logrando así el desarrollo social y económico de la población en general; otorgándoles certeza jurídica y certidumbre al momento de cumplir con sus obligaciones tributarias.</w:t>
      </w:r>
    </w:p>
    <w:p w:rsidR="00C8468A" w:rsidRDefault="00C8468A" w:rsidP="00961A6D">
      <w:pPr>
        <w:autoSpaceDE w:val="0"/>
        <w:autoSpaceDN w:val="0"/>
        <w:adjustRightInd w:val="0"/>
        <w:ind w:left="1134" w:right="-1083"/>
        <w:jc w:val="both"/>
        <w:rPr>
          <w:rFonts w:ascii="Arial" w:hAnsi="Arial" w:cs="Arial"/>
        </w:rPr>
      </w:pPr>
    </w:p>
    <w:p w:rsidR="00C8468A" w:rsidRDefault="00961A6D" w:rsidP="00B97614">
      <w:pPr>
        <w:autoSpaceDE w:val="0"/>
        <w:autoSpaceDN w:val="0"/>
        <w:adjustRightInd w:val="0"/>
        <w:ind w:left="1134" w:right="-1083"/>
        <w:jc w:val="both"/>
        <w:rPr>
          <w:rFonts w:ascii="Arial" w:hAnsi="Arial" w:cs="Arial"/>
        </w:rPr>
      </w:pPr>
      <w:r w:rsidRPr="00944B61">
        <w:rPr>
          <w:rFonts w:ascii="Arial" w:hAnsi="Arial" w:cs="Arial"/>
          <w:b/>
        </w:rPr>
        <w:t>IX.-</w:t>
      </w:r>
      <w:r>
        <w:rPr>
          <w:rFonts w:ascii="Arial" w:hAnsi="Arial" w:cs="Arial"/>
        </w:rPr>
        <w:t xml:space="preserve"> En caso de aprobarse la presente Iniciativa la Ley de Ingresos 2014 se tendrá las siguientes repercusiones:</w:t>
      </w:r>
    </w:p>
    <w:p w:rsidR="00961A6D" w:rsidRDefault="00961A6D" w:rsidP="00961A6D">
      <w:pPr>
        <w:autoSpaceDE w:val="0"/>
        <w:autoSpaceDN w:val="0"/>
        <w:adjustRightInd w:val="0"/>
        <w:ind w:left="1134" w:right="-1083"/>
        <w:rPr>
          <w:rFonts w:ascii="Arial" w:hAnsi="Arial" w:cs="Arial"/>
        </w:rPr>
      </w:pPr>
      <w:r>
        <w:rPr>
          <w:rFonts w:ascii="Arial" w:hAnsi="Arial" w:cs="Arial"/>
        </w:rPr>
        <w:t xml:space="preserve"> </w:t>
      </w:r>
    </w:p>
    <w:p w:rsidR="00961A6D" w:rsidRDefault="00961A6D" w:rsidP="00961A6D">
      <w:pPr>
        <w:pStyle w:val="Prrafodelista"/>
        <w:numPr>
          <w:ilvl w:val="0"/>
          <w:numId w:val="3"/>
        </w:numPr>
        <w:autoSpaceDE w:val="0"/>
        <w:autoSpaceDN w:val="0"/>
        <w:adjustRightInd w:val="0"/>
        <w:ind w:left="1134" w:right="-1083" w:firstLine="0"/>
        <w:contextualSpacing/>
        <w:jc w:val="both"/>
        <w:rPr>
          <w:rFonts w:ascii="Arial" w:hAnsi="Arial" w:cs="Arial"/>
          <w:b/>
        </w:rPr>
      </w:pPr>
      <w:r>
        <w:rPr>
          <w:rFonts w:ascii="Arial" w:hAnsi="Arial" w:cs="Arial"/>
          <w:b/>
        </w:rPr>
        <w:t xml:space="preserve">Jurídicas: </w:t>
      </w:r>
    </w:p>
    <w:p w:rsidR="00961A6D" w:rsidRDefault="00961A6D" w:rsidP="00B97614">
      <w:pPr>
        <w:autoSpaceDE w:val="0"/>
        <w:autoSpaceDN w:val="0"/>
        <w:adjustRightInd w:val="0"/>
        <w:ind w:left="1134" w:right="-1083"/>
        <w:jc w:val="both"/>
        <w:rPr>
          <w:rFonts w:ascii="Arial" w:hAnsi="Arial" w:cs="Arial"/>
        </w:rPr>
      </w:pPr>
      <w:r>
        <w:rPr>
          <w:rFonts w:ascii="Arial" w:hAnsi="Arial" w:cs="Arial"/>
        </w:rPr>
        <w:t xml:space="preserve">La fundamentación de cada una de las modificaciones propuestas de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de Ingresos dará un marco normativo claro de cobro de cada uno de los impuestos, derechos y aprovechamientos que el municipio ha señalado en su Ley de Ingresos, lo cual sustentará las estrategias diseñadas para el incremento esperado en la recaudación;</w:t>
      </w:r>
    </w:p>
    <w:p w:rsidR="00C8468A" w:rsidRDefault="00C8468A" w:rsidP="00C8468A">
      <w:pPr>
        <w:pStyle w:val="Prrafodelista"/>
        <w:autoSpaceDE w:val="0"/>
        <w:autoSpaceDN w:val="0"/>
        <w:adjustRightInd w:val="0"/>
        <w:ind w:left="1134" w:right="-1083"/>
        <w:contextualSpacing/>
        <w:jc w:val="both"/>
        <w:rPr>
          <w:rFonts w:ascii="Arial" w:hAnsi="Arial" w:cs="Arial"/>
          <w:b/>
        </w:rPr>
      </w:pPr>
    </w:p>
    <w:p w:rsidR="00961A6D" w:rsidRDefault="00961A6D" w:rsidP="00961A6D">
      <w:pPr>
        <w:pStyle w:val="Prrafodelista"/>
        <w:numPr>
          <w:ilvl w:val="0"/>
          <w:numId w:val="3"/>
        </w:numPr>
        <w:autoSpaceDE w:val="0"/>
        <w:autoSpaceDN w:val="0"/>
        <w:adjustRightInd w:val="0"/>
        <w:ind w:left="1134" w:right="-1083" w:firstLine="0"/>
        <w:contextualSpacing/>
        <w:jc w:val="both"/>
        <w:rPr>
          <w:rFonts w:ascii="Arial" w:hAnsi="Arial" w:cs="Arial"/>
          <w:b/>
        </w:rPr>
      </w:pPr>
      <w:r>
        <w:rPr>
          <w:rFonts w:ascii="Arial" w:hAnsi="Arial" w:cs="Arial"/>
          <w:b/>
        </w:rPr>
        <w:t xml:space="preserve">Económicas: </w:t>
      </w:r>
    </w:p>
    <w:p w:rsidR="00961A6D" w:rsidRDefault="00961A6D" w:rsidP="00B97614">
      <w:pPr>
        <w:autoSpaceDE w:val="0"/>
        <w:autoSpaceDN w:val="0"/>
        <w:adjustRightInd w:val="0"/>
        <w:ind w:left="1134" w:right="-1083"/>
        <w:jc w:val="both"/>
        <w:rPr>
          <w:rFonts w:ascii="Arial" w:hAnsi="Arial" w:cs="Arial"/>
        </w:rPr>
      </w:pPr>
      <w:r>
        <w:rPr>
          <w:rFonts w:ascii="Arial" w:hAnsi="Arial" w:cs="Arial"/>
        </w:rPr>
        <w:t>La mejora en la  recaudación de ingresos propios prevista con la aplicación de la ley de ingresos permitirá atender las necesidades prioritarias del municipio.</w:t>
      </w:r>
    </w:p>
    <w:p w:rsidR="00C8468A" w:rsidRDefault="00C8468A" w:rsidP="00961A6D">
      <w:pPr>
        <w:autoSpaceDE w:val="0"/>
        <w:autoSpaceDN w:val="0"/>
        <w:adjustRightInd w:val="0"/>
        <w:ind w:left="1134" w:right="-1083"/>
        <w:rPr>
          <w:rFonts w:ascii="Arial" w:hAnsi="Arial" w:cs="Arial"/>
          <w:b/>
          <w:lang w:eastAsia="es-ES"/>
        </w:rPr>
      </w:pPr>
    </w:p>
    <w:p w:rsidR="00961A6D" w:rsidRDefault="00961A6D" w:rsidP="00961A6D">
      <w:pPr>
        <w:autoSpaceDE w:val="0"/>
        <w:autoSpaceDN w:val="0"/>
        <w:adjustRightInd w:val="0"/>
        <w:ind w:left="1134" w:right="-1083"/>
        <w:rPr>
          <w:rFonts w:ascii="Arial" w:hAnsi="Arial" w:cs="Arial"/>
          <w:b/>
          <w:lang w:eastAsia="es-ES"/>
        </w:rPr>
      </w:pPr>
      <w:r>
        <w:rPr>
          <w:rFonts w:ascii="Arial" w:hAnsi="Arial" w:cs="Arial"/>
          <w:b/>
          <w:lang w:eastAsia="es-ES"/>
        </w:rPr>
        <w:t xml:space="preserve">Presupuestales </w:t>
      </w:r>
    </w:p>
    <w:p w:rsidR="00961A6D" w:rsidRDefault="00961A6D" w:rsidP="00B97614">
      <w:pPr>
        <w:autoSpaceDE w:val="0"/>
        <w:autoSpaceDN w:val="0"/>
        <w:adjustRightInd w:val="0"/>
        <w:ind w:left="1134" w:right="-1083"/>
        <w:jc w:val="both"/>
        <w:rPr>
          <w:rFonts w:ascii="Arial" w:eastAsia="Calibri" w:hAnsi="Arial" w:cs="Arial"/>
        </w:rPr>
      </w:pPr>
      <w:r>
        <w:rPr>
          <w:rFonts w:ascii="Arial" w:hAnsi="Arial" w:cs="Arial"/>
        </w:rPr>
        <w:t>Los ingresos previstos a recaudar permitirán atender la totalidad de los proyectos, programas y acciones previstas a desarrollarse por parte de la gestión pública municipal en el año 2014.</w:t>
      </w:r>
    </w:p>
    <w:p w:rsidR="00C8468A" w:rsidRDefault="00C8468A" w:rsidP="00C8468A">
      <w:pPr>
        <w:pStyle w:val="Prrafodelista"/>
        <w:autoSpaceDE w:val="0"/>
        <w:autoSpaceDN w:val="0"/>
        <w:adjustRightInd w:val="0"/>
        <w:ind w:left="1134" w:right="-1083"/>
        <w:contextualSpacing/>
        <w:jc w:val="both"/>
        <w:rPr>
          <w:rFonts w:ascii="Arial" w:hAnsi="Arial" w:cs="Arial"/>
          <w:b/>
        </w:rPr>
      </w:pPr>
    </w:p>
    <w:p w:rsidR="00961A6D" w:rsidRDefault="00961A6D" w:rsidP="00961A6D">
      <w:pPr>
        <w:pStyle w:val="Prrafodelista"/>
        <w:numPr>
          <w:ilvl w:val="0"/>
          <w:numId w:val="3"/>
        </w:numPr>
        <w:autoSpaceDE w:val="0"/>
        <w:autoSpaceDN w:val="0"/>
        <w:adjustRightInd w:val="0"/>
        <w:ind w:left="1134" w:right="-1083" w:firstLine="0"/>
        <w:contextualSpacing/>
        <w:jc w:val="both"/>
        <w:rPr>
          <w:rFonts w:ascii="Arial" w:hAnsi="Arial" w:cs="Arial"/>
          <w:b/>
        </w:rPr>
      </w:pPr>
      <w:r>
        <w:rPr>
          <w:rFonts w:ascii="Arial" w:hAnsi="Arial" w:cs="Arial"/>
          <w:b/>
        </w:rPr>
        <w:t>Sociales</w:t>
      </w:r>
    </w:p>
    <w:p w:rsidR="00721D68" w:rsidRDefault="00721D68" w:rsidP="00721D68">
      <w:pPr>
        <w:autoSpaceDE w:val="0"/>
        <w:autoSpaceDN w:val="0"/>
        <w:adjustRightInd w:val="0"/>
        <w:ind w:left="1134" w:right="-1083"/>
        <w:jc w:val="both"/>
        <w:rPr>
          <w:rFonts w:ascii="Arial" w:hAnsi="Arial" w:cs="Arial"/>
        </w:rPr>
      </w:pPr>
      <w:r>
        <w:rPr>
          <w:rFonts w:ascii="Arial" w:hAnsi="Arial" w:cs="Arial"/>
        </w:rPr>
        <w:t>Con el incremento de recursos, el Gobierno Municipal podrá ofrecer a la ciudadanía mejores servicios públicos, así como incrementar y mejorar la infraestructura del municipio.</w:t>
      </w:r>
    </w:p>
    <w:p w:rsidR="00721D68" w:rsidRDefault="00721D68" w:rsidP="00721D68">
      <w:pPr>
        <w:autoSpaceDE w:val="0"/>
        <w:autoSpaceDN w:val="0"/>
        <w:adjustRightInd w:val="0"/>
        <w:ind w:left="1134" w:right="-1083"/>
        <w:jc w:val="both"/>
        <w:rPr>
          <w:rFonts w:ascii="Arial" w:hAnsi="Arial" w:cs="Arial"/>
        </w:rPr>
      </w:pPr>
      <w:r>
        <w:rPr>
          <w:rFonts w:ascii="Arial" w:hAnsi="Arial" w:cs="Arial"/>
        </w:rPr>
        <w:t xml:space="preserve"> </w:t>
      </w:r>
    </w:p>
    <w:p w:rsidR="00721D68" w:rsidRDefault="00721D68" w:rsidP="00721D68">
      <w:pPr>
        <w:autoSpaceDE w:val="0"/>
        <w:autoSpaceDN w:val="0"/>
        <w:adjustRightInd w:val="0"/>
        <w:ind w:left="1134" w:right="-1083"/>
        <w:jc w:val="both"/>
        <w:rPr>
          <w:rFonts w:ascii="Arial" w:hAnsi="Arial" w:cs="Arial"/>
        </w:rPr>
      </w:pPr>
      <w:r>
        <w:rPr>
          <w:rFonts w:ascii="Arial" w:hAnsi="Arial" w:cs="Arial"/>
        </w:rPr>
        <w:t xml:space="preserve">X.- En el presente proyecto de Ley de Ingresos para el próximo ejercicio fiscal 2014,  en relación a ley vigente que regula el presente ejercicio fiscal, solicitamos se aprueben las siguientes modificaciones: </w:t>
      </w:r>
    </w:p>
    <w:p w:rsidR="00721D68" w:rsidRDefault="00721D68" w:rsidP="00721D68">
      <w:pPr>
        <w:autoSpaceDE w:val="0"/>
        <w:autoSpaceDN w:val="0"/>
        <w:adjustRightInd w:val="0"/>
        <w:ind w:left="1134" w:right="-1083"/>
        <w:jc w:val="both"/>
        <w:rPr>
          <w:rFonts w:ascii="Arial" w:hAnsi="Arial" w:cs="Arial"/>
        </w:rPr>
      </w:pPr>
    </w:p>
    <w:p w:rsidR="00721D68" w:rsidRDefault="00721D68" w:rsidP="00721D68">
      <w:pPr>
        <w:autoSpaceDE w:val="0"/>
        <w:autoSpaceDN w:val="0"/>
        <w:adjustRightInd w:val="0"/>
        <w:ind w:left="1134" w:right="-1083"/>
        <w:jc w:val="both"/>
        <w:rPr>
          <w:rFonts w:ascii="Arial" w:hAnsi="Arial" w:cs="Arial"/>
        </w:rPr>
      </w:pPr>
      <w:r>
        <w:rPr>
          <w:rFonts w:ascii="Arial" w:hAnsi="Arial" w:cs="Arial"/>
        </w:rPr>
        <w:t>a) En los rubros de derechos, productos y aprovechamientos, sólo Incrementar un _</w:t>
      </w:r>
      <w:r>
        <w:rPr>
          <w:rFonts w:ascii="Arial" w:hAnsi="Arial" w:cs="Arial"/>
          <w:u w:val="single"/>
        </w:rPr>
        <w:t>4</w:t>
      </w:r>
      <w:r w:rsidR="00B97614">
        <w:rPr>
          <w:rFonts w:ascii="Arial" w:hAnsi="Arial" w:cs="Arial"/>
        </w:rPr>
        <w:t>_</w:t>
      </w:r>
      <w:r>
        <w:rPr>
          <w:rFonts w:ascii="Arial" w:hAnsi="Arial" w:cs="Arial"/>
        </w:rPr>
        <w:t>% en relación a los cobros del ejercicio que antecede, incremento que es igual al índice inflacionario anual previsto por el Banco de México y se pide sea más redondeo por cuestión de la fracción monetaria, a 23 de Agosto del 2013.</w:t>
      </w:r>
    </w:p>
    <w:p w:rsidR="00721D68" w:rsidRDefault="00721D68" w:rsidP="00721D68">
      <w:pPr>
        <w:autoSpaceDE w:val="0"/>
        <w:autoSpaceDN w:val="0"/>
        <w:adjustRightInd w:val="0"/>
        <w:ind w:left="1134" w:right="-1083"/>
        <w:jc w:val="both"/>
        <w:rPr>
          <w:rFonts w:ascii="Arial" w:hAnsi="Arial" w:cs="Arial"/>
        </w:rPr>
      </w:pPr>
    </w:p>
    <w:p w:rsidR="00721D68" w:rsidRDefault="00721D68" w:rsidP="00721D68">
      <w:pPr>
        <w:autoSpaceDE w:val="0"/>
        <w:autoSpaceDN w:val="0"/>
        <w:adjustRightInd w:val="0"/>
        <w:ind w:left="1134" w:right="-1083"/>
        <w:jc w:val="both"/>
        <w:rPr>
          <w:rFonts w:ascii="Arial" w:hAnsi="Arial" w:cs="Arial"/>
        </w:rPr>
      </w:pPr>
      <w:r>
        <w:rPr>
          <w:rFonts w:ascii="Arial" w:hAnsi="Arial" w:cs="Arial"/>
        </w:rPr>
        <w:t>b) En lo particular, se le propone a esta H. Congreso del Estado se establezcan las siguientes modificaciones:</w:t>
      </w:r>
    </w:p>
    <w:p w:rsidR="00721D68" w:rsidRDefault="00721D68" w:rsidP="00211973">
      <w:pPr>
        <w:ind w:left="1134" w:right="-1085"/>
        <w:jc w:val="both"/>
        <w:rPr>
          <w:rFonts w:ascii="Arial" w:hAnsi="Arial" w:cs="Arial"/>
        </w:rPr>
      </w:pPr>
    </w:p>
    <w:tbl>
      <w:tblPr>
        <w:tblW w:w="9100" w:type="dxa"/>
        <w:tblInd w:w="1063" w:type="dxa"/>
        <w:tblCellMar>
          <w:left w:w="70" w:type="dxa"/>
          <w:right w:w="70" w:type="dxa"/>
        </w:tblCellMar>
        <w:tblLook w:val="04A0"/>
      </w:tblPr>
      <w:tblGrid>
        <w:gridCol w:w="1900"/>
        <w:gridCol w:w="1240"/>
        <w:gridCol w:w="2080"/>
        <w:gridCol w:w="1120"/>
        <w:gridCol w:w="2760"/>
      </w:tblGrid>
      <w:tr w:rsidR="006F2316" w:rsidRPr="004F19DA" w:rsidTr="006F2316">
        <w:trPr>
          <w:trHeight w:val="900"/>
        </w:trPr>
        <w:tc>
          <w:tcPr>
            <w:tcW w:w="3140" w:type="dxa"/>
            <w:gridSpan w:val="2"/>
            <w:tcBorders>
              <w:top w:val="single" w:sz="8" w:space="0" w:color="auto"/>
              <w:left w:val="single" w:sz="8" w:space="0" w:color="auto"/>
              <w:bottom w:val="single" w:sz="8" w:space="0" w:color="auto"/>
              <w:right w:val="single" w:sz="8" w:space="0" w:color="000000"/>
            </w:tcBorders>
            <w:shd w:val="clear" w:color="000000" w:fill="D9D9D9"/>
          </w:tcPr>
          <w:p w:rsidR="006F2316" w:rsidRPr="004F19DA" w:rsidRDefault="006F2316" w:rsidP="006F72C3">
            <w:pPr>
              <w:jc w:val="center"/>
              <w:rPr>
                <w:rFonts w:ascii="Arial" w:hAnsi="Arial" w:cs="Arial"/>
                <w:b/>
                <w:bCs/>
                <w:color w:val="000000"/>
              </w:rPr>
            </w:pPr>
            <w:r w:rsidRPr="004F19DA">
              <w:rPr>
                <w:rFonts w:ascii="Arial" w:hAnsi="Arial" w:cs="Arial"/>
                <w:b/>
                <w:bCs/>
                <w:color w:val="000000"/>
              </w:rPr>
              <w:t>LEY DE INGRESOS VIGENTE</w:t>
            </w:r>
          </w:p>
        </w:tc>
        <w:tc>
          <w:tcPr>
            <w:tcW w:w="3200" w:type="dxa"/>
            <w:gridSpan w:val="2"/>
            <w:tcBorders>
              <w:top w:val="single" w:sz="8" w:space="0" w:color="auto"/>
              <w:left w:val="nil"/>
              <w:bottom w:val="single" w:sz="8" w:space="0" w:color="auto"/>
              <w:right w:val="single" w:sz="8" w:space="0" w:color="000000"/>
            </w:tcBorders>
            <w:shd w:val="clear" w:color="000000" w:fill="D9D9D9"/>
          </w:tcPr>
          <w:p w:rsidR="006F2316" w:rsidRPr="004F19DA" w:rsidRDefault="006F2316" w:rsidP="006F72C3">
            <w:pPr>
              <w:jc w:val="center"/>
              <w:rPr>
                <w:rFonts w:ascii="Arial" w:hAnsi="Arial" w:cs="Arial"/>
                <w:b/>
                <w:bCs/>
                <w:color w:val="000000"/>
              </w:rPr>
            </w:pPr>
            <w:r w:rsidRPr="004F19DA">
              <w:rPr>
                <w:rFonts w:ascii="Arial" w:hAnsi="Arial" w:cs="Arial"/>
                <w:b/>
                <w:bCs/>
                <w:color w:val="000000"/>
              </w:rPr>
              <w:t>PROPUESTA</w:t>
            </w:r>
          </w:p>
        </w:tc>
        <w:tc>
          <w:tcPr>
            <w:tcW w:w="2760" w:type="dxa"/>
            <w:tcBorders>
              <w:top w:val="single" w:sz="8" w:space="0" w:color="auto"/>
              <w:left w:val="nil"/>
              <w:bottom w:val="single" w:sz="4" w:space="0" w:color="auto"/>
              <w:right w:val="single" w:sz="8" w:space="0" w:color="auto"/>
            </w:tcBorders>
            <w:shd w:val="clear" w:color="000000" w:fill="D9D9D9"/>
          </w:tcPr>
          <w:p w:rsidR="006F2316" w:rsidRPr="004F19DA" w:rsidRDefault="006F2316" w:rsidP="006F72C3">
            <w:pPr>
              <w:jc w:val="center"/>
              <w:rPr>
                <w:rFonts w:ascii="Arial" w:hAnsi="Arial" w:cs="Arial"/>
                <w:b/>
                <w:bCs/>
                <w:color w:val="000000"/>
              </w:rPr>
            </w:pPr>
            <w:r w:rsidRPr="004F19DA">
              <w:rPr>
                <w:rFonts w:ascii="Arial" w:hAnsi="Arial" w:cs="Arial"/>
                <w:b/>
                <w:bCs/>
                <w:color w:val="000000"/>
              </w:rPr>
              <w:t>FUNDAMENTACIÓN</w:t>
            </w:r>
          </w:p>
        </w:tc>
      </w:tr>
      <w:tr w:rsidR="006F2316" w:rsidRPr="004F19DA" w:rsidTr="006F2316">
        <w:trPr>
          <w:trHeight w:val="2565"/>
        </w:trPr>
        <w:tc>
          <w:tcPr>
            <w:tcW w:w="3140" w:type="dxa"/>
            <w:gridSpan w:val="2"/>
            <w:tcBorders>
              <w:top w:val="single" w:sz="8" w:space="0" w:color="auto"/>
              <w:left w:val="single" w:sz="8" w:space="0" w:color="auto"/>
              <w:bottom w:val="nil"/>
              <w:right w:val="single" w:sz="8" w:space="0" w:color="000000"/>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lastRenderedPageBreak/>
              <w:t>Artículo 6.- La realización de eventos, espectáculos y diversiones públicas, ya sea de manera eventual o permanente, deberá sujetarse a las siguientes disposiciones, sin perjuicio de las demás consignadas en los reglamentos respectivos:</w:t>
            </w:r>
          </w:p>
        </w:tc>
        <w:tc>
          <w:tcPr>
            <w:tcW w:w="3200" w:type="dxa"/>
            <w:gridSpan w:val="2"/>
            <w:tcBorders>
              <w:top w:val="single" w:sz="8" w:space="0" w:color="auto"/>
              <w:left w:val="nil"/>
              <w:bottom w:val="nil"/>
              <w:right w:val="single" w:sz="8" w:space="0" w:color="000000"/>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Artículo 6.- La realización de eventos, espectáculos y diversiones públicas, ya sea de manera eventual o permanente, deberá sujetarse a las siguientes disposiciones, sin perjuicio de las demás consignadas en los reglamentos respectivos:</w:t>
            </w:r>
          </w:p>
        </w:tc>
        <w:tc>
          <w:tcPr>
            <w:tcW w:w="2760" w:type="dxa"/>
            <w:tcBorders>
              <w:top w:val="single" w:sz="4" w:space="0" w:color="auto"/>
              <w:left w:val="nil"/>
              <w:bottom w:val="nil"/>
              <w:right w:val="single" w:sz="8" w:space="0" w:color="auto"/>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 xml:space="preserve">Se modifica la redacción del Artículo </w:t>
            </w:r>
            <w:r>
              <w:rPr>
                <w:rFonts w:ascii="Arial" w:hAnsi="Arial" w:cs="Arial"/>
                <w:color w:val="000000"/>
                <w:sz w:val="18"/>
                <w:szCs w:val="18"/>
              </w:rPr>
              <w:t>6</w:t>
            </w:r>
            <w:r w:rsidRPr="004F19DA">
              <w:rPr>
                <w:rFonts w:ascii="Arial" w:hAnsi="Arial" w:cs="Arial"/>
                <w:color w:val="000000"/>
                <w:sz w:val="18"/>
                <w:szCs w:val="18"/>
              </w:rPr>
              <w:t>, Fracción II, a fin de corregir el nombre de la instancia encargada para determinar la capacidad del cupo del lugar ya que ellos son los apropiados para checar las medidas de seguridad y así prevenir cualquier tipo de accidente</w:t>
            </w:r>
          </w:p>
        </w:tc>
      </w:tr>
      <w:tr w:rsidR="006F2316" w:rsidRPr="004F19DA" w:rsidTr="006F2316">
        <w:trPr>
          <w:trHeight w:val="300"/>
        </w:trPr>
        <w:tc>
          <w:tcPr>
            <w:tcW w:w="3140" w:type="dxa"/>
            <w:gridSpan w:val="2"/>
            <w:tcBorders>
              <w:top w:val="nil"/>
              <w:left w:val="single" w:sz="8" w:space="0" w:color="auto"/>
              <w:bottom w:val="nil"/>
              <w:right w:val="single" w:sz="8" w:space="0" w:color="000000"/>
            </w:tcBorders>
            <w:shd w:val="clear" w:color="auto" w:fill="auto"/>
          </w:tcPr>
          <w:p w:rsidR="006F2316" w:rsidRPr="004F19DA" w:rsidRDefault="006F2316" w:rsidP="006F72C3">
            <w:pPr>
              <w:rPr>
                <w:rFonts w:ascii="Arial" w:hAnsi="Arial" w:cs="Arial"/>
                <w:color w:val="000000"/>
                <w:sz w:val="18"/>
                <w:szCs w:val="18"/>
              </w:rPr>
            </w:pPr>
            <w:r w:rsidRPr="004F19DA">
              <w:rPr>
                <w:rFonts w:ascii="Arial" w:hAnsi="Arial" w:cs="Arial"/>
                <w:color w:val="000000"/>
                <w:sz w:val="18"/>
                <w:szCs w:val="18"/>
              </w:rPr>
              <w:t>I.- ….</w:t>
            </w:r>
          </w:p>
        </w:tc>
        <w:tc>
          <w:tcPr>
            <w:tcW w:w="3200" w:type="dxa"/>
            <w:gridSpan w:val="2"/>
            <w:tcBorders>
              <w:top w:val="nil"/>
              <w:left w:val="nil"/>
              <w:bottom w:val="nil"/>
              <w:right w:val="single" w:sz="8" w:space="0" w:color="000000"/>
            </w:tcBorders>
            <w:shd w:val="clear" w:color="auto" w:fill="auto"/>
          </w:tcPr>
          <w:p w:rsidR="006F2316" w:rsidRPr="004F19DA" w:rsidRDefault="006F2316" w:rsidP="006F72C3">
            <w:pPr>
              <w:rPr>
                <w:rFonts w:ascii="Arial" w:hAnsi="Arial" w:cs="Arial"/>
                <w:color w:val="000000"/>
                <w:sz w:val="18"/>
                <w:szCs w:val="18"/>
              </w:rPr>
            </w:pPr>
            <w:r w:rsidRPr="004F19DA">
              <w:rPr>
                <w:rFonts w:ascii="Arial" w:hAnsi="Arial" w:cs="Arial"/>
                <w:color w:val="000000"/>
                <w:sz w:val="18"/>
                <w:szCs w:val="18"/>
              </w:rPr>
              <w:t>I.- ….</w:t>
            </w:r>
          </w:p>
        </w:tc>
        <w:tc>
          <w:tcPr>
            <w:tcW w:w="2760" w:type="dxa"/>
            <w:tcBorders>
              <w:top w:val="nil"/>
              <w:left w:val="nil"/>
              <w:bottom w:val="nil"/>
              <w:right w:val="single" w:sz="8" w:space="0" w:color="auto"/>
            </w:tcBorders>
            <w:shd w:val="clear" w:color="auto" w:fill="auto"/>
          </w:tcPr>
          <w:p w:rsidR="006F2316" w:rsidRPr="004F19DA" w:rsidRDefault="006F2316" w:rsidP="006F72C3">
            <w:pPr>
              <w:rPr>
                <w:rFonts w:ascii="Arial" w:hAnsi="Arial" w:cs="Arial"/>
                <w:color w:val="000000"/>
                <w:sz w:val="18"/>
                <w:szCs w:val="18"/>
              </w:rPr>
            </w:pPr>
            <w:r w:rsidRPr="004F19DA">
              <w:rPr>
                <w:rFonts w:ascii="Arial" w:hAnsi="Arial" w:cs="Arial"/>
                <w:color w:val="000000"/>
                <w:sz w:val="18"/>
                <w:szCs w:val="18"/>
              </w:rPr>
              <w:t> </w:t>
            </w:r>
          </w:p>
        </w:tc>
      </w:tr>
      <w:tr w:rsidR="006F2316" w:rsidRPr="004F19DA" w:rsidTr="006F2316">
        <w:trPr>
          <w:trHeight w:val="2055"/>
        </w:trPr>
        <w:tc>
          <w:tcPr>
            <w:tcW w:w="3140" w:type="dxa"/>
            <w:gridSpan w:val="2"/>
            <w:tcBorders>
              <w:top w:val="nil"/>
              <w:left w:val="single" w:sz="8" w:space="0" w:color="auto"/>
              <w:bottom w:val="single" w:sz="8" w:space="0" w:color="auto"/>
              <w:right w:val="single" w:sz="8" w:space="0" w:color="000000"/>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 xml:space="preserve">II. Para los efectos de la determinación de la capacidad de cupo del lugar donde se presenten los eventos o espectáculos, se tomará en cuenta la opinión del área correspondiente a obras públicas municipales. </w:t>
            </w:r>
          </w:p>
        </w:tc>
        <w:tc>
          <w:tcPr>
            <w:tcW w:w="3200" w:type="dxa"/>
            <w:gridSpan w:val="2"/>
            <w:tcBorders>
              <w:top w:val="nil"/>
              <w:left w:val="nil"/>
              <w:bottom w:val="single" w:sz="8" w:space="0" w:color="auto"/>
              <w:right w:val="single" w:sz="8" w:space="0" w:color="000000"/>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 xml:space="preserve">II. Para los efectos de la determinación de la capacidad de cupo del lugar donde se presenten los eventos o espectáculos, se tomará en cuenta la opinión del área correspondiente a Protección Civil </w:t>
            </w:r>
          </w:p>
        </w:tc>
        <w:tc>
          <w:tcPr>
            <w:tcW w:w="2760" w:type="dxa"/>
            <w:tcBorders>
              <w:top w:val="nil"/>
              <w:left w:val="nil"/>
              <w:bottom w:val="single" w:sz="8" w:space="0" w:color="auto"/>
              <w:right w:val="single" w:sz="8" w:space="0" w:color="auto"/>
            </w:tcBorders>
            <w:shd w:val="clear" w:color="auto" w:fill="auto"/>
          </w:tcPr>
          <w:p w:rsidR="006F2316" w:rsidRPr="004F19DA" w:rsidRDefault="006F2316" w:rsidP="006F72C3">
            <w:pPr>
              <w:rPr>
                <w:rFonts w:ascii="Arial" w:hAnsi="Arial" w:cs="Arial"/>
                <w:color w:val="000000"/>
                <w:sz w:val="18"/>
                <w:szCs w:val="18"/>
              </w:rPr>
            </w:pPr>
            <w:r w:rsidRPr="004F19DA">
              <w:rPr>
                <w:rFonts w:ascii="Arial" w:hAnsi="Arial" w:cs="Arial"/>
                <w:color w:val="000000"/>
                <w:sz w:val="18"/>
                <w:szCs w:val="18"/>
              </w:rPr>
              <w:t> </w:t>
            </w:r>
          </w:p>
        </w:tc>
      </w:tr>
      <w:tr w:rsidR="006F2316" w:rsidRPr="004F19DA" w:rsidTr="006F2316">
        <w:trPr>
          <w:trHeight w:val="2055"/>
        </w:trPr>
        <w:tc>
          <w:tcPr>
            <w:tcW w:w="3140" w:type="dxa"/>
            <w:gridSpan w:val="2"/>
            <w:tcBorders>
              <w:top w:val="nil"/>
              <w:left w:val="single" w:sz="8" w:space="0" w:color="auto"/>
              <w:bottom w:val="single" w:sz="8" w:space="0" w:color="auto"/>
              <w:right w:val="single" w:sz="8" w:space="0" w:color="000000"/>
            </w:tcBorders>
            <w:shd w:val="clear" w:color="auto" w:fill="auto"/>
          </w:tcPr>
          <w:p w:rsidR="006F2316" w:rsidRPr="004C5210" w:rsidRDefault="006F2316" w:rsidP="006F72C3">
            <w:pPr>
              <w:rPr>
                <w:rFonts w:ascii="Arial" w:hAnsi="Arial" w:cs="Arial"/>
                <w:sz w:val="18"/>
                <w:szCs w:val="18"/>
              </w:rPr>
            </w:pPr>
            <w:r w:rsidRPr="004C5210">
              <w:rPr>
                <w:rFonts w:ascii="Arial" w:hAnsi="Arial" w:cs="Arial"/>
                <w:sz w:val="18"/>
                <w:szCs w:val="18"/>
              </w:rPr>
              <w:t>Artículo 19.- A los contribuyentes de este impuesto, que efectúen el pago correspondiente al año 2014, en una sola exhibición se les concederán los siguientes beneficios:</w:t>
            </w:r>
          </w:p>
          <w:p w:rsidR="006F2316" w:rsidRPr="004C5210" w:rsidRDefault="006F2316" w:rsidP="006F72C3">
            <w:pPr>
              <w:rPr>
                <w:rFonts w:ascii="Arial" w:hAnsi="Arial" w:cs="Arial"/>
                <w:sz w:val="18"/>
                <w:szCs w:val="18"/>
              </w:rPr>
            </w:pPr>
            <w:r w:rsidRPr="004C5210">
              <w:rPr>
                <w:rFonts w:ascii="Arial" w:hAnsi="Arial" w:cs="Arial"/>
                <w:sz w:val="18"/>
                <w:szCs w:val="18"/>
              </w:rPr>
              <w:t>a)</w:t>
            </w:r>
          </w:p>
          <w:p w:rsidR="006F2316" w:rsidRPr="004C5210" w:rsidRDefault="006F2316" w:rsidP="006F72C3">
            <w:pPr>
              <w:rPr>
                <w:rFonts w:ascii="Arial" w:hAnsi="Arial" w:cs="Arial"/>
                <w:color w:val="000000"/>
                <w:sz w:val="18"/>
                <w:szCs w:val="18"/>
              </w:rPr>
            </w:pPr>
            <w:r w:rsidRPr="004C5210">
              <w:rPr>
                <w:rFonts w:ascii="Arial" w:hAnsi="Arial" w:cs="Arial"/>
                <w:sz w:val="18"/>
                <w:szCs w:val="18"/>
              </w:rPr>
              <w:t>b)</w:t>
            </w:r>
          </w:p>
        </w:tc>
        <w:tc>
          <w:tcPr>
            <w:tcW w:w="3200" w:type="dxa"/>
            <w:gridSpan w:val="2"/>
            <w:tcBorders>
              <w:top w:val="nil"/>
              <w:left w:val="nil"/>
              <w:bottom w:val="single" w:sz="8" w:space="0" w:color="auto"/>
              <w:right w:val="single" w:sz="8" w:space="0" w:color="000000"/>
            </w:tcBorders>
            <w:shd w:val="clear" w:color="auto" w:fill="auto"/>
          </w:tcPr>
          <w:p w:rsidR="006F2316" w:rsidRPr="004C5210" w:rsidRDefault="006F2316" w:rsidP="005B0023">
            <w:pPr>
              <w:jc w:val="both"/>
              <w:rPr>
                <w:rFonts w:ascii="Arial" w:hAnsi="Arial" w:cs="Arial"/>
                <w:sz w:val="18"/>
                <w:szCs w:val="18"/>
              </w:rPr>
            </w:pPr>
            <w:r w:rsidRPr="004C5210">
              <w:rPr>
                <w:rFonts w:ascii="Arial" w:hAnsi="Arial" w:cs="Arial"/>
                <w:sz w:val="18"/>
                <w:szCs w:val="18"/>
              </w:rPr>
              <w:t>Artículo 19.- A los contribuyentes de este impuesto, que efectúen el pago correspondiente al año 2014, en una sola exhibición se les concederán los siguientes beneficios:</w:t>
            </w:r>
          </w:p>
          <w:p w:rsidR="006F2316" w:rsidRPr="004C5210" w:rsidRDefault="006F2316" w:rsidP="006F72C3">
            <w:pPr>
              <w:rPr>
                <w:rFonts w:ascii="Arial" w:hAnsi="Arial" w:cs="Arial"/>
                <w:sz w:val="18"/>
                <w:szCs w:val="18"/>
              </w:rPr>
            </w:pPr>
            <w:r w:rsidRPr="004C5210">
              <w:rPr>
                <w:rFonts w:ascii="Arial" w:hAnsi="Arial" w:cs="Arial"/>
                <w:sz w:val="18"/>
                <w:szCs w:val="18"/>
              </w:rPr>
              <w:t>a)</w:t>
            </w:r>
          </w:p>
          <w:p w:rsidR="006F2316" w:rsidRPr="004C5210" w:rsidRDefault="006F2316" w:rsidP="006F72C3">
            <w:pPr>
              <w:rPr>
                <w:rFonts w:ascii="Arial" w:hAnsi="Arial" w:cs="Arial"/>
                <w:sz w:val="18"/>
                <w:szCs w:val="18"/>
              </w:rPr>
            </w:pPr>
            <w:r w:rsidRPr="004C5210">
              <w:rPr>
                <w:rFonts w:ascii="Arial" w:hAnsi="Arial" w:cs="Arial"/>
                <w:sz w:val="18"/>
                <w:szCs w:val="18"/>
              </w:rPr>
              <w:t>b)</w:t>
            </w:r>
          </w:p>
          <w:p w:rsidR="006F2316" w:rsidRDefault="006F2316" w:rsidP="005B0023">
            <w:pPr>
              <w:jc w:val="both"/>
              <w:rPr>
                <w:rFonts w:ascii="Arial" w:hAnsi="Arial" w:cs="Arial"/>
                <w:sz w:val="18"/>
                <w:szCs w:val="18"/>
              </w:rPr>
            </w:pPr>
            <w:r w:rsidRPr="004C5210">
              <w:rPr>
                <w:rFonts w:ascii="Arial" w:hAnsi="Arial" w:cs="Arial"/>
                <w:sz w:val="18"/>
                <w:szCs w:val="18"/>
              </w:rPr>
              <w:t>c) En caso de predios no empadronados por cualquier causa o motivo, cuando la manifestación de empadronamiento se realice espontáneamente por parte del causante, la liquidación se aplicará a partir del bimestre de su manifestación.</w:t>
            </w:r>
          </w:p>
          <w:p w:rsidR="006F2316" w:rsidRPr="004C5210" w:rsidRDefault="006F2316" w:rsidP="005B0023">
            <w:pPr>
              <w:jc w:val="both"/>
              <w:rPr>
                <w:rFonts w:ascii="Arial" w:hAnsi="Arial" w:cs="Arial"/>
                <w:color w:val="000000"/>
                <w:sz w:val="18"/>
                <w:szCs w:val="18"/>
              </w:rPr>
            </w:pPr>
            <w:r>
              <w:rPr>
                <w:rFonts w:ascii="Arial" w:hAnsi="Arial" w:cs="Arial"/>
                <w:sz w:val="18"/>
                <w:szCs w:val="18"/>
              </w:rPr>
              <w:t>d) A los contribuyentes de este impuesto que tengan adeudos de años anteriores se les aplicará un 50% de descuento en recargos siempre y cuando el pago se realice en una sola exhibición.</w:t>
            </w:r>
          </w:p>
        </w:tc>
        <w:tc>
          <w:tcPr>
            <w:tcW w:w="2760" w:type="dxa"/>
            <w:tcBorders>
              <w:top w:val="nil"/>
              <w:left w:val="nil"/>
              <w:bottom w:val="single" w:sz="8" w:space="0" w:color="auto"/>
              <w:right w:val="single" w:sz="8" w:space="0" w:color="auto"/>
            </w:tcBorders>
            <w:shd w:val="clear" w:color="auto" w:fill="auto"/>
          </w:tcPr>
          <w:p w:rsidR="006F2316" w:rsidRPr="004C5210" w:rsidRDefault="006F2316" w:rsidP="005B0023">
            <w:pPr>
              <w:jc w:val="both"/>
              <w:rPr>
                <w:rFonts w:ascii="Arial" w:hAnsi="Arial" w:cs="Arial"/>
                <w:color w:val="000000"/>
                <w:sz w:val="18"/>
                <w:szCs w:val="18"/>
              </w:rPr>
            </w:pPr>
            <w:r>
              <w:rPr>
                <w:rFonts w:ascii="Arial" w:hAnsi="Arial" w:cs="Arial"/>
                <w:color w:val="000000"/>
                <w:sz w:val="18"/>
                <w:szCs w:val="18"/>
              </w:rPr>
              <w:t xml:space="preserve">En varias localidades del municipio el RAN (Registro Agrario Nacional) ha entregado títulos de propiedad que por diversos motivos los propietarios los conservan guardados y no los han registrado en el catastro municipal. Son títulos con fecha de 1999 y por resultar gravoso el impuesto predial incluso lo dispuesto en el art. 108 de </w:t>
            </w:r>
            <w:smartTag w:uri="urn:schemas-microsoft-com:office:smarttags" w:element="PersonName">
              <w:smartTagPr>
                <w:attr w:name="ProductID" w:val="la Ley"/>
              </w:smartTagPr>
              <w:r>
                <w:rPr>
                  <w:rFonts w:ascii="Arial" w:hAnsi="Arial" w:cs="Arial"/>
                  <w:color w:val="000000"/>
                  <w:sz w:val="18"/>
                  <w:szCs w:val="18"/>
                </w:rPr>
                <w:t>la Ley</w:t>
              </w:r>
            </w:smartTag>
            <w:r>
              <w:rPr>
                <w:rFonts w:ascii="Arial" w:hAnsi="Arial" w:cs="Arial"/>
                <w:color w:val="000000"/>
                <w:sz w:val="18"/>
                <w:szCs w:val="18"/>
              </w:rPr>
              <w:t xml:space="preserve"> de Hacienda Municipal del Estado de Jalisco. El ayuntamiento aprobó un estimulo fiscal y descuento en materia de impuesto predial a los titulares que se encuentren en el supuesto del inciso c) art. 19 LIM.</w:t>
            </w:r>
          </w:p>
        </w:tc>
      </w:tr>
      <w:tr w:rsidR="006F2316" w:rsidRPr="004F19DA" w:rsidTr="006F2316">
        <w:trPr>
          <w:trHeight w:val="1170"/>
        </w:trPr>
        <w:tc>
          <w:tcPr>
            <w:tcW w:w="3140" w:type="dxa"/>
            <w:gridSpan w:val="2"/>
            <w:tcBorders>
              <w:top w:val="single" w:sz="8" w:space="0" w:color="auto"/>
              <w:left w:val="single" w:sz="8" w:space="0" w:color="auto"/>
              <w:bottom w:val="nil"/>
              <w:right w:val="single" w:sz="8" w:space="0" w:color="000000"/>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 xml:space="preserve">Artículo 22.- Este impuesto se causará y pagará de conformidad con lo previsto en el capítulo correspondiente de </w:t>
            </w:r>
            <w:smartTag w:uri="urn:schemas-microsoft-com:office:smarttags" w:element="PersonName">
              <w:smartTagPr>
                <w:attr w:name="ProductID" w:val="la Ley"/>
              </w:smartTagPr>
              <w:r w:rsidRPr="004F19DA">
                <w:rPr>
                  <w:rFonts w:ascii="Arial" w:hAnsi="Arial" w:cs="Arial"/>
                  <w:color w:val="000000"/>
                  <w:sz w:val="18"/>
                  <w:szCs w:val="18"/>
                </w:rPr>
                <w:t>la Ley</w:t>
              </w:r>
            </w:smartTag>
            <w:r w:rsidRPr="004F19DA">
              <w:rPr>
                <w:rFonts w:ascii="Arial" w:hAnsi="Arial" w:cs="Arial"/>
                <w:color w:val="000000"/>
                <w:sz w:val="18"/>
                <w:szCs w:val="18"/>
              </w:rPr>
              <w:t xml:space="preserve"> de Hacienda Municipal del Estado de Jalisco.</w:t>
            </w:r>
          </w:p>
        </w:tc>
        <w:tc>
          <w:tcPr>
            <w:tcW w:w="3200" w:type="dxa"/>
            <w:gridSpan w:val="2"/>
            <w:tcBorders>
              <w:top w:val="single" w:sz="8" w:space="0" w:color="auto"/>
              <w:left w:val="nil"/>
              <w:bottom w:val="nil"/>
              <w:right w:val="single" w:sz="8" w:space="0" w:color="000000"/>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 xml:space="preserve">Artículo 22.- Este impuesto se causará y pagará de conformidad con lo previsto en el capítulo correspondiente de </w:t>
            </w:r>
            <w:smartTag w:uri="urn:schemas-microsoft-com:office:smarttags" w:element="PersonName">
              <w:smartTagPr>
                <w:attr w:name="ProductID" w:val="la Ley"/>
              </w:smartTagPr>
              <w:r w:rsidRPr="004F19DA">
                <w:rPr>
                  <w:rFonts w:ascii="Arial" w:hAnsi="Arial" w:cs="Arial"/>
                  <w:color w:val="000000"/>
                  <w:sz w:val="18"/>
                  <w:szCs w:val="18"/>
                </w:rPr>
                <w:t>la Ley</w:t>
              </w:r>
            </w:smartTag>
            <w:r w:rsidRPr="004F19DA">
              <w:rPr>
                <w:rFonts w:ascii="Arial" w:hAnsi="Arial" w:cs="Arial"/>
                <w:color w:val="000000"/>
                <w:sz w:val="18"/>
                <w:szCs w:val="18"/>
              </w:rPr>
              <w:t xml:space="preserve"> de Hacienda Municipal del Estado de Jalisco. </w:t>
            </w:r>
          </w:p>
        </w:tc>
        <w:tc>
          <w:tcPr>
            <w:tcW w:w="2760" w:type="dxa"/>
            <w:vMerge w:val="restart"/>
            <w:tcBorders>
              <w:top w:val="single" w:sz="4" w:space="0" w:color="auto"/>
              <w:left w:val="single" w:sz="8" w:space="0" w:color="auto"/>
              <w:bottom w:val="single" w:sz="8" w:space="0" w:color="000000"/>
              <w:right w:val="single" w:sz="8" w:space="0" w:color="auto"/>
            </w:tcBorders>
            <w:shd w:val="clear" w:color="auto" w:fill="auto"/>
          </w:tcPr>
          <w:p w:rsidR="006F2316" w:rsidRPr="005B0023" w:rsidRDefault="006F2316" w:rsidP="005B0023">
            <w:pPr>
              <w:jc w:val="both"/>
              <w:rPr>
                <w:rFonts w:ascii="Arial" w:hAnsi="Arial" w:cs="Arial"/>
                <w:color w:val="000000"/>
                <w:sz w:val="20"/>
                <w:szCs w:val="20"/>
              </w:rPr>
            </w:pPr>
            <w:r w:rsidRPr="005B0023">
              <w:rPr>
                <w:rFonts w:ascii="Arial" w:hAnsi="Arial" w:cs="Arial"/>
                <w:color w:val="000000"/>
                <w:sz w:val="20"/>
                <w:szCs w:val="20"/>
              </w:rPr>
              <w:t xml:space="preserve">En la mayoría de las localidades del Municipio se encuentran terrenos que superan los </w:t>
            </w:r>
            <w:smartTag w:uri="urn:schemas-microsoft-com:office:smarttags" w:element="metricconverter">
              <w:smartTagPr>
                <w:attr w:name="ProductID" w:val="4,000 m2"/>
              </w:smartTagPr>
              <w:r w:rsidRPr="005B0023">
                <w:rPr>
                  <w:rFonts w:ascii="Arial" w:hAnsi="Arial" w:cs="Arial"/>
                  <w:color w:val="000000"/>
                  <w:sz w:val="20"/>
                  <w:szCs w:val="20"/>
                </w:rPr>
                <w:t>4,000 m2</w:t>
              </w:r>
            </w:smartTag>
            <w:r w:rsidRPr="005B0023">
              <w:rPr>
                <w:rFonts w:ascii="Arial" w:hAnsi="Arial" w:cs="Arial"/>
                <w:color w:val="000000"/>
                <w:sz w:val="20"/>
                <w:szCs w:val="20"/>
              </w:rPr>
              <w:t xml:space="preserve"> y el impuesto del pago de transmisión patrimonial resulta gravoso para ellos, esto ha sido un impedimento para que los propietarios registren su título de propiedad.  Por tal motivo se agrega el último renglón a la fracción III del Artículo 22 y se quita el último párrafo del mismo. Lo anterior expuesto para estimular al contribuyente a registrar sus títulos con la finalidad de que los contribuyentes estén al corriente del pago de sus impuestos y fortalecer la Hacienda Municipal. De igual forma se deroga el párrafo final a esta tabla.</w:t>
            </w:r>
          </w:p>
        </w:tc>
      </w:tr>
      <w:tr w:rsidR="006F2316" w:rsidRPr="004F19DA" w:rsidTr="006F2316">
        <w:trPr>
          <w:trHeight w:val="3255"/>
        </w:trPr>
        <w:tc>
          <w:tcPr>
            <w:tcW w:w="3140" w:type="dxa"/>
            <w:gridSpan w:val="2"/>
            <w:tcBorders>
              <w:top w:val="nil"/>
              <w:left w:val="single" w:sz="8" w:space="0" w:color="auto"/>
              <w:bottom w:val="single" w:sz="8" w:space="0" w:color="auto"/>
              <w:right w:val="single" w:sz="8" w:space="0" w:color="000000"/>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 xml:space="preserve">III. Tratándose de terrenos que sean materia de regularización por parte de </w:t>
            </w:r>
            <w:smartTag w:uri="urn:schemas-microsoft-com:office:smarttags" w:element="PersonName">
              <w:smartTagPr>
                <w:attr w:name="ProductID" w:val="la Comisión"/>
              </w:smartTagPr>
              <w:r w:rsidRPr="004F19DA">
                <w:rPr>
                  <w:rFonts w:ascii="Arial" w:hAnsi="Arial" w:cs="Arial"/>
                  <w:color w:val="000000"/>
                  <w:sz w:val="18"/>
                  <w:szCs w:val="18"/>
                </w:rPr>
                <w:t>la Comisión</w:t>
              </w:r>
            </w:smartTag>
            <w:r w:rsidRPr="004F19DA">
              <w:rPr>
                <w:rFonts w:ascii="Arial" w:hAnsi="Arial" w:cs="Arial"/>
                <w:color w:val="000000"/>
                <w:sz w:val="18"/>
                <w:szCs w:val="18"/>
              </w:rPr>
              <w:t xml:space="preserve"> para </w:t>
            </w:r>
            <w:smartTag w:uri="urn:schemas-microsoft-com:office:smarttags" w:element="PersonName">
              <w:smartTagPr>
                <w:attr w:name="ProductID" w:val="la Regularización"/>
              </w:smartTagPr>
              <w:r w:rsidRPr="004F19DA">
                <w:rPr>
                  <w:rFonts w:ascii="Arial" w:hAnsi="Arial" w:cs="Arial"/>
                  <w:color w:val="000000"/>
                  <w:sz w:val="18"/>
                  <w:szCs w:val="18"/>
                </w:rPr>
                <w:t>la Regularización</w:t>
              </w:r>
            </w:smartTag>
            <w:r w:rsidRPr="004F19DA">
              <w:rPr>
                <w:rFonts w:ascii="Arial" w:hAnsi="Arial" w:cs="Arial"/>
                <w:color w:val="000000"/>
                <w:sz w:val="18"/>
                <w:szCs w:val="18"/>
              </w:rPr>
              <w:t xml:space="preserve"> de </w:t>
            </w:r>
            <w:smartTag w:uri="urn:schemas-microsoft-com:office:smarttags" w:element="PersonName">
              <w:smartTagPr>
                <w:attr w:name="ProductID" w:val="la Tenencia"/>
              </w:smartTagPr>
              <w:r w:rsidRPr="004F19DA">
                <w:rPr>
                  <w:rFonts w:ascii="Arial" w:hAnsi="Arial" w:cs="Arial"/>
                  <w:color w:val="000000"/>
                  <w:sz w:val="18"/>
                  <w:szCs w:val="18"/>
                </w:rPr>
                <w:t>la Tenencia</w:t>
              </w:r>
            </w:smartTag>
            <w:r w:rsidRPr="004F19DA">
              <w:rPr>
                <w:rFonts w:ascii="Arial" w:hAnsi="Arial" w:cs="Arial"/>
                <w:color w:val="000000"/>
                <w:sz w:val="18"/>
                <w:szCs w:val="18"/>
              </w:rPr>
              <w:t xml:space="preserve"> de </w:t>
            </w:r>
            <w:smartTag w:uri="urn:schemas-microsoft-com:office:smarttags" w:element="PersonName">
              <w:smartTagPr>
                <w:attr w:name="ProductID" w:val="la Tierra"/>
              </w:smartTagPr>
              <w:r w:rsidRPr="004F19DA">
                <w:rPr>
                  <w:rFonts w:ascii="Arial" w:hAnsi="Arial" w:cs="Arial"/>
                  <w:color w:val="000000"/>
                  <w:sz w:val="18"/>
                  <w:szCs w:val="18"/>
                </w:rPr>
                <w:t>la Tierra</w:t>
              </w:r>
            </w:smartTag>
            <w:r w:rsidRPr="004F19DA">
              <w:rPr>
                <w:rFonts w:ascii="Arial" w:hAnsi="Arial" w:cs="Arial"/>
                <w:color w:val="000000"/>
                <w:sz w:val="18"/>
                <w:szCs w:val="18"/>
              </w:rPr>
              <w:t xml:space="preserve"> o por el Programa de Certificación de Derechos Ejidales (PROCEDE), los contribuyentes pagarán únicamente por concepto de impuesto las cuotas fijas que se mencionan a continuación:</w:t>
            </w:r>
          </w:p>
        </w:tc>
        <w:tc>
          <w:tcPr>
            <w:tcW w:w="3200" w:type="dxa"/>
            <w:gridSpan w:val="2"/>
            <w:tcBorders>
              <w:top w:val="nil"/>
              <w:left w:val="nil"/>
              <w:bottom w:val="single" w:sz="8" w:space="0" w:color="auto"/>
              <w:right w:val="single" w:sz="8" w:space="0" w:color="000000"/>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 xml:space="preserve">III. Tratándose de terrenos que sean materia de regularización por parte de </w:t>
            </w:r>
            <w:smartTag w:uri="urn:schemas-microsoft-com:office:smarttags" w:element="PersonName">
              <w:smartTagPr>
                <w:attr w:name="ProductID" w:val="la Comisión"/>
              </w:smartTagPr>
              <w:r w:rsidRPr="004F19DA">
                <w:rPr>
                  <w:rFonts w:ascii="Arial" w:hAnsi="Arial" w:cs="Arial"/>
                  <w:color w:val="000000"/>
                  <w:sz w:val="18"/>
                  <w:szCs w:val="18"/>
                </w:rPr>
                <w:t>la Comisión</w:t>
              </w:r>
            </w:smartTag>
            <w:r w:rsidRPr="004F19DA">
              <w:rPr>
                <w:rFonts w:ascii="Arial" w:hAnsi="Arial" w:cs="Arial"/>
                <w:color w:val="000000"/>
                <w:sz w:val="18"/>
                <w:szCs w:val="18"/>
              </w:rPr>
              <w:t xml:space="preserve"> para </w:t>
            </w:r>
            <w:smartTag w:uri="urn:schemas-microsoft-com:office:smarttags" w:element="PersonName">
              <w:smartTagPr>
                <w:attr w:name="ProductID" w:val="la Regularización"/>
              </w:smartTagPr>
              <w:r w:rsidRPr="004F19DA">
                <w:rPr>
                  <w:rFonts w:ascii="Arial" w:hAnsi="Arial" w:cs="Arial"/>
                  <w:color w:val="000000"/>
                  <w:sz w:val="18"/>
                  <w:szCs w:val="18"/>
                </w:rPr>
                <w:t>la Regularización</w:t>
              </w:r>
            </w:smartTag>
            <w:r w:rsidRPr="004F19DA">
              <w:rPr>
                <w:rFonts w:ascii="Arial" w:hAnsi="Arial" w:cs="Arial"/>
                <w:color w:val="000000"/>
                <w:sz w:val="18"/>
                <w:szCs w:val="18"/>
              </w:rPr>
              <w:t xml:space="preserve"> de </w:t>
            </w:r>
            <w:smartTag w:uri="urn:schemas-microsoft-com:office:smarttags" w:element="PersonName">
              <w:smartTagPr>
                <w:attr w:name="ProductID" w:val="la Tenencia"/>
              </w:smartTagPr>
              <w:r w:rsidRPr="004F19DA">
                <w:rPr>
                  <w:rFonts w:ascii="Arial" w:hAnsi="Arial" w:cs="Arial"/>
                  <w:color w:val="000000"/>
                  <w:sz w:val="18"/>
                  <w:szCs w:val="18"/>
                </w:rPr>
                <w:t>la Tenencia</w:t>
              </w:r>
            </w:smartTag>
            <w:r w:rsidRPr="004F19DA">
              <w:rPr>
                <w:rFonts w:ascii="Arial" w:hAnsi="Arial" w:cs="Arial"/>
                <w:color w:val="000000"/>
                <w:sz w:val="18"/>
                <w:szCs w:val="18"/>
              </w:rPr>
              <w:t xml:space="preserve"> de </w:t>
            </w:r>
            <w:smartTag w:uri="urn:schemas-microsoft-com:office:smarttags" w:element="PersonName">
              <w:smartTagPr>
                <w:attr w:name="ProductID" w:val="la Tierra"/>
              </w:smartTagPr>
              <w:r w:rsidRPr="004F19DA">
                <w:rPr>
                  <w:rFonts w:ascii="Arial" w:hAnsi="Arial" w:cs="Arial"/>
                  <w:color w:val="000000"/>
                  <w:sz w:val="18"/>
                  <w:szCs w:val="18"/>
                </w:rPr>
                <w:t>la Tierra</w:t>
              </w:r>
            </w:smartTag>
            <w:r w:rsidRPr="004F19DA">
              <w:rPr>
                <w:rFonts w:ascii="Arial" w:hAnsi="Arial" w:cs="Arial"/>
                <w:color w:val="000000"/>
                <w:sz w:val="18"/>
                <w:szCs w:val="18"/>
              </w:rPr>
              <w:t xml:space="preserve"> o por el Programa de Certificación de Derechos Ejidales (PROCEDE), los contribuyentes pagarán únicamente por concepto de impuesto las cuotas fijas que se mencionan a continuación:</w:t>
            </w:r>
          </w:p>
        </w:tc>
        <w:tc>
          <w:tcPr>
            <w:tcW w:w="2760" w:type="dxa"/>
            <w:vMerge/>
            <w:tcBorders>
              <w:top w:val="nil"/>
              <w:left w:val="single" w:sz="8" w:space="0" w:color="auto"/>
              <w:bottom w:val="single" w:sz="8" w:space="0" w:color="000000"/>
              <w:right w:val="single" w:sz="8" w:space="0" w:color="auto"/>
            </w:tcBorders>
            <w:vAlign w:val="center"/>
          </w:tcPr>
          <w:p w:rsidR="006F2316" w:rsidRPr="004F19DA" w:rsidRDefault="006F2316" w:rsidP="006F72C3">
            <w:pPr>
              <w:rPr>
                <w:color w:val="000000"/>
              </w:rPr>
            </w:pPr>
          </w:p>
        </w:tc>
      </w:tr>
      <w:tr w:rsidR="006F2316" w:rsidRPr="004F19DA" w:rsidTr="006F2316">
        <w:trPr>
          <w:trHeight w:val="540"/>
        </w:trPr>
        <w:tc>
          <w:tcPr>
            <w:tcW w:w="1900" w:type="dxa"/>
            <w:tcBorders>
              <w:top w:val="nil"/>
              <w:left w:val="single" w:sz="8" w:space="0" w:color="auto"/>
              <w:bottom w:val="single" w:sz="8" w:space="0" w:color="auto"/>
              <w:right w:val="single" w:sz="8" w:space="0" w:color="auto"/>
            </w:tcBorders>
            <w:shd w:val="clear" w:color="auto" w:fill="auto"/>
            <w:vAlign w:val="bottom"/>
          </w:tcPr>
          <w:p w:rsidR="006F2316" w:rsidRPr="004F19DA" w:rsidRDefault="006F2316" w:rsidP="006F72C3">
            <w:pPr>
              <w:rPr>
                <w:rFonts w:ascii="Arial" w:hAnsi="Arial" w:cs="Arial"/>
                <w:color w:val="000000"/>
                <w:sz w:val="18"/>
                <w:szCs w:val="18"/>
              </w:rPr>
            </w:pPr>
            <w:r w:rsidRPr="004F19DA">
              <w:rPr>
                <w:rFonts w:ascii="Arial" w:hAnsi="Arial" w:cs="Arial"/>
                <w:color w:val="000000"/>
                <w:sz w:val="18"/>
                <w:szCs w:val="18"/>
              </w:rPr>
              <w:t>METROS CUADRADOS</w:t>
            </w:r>
          </w:p>
        </w:tc>
        <w:tc>
          <w:tcPr>
            <w:tcW w:w="1240" w:type="dxa"/>
            <w:tcBorders>
              <w:top w:val="nil"/>
              <w:left w:val="nil"/>
              <w:bottom w:val="single" w:sz="8" w:space="0" w:color="auto"/>
              <w:right w:val="single" w:sz="8" w:space="0" w:color="auto"/>
            </w:tcBorders>
            <w:shd w:val="clear" w:color="auto" w:fill="auto"/>
            <w:vAlign w:val="bottom"/>
          </w:tcPr>
          <w:p w:rsidR="006F2316" w:rsidRPr="004F19DA" w:rsidRDefault="006F2316" w:rsidP="006F72C3">
            <w:pPr>
              <w:rPr>
                <w:rFonts w:ascii="Arial" w:hAnsi="Arial" w:cs="Arial"/>
                <w:color w:val="000000"/>
                <w:sz w:val="18"/>
                <w:szCs w:val="18"/>
              </w:rPr>
            </w:pPr>
            <w:r w:rsidRPr="004F19DA">
              <w:rPr>
                <w:rFonts w:ascii="Arial" w:hAnsi="Arial" w:cs="Arial"/>
                <w:color w:val="000000"/>
                <w:sz w:val="18"/>
                <w:szCs w:val="18"/>
              </w:rPr>
              <w:t>CUOTA FIJA</w:t>
            </w:r>
          </w:p>
        </w:tc>
        <w:tc>
          <w:tcPr>
            <w:tcW w:w="2080" w:type="dxa"/>
            <w:tcBorders>
              <w:top w:val="nil"/>
              <w:left w:val="nil"/>
              <w:bottom w:val="single" w:sz="8" w:space="0" w:color="auto"/>
              <w:right w:val="single" w:sz="8" w:space="0" w:color="auto"/>
            </w:tcBorders>
            <w:shd w:val="clear" w:color="auto" w:fill="auto"/>
            <w:vAlign w:val="bottom"/>
          </w:tcPr>
          <w:p w:rsidR="006F2316" w:rsidRPr="004F19DA" w:rsidRDefault="006F2316" w:rsidP="006F72C3">
            <w:pPr>
              <w:rPr>
                <w:rFonts w:ascii="Arial" w:hAnsi="Arial" w:cs="Arial"/>
                <w:color w:val="000000"/>
                <w:sz w:val="18"/>
                <w:szCs w:val="18"/>
              </w:rPr>
            </w:pPr>
            <w:r w:rsidRPr="004F19DA">
              <w:rPr>
                <w:rFonts w:ascii="Arial" w:hAnsi="Arial" w:cs="Arial"/>
                <w:color w:val="000000"/>
                <w:sz w:val="18"/>
                <w:szCs w:val="18"/>
              </w:rPr>
              <w:t>METROS CUADRADOS</w:t>
            </w:r>
          </w:p>
        </w:tc>
        <w:tc>
          <w:tcPr>
            <w:tcW w:w="1120" w:type="dxa"/>
            <w:tcBorders>
              <w:top w:val="nil"/>
              <w:left w:val="nil"/>
              <w:bottom w:val="single" w:sz="8" w:space="0" w:color="auto"/>
              <w:right w:val="nil"/>
            </w:tcBorders>
            <w:shd w:val="clear" w:color="auto" w:fill="auto"/>
            <w:vAlign w:val="bottom"/>
          </w:tcPr>
          <w:p w:rsidR="006F2316" w:rsidRPr="004F19DA" w:rsidRDefault="006F2316" w:rsidP="006F72C3">
            <w:pPr>
              <w:rPr>
                <w:rFonts w:ascii="Arial" w:hAnsi="Arial" w:cs="Arial"/>
                <w:color w:val="000000"/>
                <w:sz w:val="18"/>
                <w:szCs w:val="18"/>
              </w:rPr>
            </w:pPr>
            <w:r w:rsidRPr="004F19DA">
              <w:rPr>
                <w:rFonts w:ascii="Arial" w:hAnsi="Arial" w:cs="Arial"/>
                <w:color w:val="000000"/>
                <w:sz w:val="18"/>
                <w:szCs w:val="18"/>
              </w:rPr>
              <w:t>CUOTA FIJA</w:t>
            </w:r>
          </w:p>
        </w:tc>
        <w:tc>
          <w:tcPr>
            <w:tcW w:w="2760" w:type="dxa"/>
            <w:vMerge/>
            <w:tcBorders>
              <w:top w:val="nil"/>
              <w:left w:val="single" w:sz="8" w:space="0" w:color="auto"/>
              <w:bottom w:val="single" w:sz="8" w:space="0" w:color="000000"/>
              <w:right w:val="single" w:sz="8" w:space="0" w:color="auto"/>
            </w:tcBorders>
            <w:vAlign w:val="center"/>
          </w:tcPr>
          <w:p w:rsidR="006F2316" w:rsidRPr="004F19DA" w:rsidRDefault="006F2316" w:rsidP="006F72C3">
            <w:pPr>
              <w:rPr>
                <w:color w:val="000000"/>
              </w:rPr>
            </w:pPr>
          </w:p>
        </w:tc>
      </w:tr>
      <w:tr w:rsidR="006F2316" w:rsidRPr="004F19DA" w:rsidTr="006F2316">
        <w:trPr>
          <w:trHeight w:val="345"/>
        </w:trPr>
        <w:tc>
          <w:tcPr>
            <w:tcW w:w="1900" w:type="dxa"/>
            <w:tcBorders>
              <w:top w:val="nil"/>
              <w:left w:val="single" w:sz="8" w:space="0" w:color="auto"/>
              <w:bottom w:val="single" w:sz="8" w:space="0" w:color="auto"/>
              <w:right w:val="single" w:sz="8" w:space="0" w:color="auto"/>
            </w:tcBorders>
            <w:shd w:val="clear" w:color="auto" w:fill="auto"/>
            <w:vAlign w:val="bottom"/>
          </w:tcPr>
          <w:p w:rsidR="006F2316" w:rsidRPr="004F19DA" w:rsidRDefault="006F2316" w:rsidP="006F72C3">
            <w:pPr>
              <w:jc w:val="center"/>
              <w:rPr>
                <w:rFonts w:ascii="Arial" w:hAnsi="Arial" w:cs="Arial"/>
                <w:color w:val="000000"/>
                <w:sz w:val="18"/>
                <w:szCs w:val="18"/>
              </w:rPr>
            </w:pPr>
            <w:smartTag w:uri="urn:schemas-microsoft-com:office:smarttags" w:element="metricconverter">
              <w:smartTagPr>
                <w:attr w:name="ProductID" w:val="0 a"/>
              </w:smartTagPr>
              <w:r w:rsidRPr="004F19DA">
                <w:rPr>
                  <w:rFonts w:ascii="Arial" w:hAnsi="Arial" w:cs="Arial"/>
                  <w:color w:val="000000"/>
                  <w:sz w:val="18"/>
                  <w:szCs w:val="18"/>
                </w:rPr>
                <w:t>0 a</w:t>
              </w:r>
            </w:smartTag>
            <w:r w:rsidRPr="004F19DA">
              <w:rPr>
                <w:rFonts w:ascii="Arial" w:hAnsi="Arial" w:cs="Arial"/>
                <w:color w:val="000000"/>
                <w:sz w:val="18"/>
                <w:szCs w:val="18"/>
              </w:rPr>
              <w:t xml:space="preserve"> 300</w:t>
            </w:r>
          </w:p>
        </w:tc>
        <w:tc>
          <w:tcPr>
            <w:tcW w:w="1240" w:type="dxa"/>
            <w:tcBorders>
              <w:top w:val="nil"/>
              <w:left w:val="nil"/>
              <w:bottom w:val="single" w:sz="8" w:space="0" w:color="auto"/>
              <w:right w:val="single" w:sz="8" w:space="0" w:color="auto"/>
            </w:tcBorders>
            <w:shd w:val="clear" w:color="auto" w:fill="auto"/>
            <w:vAlign w:val="bottom"/>
          </w:tcPr>
          <w:p w:rsidR="006F2316" w:rsidRPr="004F19DA" w:rsidRDefault="006F2316" w:rsidP="006F72C3">
            <w:pPr>
              <w:jc w:val="center"/>
              <w:rPr>
                <w:rFonts w:ascii="Arial" w:hAnsi="Arial" w:cs="Arial"/>
                <w:color w:val="000000"/>
                <w:sz w:val="18"/>
                <w:szCs w:val="18"/>
              </w:rPr>
            </w:pPr>
            <w:r w:rsidRPr="004F19DA">
              <w:rPr>
                <w:rFonts w:ascii="Arial" w:hAnsi="Arial" w:cs="Arial"/>
                <w:color w:val="000000"/>
                <w:sz w:val="18"/>
                <w:szCs w:val="18"/>
              </w:rPr>
              <w:t>$52.50</w:t>
            </w:r>
          </w:p>
        </w:tc>
        <w:tc>
          <w:tcPr>
            <w:tcW w:w="2080" w:type="dxa"/>
            <w:tcBorders>
              <w:top w:val="nil"/>
              <w:left w:val="nil"/>
              <w:bottom w:val="single" w:sz="8" w:space="0" w:color="auto"/>
              <w:right w:val="single" w:sz="8" w:space="0" w:color="auto"/>
            </w:tcBorders>
            <w:shd w:val="clear" w:color="auto" w:fill="auto"/>
            <w:vAlign w:val="bottom"/>
          </w:tcPr>
          <w:p w:rsidR="006F2316" w:rsidRPr="004F19DA" w:rsidRDefault="006F2316" w:rsidP="006F72C3">
            <w:pPr>
              <w:jc w:val="center"/>
              <w:rPr>
                <w:rFonts w:ascii="Arial" w:hAnsi="Arial" w:cs="Arial"/>
                <w:color w:val="000000"/>
                <w:sz w:val="18"/>
                <w:szCs w:val="18"/>
              </w:rPr>
            </w:pPr>
            <w:smartTag w:uri="urn:schemas-microsoft-com:office:smarttags" w:element="metricconverter">
              <w:smartTagPr>
                <w:attr w:name="ProductID" w:val="0 a"/>
              </w:smartTagPr>
              <w:r w:rsidRPr="004F19DA">
                <w:rPr>
                  <w:rFonts w:ascii="Arial" w:hAnsi="Arial" w:cs="Arial"/>
                  <w:color w:val="000000"/>
                  <w:sz w:val="18"/>
                  <w:szCs w:val="18"/>
                </w:rPr>
                <w:t>0 a</w:t>
              </w:r>
            </w:smartTag>
            <w:r w:rsidRPr="004F19DA">
              <w:rPr>
                <w:rFonts w:ascii="Arial" w:hAnsi="Arial" w:cs="Arial"/>
                <w:color w:val="000000"/>
                <w:sz w:val="18"/>
                <w:szCs w:val="18"/>
              </w:rPr>
              <w:t xml:space="preserve"> 300</w:t>
            </w:r>
          </w:p>
        </w:tc>
        <w:tc>
          <w:tcPr>
            <w:tcW w:w="1120" w:type="dxa"/>
            <w:tcBorders>
              <w:top w:val="nil"/>
              <w:left w:val="nil"/>
              <w:bottom w:val="single" w:sz="8" w:space="0" w:color="auto"/>
              <w:right w:val="nil"/>
            </w:tcBorders>
            <w:shd w:val="clear" w:color="auto" w:fill="auto"/>
            <w:vAlign w:val="bottom"/>
          </w:tcPr>
          <w:p w:rsidR="006F2316" w:rsidRPr="004F19DA" w:rsidRDefault="006F2316" w:rsidP="006F72C3">
            <w:pPr>
              <w:jc w:val="center"/>
              <w:rPr>
                <w:rFonts w:ascii="Arial" w:hAnsi="Arial" w:cs="Arial"/>
                <w:color w:val="000000"/>
                <w:sz w:val="18"/>
                <w:szCs w:val="18"/>
              </w:rPr>
            </w:pPr>
            <w:r w:rsidRPr="004F19DA">
              <w:rPr>
                <w:rFonts w:ascii="Arial" w:hAnsi="Arial" w:cs="Arial"/>
                <w:color w:val="000000"/>
                <w:sz w:val="18"/>
                <w:szCs w:val="18"/>
              </w:rPr>
              <w:t>$52.50</w:t>
            </w:r>
          </w:p>
        </w:tc>
        <w:tc>
          <w:tcPr>
            <w:tcW w:w="2760" w:type="dxa"/>
            <w:vMerge/>
            <w:tcBorders>
              <w:top w:val="nil"/>
              <w:left w:val="single" w:sz="8" w:space="0" w:color="auto"/>
              <w:bottom w:val="single" w:sz="8" w:space="0" w:color="000000"/>
              <w:right w:val="single" w:sz="8" w:space="0" w:color="auto"/>
            </w:tcBorders>
            <w:vAlign w:val="center"/>
          </w:tcPr>
          <w:p w:rsidR="006F2316" w:rsidRPr="004F19DA" w:rsidRDefault="006F2316" w:rsidP="006F72C3">
            <w:pPr>
              <w:rPr>
                <w:color w:val="000000"/>
              </w:rPr>
            </w:pPr>
          </w:p>
        </w:tc>
      </w:tr>
      <w:tr w:rsidR="006F2316" w:rsidRPr="004F19DA" w:rsidTr="006F2316">
        <w:trPr>
          <w:trHeight w:val="555"/>
        </w:trPr>
        <w:tc>
          <w:tcPr>
            <w:tcW w:w="1900" w:type="dxa"/>
            <w:tcBorders>
              <w:top w:val="nil"/>
              <w:left w:val="single" w:sz="8" w:space="0" w:color="auto"/>
              <w:bottom w:val="single" w:sz="8" w:space="0" w:color="auto"/>
              <w:right w:val="single" w:sz="8" w:space="0" w:color="auto"/>
            </w:tcBorders>
            <w:shd w:val="clear" w:color="auto" w:fill="auto"/>
            <w:vAlign w:val="bottom"/>
          </w:tcPr>
          <w:p w:rsidR="006F2316" w:rsidRPr="004F19DA" w:rsidRDefault="006F2316" w:rsidP="006F72C3">
            <w:pPr>
              <w:jc w:val="center"/>
              <w:rPr>
                <w:rFonts w:ascii="Arial" w:hAnsi="Arial" w:cs="Arial"/>
                <w:color w:val="000000"/>
                <w:sz w:val="18"/>
                <w:szCs w:val="18"/>
              </w:rPr>
            </w:pPr>
            <w:smartTag w:uri="urn:schemas-microsoft-com:office:smarttags" w:element="metricconverter">
              <w:smartTagPr>
                <w:attr w:name="ProductID" w:val="301 a"/>
              </w:smartTagPr>
              <w:r w:rsidRPr="004F19DA">
                <w:rPr>
                  <w:rFonts w:ascii="Arial" w:hAnsi="Arial" w:cs="Arial"/>
                  <w:color w:val="000000"/>
                  <w:sz w:val="18"/>
                  <w:szCs w:val="18"/>
                </w:rPr>
                <w:t>301 a</w:t>
              </w:r>
            </w:smartTag>
            <w:r w:rsidRPr="004F19DA">
              <w:rPr>
                <w:rFonts w:ascii="Arial" w:hAnsi="Arial" w:cs="Arial"/>
                <w:color w:val="000000"/>
                <w:sz w:val="18"/>
                <w:szCs w:val="18"/>
              </w:rPr>
              <w:t xml:space="preserve"> 450</w:t>
            </w:r>
          </w:p>
        </w:tc>
        <w:tc>
          <w:tcPr>
            <w:tcW w:w="1240" w:type="dxa"/>
            <w:tcBorders>
              <w:top w:val="nil"/>
              <w:left w:val="nil"/>
              <w:bottom w:val="single" w:sz="8" w:space="0" w:color="auto"/>
              <w:right w:val="single" w:sz="8" w:space="0" w:color="auto"/>
            </w:tcBorders>
            <w:shd w:val="clear" w:color="auto" w:fill="auto"/>
            <w:vAlign w:val="bottom"/>
          </w:tcPr>
          <w:p w:rsidR="006F2316" w:rsidRPr="004F19DA" w:rsidRDefault="006F2316" w:rsidP="006F72C3">
            <w:pPr>
              <w:jc w:val="center"/>
              <w:rPr>
                <w:rFonts w:ascii="Arial" w:hAnsi="Arial" w:cs="Arial"/>
                <w:color w:val="000000"/>
                <w:sz w:val="18"/>
                <w:szCs w:val="18"/>
              </w:rPr>
            </w:pPr>
            <w:r w:rsidRPr="004F19DA">
              <w:rPr>
                <w:rFonts w:ascii="Arial" w:hAnsi="Arial" w:cs="Arial"/>
                <w:color w:val="000000"/>
                <w:sz w:val="18"/>
                <w:szCs w:val="18"/>
              </w:rPr>
              <w:t>$73.50</w:t>
            </w:r>
          </w:p>
        </w:tc>
        <w:tc>
          <w:tcPr>
            <w:tcW w:w="2080" w:type="dxa"/>
            <w:tcBorders>
              <w:top w:val="nil"/>
              <w:left w:val="nil"/>
              <w:bottom w:val="single" w:sz="8" w:space="0" w:color="auto"/>
              <w:right w:val="single" w:sz="8" w:space="0" w:color="auto"/>
            </w:tcBorders>
            <w:shd w:val="clear" w:color="auto" w:fill="auto"/>
            <w:vAlign w:val="bottom"/>
          </w:tcPr>
          <w:p w:rsidR="006F2316" w:rsidRPr="004F19DA" w:rsidRDefault="006F2316" w:rsidP="006F72C3">
            <w:pPr>
              <w:jc w:val="center"/>
              <w:rPr>
                <w:rFonts w:ascii="Arial" w:hAnsi="Arial" w:cs="Arial"/>
                <w:color w:val="000000"/>
                <w:sz w:val="18"/>
                <w:szCs w:val="18"/>
              </w:rPr>
            </w:pPr>
            <w:smartTag w:uri="urn:schemas-microsoft-com:office:smarttags" w:element="metricconverter">
              <w:smartTagPr>
                <w:attr w:name="ProductID" w:val="301 a"/>
              </w:smartTagPr>
              <w:r w:rsidRPr="004F19DA">
                <w:rPr>
                  <w:rFonts w:ascii="Arial" w:hAnsi="Arial" w:cs="Arial"/>
                  <w:color w:val="000000"/>
                  <w:sz w:val="18"/>
                  <w:szCs w:val="18"/>
                </w:rPr>
                <w:t>301 a</w:t>
              </w:r>
            </w:smartTag>
            <w:r w:rsidRPr="004F19DA">
              <w:rPr>
                <w:rFonts w:ascii="Arial" w:hAnsi="Arial" w:cs="Arial"/>
                <w:color w:val="000000"/>
                <w:sz w:val="18"/>
                <w:szCs w:val="18"/>
              </w:rPr>
              <w:t xml:space="preserve"> 450</w:t>
            </w:r>
          </w:p>
        </w:tc>
        <w:tc>
          <w:tcPr>
            <w:tcW w:w="1120" w:type="dxa"/>
            <w:tcBorders>
              <w:top w:val="nil"/>
              <w:left w:val="nil"/>
              <w:bottom w:val="single" w:sz="8" w:space="0" w:color="auto"/>
              <w:right w:val="nil"/>
            </w:tcBorders>
            <w:shd w:val="clear" w:color="auto" w:fill="auto"/>
            <w:vAlign w:val="bottom"/>
          </w:tcPr>
          <w:p w:rsidR="006F2316" w:rsidRPr="004F19DA" w:rsidRDefault="006F2316" w:rsidP="006F72C3">
            <w:pPr>
              <w:jc w:val="center"/>
              <w:rPr>
                <w:rFonts w:ascii="Arial" w:hAnsi="Arial" w:cs="Arial"/>
                <w:color w:val="000000"/>
                <w:sz w:val="18"/>
                <w:szCs w:val="18"/>
              </w:rPr>
            </w:pPr>
            <w:r w:rsidRPr="004F19DA">
              <w:rPr>
                <w:rFonts w:ascii="Arial" w:hAnsi="Arial" w:cs="Arial"/>
                <w:color w:val="000000"/>
                <w:sz w:val="18"/>
                <w:szCs w:val="18"/>
              </w:rPr>
              <w:t>$73.50</w:t>
            </w:r>
          </w:p>
        </w:tc>
        <w:tc>
          <w:tcPr>
            <w:tcW w:w="2760" w:type="dxa"/>
            <w:vMerge/>
            <w:tcBorders>
              <w:top w:val="nil"/>
              <w:left w:val="single" w:sz="8" w:space="0" w:color="auto"/>
              <w:bottom w:val="single" w:sz="8" w:space="0" w:color="000000"/>
              <w:right w:val="single" w:sz="8" w:space="0" w:color="auto"/>
            </w:tcBorders>
            <w:vAlign w:val="center"/>
          </w:tcPr>
          <w:p w:rsidR="006F2316" w:rsidRPr="004F19DA" w:rsidRDefault="006F2316" w:rsidP="006F72C3">
            <w:pPr>
              <w:rPr>
                <w:color w:val="000000"/>
              </w:rPr>
            </w:pPr>
          </w:p>
        </w:tc>
      </w:tr>
      <w:tr w:rsidR="006F2316" w:rsidRPr="004F19DA" w:rsidTr="006F2316">
        <w:trPr>
          <w:trHeight w:val="480"/>
        </w:trPr>
        <w:tc>
          <w:tcPr>
            <w:tcW w:w="1900" w:type="dxa"/>
            <w:tcBorders>
              <w:top w:val="nil"/>
              <w:left w:val="single" w:sz="8" w:space="0" w:color="auto"/>
              <w:bottom w:val="single" w:sz="8" w:space="0" w:color="auto"/>
              <w:right w:val="single" w:sz="8" w:space="0" w:color="auto"/>
            </w:tcBorders>
            <w:shd w:val="clear" w:color="auto" w:fill="auto"/>
            <w:vAlign w:val="bottom"/>
          </w:tcPr>
          <w:p w:rsidR="006F2316" w:rsidRPr="004F19DA" w:rsidRDefault="006F2316" w:rsidP="006F72C3">
            <w:pPr>
              <w:jc w:val="center"/>
              <w:rPr>
                <w:rFonts w:ascii="Arial" w:hAnsi="Arial" w:cs="Arial"/>
                <w:color w:val="000000"/>
                <w:sz w:val="18"/>
                <w:szCs w:val="18"/>
              </w:rPr>
            </w:pPr>
            <w:smartTag w:uri="urn:schemas-microsoft-com:office:smarttags" w:element="metricconverter">
              <w:smartTagPr>
                <w:attr w:name="ProductID" w:val="451 a"/>
              </w:smartTagPr>
              <w:r w:rsidRPr="004F19DA">
                <w:rPr>
                  <w:rFonts w:ascii="Arial" w:hAnsi="Arial" w:cs="Arial"/>
                  <w:color w:val="000000"/>
                  <w:sz w:val="18"/>
                  <w:szCs w:val="18"/>
                </w:rPr>
                <w:t>451 a</w:t>
              </w:r>
            </w:smartTag>
            <w:r w:rsidRPr="004F19DA">
              <w:rPr>
                <w:rFonts w:ascii="Arial" w:hAnsi="Arial" w:cs="Arial"/>
                <w:color w:val="000000"/>
                <w:sz w:val="18"/>
                <w:szCs w:val="18"/>
              </w:rPr>
              <w:t xml:space="preserve"> 600</w:t>
            </w:r>
          </w:p>
        </w:tc>
        <w:tc>
          <w:tcPr>
            <w:tcW w:w="1240" w:type="dxa"/>
            <w:tcBorders>
              <w:top w:val="nil"/>
              <w:left w:val="nil"/>
              <w:bottom w:val="single" w:sz="8" w:space="0" w:color="auto"/>
              <w:right w:val="single" w:sz="8" w:space="0" w:color="auto"/>
            </w:tcBorders>
            <w:shd w:val="clear" w:color="auto" w:fill="auto"/>
            <w:vAlign w:val="bottom"/>
          </w:tcPr>
          <w:p w:rsidR="006F2316" w:rsidRPr="004F19DA" w:rsidRDefault="006F2316" w:rsidP="006F72C3">
            <w:pPr>
              <w:jc w:val="center"/>
              <w:rPr>
                <w:rFonts w:ascii="Arial" w:hAnsi="Arial" w:cs="Arial"/>
                <w:color w:val="000000"/>
                <w:sz w:val="18"/>
                <w:szCs w:val="18"/>
              </w:rPr>
            </w:pPr>
            <w:r w:rsidRPr="004F19DA">
              <w:rPr>
                <w:rFonts w:ascii="Arial" w:hAnsi="Arial" w:cs="Arial"/>
                <w:color w:val="000000"/>
                <w:sz w:val="18"/>
                <w:szCs w:val="18"/>
              </w:rPr>
              <w:t>$126.00</w:t>
            </w:r>
          </w:p>
        </w:tc>
        <w:tc>
          <w:tcPr>
            <w:tcW w:w="2080" w:type="dxa"/>
            <w:tcBorders>
              <w:top w:val="nil"/>
              <w:left w:val="nil"/>
              <w:bottom w:val="single" w:sz="8" w:space="0" w:color="auto"/>
              <w:right w:val="single" w:sz="8" w:space="0" w:color="auto"/>
            </w:tcBorders>
            <w:shd w:val="clear" w:color="auto" w:fill="auto"/>
            <w:vAlign w:val="bottom"/>
          </w:tcPr>
          <w:p w:rsidR="006F2316" w:rsidRPr="004F19DA" w:rsidRDefault="006F2316" w:rsidP="006F72C3">
            <w:pPr>
              <w:jc w:val="center"/>
              <w:rPr>
                <w:rFonts w:ascii="Arial" w:hAnsi="Arial" w:cs="Arial"/>
                <w:color w:val="000000"/>
                <w:sz w:val="18"/>
                <w:szCs w:val="18"/>
              </w:rPr>
            </w:pPr>
            <w:smartTag w:uri="urn:schemas-microsoft-com:office:smarttags" w:element="metricconverter">
              <w:smartTagPr>
                <w:attr w:name="ProductID" w:val="451 a"/>
              </w:smartTagPr>
              <w:r w:rsidRPr="004F19DA">
                <w:rPr>
                  <w:rFonts w:ascii="Arial" w:hAnsi="Arial" w:cs="Arial"/>
                  <w:color w:val="000000"/>
                  <w:sz w:val="18"/>
                  <w:szCs w:val="18"/>
                </w:rPr>
                <w:t>451 a</w:t>
              </w:r>
            </w:smartTag>
            <w:r w:rsidRPr="004F19DA">
              <w:rPr>
                <w:rFonts w:ascii="Arial" w:hAnsi="Arial" w:cs="Arial"/>
                <w:color w:val="000000"/>
                <w:sz w:val="18"/>
                <w:szCs w:val="18"/>
              </w:rPr>
              <w:t xml:space="preserve"> 600</w:t>
            </w:r>
          </w:p>
        </w:tc>
        <w:tc>
          <w:tcPr>
            <w:tcW w:w="1120" w:type="dxa"/>
            <w:tcBorders>
              <w:top w:val="nil"/>
              <w:left w:val="nil"/>
              <w:bottom w:val="single" w:sz="8" w:space="0" w:color="auto"/>
              <w:right w:val="nil"/>
            </w:tcBorders>
            <w:shd w:val="clear" w:color="auto" w:fill="auto"/>
            <w:vAlign w:val="bottom"/>
          </w:tcPr>
          <w:p w:rsidR="006F2316" w:rsidRPr="004F19DA" w:rsidRDefault="006F2316" w:rsidP="006F72C3">
            <w:pPr>
              <w:jc w:val="center"/>
              <w:rPr>
                <w:rFonts w:ascii="Arial" w:hAnsi="Arial" w:cs="Arial"/>
                <w:color w:val="000000"/>
                <w:sz w:val="18"/>
                <w:szCs w:val="18"/>
              </w:rPr>
            </w:pPr>
            <w:r w:rsidRPr="004F19DA">
              <w:rPr>
                <w:rFonts w:ascii="Arial" w:hAnsi="Arial" w:cs="Arial"/>
                <w:color w:val="000000"/>
                <w:sz w:val="18"/>
                <w:szCs w:val="18"/>
              </w:rPr>
              <w:t>$126.00</w:t>
            </w:r>
          </w:p>
        </w:tc>
        <w:tc>
          <w:tcPr>
            <w:tcW w:w="2760" w:type="dxa"/>
            <w:vMerge/>
            <w:tcBorders>
              <w:top w:val="nil"/>
              <w:left w:val="single" w:sz="8" w:space="0" w:color="auto"/>
              <w:bottom w:val="single" w:sz="8" w:space="0" w:color="000000"/>
              <w:right w:val="single" w:sz="8" w:space="0" w:color="auto"/>
            </w:tcBorders>
            <w:vAlign w:val="center"/>
          </w:tcPr>
          <w:p w:rsidR="006F2316" w:rsidRPr="004F19DA" w:rsidRDefault="006F2316" w:rsidP="006F72C3">
            <w:pPr>
              <w:rPr>
                <w:color w:val="000000"/>
              </w:rPr>
            </w:pPr>
          </w:p>
        </w:tc>
      </w:tr>
      <w:tr w:rsidR="006F2316" w:rsidRPr="004F19DA" w:rsidTr="006F2316">
        <w:trPr>
          <w:trHeight w:val="540"/>
        </w:trPr>
        <w:tc>
          <w:tcPr>
            <w:tcW w:w="1900" w:type="dxa"/>
            <w:tcBorders>
              <w:top w:val="nil"/>
              <w:left w:val="single" w:sz="8" w:space="0" w:color="auto"/>
              <w:bottom w:val="single" w:sz="8" w:space="0" w:color="auto"/>
              <w:right w:val="single" w:sz="8" w:space="0" w:color="auto"/>
            </w:tcBorders>
            <w:shd w:val="clear" w:color="auto" w:fill="auto"/>
            <w:vAlign w:val="bottom"/>
          </w:tcPr>
          <w:p w:rsidR="006F2316" w:rsidRPr="004F19DA" w:rsidRDefault="006F2316" w:rsidP="006F72C3">
            <w:pPr>
              <w:jc w:val="center"/>
              <w:rPr>
                <w:rFonts w:ascii="Arial" w:hAnsi="Arial" w:cs="Arial"/>
                <w:color w:val="000000"/>
                <w:sz w:val="18"/>
                <w:szCs w:val="18"/>
              </w:rPr>
            </w:pPr>
            <w:smartTag w:uri="urn:schemas-microsoft-com:office:smarttags" w:element="metricconverter">
              <w:smartTagPr>
                <w:attr w:name="ProductID" w:val="601 a"/>
              </w:smartTagPr>
              <w:r w:rsidRPr="004F19DA">
                <w:rPr>
                  <w:rFonts w:ascii="Arial" w:hAnsi="Arial" w:cs="Arial"/>
                  <w:color w:val="000000"/>
                  <w:sz w:val="18"/>
                  <w:szCs w:val="18"/>
                </w:rPr>
                <w:t>601 a</w:t>
              </w:r>
            </w:smartTag>
            <w:r w:rsidRPr="004F19DA">
              <w:rPr>
                <w:rFonts w:ascii="Arial" w:hAnsi="Arial" w:cs="Arial"/>
                <w:color w:val="000000"/>
                <w:sz w:val="18"/>
                <w:szCs w:val="18"/>
              </w:rPr>
              <w:t xml:space="preserve"> 1000</w:t>
            </w:r>
          </w:p>
        </w:tc>
        <w:tc>
          <w:tcPr>
            <w:tcW w:w="1240" w:type="dxa"/>
            <w:tcBorders>
              <w:top w:val="nil"/>
              <w:left w:val="nil"/>
              <w:bottom w:val="single" w:sz="8" w:space="0" w:color="auto"/>
              <w:right w:val="single" w:sz="8" w:space="0" w:color="auto"/>
            </w:tcBorders>
            <w:shd w:val="clear" w:color="auto" w:fill="auto"/>
            <w:vAlign w:val="bottom"/>
          </w:tcPr>
          <w:p w:rsidR="006F2316" w:rsidRPr="004F19DA" w:rsidRDefault="006F2316" w:rsidP="006F72C3">
            <w:pPr>
              <w:jc w:val="center"/>
              <w:rPr>
                <w:rFonts w:ascii="Arial" w:hAnsi="Arial" w:cs="Arial"/>
                <w:color w:val="000000"/>
                <w:sz w:val="18"/>
                <w:szCs w:val="18"/>
              </w:rPr>
            </w:pPr>
            <w:r w:rsidRPr="004F19DA">
              <w:rPr>
                <w:rFonts w:ascii="Arial" w:hAnsi="Arial" w:cs="Arial"/>
                <w:color w:val="000000"/>
                <w:sz w:val="18"/>
                <w:szCs w:val="18"/>
              </w:rPr>
              <w:t>$252.00</w:t>
            </w:r>
          </w:p>
        </w:tc>
        <w:tc>
          <w:tcPr>
            <w:tcW w:w="2080" w:type="dxa"/>
            <w:tcBorders>
              <w:top w:val="nil"/>
              <w:left w:val="nil"/>
              <w:bottom w:val="single" w:sz="8" w:space="0" w:color="auto"/>
              <w:right w:val="single" w:sz="8" w:space="0" w:color="auto"/>
            </w:tcBorders>
            <w:shd w:val="clear" w:color="auto" w:fill="auto"/>
            <w:vAlign w:val="bottom"/>
          </w:tcPr>
          <w:p w:rsidR="006F2316" w:rsidRPr="004F19DA" w:rsidRDefault="006F2316" w:rsidP="006F72C3">
            <w:pPr>
              <w:jc w:val="center"/>
              <w:rPr>
                <w:rFonts w:ascii="Arial" w:hAnsi="Arial" w:cs="Arial"/>
                <w:color w:val="000000"/>
                <w:sz w:val="18"/>
                <w:szCs w:val="18"/>
              </w:rPr>
            </w:pPr>
            <w:smartTag w:uri="urn:schemas-microsoft-com:office:smarttags" w:element="metricconverter">
              <w:smartTagPr>
                <w:attr w:name="ProductID" w:val="601 a"/>
              </w:smartTagPr>
              <w:r w:rsidRPr="004F19DA">
                <w:rPr>
                  <w:rFonts w:ascii="Arial" w:hAnsi="Arial" w:cs="Arial"/>
                  <w:color w:val="000000"/>
                  <w:sz w:val="18"/>
                  <w:szCs w:val="18"/>
                </w:rPr>
                <w:t>601 a</w:t>
              </w:r>
            </w:smartTag>
            <w:r w:rsidRPr="004F19DA">
              <w:rPr>
                <w:rFonts w:ascii="Arial" w:hAnsi="Arial" w:cs="Arial"/>
                <w:color w:val="000000"/>
                <w:sz w:val="18"/>
                <w:szCs w:val="18"/>
              </w:rPr>
              <w:t xml:space="preserve"> 1000</w:t>
            </w:r>
          </w:p>
        </w:tc>
        <w:tc>
          <w:tcPr>
            <w:tcW w:w="1120" w:type="dxa"/>
            <w:tcBorders>
              <w:top w:val="nil"/>
              <w:left w:val="nil"/>
              <w:bottom w:val="single" w:sz="8" w:space="0" w:color="auto"/>
              <w:right w:val="nil"/>
            </w:tcBorders>
            <w:shd w:val="clear" w:color="auto" w:fill="auto"/>
            <w:vAlign w:val="bottom"/>
          </w:tcPr>
          <w:p w:rsidR="006F2316" w:rsidRPr="004F19DA" w:rsidRDefault="006F2316" w:rsidP="006F72C3">
            <w:pPr>
              <w:jc w:val="center"/>
              <w:rPr>
                <w:rFonts w:ascii="Arial" w:hAnsi="Arial" w:cs="Arial"/>
                <w:color w:val="000000"/>
                <w:sz w:val="18"/>
                <w:szCs w:val="18"/>
              </w:rPr>
            </w:pPr>
            <w:r w:rsidRPr="004F19DA">
              <w:rPr>
                <w:rFonts w:ascii="Arial" w:hAnsi="Arial" w:cs="Arial"/>
                <w:color w:val="000000"/>
                <w:sz w:val="18"/>
                <w:szCs w:val="18"/>
              </w:rPr>
              <w:t>$252.00</w:t>
            </w:r>
          </w:p>
        </w:tc>
        <w:tc>
          <w:tcPr>
            <w:tcW w:w="2760" w:type="dxa"/>
            <w:vMerge/>
            <w:tcBorders>
              <w:top w:val="nil"/>
              <w:left w:val="single" w:sz="8" w:space="0" w:color="auto"/>
              <w:bottom w:val="single" w:sz="8" w:space="0" w:color="000000"/>
              <w:right w:val="single" w:sz="8" w:space="0" w:color="auto"/>
            </w:tcBorders>
            <w:vAlign w:val="center"/>
          </w:tcPr>
          <w:p w:rsidR="006F2316" w:rsidRPr="004F19DA" w:rsidRDefault="006F2316" w:rsidP="006F72C3">
            <w:pPr>
              <w:rPr>
                <w:color w:val="000000"/>
              </w:rPr>
            </w:pPr>
          </w:p>
        </w:tc>
      </w:tr>
      <w:tr w:rsidR="006F2316" w:rsidRPr="004F19DA" w:rsidTr="006F2316">
        <w:trPr>
          <w:trHeight w:val="570"/>
        </w:trPr>
        <w:tc>
          <w:tcPr>
            <w:tcW w:w="1900" w:type="dxa"/>
            <w:tcBorders>
              <w:top w:val="nil"/>
              <w:left w:val="single" w:sz="8" w:space="0" w:color="auto"/>
              <w:bottom w:val="single" w:sz="8" w:space="0" w:color="auto"/>
              <w:right w:val="single" w:sz="8" w:space="0" w:color="auto"/>
            </w:tcBorders>
            <w:shd w:val="clear" w:color="auto" w:fill="auto"/>
            <w:vAlign w:val="bottom"/>
          </w:tcPr>
          <w:p w:rsidR="006F2316" w:rsidRPr="004F19DA" w:rsidRDefault="006F2316" w:rsidP="006F72C3">
            <w:pPr>
              <w:jc w:val="center"/>
              <w:rPr>
                <w:rFonts w:ascii="Arial" w:hAnsi="Arial" w:cs="Arial"/>
                <w:color w:val="000000"/>
                <w:sz w:val="18"/>
                <w:szCs w:val="18"/>
              </w:rPr>
            </w:pPr>
            <w:smartTag w:uri="urn:schemas-microsoft-com:office:smarttags" w:element="metricconverter">
              <w:smartTagPr>
                <w:attr w:name="ProductID" w:val="1001 a"/>
              </w:smartTagPr>
              <w:r w:rsidRPr="004F19DA">
                <w:rPr>
                  <w:rFonts w:ascii="Arial" w:hAnsi="Arial" w:cs="Arial"/>
                  <w:color w:val="000000"/>
                  <w:sz w:val="18"/>
                  <w:szCs w:val="18"/>
                </w:rPr>
                <w:t>1001 a</w:t>
              </w:r>
            </w:smartTag>
            <w:r w:rsidRPr="004F19DA">
              <w:rPr>
                <w:rFonts w:ascii="Arial" w:hAnsi="Arial" w:cs="Arial"/>
                <w:color w:val="000000"/>
                <w:sz w:val="18"/>
                <w:szCs w:val="18"/>
              </w:rPr>
              <w:t xml:space="preserve"> 2500</w:t>
            </w:r>
          </w:p>
        </w:tc>
        <w:tc>
          <w:tcPr>
            <w:tcW w:w="1240" w:type="dxa"/>
            <w:tcBorders>
              <w:top w:val="nil"/>
              <w:left w:val="nil"/>
              <w:bottom w:val="single" w:sz="8" w:space="0" w:color="auto"/>
              <w:right w:val="single" w:sz="8" w:space="0" w:color="auto"/>
            </w:tcBorders>
            <w:shd w:val="clear" w:color="auto" w:fill="auto"/>
            <w:vAlign w:val="bottom"/>
          </w:tcPr>
          <w:p w:rsidR="006F2316" w:rsidRPr="004F19DA" w:rsidRDefault="006F2316" w:rsidP="006F72C3">
            <w:pPr>
              <w:jc w:val="center"/>
              <w:rPr>
                <w:rFonts w:ascii="Arial" w:hAnsi="Arial" w:cs="Arial"/>
                <w:color w:val="000000"/>
                <w:sz w:val="18"/>
                <w:szCs w:val="18"/>
              </w:rPr>
            </w:pPr>
            <w:r w:rsidRPr="004F19DA">
              <w:rPr>
                <w:rFonts w:ascii="Arial" w:hAnsi="Arial" w:cs="Arial"/>
                <w:color w:val="000000"/>
                <w:sz w:val="18"/>
                <w:szCs w:val="18"/>
              </w:rPr>
              <w:t>$546.00</w:t>
            </w:r>
          </w:p>
        </w:tc>
        <w:tc>
          <w:tcPr>
            <w:tcW w:w="2080" w:type="dxa"/>
            <w:tcBorders>
              <w:top w:val="nil"/>
              <w:left w:val="nil"/>
              <w:bottom w:val="single" w:sz="8" w:space="0" w:color="auto"/>
              <w:right w:val="single" w:sz="8" w:space="0" w:color="auto"/>
            </w:tcBorders>
            <w:shd w:val="clear" w:color="auto" w:fill="auto"/>
            <w:vAlign w:val="bottom"/>
          </w:tcPr>
          <w:p w:rsidR="006F2316" w:rsidRPr="004F19DA" w:rsidRDefault="006F2316" w:rsidP="006F72C3">
            <w:pPr>
              <w:jc w:val="center"/>
              <w:rPr>
                <w:rFonts w:ascii="Arial" w:hAnsi="Arial" w:cs="Arial"/>
                <w:color w:val="000000"/>
                <w:sz w:val="18"/>
                <w:szCs w:val="18"/>
              </w:rPr>
            </w:pPr>
            <w:smartTag w:uri="urn:schemas-microsoft-com:office:smarttags" w:element="metricconverter">
              <w:smartTagPr>
                <w:attr w:name="ProductID" w:val="1001 a"/>
              </w:smartTagPr>
              <w:r w:rsidRPr="004F19DA">
                <w:rPr>
                  <w:rFonts w:ascii="Arial" w:hAnsi="Arial" w:cs="Arial"/>
                  <w:color w:val="000000"/>
                  <w:sz w:val="18"/>
                  <w:szCs w:val="18"/>
                </w:rPr>
                <w:t>1001 a</w:t>
              </w:r>
            </w:smartTag>
            <w:r w:rsidRPr="004F19DA">
              <w:rPr>
                <w:rFonts w:ascii="Arial" w:hAnsi="Arial" w:cs="Arial"/>
                <w:color w:val="000000"/>
                <w:sz w:val="18"/>
                <w:szCs w:val="18"/>
              </w:rPr>
              <w:t xml:space="preserve"> 2500</w:t>
            </w:r>
          </w:p>
        </w:tc>
        <w:tc>
          <w:tcPr>
            <w:tcW w:w="1120" w:type="dxa"/>
            <w:tcBorders>
              <w:top w:val="nil"/>
              <w:left w:val="nil"/>
              <w:bottom w:val="single" w:sz="8" w:space="0" w:color="auto"/>
              <w:right w:val="nil"/>
            </w:tcBorders>
            <w:shd w:val="clear" w:color="auto" w:fill="auto"/>
            <w:vAlign w:val="bottom"/>
          </w:tcPr>
          <w:p w:rsidR="006F2316" w:rsidRPr="004F19DA" w:rsidRDefault="006F2316" w:rsidP="006F72C3">
            <w:pPr>
              <w:jc w:val="center"/>
              <w:rPr>
                <w:rFonts w:ascii="Arial" w:hAnsi="Arial" w:cs="Arial"/>
                <w:color w:val="000000"/>
                <w:sz w:val="18"/>
                <w:szCs w:val="18"/>
              </w:rPr>
            </w:pPr>
            <w:r w:rsidRPr="004F19DA">
              <w:rPr>
                <w:rFonts w:ascii="Arial" w:hAnsi="Arial" w:cs="Arial"/>
                <w:color w:val="000000"/>
                <w:sz w:val="18"/>
                <w:szCs w:val="18"/>
              </w:rPr>
              <w:t>$546.00</w:t>
            </w:r>
          </w:p>
        </w:tc>
        <w:tc>
          <w:tcPr>
            <w:tcW w:w="2760" w:type="dxa"/>
            <w:vMerge/>
            <w:tcBorders>
              <w:top w:val="nil"/>
              <w:left w:val="single" w:sz="8" w:space="0" w:color="auto"/>
              <w:bottom w:val="single" w:sz="8" w:space="0" w:color="000000"/>
              <w:right w:val="single" w:sz="8" w:space="0" w:color="auto"/>
            </w:tcBorders>
            <w:vAlign w:val="center"/>
          </w:tcPr>
          <w:p w:rsidR="006F2316" w:rsidRPr="004F19DA" w:rsidRDefault="006F2316" w:rsidP="006F72C3">
            <w:pPr>
              <w:rPr>
                <w:color w:val="000000"/>
              </w:rPr>
            </w:pPr>
          </w:p>
        </w:tc>
      </w:tr>
      <w:tr w:rsidR="006F2316" w:rsidRPr="004F19DA" w:rsidTr="006F2316">
        <w:trPr>
          <w:trHeight w:val="435"/>
        </w:trPr>
        <w:tc>
          <w:tcPr>
            <w:tcW w:w="1900" w:type="dxa"/>
            <w:tcBorders>
              <w:top w:val="nil"/>
              <w:left w:val="single" w:sz="8" w:space="0" w:color="auto"/>
              <w:bottom w:val="single" w:sz="8" w:space="0" w:color="auto"/>
              <w:right w:val="single" w:sz="8" w:space="0" w:color="auto"/>
            </w:tcBorders>
            <w:shd w:val="clear" w:color="auto" w:fill="auto"/>
            <w:vAlign w:val="bottom"/>
          </w:tcPr>
          <w:p w:rsidR="006F2316" w:rsidRPr="004F19DA" w:rsidRDefault="006F2316" w:rsidP="006F72C3">
            <w:pPr>
              <w:jc w:val="center"/>
              <w:rPr>
                <w:rFonts w:ascii="Arial" w:hAnsi="Arial" w:cs="Arial"/>
                <w:color w:val="000000"/>
                <w:sz w:val="18"/>
                <w:szCs w:val="18"/>
              </w:rPr>
            </w:pPr>
            <w:smartTag w:uri="urn:schemas-microsoft-com:office:smarttags" w:element="metricconverter">
              <w:smartTagPr>
                <w:attr w:name="ProductID" w:val="2501 a"/>
              </w:smartTagPr>
              <w:r w:rsidRPr="004F19DA">
                <w:rPr>
                  <w:rFonts w:ascii="Arial" w:hAnsi="Arial" w:cs="Arial"/>
                  <w:color w:val="000000"/>
                  <w:sz w:val="18"/>
                  <w:szCs w:val="18"/>
                </w:rPr>
                <w:lastRenderedPageBreak/>
                <w:t>2501 a</w:t>
              </w:r>
            </w:smartTag>
            <w:r w:rsidRPr="004F19DA">
              <w:rPr>
                <w:rFonts w:ascii="Arial" w:hAnsi="Arial" w:cs="Arial"/>
                <w:color w:val="000000"/>
                <w:sz w:val="18"/>
                <w:szCs w:val="18"/>
              </w:rPr>
              <w:t xml:space="preserve"> 4000</w:t>
            </w:r>
          </w:p>
        </w:tc>
        <w:tc>
          <w:tcPr>
            <w:tcW w:w="1240" w:type="dxa"/>
            <w:tcBorders>
              <w:top w:val="nil"/>
              <w:left w:val="nil"/>
              <w:bottom w:val="single" w:sz="8" w:space="0" w:color="auto"/>
              <w:right w:val="single" w:sz="8" w:space="0" w:color="auto"/>
            </w:tcBorders>
            <w:shd w:val="clear" w:color="auto" w:fill="auto"/>
            <w:vAlign w:val="bottom"/>
          </w:tcPr>
          <w:p w:rsidR="006F2316" w:rsidRPr="004F19DA" w:rsidRDefault="006F2316" w:rsidP="006F72C3">
            <w:pPr>
              <w:jc w:val="center"/>
              <w:rPr>
                <w:rFonts w:ascii="Arial" w:hAnsi="Arial" w:cs="Arial"/>
                <w:color w:val="000000"/>
                <w:sz w:val="18"/>
                <w:szCs w:val="18"/>
              </w:rPr>
            </w:pPr>
            <w:r w:rsidRPr="004F19DA">
              <w:rPr>
                <w:rFonts w:ascii="Arial" w:hAnsi="Arial" w:cs="Arial"/>
                <w:color w:val="000000"/>
                <w:sz w:val="18"/>
                <w:szCs w:val="18"/>
              </w:rPr>
              <w:t>$850.00</w:t>
            </w:r>
          </w:p>
        </w:tc>
        <w:tc>
          <w:tcPr>
            <w:tcW w:w="2080" w:type="dxa"/>
            <w:tcBorders>
              <w:top w:val="nil"/>
              <w:left w:val="nil"/>
              <w:bottom w:val="single" w:sz="8" w:space="0" w:color="auto"/>
              <w:right w:val="single" w:sz="8" w:space="0" w:color="auto"/>
            </w:tcBorders>
            <w:shd w:val="clear" w:color="auto" w:fill="auto"/>
            <w:vAlign w:val="bottom"/>
          </w:tcPr>
          <w:p w:rsidR="006F2316" w:rsidRPr="004F19DA" w:rsidRDefault="006F2316" w:rsidP="006F72C3">
            <w:pPr>
              <w:jc w:val="center"/>
              <w:rPr>
                <w:rFonts w:ascii="Arial" w:hAnsi="Arial" w:cs="Arial"/>
                <w:color w:val="000000"/>
                <w:sz w:val="18"/>
                <w:szCs w:val="18"/>
              </w:rPr>
            </w:pPr>
            <w:smartTag w:uri="urn:schemas-microsoft-com:office:smarttags" w:element="metricconverter">
              <w:smartTagPr>
                <w:attr w:name="ProductID" w:val="2501 a"/>
              </w:smartTagPr>
              <w:r w:rsidRPr="004F19DA">
                <w:rPr>
                  <w:rFonts w:ascii="Arial" w:hAnsi="Arial" w:cs="Arial"/>
                  <w:color w:val="000000"/>
                  <w:sz w:val="18"/>
                  <w:szCs w:val="18"/>
                </w:rPr>
                <w:t>2501 a</w:t>
              </w:r>
            </w:smartTag>
            <w:r w:rsidRPr="004F19DA">
              <w:rPr>
                <w:rFonts w:ascii="Arial" w:hAnsi="Arial" w:cs="Arial"/>
                <w:color w:val="000000"/>
                <w:sz w:val="18"/>
                <w:szCs w:val="18"/>
              </w:rPr>
              <w:t xml:space="preserve"> 4000</w:t>
            </w:r>
          </w:p>
        </w:tc>
        <w:tc>
          <w:tcPr>
            <w:tcW w:w="1120" w:type="dxa"/>
            <w:tcBorders>
              <w:top w:val="nil"/>
              <w:left w:val="nil"/>
              <w:bottom w:val="single" w:sz="8" w:space="0" w:color="auto"/>
              <w:right w:val="nil"/>
            </w:tcBorders>
            <w:shd w:val="clear" w:color="auto" w:fill="auto"/>
            <w:vAlign w:val="bottom"/>
          </w:tcPr>
          <w:p w:rsidR="006F2316" w:rsidRPr="004F19DA" w:rsidRDefault="006F2316" w:rsidP="006F72C3">
            <w:pPr>
              <w:jc w:val="center"/>
              <w:rPr>
                <w:rFonts w:ascii="Arial" w:hAnsi="Arial" w:cs="Arial"/>
                <w:color w:val="000000"/>
                <w:sz w:val="18"/>
                <w:szCs w:val="18"/>
              </w:rPr>
            </w:pPr>
            <w:r w:rsidRPr="004F19DA">
              <w:rPr>
                <w:rFonts w:ascii="Arial" w:hAnsi="Arial" w:cs="Arial"/>
                <w:color w:val="000000"/>
                <w:sz w:val="18"/>
                <w:szCs w:val="18"/>
              </w:rPr>
              <w:t>$850.00</w:t>
            </w:r>
          </w:p>
        </w:tc>
        <w:tc>
          <w:tcPr>
            <w:tcW w:w="2760" w:type="dxa"/>
            <w:vMerge/>
            <w:tcBorders>
              <w:top w:val="nil"/>
              <w:left w:val="single" w:sz="8" w:space="0" w:color="auto"/>
              <w:bottom w:val="single" w:sz="8" w:space="0" w:color="000000"/>
              <w:right w:val="single" w:sz="8" w:space="0" w:color="auto"/>
            </w:tcBorders>
            <w:vAlign w:val="center"/>
          </w:tcPr>
          <w:p w:rsidR="006F2316" w:rsidRPr="004F19DA" w:rsidRDefault="006F2316" w:rsidP="006F72C3">
            <w:pPr>
              <w:rPr>
                <w:color w:val="000000"/>
              </w:rPr>
            </w:pPr>
          </w:p>
        </w:tc>
      </w:tr>
      <w:tr w:rsidR="006F2316" w:rsidRPr="004F19DA" w:rsidTr="006F2316">
        <w:trPr>
          <w:trHeight w:val="600"/>
        </w:trPr>
        <w:tc>
          <w:tcPr>
            <w:tcW w:w="1900" w:type="dxa"/>
            <w:tcBorders>
              <w:top w:val="nil"/>
              <w:left w:val="single" w:sz="8" w:space="0" w:color="auto"/>
              <w:bottom w:val="nil"/>
              <w:right w:val="nil"/>
            </w:tcBorders>
            <w:shd w:val="clear" w:color="auto" w:fill="auto"/>
          </w:tcPr>
          <w:p w:rsidR="006F2316" w:rsidRPr="004F19DA" w:rsidRDefault="006F2316" w:rsidP="006F72C3">
            <w:pPr>
              <w:rPr>
                <w:rFonts w:ascii="Arial" w:hAnsi="Arial" w:cs="Arial"/>
                <w:color w:val="000000"/>
                <w:sz w:val="18"/>
                <w:szCs w:val="18"/>
              </w:rPr>
            </w:pPr>
            <w:r w:rsidRPr="004F19DA">
              <w:rPr>
                <w:rFonts w:ascii="Arial" w:hAnsi="Arial" w:cs="Arial"/>
                <w:color w:val="000000"/>
                <w:sz w:val="18"/>
                <w:szCs w:val="18"/>
              </w:rPr>
              <w:t> </w:t>
            </w:r>
          </w:p>
        </w:tc>
        <w:tc>
          <w:tcPr>
            <w:tcW w:w="1240" w:type="dxa"/>
            <w:tcBorders>
              <w:top w:val="nil"/>
              <w:left w:val="nil"/>
              <w:bottom w:val="nil"/>
              <w:right w:val="single" w:sz="8" w:space="0" w:color="auto"/>
            </w:tcBorders>
            <w:shd w:val="clear" w:color="auto" w:fill="auto"/>
          </w:tcPr>
          <w:p w:rsidR="006F2316" w:rsidRPr="004F19DA" w:rsidRDefault="006F2316" w:rsidP="006F72C3">
            <w:pPr>
              <w:rPr>
                <w:rFonts w:ascii="Arial" w:hAnsi="Arial" w:cs="Arial"/>
                <w:color w:val="000000"/>
                <w:sz w:val="18"/>
                <w:szCs w:val="18"/>
              </w:rPr>
            </w:pPr>
            <w:r w:rsidRPr="004F19DA">
              <w:rPr>
                <w:rFonts w:ascii="Arial" w:hAnsi="Arial" w:cs="Arial"/>
                <w:color w:val="000000"/>
                <w:sz w:val="18"/>
                <w:szCs w:val="18"/>
              </w:rPr>
              <w:t> </w:t>
            </w:r>
          </w:p>
        </w:tc>
        <w:tc>
          <w:tcPr>
            <w:tcW w:w="2080" w:type="dxa"/>
            <w:tcBorders>
              <w:top w:val="nil"/>
              <w:left w:val="nil"/>
              <w:bottom w:val="single" w:sz="8" w:space="0" w:color="auto"/>
              <w:right w:val="single" w:sz="8" w:space="0" w:color="auto"/>
            </w:tcBorders>
            <w:shd w:val="clear" w:color="auto" w:fill="auto"/>
            <w:vAlign w:val="bottom"/>
          </w:tcPr>
          <w:p w:rsidR="006F2316" w:rsidRPr="004F19DA" w:rsidRDefault="006F2316" w:rsidP="006F72C3">
            <w:pPr>
              <w:jc w:val="center"/>
              <w:rPr>
                <w:rFonts w:ascii="Arial" w:hAnsi="Arial" w:cs="Arial"/>
                <w:color w:val="000000"/>
                <w:sz w:val="18"/>
                <w:szCs w:val="18"/>
              </w:rPr>
            </w:pPr>
            <w:r w:rsidRPr="004F19DA">
              <w:rPr>
                <w:rFonts w:ascii="Arial" w:hAnsi="Arial" w:cs="Arial"/>
                <w:color w:val="000000"/>
                <w:sz w:val="18"/>
                <w:szCs w:val="18"/>
              </w:rPr>
              <w:t>4001 en adelante</w:t>
            </w:r>
          </w:p>
        </w:tc>
        <w:tc>
          <w:tcPr>
            <w:tcW w:w="1120" w:type="dxa"/>
            <w:tcBorders>
              <w:top w:val="nil"/>
              <w:left w:val="nil"/>
              <w:bottom w:val="single" w:sz="8" w:space="0" w:color="auto"/>
              <w:right w:val="nil"/>
            </w:tcBorders>
            <w:shd w:val="clear" w:color="auto" w:fill="auto"/>
            <w:vAlign w:val="bottom"/>
          </w:tcPr>
          <w:p w:rsidR="006F2316" w:rsidRPr="004F19DA" w:rsidRDefault="006F2316" w:rsidP="006F72C3">
            <w:pPr>
              <w:jc w:val="center"/>
              <w:rPr>
                <w:rFonts w:ascii="Arial" w:hAnsi="Arial" w:cs="Arial"/>
                <w:color w:val="000000"/>
                <w:sz w:val="18"/>
                <w:szCs w:val="18"/>
              </w:rPr>
            </w:pPr>
            <w:r w:rsidRPr="004F19DA">
              <w:rPr>
                <w:rFonts w:ascii="Arial" w:hAnsi="Arial" w:cs="Arial"/>
                <w:color w:val="000000"/>
                <w:sz w:val="18"/>
                <w:szCs w:val="18"/>
              </w:rPr>
              <w:t>$1,000.00</w:t>
            </w:r>
          </w:p>
        </w:tc>
        <w:tc>
          <w:tcPr>
            <w:tcW w:w="2760" w:type="dxa"/>
            <w:vMerge/>
            <w:tcBorders>
              <w:top w:val="nil"/>
              <w:left w:val="single" w:sz="8" w:space="0" w:color="auto"/>
              <w:bottom w:val="single" w:sz="8" w:space="0" w:color="000000"/>
              <w:right w:val="single" w:sz="8" w:space="0" w:color="auto"/>
            </w:tcBorders>
            <w:vAlign w:val="center"/>
          </w:tcPr>
          <w:p w:rsidR="006F2316" w:rsidRPr="004F19DA" w:rsidRDefault="006F2316" w:rsidP="006F72C3">
            <w:pPr>
              <w:rPr>
                <w:color w:val="000000"/>
              </w:rPr>
            </w:pPr>
          </w:p>
        </w:tc>
      </w:tr>
      <w:tr w:rsidR="006F2316" w:rsidRPr="004F19DA" w:rsidTr="006F2316">
        <w:trPr>
          <w:trHeight w:val="2370"/>
        </w:trPr>
        <w:tc>
          <w:tcPr>
            <w:tcW w:w="3140" w:type="dxa"/>
            <w:gridSpan w:val="2"/>
            <w:tcBorders>
              <w:top w:val="nil"/>
              <w:left w:val="single" w:sz="8" w:space="0" w:color="auto"/>
              <w:bottom w:val="single" w:sz="8" w:space="0" w:color="auto"/>
              <w:right w:val="single" w:sz="8" w:space="0" w:color="000000"/>
            </w:tcBorders>
            <w:shd w:val="clear" w:color="auto" w:fill="auto"/>
          </w:tcPr>
          <w:p w:rsidR="006F2316" w:rsidRPr="004F19DA" w:rsidRDefault="006F2316" w:rsidP="00B30717">
            <w:pPr>
              <w:jc w:val="both"/>
              <w:rPr>
                <w:rFonts w:ascii="Arial" w:hAnsi="Arial" w:cs="Arial"/>
                <w:color w:val="000000"/>
                <w:sz w:val="18"/>
                <w:szCs w:val="18"/>
              </w:rPr>
            </w:pPr>
            <w:r w:rsidRPr="004F19DA">
              <w:rPr>
                <w:rFonts w:ascii="Arial" w:hAnsi="Arial" w:cs="Arial"/>
                <w:color w:val="000000"/>
                <w:sz w:val="18"/>
                <w:szCs w:val="18"/>
              </w:rPr>
              <w:t>En el caso de predios que sean materia de regularización y cuya superficie sea superior a 4001 metros</w:t>
            </w:r>
            <w:r w:rsidR="00B30717">
              <w:rPr>
                <w:rFonts w:ascii="Arial" w:hAnsi="Arial" w:cs="Arial"/>
                <w:color w:val="000000"/>
                <w:sz w:val="18"/>
                <w:szCs w:val="18"/>
              </w:rPr>
              <w:t xml:space="preserve"> </w:t>
            </w:r>
            <w:r w:rsidRPr="004F19DA">
              <w:rPr>
                <w:rFonts w:ascii="Arial" w:hAnsi="Arial" w:cs="Arial"/>
                <w:color w:val="000000"/>
                <w:sz w:val="18"/>
                <w:szCs w:val="18"/>
              </w:rPr>
              <w:t xml:space="preserve">cuadrados, los contribuyentes pagarán el impuesto que les corresponda conforme a la aplicación de las dos primeras tablas del presente artículo, retroactivo al año 2001.   </w:t>
            </w:r>
          </w:p>
        </w:tc>
        <w:tc>
          <w:tcPr>
            <w:tcW w:w="2080" w:type="dxa"/>
            <w:tcBorders>
              <w:top w:val="nil"/>
              <w:left w:val="nil"/>
              <w:bottom w:val="single" w:sz="8" w:space="0" w:color="auto"/>
              <w:right w:val="single" w:sz="8" w:space="0" w:color="000000"/>
            </w:tcBorders>
            <w:shd w:val="clear" w:color="auto" w:fill="auto"/>
          </w:tcPr>
          <w:p w:rsidR="006F2316" w:rsidRPr="004F19DA" w:rsidRDefault="006F2316" w:rsidP="006F72C3">
            <w:pPr>
              <w:rPr>
                <w:rFonts w:ascii="Arial" w:hAnsi="Arial" w:cs="Arial"/>
                <w:color w:val="000000"/>
                <w:sz w:val="18"/>
                <w:szCs w:val="18"/>
              </w:rPr>
            </w:pPr>
            <w:r w:rsidRPr="004F19DA">
              <w:rPr>
                <w:rFonts w:ascii="Arial" w:hAnsi="Arial" w:cs="Arial"/>
                <w:color w:val="000000"/>
                <w:sz w:val="18"/>
                <w:szCs w:val="18"/>
              </w:rPr>
              <w:t> </w:t>
            </w:r>
          </w:p>
        </w:tc>
        <w:tc>
          <w:tcPr>
            <w:tcW w:w="1120" w:type="dxa"/>
            <w:tcBorders>
              <w:top w:val="nil"/>
              <w:left w:val="nil"/>
              <w:bottom w:val="single" w:sz="8" w:space="0" w:color="auto"/>
              <w:right w:val="nil"/>
            </w:tcBorders>
            <w:shd w:val="clear" w:color="auto" w:fill="auto"/>
          </w:tcPr>
          <w:p w:rsidR="006F2316" w:rsidRPr="004F19DA" w:rsidRDefault="006F2316" w:rsidP="006F72C3">
            <w:pPr>
              <w:rPr>
                <w:rFonts w:ascii="Arial" w:hAnsi="Arial" w:cs="Arial"/>
                <w:color w:val="000000"/>
                <w:sz w:val="18"/>
                <w:szCs w:val="18"/>
              </w:rPr>
            </w:pPr>
            <w:r w:rsidRPr="004F19DA">
              <w:rPr>
                <w:rFonts w:ascii="Arial" w:hAnsi="Arial" w:cs="Arial"/>
                <w:color w:val="000000"/>
                <w:sz w:val="18"/>
                <w:szCs w:val="18"/>
              </w:rPr>
              <w:t> </w:t>
            </w:r>
          </w:p>
        </w:tc>
        <w:tc>
          <w:tcPr>
            <w:tcW w:w="2760" w:type="dxa"/>
            <w:vMerge/>
            <w:tcBorders>
              <w:top w:val="nil"/>
              <w:left w:val="single" w:sz="8" w:space="0" w:color="auto"/>
              <w:bottom w:val="single" w:sz="8" w:space="0" w:color="000000"/>
              <w:right w:val="single" w:sz="8" w:space="0" w:color="auto"/>
            </w:tcBorders>
            <w:vAlign w:val="center"/>
          </w:tcPr>
          <w:p w:rsidR="006F2316" w:rsidRPr="004F19DA" w:rsidRDefault="006F2316" w:rsidP="006F72C3">
            <w:pPr>
              <w:rPr>
                <w:color w:val="000000"/>
              </w:rPr>
            </w:pPr>
          </w:p>
        </w:tc>
      </w:tr>
      <w:tr w:rsidR="006F2316" w:rsidRPr="004F19DA" w:rsidTr="006F2316">
        <w:trPr>
          <w:trHeight w:val="2445"/>
        </w:trPr>
        <w:tc>
          <w:tcPr>
            <w:tcW w:w="3140" w:type="dxa"/>
            <w:gridSpan w:val="2"/>
            <w:vMerge w:val="restart"/>
            <w:tcBorders>
              <w:top w:val="single" w:sz="8" w:space="0" w:color="auto"/>
              <w:left w:val="single" w:sz="8" w:space="0" w:color="000000"/>
              <w:bottom w:val="single" w:sz="8" w:space="0" w:color="000000"/>
              <w:right w:val="single" w:sz="8" w:space="0" w:color="000000"/>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 xml:space="preserve">Artículo 45.- Las personas físicas o jurídicas a quienes se anuncie o cuyos productos o actividades sean anunciados en forma permanente o eventual, deberán obtener previamente licencia o permiso respectivo y pagar los derechos por la autorización o refrendo correspondiente, conforme a lo siguiente: </w:t>
            </w:r>
          </w:p>
        </w:tc>
        <w:tc>
          <w:tcPr>
            <w:tcW w:w="3200" w:type="dxa"/>
            <w:gridSpan w:val="2"/>
            <w:tcBorders>
              <w:top w:val="single" w:sz="8" w:space="0" w:color="auto"/>
              <w:left w:val="nil"/>
              <w:bottom w:val="nil"/>
              <w:right w:val="single" w:sz="8" w:space="0" w:color="000000"/>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 xml:space="preserve">Artículo 45.- Las personas físicas o jurídicas a quienes se anuncie o cuyos productos o actividades sean anunciados en forma permanente o eventual, deberán obtener previamente licencia o permiso respectivo y pagar los derechos por la autorización o refrendo correspondiente, conforme a lo siguiente: </w:t>
            </w:r>
          </w:p>
        </w:tc>
        <w:tc>
          <w:tcPr>
            <w:tcW w:w="2760" w:type="dxa"/>
            <w:tcBorders>
              <w:top w:val="nil"/>
              <w:left w:val="nil"/>
              <w:bottom w:val="nil"/>
              <w:right w:val="single" w:sz="8" w:space="0" w:color="000000"/>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Se anexa enciso f) en Artículo 45 por necesidad de permiso a la población sobre este servicio de publicidad y mejorar los ingresos de nuestro municipio.</w:t>
            </w:r>
          </w:p>
        </w:tc>
      </w:tr>
      <w:tr w:rsidR="006F2316" w:rsidRPr="004F19DA" w:rsidTr="006F2316">
        <w:trPr>
          <w:trHeight w:val="1845"/>
        </w:trPr>
        <w:tc>
          <w:tcPr>
            <w:tcW w:w="3140" w:type="dxa"/>
            <w:gridSpan w:val="2"/>
            <w:vMerge/>
            <w:tcBorders>
              <w:top w:val="single" w:sz="8" w:space="0" w:color="auto"/>
              <w:left w:val="single" w:sz="8" w:space="0" w:color="000000"/>
              <w:bottom w:val="single" w:sz="8" w:space="0" w:color="000000"/>
              <w:right w:val="single" w:sz="8" w:space="0" w:color="000000"/>
            </w:tcBorders>
            <w:vAlign w:val="center"/>
          </w:tcPr>
          <w:p w:rsidR="006F2316" w:rsidRPr="004F19DA" w:rsidRDefault="006F2316" w:rsidP="006F72C3">
            <w:pPr>
              <w:rPr>
                <w:rFonts w:ascii="Arial" w:hAnsi="Arial" w:cs="Arial"/>
                <w:color w:val="000000"/>
                <w:sz w:val="18"/>
                <w:szCs w:val="18"/>
              </w:rPr>
            </w:pPr>
          </w:p>
        </w:tc>
        <w:tc>
          <w:tcPr>
            <w:tcW w:w="3200" w:type="dxa"/>
            <w:gridSpan w:val="2"/>
            <w:tcBorders>
              <w:top w:val="nil"/>
              <w:left w:val="nil"/>
              <w:bottom w:val="nil"/>
              <w:right w:val="single" w:sz="8" w:space="0" w:color="000000"/>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f).-</w:t>
            </w:r>
            <w:r w:rsidR="00E22A99">
              <w:rPr>
                <w:rFonts w:ascii="Arial" w:hAnsi="Arial" w:cs="Arial"/>
                <w:color w:val="000000"/>
                <w:sz w:val="18"/>
                <w:szCs w:val="18"/>
              </w:rPr>
              <w:t xml:space="preserve"> </w:t>
            </w:r>
            <w:r w:rsidRPr="004F19DA">
              <w:rPr>
                <w:rFonts w:ascii="Arial" w:hAnsi="Arial" w:cs="Arial"/>
                <w:color w:val="000000"/>
                <w:sz w:val="18"/>
                <w:szCs w:val="18"/>
              </w:rPr>
              <w:t>Propagandas a través de equipos de sonido, perifoneo y demás similares, excepto los que anuncien eventos de carácter artístico, educativo-cultural y deportivo, que fomenten la salud y bienestar social, sin fines de lucro, por cada hora de:</w:t>
            </w:r>
          </w:p>
        </w:tc>
        <w:tc>
          <w:tcPr>
            <w:tcW w:w="2760" w:type="dxa"/>
            <w:tcBorders>
              <w:top w:val="nil"/>
              <w:left w:val="nil"/>
              <w:bottom w:val="nil"/>
              <w:right w:val="single" w:sz="8" w:space="0" w:color="000000"/>
            </w:tcBorders>
            <w:shd w:val="clear" w:color="auto" w:fill="auto"/>
          </w:tcPr>
          <w:p w:rsidR="006F2316" w:rsidRPr="004F19DA" w:rsidRDefault="006F2316" w:rsidP="006F72C3">
            <w:pPr>
              <w:rPr>
                <w:rFonts w:ascii="Arial" w:hAnsi="Arial" w:cs="Arial"/>
                <w:color w:val="000000"/>
                <w:sz w:val="18"/>
                <w:szCs w:val="18"/>
              </w:rPr>
            </w:pPr>
            <w:r w:rsidRPr="004F19DA">
              <w:rPr>
                <w:rFonts w:ascii="Arial" w:hAnsi="Arial" w:cs="Arial"/>
                <w:color w:val="000000"/>
                <w:sz w:val="18"/>
                <w:szCs w:val="18"/>
              </w:rPr>
              <w:t> </w:t>
            </w:r>
          </w:p>
        </w:tc>
      </w:tr>
      <w:tr w:rsidR="006F2316" w:rsidRPr="004F19DA" w:rsidTr="006F2316">
        <w:trPr>
          <w:trHeight w:val="570"/>
        </w:trPr>
        <w:tc>
          <w:tcPr>
            <w:tcW w:w="3140" w:type="dxa"/>
            <w:gridSpan w:val="2"/>
            <w:vMerge/>
            <w:tcBorders>
              <w:top w:val="single" w:sz="8" w:space="0" w:color="auto"/>
              <w:left w:val="single" w:sz="8" w:space="0" w:color="000000"/>
              <w:bottom w:val="single" w:sz="8" w:space="0" w:color="000000"/>
              <w:right w:val="single" w:sz="8" w:space="0" w:color="000000"/>
            </w:tcBorders>
            <w:vAlign w:val="center"/>
          </w:tcPr>
          <w:p w:rsidR="006F2316" w:rsidRPr="004F19DA" w:rsidRDefault="006F2316" w:rsidP="006F72C3">
            <w:pPr>
              <w:rPr>
                <w:rFonts w:ascii="Arial" w:hAnsi="Arial" w:cs="Arial"/>
                <w:color w:val="000000"/>
                <w:sz w:val="18"/>
                <w:szCs w:val="18"/>
              </w:rPr>
            </w:pPr>
          </w:p>
        </w:tc>
        <w:tc>
          <w:tcPr>
            <w:tcW w:w="3200" w:type="dxa"/>
            <w:gridSpan w:val="2"/>
            <w:tcBorders>
              <w:top w:val="nil"/>
              <w:left w:val="nil"/>
              <w:bottom w:val="single" w:sz="8" w:space="0" w:color="auto"/>
              <w:right w:val="single" w:sz="8" w:space="0" w:color="000000"/>
            </w:tcBorders>
            <w:shd w:val="clear" w:color="auto" w:fill="auto"/>
          </w:tcPr>
          <w:p w:rsidR="006F2316" w:rsidRPr="004F19DA" w:rsidRDefault="006F2316" w:rsidP="006F72C3">
            <w:pPr>
              <w:rPr>
                <w:rFonts w:ascii="Arial" w:hAnsi="Arial" w:cs="Arial"/>
                <w:color w:val="000000"/>
                <w:sz w:val="18"/>
                <w:szCs w:val="18"/>
              </w:rPr>
            </w:pPr>
            <w:r w:rsidRPr="004F19DA">
              <w:rPr>
                <w:rFonts w:ascii="Arial" w:hAnsi="Arial" w:cs="Arial"/>
                <w:color w:val="000000"/>
                <w:sz w:val="18"/>
                <w:szCs w:val="18"/>
              </w:rPr>
              <w:t xml:space="preserve">$20.00 a $50.00 </w:t>
            </w:r>
          </w:p>
        </w:tc>
        <w:tc>
          <w:tcPr>
            <w:tcW w:w="2760" w:type="dxa"/>
            <w:tcBorders>
              <w:top w:val="nil"/>
              <w:left w:val="nil"/>
              <w:bottom w:val="nil"/>
              <w:right w:val="single" w:sz="8" w:space="0" w:color="000000"/>
            </w:tcBorders>
            <w:shd w:val="clear" w:color="auto" w:fill="auto"/>
          </w:tcPr>
          <w:p w:rsidR="006F2316" w:rsidRPr="004F19DA" w:rsidRDefault="006F2316" w:rsidP="006F72C3">
            <w:pPr>
              <w:rPr>
                <w:rFonts w:ascii="Arial" w:hAnsi="Arial" w:cs="Arial"/>
                <w:color w:val="000000"/>
                <w:sz w:val="18"/>
                <w:szCs w:val="18"/>
              </w:rPr>
            </w:pPr>
            <w:r w:rsidRPr="004F19DA">
              <w:rPr>
                <w:rFonts w:ascii="Arial" w:hAnsi="Arial" w:cs="Arial"/>
                <w:color w:val="000000"/>
                <w:sz w:val="18"/>
                <w:szCs w:val="18"/>
              </w:rPr>
              <w:t> </w:t>
            </w:r>
          </w:p>
        </w:tc>
      </w:tr>
      <w:tr w:rsidR="006F2316" w:rsidRPr="004F19DA" w:rsidTr="006F2316">
        <w:trPr>
          <w:trHeight w:val="1680"/>
        </w:trPr>
        <w:tc>
          <w:tcPr>
            <w:tcW w:w="3140" w:type="dxa"/>
            <w:gridSpan w:val="2"/>
            <w:tcBorders>
              <w:top w:val="single" w:sz="8" w:space="0" w:color="auto"/>
              <w:left w:val="single" w:sz="8" w:space="0" w:color="auto"/>
              <w:bottom w:val="nil"/>
              <w:right w:val="single" w:sz="8" w:space="0" w:color="000000"/>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Artículo 52.- Las personas físicas o jurídicas que requieran de servicios de sanidad en los casos que se mencionan en esta sección pagarán los derechos correspondientes, conforme a la siguiente:</w:t>
            </w:r>
          </w:p>
        </w:tc>
        <w:tc>
          <w:tcPr>
            <w:tcW w:w="3200" w:type="dxa"/>
            <w:gridSpan w:val="2"/>
            <w:tcBorders>
              <w:top w:val="single" w:sz="8" w:space="0" w:color="auto"/>
              <w:left w:val="nil"/>
              <w:bottom w:val="nil"/>
              <w:right w:val="single" w:sz="8" w:space="0" w:color="000000"/>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Artículo 52.- Las personas físicas o jurídicas que requieran de servicios de sanidad en los casos que se mencionan en esta sección pagarán los derechos correspondientes, conforme a la siguiente:</w:t>
            </w:r>
          </w:p>
        </w:tc>
        <w:tc>
          <w:tcPr>
            <w:tcW w:w="2760" w:type="dxa"/>
            <w:tcBorders>
              <w:top w:val="single" w:sz="8" w:space="0" w:color="auto"/>
              <w:left w:val="nil"/>
              <w:bottom w:val="nil"/>
              <w:right w:val="single" w:sz="8" w:space="0" w:color="auto"/>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Se propone desglosar la fracción para que el cobro de este servicio sea más especifico según la necesidad de quien lo solicite</w:t>
            </w:r>
          </w:p>
        </w:tc>
      </w:tr>
      <w:tr w:rsidR="006F2316" w:rsidRPr="004F19DA" w:rsidTr="006F2316">
        <w:trPr>
          <w:trHeight w:val="720"/>
        </w:trPr>
        <w:tc>
          <w:tcPr>
            <w:tcW w:w="3140" w:type="dxa"/>
            <w:gridSpan w:val="2"/>
            <w:tcBorders>
              <w:top w:val="nil"/>
              <w:left w:val="single" w:sz="8" w:space="0" w:color="auto"/>
              <w:bottom w:val="nil"/>
              <w:right w:val="single" w:sz="8" w:space="0" w:color="000000"/>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IV.-Traslado de cadáveres fuera del municipio por cada uno: $ 51.96</w:t>
            </w:r>
          </w:p>
        </w:tc>
        <w:tc>
          <w:tcPr>
            <w:tcW w:w="3200" w:type="dxa"/>
            <w:gridSpan w:val="2"/>
            <w:tcBorders>
              <w:top w:val="nil"/>
              <w:left w:val="nil"/>
              <w:bottom w:val="nil"/>
              <w:right w:val="single" w:sz="8" w:space="0" w:color="000000"/>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IV.-Traslado de cadáveres o restos áridos fuera del municipio por cada uno:</w:t>
            </w:r>
          </w:p>
        </w:tc>
        <w:tc>
          <w:tcPr>
            <w:tcW w:w="2760" w:type="dxa"/>
            <w:tcBorders>
              <w:top w:val="nil"/>
              <w:left w:val="nil"/>
              <w:bottom w:val="nil"/>
              <w:right w:val="single" w:sz="8" w:space="0" w:color="auto"/>
            </w:tcBorders>
            <w:shd w:val="clear" w:color="auto" w:fill="auto"/>
          </w:tcPr>
          <w:p w:rsidR="006F2316" w:rsidRPr="004F19DA" w:rsidRDefault="006F2316" w:rsidP="006F72C3">
            <w:pPr>
              <w:rPr>
                <w:rFonts w:ascii="Arial" w:hAnsi="Arial" w:cs="Arial"/>
                <w:color w:val="000000"/>
                <w:sz w:val="18"/>
                <w:szCs w:val="18"/>
              </w:rPr>
            </w:pPr>
            <w:r w:rsidRPr="004F19DA">
              <w:rPr>
                <w:rFonts w:ascii="Arial" w:hAnsi="Arial" w:cs="Arial"/>
                <w:color w:val="000000"/>
                <w:sz w:val="18"/>
                <w:szCs w:val="18"/>
              </w:rPr>
              <w:t> </w:t>
            </w:r>
          </w:p>
        </w:tc>
      </w:tr>
      <w:tr w:rsidR="006F2316" w:rsidRPr="004F19DA" w:rsidTr="006F2316">
        <w:trPr>
          <w:trHeight w:val="525"/>
        </w:trPr>
        <w:tc>
          <w:tcPr>
            <w:tcW w:w="3140" w:type="dxa"/>
            <w:gridSpan w:val="2"/>
            <w:vMerge w:val="restart"/>
            <w:tcBorders>
              <w:top w:val="nil"/>
              <w:left w:val="single" w:sz="8" w:space="0" w:color="auto"/>
              <w:bottom w:val="single" w:sz="8" w:space="0" w:color="000000"/>
              <w:right w:val="single" w:sz="8" w:space="0" w:color="000000"/>
            </w:tcBorders>
            <w:shd w:val="clear" w:color="auto" w:fill="auto"/>
          </w:tcPr>
          <w:p w:rsidR="006F2316" w:rsidRPr="004F19DA" w:rsidRDefault="006F2316" w:rsidP="006F72C3">
            <w:pPr>
              <w:rPr>
                <w:rFonts w:ascii="Arial" w:hAnsi="Arial" w:cs="Arial"/>
                <w:color w:val="000000"/>
                <w:sz w:val="18"/>
                <w:szCs w:val="18"/>
              </w:rPr>
            </w:pPr>
            <w:r w:rsidRPr="004F19DA">
              <w:rPr>
                <w:rFonts w:ascii="Arial" w:hAnsi="Arial" w:cs="Arial"/>
                <w:color w:val="000000"/>
                <w:sz w:val="18"/>
                <w:szCs w:val="18"/>
              </w:rPr>
              <w:t> </w:t>
            </w:r>
          </w:p>
        </w:tc>
        <w:tc>
          <w:tcPr>
            <w:tcW w:w="3200" w:type="dxa"/>
            <w:gridSpan w:val="2"/>
            <w:tcBorders>
              <w:top w:val="nil"/>
              <w:left w:val="nil"/>
              <w:bottom w:val="nil"/>
              <w:right w:val="single" w:sz="8" w:space="0" w:color="000000"/>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 xml:space="preserve">a).-Al interior del Estado de Jalisco: $ 80.00 </w:t>
            </w:r>
          </w:p>
        </w:tc>
        <w:tc>
          <w:tcPr>
            <w:tcW w:w="2760" w:type="dxa"/>
            <w:tcBorders>
              <w:top w:val="nil"/>
              <w:left w:val="nil"/>
              <w:bottom w:val="nil"/>
              <w:right w:val="single" w:sz="8" w:space="0" w:color="auto"/>
            </w:tcBorders>
            <w:shd w:val="clear" w:color="auto" w:fill="auto"/>
          </w:tcPr>
          <w:p w:rsidR="006F2316" w:rsidRPr="004F19DA" w:rsidRDefault="006F2316" w:rsidP="006F72C3">
            <w:pPr>
              <w:rPr>
                <w:rFonts w:ascii="Arial" w:hAnsi="Arial" w:cs="Arial"/>
                <w:color w:val="000000"/>
                <w:sz w:val="18"/>
                <w:szCs w:val="18"/>
              </w:rPr>
            </w:pPr>
            <w:r w:rsidRPr="004F19DA">
              <w:rPr>
                <w:rFonts w:ascii="Arial" w:hAnsi="Arial" w:cs="Arial"/>
                <w:color w:val="000000"/>
                <w:sz w:val="18"/>
                <w:szCs w:val="18"/>
              </w:rPr>
              <w:t> </w:t>
            </w:r>
          </w:p>
        </w:tc>
      </w:tr>
      <w:tr w:rsidR="006F2316" w:rsidRPr="004F19DA" w:rsidTr="006F2316">
        <w:trPr>
          <w:trHeight w:val="525"/>
        </w:trPr>
        <w:tc>
          <w:tcPr>
            <w:tcW w:w="3140" w:type="dxa"/>
            <w:gridSpan w:val="2"/>
            <w:vMerge/>
            <w:tcBorders>
              <w:top w:val="nil"/>
              <w:left w:val="single" w:sz="8" w:space="0" w:color="auto"/>
              <w:bottom w:val="single" w:sz="8" w:space="0" w:color="000000"/>
              <w:right w:val="single" w:sz="8" w:space="0" w:color="000000"/>
            </w:tcBorders>
            <w:vAlign w:val="center"/>
          </w:tcPr>
          <w:p w:rsidR="006F2316" w:rsidRPr="004F19DA" w:rsidRDefault="006F2316" w:rsidP="006F72C3">
            <w:pPr>
              <w:rPr>
                <w:rFonts w:ascii="Arial" w:hAnsi="Arial" w:cs="Arial"/>
                <w:color w:val="000000"/>
                <w:sz w:val="18"/>
                <w:szCs w:val="18"/>
              </w:rPr>
            </w:pPr>
          </w:p>
        </w:tc>
        <w:tc>
          <w:tcPr>
            <w:tcW w:w="3200" w:type="dxa"/>
            <w:gridSpan w:val="2"/>
            <w:tcBorders>
              <w:top w:val="nil"/>
              <w:left w:val="nil"/>
              <w:bottom w:val="nil"/>
              <w:right w:val="single" w:sz="8" w:space="0" w:color="000000"/>
            </w:tcBorders>
            <w:shd w:val="clear" w:color="auto" w:fill="auto"/>
            <w:vAlign w:val="bottom"/>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 xml:space="preserve">b).- Fuera de Jalisco, pero dentro de la </w:t>
            </w:r>
            <w:r w:rsidR="00211973" w:rsidRPr="004F19DA">
              <w:rPr>
                <w:rFonts w:ascii="Arial" w:hAnsi="Arial" w:cs="Arial"/>
                <w:color w:val="000000"/>
                <w:sz w:val="18"/>
                <w:szCs w:val="18"/>
              </w:rPr>
              <w:t>república</w:t>
            </w:r>
            <w:r w:rsidRPr="004F19DA">
              <w:rPr>
                <w:rFonts w:ascii="Arial" w:hAnsi="Arial" w:cs="Arial"/>
                <w:color w:val="000000"/>
                <w:sz w:val="18"/>
                <w:szCs w:val="18"/>
              </w:rPr>
              <w:t>: $150.00</w:t>
            </w:r>
          </w:p>
        </w:tc>
        <w:tc>
          <w:tcPr>
            <w:tcW w:w="2760" w:type="dxa"/>
            <w:tcBorders>
              <w:top w:val="nil"/>
              <w:left w:val="nil"/>
              <w:bottom w:val="nil"/>
              <w:right w:val="single" w:sz="8" w:space="0" w:color="auto"/>
            </w:tcBorders>
            <w:shd w:val="clear" w:color="auto" w:fill="auto"/>
          </w:tcPr>
          <w:p w:rsidR="006F2316" w:rsidRPr="004F19DA" w:rsidRDefault="006F2316" w:rsidP="006F72C3">
            <w:pPr>
              <w:rPr>
                <w:rFonts w:ascii="Arial" w:hAnsi="Arial" w:cs="Arial"/>
                <w:color w:val="000000"/>
                <w:sz w:val="18"/>
                <w:szCs w:val="18"/>
              </w:rPr>
            </w:pPr>
            <w:r w:rsidRPr="004F19DA">
              <w:rPr>
                <w:rFonts w:ascii="Arial" w:hAnsi="Arial" w:cs="Arial"/>
                <w:color w:val="000000"/>
                <w:sz w:val="18"/>
                <w:szCs w:val="18"/>
              </w:rPr>
              <w:t> </w:t>
            </w:r>
          </w:p>
        </w:tc>
      </w:tr>
      <w:tr w:rsidR="006F2316" w:rsidRPr="004F19DA" w:rsidTr="006F2316">
        <w:trPr>
          <w:trHeight w:val="495"/>
        </w:trPr>
        <w:tc>
          <w:tcPr>
            <w:tcW w:w="3140" w:type="dxa"/>
            <w:gridSpan w:val="2"/>
            <w:vMerge/>
            <w:tcBorders>
              <w:top w:val="nil"/>
              <w:left w:val="single" w:sz="8" w:space="0" w:color="auto"/>
              <w:bottom w:val="single" w:sz="8" w:space="0" w:color="000000"/>
              <w:right w:val="single" w:sz="8" w:space="0" w:color="000000"/>
            </w:tcBorders>
            <w:vAlign w:val="center"/>
          </w:tcPr>
          <w:p w:rsidR="006F2316" w:rsidRPr="004F19DA" w:rsidRDefault="006F2316" w:rsidP="006F72C3">
            <w:pPr>
              <w:rPr>
                <w:rFonts w:ascii="Arial" w:hAnsi="Arial" w:cs="Arial"/>
                <w:color w:val="000000"/>
                <w:sz w:val="18"/>
                <w:szCs w:val="18"/>
              </w:rPr>
            </w:pPr>
          </w:p>
        </w:tc>
        <w:tc>
          <w:tcPr>
            <w:tcW w:w="3200" w:type="dxa"/>
            <w:gridSpan w:val="2"/>
            <w:tcBorders>
              <w:top w:val="nil"/>
              <w:left w:val="nil"/>
              <w:bottom w:val="single" w:sz="8" w:space="0" w:color="auto"/>
              <w:right w:val="single" w:sz="8" w:space="0" w:color="000000"/>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 xml:space="preserve">c).- Fuera del país: $ 230.00 </w:t>
            </w:r>
          </w:p>
        </w:tc>
        <w:tc>
          <w:tcPr>
            <w:tcW w:w="2760" w:type="dxa"/>
            <w:tcBorders>
              <w:top w:val="nil"/>
              <w:left w:val="nil"/>
              <w:bottom w:val="single" w:sz="8" w:space="0" w:color="auto"/>
              <w:right w:val="single" w:sz="8" w:space="0" w:color="auto"/>
            </w:tcBorders>
            <w:shd w:val="clear" w:color="auto" w:fill="auto"/>
          </w:tcPr>
          <w:p w:rsidR="006F2316" w:rsidRPr="004F19DA" w:rsidRDefault="006F2316" w:rsidP="006F72C3">
            <w:pPr>
              <w:rPr>
                <w:rFonts w:ascii="Arial" w:hAnsi="Arial" w:cs="Arial"/>
                <w:color w:val="000000"/>
                <w:sz w:val="18"/>
                <w:szCs w:val="18"/>
              </w:rPr>
            </w:pPr>
            <w:r w:rsidRPr="004F19DA">
              <w:rPr>
                <w:rFonts w:ascii="Arial" w:hAnsi="Arial" w:cs="Arial"/>
                <w:color w:val="000000"/>
                <w:sz w:val="18"/>
                <w:szCs w:val="18"/>
              </w:rPr>
              <w:t> </w:t>
            </w:r>
          </w:p>
        </w:tc>
      </w:tr>
      <w:tr w:rsidR="006F2316" w:rsidRPr="004F19DA" w:rsidTr="006F2316">
        <w:trPr>
          <w:trHeight w:val="1035"/>
        </w:trPr>
        <w:tc>
          <w:tcPr>
            <w:tcW w:w="3140" w:type="dxa"/>
            <w:gridSpan w:val="2"/>
            <w:tcBorders>
              <w:top w:val="single" w:sz="8" w:space="0" w:color="auto"/>
              <w:left w:val="single" w:sz="4" w:space="0" w:color="auto"/>
              <w:bottom w:val="nil"/>
              <w:right w:val="single" w:sz="8" w:space="0" w:color="000000"/>
            </w:tcBorders>
            <w:shd w:val="clear" w:color="auto" w:fill="auto"/>
          </w:tcPr>
          <w:p w:rsidR="006F2316" w:rsidRPr="004F19DA" w:rsidRDefault="006F2316" w:rsidP="006F72C3">
            <w:pPr>
              <w:rPr>
                <w:rFonts w:ascii="Arial" w:hAnsi="Arial" w:cs="Arial"/>
                <w:color w:val="000000"/>
                <w:sz w:val="18"/>
                <w:szCs w:val="18"/>
              </w:rPr>
            </w:pPr>
            <w:r w:rsidRPr="004F19DA">
              <w:rPr>
                <w:rFonts w:ascii="Arial" w:hAnsi="Arial" w:cs="Arial"/>
                <w:color w:val="000000"/>
                <w:sz w:val="18"/>
                <w:szCs w:val="18"/>
              </w:rPr>
              <w:t xml:space="preserve">Artículo 57.- Los derechos por este concepto se causarán y pagarán, previamente, conforme a la siguiente:  </w:t>
            </w:r>
          </w:p>
        </w:tc>
        <w:tc>
          <w:tcPr>
            <w:tcW w:w="3200" w:type="dxa"/>
            <w:gridSpan w:val="2"/>
            <w:tcBorders>
              <w:top w:val="single" w:sz="8" w:space="0" w:color="auto"/>
              <w:left w:val="nil"/>
              <w:bottom w:val="nil"/>
              <w:right w:val="single" w:sz="8" w:space="0" w:color="000000"/>
            </w:tcBorders>
            <w:shd w:val="clear" w:color="auto" w:fill="auto"/>
          </w:tcPr>
          <w:p w:rsidR="006F2316" w:rsidRPr="004F19DA" w:rsidRDefault="006F2316" w:rsidP="006F72C3">
            <w:pPr>
              <w:rPr>
                <w:rFonts w:ascii="Arial" w:hAnsi="Arial" w:cs="Arial"/>
                <w:color w:val="000000"/>
                <w:sz w:val="18"/>
                <w:szCs w:val="18"/>
              </w:rPr>
            </w:pPr>
            <w:r w:rsidRPr="004F19DA">
              <w:rPr>
                <w:rFonts w:ascii="Arial" w:hAnsi="Arial" w:cs="Arial"/>
                <w:color w:val="000000"/>
                <w:sz w:val="18"/>
                <w:szCs w:val="18"/>
              </w:rPr>
              <w:t xml:space="preserve">Artículo 57.- Los derechos por este concepto se causarán y pagarán, previamente, conforme a la siguiente: </w:t>
            </w:r>
          </w:p>
        </w:tc>
        <w:tc>
          <w:tcPr>
            <w:tcW w:w="2760" w:type="dxa"/>
            <w:tcBorders>
              <w:top w:val="nil"/>
              <w:left w:val="nil"/>
              <w:bottom w:val="nil"/>
              <w:right w:val="single" w:sz="8" w:space="0" w:color="000000"/>
            </w:tcBorders>
            <w:shd w:val="clear" w:color="auto" w:fill="auto"/>
          </w:tcPr>
          <w:p w:rsidR="006F2316" w:rsidRPr="004F19DA" w:rsidRDefault="006F2316" w:rsidP="006F72C3">
            <w:pPr>
              <w:rPr>
                <w:rFonts w:ascii="Arial" w:hAnsi="Arial" w:cs="Arial"/>
                <w:color w:val="000000"/>
                <w:sz w:val="18"/>
                <w:szCs w:val="18"/>
              </w:rPr>
            </w:pPr>
            <w:r w:rsidRPr="004F19DA">
              <w:rPr>
                <w:rFonts w:ascii="Arial" w:hAnsi="Arial" w:cs="Arial"/>
                <w:color w:val="000000"/>
                <w:sz w:val="18"/>
                <w:szCs w:val="18"/>
              </w:rPr>
              <w:t> </w:t>
            </w:r>
          </w:p>
        </w:tc>
      </w:tr>
      <w:tr w:rsidR="006F2316" w:rsidRPr="004F19DA" w:rsidTr="006F2316">
        <w:trPr>
          <w:trHeight w:val="555"/>
        </w:trPr>
        <w:tc>
          <w:tcPr>
            <w:tcW w:w="1900" w:type="dxa"/>
            <w:tcBorders>
              <w:top w:val="nil"/>
              <w:left w:val="single" w:sz="4" w:space="0" w:color="auto"/>
              <w:bottom w:val="nil"/>
              <w:right w:val="nil"/>
            </w:tcBorders>
            <w:shd w:val="clear" w:color="auto" w:fill="auto"/>
            <w:noWrap/>
            <w:vAlign w:val="bottom"/>
          </w:tcPr>
          <w:p w:rsidR="006F2316" w:rsidRPr="004F19DA" w:rsidRDefault="006F2316" w:rsidP="006F72C3">
            <w:pPr>
              <w:rPr>
                <w:color w:val="000000"/>
              </w:rPr>
            </w:pPr>
          </w:p>
        </w:tc>
        <w:tc>
          <w:tcPr>
            <w:tcW w:w="1240" w:type="dxa"/>
            <w:tcBorders>
              <w:top w:val="nil"/>
              <w:left w:val="nil"/>
              <w:bottom w:val="nil"/>
              <w:right w:val="single" w:sz="8" w:space="0" w:color="auto"/>
            </w:tcBorders>
            <w:shd w:val="clear" w:color="auto" w:fill="auto"/>
            <w:noWrap/>
            <w:vAlign w:val="bottom"/>
          </w:tcPr>
          <w:p w:rsidR="006F2316" w:rsidRPr="004F19DA" w:rsidRDefault="006F2316" w:rsidP="006F72C3">
            <w:pPr>
              <w:rPr>
                <w:color w:val="000000"/>
              </w:rPr>
            </w:pPr>
            <w:r w:rsidRPr="004F19DA">
              <w:rPr>
                <w:color w:val="000000"/>
              </w:rPr>
              <w:t> </w:t>
            </w:r>
          </w:p>
        </w:tc>
        <w:tc>
          <w:tcPr>
            <w:tcW w:w="3200" w:type="dxa"/>
            <w:gridSpan w:val="2"/>
            <w:tcBorders>
              <w:top w:val="nil"/>
              <w:left w:val="nil"/>
              <w:bottom w:val="nil"/>
              <w:right w:val="single" w:sz="8" w:space="0" w:color="000000"/>
            </w:tcBorders>
            <w:shd w:val="clear" w:color="auto" w:fill="auto"/>
          </w:tcPr>
          <w:p w:rsidR="006F2316" w:rsidRPr="004F19DA" w:rsidRDefault="006F2316" w:rsidP="006F72C3">
            <w:pPr>
              <w:rPr>
                <w:rFonts w:ascii="Arial" w:hAnsi="Arial" w:cs="Arial"/>
                <w:color w:val="000000"/>
                <w:sz w:val="18"/>
                <w:szCs w:val="18"/>
              </w:rPr>
            </w:pPr>
            <w:r w:rsidRPr="004F19DA">
              <w:rPr>
                <w:rFonts w:ascii="Arial" w:hAnsi="Arial" w:cs="Arial"/>
                <w:color w:val="000000"/>
                <w:sz w:val="18"/>
                <w:szCs w:val="18"/>
              </w:rPr>
              <w:t>XX.- Constancias de Ingresos  $25.00</w:t>
            </w:r>
          </w:p>
        </w:tc>
        <w:tc>
          <w:tcPr>
            <w:tcW w:w="2760" w:type="dxa"/>
            <w:vMerge w:val="restart"/>
            <w:tcBorders>
              <w:top w:val="nil"/>
              <w:left w:val="single" w:sz="8" w:space="0" w:color="auto"/>
              <w:bottom w:val="single" w:sz="8" w:space="0" w:color="000000"/>
              <w:right w:val="single" w:sz="8" w:space="0" w:color="000000"/>
            </w:tcBorders>
            <w:shd w:val="clear" w:color="auto" w:fill="auto"/>
          </w:tcPr>
          <w:p w:rsidR="006F2316" w:rsidRPr="004F19DA" w:rsidRDefault="006F2316" w:rsidP="006F72C3">
            <w:pPr>
              <w:rPr>
                <w:rFonts w:ascii="Arial" w:hAnsi="Arial" w:cs="Arial"/>
                <w:color w:val="000000"/>
                <w:sz w:val="18"/>
                <w:szCs w:val="18"/>
              </w:rPr>
            </w:pPr>
            <w:r w:rsidRPr="004F19DA">
              <w:rPr>
                <w:rFonts w:ascii="Arial" w:hAnsi="Arial" w:cs="Arial"/>
                <w:color w:val="000000"/>
                <w:sz w:val="18"/>
                <w:szCs w:val="18"/>
              </w:rPr>
              <w:t>Anexar las fracciones XX, XXI, XXII y XXIII para que sea más específico el cobro de estos servicios y recuperar parte del gasto en el material que se utiliza.</w:t>
            </w:r>
          </w:p>
        </w:tc>
      </w:tr>
      <w:tr w:rsidR="006F2316" w:rsidRPr="004F19DA" w:rsidTr="006F2316">
        <w:trPr>
          <w:trHeight w:val="480"/>
        </w:trPr>
        <w:tc>
          <w:tcPr>
            <w:tcW w:w="1900" w:type="dxa"/>
            <w:tcBorders>
              <w:top w:val="nil"/>
              <w:left w:val="single" w:sz="4" w:space="0" w:color="auto"/>
              <w:bottom w:val="nil"/>
              <w:right w:val="nil"/>
            </w:tcBorders>
            <w:shd w:val="clear" w:color="auto" w:fill="auto"/>
            <w:noWrap/>
            <w:vAlign w:val="bottom"/>
          </w:tcPr>
          <w:p w:rsidR="006F2316" w:rsidRPr="004F19DA" w:rsidRDefault="006F2316" w:rsidP="006F72C3">
            <w:pPr>
              <w:rPr>
                <w:color w:val="000000"/>
              </w:rPr>
            </w:pPr>
          </w:p>
        </w:tc>
        <w:tc>
          <w:tcPr>
            <w:tcW w:w="1240" w:type="dxa"/>
            <w:tcBorders>
              <w:top w:val="nil"/>
              <w:left w:val="nil"/>
              <w:bottom w:val="nil"/>
              <w:right w:val="single" w:sz="8" w:space="0" w:color="auto"/>
            </w:tcBorders>
            <w:shd w:val="clear" w:color="auto" w:fill="auto"/>
            <w:noWrap/>
            <w:vAlign w:val="bottom"/>
          </w:tcPr>
          <w:p w:rsidR="006F2316" w:rsidRPr="004F19DA" w:rsidRDefault="006F2316" w:rsidP="006F72C3">
            <w:pPr>
              <w:rPr>
                <w:color w:val="000000"/>
              </w:rPr>
            </w:pPr>
            <w:r w:rsidRPr="004F19DA">
              <w:rPr>
                <w:color w:val="000000"/>
              </w:rPr>
              <w:t> </w:t>
            </w:r>
          </w:p>
        </w:tc>
        <w:tc>
          <w:tcPr>
            <w:tcW w:w="3200" w:type="dxa"/>
            <w:gridSpan w:val="2"/>
            <w:tcBorders>
              <w:top w:val="nil"/>
              <w:left w:val="nil"/>
              <w:bottom w:val="nil"/>
              <w:right w:val="single" w:sz="8" w:space="0" w:color="000000"/>
            </w:tcBorders>
            <w:shd w:val="clear" w:color="auto" w:fill="auto"/>
          </w:tcPr>
          <w:p w:rsidR="006F2316" w:rsidRPr="004F19DA" w:rsidRDefault="006F2316" w:rsidP="006F72C3">
            <w:pPr>
              <w:rPr>
                <w:rFonts w:ascii="Arial" w:hAnsi="Arial" w:cs="Arial"/>
                <w:color w:val="000000"/>
                <w:sz w:val="18"/>
                <w:szCs w:val="18"/>
              </w:rPr>
            </w:pPr>
            <w:r w:rsidRPr="004F19DA">
              <w:rPr>
                <w:rFonts w:ascii="Arial" w:hAnsi="Arial" w:cs="Arial"/>
                <w:color w:val="000000"/>
                <w:sz w:val="18"/>
                <w:szCs w:val="18"/>
              </w:rPr>
              <w:t>XXI.- Certificado de dependencia económica $ 30.00</w:t>
            </w:r>
          </w:p>
        </w:tc>
        <w:tc>
          <w:tcPr>
            <w:tcW w:w="2760" w:type="dxa"/>
            <w:vMerge/>
            <w:tcBorders>
              <w:top w:val="nil"/>
              <w:left w:val="single" w:sz="8" w:space="0" w:color="auto"/>
              <w:bottom w:val="single" w:sz="8" w:space="0" w:color="000000"/>
              <w:right w:val="single" w:sz="8" w:space="0" w:color="000000"/>
            </w:tcBorders>
            <w:vAlign w:val="center"/>
          </w:tcPr>
          <w:p w:rsidR="006F2316" w:rsidRPr="004F19DA" w:rsidRDefault="006F2316" w:rsidP="006F72C3">
            <w:pPr>
              <w:rPr>
                <w:rFonts w:ascii="Arial" w:hAnsi="Arial" w:cs="Arial"/>
                <w:color w:val="000000"/>
                <w:sz w:val="18"/>
                <w:szCs w:val="18"/>
              </w:rPr>
            </w:pPr>
          </w:p>
        </w:tc>
      </w:tr>
      <w:tr w:rsidR="006F2316" w:rsidRPr="004F19DA" w:rsidTr="006F2316">
        <w:trPr>
          <w:trHeight w:val="660"/>
        </w:trPr>
        <w:tc>
          <w:tcPr>
            <w:tcW w:w="1900" w:type="dxa"/>
            <w:tcBorders>
              <w:top w:val="nil"/>
              <w:left w:val="single" w:sz="4" w:space="0" w:color="auto"/>
              <w:bottom w:val="nil"/>
              <w:right w:val="nil"/>
            </w:tcBorders>
            <w:shd w:val="clear" w:color="auto" w:fill="auto"/>
            <w:noWrap/>
            <w:vAlign w:val="bottom"/>
          </w:tcPr>
          <w:p w:rsidR="006F2316" w:rsidRPr="004F19DA" w:rsidRDefault="006F2316" w:rsidP="006F72C3">
            <w:pPr>
              <w:rPr>
                <w:color w:val="000000"/>
              </w:rPr>
            </w:pPr>
          </w:p>
        </w:tc>
        <w:tc>
          <w:tcPr>
            <w:tcW w:w="1240" w:type="dxa"/>
            <w:tcBorders>
              <w:top w:val="nil"/>
              <w:left w:val="nil"/>
              <w:bottom w:val="nil"/>
              <w:right w:val="single" w:sz="8" w:space="0" w:color="auto"/>
            </w:tcBorders>
            <w:shd w:val="clear" w:color="auto" w:fill="auto"/>
            <w:noWrap/>
            <w:vAlign w:val="bottom"/>
          </w:tcPr>
          <w:p w:rsidR="006F2316" w:rsidRPr="004F19DA" w:rsidRDefault="006F2316" w:rsidP="006F72C3">
            <w:pPr>
              <w:rPr>
                <w:color w:val="000000"/>
              </w:rPr>
            </w:pPr>
            <w:r w:rsidRPr="004F19DA">
              <w:rPr>
                <w:color w:val="000000"/>
              </w:rPr>
              <w:t> </w:t>
            </w:r>
          </w:p>
        </w:tc>
        <w:tc>
          <w:tcPr>
            <w:tcW w:w="3200" w:type="dxa"/>
            <w:gridSpan w:val="2"/>
            <w:tcBorders>
              <w:top w:val="nil"/>
              <w:left w:val="nil"/>
              <w:bottom w:val="nil"/>
              <w:right w:val="single" w:sz="8" w:space="0" w:color="000000"/>
            </w:tcBorders>
            <w:shd w:val="clear" w:color="auto" w:fill="auto"/>
          </w:tcPr>
          <w:p w:rsidR="006F2316" w:rsidRPr="004F19DA" w:rsidRDefault="006F2316" w:rsidP="006F72C3">
            <w:pPr>
              <w:rPr>
                <w:rFonts w:ascii="Arial" w:hAnsi="Arial" w:cs="Arial"/>
                <w:color w:val="000000"/>
                <w:sz w:val="18"/>
                <w:szCs w:val="18"/>
              </w:rPr>
            </w:pPr>
            <w:r w:rsidRPr="004F19DA">
              <w:rPr>
                <w:rFonts w:ascii="Arial" w:hAnsi="Arial" w:cs="Arial"/>
                <w:color w:val="000000"/>
                <w:sz w:val="18"/>
                <w:szCs w:val="18"/>
              </w:rPr>
              <w:t>XXII.- Certificado de recomendación $ 20.00</w:t>
            </w:r>
          </w:p>
        </w:tc>
        <w:tc>
          <w:tcPr>
            <w:tcW w:w="2760" w:type="dxa"/>
            <w:vMerge/>
            <w:tcBorders>
              <w:top w:val="nil"/>
              <w:left w:val="single" w:sz="8" w:space="0" w:color="auto"/>
              <w:bottom w:val="single" w:sz="8" w:space="0" w:color="000000"/>
              <w:right w:val="single" w:sz="8" w:space="0" w:color="000000"/>
            </w:tcBorders>
            <w:vAlign w:val="center"/>
          </w:tcPr>
          <w:p w:rsidR="006F2316" w:rsidRPr="004F19DA" w:rsidRDefault="006F2316" w:rsidP="006F72C3">
            <w:pPr>
              <w:rPr>
                <w:rFonts w:ascii="Arial" w:hAnsi="Arial" w:cs="Arial"/>
                <w:color w:val="000000"/>
                <w:sz w:val="18"/>
                <w:szCs w:val="18"/>
              </w:rPr>
            </w:pPr>
          </w:p>
        </w:tc>
      </w:tr>
      <w:tr w:rsidR="006F2316" w:rsidRPr="004F19DA" w:rsidTr="006F2316">
        <w:trPr>
          <w:trHeight w:val="630"/>
        </w:trPr>
        <w:tc>
          <w:tcPr>
            <w:tcW w:w="1900" w:type="dxa"/>
            <w:tcBorders>
              <w:top w:val="nil"/>
              <w:left w:val="single" w:sz="4" w:space="0" w:color="auto"/>
              <w:bottom w:val="single" w:sz="8" w:space="0" w:color="auto"/>
              <w:right w:val="nil"/>
            </w:tcBorders>
            <w:shd w:val="clear" w:color="auto" w:fill="auto"/>
            <w:noWrap/>
            <w:vAlign w:val="bottom"/>
          </w:tcPr>
          <w:p w:rsidR="006F2316" w:rsidRPr="004F19DA" w:rsidRDefault="006F2316" w:rsidP="006F72C3">
            <w:pPr>
              <w:rPr>
                <w:color w:val="000000"/>
              </w:rPr>
            </w:pPr>
            <w:r w:rsidRPr="004F19DA">
              <w:rPr>
                <w:color w:val="000000"/>
              </w:rPr>
              <w:t> </w:t>
            </w:r>
          </w:p>
        </w:tc>
        <w:tc>
          <w:tcPr>
            <w:tcW w:w="1240" w:type="dxa"/>
            <w:tcBorders>
              <w:top w:val="nil"/>
              <w:left w:val="nil"/>
              <w:bottom w:val="single" w:sz="8" w:space="0" w:color="auto"/>
              <w:right w:val="single" w:sz="8" w:space="0" w:color="auto"/>
            </w:tcBorders>
            <w:shd w:val="clear" w:color="auto" w:fill="auto"/>
            <w:noWrap/>
            <w:vAlign w:val="bottom"/>
          </w:tcPr>
          <w:p w:rsidR="006F2316" w:rsidRPr="004F19DA" w:rsidRDefault="006F2316" w:rsidP="006F72C3">
            <w:pPr>
              <w:rPr>
                <w:color w:val="000000"/>
              </w:rPr>
            </w:pPr>
            <w:r w:rsidRPr="004F19DA">
              <w:rPr>
                <w:color w:val="000000"/>
              </w:rPr>
              <w:t> </w:t>
            </w:r>
          </w:p>
        </w:tc>
        <w:tc>
          <w:tcPr>
            <w:tcW w:w="3200" w:type="dxa"/>
            <w:gridSpan w:val="2"/>
            <w:tcBorders>
              <w:top w:val="nil"/>
              <w:left w:val="nil"/>
              <w:bottom w:val="single" w:sz="8" w:space="0" w:color="auto"/>
              <w:right w:val="single" w:sz="8" w:space="0" w:color="000000"/>
            </w:tcBorders>
            <w:shd w:val="clear" w:color="auto" w:fill="auto"/>
          </w:tcPr>
          <w:p w:rsidR="006F2316" w:rsidRPr="004F19DA" w:rsidRDefault="006F2316" w:rsidP="006F72C3">
            <w:pPr>
              <w:rPr>
                <w:rFonts w:ascii="Arial" w:hAnsi="Arial" w:cs="Arial"/>
                <w:color w:val="000000"/>
                <w:sz w:val="18"/>
                <w:szCs w:val="18"/>
              </w:rPr>
            </w:pPr>
            <w:r w:rsidRPr="004F19DA">
              <w:rPr>
                <w:rFonts w:ascii="Arial" w:hAnsi="Arial" w:cs="Arial"/>
                <w:color w:val="000000"/>
                <w:sz w:val="18"/>
                <w:szCs w:val="18"/>
              </w:rPr>
              <w:t xml:space="preserve">XXIII.- Certificado de domicilio  $ 40.00             </w:t>
            </w:r>
          </w:p>
        </w:tc>
        <w:tc>
          <w:tcPr>
            <w:tcW w:w="2760" w:type="dxa"/>
            <w:vMerge/>
            <w:tcBorders>
              <w:top w:val="nil"/>
              <w:left w:val="single" w:sz="8" w:space="0" w:color="auto"/>
              <w:bottom w:val="single" w:sz="8" w:space="0" w:color="000000"/>
              <w:right w:val="single" w:sz="8" w:space="0" w:color="000000"/>
            </w:tcBorders>
            <w:vAlign w:val="center"/>
          </w:tcPr>
          <w:p w:rsidR="006F2316" w:rsidRPr="004F19DA" w:rsidRDefault="006F2316" w:rsidP="006F72C3">
            <w:pPr>
              <w:rPr>
                <w:rFonts w:ascii="Arial" w:hAnsi="Arial" w:cs="Arial"/>
                <w:color w:val="000000"/>
                <w:sz w:val="18"/>
                <w:szCs w:val="18"/>
              </w:rPr>
            </w:pPr>
          </w:p>
        </w:tc>
      </w:tr>
      <w:tr w:rsidR="006F2316" w:rsidRPr="004F19DA" w:rsidTr="006F2316">
        <w:trPr>
          <w:trHeight w:val="2415"/>
        </w:trPr>
        <w:tc>
          <w:tcPr>
            <w:tcW w:w="3140" w:type="dxa"/>
            <w:gridSpan w:val="2"/>
            <w:vMerge w:val="restart"/>
            <w:tcBorders>
              <w:top w:val="single" w:sz="8" w:space="0" w:color="auto"/>
              <w:left w:val="single" w:sz="8" w:space="0" w:color="000000"/>
              <w:bottom w:val="single" w:sz="8" w:space="0" w:color="000000"/>
              <w:right w:val="single" w:sz="8" w:space="0" w:color="000000"/>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lastRenderedPageBreak/>
              <w:t xml:space="preserve">Artículo 59.- Los otros servicios que provengan de la autoridad municipal, que no contravengan las disposiciones del Convenio de Coordinación Fiscal en materia de derechos, y que no estén previstos en este título, se cobrarán según el costo del servicio que se preste, conforme a la siguiente: </w:t>
            </w:r>
          </w:p>
        </w:tc>
        <w:tc>
          <w:tcPr>
            <w:tcW w:w="3200" w:type="dxa"/>
            <w:gridSpan w:val="2"/>
            <w:tcBorders>
              <w:top w:val="single" w:sz="8" w:space="0" w:color="auto"/>
              <w:left w:val="nil"/>
              <w:bottom w:val="nil"/>
              <w:right w:val="single" w:sz="8" w:space="0" w:color="000000"/>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 xml:space="preserve">Artículo 59.- Los otros servicios que provengan de la autoridad municipal, que no contravengan las disposiciones del Convenio de Coordinación Fiscal en materia de derechos, y que no estén previstos en este título, se cobrarán según el costo del servicio que se preste, conforme a la siguiente: </w:t>
            </w:r>
          </w:p>
        </w:tc>
        <w:tc>
          <w:tcPr>
            <w:tcW w:w="2760" w:type="dxa"/>
            <w:tcBorders>
              <w:top w:val="nil"/>
              <w:left w:val="nil"/>
              <w:bottom w:val="nil"/>
              <w:right w:val="single" w:sz="8" w:space="0" w:color="000000"/>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En el Artículo  59 se pide anexar la fracción VI por motivo de que se presta este servicio a los habitantes y para recuperar lo del combustible y mantenimiento del mismo modulo de maquinaria.</w:t>
            </w:r>
          </w:p>
        </w:tc>
      </w:tr>
      <w:tr w:rsidR="006F2316" w:rsidRPr="004F19DA" w:rsidTr="006F2316">
        <w:trPr>
          <w:trHeight w:val="720"/>
        </w:trPr>
        <w:tc>
          <w:tcPr>
            <w:tcW w:w="3140" w:type="dxa"/>
            <w:gridSpan w:val="2"/>
            <w:vMerge/>
            <w:tcBorders>
              <w:top w:val="single" w:sz="8" w:space="0" w:color="auto"/>
              <w:left w:val="single" w:sz="8" w:space="0" w:color="000000"/>
              <w:bottom w:val="single" w:sz="8" w:space="0" w:color="000000"/>
              <w:right w:val="single" w:sz="8" w:space="0" w:color="000000"/>
            </w:tcBorders>
            <w:vAlign w:val="center"/>
          </w:tcPr>
          <w:p w:rsidR="006F2316" w:rsidRPr="004F19DA" w:rsidRDefault="006F2316" w:rsidP="006F72C3">
            <w:pPr>
              <w:rPr>
                <w:rFonts w:ascii="Arial" w:hAnsi="Arial" w:cs="Arial"/>
                <w:color w:val="000000"/>
                <w:sz w:val="18"/>
                <w:szCs w:val="18"/>
              </w:rPr>
            </w:pPr>
          </w:p>
        </w:tc>
        <w:tc>
          <w:tcPr>
            <w:tcW w:w="3200" w:type="dxa"/>
            <w:gridSpan w:val="2"/>
            <w:tcBorders>
              <w:top w:val="nil"/>
              <w:left w:val="nil"/>
              <w:bottom w:val="nil"/>
              <w:right w:val="single" w:sz="8" w:space="0" w:color="000000"/>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VI.- Las personas que soliciten el servicio del modulo de maquinaria el costo por hora será:</w:t>
            </w:r>
          </w:p>
        </w:tc>
        <w:tc>
          <w:tcPr>
            <w:tcW w:w="2760" w:type="dxa"/>
            <w:tcBorders>
              <w:top w:val="nil"/>
              <w:left w:val="nil"/>
              <w:bottom w:val="nil"/>
              <w:right w:val="single" w:sz="8" w:space="0" w:color="000000"/>
            </w:tcBorders>
            <w:shd w:val="clear" w:color="auto" w:fill="auto"/>
          </w:tcPr>
          <w:p w:rsidR="006F2316" w:rsidRPr="004F19DA" w:rsidRDefault="006F2316" w:rsidP="006F72C3">
            <w:pPr>
              <w:rPr>
                <w:rFonts w:ascii="Arial" w:hAnsi="Arial" w:cs="Arial"/>
                <w:color w:val="000000"/>
                <w:sz w:val="18"/>
                <w:szCs w:val="18"/>
              </w:rPr>
            </w:pPr>
            <w:r w:rsidRPr="004F19DA">
              <w:rPr>
                <w:rFonts w:ascii="Arial" w:hAnsi="Arial" w:cs="Arial"/>
                <w:color w:val="000000"/>
                <w:sz w:val="18"/>
                <w:szCs w:val="18"/>
              </w:rPr>
              <w:t> </w:t>
            </w:r>
          </w:p>
        </w:tc>
      </w:tr>
      <w:tr w:rsidR="006F2316" w:rsidRPr="004F19DA" w:rsidTr="006F2316">
        <w:trPr>
          <w:trHeight w:val="300"/>
        </w:trPr>
        <w:tc>
          <w:tcPr>
            <w:tcW w:w="3140" w:type="dxa"/>
            <w:gridSpan w:val="2"/>
            <w:vMerge/>
            <w:tcBorders>
              <w:top w:val="single" w:sz="8" w:space="0" w:color="auto"/>
              <w:left w:val="single" w:sz="8" w:space="0" w:color="000000"/>
              <w:bottom w:val="single" w:sz="8" w:space="0" w:color="000000"/>
              <w:right w:val="single" w:sz="8" w:space="0" w:color="000000"/>
            </w:tcBorders>
            <w:vAlign w:val="center"/>
          </w:tcPr>
          <w:p w:rsidR="006F2316" w:rsidRPr="004F19DA" w:rsidRDefault="006F2316" w:rsidP="006F72C3">
            <w:pPr>
              <w:rPr>
                <w:rFonts w:ascii="Arial" w:hAnsi="Arial" w:cs="Arial"/>
                <w:color w:val="000000"/>
                <w:sz w:val="18"/>
                <w:szCs w:val="18"/>
              </w:rPr>
            </w:pPr>
          </w:p>
        </w:tc>
        <w:tc>
          <w:tcPr>
            <w:tcW w:w="3200" w:type="dxa"/>
            <w:gridSpan w:val="2"/>
            <w:tcBorders>
              <w:top w:val="nil"/>
              <w:left w:val="nil"/>
              <w:bottom w:val="nil"/>
              <w:right w:val="single" w:sz="8" w:space="0" w:color="000000"/>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a).- Retroexcavadora $250.00</w:t>
            </w:r>
          </w:p>
        </w:tc>
        <w:tc>
          <w:tcPr>
            <w:tcW w:w="2760" w:type="dxa"/>
            <w:tcBorders>
              <w:top w:val="nil"/>
              <w:left w:val="nil"/>
              <w:bottom w:val="nil"/>
              <w:right w:val="single" w:sz="8" w:space="0" w:color="000000"/>
            </w:tcBorders>
            <w:shd w:val="clear" w:color="auto" w:fill="auto"/>
          </w:tcPr>
          <w:p w:rsidR="006F2316" w:rsidRPr="004F19DA" w:rsidRDefault="006F2316" w:rsidP="006F72C3">
            <w:pPr>
              <w:rPr>
                <w:rFonts w:ascii="Arial" w:hAnsi="Arial" w:cs="Arial"/>
                <w:color w:val="000000"/>
                <w:sz w:val="18"/>
                <w:szCs w:val="18"/>
              </w:rPr>
            </w:pPr>
            <w:r w:rsidRPr="004F19DA">
              <w:rPr>
                <w:rFonts w:ascii="Arial" w:hAnsi="Arial" w:cs="Arial"/>
                <w:color w:val="000000"/>
                <w:sz w:val="18"/>
                <w:szCs w:val="18"/>
              </w:rPr>
              <w:t> </w:t>
            </w:r>
          </w:p>
        </w:tc>
      </w:tr>
      <w:tr w:rsidR="006F2316" w:rsidRPr="004F19DA" w:rsidTr="006F2316">
        <w:trPr>
          <w:trHeight w:val="300"/>
        </w:trPr>
        <w:tc>
          <w:tcPr>
            <w:tcW w:w="3140" w:type="dxa"/>
            <w:gridSpan w:val="2"/>
            <w:vMerge/>
            <w:tcBorders>
              <w:top w:val="single" w:sz="8" w:space="0" w:color="auto"/>
              <w:left w:val="single" w:sz="8" w:space="0" w:color="000000"/>
              <w:bottom w:val="single" w:sz="8" w:space="0" w:color="000000"/>
              <w:right w:val="single" w:sz="8" w:space="0" w:color="000000"/>
            </w:tcBorders>
            <w:vAlign w:val="center"/>
          </w:tcPr>
          <w:p w:rsidR="006F2316" w:rsidRPr="004F19DA" w:rsidRDefault="006F2316" w:rsidP="006F72C3">
            <w:pPr>
              <w:rPr>
                <w:rFonts w:ascii="Arial" w:hAnsi="Arial" w:cs="Arial"/>
                <w:color w:val="000000"/>
                <w:sz w:val="18"/>
                <w:szCs w:val="18"/>
              </w:rPr>
            </w:pPr>
          </w:p>
        </w:tc>
        <w:tc>
          <w:tcPr>
            <w:tcW w:w="3200" w:type="dxa"/>
            <w:gridSpan w:val="2"/>
            <w:tcBorders>
              <w:top w:val="nil"/>
              <w:left w:val="nil"/>
              <w:bottom w:val="nil"/>
              <w:right w:val="single" w:sz="8" w:space="0" w:color="000000"/>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b).- Motoconformadora $450.00</w:t>
            </w:r>
          </w:p>
        </w:tc>
        <w:tc>
          <w:tcPr>
            <w:tcW w:w="2760" w:type="dxa"/>
            <w:tcBorders>
              <w:top w:val="nil"/>
              <w:left w:val="nil"/>
              <w:bottom w:val="nil"/>
              <w:right w:val="single" w:sz="8" w:space="0" w:color="000000"/>
            </w:tcBorders>
            <w:shd w:val="clear" w:color="auto" w:fill="auto"/>
          </w:tcPr>
          <w:p w:rsidR="006F2316" w:rsidRPr="004F19DA" w:rsidRDefault="006F2316" w:rsidP="006F72C3">
            <w:pPr>
              <w:rPr>
                <w:rFonts w:ascii="Arial" w:hAnsi="Arial" w:cs="Arial"/>
                <w:color w:val="000000"/>
                <w:sz w:val="18"/>
                <w:szCs w:val="18"/>
              </w:rPr>
            </w:pPr>
            <w:r w:rsidRPr="004F19DA">
              <w:rPr>
                <w:rFonts w:ascii="Arial" w:hAnsi="Arial" w:cs="Arial"/>
                <w:color w:val="000000"/>
                <w:sz w:val="18"/>
                <w:szCs w:val="18"/>
              </w:rPr>
              <w:t> </w:t>
            </w:r>
          </w:p>
        </w:tc>
      </w:tr>
      <w:tr w:rsidR="006F2316" w:rsidRPr="004F19DA" w:rsidTr="006F2316">
        <w:trPr>
          <w:trHeight w:val="300"/>
        </w:trPr>
        <w:tc>
          <w:tcPr>
            <w:tcW w:w="3140" w:type="dxa"/>
            <w:gridSpan w:val="2"/>
            <w:vMerge/>
            <w:tcBorders>
              <w:top w:val="single" w:sz="8" w:space="0" w:color="auto"/>
              <w:left w:val="single" w:sz="8" w:space="0" w:color="000000"/>
              <w:bottom w:val="single" w:sz="8" w:space="0" w:color="000000"/>
              <w:right w:val="single" w:sz="8" w:space="0" w:color="000000"/>
            </w:tcBorders>
            <w:vAlign w:val="center"/>
          </w:tcPr>
          <w:p w:rsidR="006F2316" w:rsidRPr="004F19DA" w:rsidRDefault="006F2316" w:rsidP="006F72C3">
            <w:pPr>
              <w:rPr>
                <w:rFonts w:ascii="Arial" w:hAnsi="Arial" w:cs="Arial"/>
                <w:color w:val="000000"/>
                <w:sz w:val="18"/>
                <w:szCs w:val="18"/>
              </w:rPr>
            </w:pPr>
          </w:p>
        </w:tc>
        <w:tc>
          <w:tcPr>
            <w:tcW w:w="3200" w:type="dxa"/>
            <w:gridSpan w:val="2"/>
            <w:tcBorders>
              <w:top w:val="nil"/>
              <w:left w:val="nil"/>
              <w:bottom w:val="nil"/>
              <w:right w:val="single" w:sz="8" w:space="0" w:color="000000"/>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c).- Rotomartillo  $450.00</w:t>
            </w:r>
          </w:p>
        </w:tc>
        <w:tc>
          <w:tcPr>
            <w:tcW w:w="2760" w:type="dxa"/>
            <w:tcBorders>
              <w:top w:val="nil"/>
              <w:left w:val="nil"/>
              <w:bottom w:val="nil"/>
              <w:right w:val="single" w:sz="8" w:space="0" w:color="000000"/>
            </w:tcBorders>
            <w:shd w:val="clear" w:color="auto" w:fill="auto"/>
          </w:tcPr>
          <w:p w:rsidR="006F2316" w:rsidRPr="004F19DA" w:rsidRDefault="006F2316" w:rsidP="006F72C3">
            <w:pPr>
              <w:rPr>
                <w:rFonts w:ascii="Arial" w:hAnsi="Arial" w:cs="Arial"/>
                <w:color w:val="000000"/>
                <w:sz w:val="18"/>
                <w:szCs w:val="18"/>
              </w:rPr>
            </w:pPr>
            <w:r w:rsidRPr="004F19DA">
              <w:rPr>
                <w:rFonts w:ascii="Arial" w:hAnsi="Arial" w:cs="Arial"/>
                <w:color w:val="000000"/>
                <w:sz w:val="18"/>
                <w:szCs w:val="18"/>
              </w:rPr>
              <w:t> </w:t>
            </w:r>
          </w:p>
        </w:tc>
      </w:tr>
      <w:tr w:rsidR="006F2316" w:rsidRPr="004F19DA" w:rsidTr="006F2316">
        <w:trPr>
          <w:trHeight w:val="315"/>
        </w:trPr>
        <w:tc>
          <w:tcPr>
            <w:tcW w:w="3140" w:type="dxa"/>
            <w:gridSpan w:val="2"/>
            <w:vMerge/>
            <w:tcBorders>
              <w:top w:val="single" w:sz="8" w:space="0" w:color="auto"/>
              <w:left w:val="single" w:sz="8" w:space="0" w:color="000000"/>
              <w:bottom w:val="single" w:sz="8" w:space="0" w:color="000000"/>
              <w:right w:val="single" w:sz="8" w:space="0" w:color="000000"/>
            </w:tcBorders>
            <w:vAlign w:val="center"/>
          </w:tcPr>
          <w:p w:rsidR="006F2316" w:rsidRPr="004F19DA" w:rsidRDefault="006F2316" w:rsidP="006F72C3">
            <w:pPr>
              <w:rPr>
                <w:rFonts w:ascii="Arial" w:hAnsi="Arial" w:cs="Arial"/>
                <w:color w:val="000000"/>
                <w:sz w:val="18"/>
                <w:szCs w:val="18"/>
              </w:rPr>
            </w:pPr>
          </w:p>
        </w:tc>
        <w:tc>
          <w:tcPr>
            <w:tcW w:w="3200" w:type="dxa"/>
            <w:gridSpan w:val="2"/>
            <w:tcBorders>
              <w:top w:val="nil"/>
              <w:left w:val="nil"/>
              <w:bottom w:val="single" w:sz="8" w:space="0" w:color="auto"/>
              <w:right w:val="single" w:sz="8" w:space="0" w:color="000000"/>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 xml:space="preserve">d).- D5H $600.00 </w:t>
            </w:r>
          </w:p>
        </w:tc>
        <w:tc>
          <w:tcPr>
            <w:tcW w:w="2760" w:type="dxa"/>
            <w:tcBorders>
              <w:top w:val="nil"/>
              <w:left w:val="nil"/>
              <w:bottom w:val="nil"/>
              <w:right w:val="single" w:sz="8" w:space="0" w:color="000000"/>
            </w:tcBorders>
            <w:shd w:val="clear" w:color="auto" w:fill="auto"/>
          </w:tcPr>
          <w:p w:rsidR="006F2316" w:rsidRPr="004F19DA" w:rsidRDefault="006F2316" w:rsidP="006F72C3">
            <w:pPr>
              <w:rPr>
                <w:rFonts w:ascii="Arial" w:hAnsi="Arial" w:cs="Arial"/>
                <w:color w:val="000000"/>
                <w:sz w:val="18"/>
                <w:szCs w:val="18"/>
              </w:rPr>
            </w:pPr>
            <w:r w:rsidRPr="004F19DA">
              <w:rPr>
                <w:rFonts w:ascii="Arial" w:hAnsi="Arial" w:cs="Arial"/>
                <w:color w:val="000000"/>
                <w:sz w:val="18"/>
                <w:szCs w:val="18"/>
              </w:rPr>
              <w:t> </w:t>
            </w:r>
          </w:p>
        </w:tc>
      </w:tr>
      <w:tr w:rsidR="006F2316" w:rsidRPr="004F19DA" w:rsidTr="006F2316">
        <w:trPr>
          <w:trHeight w:val="2100"/>
        </w:trPr>
        <w:tc>
          <w:tcPr>
            <w:tcW w:w="3140" w:type="dxa"/>
            <w:gridSpan w:val="2"/>
            <w:tcBorders>
              <w:top w:val="single" w:sz="8" w:space="0" w:color="auto"/>
              <w:left w:val="single" w:sz="8" w:space="0" w:color="auto"/>
              <w:bottom w:val="nil"/>
              <w:right w:val="single" w:sz="8" w:space="0" w:color="000000"/>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Artículo 74.- Los productos por concepto de formas impresas, calcomanías, credenciales y otros medios de identificación, se causarán y pagarán conforme a las tarifas señaladas a continuación:</w:t>
            </w:r>
          </w:p>
        </w:tc>
        <w:tc>
          <w:tcPr>
            <w:tcW w:w="3200" w:type="dxa"/>
            <w:gridSpan w:val="2"/>
            <w:tcBorders>
              <w:top w:val="single" w:sz="8" w:space="0" w:color="auto"/>
              <w:left w:val="nil"/>
              <w:bottom w:val="nil"/>
              <w:right w:val="single" w:sz="8" w:space="0" w:color="000000"/>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 xml:space="preserve">Artículo 74.- Los productos por concepto de formas impresas, calcomanías, credenciales y otros medios de identificación, se causarán y pagarán conforme a las tarifas señaladas a continuación: </w:t>
            </w:r>
          </w:p>
        </w:tc>
        <w:tc>
          <w:tcPr>
            <w:tcW w:w="2760" w:type="dxa"/>
            <w:tcBorders>
              <w:top w:val="single" w:sz="8" w:space="0" w:color="auto"/>
              <w:left w:val="nil"/>
              <w:bottom w:val="nil"/>
              <w:right w:val="single" w:sz="8" w:space="0" w:color="auto"/>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 xml:space="preserve">Se solicita se aumento un 79% en inciso f) de la fracción I, del artículo 74, ya que el costo anterior es muy bajo y se tiene que recuperar el gasto de formas, traslado y materiales utilizados en la misma. </w:t>
            </w:r>
          </w:p>
        </w:tc>
      </w:tr>
      <w:tr w:rsidR="006F2316" w:rsidRPr="004F19DA" w:rsidTr="006F2316">
        <w:trPr>
          <w:trHeight w:val="300"/>
        </w:trPr>
        <w:tc>
          <w:tcPr>
            <w:tcW w:w="3140" w:type="dxa"/>
            <w:gridSpan w:val="2"/>
            <w:tcBorders>
              <w:top w:val="nil"/>
              <w:left w:val="single" w:sz="8" w:space="0" w:color="auto"/>
              <w:bottom w:val="nil"/>
              <w:right w:val="single" w:sz="8" w:space="0" w:color="000000"/>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I.- Formas impresas</w:t>
            </w:r>
          </w:p>
        </w:tc>
        <w:tc>
          <w:tcPr>
            <w:tcW w:w="3200" w:type="dxa"/>
            <w:gridSpan w:val="2"/>
            <w:tcBorders>
              <w:top w:val="nil"/>
              <w:left w:val="nil"/>
              <w:bottom w:val="nil"/>
              <w:right w:val="single" w:sz="8" w:space="0" w:color="000000"/>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 xml:space="preserve">I.- Formas impresas </w:t>
            </w:r>
          </w:p>
        </w:tc>
        <w:tc>
          <w:tcPr>
            <w:tcW w:w="2760" w:type="dxa"/>
            <w:tcBorders>
              <w:top w:val="nil"/>
              <w:left w:val="nil"/>
              <w:bottom w:val="nil"/>
              <w:right w:val="single" w:sz="8" w:space="0" w:color="auto"/>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 </w:t>
            </w:r>
          </w:p>
        </w:tc>
      </w:tr>
      <w:tr w:rsidR="006F2316" w:rsidRPr="004F19DA" w:rsidTr="006F2316">
        <w:trPr>
          <w:trHeight w:val="720"/>
        </w:trPr>
        <w:tc>
          <w:tcPr>
            <w:tcW w:w="3140" w:type="dxa"/>
            <w:gridSpan w:val="2"/>
            <w:tcBorders>
              <w:top w:val="nil"/>
              <w:left w:val="single" w:sz="8" w:space="0" w:color="auto"/>
              <w:bottom w:val="single" w:sz="8" w:space="0" w:color="auto"/>
              <w:right w:val="single" w:sz="8" w:space="0" w:color="000000"/>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f).-Para reposición de licencias, por cada forma: $ 53.14</w:t>
            </w:r>
          </w:p>
        </w:tc>
        <w:tc>
          <w:tcPr>
            <w:tcW w:w="3200" w:type="dxa"/>
            <w:gridSpan w:val="2"/>
            <w:tcBorders>
              <w:top w:val="nil"/>
              <w:left w:val="nil"/>
              <w:bottom w:val="single" w:sz="8" w:space="0" w:color="auto"/>
              <w:right w:val="single" w:sz="8" w:space="0" w:color="000000"/>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f).-Para reposición de licencias, por cada forma: $ 95.00</w:t>
            </w:r>
          </w:p>
        </w:tc>
        <w:tc>
          <w:tcPr>
            <w:tcW w:w="2760" w:type="dxa"/>
            <w:tcBorders>
              <w:top w:val="nil"/>
              <w:left w:val="nil"/>
              <w:bottom w:val="single" w:sz="8" w:space="0" w:color="auto"/>
              <w:right w:val="single" w:sz="8" w:space="0" w:color="auto"/>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 </w:t>
            </w:r>
          </w:p>
        </w:tc>
      </w:tr>
      <w:tr w:rsidR="006F2316" w:rsidRPr="004F19DA" w:rsidTr="006F2316">
        <w:trPr>
          <w:trHeight w:val="2820"/>
        </w:trPr>
        <w:tc>
          <w:tcPr>
            <w:tcW w:w="3140" w:type="dxa"/>
            <w:gridSpan w:val="2"/>
            <w:tcBorders>
              <w:top w:val="single" w:sz="8" w:space="0" w:color="auto"/>
              <w:left w:val="single" w:sz="8" w:space="0" w:color="auto"/>
              <w:bottom w:val="nil"/>
              <w:right w:val="single" w:sz="8" w:space="0" w:color="000000"/>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 xml:space="preserve">Artículo 75.- Además de los productos señalados en el artículo anterior, el municipio percibirá los ingresos provenientes de los siguientes conceptos:   </w:t>
            </w:r>
          </w:p>
        </w:tc>
        <w:tc>
          <w:tcPr>
            <w:tcW w:w="3200" w:type="dxa"/>
            <w:gridSpan w:val="2"/>
            <w:tcBorders>
              <w:top w:val="single" w:sz="8" w:space="0" w:color="auto"/>
              <w:left w:val="nil"/>
              <w:bottom w:val="nil"/>
              <w:right w:val="single" w:sz="8" w:space="0" w:color="000000"/>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 xml:space="preserve">Artículo 75.- Además de los productos señalados en el artículo anterior, el municipio percibirá los ingresos provenientes de los siguientes conceptos:   </w:t>
            </w:r>
          </w:p>
        </w:tc>
        <w:tc>
          <w:tcPr>
            <w:tcW w:w="2760" w:type="dxa"/>
            <w:tcBorders>
              <w:top w:val="nil"/>
              <w:left w:val="nil"/>
              <w:bottom w:val="nil"/>
              <w:right w:val="single" w:sz="8" w:space="0" w:color="auto"/>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 xml:space="preserve">Se deroga el inciso b), de la fracción X, del Artículo 75 de </w:t>
            </w:r>
            <w:smartTag w:uri="urn:schemas-microsoft-com:office:smarttags" w:element="PersonName">
              <w:smartTagPr>
                <w:attr w:name="ProductID" w:val="la Sección Tercera"/>
              </w:smartTagPr>
              <w:r w:rsidRPr="004F19DA">
                <w:rPr>
                  <w:rFonts w:ascii="Arial" w:hAnsi="Arial" w:cs="Arial"/>
                  <w:color w:val="000000"/>
                  <w:sz w:val="18"/>
                  <w:szCs w:val="18"/>
                </w:rPr>
                <w:t>la Sección Tercera</w:t>
              </w:r>
            </w:smartTag>
            <w:r w:rsidRPr="004F19DA">
              <w:rPr>
                <w:rFonts w:ascii="Arial" w:hAnsi="Arial" w:cs="Arial"/>
                <w:color w:val="000000"/>
                <w:sz w:val="18"/>
                <w:szCs w:val="18"/>
              </w:rPr>
              <w:t xml:space="preserve"> de los productos diversos, en virtud de que los requerimientos de información en ese formato no son requeridos por la ciudadanía debido a los avances tecnológicos, recorriéndose los conceptos de los incisos.  </w:t>
            </w:r>
          </w:p>
        </w:tc>
      </w:tr>
      <w:tr w:rsidR="006F2316" w:rsidRPr="004F19DA" w:rsidTr="006F2316">
        <w:trPr>
          <w:trHeight w:val="1725"/>
        </w:trPr>
        <w:tc>
          <w:tcPr>
            <w:tcW w:w="3140" w:type="dxa"/>
            <w:gridSpan w:val="2"/>
            <w:tcBorders>
              <w:top w:val="nil"/>
              <w:left w:val="single" w:sz="8" w:space="0" w:color="auto"/>
              <w:bottom w:val="nil"/>
              <w:right w:val="single" w:sz="8" w:space="0" w:color="000000"/>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 xml:space="preserve">X.- Por proporcionar información en documentos o elementos técnicos a solicitudes de información en cumplimiento de </w:t>
            </w:r>
            <w:smartTag w:uri="urn:schemas-microsoft-com:office:smarttags" w:element="PersonName">
              <w:smartTagPr>
                <w:attr w:name="ProductID" w:val="la Ley"/>
              </w:smartTagPr>
              <w:r w:rsidRPr="004F19DA">
                <w:rPr>
                  <w:rFonts w:ascii="Arial" w:hAnsi="Arial" w:cs="Arial"/>
                  <w:color w:val="000000"/>
                  <w:sz w:val="18"/>
                  <w:szCs w:val="18"/>
                </w:rPr>
                <w:t>la Ley</w:t>
              </w:r>
            </w:smartTag>
            <w:r w:rsidRPr="004F19DA">
              <w:rPr>
                <w:rFonts w:ascii="Arial" w:hAnsi="Arial" w:cs="Arial"/>
                <w:color w:val="000000"/>
                <w:sz w:val="18"/>
                <w:szCs w:val="18"/>
              </w:rPr>
              <w:t xml:space="preserve"> de Transparencia e Información Pública del Estado de Jalisco:</w:t>
            </w:r>
          </w:p>
        </w:tc>
        <w:tc>
          <w:tcPr>
            <w:tcW w:w="3200" w:type="dxa"/>
            <w:gridSpan w:val="2"/>
            <w:tcBorders>
              <w:top w:val="nil"/>
              <w:left w:val="nil"/>
              <w:bottom w:val="nil"/>
              <w:right w:val="single" w:sz="8" w:space="0" w:color="000000"/>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 xml:space="preserve">X.- Por proporcionar información en documentos o elementos técnicos a solicitudes de información en cumplimiento de </w:t>
            </w:r>
            <w:smartTag w:uri="urn:schemas-microsoft-com:office:smarttags" w:element="PersonName">
              <w:smartTagPr>
                <w:attr w:name="ProductID" w:val="la Ley"/>
              </w:smartTagPr>
              <w:r w:rsidRPr="004F19DA">
                <w:rPr>
                  <w:rFonts w:ascii="Arial" w:hAnsi="Arial" w:cs="Arial"/>
                  <w:color w:val="000000"/>
                  <w:sz w:val="18"/>
                  <w:szCs w:val="18"/>
                </w:rPr>
                <w:t>la Ley</w:t>
              </w:r>
            </w:smartTag>
            <w:r w:rsidRPr="004F19DA">
              <w:rPr>
                <w:rFonts w:ascii="Arial" w:hAnsi="Arial" w:cs="Arial"/>
                <w:color w:val="000000"/>
                <w:sz w:val="18"/>
                <w:szCs w:val="18"/>
              </w:rPr>
              <w:t xml:space="preserve"> de Transparencia e Información Pública del Estado de Jalisco:</w:t>
            </w:r>
          </w:p>
        </w:tc>
        <w:tc>
          <w:tcPr>
            <w:tcW w:w="2760" w:type="dxa"/>
            <w:tcBorders>
              <w:top w:val="nil"/>
              <w:left w:val="nil"/>
              <w:bottom w:val="nil"/>
              <w:right w:val="single" w:sz="8" w:space="0" w:color="auto"/>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 xml:space="preserve">Y se anexan otros dos encisos con conceptos nuevos ya que son requeridos por los habitantes para expedir información y dar cumplimiento a </w:t>
            </w:r>
            <w:smartTag w:uri="urn:schemas-microsoft-com:office:smarttags" w:element="PersonName">
              <w:smartTagPr>
                <w:attr w:name="ProductID" w:val="la Ley"/>
              </w:smartTagPr>
              <w:r w:rsidRPr="004F19DA">
                <w:rPr>
                  <w:rFonts w:ascii="Arial" w:hAnsi="Arial" w:cs="Arial"/>
                  <w:color w:val="000000"/>
                  <w:sz w:val="18"/>
                  <w:szCs w:val="18"/>
                </w:rPr>
                <w:t>la Ley</w:t>
              </w:r>
            </w:smartTag>
            <w:r w:rsidRPr="004F19DA">
              <w:rPr>
                <w:rFonts w:ascii="Arial" w:hAnsi="Arial" w:cs="Arial"/>
                <w:color w:val="000000"/>
                <w:sz w:val="18"/>
                <w:szCs w:val="18"/>
              </w:rPr>
              <w:t xml:space="preserve"> de Trasparencia de igual forma se corrigen el párrafo de acuerdo a los encisos </w:t>
            </w:r>
          </w:p>
        </w:tc>
      </w:tr>
      <w:tr w:rsidR="006F2316" w:rsidRPr="004F19DA" w:rsidTr="006F2316">
        <w:trPr>
          <w:trHeight w:val="570"/>
        </w:trPr>
        <w:tc>
          <w:tcPr>
            <w:tcW w:w="3140" w:type="dxa"/>
            <w:gridSpan w:val="2"/>
            <w:tcBorders>
              <w:top w:val="nil"/>
              <w:left w:val="single" w:sz="8" w:space="0" w:color="auto"/>
              <w:bottom w:val="nil"/>
              <w:right w:val="single" w:sz="8" w:space="0" w:color="000000"/>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 xml:space="preserve">a) …. </w:t>
            </w:r>
          </w:p>
        </w:tc>
        <w:tc>
          <w:tcPr>
            <w:tcW w:w="3200" w:type="dxa"/>
            <w:gridSpan w:val="2"/>
            <w:tcBorders>
              <w:top w:val="nil"/>
              <w:left w:val="nil"/>
              <w:bottom w:val="nil"/>
              <w:right w:val="single" w:sz="8" w:space="0" w:color="000000"/>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f).- Impresión en computadora en blanco y negro por hoja: $ 2.50</w:t>
            </w:r>
          </w:p>
        </w:tc>
        <w:tc>
          <w:tcPr>
            <w:tcW w:w="2760" w:type="dxa"/>
            <w:tcBorders>
              <w:top w:val="nil"/>
              <w:left w:val="nil"/>
              <w:bottom w:val="nil"/>
              <w:right w:val="single" w:sz="8" w:space="0" w:color="auto"/>
            </w:tcBorders>
            <w:shd w:val="clear" w:color="auto" w:fill="auto"/>
          </w:tcPr>
          <w:p w:rsidR="006F2316" w:rsidRPr="004F19DA" w:rsidRDefault="006F2316" w:rsidP="005B0023">
            <w:pPr>
              <w:jc w:val="both"/>
              <w:rPr>
                <w:color w:val="000000"/>
              </w:rPr>
            </w:pPr>
            <w:r w:rsidRPr="004F19DA">
              <w:rPr>
                <w:color w:val="000000"/>
              </w:rPr>
              <w:t> </w:t>
            </w:r>
          </w:p>
        </w:tc>
      </w:tr>
      <w:tr w:rsidR="006F2316" w:rsidRPr="004F19DA" w:rsidTr="006F2316">
        <w:trPr>
          <w:trHeight w:val="675"/>
        </w:trPr>
        <w:tc>
          <w:tcPr>
            <w:tcW w:w="3140" w:type="dxa"/>
            <w:gridSpan w:val="2"/>
            <w:tcBorders>
              <w:top w:val="nil"/>
              <w:left w:val="single" w:sz="8" w:space="0" w:color="auto"/>
              <w:bottom w:val="nil"/>
              <w:right w:val="single" w:sz="8" w:space="0" w:color="000000"/>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 xml:space="preserve">b) Información en disco magnético de </w:t>
            </w:r>
            <w:smartTag w:uri="urn:schemas-microsoft-com:office:smarttags" w:element="metricconverter">
              <w:smartTagPr>
                <w:attr w:name="ProductID" w:val="3’"/>
              </w:smartTagPr>
              <w:r w:rsidRPr="004F19DA">
                <w:rPr>
                  <w:rFonts w:ascii="Arial" w:hAnsi="Arial" w:cs="Arial"/>
                  <w:color w:val="000000"/>
                  <w:sz w:val="18"/>
                  <w:szCs w:val="18"/>
                </w:rPr>
                <w:t>3’</w:t>
              </w:r>
            </w:smartTag>
            <w:r w:rsidRPr="004F19DA">
              <w:rPr>
                <w:rFonts w:ascii="Arial" w:hAnsi="Arial" w:cs="Arial"/>
                <w:color w:val="000000"/>
                <w:sz w:val="18"/>
                <w:szCs w:val="18"/>
              </w:rPr>
              <w:t xml:space="preserve"> ½, por cada uno:  $15.18 </w:t>
            </w:r>
          </w:p>
        </w:tc>
        <w:tc>
          <w:tcPr>
            <w:tcW w:w="3200" w:type="dxa"/>
            <w:gridSpan w:val="2"/>
            <w:tcBorders>
              <w:top w:val="nil"/>
              <w:left w:val="nil"/>
              <w:bottom w:val="nil"/>
              <w:right w:val="single" w:sz="8" w:space="0" w:color="000000"/>
            </w:tcBorders>
            <w:shd w:val="clear" w:color="auto" w:fill="auto"/>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g).- Copia certificada por cada una: $ 12.00</w:t>
            </w:r>
          </w:p>
        </w:tc>
        <w:tc>
          <w:tcPr>
            <w:tcW w:w="2760" w:type="dxa"/>
            <w:tcBorders>
              <w:top w:val="nil"/>
              <w:left w:val="nil"/>
              <w:bottom w:val="nil"/>
              <w:right w:val="single" w:sz="8" w:space="0" w:color="auto"/>
            </w:tcBorders>
            <w:shd w:val="clear" w:color="auto" w:fill="auto"/>
          </w:tcPr>
          <w:p w:rsidR="006F2316" w:rsidRPr="004F19DA" w:rsidRDefault="006F2316" w:rsidP="005B0023">
            <w:pPr>
              <w:jc w:val="both"/>
              <w:rPr>
                <w:color w:val="000000"/>
              </w:rPr>
            </w:pPr>
            <w:r w:rsidRPr="004F19DA">
              <w:rPr>
                <w:color w:val="000000"/>
              </w:rPr>
              <w:t> </w:t>
            </w:r>
          </w:p>
        </w:tc>
      </w:tr>
      <w:tr w:rsidR="006F2316" w:rsidRPr="004F19DA" w:rsidTr="006F2316">
        <w:trPr>
          <w:trHeight w:val="1830"/>
        </w:trPr>
        <w:tc>
          <w:tcPr>
            <w:tcW w:w="3140" w:type="dxa"/>
            <w:gridSpan w:val="2"/>
            <w:tcBorders>
              <w:top w:val="nil"/>
              <w:left w:val="single" w:sz="8" w:space="0" w:color="auto"/>
              <w:bottom w:val="single" w:sz="8" w:space="0" w:color="auto"/>
              <w:right w:val="single" w:sz="8" w:space="0" w:color="000000"/>
            </w:tcBorders>
            <w:shd w:val="clear" w:color="auto" w:fill="auto"/>
            <w:vAlign w:val="bottom"/>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Cuando la información se proporcione en formatos distintos a los mencionados en los incisos del a) al f) anteriores, el cobro de productos será el equivalente al precio de mercado que corresponda</w:t>
            </w:r>
          </w:p>
        </w:tc>
        <w:tc>
          <w:tcPr>
            <w:tcW w:w="3200" w:type="dxa"/>
            <w:gridSpan w:val="2"/>
            <w:tcBorders>
              <w:top w:val="nil"/>
              <w:left w:val="nil"/>
              <w:bottom w:val="single" w:sz="8" w:space="0" w:color="auto"/>
              <w:right w:val="single" w:sz="8" w:space="0" w:color="000000"/>
            </w:tcBorders>
            <w:shd w:val="clear" w:color="auto" w:fill="auto"/>
            <w:vAlign w:val="bottom"/>
          </w:tcPr>
          <w:p w:rsidR="006F2316" w:rsidRPr="004F19DA" w:rsidRDefault="006F2316" w:rsidP="005B0023">
            <w:pPr>
              <w:jc w:val="both"/>
              <w:rPr>
                <w:rFonts w:ascii="Arial" w:hAnsi="Arial" w:cs="Arial"/>
                <w:color w:val="000000"/>
                <w:sz w:val="18"/>
                <w:szCs w:val="18"/>
              </w:rPr>
            </w:pPr>
            <w:r w:rsidRPr="004F19DA">
              <w:rPr>
                <w:rFonts w:ascii="Arial" w:hAnsi="Arial" w:cs="Arial"/>
                <w:color w:val="000000"/>
                <w:sz w:val="18"/>
                <w:szCs w:val="18"/>
              </w:rPr>
              <w:t>Cuando la información se proporcione en formatos distintos a los mencionados en los incisos del a) al g) anteriores, el cobro de productos será el equivalente al precio de mercado que corresponda</w:t>
            </w:r>
          </w:p>
        </w:tc>
        <w:tc>
          <w:tcPr>
            <w:tcW w:w="2760" w:type="dxa"/>
            <w:tcBorders>
              <w:top w:val="nil"/>
              <w:left w:val="nil"/>
              <w:bottom w:val="single" w:sz="8" w:space="0" w:color="auto"/>
              <w:right w:val="single" w:sz="8" w:space="0" w:color="auto"/>
            </w:tcBorders>
            <w:shd w:val="clear" w:color="auto" w:fill="auto"/>
            <w:noWrap/>
            <w:vAlign w:val="bottom"/>
          </w:tcPr>
          <w:p w:rsidR="006F2316" w:rsidRPr="004F19DA" w:rsidRDefault="006F2316" w:rsidP="005B0023">
            <w:pPr>
              <w:jc w:val="both"/>
              <w:rPr>
                <w:color w:val="000000"/>
              </w:rPr>
            </w:pPr>
            <w:r w:rsidRPr="004F19DA">
              <w:rPr>
                <w:color w:val="000000"/>
              </w:rPr>
              <w:t> </w:t>
            </w:r>
          </w:p>
        </w:tc>
      </w:tr>
    </w:tbl>
    <w:p w:rsidR="00E920E3" w:rsidRDefault="00E920E3" w:rsidP="00E920E3">
      <w:pPr>
        <w:ind w:left="1134" w:right="-1085"/>
        <w:jc w:val="both"/>
        <w:rPr>
          <w:rFonts w:ascii="Arial" w:hAnsi="Arial" w:cs="Arial"/>
        </w:rPr>
      </w:pPr>
    </w:p>
    <w:p w:rsidR="006D439A" w:rsidRDefault="006D439A" w:rsidP="006D439A">
      <w:pPr>
        <w:ind w:left="1134" w:right="-1085"/>
        <w:jc w:val="both"/>
        <w:rPr>
          <w:rFonts w:ascii="Arial" w:hAnsi="Arial" w:cs="Arial"/>
        </w:rPr>
      </w:pPr>
      <w:r>
        <w:rPr>
          <w:rFonts w:ascii="Arial" w:hAnsi="Arial" w:cs="Arial"/>
        </w:rPr>
        <w:t xml:space="preserve">Una vez que fue analizada por los C.C. Regidores la presente propuesta y agotados los comentarios al respecto </w:t>
      </w:r>
      <w:r w:rsidR="00211973">
        <w:rPr>
          <w:rFonts w:ascii="Arial" w:hAnsi="Arial" w:cs="Arial"/>
        </w:rPr>
        <w:t>e</w:t>
      </w:r>
      <w:r>
        <w:rPr>
          <w:rFonts w:ascii="Arial" w:hAnsi="Arial" w:cs="Arial"/>
        </w:rPr>
        <w:t>l suscrit</w:t>
      </w:r>
      <w:r w:rsidR="00211973">
        <w:rPr>
          <w:rFonts w:ascii="Arial" w:hAnsi="Arial" w:cs="Arial"/>
        </w:rPr>
        <w:t>o</w:t>
      </w:r>
      <w:r>
        <w:rPr>
          <w:rFonts w:ascii="Arial" w:hAnsi="Arial" w:cs="Arial"/>
        </w:rPr>
        <w:t xml:space="preserve"> Secretari</w:t>
      </w:r>
      <w:r w:rsidR="00211973">
        <w:rPr>
          <w:rFonts w:ascii="Arial" w:hAnsi="Arial" w:cs="Arial"/>
        </w:rPr>
        <w:t>o</w:t>
      </w:r>
      <w:r>
        <w:rPr>
          <w:rFonts w:ascii="Arial" w:hAnsi="Arial" w:cs="Arial"/>
        </w:rPr>
        <w:t xml:space="preserve"> General </w:t>
      </w:r>
      <w:r w:rsidR="00211973">
        <w:rPr>
          <w:rFonts w:ascii="Arial" w:hAnsi="Arial" w:cs="Arial"/>
        </w:rPr>
        <w:t>p</w:t>
      </w:r>
      <w:r>
        <w:rPr>
          <w:rFonts w:ascii="Arial" w:hAnsi="Arial" w:cs="Arial"/>
        </w:rPr>
        <w:t>one a consideración de los C.C. Regidores la propuesta del proyecto de la iniciativa de Ley de Ingresos para el ejercicio fiscal del año 201</w:t>
      </w:r>
      <w:r w:rsidR="00211973">
        <w:rPr>
          <w:rFonts w:ascii="Arial" w:hAnsi="Arial" w:cs="Arial"/>
        </w:rPr>
        <w:t>4</w:t>
      </w:r>
      <w:r>
        <w:rPr>
          <w:rFonts w:ascii="Arial" w:hAnsi="Arial" w:cs="Arial"/>
        </w:rPr>
        <w:t xml:space="preserve">; quedando </w:t>
      </w:r>
      <w:r>
        <w:rPr>
          <w:rFonts w:ascii="Arial" w:hAnsi="Arial" w:cs="Arial"/>
          <w:b/>
        </w:rPr>
        <w:t>aprobad</w:t>
      </w:r>
      <w:r w:rsidR="00211973">
        <w:rPr>
          <w:rFonts w:ascii="Arial" w:hAnsi="Arial" w:cs="Arial"/>
          <w:b/>
        </w:rPr>
        <w:t>a por unanimidad</w:t>
      </w:r>
      <w:r w:rsidRPr="00211973">
        <w:rPr>
          <w:rFonts w:ascii="Arial" w:hAnsi="Arial" w:cs="Arial"/>
        </w:rPr>
        <w:t>;</w:t>
      </w:r>
      <w:r>
        <w:rPr>
          <w:rFonts w:ascii="Arial" w:hAnsi="Arial" w:cs="Arial"/>
          <w:b/>
        </w:rPr>
        <w:t xml:space="preserve"> </w:t>
      </w:r>
      <w:r>
        <w:rPr>
          <w:rFonts w:ascii="Arial" w:hAnsi="Arial" w:cs="Arial"/>
        </w:rPr>
        <w:t xml:space="preserve">por lo que se girará certificación de la presente iniciativa al </w:t>
      </w:r>
      <w:r>
        <w:rPr>
          <w:rFonts w:ascii="Arial" w:hAnsi="Arial" w:cs="Arial"/>
        </w:rPr>
        <w:lastRenderedPageBreak/>
        <w:t>Congreso del Estado para su revisión y en su caso aprobación, desahogándose así el presente punto del orden del día.</w:t>
      </w:r>
    </w:p>
    <w:p w:rsidR="006D439A" w:rsidRDefault="006D439A" w:rsidP="006D439A">
      <w:pPr>
        <w:ind w:left="1134" w:right="-1085"/>
        <w:jc w:val="both"/>
        <w:rPr>
          <w:rFonts w:ascii="Arial" w:hAnsi="Arial" w:cs="Arial"/>
          <w:b/>
        </w:rPr>
      </w:pPr>
    </w:p>
    <w:p w:rsidR="006C0887" w:rsidRPr="00F52E42" w:rsidRDefault="0054042D" w:rsidP="006C0887">
      <w:pPr>
        <w:autoSpaceDE w:val="0"/>
        <w:autoSpaceDN w:val="0"/>
        <w:adjustRightInd w:val="0"/>
        <w:ind w:left="1134" w:right="-1085"/>
        <w:jc w:val="both"/>
        <w:rPr>
          <w:rFonts w:ascii="Arial" w:hAnsi="Arial" w:cs="Arial"/>
          <w:color w:val="000000"/>
        </w:rPr>
      </w:pPr>
      <w:r>
        <w:rPr>
          <w:rFonts w:ascii="Arial" w:hAnsi="Arial" w:cs="Arial"/>
          <w:b/>
        </w:rPr>
        <w:t>5</w:t>
      </w:r>
      <w:r w:rsidR="006F592D">
        <w:rPr>
          <w:rFonts w:ascii="Arial" w:hAnsi="Arial" w:cs="Arial"/>
          <w:b/>
        </w:rPr>
        <w:t>.-</w:t>
      </w:r>
      <w:r w:rsidR="00B07390">
        <w:rPr>
          <w:rFonts w:ascii="Arial" w:hAnsi="Arial" w:cs="Arial"/>
          <w:b/>
        </w:rPr>
        <w:t xml:space="preserve">  </w:t>
      </w:r>
      <w:r w:rsidRPr="005F177E">
        <w:rPr>
          <w:rFonts w:ascii="Arial" w:hAnsi="Arial" w:cs="Arial"/>
        </w:rPr>
        <w:t xml:space="preserve">En uso de la voz </w:t>
      </w:r>
      <w:r>
        <w:rPr>
          <w:rFonts w:ascii="Arial" w:hAnsi="Arial" w:cs="Arial"/>
        </w:rPr>
        <w:t>e</w:t>
      </w:r>
      <w:r w:rsidRPr="005F177E">
        <w:rPr>
          <w:rFonts w:ascii="Arial" w:hAnsi="Arial" w:cs="Arial"/>
        </w:rPr>
        <w:t>l suscrit</w:t>
      </w:r>
      <w:r>
        <w:rPr>
          <w:rFonts w:ascii="Arial" w:hAnsi="Arial" w:cs="Arial"/>
        </w:rPr>
        <w:t>o</w:t>
      </w:r>
      <w:r w:rsidRPr="005F177E">
        <w:rPr>
          <w:rFonts w:ascii="Arial" w:hAnsi="Arial" w:cs="Arial"/>
        </w:rPr>
        <w:t xml:space="preserve"> LIC. </w:t>
      </w:r>
      <w:r>
        <w:rPr>
          <w:rFonts w:ascii="Arial" w:hAnsi="Arial" w:cs="Arial"/>
        </w:rPr>
        <w:t>LUIS ZUÑIGA ZUÑIGA</w:t>
      </w:r>
      <w:r w:rsidRPr="005F177E">
        <w:rPr>
          <w:rFonts w:ascii="Arial" w:hAnsi="Arial" w:cs="Arial"/>
        </w:rPr>
        <w:t xml:space="preserve"> Secretario General, </w:t>
      </w:r>
      <w:r w:rsidR="006C0887" w:rsidRPr="005F177E">
        <w:rPr>
          <w:rFonts w:ascii="Arial" w:hAnsi="Arial" w:cs="Arial"/>
        </w:rPr>
        <w:t>s</w:t>
      </w:r>
      <w:r w:rsidR="006C0887" w:rsidRPr="005F177E">
        <w:rPr>
          <w:rFonts w:ascii="Arial" w:hAnsi="Arial" w:cs="Arial"/>
          <w:color w:val="000000"/>
        </w:rPr>
        <w:t xml:space="preserve">olicita al H. Ayuntamiento la autorización para que ingrese a la presente sesión la L.C.P. NORMA CASTELLANOS BÉJAR Directora de Catastro Municipal </w:t>
      </w:r>
      <w:r w:rsidR="00F52E42">
        <w:rPr>
          <w:rFonts w:ascii="Arial" w:hAnsi="Arial" w:cs="Arial"/>
          <w:color w:val="000000"/>
        </w:rPr>
        <w:t>quien e</w:t>
      </w:r>
      <w:r w:rsidR="006C0887" w:rsidRPr="005F177E">
        <w:rPr>
          <w:rFonts w:ascii="Arial" w:hAnsi="Arial" w:cs="Arial"/>
          <w:color w:val="000000"/>
        </w:rPr>
        <w:t>xpli</w:t>
      </w:r>
      <w:r w:rsidR="00F52E42">
        <w:rPr>
          <w:rFonts w:ascii="Arial" w:hAnsi="Arial" w:cs="Arial"/>
          <w:color w:val="000000"/>
        </w:rPr>
        <w:t xml:space="preserve">cará </w:t>
      </w:r>
      <w:r w:rsidR="006C0887" w:rsidRPr="005F177E">
        <w:rPr>
          <w:rFonts w:ascii="Arial" w:hAnsi="Arial" w:cs="Arial"/>
          <w:color w:val="000000"/>
        </w:rPr>
        <w:t>el presente punto</w:t>
      </w:r>
      <w:r w:rsidR="00F52E42">
        <w:rPr>
          <w:rFonts w:ascii="Arial" w:hAnsi="Arial" w:cs="Arial"/>
          <w:color w:val="000000"/>
        </w:rPr>
        <w:t xml:space="preserve"> más a detalle; </w:t>
      </w:r>
      <w:r w:rsidR="006C0887" w:rsidRPr="005F177E">
        <w:rPr>
          <w:rFonts w:ascii="Arial" w:hAnsi="Arial" w:cs="Arial"/>
          <w:color w:val="000000"/>
        </w:rPr>
        <w:t>l</w:t>
      </w:r>
      <w:r w:rsidR="00F52E42">
        <w:rPr>
          <w:rFonts w:ascii="Arial" w:hAnsi="Arial" w:cs="Arial"/>
          <w:color w:val="000000"/>
        </w:rPr>
        <w:t xml:space="preserve">o cual es </w:t>
      </w:r>
      <w:r w:rsidR="006C0887" w:rsidRPr="005F177E">
        <w:rPr>
          <w:rFonts w:ascii="Arial" w:hAnsi="Arial" w:cs="Arial"/>
          <w:b/>
          <w:color w:val="000000"/>
        </w:rPr>
        <w:t>apr</w:t>
      </w:r>
      <w:r w:rsidR="00F52E42">
        <w:rPr>
          <w:rFonts w:ascii="Arial" w:hAnsi="Arial" w:cs="Arial"/>
          <w:b/>
          <w:color w:val="000000"/>
        </w:rPr>
        <w:t>obado</w:t>
      </w:r>
      <w:r w:rsidR="006C0887" w:rsidRPr="005F177E">
        <w:rPr>
          <w:rFonts w:ascii="Arial" w:hAnsi="Arial" w:cs="Arial"/>
          <w:b/>
          <w:color w:val="000000"/>
        </w:rPr>
        <w:t xml:space="preserve"> por unanimidad</w:t>
      </w:r>
      <w:r w:rsidR="00F52E42">
        <w:rPr>
          <w:rFonts w:ascii="Arial" w:hAnsi="Arial" w:cs="Arial"/>
          <w:b/>
          <w:color w:val="000000"/>
        </w:rPr>
        <w:t xml:space="preserve"> </w:t>
      </w:r>
      <w:r w:rsidR="00F52E42">
        <w:rPr>
          <w:rFonts w:ascii="Arial" w:hAnsi="Arial" w:cs="Arial"/>
          <w:color w:val="000000"/>
        </w:rPr>
        <w:t>por los C.C. Regidores.</w:t>
      </w:r>
    </w:p>
    <w:p w:rsidR="006C0887" w:rsidRPr="005F177E" w:rsidRDefault="006C0887" w:rsidP="006C0887">
      <w:pPr>
        <w:autoSpaceDE w:val="0"/>
        <w:autoSpaceDN w:val="0"/>
        <w:adjustRightInd w:val="0"/>
        <w:ind w:left="1134" w:right="-1085"/>
        <w:jc w:val="both"/>
        <w:rPr>
          <w:rFonts w:ascii="Arial" w:hAnsi="Arial" w:cs="Arial"/>
          <w:b/>
        </w:rPr>
      </w:pPr>
    </w:p>
    <w:p w:rsidR="0054042D" w:rsidRDefault="006C0887" w:rsidP="0054042D">
      <w:pPr>
        <w:autoSpaceDE w:val="0"/>
        <w:autoSpaceDN w:val="0"/>
        <w:adjustRightInd w:val="0"/>
        <w:ind w:left="1134" w:right="-1085"/>
        <w:jc w:val="both"/>
        <w:rPr>
          <w:rFonts w:ascii="Arial" w:hAnsi="Arial" w:cs="Arial"/>
          <w:color w:val="000000"/>
        </w:rPr>
      </w:pPr>
      <w:r>
        <w:rPr>
          <w:rFonts w:ascii="Arial" w:hAnsi="Arial" w:cs="Arial"/>
        </w:rPr>
        <w:t xml:space="preserve">En uso de la voz la L.C.P. NORMA CASTELLANOS BEJAR </w:t>
      </w:r>
      <w:r w:rsidR="00A611C4">
        <w:rPr>
          <w:rFonts w:ascii="Arial" w:hAnsi="Arial" w:cs="Arial"/>
        </w:rPr>
        <w:t xml:space="preserve">informa </w:t>
      </w:r>
      <w:r>
        <w:rPr>
          <w:rFonts w:ascii="Arial" w:hAnsi="Arial" w:cs="Arial"/>
        </w:rPr>
        <w:t xml:space="preserve">al H. Cuerpo Edilicio </w:t>
      </w:r>
      <w:r w:rsidR="00A611C4" w:rsidRPr="005F177E">
        <w:rPr>
          <w:rFonts w:ascii="Arial" w:hAnsi="Arial" w:cs="Arial"/>
          <w:color w:val="000000"/>
        </w:rPr>
        <w:t xml:space="preserve">que dentro de las obligaciones del Ayuntamiento </w:t>
      </w:r>
      <w:r w:rsidR="00A611C4" w:rsidRPr="00211E36">
        <w:rPr>
          <w:rFonts w:ascii="Arial" w:eastAsia="Arial Unicode MS" w:hAnsi="Arial" w:cs="Arial"/>
          <w:color w:val="000000"/>
        </w:rPr>
        <w:t>es presentar</w:t>
      </w:r>
      <w:r w:rsidR="00A611C4" w:rsidRPr="005F177E">
        <w:rPr>
          <w:rFonts w:ascii="Arial" w:hAnsi="Arial" w:cs="Arial"/>
          <w:color w:val="000000"/>
        </w:rPr>
        <w:t xml:space="preserve"> cada año ante el Catastro del Estado la aprobación de las tablas de valores catastrales </w:t>
      </w:r>
      <w:r w:rsidR="00A611C4">
        <w:rPr>
          <w:rFonts w:ascii="Arial" w:hAnsi="Arial" w:cs="Arial"/>
          <w:color w:val="000000"/>
        </w:rPr>
        <w:t xml:space="preserve">y que </w:t>
      </w:r>
      <w:r w:rsidR="00A611C4" w:rsidRPr="005F177E">
        <w:rPr>
          <w:rFonts w:ascii="Arial" w:hAnsi="Arial" w:cs="Arial"/>
          <w:color w:val="000000"/>
        </w:rPr>
        <w:t>la importancia que tiene la actualización de éstos valores es para que ningún municipio se quede en rezago y pueda afectar al estado de Jalisco en cuanto a las</w:t>
      </w:r>
      <w:r w:rsidR="00A611C4">
        <w:rPr>
          <w:rFonts w:ascii="Arial" w:hAnsi="Arial" w:cs="Arial"/>
          <w:color w:val="000000"/>
        </w:rPr>
        <w:t xml:space="preserve"> participaciones que se reciben, también informo sobre el proceso que se sigue para la actualización de las tablas de valores y una vez que el Consejo de Catastro Municipal envió la propuesta al Consejo Técnico Catastral del Congreso del Estado éstos hicieron las siguientes recomendaciones de carácter técnico: </w:t>
      </w:r>
    </w:p>
    <w:p w:rsidR="00A611C4" w:rsidRDefault="00A611C4" w:rsidP="0054042D">
      <w:pPr>
        <w:autoSpaceDE w:val="0"/>
        <w:autoSpaceDN w:val="0"/>
        <w:adjustRightInd w:val="0"/>
        <w:ind w:left="1134" w:right="-1085"/>
        <w:jc w:val="both"/>
        <w:rPr>
          <w:rFonts w:ascii="Arial" w:hAnsi="Arial" w:cs="Arial"/>
          <w:color w:val="000000"/>
        </w:rPr>
      </w:pPr>
    </w:p>
    <w:p w:rsidR="00A611C4" w:rsidRDefault="00A611C4" w:rsidP="004E75DE">
      <w:pPr>
        <w:pStyle w:val="Prrafodelista"/>
        <w:numPr>
          <w:ilvl w:val="0"/>
          <w:numId w:val="1"/>
        </w:numPr>
        <w:tabs>
          <w:tab w:val="left" w:pos="426"/>
          <w:tab w:val="left" w:pos="1134"/>
        </w:tabs>
        <w:ind w:right="-1085"/>
        <w:jc w:val="both"/>
        <w:rPr>
          <w:rFonts w:ascii="Arial" w:hAnsi="Arial" w:cs="Arial"/>
        </w:rPr>
      </w:pPr>
      <w:r>
        <w:rPr>
          <w:rFonts w:ascii="Arial" w:hAnsi="Arial" w:cs="Arial"/>
        </w:rPr>
        <w:t>Utilizar los formatos homologados en láminas de suelo urbano, ya que no existe espacio para firmas y sellos.</w:t>
      </w:r>
    </w:p>
    <w:p w:rsidR="00A611C4" w:rsidRDefault="00A611C4" w:rsidP="004E75DE">
      <w:pPr>
        <w:pStyle w:val="Prrafodelista"/>
        <w:numPr>
          <w:ilvl w:val="0"/>
          <w:numId w:val="1"/>
        </w:numPr>
        <w:tabs>
          <w:tab w:val="left" w:pos="426"/>
          <w:tab w:val="left" w:pos="1134"/>
        </w:tabs>
        <w:ind w:right="-1085"/>
        <w:jc w:val="both"/>
        <w:rPr>
          <w:rFonts w:ascii="Arial" w:hAnsi="Arial" w:cs="Arial"/>
        </w:rPr>
      </w:pPr>
      <w:r>
        <w:rPr>
          <w:rFonts w:ascii="Arial" w:hAnsi="Arial" w:cs="Arial"/>
        </w:rPr>
        <w:t>Complementar nombres de calle en láminas 1S, 2S, 3S, 4S, 5I, 6I, 8I y 9I de la Cabecera Municipal, así como en las Delegaciones del Volantín, Mismaloya y El Refugio.</w:t>
      </w:r>
    </w:p>
    <w:p w:rsidR="00A611C4" w:rsidRDefault="00A611C4" w:rsidP="004E75DE">
      <w:pPr>
        <w:pStyle w:val="Prrafodelista"/>
        <w:numPr>
          <w:ilvl w:val="0"/>
          <w:numId w:val="1"/>
        </w:numPr>
        <w:tabs>
          <w:tab w:val="left" w:pos="426"/>
          <w:tab w:val="left" w:pos="1134"/>
        </w:tabs>
        <w:ind w:right="-1085"/>
        <w:jc w:val="both"/>
        <w:rPr>
          <w:rFonts w:ascii="Arial" w:hAnsi="Arial" w:cs="Arial"/>
        </w:rPr>
      </w:pPr>
      <w:r>
        <w:rPr>
          <w:rFonts w:ascii="Arial" w:hAnsi="Arial" w:cs="Arial"/>
        </w:rPr>
        <w:t>Complementar valor de calle en lámina 1S de la Cabecera Municipal.</w:t>
      </w:r>
    </w:p>
    <w:p w:rsidR="00A611C4" w:rsidRDefault="00A611C4" w:rsidP="004E75DE">
      <w:pPr>
        <w:pStyle w:val="Prrafodelista"/>
        <w:numPr>
          <w:ilvl w:val="0"/>
          <w:numId w:val="1"/>
        </w:numPr>
        <w:tabs>
          <w:tab w:val="left" w:pos="426"/>
          <w:tab w:val="left" w:pos="1134"/>
        </w:tabs>
        <w:ind w:right="-1085"/>
        <w:jc w:val="both"/>
        <w:rPr>
          <w:rFonts w:ascii="Arial" w:hAnsi="Arial" w:cs="Arial"/>
        </w:rPr>
      </w:pPr>
      <w:r>
        <w:rPr>
          <w:rFonts w:ascii="Arial" w:hAnsi="Arial" w:cs="Arial"/>
        </w:rPr>
        <w:t>Asentar números de manzanas en láminas 1S y 8I de la Cabecera Municipal, así como en las comunidades de El Refugio y Mismaloya, ya que sin este dato, no es posible asignar clave catastral como elemento esencial de catastro.</w:t>
      </w:r>
    </w:p>
    <w:p w:rsidR="00A611C4" w:rsidRDefault="00A611C4" w:rsidP="004E75DE">
      <w:pPr>
        <w:pStyle w:val="Prrafodelista"/>
        <w:numPr>
          <w:ilvl w:val="0"/>
          <w:numId w:val="1"/>
        </w:numPr>
        <w:tabs>
          <w:tab w:val="left" w:pos="426"/>
          <w:tab w:val="left" w:pos="1134"/>
        </w:tabs>
        <w:ind w:right="-1085"/>
        <w:jc w:val="both"/>
        <w:rPr>
          <w:rFonts w:ascii="Arial" w:hAnsi="Arial" w:cs="Arial"/>
        </w:rPr>
      </w:pPr>
      <w:r>
        <w:rPr>
          <w:rFonts w:ascii="Arial" w:hAnsi="Arial" w:cs="Arial"/>
        </w:rPr>
        <w:t>Definir las diferentes láminas en su plano llave de manera clara.</w:t>
      </w:r>
    </w:p>
    <w:p w:rsidR="00A611C4" w:rsidRDefault="00A611C4" w:rsidP="004E75DE">
      <w:pPr>
        <w:pStyle w:val="Prrafodelista"/>
        <w:numPr>
          <w:ilvl w:val="0"/>
          <w:numId w:val="1"/>
        </w:numPr>
        <w:tabs>
          <w:tab w:val="left" w:pos="426"/>
          <w:tab w:val="left" w:pos="1134"/>
        </w:tabs>
        <w:ind w:right="-1085"/>
        <w:jc w:val="both"/>
        <w:rPr>
          <w:rFonts w:ascii="Arial" w:hAnsi="Arial" w:cs="Arial"/>
        </w:rPr>
      </w:pPr>
      <w:r>
        <w:rPr>
          <w:rFonts w:ascii="Arial" w:hAnsi="Arial" w:cs="Arial"/>
        </w:rPr>
        <w:t>Dar legibilidad y aumentar el tamaño de fuente en valores, nombres de calle y números de manzana en lámina de Villa Emiliano Zapata y Mismaloya, ya que la información se perderá de manera absoluta en la publicación oficial.</w:t>
      </w:r>
    </w:p>
    <w:p w:rsidR="00A611C4" w:rsidRDefault="00A611C4" w:rsidP="004E75DE">
      <w:pPr>
        <w:pStyle w:val="Prrafodelista"/>
        <w:numPr>
          <w:ilvl w:val="0"/>
          <w:numId w:val="1"/>
        </w:numPr>
        <w:tabs>
          <w:tab w:val="left" w:pos="426"/>
          <w:tab w:val="left" w:pos="1134"/>
        </w:tabs>
        <w:ind w:right="-1085"/>
        <w:jc w:val="both"/>
        <w:rPr>
          <w:rFonts w:ascii="Arial" w:hAnsi="Arial" w:cs="Arial"/>
        </w:rPr>
      </w:pPr>
      <w:r>
        <w:rPr>
          <w:rFonts w:ascii="Arial" w:hAnsi="Arial" w:cs="Arial"/>
        </w:rPr>
        <w:t>Eliminar los trazos de lotes y demás datos que no se requieren de la comunidad de Mismaloya.</w:t>
      </w:r>
    </w:p>
    <w:p w:rsidR="00A611C4" w:rsidRPr="00BF7BA5" w:rsidRDefault="00A611C4" w:rsidP="004E75DE">
      <w:pPr>
        <w:pStyle w:val="Prrafodelista"/>
        <w:numPr>
          <w:ilvl w:val="0"/>
          <w:numId w:val="1"/>
        </w:numPr>
        <w:tabs>
          <w:tab w:val="left" w:pos="426"/>
          <w:tab w:val="left" w:pos="1134"/>
        </w:tabs>
        <w:ind w:right="-1085"/>
        <w:jc w:val="both"/>
        <w:rPr>
          <w:rFonts w:ascii="Arial" w:hAnsi="Arial" w:cs="Arial"/>
        </w:rPr>
      </w:pPr>
      <w:r w:rsidRPr="00BF7BA5">
        <w:rPr>
          <w:rFonts w:ascii="Arial" w:hAnsi="Arial" w:cs="Arial"/>
        </w:rPr>
        <w:t>Considerar valores de zona para todos los predios que estén dentro de su plan de desarrollo urbano y que cuenten con vocación de reserva urbana.</w:t>
      </w:r>
    </w:p>
    <w:p w:rsidR="00312F51" w:rsidRDefault="00312F51" w:rsidP="00A611C4">
      <w:pPr>
        <w:autoSpaceDE w:val="0"/>
        <w:autoSpaceDN w:val="0"/>
        <w:adjustRightInd w:val="0"/>
        <w:ind w:left="1134" w:right="-1085"/>
        <w:jc w:val="both"/>
        <w:rPr>
          <w:rFonts w:ascii="Arial" w:hAnsi="Arial" w:cs="Arial"/>
        </w:rPr>
      </w:pPr>
    </w:p>
    <w:p w:rsidR="0054042D" w:rsidRPr="001D260E" w:rsidRDefault="0054042D" w:rsidP="0054042D">
      <w:pPr>
        <w:autoSpaceDE w:val="0"/>
        <w:autoSpaceDN w:val="0"/>
        <w:adjustRightInd w:val="0"/>
        <w:ind w:left="1134" w:right="-1085"/>
        <w:jc w:val="both"/>
        <w:rPr>
          <w:rFonts w:ascii="Arial" w:hAnsi="Arial" w:cs="Arial"/>
          <w:color w:val="000000"/>
        </w:rPr>
      </w:pPr>
      <w:r w:rsidRPr="005F177E">
        <w:rPr>
          <w:rFonts w:ascii="Arial" w:hAnsi="Arial" w:cs="Arial"/>
          <w:color w:val="000000"/>
        </w:rPr>
        <w:t xml:space="preserve">En uso de la voz </w:t>
      </w:r>
      <w:r w:rsidR="00312F51">
        <w:rPr>
          <w:rFonts w:ascii="Arial" w:hAnsi="Arial" w:cs="Arial"/>
          <w:color w:val="000000"/>
        </w:rPr>
        <w:t>e</w:t>
      </w:r>
      <w:r w:rsidRPr="005F177E">
        <w:rPr>
          <w:rFonts w:ascii="Arial" w:hAnsi="Arial" w:cs="Arial"/>
          <w:color w:val="000000"/>
        </w:rPr>
        <w:t>l suscrit</w:t>
      </w:r>
      <w:r w:rsidR="00312F51">
        <w:rPr>
          <w:rFonts w:ascii="Arial" w:hAnsi="Arial" w:cs="Arial"/>
          <w:color w:val="000000"/>
        </w:rPr>
        <w:t>o</w:t>
      </w:r>
      <w:r w:rsidRPr="005F177E">
        <w:rPr>
          <w:rFonts w:ascii="Arial" w:hAnsi="Arial" w:cs="Arial"/>
          <w:color w:val="000000"/>
        </w:rPr>
        <w:t xml:space="preserve"> Secretario General pone a consideración de los C.C. Regidores la aprobación de las Tablas de Valores Catastrales para el ejercicio fiscal 201</w:t>
      </w:r>
      <w:r w:rsidR="00312F51">
        <w:rPr>
          <w:rFonts w:ascii="Arial" w:hAnsi="Arial" w:cs="Arial"/>
          <w:color w:val="000000"/>
        </w:rPr>
        <w:t>4</w:t>
      </w:r>
      <w:r w:rsidRPr="005F177E">
        <w:rPr>
          <w:rFonts w:ascii="Arial" w:hAnsi="Arial" w:cs="Arial"/>
          <w:color w:val="000000"/>
        </w:rPr>
        <w:t xml:space="preserve"> con la modificaci</w:t>
      </w:r>
      <w:r w:rsidR="00312F51">
        <w:rPr>
          <w:rFonts w:ascii="Arial" w:hAnsi="Arial" w:cs="Arial"/>
          <w:color w:val="000000"/>
        </w:rPr>
        <w:t>o</w:t>
      </w:r>
      <w:r w:rsidRPr="005F177E">
        <w:rPr>
          <w:rFonts w:ascii="Arial" w:hAnsi="Arial" w:cs="Arial"/>
          <w:color w:val="000000"/>
        </w:rPr>
        <w:t>n</w:t>
      </w:r>
      <w:r w:rsidR="00312F51">
        <w:rPr>
          <w:rFonts w:ascii="Arial" w:hAnsi="Arial" w:cs="Arial"/>
          <w:color w:val="000000"/>
        </w:rPr>
        <w:t>es</w:t>
      </w:r>
      <w:r w:rsidRPr="005F177E">
        <w:rPr>
          <w:rFonts w:ascii="Arial" w:hAnsi="Arial" w:cs="Arial"/>
          <w:color w:val="000000"/>
        </w:rPr>
        <w:t xml:space="preserve"> que se realiz</w:t>
      </w:r>
      <w:r w:rsidR="00312F51">
        <w:rPr>
          <w:rFonts w:ascii="Arial" w:hAnsi="Arial" w:cs="Arial"/>
          <w:color w:val="000000"/>
        </w:rPr>
        <w:t>aron</w:t>
      </w:r>
      <w:r w:rsidRPr="005F177E">
        <w:rPr>
          <w:rFonts w:ascii="Arial" w:hAnsi="Arial" w:cs="Arial"/>
          <w:color w:val="000000"/>
        </w:rPr>
        <w:t xml:space="preserve"> y que esta avalada por el Catastro del Estado, lo cual es </w:t>
      </w:r>
      <w:r w:rsidRPr="005F177E">
        <w:rPr>
          <w:rFonts w:ascii="Arial" w:hAnsi="Arial" w:cs="Arial"/>
          <w:b/>
          <w:color w:val="000000"/>
        </w:rPr>
        <w:t xml:space="preserve">aprobado por </w:t>
      </w:r>
      <w:r w:rsidR="00312F51">
        <w:rPr>
          <w:rFonts w:ascii="Arial" w:hAnsi="Arial" w:cs="Arial"/>
          <w:b/>
          <w:color w:val="000000"/>
        </w:rPr>
        <w:t>unanimidad</w:t>
      </w:r>
      <w:r w:rsidRPr="005F177E">
        <w:rPr>
          <w:rFonts w:ascii="Arial" w:hAnsi="Arial" w:cs="Arial"/>
          <w:b/>
          <w:color w:val="000000"/>
        </w:rPr>
        <w:t xml:space="preserve">, </w:t>
      </w:r>
      <w:r w:rsidRPr="005F177E">
        <w:rPr>
          <w:rFonts w:ascii="Arial" w:hAnsi="Arial" w:cs="Arial"/>
          <w:color w:val="000000"/>
        </w:rPr>
        <w:t xml:space="preserve"> por lo que se giraran los oficios y certificaciones correspondientes, agotándose el presente punto del orden del día.</w:t>
      </w:r>
    </w:p>
    <w:p w:rsidR="00B07390" w:rsidRDefault="00B07390" w:rsidP="004B3E17">
      <w:pPr>
        <w:tabs>
          <w:tab w:val="left" w:pos="426"/>
          <w:tab w:val="left" w:pos="1134"/>
        </w:tabs>
        <w:ind w:left="1134" w:right="-1085"/>
        <w:jc w:val="both"/>
        <w:rPr>
          <w:rFonts w:ascii="Arial" w:hAnsi="Arial" w:cs="Arial"/>
          <w:b/>
        </w:rPr>
      </w:pPr>
    </w:p>
    <w:p w:rsidR="00362CE8" w:rsidRDefault="0054042D" w:rsidP="00362CE8">
      <w:pPr>
        <w:tabs>
          <w:tab w:val="left" w:pos="9498"/>
        </w:tabs>
        <w:ind w:left="1134" w:right="-1085"/>
        <w:jc w:val="both"/>
        <w:rPr>
          <w:rFonts w:ascii="Arial" w:hAnsi="Arial"/>
          <w:b/>
          <w:bCs/>
        </w:rPr>
      </w:pPr>
      <w:r>
        <w:rPr>
          <w:rFonts w:ascii="Arial" w:hAnsi="Arial" w:cs="Arial"/>
          <w:b/>
          <w:color w:val="000000"/>
        </w:rPr>
        <w:t>6.-</w:t>
      </w:r>
      <w:r w:rsidR="00BD5B58">
        <w:rPr>
          <w:rFonts w:ascii="Arial" w:hAnsi="Arial" w:cs="Arial"/>
          <w:b/>
          <w:color w:val="000000"/>
        </w:rPr>
        <w:t xml:space="preserve"> </w:t>
      </w:r>
      <w:r w:rsidR="00F1215C">
        <w:rPr>
          <w:rFonts w:ascii="Arial" w:hAnsi="Arial"/>
        </w:rPr>
        <w:t>En</w:t>
      </w:r>
      <w:r w:rsidR="00362CE8">
        <w:rPr>
          <w:rFonts w:ascii="Arial" w:hAnsi="Arial"/>
        </w:rPr>
        <w:t xml:space="preserve"> </w:t>
      </w:r>
      <w:r w:rsidR="00F1215C">
        <w:rPr>
          <w:rFonts w:ascii="Arial" w:hAnsi="Arial"/>
        </w:rPr>
        <w:t xml:space="preserve"> uso de </w:t>
      </w:r>
      <w:r w:rsidR="00362CE8">
        <w:rPr>
          <w:rFonts w:ascii="Arial" w:hAnsi="Arial"/>
        </w:rPr>
        <w:t xml:space="preserve"> </w:t>
      </w:r>
      <w:r w:rsidR="00F1215C">
        <w:rPr>
          <w:rFonts w:ascii="Arial" w:hAnsi="Arial"/>
        </w:rPr>
        <w:t xml:space="preserve">la voz el </w:t>
      </w:r>
      <w:r w:rsidR="00F7517D">
        <w:rPr>
          <w:rFonts w:ascii="Arial" w:hAnsi="Arial"/>
        </w:rPr>
        <w:t xml:space="preserve">C. RAMON </w:t>
      </w:r>
      <w:r w:rsidR="00362CE8">
        <w:rPr>
          <w:rFonts w:ascii="Arial" w:hAnsi="Arial"/>
        </w:rPr>
        <w:t xml:space="preserve"> </w:t>
      </w:r>
      <w:r w:rsidR="00F7517D">
        <w:rPr>
          <w:rFonts w:ascii="Arial" w:hAnsi="Arial"/>
        </w:rPr>
        <w:t xml:space="preserve">MARTINEZ MORFIN </w:t>
      </w:r>
      <w:r w:rsidR="00F1215C">
        <w:rPr>
          <w:rFonts w:ascii="Arial" w:hAnsi="Arial"/>
        </w:rPr>
        <w:t xml:space="preserve">Presidente </w:t>
      </w:r>
      <w:r w:rsidR="00362CE8">
        <w:rPr>
          <w:rFonts w:ascii="Arial" w:hAnsi="Arial"/>
        </w:rPr>
        <w:t xml:space="preserve"> </w:t>
      </w:r>
      <w:r w:rsidR="00F1215C">
        <w:rPr>
          <w:rFonts w:ascii="Arial" w:hAnsi="Arial"/>
        </w:rPr>
        <w:t>Municipal</w:t>
      </w:r>
      <w:r w:rsidR="00362CE8">
        <w:rPr>
          <w:rFonts w:ascii="Arial" w:hAnsi="Arial"/>
        </w:rPr>
        <w:t xml:space="preserve"> </w:t>
      </w:r>
      <w:r w:rsidR="00F1215C">
        <w:rPr>
          <w:rFonts w:ascii="Arial" w:hAnsi="Arial"/>
        </w:rPr>
        <w:t xml:space="preserve"> </w:t>
      </w:r>
      <w:r w:rsidR="00F52E42">
        <w:rPr>
          <w:rFonts w:ascii="Arial" w:hAnsi="Arial"/>
        </w:rPr>
        <w:t xml:space="preserve">informa a los C.C. Regidores que el presente punto </w:t>
      </w:r>
      <w:r w:rsidR="00362CE8">
        <w:rPr>
          <w:rFonts w:ascii="Arial" w:hAnsi="Arial"/>
        </w:rPr>
        <w:t xml:space="preserve">tiene como objeto la lectura para análisis y en su caso aprobación del </w:t>
      </w:r>
      <w:r w:rsidR="00FD038C">
        <w:rPr>
          <w:rFonts w:ascii="Arial" w:hAnsi="Arial"/>
        </w:rPr>
        <w:t>Reglamento</w:t>
      </w:r>
      <w:r w:rsidR="00FD038C" w:rsidRPr="00F1215C">
        <w:rPr>
          <w:rFonts w:ascii="Arial" w:hAnsi="Arial" w:cs="Arial"/>
        </w:rPr>
        <w:t xml:space="preserve"> </w:t>
      </w:r>
      <w:r w:rsidR="00FD038C">
        <w:rPr>
          <w:rFonts w:ascii="Arial" w:hAnsi="Arial" w:cs="Arial"/>
        </w:rPr>
        <w:t xml:space="preserve"> </w:t>
      </w:r>
      <w:r w:rsidR="00FD038C" w:rsidRPr="00F1215C">
        <w:rPr>
          <w:rFonts w:ascii="Arial" w:hAnsi="Arial" w:cs="Arial"/>
        </w:rPr>
        <w:t xml:space="preserve">de </w:t>
      </w:r>
      <w:r w:rsidR="00FD038C">
        <w:rPr>
          <w:rFonts w:ascii="Arial" w:hAnsi="Arial" w:cs="Arial"/>
        </w:rPr>
        <w:t xml:space="preserve"> </w:t>
      </w:r>
      <w:r w:rsidR="00FD038C" w:rsidRPr="00F1215C">
        <w:rPr>
          <w:rFonts w:ascii="Arial" w:hAnsi="Arial" w:cs="Arial"/>
        </w:rPr>
        <w:t xml:space="preserve">la </w:t>
      </w:r>
      <w:r w:rsidR="00FD038C">
        <w:rPr>
          <w:rFonts w:ascii="Arial" w:hAnsi="Arial" w:cs="Arial"/>
        </w:rPr>
        <w:t xml:space="preserve"> A</w:t>
      </w:r>
      <w:r w:rsidR="00FD038C" w:rsidRPr="00F1215C">
        <w:rPr>
          <w:rFonts w:ascii="Arial" w:hAnsi="Arial" w:cs="Arial"/>
        </w:rPr>
        <w:t xml:space="preserve">dministración y de los </w:t>
      </w:r>
      <w:r w:rsidR="00FD038C">
        <w:rPr>
          <w:rFonts w:ascii="Arial" w:hAnsi="Arial" w:cs="Arial"/>
        </w:rPr>
        <w:t xml:space="preserve"> </w:t>
      </w:r>
      <w:r w:rsidR="00FD038C" w:rsidRPr="00F1215C">
        <w:rPr>
          <w:rFonts w:ascii="Arial" w:hAnsi="Arial" w:cs="Arial"/>
        </w:rPr>
        <w:t>servicios</w:t>
      </w:r>
      <w:r w:rsidR="00FD038C">
        <w:rPr>
          <w:rFonts w:ascii="Arial" w:hAnsi="Arial" w:cs="Arial"/>
        </w:rPr>
        <w:t xml:space="preserve"> </w:t>
      </w:r>
      <w:r w:rsidR="00FD038C" w:rsidRPr="00F1215C">
        <w:rPr>
          <w:rFonts w:ascii="Arial" w:hAnsi="Arial" w:cs="Arial"/>
        </w:rPr>
        <w:t xml:space="preserve"> públicos de agua potable, drenaje, alcantarillado, tratamiento y</w:t>
      </w:r>
      <w:r w:rsidR="00FD038C">
        <w:rPr>
          <w:rFonts w:ascii="Arial" w:hAnsi="Arial" w:cs="Arial"/>
        </w:rPr>
        <w:t xml:space="preserve"> </w:t>
      </w:r>
      <w:r w:rsidR="00FD038C" w:rsidRPr="00F1215C">
        <w:rPr>
          <w:rFonts w:ascii="Arial" w:hAnsi="Arial" w:cs="Arial"/>
        </w:rPr>
        <w:t>disposición final de aguas residuales para</w:t>
      </w:r>
      <w:r w:rsidR="00FD038C">
        <w:rPr>
          <w:rFonts w:ascii="Arial" w:hAnsi="Arial" w:cs="Arial"/>
        </w:rPr>
        <w:t xml:space="preserve"> </w:t>
      </w:r>
      <w:r w:rsidR="00FD038C" w:rsidRPr="00F1215C">
        <w:rPr>
          <w:rFonts w:ascii="Arial" w:hAnsi="Arial" w:cs="Arial"/>
        </w:rPr>
        <w:t xml:space="preserve">el municipio de Tizapán el </w:t>
      </w:r>
      <w:r w:rsidR="00FD038C">
        <w:rPr>
          <w:rFonts w:ascii="Arial" w:hAnsi="Arial" w:cs="Arial"/>
        </w:rPr>
        <w:t>A</w:t>
      </w:r>
      <w:r w:rsidR="00FD038C" w:rsidRPr="00F1215C">
        <w:rPr>
          <w:rFonts w:ascii="Arial" w:hAnsi="Arial" w:cs="Arial"/>
        </w:rPr>
        <w:t xml:space="preserve">lto, </w:t>
      </w:r>
      <w:r w:rsidR="00FD038C">
        <w:rPr>
          <w:rFonts w:ascii="Arial" w:hAnsi="Arial" w:cs="Arial"/>
        </w:rPr>
        <w:t>J</w:t>
      </w:r>
      <w:r w:rsidR="00FD038C" w:rsidRPr="00F1215C">
        <w:rPr>
          <w:rFonts w:ascii="Arial" w:hAnsi="Arial" w:cs="Arial"/>
        </w:rPr>
        <w:t>alisco</w:t>
      </w:r>
      <w:r w:rsidR="00362CE8">
        <w:rPr>
          <w:rFonts w:ascii="Arial" w:hAnsi="Arial"/>
        </w:rPr>
        <w:t xml:space="preserve">; por lo que se procede a </w:t>
      </w:r>
      <w:r w:rsidR="00FD038C">
        <w:rPr>
          <w:rFonts w:ascii="Arial" w:hAnsi="Arial"/>
        </w:rPr>
        <w:t xml:space="preserve">la </w:t>
      </w:r>
      <w:r w:rsidR="00362CE8">
        <w:rPr>
          <w:rFonts w:ascii="Arial" w:hAnsi="Arial"/>
        </w:rPr>
        <w:t xml:space="preserve">lectura del proyecto de Reglamento artículo por artículo, y una vez concluida la lectura y análisis, es sometido a la consideración de los C.C. Regidores quienes </w:t>
      </w:r>
      <w:r w:rsidR="00362CE8">
        <w:rPr>
          <w:rFonts w:ascii="Arial" w:hAnsi="Arial"/>
          <w:b/>
          <w:bCs/>
        </w:rPr>
        <w:t>manifestaron su voto en sentido afirmativo, tanto en lo</w:t>
      </w:r>
      <w:r w:rsidR="00362CE8">
        <w:rPr>
          <w:rFonts w:ascii="Arial" w:hAnsi="Arial"/>
          <w:b/>
        </w:rPr>
        <w:t xml:space="preserve"> general como en lo particular</w:t>
      </w:r>
      <w:r w:rsidR="00362CE8">
        <w:rPr>
          <w:rFonts w:ascii="Arial" w:hAnsi="Arial"/>
          <w:b/>
          <w:bCs/>
        </w:rPr>
        <w:t xml:space="preserve"> por UNANIMIDAD</w:t>
      </w:r>
      <w:r w:rsidR="00362CE8">
        <w:rPr>
          <w:rFonts w:ascii="Arial" w:hAnsi="Arial"/>
        </w:rPr>
        <w:t xml:space="preserve"> de conformidad por lo dispuesto en el artículo 42 fracción III de la Ley de Gobierno y la Administración Pública Municipal.  Así mismo se ordenó turnar al C. Presidente Municipal C. RAMON MARTINEZ MORFIN para los efectos de su obligatoria promulgación y publicación en la gaceta oficial del Municipio lo cual debe certificar el servidor público encargado de la Secretaría del Ayuntamiento de conformidad con lo dispuesto por el artículo 42 fracciones IV y V, 47 fracción V, de la Ley de Gobierno y Administración Pública Municipal para posteriormente ubicarlo en el </w:t>
      </w:r>
      <w:r w:rsidR="00362CE8">
        <w:rPr>
          <w:rFonts w:ascii="Arial" w:hAnsi="Arial"/>
        </w:rPr>
        <w:lastRenderedPageBreak/>
        <w:t>Libro de Documentos Municipal, con lo que se desahoga el presente punto de la orden del día.</w:t>
      </w:r>
    </w:p>
    <w:p w:rsidR="007F55F0" w:rsidRDefault="007F55F0" w:rsidP="007F55F0">
      <w:pPr>
        <w:autoSpaceDE w:val="0"/>
        <w:autoSpaceDN w:val="0"/>
        <w:adjustRightInd w:val="0"/>
        <w:ind w:left="1134" w:right="-1085"/>
        <w:jc w:val="both"/>
        <w:rPr>
          <w:rFonts w:ascii="Arial" w:hAnsi="Arial" w:cs="Arial"/>
          <w:color w:val="000000"/>
        </w:rPr>
      </w:pPr>
    </w:p>
    <w:p w:rsidR="007F55F0" w:rsidRDefault="007F55F0" w:rsidP="007F55F0">
      <w:pPr>
        <w:autoSpaceDE w:val="0"/>
        <w:autoSpaceDN w:val="0"/>
        <w:adjustRightInd w:val="0"/>
        <w:ind w:left="1134" w:right="-1085"/>
        <w:jc w:val="both"/>
        <w:rPr>
          <w:rFonts w:ascii="Arial" w:hAnsi="Arial" w:cs="Arial"/>
        </w:rPr>
      </w:pPr>
      <w:r>
        <w:rPr>
          <w:rFonts w:ascii="Arial" w:hAnsi="Arial" w:cs="Arial"/>
          <w:b/>
          <w:color w:val="000000"/>
        </w:rPr>
        <w:t xml:space="preserve">7.- </w:t>
      </w:r>
      <w:r w:rsidRPr="00747C65">
        <w:rPr>
          <w:rFonts w:ascii="Arial" w:hAnsi="Arial" w:cs="Arial"/>
        </w:rPr>
        <w:t>En uso de la voz el suscrito Secretario General procede a informar a los C.C. Regidores que el Poder Legislativo remitió mediante oficio</w:t>
      </w:r>
      <w:r>
        <w:rPr>
          <w:rFonts w:ascii="Arial" w:hAnsi="Arial" w:cs="Arial"/>
        </w:rPr>
        <w:t xml:space="preserve"> DPL-309-LX-13</w:t>
      </w:r>
      <w:r w:rsidRPr="00747C65">
        <w:rPr>
          <w:rFonts w:ascii="Arial" w:hAnsi="Arial" w:cs="Arial"/>
        </w:rPr>
        <w:t xml:space="preserve">, copia certificada de la minuta proyecto de decreto número </w:t>
      </w:r>
      <w:r>
        <w:rPr>
          <w:rFonts w:ascii="Arial" w:hAnsi="Arial" w:cs="Arial"/>
        </w:rPr>
        <w:t xml:space="preserve">24443 </w:t>
      </w:r>
      <w:r w:rsidRPr="00747C65">
        <w:rPr>
          <w:rFonts w:ascii="Arial" w:hAnsi="Arial" w:cs="Arial"/>
        </w:rPr>
        <w:t xml:space="preserve">por la cual se reforma el </w:t>
      </w:r>
      <w:r>
        <w:rPr>
          <w:rFonts w:ascii="Arial" w:hAnsi="Arial" w:cs="Arial"/>
        </w:rPr>
        <w:t xml:space="preserve">fracción II y adiciona una fracción X al artículo 15 de la </w:t>
      </w:r>
      <w:r w:rsidRPr="00747C65">
        <w:rPr>
          <w:rFonts w:ascii="Arial" w:hAnsi="Arial" w:cs="Arial"/>
        </w:rPr>
        <w:t>Constitución Política del Estado de Jalisco</w:t>
      </w:r>
      <w:r>
        <w:rPr>
          <w:rFonts w:ascii="Arial" w:hAnsi="Arial" w:cs="Arial"/>
        </w:rPr>
        <w:t>.</w:t>
      </w:r>
    </w:p>
    <w:p w:rsidR="007F55F0" w:rsidRDefault="007F55F0" w:rsidP="007F55F0">
      <w:pPr>
        <w:autoSpaceDE w:val="0"/>
        <w:autoSpaceDN w:val="0"/>
        <w:adjustRightInd w:val="0"/>
        <w:ind w:left="1134" w:right="-1085"/>
        <w:jc w:val="both"/>
        <w:rPr>
          <w:rFonts w:ascii="Arial" w:hAnsi="Arial" w:cs="Arial"/>
        </w:rPr>
      </w:pPr>
    </w:p>
    <w:p w:rsidR="007F55F0" w:rsidRPr="00747C65" w:rsidRDefault="007F55F0" w:rsidP="007F55F0">
      <w:pPr>
        <w:autoSpaceDE w:val="0"/>
        <w:autoSpaceDN w:val="0"/>
        <w:adjustRightInd w:val="0"/>
        <w:ind w:left="1134" w:right="-1085"/>
        <w:jc w:val="both"/>
        <w:rPr>
          <w:rFonts w:ascii="Arial" w:hAnsi="Arial" w:cs="Arial"/>
        </w:rPr>
      </w:pPr>
      <w:r>
        <w:rPr>
          <w:rFonts w:ascii="Arial" w:hAnsi="Arial" w:cs="Arial"/>
        </w:rPr>
        <w:t>S</w:t>
      </w:r>
      <w:r w:rsidRPr="00747C65">
        <w:rPr>
          <w:rFonts w:ascii="Arial" w:hAnsi="Arial" w:cs="Arial"/>
        </w:rPr>
        <w:t>olicita</w:t>
      </w:r>
      <w:r>
        <w:rPr>
          <w:rFonts w:ascii="Arial" w:hAnsi="Arial" w:cs="Arial"/>
        </w:rPr>
        <w:t>ndo</w:t>
      </w:r>
      <w:r w:rsidRPr="00747C65">
        <w:rPr>
          <w:rFonts w:ascii="Arial" w:hAnsi="Arial" w:cs="Arial"/>
        </w:rPr>
        <w:t xml:space="preserve"> a este H. Ayuntamiento expresar el voto aprobatorio respecto de la reforma al ordenamiento en cita y enviar al Honorable Poder Legislativo copia certificada del acta de Ayuntamiento que contenga el acuerdo sobre el particular, para que, en su oportunidad, se realice el cómputo del que resulte la mayoría aprobatoria de los Honorables Ayuntamientos, en que pueda fundarse la declaratoria a que se refiere el citado precepto Constitucional.</w:t>
      </w:r>
    </w:p>
    <w:p w:rsidR="007F55F0" w:rsidRDefault="007F55F0" w:rsidP="007F55F0">
      <w:pPr>
        <w:autoSpaceDE w:val="0"/>
        <w:autoSpaceDN w:val="0"/>
        <w:adjustRightInd w:val="0"/>
        <w:ind w:left="1134" w:right="-1085"/>
        <w:jc w:val="both"/>
        <w:rPr>
          <w:rFonts w:ascii="Arial" w:hAnsi="Arial" w:cs="Arial"/>
        </w:rPr>
      </w:pPr>
    </w:p>
    <w:p w:rsidR="007F55F0" w:rsidRPr="00747C65" w:rsidRDefault="007F55F0" w:rsidP="007F55F0">
      <w:pPr>
        <w:autoSpaceDE w:val="0"/>
        <w:autoSpaceDN w:val="0"/>
        <w:adjustRightInd w:val="0"/>
        <w:ind w:left="1134" w:right="-1085"/>
        <w:jc w:val="both"/>
        <w:rPr>
          <w:rFonts w:ascii="Arial" w:hAnsi="Arial" w:cs="Arial"/>
          <w:b/>
        </w:rPr>
      </w:pPr>
      <w:r w:rsidRPr="00747C65">
        <w:rPr>
          <w:rFonts w:ascii="Arial" w:hAnsi="Arial" w:cs="Arial"/>
        </w:rPr>
        <w:t>Acto seguido el suscrito Secretario General procede a dar lectura a</w:t>
      </w:r>
      <w:r>
        <w:rPr>
          <w:rFonts w:ascii="Arial" w:hAnsi="Arial" w:cs="Arial"/>
        </w:rPr>
        <w:t xml:space="preserve"> </w:t>
      </w:r>
      <w:r w:rsidRPr="00747C65">
        <w:rPr>
          <w:rFonts w:ascii="Arial" w:hAnsi="Arial" w:cs="Arial"/>
        </w:rPr>
        <w:t>l</w:t>
      </w:r>
      <w:r>
        <w:rPr>
          <w:rFonts w:ascii="Arial" w:hAnsi="Arial" w:cs="Arial"/>
        </w:rPr>
        <w:t>a minuta en mención</w:t>
      </w:r>
      <w:r w:rsidRPr="00747C65">
        <w:rPr>
          <w:rFonts w:ascii="Arial" w:hAnsi="Arial" w:cs="Arial"/>
        </w:rPr>
        <w:t xml:space="preserve"> e informados del alcance legal del mismo es discutido por los C.C. Regidores y posteriormente se somete a consideración y en votación económica se le consulta al Cuerpo Edilicio respecto de su voto y hecho lo anterior queda </w:t>
      </w:r>
      <w:r w:rsidRPr="00747C65">
        <w:rPr>
          <w:rFonts w:ascii="Arial" w:hAnsi="Arial" w:cs="Arial"/>
          <w:b/>
        </w:rPr>
        <w:t xml:space="preserve">aprobado por unanimidad </w:t>
      </w:r>
      <w:r w:rsidRPr="00747C65">
        <w:rPr>
          <w:rFonts w:ascii="Arial" w:hAnsi="Arial" w:cs="Arial"/>
        </w:rPr>
        <w:t xml:space="preserve">a favor de las modificaciones al ordenamiento legal indicado, ordenando girar oficio y certificación al Secretario General del </w:t>
      </w:r>
      <w:r>
        <w:rPr>
          <w:rFonts w:ascii="Arial" w:hAnsi="Arial" w:cs="Arial"/>
        </w:rPr>
        <w:t>Congreso del Estado</w:t>
      </w:r>
      <w:r w:rsidRPr="00747C65">
        <w:rPr>
          <w:rFonts w:ascii="Arial" w:hAnsi="Arial" w:cs="Arial"/>
        </w:rPr>
        <w:t xml:space="preserve">, para su conocimiento y efectos legales a que haya lugar, con lo que se desahoga el presente punto del orden del día.    </w:t>
      </w:r>
    </w:p>
    <w:p w:rsidR="009C196D" w:rsidRDefault="009C196D" w:rsidP="007F55F0">
      <w:pPr>
        <w:autoSpaceDE w:val="0"/>
        <w:autoSpaceDN w:val="0"/>
        <w:adjustRightInd w:val="0"/>
        <w:ind w:left="1134" w:right="-1085"/>
        <w:jc w:val="both"/>
        <w:rPr>
          <w:rFonts w:ascii="Arial" w:hAnsi="Arial" w:cs="Arial"/>
          <w:color w:val="000000"/>
        </w:rPr>
      </w:pPr>
    </w:p>
    <w:p w:rsidR="007F55F0" w:rsidRDefault="007F55F0" w:rsidP="007F55F0">
      <w:pPr>
        <w:autoSpaceDE w:val="0"/>
        <w:autoSpaceDN w:val="0"/>
        <w:adjustRightInd w:val="0"/>
        <w:ind w:left="1134" w:right="-1085"/>
        <w:jc w:val="both"/>
        <w:rPr>
          <w:rFonts w:ascii="Arial" w:hAnsi="Arial" w:cs="Arial"/>
          <w:b/>
          <w:color w:val="000000"/>
        </w:rPr>
      </w:pPr>
      <w:r>
        <w:rPr>
          <w:rFonts w:ascii="Arial" w:hAnsi="Arial" w:cs="Arial"/>
          <w:b/>
          <w:color w:val="000000"/>
        </w:rPr>
        <w:t>8.- ASUNTOS GENERALES.</w:t>
      </w:r>
    </w:p>
    <w:p w:rsidR="007F55F0" w:rsidRDefault="007F55F0" w:rsidP="007F55F0">
      <w:pPr>
        <w:autoSpaceDE w:val="0"/>
        <w:autoSpaceDN w:val="0"/>
        <w:adjustRightInd w:val="0"/>
        <w:ind w:left="1134" w:right="-1085"/>
        <w:jc w:val="both"/>
        <w:rPr>
          <w:rFonts w:ascii="Arial" w:hAnsi="Arial" w:cs="Arial"/>
          <w:b/>
          <w:color w:val="000000"/>
        </w:rPr>
      </w:pPr>
    </w:p>
    <w:p w:rsidR="00944B61" w:rsidRDefault="00944B61" w:rsidP="00944B61">
      <w:pPr>
        <w:autoSpaceDE w:val="0"/>
        <w:autoSpaceDN w:val="0"/>
        <w:adjustRightInd w:val="0"/>
        <w:ind w:left="1134" w:right="-1085"/>
        <w:jc w:val="both"/>
        <w:rPr>
          <w:rFonts w:ascii="Arial" w:hAnsi="Arial" w:cs="Arial"/>
        </w:rPr>
      </w:pPr>
      <w:r>
        <w:rPr>
          <w:rFonts w:ascii="Arial" w:hAnsi="Arial" w:cs="Arial"/>
          <w:b/>
          <w:color w:val="000000"/>
        </w:rPr>
        <w:t xml:space="preserve">a).- </w:t>
      </w:r>
      <w:r>
        <w:rPr>
          <w:rFonts w:ascii="Arial" w:hAnsi="Arial" w:cs="Arial"/>
        </w:rPr>
        <w:t xml:space="preserve">En uso de la voz el LIC. LUIS ZUÑIGA ZUÑIGA Secretario General informa al H. Ayuntamiento que el Secretario General del H. Congreso del Estado DR. MARCO ANTONIO DAZA MERCADO remitió mediante oficio a esta H. Presidencia Municipal </w:t>
      </w:r>
      <w:r w:rsidR="007106DC">
        <w:rPr>
          <w:rFonts w:ascii="Arial" w:hAnsi="Arial" w:cs="Arial"/>
        </w:rPr>
        <w:t>5</w:t>
      </w:r>
      <w:r>
        <w:rPr>
          <w:rFonts w:ascii="Arial" w:hAnsi="Arial" w:cs="Arial"/>
        </w:rPr>
        <w:t xml:space="preserve"> acuerdos legislativos los cuales se describen a continuación:</w:t>
      </w:r>
    </w:p>
    <w:p w:rsidR="00944B61" w:rsidRDefault="00944B61" w:rsidP="00944B61">
      <w:pPr>
        <w:autoSpaceDE w:val="0"/>
        <w:autoSpaceDN w:val="0"/>
        <w:adjustRightInd w:val="0"/>
        <w:ind w:left="1134" w:right="-1085"/>
        <w:jc w:val="both"/>
        <w:rPr>
          <w:rFonts w:ascii="Arial" w:hAnsi="Arial" w:cs="Arial"/>
          <w:b/>
        </w:rPr>
      </w:pPr>
      <w:r>
        <w:rPr>
          <w:rFonts w:ascii="Arial" w:hAnsi="Arial" w:cs="Arial"/>
          <w:b/>
        </w:rPr>
        <w:tab/>
      </w:r>
    </w:p>
    <w:p w:rsidR="00944B61" w:rsidRDefault="00944B61" w:rsidP="00944B61">
      <w:pPr>
        <w:autoSpaceDE w:val="0"/>
        <w:autoSpaceDN w:val="0"/>
        <w:adjustRightInd w:val="0"/>
        <w:ind w:left="1134" w:right="-1085" w:firstLine="282"/>
        <w:jc w:val="both"/>
        <w:rPr>
          <w:rFonts w:ascii="Arial" w:hAnsi="Arial" w:cs="Arial"/>
        </w:rPr>
      </w:pPr>
      <w:r>
        <w:rPr>
          <w:rFonts w:ascii="Arial" w:hAnsi="Arial" w:cs="Arial"/>
          <w:b/>
        </w:rPr>
        <w:t>1.</w:t>
      </w:r>
      <w:r>
        <w:rPr>
          <w:rFonts w:ascii="Arial" w:hAnsi="Arial" w:cs="Arial"/>
        </w:rPr>
        <w:t xml:space="preserve">- Acuerdo Legislativo número </w:t>
      </w:r>
      <w:r w:rsidR="007106DC">
        <w:rPr>
          <w:rFonts w:ascii="Arial" w:hAnsi="Arial" w:cs="Arial"/>
        </w:rPr>
        <w:t>396</w:t>
      </w:r>
      <w:r>
        <w:rPr>
          <w:rFonts w:ascii="Arial" w:hAnsi="Arial" w:cs="Arial"/>
        </w:rPr>
        <w:t>-LX</w:t>
      </w:r>
      <w:r w:rsidR="007106DC">
        <w:rPr>
          <w:rFonts w:ascii="Arial" w:hAnsi="Arial" w:cs="Arial"/>
        </w:rPr>
        <w:t>-13</w:t>
      </w:r>
      <w:r>
        <w:rPr>
          <w:rFonts w:ascii="Arial" w:hAnsi="Arial" w:cs="Arial"/>
        </w:rPr>
        <w:t xml:space="preserve"> en el que de manera respetuosa se exhorta a este Ayuntamiento se realicen </w:t>
      </w:r>
      <w:r w:rsidR="007106DC">
        <w:rPr>
          <w:rFonts w:ascii="Arial" w:hAnsi="Arial" w:cs="Arial"/>
        </w:rPr>
        <w:t>campañas informativas por medio de perifoneo para hacer saber a la ciudadanía de su municipalidad respecto al programa denominado “Tu Vivienda en México” y una vez enterada la población, se le informe mediante folletos, trípticos, internet o por cualquier medio que se tenga la información contenida en dicho programa</w:t>
      </w:r>
      <w:r>
        <w:rPr>
          <w:rFonts w:ascii="Arial" w:hAnsi="Arial" w:cs="Arial"/>
        </w:rPr>
        <w:t>.</w:t>
      </w:r>
    </w:p>
    <w:p w:rsidR="00944B61" w:rsidRDefault="00944B61" w:rsidP="00944B61">
      <w:pPr>
        <w:autoSpaceDE w:val="0"/>
        <w:autoSpaceDN w:val="0"/>
        <w:adjustRightInd w:val="0"/>
        <w:ind w:left="1134" w:right="-1085" w:firstLine="282"/>
        <w:jc w:val="both"/>
        <w:rPr>
          <w:rFonts w:ascii="Arial" w:hAnsi="Arial" w:cs="Arial"/>
          <w:b/>
        </w:rPr>
      </w:pPr>
    </w:p>
    <w:p w:rsidR="00944B61" w:rsidRDefault="00944B61" w:rsidP="00944B61">
      <w:pPr>
        <w:autoSpaceDE w:val="0"/>
        <w:autoSpaceDN w:val="0"/>
        <w:adjustRightInd w:val="0"/>
        <w:ind w:left="1134" w:right="-1085" w:firstLine="282"/>
        <w:jc w:val="both"/>
        <w:rPr>
          <w:rFonts w:ascii="Arial" w:hAnsi="Arial" w:cs="Arial"/>
        </w:rPr>
      </w:pPr>
      <w:r>
        <w:rPr>
          <w:rFonts w:ascii="Arial" w:hAnsi="Arial" w:cs="Arial"/>
          <w:b/>
        </w:rPr>
        <w:t>2.-</w:t>
      </w:r>
      <w:r>
        <w:rPr>
          <w:rFonts w:ascii="Arial" w:hAnsi="Arial" w:cs="Arial"/>
        </w:rPr>
        <w:t xml:space="preserve"> Acuerdo Legislativo número </w:t>
      </w:r>
      <w:r w:rsidR="007106DC">
        <w:rPr>
          <w:rFonts w:ascii="Arial" w:hAnsi="Arial" w:cs="Arial"/>
        </w:rPr>
        <w:t>390</w:t>
      </w:r>
      <w:r>
        <w:rPr>
          <w:rFonts w:ascii="Arial" w:hAnsi="Arial" w:cs="Arial"/>
        </w:rPr>
        <w:t xml:space="preserve">-LX-13, en el que de manera atenta y respetuosa, se exhorta a este H. Ayuntamiento para que </w:t>
      </w:r>
      <w:r w:rsidR="007106DC">
        <w:rPr>
          <w:rFonts w:ascii="Arial" w:hAnsi="Arial" w:cs="Arial"/>
        </w:rPr>
        <w:t xml:space="preserve">ordene aplicar procesos de evaluación </w:t>
      </w:r>
      <w:r w:rsidR="007759D2">
        <w:rPr>
          <w:rFonts w:ascii="Arial" w:hAnsi="Arial" w:cs="Arial"/>
        </w:rPr>
        <w:t>a los integrantes de las instituciones de Seguridad Pública y Procuración de Justicia y demás servidores públicos que así lo establezcan, los dispositivos legales aplicables para comprobar los requisitos de ingreso y permanencia, así mismo, se verifique el cumplimiento de los perfiles en los convenios de coordinación, se implementen las medidas disciplinarias resultantes por parte de las dependencias que realicen la función de supervisión, formación, capacitación, evaluación y control de confianza</w:t>
      </w:r>
      <w:r>
        <w:rPr>
          <w:rFonts w:ascii="Arial" w:hAnsi="Arial" w:cs="Arial"/>
        </w:rPr>
        <w:t>.</w:t>
      </w:r>
    </w:p>
    <w:p w:rsidR="00944B61" w:rsidRDefault="00944B61" w:rsidP="00944B61">
      <w:pPr>
        <w:autoSpaceDE w:val="0"/>
        <w:autoSpaceDN w:val="0"/>
        <w:adjustRightInd w:val="0"/>
        <w:ind w:left="1134" w:right="-1085" w:firstLine="282"/>
        <w:jc w:val="both"/>
        <w:rPr>
          <w:rFonts w:ascii="Arial" w:hAnsi="Arial" w:cs="Arial"/>
        </w:rPr>
      </w:pPr>
    </w:p>
    <w:p w:rsidR="008411EE" w:rsidRDefault="00944B61" w:rsidP="00944B61">
      <w:pPr>
        <w:autoSpaceDE w:val="0"/>
        <w:autoSpaceDN w:val="0"/>
        <w:adjustRightInd w:val="0"/>
        <w:ind w:left="1134" w:right="-1085" w:firstLine="282"/>
        <w:jc w:val="both"/>
        <w:rPr>
          <w:rFonts w:ascii="Arial" w:hAnsi="Arial" w:cs="Arial"/>
        </w:rPr>
      </w:pPr>
      <w:r>
        <w:rPr>
          <w:rFonts w:ascii="Arial" w:hAnsi="Arial" w:cs="Arial"/>
          <w:b/>
        </w:rPr>
        <w:t xml:space="preserve">3.- </w:t>
      </w:r>
      <w:r>
        <w:rPr>
          <w:rFonts w:ascii="Arial" w:hAnsi="Arial" w:cs="Arial"/>
        </w:rPr>
        <w:t xml:space="preserve">Acuerdo Legislativo número </w:t>
      </w:r>
      <w:r w:rsidR="008411EE">
        <w:rPr>
          <w:rFonts w:ascii="Arial" w:hAnsi="Arial" w:cs="Arial"/>
        </w:rPr>
        <w:t>391</w:t>
      </w:r>
      <w:r>
        <w:rPr>
          <w:rFonts w:ascii="Arial" w:hAnsi="Arial" w:cs="Arial"/>
        </w:rPr>
        <w:t xml:space="preserve">-LX-13, en el que de manera atenta y respetuosa se exhorta a este H. Ayuntamiento </w:t>
      </w:r>
      <w:r w:rsidR="008411EE">
        <w:rPr>
          <w:rFonts w:ascii="Arial" w:hAnsi="Arial" w:cs="Arial"/>
        </w:rPr>
        <w:t>se instruya a sus dependencias encargadas de la seguridad pública, para que no se exhiba en medios de comunicación a víctimas del delito y personas detenidas en virtud de ser violatorio de sus derechos fundamentales.</w:t>
      </w:r>
    </w:p>
    <w:p w:rsidR="008411EE" w:rsidRDefault="008411EE" w:rsidP="008411EE">
      <w:pPr>
        <w:autoSpaceDE w:val="0"/>
        <w:autoSpaceDN w:val="0"/>
        <w:adjustRightInd w:val="0"/>
        <w:ind w:left="1134" w:right="-1085" w:firstLine="282"/>
        <w:jc w:val="both"/>
        <w:rPr>
          <w:rFonts w:ascii="Arial" w:hAnsi="Arial" w:cs="Arial"/>
          <w:b/>
        </w:rPr>
      </w:pPr>
    </w:p>
    <w:p w:rsidR="008411EE" w:rsidRDefault="008411EE" w:rsidP="008411EE">
      <w:pPr>
        <w:autoSpaceDE w:val="0"/>
        <w:autoSpaceDN w:val="0"/>
        <w:adjustRightInd w:val="0"/>
        <w:ind w:left="1134" w:right="-1085" w:firstLine="282"/>
        <w:jc w:val="both"/>
        <w:rPr>
          <w:rFonts w:ascii="Arial" w:hAnsi="Arial" w:cs="Arial"/>
        </w:rPr>
      </w:pPr>
      <w:r>
        <w:rPr>
          <w:rFonts w:ascii="Arial" w:hAnsi="Arial" w:cs="Arial"/>
          <w:b/>
        </w:rPr>
        <w:t>4.-</w:t>
      </w:r>
      <w:r>
        <w:rPr>
          <w:rFonts w:ascii="Arial" w:hAnsi="Arial" w:cs="Arial"/>
        </w:rPr>
        <w:t xml:space="preserve"> Acuerdo Legislativo número </w:t>
      </w:r>
      <w:r w:rsidR="000475D3">
        <w:rPr>
          <w:rFonts w:ascii="Arial" w:hAnsi="Arial" w:cs="Arial"/>
        </w:rPr>
        <w:t>414</w:t>
      </w:r>
      <w:r>
        <w:rPr>
          <w:rFonts w:ascii="Arial" w:hAnsi="Arial" w:cs="Arial"/>
        </w:rPr>
        <w:t xml:space="preserve">-LX-13, en el que de manera atenta y respetuosa, se exhorta a este H. Ayuntamiento para que </w:t>
      </w:r>
      <w:r w:rsidR="000475D3">
        <w:rPr>
          <w:rFonts w:ascii="Arial" w:hAnsi="Arial" w:cs="Arial"/>
        </w:rPr>
        <w:t>se instruya a quien corresponda para que se aplique correctamente la L</w:t>
      </w:r>
      <w:r w:rsidR="00F12489">
        <w:rPr>
          <w:rFonts w:ascii="Arial" w:hAnsi="Arial" w:cs="Arial"/>
        </w:rPr>
        <w:t>ey de</w:t>
      </w:r>
      <w:r w:rsidR="000475D3">
        <w:rPr>
          <w:rFonts w:ascii="Arial" w:hAnsi="Arial" w:cs="Arial"/>
        </w:rPr>
        <w:t xml:space="preserve"> Protección Contra la Exposición al Humo de Tabaco y su reglamento, para lograr espacios libres de humo de tabaco, y llevar campañas de sensibilización de los efectos positivos de no fumar e inhalar el humo de cigarro.</w:t>
      </w:r>
    </w:p>
    <w:p w:rsidR="008411EE" w:rsidRDefault="008411EE" w:rsidP="008411EE">
      <w:pPr>
        <w:autoSpaceDE w:val="0"/>
        <w:autoSpaceDN w:val="0"/>
        <w:adjustRightInd w:val="0"/>
        <w:ind w:left="1134" w:right="-1085" w:firstLine="282"/>
        <w:jc w:val="both"/>
        <w:rPr>
          <w:rFonts w:ascii="Arial" w:hAnsi="Arial" w:cs="Arial"/>
        </w:rPr>
      </w:pPr>
    </w:p>
    <w:p w:rsidR="008411EE" w:rsidRDefault="000475D3" w:rsidP="008411EE">
      <w:pPr>
        <w:autoSpaceDE w:val="0"/>
        <w:autoSpaceDN w:val="0"/>
        <w:adjustRightInd w:val="0"/>
        <w:ind w:left="1134" w:right="-1085" w:firstLine="282"/>
        <w:jc w:val="both"/>
        <w:rPr>
          <w:rFonts w:ascii="Arial" w:hAnsi="Arial" w:cs="Arial"/>
        </w:rPr>
      </w:pPr>
      <w:r>
        <w:rPr>
          <w:rFonts w:ascii="Arial" w:hAnsi="Arial" w:cs="Arial"/>
          <w:b/>
        </w:rPr>
        <w:t>5</w:t>
      </w:r>
      <w:r w:rsidR="008411EE">
        <w:rPr>
          <w:rFonts w:ascii="Arial" w:hAnsi="Arial" w:cs="Arial"/>
          <w:b/>
        </w:rPr>
        <w:t xml:space="preserve">.- </w:t>
      </w:r>
      <w:r w:rsidR="008411EE">
        <w:rPr>
          <w:rFonts w:ascii="Arial" w:hAnsi="Arial" w:cs="Arial"/>
        </w:rPr>
        <w:t xml:space="preserve">Acuerdo Legislativo número </w:t>
      </w:r>
      <w:r>
        <w:rPr>
          <w:rFonts w:ascii="Arial" w:hAnsi="Arial" w:cs="Arial"/>
        </w:rPr>
        <w:t>415</w:t>
      </w:r>
      <w:r w:rsidR="008411EE">
        <w:rPr>
          <w:rFonts w:ascii="Arial" w:hAnsi="Arial" w:cs="Arial"/>
        </w:rPr>
        <w:t xml:space="preserve">-LX-13, en el que de manera atenta y respetuosa se exhorta a este H. Ayuntamiento se instruya a sus dependencias encargadas de la seguridad pública, para que </w:t>
      </w:r>
      <w:r>
        <w:rPr>
          <w:rFonts w:ascii="Arial" w:hAnsi="Arial" w:cs="Arial"/>
        </w:rPr>
        <w:t>de acuerdo a estudios técnicos que se realicen se proponga tasa única para el cobro del impuesto predial en su proyecto de ley de ingresos para el posterior ejer</w:t>
      </w:r>
      <w:r w:rsidR="00F12489">
        <w:rPr>
          <w:rFonts w:ascii="Arial" w:hAnsi="Arial" w:cs="Arial"/>
        </w:rPr>
        <w:t>cicio fiscal.</w:t>
      </w:r>
    </w:p>
    <w:p w:rsidR="00944B61" w:rsidRDefault="008411EE" w:rsidP="00944B61">
      <w:pPr>
        <w:autoSpaceDE w:val="0"/>
        <w:autoSpaceDN w:val="0"/>
        <w:adjustRightInd w:val="0"/>
        <w:ind w:left="1134" w:right="-1085" w:firstLine="282"/>
        <w:jc w:val="both"/>
        <w:rPr>
          <w:rFonts w:ascii="Arial" w:hAnsi="Arial" w:cs="Arial"/>
        </w:rPr>
      </w:pPr>
      <w:r>
        <w:rPr>
          <w:rFonts w:ascii="Arial" w:hAnsi="Arial" w:cs="Arial"/>
        </w:rPr>
        <w:t xml:space="preserve"> </w:t>
      </w:r>
    </w:p>
    <w:p w:rsidR="00944B61" w:rsidRPr="005A1EF0" w:rsidRDefault="00944B61" w:rsidP="00944B61">
      <w:pPr>
        <w:autoSpaceDE w:val="0"/>
        <w:autoSpaceDN w:val="0"/>
        <w:adjustRightInd w:val="0"/>
        <w:ind w:left="1134" w:right="-1085"/>
        <w:jc w:val="both"/>
        <w:rPr>
          <w:rFonts w:ascii="Arial" w:hAnsi="Arial" w:cs="Arial"/>
        </w:rPr>
      </w:pPr>
      <w:r>
        <w:rPr>
          <w:rFonts w:ascii="Arial" w:hAnsi="Arial" w:cs="Arial"/>
        </w:rPr>
        <w:t>Una vez analizados e informado el H. Ayuntamiento, se realizarán las acciones correspondientes y se giraran los oficios y certificaciones necesarias, agotándose el presente punto de los asuntos generales.</w:t>
      </w:r>
    </w:p>
    <w:p w:rsidR="00944B61" w:rsidRDefault="00944B61" w:rsidP="001E01BA">
      <w:pPr>
        <w:autoSpaceDE w:val="0"/>
        <w:autoSpaceDN w:val="0"/>
        <w:adjustRightInd w:val="0"/>
        <w:ind w:left="1134" w:right="-1085"/>
        <w:jc w:val="both"/>
        <w:rPr>
          <w:rFonts w:ascii="Arial" w:hAnsi="Arial" w:cs="Arial"/>
          <w:b/>
          <w:color w:val="000000"/>
        </w:rPr>
      </w:pPr>
    </w:p>
    <w:p w:rsidR="003A4B9C" w:rsidRPr="001E01BA" w:rsidRDefault="00944B61" w:rsidP="001E01BA">
      <w:pPr>
        <w:autoSpaceDE w:val="0"/>
        <w:autoSpaceDN w:val="0"/>
        <w:adjustRightInd w:val="0"/>
        <w:ind w:left="1134" w:right="-1085"/>
        <w:jc w:val="both"/>
        <w:rPr>
          <w:rFonts w:ascii="Arial" w:hAnsi="Arial" w:cs="Arial"/>
          <w:b/>
          <w:color w:val="000000"/>
        </w:rPr>
      </w:pPr>
      <w:r>
        <w:rPr>
          <w:rFonts w:ascii="Arial" w:hAnsi="Arial" w:cs="Arial"/>
          <w:b/>
          <w:color w:val="000000"/>
        </w:rPr>
        <w:t>b</w:t>
      </w:r>
      <w:r w:rsidR="007F55F0">
        <w:rPr>
          <w:rFonts w:ascii="Arial" w:hAnsi="Arial" w:cs="Arial"/>
          <w:b/>
          <w:color w:val="000000"/>
        </w:rPr>
        <w:t xml:space="preserve">).- </w:t>
      </w:r>
      <w:r w:rsidR="003A4B9C">
        <w:rPr>
          <w:rFonts w:ascii="Arial" w:hAnsi="Arial" w:cs="Arial"/>
          <w:color w:val="000000"/>
        </w:rPr>
        <w:t xml:space="preserve">En uso de la voz el Presidente Municipal solicita a los C.C. Regidores la aprobación para que el LIC. ARTURO RAMIREZ RODRIGUEZ quien es Asesor Jurídico Municipal represente al Ayuntamiento ante el tribunal de Arbitraje y Escalafón del Estado de Jalisco, para que atienda las demandas que se presenten en contra de este Gobierno Municipal.  Una vez analizada la solicitud el suscrito Secretario General pone a consideración de los C.C. Regidores la propuesta del Presidente Municipal quedando </w:t>
      </w:r>
      <w:r w:rsidR="003A4B9C">
        <w:rPr>
          <w:rFonts w:ascii="Arial" w:hAnsi="Arial" w:cs="Arial"/>
          <w:b/>
          <w:color w:val="000000"/>
        </w:rPr>
        <w:t>aprobad</w:t>
      </w:r>
      <w:r w:rsidR="00B93ED1">
        <w:rPr>
          <w:rFonts w:ascii="Arial" w:hAnsi="Arial" w:cs="Arial"/>
          <w:b/>
          <w:color w:val="000000"/>
        </w:rPr>
        <w:t>a</w:t>
      </w:r>
      <w:r w:rsidR="003A4B9C">
        <w:rPr>
          <w:rFonts w:ascii="Arial" w:hAnsi="Arial" w:cs="Arial"/>
          <w:b/>
          <w:color w:val="000000"/>
        </w:rPr>
        <w:t xml:space="preserve"> por unanimidad </w:t>
      </w:r>
      <w:r w:rsidR="003A4B9C">
        <w:rPr>
          <w:rFonts w:ascii="Arial" w:hAnsi="Arial" w:cs="Arial"/>
          <w:color w:val="000000"/>
        </w:rPr>
        <w:t>por lo que se giraran los oficios y certificaciones correspondientes, agotándose el presente punto de los asuntos generales.</w:t>
      </w:r>
    </w:p>
    <w:p w:rsidR="00FD038C" w:rsidRDefault="00FD038C" w:rsidP="007F55F0">
      <w:pPr>
        <w:autoSpaceDE w:val="0"/>
        <w:autoSpaceDN w:val="0"/>
        <w:adjustRightInd w:val="0"/>
        <w:ind w:left="1134" w:right="-1085"/>
        <w:jc w:val="both"/>
        <w:rPr>
          <w:rFonts w:ascii="Arial" w:hAnsi="Arial" w:cs="Arial"/>
          <w:color w:val="000000"/>
        </w:rPr>
      </w:pPr>
    </w:p>
    <w:p w:rsidR="00914279" w:rsidRDefault="00944B61" w:rsidP="007F55F0">
      <w:pPr>
        <w:autoSpaceDE w:val="0"/>
        <w:autoSpaceDN w:val="0"/>
        <w:adjustRightInd w:val="0"/>
        <w:ind w:left="1134" w:right="-1085"/>
        <w:jc w:val="both"/>
        <w:rPr>
          <w:rFonts w:ascii="Arial" w:hAnsi="Arial" w:cs="Arial"/>
          <w:b/>
          <w:color w:val="000000"/>
        </w:rPr>
      </w:pPr>
      <w:r>
        <w:rPr>
          <w:rFonts w:ascii="Arial" w:hAnsi="Arial" w:cs="Arial"/>
          <w:b/>
          <w:color w:val="000000"/>
        </w:rPr>
        <w:t>c</w:t>
      </w:r>
      <w:r w:rsidR="00FD038C">
        <w:rPr>
          <w:rFonts w:ascii="Arial" w:hAnsi="Arial" w:cs="Arial"/>
          <w:b/>
          <w:color w:val="000000"/>
        </w:rPr>
        <w:t xml:space="preserve">).- </w:t>
      </w:r>
      <w:r w:rsidR="001E01BA">
        <w:rPr>
          <w:rFonts w:ascii="Arial" w:hAnsi="Arial" w:cs="Arial"/>
          <w:color w:val="000000"/>
        </w:rPr>
        <w:t>En uso de la voz el C. RAMON MARTINEZ MORFIN, Presidente Municipal solicita a los C.C. Regidores la aprobación para que el Municipio de Tizapán el Alto, Jalisco suscriba el convenio especifico de colaboración para la aplicación del programa de apoyo para el Desarrollo Social  “VIVIENDA DIGNA” con la persona moral  denominada ASESORIA PARA EMPRENDEDORES EN ACCIÓN A.C. Representada por el Coordinador del Estado de Jalisco, A</w:t>
      </w:r>
      <w:r w:rsidR="00B03531">
        <w:rPr>
          <w:rFonts w:ascii="Arial" w:hAnsi="Arial" w:cs="Arial"/>
          <w:color w:val="000000"/>
        </w:rPr>
        <w:t xml:space="preserve">RNULFO ALEJANDRO OSUNA BAYARDO, y el objeto principal del programa es contribuir a que los hogares del municipio en situación de pobreza con ingresos por debajo de la línea de bienestar y con carencia por la calidad y espacios de la vivienda mejoren su calidad de vida a través de acciones de vivienda, así mismo solicita se faculte al Presidente Municipal, al Síndico y al Secretario General para que representen al Municipio en la firma del citado convenio, una vez que es analizado y agotados los comentarios de parte de los C.C. Regidores el suscrito secretario General pone a consideración la presente propuesta quedando </w:t>
      </w:r>
      <w:r w:rsidR="00B03531">
        <w:rPr>
          <w:rFonts w:ascii="Arial" w:hAnsi="Arial" w:cs="Arial"/>
          <w:b/>
          <w:color w:val="000000"/>
        </w:rPr>
        <w:t>aprobad</w:t>
      </w:r>
      <w:r w:rsidR="00B93ED1">
        <w:rPr>
          <w:rFonts w:ascii="Arial" w:hAnsi="Arial" w:cs="Arial"/>
          <w:b/>
          <w:color w:val="000000"/>
        </w:rPr>
        <w:t>a</w:t>
      </w:r>
      <w:r w:rsidR="00B03531">
        <w:rPr>
          <w:rFonts w:ascii="Arial" w:hAnsi="Arial" w:cs="Arial"/>
          <w:b/>
          <w:color w:val="000000"/>
        </w:rPr>
        <w:t xml:space="preserve"> por unanimidad </w:t>
      </w:r>
      <w:r w:rsidR="00B03531">
        <w:rPr>
          <w:rFonts w:ascii="Arial" w:hAnsi="Arial" w:cs="Arial"/>
          <w:color w:val="000000"/>
        </w:rPr>
        <w:t xml:space="preserve"> por lo que se girarán los oficios y certificaciones correspondientes, agotándose el presente punto de los asuntos generales.  </w:t>
      </w:r>
    </w:p>
    <w:p w:rsidR="00B03531" w:rsidRDefault="00B03531" w:rsidP="007F55F0">
      <w:pPr>
        <w:autoSpaceDE w:val="0"/>
        <w:autoSpaceDN w:val="0"/>
        <w:adjustRightInd w:val="0"/>
        <w:ind w:left="1134" w:right="-1085"/>
        <w:jc w:val="both"/>
        <w:rPr>
          <w:rFonts w:ascii="Arial" w:hAnsi="Arial" w:cs="Arial"/>
          <w:b/>
          <w:color w:val="000000"/>
        </w:rPr>
      </w:pPr>
    </w:p>
    <w:p w:rsidR="00914279" w:rsidRDefault="00944B61" w:rsidP="007F55F0">
      <w:pPr>
        <w:autoSpaceDE w:val="0"/>
        <w:autoSpaceDN w:val="0"/>
        <w:adjustRightInd w:val="0"/>
        <w:ind w:left="1134" w:right="-1085"/>
        <w:jc w:val="both"/>
        <w:rPr>
          <w:rFonts w:ascii="Arial" w:hAnsi="Arial" w:cs="Arial"/>
          <w:color w:val="000000"/>
        </w:rPr>
      </w:pPr>
      <w:r>
        <w:rPr>
          <w:rFonts w:ascii="Arial" w:hAnsi="Arial" w:cs="Arial"/>
          <w:b/>
          <w:color w:val="000000"/>
        </w:rPr>
        <w:t>d</w:t>
      </w:r>
      <w:r w:rsidR="00914279">
        <w:rPr>
          <w:rFonts w:ascii="Arial" w:hAnsi="Arial" w:cs="Arial"/>
          <w:b/>
          <w:color w:val="000000"/>
        </w:rPr>
        <w:t xml:space="preserve">).- </w:t>
      </w:r>
      <w:r w:rsidR="007F63FF">
        <w:rPr>
          <w:rFonts w:ascii="Arial" w:hAnsi="Arial" w:cs="Arial"/>
          <w:color w:val="000000"/>
        </w:rPr>
        <w:t>En uso de la voz el Secretario General pone a consideración de los C.C. Regidores la solicitud presentada por el ING. JUAN CARLOS NUÑEZ SOTELO Director de Agua Potable quien manifiesta que personal de la CEA delas Plantas de Tratamiento de Agua Residuales ha estado comunicándose continuamente a esta Dirección para solicitar que en reunión de cabildo se aprueben los convenios de mantenimiento y operación de las plantas</w:t>
      </w:r>
      <w:r w:rsidR="00F87D59">
        <w:rPr>
          <w:rFonts w:ascii="Arial" w:hAnsi="Arial" w:cs="Arial"/>
          <w:color w:val="000000"/>
        </w:rPr>
        <w:t xml:space="preserve"> en cabecea municipal y en villa Emiliano Zapata y que se integre en dicho punto de sesión de Ayuntamiento por conducto de la Secretaría de Finanzas del Gobierno del Estado, en caso de no dar cumplimiento a las obligaciones económicas contraídas en este convenio o se retrase en el cumplimiento económicas contraídas en este convenio o se retrase en el cumplimiento de las mismas, se le retenga de sus participaciones federales o estatales, las cantidades que deje de aportar bastando que LA CEA realice un aviso por escrito para que proceda en consecuencia.</w:t>
      </w:r>
    </w:p>
    <w:p w:rsidR="00F87D59" w:rsidRDefault="00F87D59" w:rsidP="007F55F0">
      <w:pPr>
        <w:autoSpaceDE w:val="0"/>
        <w:autoSpaceDN w:val="0"/>
        <w:adjustRightInd w:val="0"/>
        <w:ind w:left="1134" w:right="-1085"/>
        <w:jc w:val="both"/>
        <w:rPr>
          <w:rFonts w:ascii="Arial" w:hAnsi="Arial" w:cs="Arial"/>
          <w:color w:val="000000"/>
        </w:rPr>
      </w:pPr>
    </w:p>
    <w:p w:rsidR="00F87D59" w:rsidRPr="00F87D59" w:rsidRDefault="00944B61" w:rsidP="007F55F0">
      <w:pPr>
        <w:autoSpaceDE w:val="0"/>
        <w:autoSpaceDN w:val="0"/>
        <w:adjustRightInd w:val="0"/>
        <w:ind w:left="1134" w:right="-1085"/>
        <w:jc w:val="both"/>
        <w:rPr>
          <w:rFonts w:ascii="Arial" w:hAnsi="Arial" w:cs="Arial"/>
          <w:color w:val="000000"/>
        </w:rPr>
      </w:pPr>
      <w:r>
        <w:rPr>
          <w:rFonts w:ascii="Arial" w:hAnsi="Arial" w:cs="Arial"/>
          <w:b/>
          <w:color w:val="000000"/>
        </w:rPr>
        <w:t>e</w:t>
      </w:r>
      <w:r w:rsidR="00F87D59">
        <w:rPr>
          <w:rFonts w:ascii="Arial" w:hAnsi="Arial" w:cs="Arial"/>
          <w:b/>
          <w:color w:val="000000"/>
        </w:rPr>
        <w:t xml:space="preserve">).- </w:t>
      </w:r>
      <w:r w:rsidR="00F87D59">
        <w:rPr>
          <w:rFonts w:ascii="Arial" w:hAnsi="Arial" w:cs="Arial"/>
          <w:color w:val="000000"/>
        </w:rPr>
        <w:t xml:space="preserve">En uso de la voz el Presidente Municipal informa a los C.C. Regidores que de parte del templo se ha hecho la propuesta para que el Ayuntamiento participe tomando </w:t>
      </w:r>
      <w:r w:rsidR="00AF1B88">
        <w:rPr>
          <w:rFonts w:ascii="Arial" w:hAnsi="Arial" w:cs="Arial"/>
          <w:color w:val="000000"/>
        </w:rPr>
        <w:t xml:space="preserve">el </w:t>
      </w:r>
      <w:r w:rsidR="00F87D59">
        <w:rPr>
          <w:rFonts w:ascii="Arial" w:hAnsi="Arial" w:cs="Arial"/>
          <w:color w:val="000000"/>
        </w:rPr>
        <w:t xml:space="preserve">día </w:t>
      </w:r>
      <w:r w:rsidR="00757552">
        <w:rPr>
          <w:rFonts w:ascii="Arial" w:hAnsi="Arial" w:cs="Arial"/>
          <w:color w:val="000000"/>
        </w:rPr>
        <w:t xml:space="preserve">28 de Septiembre </w:t>
      </w:r>
      <w:r w:rsidR="00F87D59">
        <w:rPr>
          <w:rFonts w:ascii="Arial" w:hAnsi="Arial" w:cs="Arial"/>
          <w:color w:val="000000"/>
        </w:rPr>
        <w:t>de las Fiestas Patronales</w:t>
      </w:r>
      <w:r w:rsidR="00757552">
        <w:rPr>
          <w:rFonts w:ascii="Arial" w:hAnsi="Arial" w:cs="Arial"/>
          <w:color w:val="000000"/>
        </w:rPr>
        <w:t xml:space="preserve"> en Honor a San Francisco de Asís, día en que a su vez se festeja el día del Servidor Público</w:t>
      </w:r>
      <w:r w:rsidR="009E6605">
        <w:rPr>
          <w:rFonts w:ascii="Arial" w:hAnsi="Arial" w:cs="Arial"/>
          <w:color w:val="000000"/>
        </w:rPr>
        <w:t>,</w:t>
      </w:r>
      <w:r w:rsidR="001D7C72">
        <w:rPr>
          <w:rFonts w:ascii="Arial" w:hAnsi="Arial" w:cs="Arial"/>
          <w:color w:val="000000"/>
        </w:rPr>
        <w:t xml:space="preserve"> a lo que el suscrito Secretario General pongo a consideración de los CC. Regidores la propuesta la cual </w:t>
      </w:r>
      <w:r w:rsidR="001D7C72">
        <w:rPr>
          <w:rFonts w:ascii="Arial" w:hAnsi="Arial" w:cs="Arial"/>
          <w:b/>
          <w:color w:val="000000"/>
        </w:rPr>
        <w:t xml:space="preserve">se aprueba por unanimidad </w:t>
      </w:r>
      <w:r w:rsidR="001D7C72">
        <w:rPr>
          <w:rFonts w:ascii="Arial" w:hAnsi="Arial" w:cs="Arial"/>
          <w:color w:val="000000"/>
        </w:rPr>
        <w:t xml:space="preserve">por lo que se participará en el evento </w:t>
      </w:r>
      <w:r w:rsidR="00757552">
        <w:rPr>
          <w:rFonts w:ascii="Arial" w:hAnsi="Arial" w:cs="Arial"/>
          <w:color w:val="000000"/>
        </w:rPr>
        <w:t xml:space="preserve">de las Fiestas Patronales </w:t>
      </w:r>
      <w:r w:rsidR="001D7C72">
        <w:rPr>
          <w:rFonts w:ascii="Arial" w:hAnsi="Arial" w:cs="Arial"/>
          <w:color w:val="000000"/>
        </w:rPr>
        <w:t>el próximo 2</w:t>
      </w:r>
      <w:r w:rsidR="00757552">
        <w:rPr>
          <w:rFonts w:ascii="Arial" w:hAnsi="Arial" w:cs="Arial"/>
          <w:color w:val="000000"/>
        </w:rPr>
        <w:t>8</w:t>
      </w:r>
      <w:r w:rsidR="001D7C72">
        <w:rPr>
          <w:rFonts w:ascii="Arial" w:hAnsi="Arial" w:cs="Arial"/>
          <w:color w:val="000000"/>
        </w:rPr>
        <w:t xml:space="preserve"> de septiembre del año en curso, desahogándose el presente punto de los asuntos generales. </w:t>
      </w:r>
    </w:p>
    <w:p w:rsidR="00914279" w:rsidRDefault="00914279" w:rsidP="007F55F0">
      <w:pPr>
        <w:autoSpaceDE w:val="0"/>
        <w:autoSpaceDN w:val="0"/>
        <w:adjustRightInd w:val="0"/>
        <w:ind w:left="1134" w:right="-1085"/>
        <w:jc w:val="both"/>
        <w:rPr>
          <w:rFonts w:ascii="Arial" w:hAnsi="Arial" w:cs="Arial"/>
          <w:b/>
          <w:color w:val="000000"/>
        </w:rPr>
      </w:pPr>
    </w:p>
    <w:p w:rsidR="00914279" w:rsidRDefault="00944B61" w:rsidP="007F55F0">
      <w:pPr>
        <w:autoSpaceDE w:val="0"/>
        <w:autoSpaceDN w:val="0"/>
        <w:adjustRightInd w:val="0"/>
        <w:ind w:left="1134" w:right="-1085"/>
        <w:jc w:val="both"/>
        <w:rPr>
          <w:rFonts w:ascii="Arial" w:hAnsi="Arial" w:cs="Arial"/>
          <w:b/>
          <w:color w:val="000000"/>
        </w:rPr>
      </w:pPr>
      <w:r>
        <w:rPr>
          <w:rFonts w:ascii="Arial" w:hAnsi="Arial" w:cs="Arial"/>
          <w:b/>
          <w:color w:val="000000"/>
        </w:rPr>
        <w:lastRenderedPageBreak/>
        <w:t>f</w:t>
      </w:r>
      <w:r w:rsidR="00914279">
        <w:rPr>
          <w:rFonts w:ascii="Arial" w:hAnsi="Arial" w:cs="Arial"/>
          <w:b/>
          <w:color w:val="000000"/>
        </w:rPr>
        <w:t>).-</w:t>
      </w:r>
      <w:r w:rsidR="001D7C72">
        <w:rPr>
          <w:rFonts w:ascii="Arial" w:hAnsi="Arial" w:cs="Arial"/>
          <w:b/>
          <w:color w:val="000000"/>
        </w:rPr>
        <w:t xml:space="preserve"> </w:t>
      </w:r>
      <w:r w:rsidR="001D7C72">
        <w:rPr>
          <w:rFonts w:ascii="Arial" w:hAnsi="Arial" w:cs="Arial"/>
          <w:color w:val="000000"/>
        </w:rPr>
        <w:t>En uso de la voz el Presidente Municipal propone a los C.C. Regidores abrir 2 entradas de la plaza principal hacia la terraza ya que es conveniente dejar que la gente atraviese por ahí y que no den la vuelta</w:t>
      </w:r>
      <w:r w:rsidR="009022FB">
        <w:rPr>
          <w:rFonts w:ascii="Arial" w:hAnsi="Arial" w:cs="Arial"/>
          <w:color w:val="000000"/>
        </w:rPr>
        <w:t>, sin lastimar nada ni mover bancas únicamente se quitaran alguna o dos de las fuentes las cuales no están en servicio</w:t>
      </w:r>
      <w:r w:rsidR="001D7C72">
        <w:rPr>
          <w:rFonts w:ascii="Arial" w:hAnsi="Arial" w:cs="Arial"/>
          <w:color w:val="000000"/>
        </w:rPr>
        <w:t xml:space="preserve">, así mismo menciona que se arreglaran los lavaderos ya que quedaron muy mal y se hacia un charco de agua lo cual empezaba a ser un foco de infección y de mal olor, una vez </w:t>
      </w:r>
      <w:r w:rsidR="00D3384D">
        <w:rPr>
          <w:rFonts w:ascii="Arial" w:hAnsi="Arial" w:cs="Arial"/>
          <w:color w:val="000000"/>
        </w:rPr>
        <w:t xml:space="preserve">que es </w:t>
      </w:r>
      <w:r w:rsidR="001D7C72">
        <w:rPr>
          <w:rFonts w:ascii="Arial" w:hAnsi="Arial" w:cs="Arial"/>
          <w:color w:val="000000"/>
        </w:rPr>
        <w:t xml:space="preserve">analizado </w:t>
      </w:r>
      <w:r w:rsidR="00D3384D">
        <w:rPr>
          <w:rFonts w:ascii="Arial" w:hAnsi="Arial" w:cs="Arial"/>
          <w:color w:val="000000"/>
        </w:rPr>
        <w:t xml:space="preserve">por </w:t>
      </w:r>
      <w:r w:rsidR="001D7C72">
        <w:rPr>
          <w:rFonts w:ascii="Arial" w:hAnsi="Arial" w:cs="Arial"/>
          <w:color w:val="000000"/>
        </w:rPr>
        <w:t xml:space="preserve">los C.C. Regidores </w:t>
      </w:r>
      <w:r w:rsidR="00D3384D">
        <w:rPr>
          <w:rFonts w:ascii="Arial" w:hAnsi="Arial" w:cs="Arial"/>
          <w:color w:val="000000"/>
        </w:rPr>
        <w:t xml:space="preserve">se </w:t>
      </w:r>
      <w:r w:rsidR="001D7C72">
        <w:rPr>
          <w:rFonts w:ascii="Arial" w:hAnsi="Arial" w:cs="Arial"/>
          <w:b/>
          <w:color w:val="000000"/>
        </w:rPr>
        <w:t xml:space="preserve">aprueba por </w:t>
      </w:r>
      <w:r w:rsidR="00757552">
        <w:rPr>
          <w:rFonts w:ascii="Arial" w:hAnsi="Arial" w:cs="Arial"/>
          <w:b/>
          <w:color w:val="000000"/>
        </w:rPr>
        <w:t>mayoría calificada</w:t>
      </w:r>
      <w:r w:rsidR="001D7C72">
        <w:rPr>
          <w:rFonts w:ascii="Arial" w:hAnsi="Arial" w:cs="Arial"/>
          <w:b/>
          <w:color w:val="000000"/>
        </w:rPr>
        <w:t xml:space="preserve"> </w:t>
      </w:r>
      <w:r w:rsidR="001D7C72">
        <w:rPr>
          <w:rFonts w:ascii="Arial" w:hAnsi="Arial" w:cs="Arial"/>
          <w:color w:val="000000"/>
        </w:rPr>
        <w:t>desahogando el presente punto de los asuntos generales.</w:t>
      </w:r>
      <w:r w:rsidR="00914279">
        <w:rPr>
          <w:rFonts w:ascii="Arial" w:hAnsi="Arial" w:cs="Arial"/>
          <w:b/>
          <w:color w:val="000000"/>
        </w:rPr>
        <w:t xml:space="preserve"> </w:t>
      </w:r>
    </w:p>
    <w:p w:rsidR="00914279" w:rsidRDefault="00914279" w:rsidP="007F55F0">
      <w:pPr>
        <w:autoSpaceDE w:val="0"/>
        <w:autoSpaceDN w:val="0"/>
        <w:adjustRightInd w:val="0"/>
        <w:ind w:left="1134" w:right="-1085"/>
        <w:jc w:val="both"/>
        <w:rPr>
          <w:rFonts w:ascii="Arial" w:hAnsi="Arial" w:cs="Arial"/>
          <w:b/>
          <w:color w:val="000000"/>
        </w:rPr>
      </w:pPr>
    </w:p>
    <w:p w:rsidR="00202276" w:rsidRDefault="00944B61" w:rsidP="007F55F0">
      <w:pPr>
        <w:autoSpaceDE w:val="0"/>
        <w:autoSpaceDN w:val="0"/>
        <w:adjustRightInd w:val="0"/>
        <w:ind w:left="1134" w:right="-1085"/>
        <w:jc w:val="both"/>
        <w:rPr>
          <w:rFonts w:ascii="Arial" w:hAnsi="Arial" w:cs="Arial"/>
          <w:color w:val="000000"/>
        </w:rPr>
      </w:pPr>
      <w:r>
        <w:rPr>
          <w:rFonts w:ascii="Arial" w:hAnsi="Arial" w:cs="Arial"/>
          <w:b/>
          <w:color w:val="000000"/>
        </w:rPr>
        <w:t>g</w:t>
      </w:r>
      <w:r w:rsidR="00914279">
        <w:rPr>
          <w:rFonts w:ascii="Arial" w:hAnsi="Arial" w:cs="Arial"/>
          <w:b/>
          <w:color w:val="000000"/>
        </w:rPr>
        <w:t xml:space="preserve">).- </w:t>
      </w:r>
      <w:r w:rsidR="009022FB">
        <w:rPr>
          <w:rFonts w:ascii="Arial" w:hAnsi="Arial" w:cs="Arial"/>
          <w:color w:val="000000"/>
        </w:rPr>
        <w:t xml:space="preserve">En uso de la voz el Presidente Municipal informa a los C.C. Regidores que se acaba de presentar una comisión de personas de El Zapote ya que no tienen una gota de agua en los potreros y no tienen el vital líquido para su ganado, ellos solicitaban se les enviaran pipas con agua pero no es posible, por lo que propone dejar una </w:t>
      </w:r>
      <w:r w:rsidR="00360442">
        <w:rPr>
          <w:rFonts w:ascii="Arial" w:hAnsi="Arial" w:cs="Arial"/>
          <w:color w:val="000000"/>
        </w:rPr>
        <w:t xml:space="preserve">toma de agua por donde pasa la línea, pero tendrán que adquirir un medidor de prepago para que ellos puedan disponer del agua, </w:t>
      </w:r>
      <w:r w:rsidR="00202276">
        <w:rPr>
          <w:rFonts w:ascii="Arial" w:hAnsi="Arial" w:cs="Arial"/>
          <w:color w:val="000000"/>
        </w:rPr>
        <w:t xml:space="preserve">lo cual es </w:t>
      </w:r>
      <w:r w:rsidR="00483961">
        <w:rPr>
          <w:rFonts w:ascii="Arial" w:hAnsi="Arial" w:cs="Arial"/>
          <w:b/>
          <w:color w:val="000000"/>
        </w:rPr>
        <w:t xml:space="preserve">aprobado por unanimidad </w:t>
      </w:r>
      <w:r w:rsidR="001D05F0">
        <w:rPr>
          <w:rFonts w:ascii="Arial" w:hAnsi="Arial" w:cs="Arial"/>
          <w:color w:val="000000"/>
        </w:rPr>
        <w:t xml:space="preserve">debiéndoles informar </w:t>
      </w:r>
      <w:r w:rsidR="00483961">
        <w:rPr>
          <w:rFonts w:ascii="Arial" w:hAnsi="Arial" w:cs="Arial"/>
          <w:color w:val="000000"/>
        </w:rPr>
        <w:t xml:space="preserve">que primeramente </w:t>
      </w:r>
      <w:r w:rsidR="001D05F0">
        <w:rPr>
          <w:rFonts w:ascii="Arial" w:hAnsi="Arial" w:cs="Arial"/>
          <w:color w:val="000000"/>
        </w:rPr>
        <w:t xml:space="preserve">el agua </w:t>
      </w:r>
      <w:r w:rsidR="00483961">
        <w:rPr>
          <w:rFonts w:ascii="Arial" w:hAnsi="Arial" w:cs="Arial"/>
          <w:color w:val="000000"/>
        </w:rPr>
        <w:t>se usará para</w:t>
      </w:r>
      <w:r w:rsidR="00757552">
        <w:rPr>
          <w:rFonts w:ascii="Arial" w:hAnsi="Arial" w:cs="Arial"/>
          <w:color w:val="000000"/>
        </w:rPr>
        <w:t xml:space="preserve"> el uso domé</w:t>
      </w:r>
      <w:r w:rsidR="00483961">
        <w:rPr>
          <w:rFonts w:ascii="Arial" w:hAnsi="Arial" w:cs="Arial"/>
          <w:color w:val="000000"/>
        </w:rPr>
        <w:t xml:space="preserve">stico y después para el ganado, </w:t>
      </w:r>
      <w:r w:rsidR="00202276">
        <w:rPr>
          <w:rFonts w:ascii="Arial" w:hAnsi="Arial" w:cs="Arial"/>
          <w:color w:val="000000"/>
        </w:rPr>
        <w:t>agotándose el presente punto de los asuntos generales.</w:t>
      </w:r>
    </w:p>
    <w:p w:rsidR="003A4B9C" w:rsidRDefault="003A4B9C" w:rsidP="007F55F0">
      <w:pPr>
        <w:autoSpaceDE w:val="0"/>
        <w:autoSpaceDN w:val="0"/>
        <w:adjustRightInd w:val="0"/>
        <w:ind w:left="1134" w:right="-1085"/>
        <w:jc w:val="both"/>
        <w:rPr>
          <w:rFonts w:ascii="Arial" w:hAnsi="Arial" w:cs="Arial"/>
          <w:color w:val="000000"/>
        </w:rPr>
      </w:pPr>
    </w:p>
    <w:p w:rsidR="00372636" w:rsidRPr="002D236E" w:rsidRDefault="00372636" w:rsidP="007F55F0">
      <w:pPr>
        <w:autoSpaceDE w:val="0"/>
        <w:autoSpaceDN w:val="0"/>
        <w:adjustRightInd w:val="0"/>
        <w:ind w:left="1134" w:right="-1085"/>
        <w:jc w:val="both"/>
        <w:rPr>
          <w:rFonts w:ascii="Arial" w:hAnsi="Arial" w:cs="Arial"/>
          <w:color w:val="000000"/>
          <w:lang w:val="pt-BR"/>
        </w:rPr>
      </w:pPr>
      <w:r w:rsidRPr="002D236E">
        <w:rPr>
          <w:rFonts w:ascii="Arial" w:hAnsi="Arial" w:cs="Arial"/>
          <w:color w:val="000000"/>
        </w:rPr>
        <w:t>Una vez desahogados todos y cada uno de los puntos del Orden del Día aprobados en y para la presente Sesión de Trabajo, s</w:t>
      </w:r>
      <w:r w:rsidR="00090C41">
        <w:rPr>
          <w:rFonts w:ascii="Arial" w:hAnsi="Arial" w:cs="Arial"/>
          <w:color w:val="000000"/>
        </w:rPr>
        <w:t xml:space="preserve">e dio por concluida, siendo </w:t>
      </w:r>
      <w:r w:rsidR="00FD038C">
        <w:rPr>
          <w:rFonts w:ascii="Arial" w:hAnsi="Arial" w:cs="Arial"/>
          <w:color w:val="000000"/>
        </w:rPr>
        <w:t xml:space="preserve"> </w:t>
      </w:r>
      <w:r w:rsidR="00090C41">
        <w:rPr>
          <w:rFonts w:ascii="Arial" w:hAnsi="Arial" w:cs="Arial"/>
          <w:color w:val="000000"/>
        </w:rPr>
        <w:t>las</w:t>
      </w:r>
      <w:r w:rsidR="000C5D88">
        <w:rPr>
          <w:rFonts w:ascii="Arial" w:hAnsi="Arial" w:cs="Arial"/>
          <w:color w:val="000000"/>
        </w:rPr>
        <w:t xml:space="preserve"> </w:t>
      </w:r>
      <w:r w:rsidR="001D05F0">
        <w:rPr>
          <w:rFonts w:ascii="Arial" w:hAnsi="Arial" w:cs="Arial"/>
          <w:color w:val="000000"/>
        </w:rPr>
        <w:t>14:30 catorce horas con treinta minutos de</w:t>
      </w:r>
      <w:r w:rsidR="009D2684">
        <w:rPr>
          <w:rFonts w:ascii="Arial" w:hAnsi="Arial" w:cs="Arial"/>
          <w:color w:val="000000"/>
        </w:rPr>
        <w:t xml:space="preserve">l </w:t>
      </w:r>
      <w:r w:rsidRPr="002D236E">
        <w:rPr>
          <w:rFonts w:ascii="Arial" w:hAnsi="Arial" w:cs="Arial"/>
          <w:color w:val="000000"/>
        </w:rPr>
        <w:t>día que se inició, levantándose la presente acta, misma que con fundamento en lo dispuesto en el artículo 33 de la Ley de Gobierno y Administración Pública Municipal, se firma en todas y cada una de las hojas que la integran por el Secretario General y por los C. C. Regidores que en ella intervinieron y que así quisieron hacerlo. Lo anterior para su debida legal constancia y para los fines y usos legales a que corresponda.- -</w:t>
      </w:r>
      <w:r w:rsidR="00102B31">
        <w:rPr>
          <w:rFonts w:ascii="Arial" w:hAnsi="Arial" w:cs="Arial"/>
          <w:color w:val="000000"/>
        </w:rPr>
        <w:t xml:space="preserve"> </w:t>
      </w:r>
      <w:r w:rsidR="00056B38">
        <w:rPr>
          <w:rFonts w:ascii="Arial" w:hAnsi="Arial" w:cs="Arial"/>
          <w:color w:val="000000"/>
        </w:rPr>
        <w:t>- - - - - - - - -</w:t>
      </w:r>
      <w:r w:rsidR="00B96DFD">
        <w:rPr>
          <w:rFonts w:ascii="Arial" w:hAnsi="Arial" w:cs="Arial"/>
          <w:color w:val="000000"/>
          <w:lang w:val="pt-BR"/>
        </w:rPr>
        <w:t xml:space="preserve"> - - - - </w:t>
      </w:r>
      <w:r w:rsidR="0073170B">
        <w:rPr>
          <w:rFonts w:ascii="Arial" w:hAnsi="Arial" w:cs="Arial"/>
          <w:color w:val="000000"/>
          <w:lang w:val="pt-BR"/>
        </w:rPr>
        <w:t xml:space="preserve">- </w:t>
      </w:r>
      <w:r w:rsidR="002A4E13">
        <w:rPr>
          <w:rFonts w:ascii="Arial" w:hAnsi="Arial" w:cs="Arial"/>
          <w:color w:val="000000"/>
          <w:lang w:val="pt-BR"/>
        </w:rPr>
        <w:t>- -</w:t>
      </w:r>
      <w:r w:rsidRPr="002D236E">
        <w:rPr>
          <w:rFonts w:ascii="Arial" w:hAnsi="Arial" w:cs="Arial"/>
          <w:color w:val="000000"/>
          <w:lang w:val="pt-BR"/>
        </w:rPr>
        <w:t xml:space="preserve"> </w:t>
      </w:r>
      <w:r w:rsidR="00765605">
        <w:rPr>
          <w:rFonts w:ascii="Arial" w:hAnsi="Arial" w:cs="Arial"/>
          <w:color w:val="000000"/>
          <w:lang w:val="pt-BR"/>
        </w:rPr>
        <w:t xml:space="preserve">- - </w:t>
      </w:r>
      <w:r w:rsidRPr="002D236E">
        <w:rPr>
          <w:rFonts w:ascii="Arial" w:hAnsi="Arial" w:cs="Arial"/>
          <w:color w:val="000000"/>
          <w:lang w:val="pt-BR"/>
        </w:rPr>
        <w:t>- -</w:t>
      </w:r>
      <w:r w:rsidR="001D05F0">
        <w:rPr>
          <w:rFonts w:ascii="Arial" w:hAnsi="Arial" w:cs="Arial"/>
          <w:color w:val="000000"/>
          <w:lang w:val="pt-BR"/>
        </w:rPr>
        <w:t xml:space="preserve"> -</w:t>
      </w:r>
      <w:r w:rsidRPr="002D236E">
        <w:rPr>
          <w:rFonts w:ascii="Arial" w:hAnsi="Arial" w:cs="Arial"/>
          <w:color w:val="000000"/>
          <w:lang w:val="pt-BR"/>
        </w:rPr>
        <w:t xml:space="preserve"> - - -</w:t>
      </w:r>
      <w:r w:rsidR="004B3E17">
        <w:rPr>
          <w:rFonts w:ascii="Arial" w:hAnsi="Arial" w:cs="Arial"/>
          <w:color w:val="000000"/>
          <w:lang w:val="pt-BR"/>
        </w:rPr>
        <w:t xml:space="preserve"> - - - -</w:t>
      </w:r>
      <w:r w:rsidRPr="002D236E">
        <w:rPr>
          <w:rFonts w:ascii="Arial" w:hAnsi="Arial" w:cs="Arial"/>
          <w:color w:val="000000"/>
          <w:lang w:val="pt-BR"/>
        </w:rPr>
        <w:t xml:space="preserve"> - - - C O N S T E - - - - - - - - - </w:t>
      </w:r>
      <w:r w:rsidR="003147C2">
        <w:rPr>
          <w:rFonts w:ascii="Arial" w:hAnsi="Arial" w:cs="Arial"/>
          <w:color w:val="000000"/>
          <w:lang w:val="pt-BR"/>
        </w:rPr>
        <w:t>- - - - - - - - - - - - - - - -</w:t>
      </w:r>
      <w:r w:rsidR="00A14C61">
        <w:rPr>
          <w:rFonts w:ascii="Arial" w:hAnsi="Arial" w:cs="Arial"/>
          <w:color w:val="000000"/>
          <w:lang w:val="pt-BR"/>
        </w:rPr>
        <w:t xml:space="preserve"> -</w:t>
      </w:r>
      <w:r w:rsidR="00765605">
        <w:rPr>
          <w:rFonts w:ascii="Arial" w:hAnsi="Arial" w:cs="Arial"/>
          <w:color w:val="000000"/>
          <w:lang w:val="pt-BR"/>
        </w:rPr>
        <w:t xml:space="preserve"> - -</w:t>
      </w:r>
      <w:r w:rsidR="00164293">
        <w:rPr>
          <w:rFonts w:ascii="Arial" w:hAnsi="Arial" w:cs="Arial"/>
          <w:color w:val="000000"/>
          <w:lang w:val="pt-BR"/>
        </w:rPr>
        <w:t xml:space="preserve"> </w:t>
      </w:r>
      <w:r w:rsidR="00765605">
        <w:rPr>
          <w:rFonts w:ascii="Arial" w:hAnsi="Arial" w:cs="Arial"/>
          <w:color w:val="000000"/>
          <w:lang w:val="pt-BR"/>
        </w:rPr>
        <w:t xml:space="preserve"> </w:t>
      </w:r>
      <w:r w:rsidR="00A14C61">
        <w:rPr>
          <w:rFonts w:ascii="Arial" w:hAnsi="Arial" w:cs="Arial"/>
          <w:color w:val="000000"/>
          <w:lang w:val="pt-BR"/>
        </w:rPr>
        <w:t xml:space="preserve"> </w:t>
      </w:r>
    </w:p>
    <w:p w:rsidR="009C4A34" w:rsidRDefault="009C4A34" w:rsidP="00FD1561">
      <w:pPr>
        <w:autoSpaceDE w:val="0"/>
        <w:autoSpaceDN w:val="0"/>
        <w:adjustRightInd w:val="0"/>
        <w:ind w:left="1134" w:right="-1085"/>
        <w:jc w:val="center"/>
        <w:rPr>
          <w:rFonts w:ascii="Arial" w:hAnsi="Arial" w:cs="Arial"/>
          <w:b/>
          <w:bCs/>
          <w:color w:val="000000"/>
          <w:lang w:val="pt-BR"/>
        </w:rPr>
      </w:pPr>
    </w:p>
    <w:p w:rsidR="00B97614" w:rsidRDefault="00B97614" w:rsidP="00FD1561">
      <w:pPr>
        <w:autoSpaceDE w:val="0"/>
        <w:autoSpaceDN w:val="0"/>
        <w:adjustRightInd w:val="0"/>
        <w:ind w:left="1134" w:right="-1085"/>
        <w:jc w:val="center"/>
        <w:rPr>
          <w:rFonts w:ascii="Arial" w:hAnsi="Arial" w:cs="Arial"/>
          <w:b/>
          <w:bCs/>
          <w:color w:val="000000"/>
          <w:lang w:val="pt-BR"/>
        </w:rPr>
      </w:pPr>
    </w:p>
    <w:p w:rsidR="00164293" w:rsidRDefault="00164293" w:rsidP="00FD1561">
      <w:pPr>
        <w:autoSpaceDE w:val="0"/>
        <w:autoSpaceDN w:val="0"/>
        <w:adjustRightInd w:val="0"/>
        <w:ind w:left="1134" w:right="-1085"/>
        <w:jc w:val="center"/>
        <w:rPr>
          <w:rFonts w:ascii="Arial" w:hAnsi="Arial" w:cs="Arial"/>
          <w:b/>
          <w:bCs/>
          <w:color w:val="000000"/>
          <w:lang w:val="pt-BR"/>
        </w:rPr>
      </w:pPr>
    </w:p>
    <w:p w:rsidR="00164293" w:rsidRDefault="00164293" w:rsidP="00FD1561">
      <w:pPr>
        <w:autoSpaceDE w:val="0"/>
        <w:autoSpaceDN w:val="0"/>
        <w:adjustRightInd w:val="0"/>
        <w:ind w:left="1134" w:right="-1085"/>
        <w:jc w:val="center"/>
        <w:rPr>
          <w:rFonts w:ascii="Arial" w:hAnsi="Arial" w:cs="Arial"/>
          <w:b/>
          <w:bCs/>
          <w:color w:val="000000"/>
          <w:lang w:val="pt-BR"/>
        </w:rPr>
      </w:pPr>
    </w:p>
    <w:p w:rsidR="008802C8" w:rsidRPr="002D236E" w:rsidRDefault="00E62D22" w:rsidP="00FD1561">
      <w:pPr>
        <w:autoSpaceDE w:val="0"/>
        <w:autoSpaceDN w:val="0"/>
        <w:adjustRightInd w:val="0"/>
        <w:ind w:left="1134" w:right="-1085"/>
        <w:jc w:val="center"/>
        <w:rPr>
          <w:rFonts w:ascii="Arial" w:hAnsi="Arial" w:cs="Arial"/>
          <w:b/>
          <w:bCs/>
          <w:color w:val="000000"/>
          <w:lang w:val="pt-BR"/>
        </w:rPr>
      </w:pPr>
      <w:r>
        <w:rPr>
          <w:rFonts w:ascii="Arial" w:hAnsi="Arial" w:cs="Arial"/>
          <w:b/>
          <w:bCs/>
          <w:color w:val="000000"/>
          <w:lang w:val="pt-BR"/>
        </w:rPr>
        <w:t>C. RAMON MARTINEZ MORFIN</w:t>
      </w:r>
    </w:p>
    <w:p w:rsidR="008802C8" w:rsidRPr="002D236E" w:rsidRDefault="008802C8" w:rsidP="00FD1561">
      <w:pPr>
        <w:autoSpaceDE w:val="0"/>
        <w:autoSpaceDN w:val="0"/>
        <w:adjustRightInd w:val="0"/>
        <w:ind w:left="1134" w:right="-1085"/>
        <w:jc w:val="center"/>
        <w:rPr>
          <w:rFonts w:ascii="Arial" w:hAnsi="Arial" w:cs="Arial"/>
          <w:color w:val="000000"/>
          <w:lang w:val="pt-BR"/>
        </w:rPr>
      </w:pPr>
      <w:r w:rsidRPr="002D236E">
        <w:rPr>
          <w:rFonts w:ascii="Arial" w:hAnsi="Arial" w:cs="Arial"/>
          <w:color w:val="000000"/>
          <w:lang w:val="pt-BR"/>
        </w:rPr>
        <w:t>PRESIDENTE MUNICIPAL</w:t>
      </w:r>
    </w:p>
    <w:p w:rsidR="00253961" w:rsidRDefault="00253961" w:rsidP="00FD1561">
      <w:pPr>
        <w:autoSpaceDE w:val="0"/>
        <w:autoSpaceDN w:val="0"/>
        <w:adjustRightInd w:val="0"/>
        <w:ind w:left="1134" w:right="-1085"/>
        <w:jc w:val="center"/>
        <w:rPr>
          <w:rFonts w:ascii="Arial" w:hAnsi="Arial" w:cs="Arial"/>
          <w:b/>
          <w:bCs/>
          <w:color w:val="000000"/>
          <w:lang w:val="pt-BR"/>
        </w:rPr>
      </w:pPr>
    </w:p>
    <w:p w:rsidR="006D0FBC" w:rsidRDefault="006D0FBC" w:rsidP="00FD1561">
      <w:pPr>
        <w:autoSpaceDE w:val="0"/>
        <w:autoSpaceDN w:val="0"/>
        <w:adjustRightInd w:val="0"/>
        <w:ind w:left="1134" w:right="-1085"/>
        <w:jc w:val="center"/>
        <w:rPr>
          <w:rFonts w:ascii="Arial" w:hAnsi="Arial" w:cs="Arial"/>
          <w:b/>
          <w:bCs/>
          <w:color w:val="000000"/>
          <w:lang w:val="pt-BR"/>
        </w:rPr>
      </w:pPr>
    </w:p>
    <w:p w:rsidR="006D0FBC" w:rsidRDefault="006D0FBC" w:rsidP="00FD1561">
      <w:pPr>
        <w:autoSpaceDE w:val="0"/>
        <w:autoSpaceDN w:val="0"/>
        <w:adjustRightInd w:val="0"/>
        <w:ind w:left="1134" w:right="-1085"/>
        <w:jc w:val="center"/>
        <w:rPr>
          <w:rFonts w:ascii="Arial" w:hAnsi="Arial" w:cs="Arial"/>
          <w:b/>
          <w:bCs/>
          <w:color w:val="000000"/>
          <w:lang w:val="pt-BR"/>
        </w:rPr>
      </w:pPr>
    </w:p>
    <w:p w:rsidR="008802C8" w:rsidRPr="002D236E" w:rsidRDefault="00E62D22" w:rsidP="00FD1561">
      <w:pPr>
        <w:autoSpaceDE w:val="0"/>
        <w:autoSpaceDN w:val="0"/>
        <w:adjustRightInd w:val="0"/>
        <w:ind w:left="1134" w:right="-1085"/>
        <w:jc w:val="center"/>
        <w:rPr>
          <w:rFonts w:ascii="Arial" w:hAnsi="Arial" w:cs="Arial"/>
          <w:b/>
          <w:color w:val="000000"/>
        </w:rPr>
      </w:pPr>
      <w:r>
        <w:rPr>
          <w:rFonts w:ascii="Arial" w:hAnsi="Arial" w:cs="Arial"/>
          <w:b/>
          <w:color w:val="000000"/>
        </w:rPr>
        <w:t>ING. JUAN CARLOS CONTRERAS CARDENAS</w:t>
      </w:r>
    </w:p>
    <w:p w:rsidR="008802C8" w:rsidRPr="002D236E" w:rsidRDefault="00E62D22" w:rsidP="00FD1561">
      <w:pPr>
        <w:autoSpaceDE w:val="0"/>
        <w:autoSpaceDN w:val="0"/>
        <w:adjustRightInd w:val="0"/>
        <w:ind w:left="1134" w:right="-1085"/>
        <w:jc w:val="center"/>
        <w:rPr>
          <w:rFonts w:ascii="Arial" w:hAnsi="Arial" w:cs="Arial"/>
          <w:bCs/>
          <w:color w:val="000000"/>
          <w:lang w:val="pt-BR"/>
        </w:rPr>
      </w:pPr>
      <w:r>
        <w:rPr>
          <w:rFonts w:ascii="Arial" w:hAnsi="Arial" w:cs="Arial"/>
          <w:bCs/>
          <w:color w:val="000000"/>
          <w:lang w:val="pt-BR"/>
        </w:rPr>
        <w:t>SINDICO MUNICIPAL</w:t>
      </w:r>
    </w:p>
    <w:p w:rsidR="00B90507" w:rsidRPr="00E62D22" w:rsidRDefault="00B90507" w:rsidP="00FD1561">
      <w:pPr>
        <w:autoSpaceDE w:val="0"/>
        <w:autoSpaceDN w:val="0"/>
        <w:adjustRightInd w:val="0"/>
        <w:ind w:left="1134" w:right="-1085"/>
        <w:jc w:val="center"/>
        <w:rPr>
          <w:rFonts w:ascii="Arial" w:hAnsi="Arial" w:cs="Arial"/>
          <w:b/>
          <w:color w:val="000000"/>
          <w:lang w:val="pt-BR"/>
        </w:rPr>
      </w:pPr>
    </w:p>
    <w:p w:rsidR="00583F12" w:rsidRDefault="00583F12" w:rsidP="00FD1561">
      <w:pPr>
        <w:autoSpaceDE w:val="0"/>
        <w:autoSpaceDN w:val="0"/>
        <w:adjustRightInd w:val="0"/>
        <w:ind w:left="1134" w:right="-1085"/>
        <w:jc w:val="center"/>
        <w:rPr>
          <w:rFonts w:ascii="Arial" w:hAnsi="Arial" w:cs="Arial"/>
          <w:b/>
          <w:color w:val="000000"/>
        </w:rPr>
      </w:pPr>
    </w:p>
    <w:p w:rsidR="008802C8" w:rsidRPr="002D236E" w:rsidRDefault="008802C8" w:rsidP="00FD1561">
      <w:pPr>
        <w:autoSpaceDE w:val="0"/>
        <w:autoSpaceDN w:val="0"/>
        <w:adjustRightInd w:val="0"/>
        <w:ind w:left="1134" w:right="-1085"/>
        <w:jc w:val="center"/>
        <w:rPr>
          <w:rFonts w:ascii="Arial" w:hAnsi="Arial" w:cs="Arial"/>
          <w:b/>
          <w:color w:val="000000"/>
        </w:rPr>
      </w:pPr>
    </w:p>
    <w:p w:rsidR="008802C8" w:rsidRPr="002D236E" w:rsidRDefault="00253961" w:rsidP="00FD1561">
      <w:pPr>
        <w:autoSpaceDE w:val="0"/>
        <w:autoSpaceDN w:val="0"/>
        <w:adjustRightInd w:val="0"/>
        <w:ind w:left="1134" w:right="-1085"/>
        <w:jc w:val="center"/>
        <w:rPr>
          <w:rFonts w:ascii="Arial" w:hAnsi="Arial" w:cs="Arial"/>
          <w:b/>
          <w:color w:val="000000"/>
        </w:rPr>
      </w:pPr>
      <w:r>
        <w:rPr>
          <w:rFonts w:ascii="Arial" w:hAnsi="Arial" w:cs="Arial"/>
          <w:b/>
          <w:color w:val="000000"/>
        </w:rPr>
        <w:t xml:space="preserve">C. </w:t>
      </w:r>
      <w:r w:rsidR="00E62D22">
        <w:rPr>
          <w:rFonts w:ascii="Arial" w:hAnsi="Arial" w:cs="Arial"/>
          <w:b/>
          <w:color w:val="000000"/>
        </w:rPr>
        <w:t>MARTHA ELVA RUIZ VARGAS</w:t>
      </w:r>
    </w:p>
    <w:p w:rsidR="008802C8" w:rsidRPr="002D236E" w:rsidRDefault="008802C8" w:rsidP="00FD1561">
      <w:pPr>
        <w:autoSpaceDE w:val="0"/>
        <w:autoSpaceDN w:val="0"/>
        <w:adjustRightInd w:val="0"/>
        <w:ind w:left="1134" w:right="-1085"/>
        <w:jc w:val="center"/>
        <w:rPr>
          <w:rFonts w:ascii="Arial" w:hAnsi="Arial" w:cs="Arial"/>
          <w:bCs/>
          <w:color w:val="000000"/>
          <w:lang w:val="pt-BR"/>
        </w:rPr>
      </w:pPr>
      <w:r w:rsidRPr="002D236E">
        <w:rPr>
          <w:rFonts w:ascii="Arial" w:hAnsi="Arial" w:cs="Arial"/>
          <w:bCs/>
          <w:color w:val="000000"/>
          <w:lang w:val="pt-BR"/>
        </w:rPr>
        <w:t>REGIDOR</w:t>
      </w:r>
    </w:p>
    <w:p w:rsidR="00B90507" w:rsidRDefault="00B90507" w:rsidP="00FD1561">
      <w:pPr>
        <w:autoSpaceDE w:val="0"/>
        <w:autoSpaceDN w:val="0"/>
        <w:adjustRightInd w:val="0"/>
        <w:ind w:left="1134" w:right="-1085"/>
        <w:jc w:val="center"/>
        <w:rPr>
          <w:rFonts w:ascii="Arial" w:hAnsi="Arial" w:cs="Arial"/>
          <w:b/>
          <w:color w:val="000000"/>
        </w:rPr>
      </w:pPr>
    </w:p>
    <w:p w:rsidR="00B90507" w:rsidRDefault="00B90507" w:rsidP="00FD1561">
      <w:pPr>
        <w:autoSpaceDE w:val="0"/>
        <w:autoSpaceDN w:val="0"/>
        <w:adjustRightInd w:val="0"/>
        <w:ind w:left="1134" w:right="-1085"/>
        <w:jc w:val="center"/>
        <w:rPr>
          <w:rFonts w:ascii="Arial" w:hAnsi="Arial" w:cs="Arial"/>
          <w:b/>
          <w:color w:val="000000"/>
        </w:rPr>
      </w:pPr>
    </w:p>
    <w:p w:rsidR="00B90507" w:rsidRDefault="00B90507" w:rsidP="00FD1561">
      <w:pPr>
        <w:autoSpaceDE w:val="0"/>
        <w:autoSpaceDN w:val="0"/>
        <w:adjustRightInd w:val="0"/>
        <w:ind w:left="1134" w:right="-1085"/>
        <w:jc w:val="center"/>
        <w:rPr>
          <w:rFonts w:ascii="Arial" w:hAnsi="Arial" w:cs="Arial"/>
          <w:b/>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C. FRANCISCO JAVIER ARCEO GONZALEZ</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1253E7" w:rsidRDefault="001253E7"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PROFRA. ALTA GRACIA FLORES FLORES</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697B19" w:rsidRDefault="00697B19" w:rsidP="00FD1561">
      <w:pPr>
        <w:autoSpaceDE w:val="0"/>
        <w:autoSpaceDN w:val="0"/>
        <w:adjustRightInd w:val="0"/>
        <w:ind w:left="1134" w:right="-1085"/>
        <w:jc w:val="center"/>
        <w:rPr>
          <w:rFonts w:ascii="Arial" w:hAnsi="Arial" w:cs="Arial"/>
          <w:b/>
          <w:color w:val="000000"/>
        </w:rPr>
      </w:pPr>
    </w:p>
    <w:p w:rsidR="00697B19" w:rsidRDefault="00697B19" w:rsidP="00FD1561">
      <w:pPr>
        <w:autoSpaceDE w:val="0"/>
        <w:autoSpaceDN w:val="0"/>
        <w:adjustRightInd w:val="0"/>
        <w:ind w:left="1134" w:right="-1085"/>
        <w:jc w:val="center"/>
        <w:rPr>
          <w:rFonts w:ascii="Arial" w:hAnsi="Arial" w:cs="Arial"/>
          <w:b/>
          <w:color w:val="000000"/>
        </w:rPr>
      </w:pPr>
    </w:p>
    <w:p w:rsidR="00697B19" w:rsidRDefault="00697B19" w:rsidP="00FD1561">
      <w:pPr>
        <w:autoSpaceDE w:val="0"/>
        <w:autoSpaceDN w:val="0"/>
        <w:adjustRightInd w:val="0"/>
        <w:ind w:left="1134" w:right="-1085"/>
        <w:jc w:val="center"/>
        <w:rPr>
          <w:rFonts w:ascii="Arial" w:hAnsi="Arial" w:cs="Arial"/>
          <w:b/>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 xml:space="preserve">DRA. SUSANA DUARTE </w:t>
      </w:r>
      <w:r w:rsidR="00682522">
        <w:rPr>
          <w:rFonts w:ascii="Arial" w:hAnsi="Arial" w:cs="Arial"/>
          <w:b/>
          <w:color w:val="000000"/>
        </w:rPr>
        <w:t>LOZANO</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C. PEDRO RODRIGUEZ MARIN</w:t>
      </w:r>
    </w:p>
    <w:p w:rsidR="00E62D22" w:rsidRP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b/>
          <w:color w:val="000000"/>
        </w:rPr>
      </w:pPr>
    </w:p>
    <w:p w:rsidR="00E62D22" w:rsidRDefault="00E62D22" w:rsidP="00FD1561">
      <w:pPr>
        <w:autoSpaceDE w:val="0"/>
        <w:autoSpaceDN w:val="0"/>
        <w:adjustRightInd w:val="0"/>
        <w:ind w:left="1134" w:right="-1085"/>
        <w:jc w:val="center"/>
        <w:rPr>
          <w:rFonts w:ascii="Arial" w:hAnsi="Arial" w:cs="Arial"/>
          <w:b/>
          <w:color w:val="000000"/>
        </w:rPr>
      </w:pPr>
    </w:p>
    <w:p w:rsidR="00E62D22" w:rsidRDefault="00E62D22" w:rsidP="00FD1561">
      <w:pPr>
        <w:autoSpaceDE w:val="0"/>
        <w:autoSpaceDN w:val="0"/>
        <w:adjustRightInd w:val="0"/>
        <w:ind w:left="1134" w:right="-1085"/>
        <w:jc w:val="center"/>
        <w:rPr>
          <w:rFonts w:ascii="Arial" w:hAnsi="Arial" w:cs="Arial"/>
          <w:b/>
          <w:color w:val="000000"/>
        </w:rPr>
      </w:pPr>
    </w:p>
    <w:p w:rsidR="00F12489" w:rsidRDefault="00F12489" w:rsidP="00FD1561">
      <w:pPr>
        <w:autoSpaceDE w:val="0"/>
        <w:autoSpaceDN w:val="0"/>
        <w:adjustRightInd w:val="0"/>
        <w:ind w:left="1134" w:right="-1085"/>
        <w:jc w:val="center"/>
        <w:rPr>
          <w:rFonts w:ascii="Arial" w:hAnsi="Arial" w:cs="Arial"/>
          <w:b/>
          <w:color w:val="000000"/>
        </w:rPr>
      </w:pPr>
    </w:p>
    <w:p w:rsidR="00F12489" w:rsidRPr="00E62D22" w:rsidRDefault="00F12489" w:rsidP="00FD1561">
      <w:pPr>
        <w:autoSpaceDE w:val="0"/>
        <w:autoSpaceDN w:val="0"/>
        <w:adjustRightInd w:val="0"/>
        <w:ind w:left="1134" w:right="-1085"/>
        <w:jc w:val="center"/>
        <w:rPr>
          <w:rFonts w:ascii="Arial" w:hAnsi="Arial" w:cs="Arial"/>
          <w:b/>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ING. CARLOS MATA CEJA</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PROFRA. ADRIANA RAMIREZ RAMOS</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1253E7" w:rsidRDefault="001253E7" w:rsidP="00FD1561">
      <w:pPr>
        <w:autoSpaceDE w:val="0"/>
        <w:autoSpaceDN w:val="0"/>
        <w:adjustRightInd w:val="0"/>
        <w:ind w:left="1134" w:right="-1085"/>
        <w:jc w:val="center"/>
        <w:rPr>
          <w:rFonts w:ascii="Arial" w:hAnsi="Arial" w:cs="Arial"/>
          <w:color w:val="000000"/>
        </w:rPr>
      </w:pPr>
    </w:p>
    <w:p w:rsidR="001253E7" w:rsidRDefault="001253E7"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ARQ. JOSE LUIS TEJEDA HERRERA</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C. ROGELIO CHAVARRIA AGUILAR</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LIC. LUIS ZUÑIGA</w:t>
      </w:r>
      <w:r w:rsidR="00051474">
        <w:rPr>
          <w:rFonts w:ascii="Arial" w:hAnsi="Arial" w:cs="Arial"/>
          <w:b/>
          <w:color w:val="000000"/>
        </w:rPr>
        <w:t xml:space="preserve"> ZUÑIGA</w:t>
      </w:r>
    </w:p>
    <w:p w:rsidR="008802C8" w:rsidRP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SECRETARIO GENERAL</w:t>
      </w:r>
    </w:p>
    <w:p w:rsidR="00ED19B1" w:rsidRDefault="00ED19B1" w:rsidP="00B30717">
      <w:pPr>
        <w:autoSpaceDE w:val="0"/>
        <w:autoSpaceDN w:val="0"/>
        <w:adjustRightInd w:val="0"/>
        <w:ind w:left="1134" w:right="-1085"/>
        <w:jc w:val="center"/>
        <w:rPr>
          <w:rFonts w:ascii="Arial" w:hAnsi="Arial" w:cs="Arial"/>
          <w:color w:val="000000"/>
          <w:sz w:val="20"/>
          <w:szCs w:val="20"/>
        </w:rPr>
      </w:pPr>
    </w:p>
    <w:p w:rsidR="0033407F" w:rsidRDefault="0033407F" w:rsidP="00B30717">
      <w:pPr>
        <w:autoSpaceDE w:val="0"/>
        <w:autoSpaceDN w:val="0"/>
        <w:adjustRightInd w:val="0"/>
        <w:ind w:left="1134" w:right="-1085"/>
        <w:jc w:val="center"/>
        <w:rPr>
          <w:rFonts w:ascii="Arial" w:hAnsi="Arial" w:cs="Arial"/>
          <w:color w:val="000000"/>
          <w:sz w:val="20"/>
          <w:szCs w:val="20"/>
        </w:rPr>
      </w:pPr>
    </w:p>
    <w:p w:rsidR="00C8669B" w:rsidRDefault="008802C8" w:rsidP="00FD1561">
      <w:pPr>
        <w:autoSpaceDE w:val="0"/>
        <w:autoSpaceDN w:val="0"/>
        <w:adjustRightInd w:val="0"/>
        <w:ind w:left="1134" w:right="-1085"/>
        <w:jc w:val="both"/>
        <w:rPr>
          <w:rFonts w:ascii="Arial" w:hAnsi="Arial" w:cs="Arial"/>
          <w:color w:val="000000"/>
          <w:sz w:val="20"/>
          <w:szCs w:val="20"/>
        </w:rPr>
      </w:pPr>
      <w:r w:rsidRPr="002154D0">
        <w:rPr>
          <w:rFonts w:ascii="Arial" w:hAnsi="Arial" w:cs="Arial"/>
          <w:color w:val="000000"/>
          <w:sz w:val="20"/>
          <w:szCs w:val="20"/>
        </w:rPr>
        <w:t xml:space="preserve">LA PRESENTE HOJA DE FIRMAS FORMA PARTE DEL ACTA NÚMERO </w:t>
      </w:r>
      <w:r w:rsidR="008D71DF">
        <w:rPr>
          <w:rFonts w:ascii="Arial" w:hAnsi="Arial" w:cs="Arial"/>
          <w:color w:val="000000"/>
          <w:sz w:val="20"/>
          <w:szCs w:val="20"/>
        </w:rPr>
        <w:t>17</w:t>
      </w:r>
      <w:r w:rsidRPr="002154D0">
        <w:rPr>
          <w:rFonts w:ascii="Arial" w:hAnsi="Arial" w:cs="Arial"/>
          <w:color w:val="000000"/>
          <w:sz w:val="20"/>
          <w:szCs w:val="20"/>
        </w:rPr>
        <w:t xml:space="preserve"> DE LA SESIÓN ORDINARIA DEL HONORABLE AYUNTAMIENTO DE TIZAPÁN EL ALTO, JALISCO, DE FECHA </w:t>
      </w:r>
      <w:r w:rsidR="00D97689">
        <w:rPr>
          <w:rFonts w:ascii="Arial" w:hAnsi="Arial" w:cs="Arial"/>
          <w:color w:val="000000"/>
          <w:sz w:val="20"/>
          <w:szCs w:val="20"/>
        </w:rPr>
        <w:t>2</w:t>
      </w:r>
      <w:r w:rsidR="008D71DF">
        <w:rPr>
          <w:rFonts w:ascii="Arial" w:hAnsi="Arial" w:cs="Arial"/>
          <w:color w:val="000000"/>
          <w:sz w:val="20"/>
          <w:szCs w:val="20"/>
        </w:rPr>
        <w:t>3</w:t>
      </w:r>
      <w:r w:rsidR="002C4BA0">
        <w:rPr>
          <w:rFonts w:ascii="Arial" w:hAnsi="Arial" w:cs="Arial"/>
          <w:color w:val="000000"/>
          <w:sz w:val="20"/>
          <w:szCs w:val="20"/>
        </w:rPr>
        <w:t xml:space="preserve"> DE </w:t>
      </w:r>
      <w:r w:rsidR="00D97689">
        <w:rPr>
          <w:rFonts w:ascii="Arial" w:hAnsi="Arial" w:cs="Arial"/>
          <w:color w:val="000000"/>
          <w:sz w:val="20"/>
          <w:szCs w:val="20"/>
        </w:rPr>
        <w:t>AGOSTO</w:t>
      </w:r>
      <w:bookmarkStart w:id="0" w:name="_GoBack"/>
      <w:bookmarkEnd w:id="0"/>
      <w:r w:rsidR="005A1EF0">
        <w:rPr>
          <w:rFonts w:ascii="Arial" w:hAnsi="Arial" w:cs="Arial"/>
          <w:color w:val="000000"/>
          <w:sz w:val="20"/>
          <w:szCs w:val="20"/>
        </w:rPr>
        <w:t xml:space="preserve"> </w:t>
      </w:r>
      <w:r w:rsidRPr="002154D0">
        <w:rPr>
          <w:rFonts w:ascii="Arial" w:hAnsi="Arial" w:cs="Arial"/>
          <w:color w:val="000000"/>
          <w:sz w:val="20"/>
          <w:szCs w:val="20"/>
        </w:rPr>
        <w:t>DEL 201</w:t>
      </w:r>
      <w:r w:rsidR="0037078C">
        <w:rPr>
          <w:rFonts w:ascii="Arial" w:hAnsi="Arial" w:cs="Arial"/>
          <w:color w:val="000000"/>
          <w:sz w:val="20"/>
          <w:szCs w:val="20"/>
        </w:rPr>
        <w:t>3</w:t>
      </w:r>
      <w:r w:rsidRPr="002154D0">
        <w:rPr>
          <w:rFonts w:ascii="Arial" w:hAnsi="Arial" w:cs="Arial"/>
          <w:color w:val="000000"/>
          <w:sz w:val="20"/>
          <w:szCs w:val="20"/>
        </w:rPr>
        <w:t>.</w:t>
      </w:r>
    </w:p>
    <w:sectPr w:rsidR="00C8669B" w:rsidSect="00CB3656">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DA2" w:rsidRDefault="00AF5DA2" w:rsidP="007D31CF">
      <w:r>
        <w:separator/>
      </w:r>
    </w:p>
  </w:endnote>
  <w:endnote w:type="continuationSeparator" w:id="1">
    <w:p w:rsidR="00AF5DA2" w:rsidRDefault="00AF5DA2" w:rsidP="007D31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DA2" w:rsidRDefault="00AF5DA2" w:rsidP="007D31CF">
      <w:r>
        <w:separator/>
      </w:r>
    </w:p>
  </w:footnote>
  <w:footnote w:type="continuationSeparator" w:id="1">
    <w:p w:rsidR="00AF5DA2" w:rsidRDefault="00AF5DA2" w:rsidP="007D3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213EF"/>
    <w:multiLevelType w:val="hybridMultilevel"/>
    <w:tmpl w:val="65DE59B6"/>
    <w:lvl w:ilvl="0" w:tplc="B9DCBB5C">
      <w:start w:val="1"/>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
    <w:nsid w:val="35985912"/>
    <w:multiLevelType w:val="hybridMultilevel"/>
    <w:tmpl w:val="605E6BF8"/>
    <w:lvl w:ilvl="0" w:tplc="BF327DD2">
      <w:start w:val="6"/>
      <w:numFmt w:val="bullet"/>
      <w:lvlText w:val="-"/>
      <w:lvlJc w:val="left"/>
      <w:pPr>
        <w:ind w:left="1494" w:hanging="360"/>
      </w:pPr>
      <w:rPr>
        <w:rFonts w:ascii="Arial" w:eastAsia="Times New Roman" w:hAnsi="Arial" w:cs="Arial" w:hint="default"/>
        <w:b/>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
    <w:nsid w:val="5D9A154A"/>
    <w:multiLevelType w:val="hybridMultilevel"/>
    <w:tmpl w:val="3B521ABA"/>
    <w:lvl w:ilvl="0" w:tplc="080A0017">
      <w:start w:val="1"/>
      <w:numFmt w:val="lowerLetter"/>
      <w:lvlText w:val="%1)"/>
      <w:lvlJc w:val="left"/>
      <w:pPr>
        <w:ind w:left="36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95470"/>
    <w:rsid w:val="0000051C"/>
    <w:rsid w:val="00000CD5"/>
    <w:rsid w:val="00003AC0"/>
    <w:rsid w:val="00004067"/>
    <w:rsid w:val="0000462A"/>
    <w:rsid w:val="00004665"/>
    <w:rsid w:val="00004783"/>
    <w:rsid w:val="0000623C"/>
    <w:rsid w:val="00007812"/>
    <w:rsid w:val="00007BB1"/>
    <w:rsid w:val="00007FDB"/>
    <w:rsid w:val="000127DA"/>
    <w:rsid w:val="00013063"/>
    <w:rsid w:val="00013B3F"/>
    <w:rsid w:val="00014681"/>
    <w:rsid w:val="00016A51"/>
    <w:rsid w:val="00017390"/>
    <w:rsid w:val="000176B4"/>
    <w:rsid w:val="00017EDD"/>
    <w:rsid w:val="0002095F"/>
    <w:rsid w:val="00020E3D"/>
    <w:rsid w:val="00021216"/>
    <w:rsid w:val="000227C5"/>
    <w:rsid w:val="000248E9"/>
    <w:rsid w:val="00025BFC"/>
    <w:rsid w:val="000270A8"/>
    <w:rsid w:val="000301D3"/>
    <w:rsid w:val="0003181D"/>
    <w:rsid w:val="00032705"/>
    <w:rsid w:val="00032BC3"/>
    <w:rsid w:val="00032C86"/>
    <w:rsid w:val="00034233"/>
    <w:rsid w:val="00034CAF"/>
    <w:rsid w:val="00035723"/>
    <w:rsid w:val="000369E0"/>
    <w:rsid w:val="00036F57"/>
    <w:rsid w:val="00037297"/>
    <w:rsid w:val="00040A42"/>
    <w:rsid w:val="000429E8"/>
    <w:rsid w:val="000441E0"/>
    <w:rsid w:val="000449C0"/>
    <w:rsid w:val="00044AE6"/>
    <w:rsid w:val="00046C50"/>
    <w:rsid w:val="00047427"/>
    <w:rsid w:val="000475D3"/>
    <w:rsid w:val="00051474"/>
    <w:rsid w:val="000533DF"/>
    <w:rsid w:val="00054459"/>
    <w:rsid w:val="000546C3"/>
    <w:rsid w:val="0005476E"/>
    <w:rsid w:val="000556CB"/>
    <w:rsid w:val="00055A3F"/>
    <w:rsid w:val="0005623D"/>
    <w:rsid w:val="000566EE"/>
    <w:rsid w:val="00056B38"/>
    <w:rsid w:val="00056BD4"/>
    <w:rsid w:val="00056C37"/>
    <w:rsid w:val="000573A0"/>
    <w:rsid w:val="00062589"/>
    <w:rsid w:val="00062880"/>
    <w:rsid w:val="00062B85"/>
    <w:rsid w:val="00062BEE"/>
    <w:rsid w:val="000643FF"/>
    <w:rsid w:val="000648DC"/>
    <w:rsid w:val="00065E6C"/>
    <w:rsid w:val="00070447"/>
    <w:rsid w:val="00071363"/>
    <w:rsid w:val="000722BD"/>
    <w:rsid w:val="00072682"/>
    <w:rsid w:val="00072CC3"/>
    <w:rsid w:val="00073B12"/>
    <w:rsid w:val="0007437D"/>
    <w:rsid w:val="00075075"/>
    <w:rsid w:val="00075262"/>
    <w:rsid w:val="000757A9"/>
    <w:rsid w:val="000774AE"/>
    <w:rsid w:val="00080344"/>
    <w:rsid w:val="000816E3"/>
    <w:rsid w:val="000828B4"/>
    <w:rsid w:val="000840E6"/>
    <w:rsid w:val="00084ADE"/>
    <w:rsid w:val="00084B76"/>
    <w:rsid w:val="00086B4C"/>
    <w:rsid w:val="000870EA"/>
    <w:rsid w:val="00087820"/>
    <w:rsid w:val="00087BBC"/>
    <w:rsid w:val="000907BC"/>
    <w:rsid w:val="00090C41"/>
    <w:rsid w:val="00092FF1"/>
    <w:rsid w:val="00094729"/>
    <w:rsid w:val="00097D8E"/>
    <w:rsid w:val="000A0C56"/>
    <w:rsid w:val="000A61D8"/>
    <w:rsid w:val="000A6A03"/>
    <w:rsid w:val="000A7C66"/>
    <w:rsid w:val="000B02ED"/>
    <w:rsid w:val="000B37ED"/>
    <w:rsid w:val="000B7464"/>
    <w:rsid w:val="000B78F5"/>
    <w:rsid w:val="000B7D06"/>
    <w:rsid w:val="000C18EC"/>
    <w:rsid w:val="000C290A"/>
    <w:rsid w:val="000C2F75"/>
    <w:rsid w:val="000C55AC"/>
    <w:rsid w:val="000C5D88"/>
    <w:rsid w:val="000C6686"/>
    <w:rsid w:val="000C6C8D"/>
    <w:rsid w:val="000C79AB"/>
    <w:rsid w:val="000D0EE1"/>
    <w:rsid w:val="000D47A9"/>
    <w:rsid w:val="000D6864"/>
    <w:rsid w:val="000E0AEB"/>
    <w:rsid w:val="000E1277"/>
    <w:rsid w:val="000E3232"/>
    <w:rsid w:val="000E3894"/>
    <w:rsid w:val="000E42B2"/>
    <w:rsid w:val="000E5919"/>
    <w:rsid w:val="000E59AE"/>
    <w:rsid w:val="000E5AEF"/>
    <w:rsid w:val="000E700C"/>
    <w:rsid w:val="000E7133"/>
    <w:rsid w:val="000E76AF"/>
    <w:rsid w:val="000F1F24"/>
    <w:rsid w:val="000F22B8"/>
    <w:rsid w:val="000F2C2B"/>
    <w:rsid w:val="000F2D27"/>
    <w:rsid w:val="000F3174"/>
    <w:rsid w:val="000F4C8D"/>
    <w:rsid w:val="000F4D11"/>
    <w:rsid w:val="000F5094"/>
    <w:rsid w:val="000F5AFF"/>
    <w:rsid w:val="00100C68"/>
    <w:rsid w:val="00102B31"/>
    <w:rsid w:val="00104E18"/>
    <w:rsid w:val="00105A97"/>
    <w:rsid w:val="00106136"/>
    <w:rsid w:val="001129A7"/>
    <w:rsid w:val="00112C8F"/>
    <w:rsid w:val="0011303C"/>
    <w:rsid w:val="00113E06"/>
    <w:rsid w:val="0011433D"/>
    <w:rsid w:val="00115C40"/>
    <w:rsid w:val="00116443"/>
    <w:rsid w:val="00116E0F"/>
    <w:rsid w:val="00121677"/>
    <w:rsid w:val="001232FE"/>
    <w:rsid w:val="00123B4C"/>
    <w:rsid w:val="00123F8B"/>
    <w:rsid w:val="001246A2"/>
    <w:rsid w:val="001253E7"/>
    <w:rsid w:val="001266A4"/>
    <w:rsid w:val="00126F1E"/>
    <w:rsid w:val="00131B57"/>
    <w:rsid w:val="00132711"/>
    <w:rsid w:val="001327B2"/>
    <w:rsid w:val="00132DB9"/>
    <w:rsid w:val="0013650E"/>
    <w:rsid w:val="0013678A"/>
    <w:rsid w:val="00136BC9"/>
    <w:rsid w:val="00136D1D"/>
    <w:rsid w:val="00137A8D"/>
    <w:rsid w:val="00140716"/>
    <w:rsid w:val="0014191E"/>
    <w:rsid w:val="00143370"/>
    <w:rsid w:val="001443C9"/>
    <w:rsid w:val="0014636F"/>
    <w:rsid w:val="00146415"/>
    <w:rsid w:val="00147DBC"/>
    <w:rsid w:val="00150494"/>
    <w:rsid w:val="001504A8"/>
    <w:rsid w:val="00150C64"/>
    <w:rsid w:val="001514F5"/>
    <w:rsid w:val="00152800"/>
    <w:rsid w:val="00152EFE"/>
    <w:rsid w:val="00154D72"/>
    <w:rsid w:val="001559B6"/>
    <w:rsid w:val="00156647"/>
    <w:rsid w:val="00156ACD"/>
    <w:rsid w:val="00160154"/>
    <w:rsid w:val="001609D9"/>
    <w:rsid w:val="00160C25"/>
    <w:rsid w:val="00161008"/>
    <w:rsid w:val="00161B37"/>
    <w:rsid w:val="00162C8B"/>
    <w:rsid w:val="0016348B"/>
    <w:rsid w:val="00163544"/>
    <w:rsid w:val="001636A6"/>
    <w:rsid w:val="00163A7C"/>
    <w:rsid w:val="00163CF1"/>
    <w:rsid w:val="00164293"/>
    <w:rsid w:val="001657CA"/>
    <w:rsid w:val="00166FC4"/>
    <w:rsid w:val="0016757F"/>
    <w:rsid w:val="001700FC"/>
    <w:rsid w:val="00170984"/>
    <w:rsid w:val="00170AB0"/>
    <w:rsid w:val="00170FAF"/>
    <w:rsid w:val="00171A37"/>
    <w:rsid w:val="001720FE"/>
    <w:rsid w:val="00173027"/>
    <w:rsid w:val="00174A98"/>
    <w:rsid w:val="00174C86"/>
    <w:rsid w:val="00174E4A"/>
    <w:rsid w:val="001751E0"/>
    <w:rsid w:val="0017565D"/>
    <w:rsid w:val="001762FD"/>
    <w:rsid w:val="001802E9"/>
    <w:rsid w:val="0018084A"/>
    <w:rsid w:val="00180B50"/>
    <w:rsid w:val="00182009"/>
    <w:rsid w:val="00182C3E"/>
    <w:rsid w:val="00186831"/>
    <w:rsid w:val="001870DA"/>
    <w:rsid w:val="001872B5"/>
    <w:rsid w:val="0019011E"/>
    <w:rsid w:val="001905C8"/>
    <w:rsid w:val="00191E06"/>
    <w:rsid w:val="00191EE2"/>
    <w:rsid w:val="00192798"/>
    <w:rsid w:val="00195151"/>
    <w:rsid w:val="001952BF"/>
    <w:rsid w:val="00195501"/>
    <w:rsid w:val="00196083"/>
    <w:rsid w:val="0019671C"/>
    <w:rsid w:val="0019700B"/>
    <w:rsid w:val="00197CA8"/>
    <w:rsid w:val="00197EBD"/>
    <w:rsid w:val="001A2A4E"/>
    <w:rsid w:val="001A53F5"/>
    <w:rsid w:val="001A55BC"/>
    <w:rsid w:val="001A5658"/>
    <w:rsid w:val="001B0FB3"/>
    <w:rsid w:val="001B24D6"/>
    <w:rsid w:val="001B4813"/>
    <w:rsid w:val="001B4BE2"/>
    <w:rsid w:val="001B4D17"/>
    <w:rsid w:val="001B5FA4"/>
    <w:rsid w:val="001B62BA"/>
    <w:rsid w:val="001B71C4"/>
    <w:rsid w:val="001B7338"/>
    <w:rsid w:val="001B774D"/>
    <w:rsid w:val="001B7A8B"/>
    <w:rsid w:val="001C0ABE"/>
    <w:rsid w:val="001C1214"/>
    <w:rsid w:val="001C1310"/>
    <w:rsid w:val="001C52C2"/>
    <w:rsid w:val="001C5A2A"/>
    <w:rsid w:val="001C5ADD"/>
    <w:rsid w:val="001C64D0"/>
    <w:rsid w:val="001C68F9"/>
    <w:rsid w:val="001C7C4F"/>
    <w:rsid w:val="001C7E6F"/>
    <w:rsid w:val="001C7EBB"/>
    <w:rsid w:val="001D05F0"/>
    <w:rsid w:val="001D0B19"/>
    <w:rsid w:val="001D17A7"/>
    <w:rsid w:val="001D260E"/>
    <w:rsid w:val="001D4A60"/>
    <w:rsid w:val="001D4BDE"/>
    <w:rsid w:val="001D6696"/>
    <w:rsid w:val="001D6C5D"/>
    <w:rsid w:val="001D72AE"/>
    <w:rsid w:val="001D733D"/>
    <w:rsid w:val="001D7C72"/>
    <w:rsid w:val="001D7CBF"/>
    <w:rsid w:val="001E01BA"/>
    <w:rsid w:val="001E0DD7"/>
    <w:rsid w:val="001E32B0"/>
    <w:rsid w:val="001E37BF"/>
    <w:rsid w:val="001E3D2D"/>
    <w:rsid w:val="001E5ADC"/>
    <w:rsid w:val="001E5D04"/>
    <w:rsid w:val="001E7AEA"/>
    <w:rsid w:val="001F18C6"/>
    <w:rsid w:val="001F216C"/>
    <w:rsid w:val="001F3248"/>
    <w:rsid w:val="001F4FB4"/>
    <w:rsid w:val="00200B1E"/>
    <w:rsid w:val="0020162E"/>
    <w:rsid w:val="00202276"/>
    <w:rsid w:val="00202FE6"/>
    <w:rsid w:val="00204781"/>
    <w:rsid w:val="00204BA8"/>
    <w:rsid w:val="002066BE"/>
    <w:rsid w:val="00211569"/>
    <w:rsid w:val="00211973"/>
    <w:rsid w:val="00211E36"/>
    <w:rsid w:val="00212272"/>
    <w:rsid w:val="0021691A"/>
    <w:rsid w:val="00216BEF"/>
    <w:rsid w:val="00221E2A"/>
    <w:rsid w:val="00221F1B"/>
    <w:rsid w:val="00222A98"/>
    <w:rsid w:val="00223326"/>
    <w:rsid w:val="00223381"/>
    <w:rsid w:val="00223CF6"/>
    <w:rsid w:val="00224BFC"/>
    <w:rsid w:val="00224CB9"/>
    <w:rsid w:val="002258D3"/>
    <w:rsid w:val="002259E3"/>
    <w:rsid w:val="00225B04"/>
    <w:rsid w:val="00225D05"/>
    <w:rsid w:val="00227C22"/>
    <w:rsid w:val="002306E5"/>
    <w:rsid w:val="00230BA5"/>
    <w:rsid w:val="0023460E"/>
    <w:rsid w:val="00236A5E"/>
    <w:rsid w:val="00236A8A"/>
    <w:rsid w:val="002411A9"/>
    <w:rsid w:val="00241DA8"/>
    <w:rsid w:val="002441AE"/>
    <w:rsid w:val="00244340"/>
    <w:rsid w:val="00244F03"/>
    <w:rsid w:val="00245E44"/>
    <w:rsid w:val="00245EAB"/>
    <w:rsid w:val="0025013E"/>
    <w:rsid w:val="00250D58"/>
    <w:rsid w:val="00253961"/>
    <w:rsid w:val="00260B0B"/>
    <w:rsid w:val="00261A34"/>
    <w:rsid w:val="00263B9D"/>
    <w:rsid w:val="002641F9"/>
    <w:rsid w:val="0026588C"/>
    <w:rsid w:val="00265F89"/>
    <w:rsid w:val="00266E6D"/>
    <w:rsid w:val="00270716"/>
    <w:rsid w:val="00272101"/>
    <w:rsid w:val="00273F76"/>
    <w:rsid w:val="0027616B"/>
    <w:rsid w:val="00280F1F"/>
    <w:rsid w:val="00282FF1"/>
    <w:rsid w:val="002843DB"/>
    <w:rsid w:val="00284F77"/>
    <w:rsid w:val="00285ADD"/>
    <w:rsid w:val="00287E1A"/>
    <w:rsid w:val="002910DA"/>
    <w:rsid w:val="002918BB"/>
    <w:rsid w:val="00292AE1"/>
    <w:rsid w:val="00295E99"/>
    <w:rsid w:val="00296777"/>
    <w:rsid w:val="00297800"/>
    <w:rsid w:val="00297C4A"/>
    <w:rsid w:val="00297F1B"/>
    <w:rsid w:val="002A17F7"/>
    <w:rsid w:val="002A1C78"/>
    <w:rsid w:val="002A1C9A"/>
    <w:rsid w:val="002A2397"/>
    <w:rsid w:val="002A244F"/>
    <w:rsid w:val="002A33A3"/>
    <w:rsid w:val="002A3A10"/>
    <w:rsid w:val="002A4E13"/>
    <w:rsid w:val="002A50BB"/>
    <w:rsid w:val="002A54B7"/>
    <w:rsid w:val="002A6165"/>
    <w:rsid w:val="002A6361"/>
    <w:rsid w:val="002A7F4B"/>
    <w:rsid w:val="002B0DB7"/>
    <w:rsid w:val="002B2839"/>
    <w:rsid w:val="002B2B6B"/>
    <w:rsid w:val="002B437C"/>
    <w:rsid w:val="002B49AF"/>
    <w:rsid w:val="002B5B7C"/>
    <w:rsid w:val="002B62EC"/>
    <w:rsid w:val="002C054B"/>
    <w:rsid w:val="002C09DE"/>
    <w:rsid w:val="002C102C"/>
    <w:rsid w:val="002C2BC0"/>
    <w:rsid w:val="002C3D8F"/>
    <w:rsid w:val="002C4922"/>
    <w:rsid w:val="002C4BA0"/>
    <w:rsid w:val="002C5F36"/>
    <w:rsid w:val="002C6DF9"/>
    <w:rsid w:val="002D0A45"/>
    <w:rsid w:val="002D1180"/>
    <w:rsid w:val="002D236E"/>
    <w:rsid w:val="002D26B0"/>
    <w:rsid w:val="002D2EB4"/>
    <w:rsid w:val="002D59AC"/>
    <w:rsid w:val="002D5E85"/>
    <w:rsid w:val="002D65C7"/>
    <w:rsid w:val="002D7EB1"/>
    <w:rsid w:val="002E003B"/>
    <w:rsid w:val="002E094B"/>
    <w:rsid w:val="002E2BFD"/>
    <w:rsid w:val="002E2E5F"/>
    <w:rsid w:val="002E33DA"/>
    <w:rsid w:val="002E39F3"/>
    <w:rsid w:val="002E415C"/>
    <w:rsid w:val="002E482C"/>
    <w:rsid w:val="002E59E8"/>
    <w:rsid w:val="002E5A18"/>
    <w:rsid w:val="002E5B7E"/>
    <w:rsid w:val="002E626F"/>
    <w:rsid w:val="002E6487"/>
    <w:rsid w:val="002E74B7"/>
    <w:rsid w:val="002E75B4"/>
    <w:rsid w:val="002F2FDD"/>
    <w:rsid w:val="002F3631"/>
    <w:rsid w:val="002F6194"/>
    <w:rsid w:val="003035BC"/>
    <w:rsid w:val="0030447B"/>
    <w:rsid w:val="003058FE"/>
    <w:rsid w:val="003079C5"/>
    <w:rsid w:val="00307F15"/>
    <w:rsid w:val="00311964"/>
    <w:rsid w:val="0031229C"/>
    <w:rsid w:val="00312F51"/>
    <w:rsid w:val="003135EE"/>
    <w:rsid w:val="0031454F"/>
    <w:rsid w:val="003146F9"/>
    <w:rsid w:val="003147C2"/>
    <w:rsid w:val="00315688"/>
    <w:rsid w:val="003166C1"/>
    <w:rsid w:val="0031684D"/>
    <w:rsid w:val="00316942"/>
    <w:rsid w:val="00317D1A"/>
    <w:rsid w:val="003203AC"/>
    <w:rsid w:val="003206C7"/>
    <w:rsid w:val="00320A84"/>
    <w:rsid w:val="00320BB7"/>
    <w:rsid w:val="00320DE9"/>
    <w:rsid w:val="00320ECC"/>
    <w:rsid w:val="00322B65"/>
    <w:rsid w:val="00324D71"/>
    <w:rsid w:val="00324D86"/>
    <w:rsid w:val="00325292"/>
    <w:rsid w:val="003259C5"/>
    <w:rsid w:val="003261DF"/>
    <w:rsid w:val="00327407"/>
    <w:rsid w:val="00327BDF"/>
    <w:rsid w:val="003303C6"/>
    <w:rsid w:val="00330E5D"/>
    <w:rsid w:val="00333BC7"/>
    <w:rsid w:val="0033407F"/>
    <w:rsid w:val="00335B91"/>
    <w:rsid w:val="003362AF"/>
    <w:rsid w:val="0033641D"/>
    <w:rsid w:val="0033721F"/>
    <w:rsid w:val="00337B23"/>
    <w:rsid w:val="00337DE2"/>
    <w:rsid w:val="0034100F"/>
    <w:rsid w:val="00341CAF"/>
    <w:rsid w:val="00342E46"/>
    <w:rsid w:val="00344E18"/>
    <w:rsid w:val="00344E8F"/>
    <w:rsid w:val="00344FBF"/>
    <w:rsid w:val="003471AA"/>
    <w:rsid w:val="00347A0A"/>
    <w:rsid w:val="003547CB"/>
    <w:rsid w:val="00354970"/>
    <w:rsid w:val="00355E75"/>
    <w:rsid w:val="003567C3"/>
    <w:rsid w:val="003569EA"/>
    <w:rsid w:val="003572F1"/>
    <w:rsid w:val="00360442"/>
    <w:rsid w:val="003606EA"/>
    <w:rsid w:val="00361694"/>
    <w:rsid w:val="00362735"/>
    <w:rsid w:val="00362CE8"/>
    <w:rsid w:val="00365564"/>
    <w:rsid w:val="00366C8A"/>
    <w:rsid w:val="00367B7B"/>
    <w:rsid w:val="0037053F"/>
    <w:rsid w:val="003705C0"/>
    <w:rsid w:val="0037078C"/>
    <w:rsid w:val="00371B56"/>
    <w:rsid w:val="0037240B"/>
    <w:rsid w:val="00372636"/>
    <w:rsid w:val="00372D21"/>
    <w:rsid w:val="0037387C"/>
    <w:rsid w:val="00373F49"/>
    <w:rsid w:val="00375546"/>
    <w:rsid w:val="00375C9D"/>
    <w:rsid w:val="00377663"/>
    <w:rsid w:val="003823A2"/>
    <w:rsid w:val="00382B60"/>
    <w:rsid w:val="00382EC9"/>
    <w:rsid w:val="00383728"/>
    <w:rsid w:val="0038393F"/>
    <w:rsid w:val="00384044"/>
    <w:rsid w:val="00384B2B"/>
    <w:rsid w:val="00384F5E"/>
    <w:rsid w:val="003854D5"/>
    <w:rsid w:val="00386BBB"/>
    <w:rsid w:val="00386D5A"/>
    <w:rsid w:val="00390D7E"/>
    <w:rsid w:val="003913C1"/>
    <w:rsid w:val="0039165D"/>
    <w:rsid w:val="0039776E"/>
    <w:rsid w:val="003A363B"/>
    <w:rsid w:val="003A37D0"/>
    <w:rsid w:val="003A3802"/>
    <w:rsid w:val="003A4B9C"/>
    <w:rsid w:val="003A5F30"/>
    <w:rsid w:val="003A6A86"/>
    <w:rsid w:val="003B108A"/>
    <w:rsid w:val="003B1B25"/>
    <w:rsid w:val="003B24D4"/>
    <w:rsid w:val="003B3159"/>
    <w:rsid w:val="003B459F"/>
    <w:rsid w:val="003B591E"/>
    <w:rsid w:val="003B71B1"/>
    <w:rsid w:val="003B74C3"/>
    <w:rsid w:val="003C08DD"/>
    <w:rsid w:val="003C0992"/>
    <w:rsid w:val="003C2DE1"/>
    <w:rsid w:val="003C3220"/>
    <w:rsid w:val="003C3453"/>
    <w:rsid w:val="003C3EAC"/>
    <w:rsid w:val="003C61ED"/>
    <w:rsid w:val="003C70F4"/>
    <w:rsid w:val="003D1180"/>
    <w:rsid w:val="003D2E7A"/>
    <w:rsid w:val="003D3827"/>
    <w:rsid w:val="003D39C0"/>
    <w:rsid w:val="003D3EBD"/>
    <w:rsid w:val="003D4015"/>
    <w:rsid w:val="003D4BF4"/>
    <w:rsid w:val="003D4DAD"/>
    <w:rsid w:val="003D4DBB"/>
    <w:rsid w:val="003D5E8A"/>
    <w:rsid w:val="003D6CF4"/>
    <w:rsid w:val="003D7BCE"/>
    <w:rsid w:val="003D7E8F"/>
    <w:rsid w:val="003E0872"/>
    <w:rsid w:val="003E0A9D"/>
    <w:rsid w:val="003E0D60"/>
    <w:rsid w:val="003E0F60"/>
    <w:rsid w:val="003E139F"/>
    <w:rsid w:val="003E37B0"/>
    <w:rsid w:val="003E3EB5"/>
    <w:rsid w:val="003E4885"/>
    <w:rsid w:val="003E53DF"/>
    <w:rsid w:val="003E55A1"/>
    <w:rsid w:val="003F0AC8"/>
    <w:rsid w:val="003F0ADE"/>
    <w:rsid w:val="003F1001"/>
    <w:rsid w:val="003F1449"/>
    <w:rsid w:val="003F2028"/>
    <w:rsid w:val="003F237D"/>
    <w:rsid w:val="003F247F"/>
    <w:rsid w:val="003F3EC3"/>
    <w:rsid w:val="003F4377"/>
    <w:rsid w:val="003F6341"/>
    <w:rsid w:val="003F7FCE"/>
    <w:rsid w:val="0040060D"/>
    <w:rsid w:val="0040174B"/>
    <w:rsid w:val="00401982"/>
    <w:rsid w:val="004042FC"/>
    <w:rsid w:val="00404B34"/>
    <w:rsid w:val="00404D0A"/>
    <w:rsid w:val="004052BB"/>
    <w:rsid w:val="00406562"/>
    <w:rsid w:val="004074AF"/>
    <w:rsid w:val="00407C58"/>
    <w:rsid w:val="00407D74"/>
    <w:rsid w:val="004144BD"/>
    <w:rsid w:val="00414908"/>
    <w:rsid w:val="00415162"/>
    <w:rsid w:val="004165A9"/>
    <w:rsid w:val="00416931"/>
    <w:rsid w:val="00420C05"/>
    <w:rsid w:val="00420CAD"/>
    <w:rsid w:val="004225BA"/>
    <w:rsid w:val="004229B7"/>
    <w:rsid w:val="00423172"/>
    <w:rsid w:val="00423F51"/>
    <w:rsid w:val="004248A2"/>
    <w:rsid w:val="00424E8D"/>
    <w:rsid w:val="00426C6F"/>
    <w:rsid w:val="00430B50"/>
    <w:rsid w:val="00430F8A"/>
    <w:rsid w:val="004321E4"/>
    <w:rsid w:val="00432AE7"/>
    <w:rsid w:val="00433C74"/>
    <w:rsid w:val="00440D2A"/>
    <w:rsid w:val="00442237"/>
    <w:rsid w:val="004426A3"/>
    <w:rsid w:val="0044328B"/>
    <w:rsid w:val="004440B9"/>
    <w:rsid w:val="00446A3E"/>
    <w:rsid w:val="00446DC6"/>
    <w:rsid w:val="00447022"/>
    <w:rsid w:val="0044727B"/>
    <w:rsid w:val="00450BA8"/>
    <w:rsid w:val="00451774"/>
    <w:rsid w:val="0045253F"/>
    <w:rsid w:val="00454C32"/>
    <w:rsid w:val="00454FD9"/>
    <w:rsid w:val="00455034"/>
    <w:rsid w:val="0045567D"/>
    <w:rsid w:val="004557EB"/>
    <w:rsid w:val="00455D82"/>
    <w:rsid w:val="0045718E"/>
    <w:rsid w:val="004623F7"/>
    <w:rsid w:val="004641B9"/>
    <w:rsid w:val="00464A28"/>
    <w:rsid w:val="00464D33"/>
    <w:rsid w:val="004664A9"/>
    <w:rsid w:val="00466AD7"/>
    <w:rsid w:val="00466D95"/>
    <w:rsid w:val="00467473"/>
    <w:rsid w:val="00471746"/>
    <w:rsid w:val="00472BDC"/>
    <w:rsid w:val="00472D3D"/>
    <w:rsid w:val="004739C2"/>
    <w:rsid w:val="00473FDC"/>
    <w:rsid w:val="00474A9E"/>
    <w:rsid w:val="00475EE4"/>
    <w:rsid w:val="00476620"/>
    <w:rsid w:val="00480255"/>
    <w:rsid w:val="00481174"/>
    <w:rsid w:val="0048169F"/>
    <w:rsid w:val="00481F55"/>
    <w:rsid w:val="0048223D"/>
    <w:rsid w:val="00483942"/>
    <w:rsid w:val="00483961"/>
    <w:rsid w:val="00484FEE"/>
    <w:rsid w:val="004853F3"/>
    <w:rsid w:val="00487375"/>
    <w:rsid w:val="00487894"/>
    <w:rsid w:val="00491284"/>
    <w:rsid w:val="00494287"/>
    <w:rsid w:val="00494900"/>
    <w:rsid w:val="004955F6"/>
    <w:rsid w:val="00495FE6"/>
    <w:rsid w:val="00496D5B"/>
    <w:rsid w:val="0049738E"/>
    <w:rsid w:val="004A26B8"/>
    <w:rsid w:val="004A3A30"/>
    <w:rsid w:val="004A3D91"/>
    <w:rsid w:val="004A4BA5"/>
    <w:rsid w:val="004A4DDB"/>
    <w:rsid w:val="004A6790"/>
    <w:rsid w:val="004B2D98"/>
    <w:rsid w:val="004B37A4"/>
    <w:rsid w:val="004B3C9A"/>
    <w:rsid w:val="004B3E17"/>
    <w:rsid w:val="004B43B4"/>
    <w:rsid w:val="004C117A"/>
    <w:rsid w:val="004C2499"/>
    <w:rsid w:val="004C4747"/>
    <w:rsid w:val="004C53D6"/>
    <w:rsid w:val="004C5542"/>
    <w:rsid w:val="004C6962"/>
    <w:rsid w:val="004D0033"/>
    <w:rsid w:val="004D00F6"/>
    <w:rsid w:val="004D071D"/>
    <w:rsid w:val="004D076E"/>
    <w:rsid w:val="004D3587"/>
    <w:rsid w:val="004D475A"/>
    <w:rsid w:val="004D5674"/>
    <w:rsid w:val="004E338A"/>
    <w:rsid w:val="004E3969"/>
    <w:rsid w:val="004E477A"/>
    <w:rsid w:val="004E4FDC"/>
    <w:rsid w:val="004E5943"/>
    <w:rsid w:val="004E5A13"/>
    <w:rsid w:val="004E75DE"/>
    <w:rsid w:val="004E773A"/>
    <w:rsid w:val="004F053B"/>
    <w:rsid w:val="004F14F7"/>
    <w:rsid w:val="004F1645"/>
    <w:rsid w:val="004F2C73"/>
    <w:rsid w:val="004F32DD"/>
    <w:rsid w:val="004F5B1F"/>
    <w:rsid w:val="004F6388"/>
    <w:rsid w:val="004F6635"/>
    <w:rsid w:val="004F6CE8"/>
    <w:rsid w:val="004F7CF2"/>
    <w:rsid w:val="0050067F"/>
    <w:rsid w:val="005007D6"/>
    <w:rsid w:val="00501FED"/>
    <w:rsid w:val="005033C2"/>
    <w:rsid w:val="005034B6"/>
    <w:rsid w:val="00503745"/>
    <w:rsid w:val="00503B8D"/>
    <w:rsid w:val="00504ABF"/>
    <w:rsid w:val="00504E04"/>
    <w:rsid w:val="005059F1"/>
    <w:rsid w:val="00505A1A"/>
    <w:rsid w:val="005063FD"/>
    <w:rsid w:val="0050685E"/>
    <w:rsid w:val="00506989"/>
    <w:rsid w:val="0050722B"/>
    <w:rsid w:val="00511292"/>
    <w:rsid w:val="00512549"/>
    <w:rsid w:val="005125F1"/>
    <w:rsid w:val="00514279"/>
    <w:rsid w:val="00520D8E"/>
    <w:rsid w:val="005225B1"/>
    <w:rsid w:val="00522F83"/>
    <w:rsid w:val="00523B3D"/>
    <w:rsid w:val="005247B7"/>
    <w:rsid w:val="00525BD4"/>
    <w:rsid w:val="0052776F"/>
    <w:rsid w:val="00527F01"/>
    <w:rsid w:val="00530554"/>
    <w:rsid w:val="005308AE"/>
    <w:rsid w:val="00530A99"/>
    <w:rsid w:val="00530CD2"/>
    <w:rsid w:val="00531DAF"/>
    <w:rsid w:val="00532BEE"/>
    <w:rsid w:val="00533880"/>
    <w:rsid w:val="00533A24"/>
    <w:rsid w:val="00534953"/>
    <w:rsid w:val="00534E02"/>
    <w:rsid w:val="0054042D"/>
    <w:rsid w:val="005404D2"/>
    <w:rsid w:val="00541272"/>
    <w:rsid w:val="00541783"/>
    <w:rsid w:val="005451BB"/>
    <w:rsid w:val="00546613"/>
    <w:rsid w:val="00546767"/>
    <w:rsid w:val="00547180"/>
    <w:rsid w:val="00547AB4"/>
    <w:rsid w:val="00552329"/>
    <w:rsid w:val="00552E37"/>
    <w:rsid w:val="00553099"/>
    <w:rsid w:val="00553482"/>
    <w:rsid w:val="00553FDF"/>
    <w:rsid w:val="0055560A"/>
    <w:rsid w:val="00555958"/>
    <w:rsid w:val="0055618C"/>
    <w:rsid w:val="00557B47"/>
    <w:rsid w:val="00560145"/>
    <w:rsid w:val="0056087B"/>
    <w:rsid w:val="0056292C"/>
    <w:rsid w:val="00562C1A"/>
    <w:rsid w:val="0056381E"/>
    <w:rsid w:val="00564FBA"/>
    <w:rsid w:val="005651EB"/>
    <w:rsid w:val="00565464"/>
    <w:rsid w:val="00566FD7"/>
    <w:rsid w:val="005710CE"/>
    <w:rsid w:val="0057118C"/>
    <w:rsid w:val="00571644"/>
    <w:rsid w:val="00571D5D"/>
    <w:rsid w:val="0057259A"/>
    <w:rsid w:val="00573F21"/>
    <w:rsid w:val="005746AB"/>
    <w:rsid w:val="00575250"/>
    <w:rsid w:val="0057602F"/>
    <w:rsid w:val="00577291"/>
    <w:rsid w:val="0057756C"/>
    <w:rsid w:val="00577725"/>
    <w:rsid w:val="00581CA0"/>
    <w:rsid w:val="00582DF1"/>
    <w:rsid w:val="00583F12"/>
    <w:rsid w:val="00584F0F"/>
    <w:rsid w:val="005860EF"/>
    <w:rsid w:val="005865AC"/>
    <w:rsid w:val="00586A39"/>
    <w:rsid w:val="00587E2B"/>
    <w:rsid w:val="0059065D"/>
    <w:rsid w:val="005909A6"/>
    <w:rsid w:val="00590D27"/>
    <w:rsid w:val="00590FCB"/>
    <w:rsid w:val="005917B6"/>
    <w:rsid w:val="00591B6C"/>
    <w:rsid w:val="00591D54"/>
    <w:rsid w:val="00593464"/>
    <w:rsid w:val="00593AA9"/>
    <w:rsid w:val="00593C0A"/>
    <w:rsid w:val="005964F6"/>
    <w:rsid w:val="0059706C"/>
    <w:rsid w:val="005A045C"/>
    <w:rsid w:val="005A0AFB"/>
    <w:rsid w:val="005A1E54"/>
    <w:rsid w:val="005A1EF0"/>
    <w:rsid w:val="005A2902"/>
    <w:rsid w:val="005A292B"/>
    <w:rsid w:val="005A5C59"/>
    <w:rsid w:val="005A6C8A"/>
    <w:rsid w:val="005A710A"/>
    <w:rsid w:val="005B0023"/>
    <w:rsid w:val="005B0EEB"/>
    <w:rsid w:val="005B140E"/>
    <w:rsid w:val="005B1470"/>
    <w:rsid w:val="005B182D"/>
    <w:rsid w:val="005B2D84"/>
    <w:rsid w:val="005C0C59"/>
    <w:rsid w:val="005C2285"/>
    <w:rsid w:val="005C2B5F"/>
    <w:rsid w:val="005C2FA3"/>
    <w:rsid w:val="005C4E7A"/>
    <w:rsid w:val="005C52E1"/>
    <w:rsid w:val="005C67D5"/>
    <w:rsid w:val="005C6B1E"/>
    <w:rsid w:val="005C7368"/>
    <w:rsid w:val="005D0099"/>
    <w:rsid w:val="005D17BF"/>
    <w:rsid w:val="005D2AF6"/>
    <w:rsid w:val="005D35BC"/>
    <w:rsid w:val="005D3761"/>
    <w:rsid w:val="005D478D"/>
    <w:rsid w:val="005D7074"/>
    <w:rsid w:val="005D775E"/>
    <w:rsid w:val="005D7E0D"/>
    <w:rsid w:val="005E0114"/>
    <w:rsid w:val="005E059E"/>
    <w:rsid w:val="005E0C1F"/>
    <w:rsid w:val="005E138C"/>
    <w:rsid w:val="005E16EC"/>
    <w:rsid w:val="005E35C6"/>
    <w:rsid w:val="005E39CD"/>
    <w:rsid w:val="005E5996"/>
    <w:rsid w:val="005F0735"/>
    <w:rsid w:val="005F0881"/>
    <w:rsid w:val="005F1AF7"/>
    <w:rsid w:val="005F4D9A"/>
    <w:rsid w:val="005F568E"/>
    <w:rsid w:val="005F58CA"/>
    <w:rsid w:val="005F6496"/>
    <w:rsid w:val="005F7717"/>
    <w:rsid w:val="0060014A"/>
    <w:rsid w:val="00604425"/>
    <w:rsid w:val="00606ABF"/>
    <w:rsid w:val="00607AD6"/>
    <w:rsid w:val="00610E44"/>
    <w:rsid w:val="006129FF"/>
    <w:rsid w:val="00612C37"/>
    <w:rsid w:val="00616021"/>
    <w:rsid w:val="00616575"/>
    <w:rsid w:val="006226AD"/>
    <w:rsid w:val="00622D1F"/>
    <w:rsid w:val="00622F77"/>
    <w:rsid w:val="006230C7"/>
    <w:rsid w:val="006241C2"/>
    <w:rsid w:val="00626EAC"/>
    <w:rsid w:val="006308DD"/>
    <w:rsid w:val="0063252A"/>
    <w:rsid w:val="00632610"/>
    <w:rsid w:val="006337EA"/>
    <w:rsid w:val="00634775"/>
    <w:rsid w:val="00635355"/>
    <w:rsid w:val="00635E94"/>
    <w:rsid w:val="00636BF3"/>
    <w:rsid w:val="00636EAE"/>
    <w:rsid w:val="006407B6"/>
    <w:rsid w:val="00640E3D"/>
    <w:rsid w:val="00643808"/>
    <w:rsid w:val="006439BE"/>
    <w:rsid w:val="0064485A"/>
    <w:rsid w:val="00646684"/>
    <w:rsid w:val="006467EC"/>
    <w:rsid w:val="00646A35"/>
    <w:rsid w:val="0064773B"/>
    <w:rsid w:val="00651BE4"/>
    <w:rsid w:val="00651E0E"/>
    <w:rsid w:val="00652634"/>
    <w:rsid w:val="00657609"/>
    <w:rsid w:val="00660206"/>
    <w:rsid w:val="006605E9"/>
    <w:rsid w:val="00661505"/>
    <w:rsid w:val="00662CF6"/>
    <w:rsid w:val="006653F9"/>
    <w:rsid w:val="0066542F"/>
    <w:rsid w:val="00666A68"/>
    <w:rsid w:val="00667483"/>
    <w:rsid w:val="00667B38"/>
    <w:rsid w:val="00671FE7"/>
    <w:rsid w:val="006733C6"/>
    <w:rsid w:val="00673920"/>
    <w:rsid w:val="006745FD"/>
    <w:rsid w:val="00674B5D"/>
    <w:rsid w:val="006763F3"/>
    <w:rsid w:val="00676C80"/>
    <w:rsid w:val="00676D0B"/>
    <w:rsid w:val="00676D5E"/>
    <w:rsid w:val="00680D63"/>
    <w:rsid w:val="00681A20"/>
    <w:rsid w:val="00681A36"/>
    <w:rsid w:val="00682522"/>
    <w:rsid w:val="00683F82"/>
    <w:rsid w:val="00683FDD"/>
    <w:rsid w:val="006856E1"/>
    <w:rsid w:val="006857CF"/>
    <w:rsid w:val="00686101"/>
    <w:rsid w:val="006875B9"/>
    <w:rsid w:val="00691749"/>
    <w:rsid w:val="00691E52"/>
    <w:rsid w:val="00694E29"/>
    <w:rsid w:val="0069578A"/>
    <w:rsid w:val="00697B19"/>
    <w:rsid w:val="00697DF1"/>
    <w:rsid w:val="006A0836"/>
    <w:rsid w:val="006A15FD"/>
    <w:rsid w:val="006A41E3"/>
    <w:rsid w:val="006A49DF"/>
    <w:rsid w:val="006A5453"/>
    <w:rsid w:val="006A624B"/>
    <w:rsid w:val="006A6F01"/>
    <w:rsid w:val="006A77E7"/>
    <w:rsid w:val="006A7C32"/>
    <w:rsid w:val="006B0329"/>
    <w:rsid w:val="006B1099"/>
    <w:rsid w:val="006B1AA8"/>
    <w:rsid w:val="006B20CC"/>
    <w:rsid w:val="006B21BE"/>
    <w:rsid w:val="006B2334"/>
    <w:rsid w:val="006B30EC"/>
    <w:rsid w:val="006B3458"/>
    <w:rsid w:val="006B4E10"/>
    <w:rsid w:val="006B63C2"/>
    <w:rsid w:val="006B706E"/>
    <w:rsid w:val="006C0887"/>
    <w:rsid w:val="006C1050"/>
    <w:rsid w:val="006C15DD"/>
    <w:rsid w:val="006C1C6B"/>
    <w:rsid w:val="006C207C"/>
    <w:rsid w:val="006C5848"/>
    <w:rsid w:val="006C7A16"/>
    <w:rsid w:val="006D0FBC"/>
    <w:rsid w:val="006D1377"/>
    <w:rsid w:val="006D2E19"/>
    <w:rsid w:val="006D423E"/>
    <w:rsid w:val="006D439A"/>
    <w:rsid w:val="006D449C"/>
    <w:rsid w:val="006D46EA"/>
    <w:rsid w:val="006D50C7"/>
    <w:rsid w:val="006D529B"/>
    <w:rsid w:val="006D6052"/>
    <w:rsid w:val="006D7CDC"/>
    <w:rsid w:val="006E134B"/>
    <w:rsid w:val="006E16D9"/>
    <w:rsid w:val="006E2018"/>
    <w:rsid w:val="006E3F80"/>
    <w:rsid w:val="006E623E"/>
    <w:rsid w:val="006F0181"/>
    <w:rsid w:val="006F153B"/>
    <w:rsid w:val="006F2316"/>
    <w:rsid w:val="006F251B"/>
    <w:rsid w:val="006F4214"/>
    <w:rsid w:val="006F4D4B"/>
    <w:rsid w:val="006F532D"/>
    <w:rsid w:val="006F592D"/>
    <w:rsid w:val="006F59B7"/>
    <w:rsid w:val="006F60E1"/>
    <w:rsid w:val="006F6D47"/>
    <w:rsid w:val="006F72C3"/>
    <w:rsid w:val="006F7337"/>
    <w:rsid w:val="00701AC7"/>
    <w:rsid w:val="00701CF4"/>
    <w:rsid w:val="00702EF2"/>
    <w:rsid w:val="00703766"/>
    <w:rsid w:val="007046C6"/>
    <w:rsid w:val="00705396"/>
    <w:rsid w:val="00705566"/>
    <w:rsid w:val="00705616"/>
    <w:rsid w:val="007057B8"/>
    <w:rsid w:val="00706539"/>
    <w:rsid w:val="00706B0A"/>
    <w:rsid w:val="0070753F"/>
    <w:rsid w:val="007106DC"/>
    <w:rsid w:val="00710861"/>
    <w:rsid w:val="00711363"/>
    <w:rsid w:val="00712683"/>
    <w:rsid w:val="007160E3"/>
    <w:rsid w:val="007172A3"/>
    <w:rsid w:val="00717A64"/>
    <w:rsid w:val="00720843"/>
    <w:rsid w:val="007210B0"/>
    <w:rsid w:val="00721C0A"/>
    <w:rsid w:val="00721D68"/>
    <w:rsid w:val="00722861"/>
    <w:rsid w:val="00722A23"/>
    <w:rsid w:val="007254E5"/>
    <w:rsid w:val="0072620B"/>
    <w:rsid w:val="0072634D"/>
    <w:rsid w:val="00730BFD"/>
    <w:rsid w:val="0073170B"/>
    <w:rsid w:val="0073325E"/>
    <w:rsid w:val="00733A86"/>
    <w:rsid w:val="00735C7D"/>
    <w:rsid w:val="0073602D"/>
    <w:rsid w:val="00737AA8"/>
    <w:rsid w:val="00737DDE"/>
    <w:rsid w:val="007429E8"/>
    <w:rsid w:val="00742EC6"/>
    <w:rsid w:val="00744938"/>
    <w:rsid w:val="00745740"/>
    <w:rsid w:val="00747CA7"/>
    <w:rsid w:val="00750AFD"/>
    <w:rsid w:val="00751D70"/>
    <w:rsid w:val="00752047"/>
    <w:rsid w:val="007520A2"/>
    <w:rsid w:val="00753A14"/>
    <w:rsid w:val="00755102"/>
    <w:rsid w:val="007551DA"/>
    <w:rsid w:val="00755214"/>
    <w:rsid w:val="007552B7"/>
    <w:rsid w:val="00757552"/>
    <w:rsid w:val="00757EBA"/>
    <w:rsid w:val="00760777"/>
    <w:rsid w:val="00762989"/>
    <w:rsid w:val="00762BC8"/>
    <w:rsid w:val="00765605"/>
    <w:rsid w:val="00770C19"/>
    <w:rsid w:val="007727DA"/>
    <w:rsid w:val="007729CB"/>
    <w:rsid w:val="00772AAC"/>
    <w:rsid w:val="00773414"/>
    <w:rsid w:val="00773B1A"/>
    <w:rsid w:val="00773F04"/>
    <w:rsid w:val="00775876"/>
    <w:rsid w:val="007759D2"/>
    <w:rsid w:val="00775B9B"/>
    <w:rsid w:val="007779CF"/>
    <w:rsid w:val="00780BF4"/>
    <w:rsid w:val="00781192"/>
    <w:rsid w:val="00783703"/>
    <w:rsid w:val="00790947"/>
    <w:rsid w:val="00791112"/>
    <w:rsid w:val="0079335C"/>
    <w:rsid w:val="007939FF"/>
    <w:rsid w:val="00794A3A"/>
    <w:rsid w:val="00794CC5"/>
    <w:rsid w:val="00796B95"/>
    <w:rsid w:val="00797B0B"/>
    <w:rsid w:val="007A12F4"/>
    <w:rsid w:val="007A2C0A"/>
    <w:rsid w:val="007A3524"/>
    <w:rsid w:val="007A37F2"/>
    <w:rsid w:val="007A557B"/>
    <w:rsid w:val="007A649D"/>
    <w:rsid w:val="007A66D7"/>
    <w:rsid w:val="007A6EBB"/>
    <w:rsid w:val="007A7C60"/>
    <w:rsid w:val="007A7EA8"/>
    <w:rsid w:val="007B1596"/>
    <w:rsid w:val="007B20C6"/>
    <w:rsid w:val="007B526A"/>
    <w:rsid w:val="007B7294"/>
    <w:rsid w:val="007C1244"/>
    <w:rsid w:val="007C1812"/>
    <w:rsid w:val="007C43E2"/>
    <w:rsid w:val="007C6E29"/>
    <w:rsid w:val="007C75C1"/>
    <w:rsid w:val="007D12FD"/>
    <w:rsid w:val="007D2112"/>
    <w:rsid w:val="007D2585"/>
    <w:rsid w:val="007D31CF"/>
    <w:rsid w:val="007D44C5"/>
    <w:rsid w:val="007D667B"/>
    <w:rsid w:val="007E08BD"/>
    <w:rsid w:val="007E0BCB"/>
    <w:rsid w:val="007E29FF"/>
    <w:rsid w:val="007E2A13"/>
    <w:rsid w:val="007E2FD4"/>
    <w:rsid w:val="007E381E"/>
    <w:rsid w:val="007E46C3"/>
    <w:rsid w:val="007E52C7"/>
    <w:rsid w:val="007E6343"/>
    <w:rsid w:val="007E6DB2"/>
    <w:rsid w:val="007F1829"/>
    <w:rsid w:val="007F1B5D"/>
    <w:rsid w:val="007F2862"/>
    <w:rsid w:val="007F2F7C"/>
    <w:rsid w:val="007F38A5"/>
    <w:rsid w:val="007F462F"/>
    <w:rsid w:val="007F55F0"/>
    <w:rsid w:val="007F63FF"/>
    <w:rsid w:val="007F7626"/>
    <w:rsid w:val="008005BC"/>
    <w:rsid w:val="008009A2"/>
    <w:rsid w:val="008014FA"/>
    <w:rsid w:val="00801C0F"/>
    <w:rsid w:val="00801C7B"/>
    <w:rsid w:val="008030BC"/>
    <w:rsid w:val="00805A43"/>
    <w:rsid w:val="008073B6"/>
    <w:rsid w:val="00807EC5"/>
    <w:rsid w:val="008109DC"/>
    <w:rsid w:val="008126F8"/>
    <w:rsid w:val="008139F6"/>
    <w:rsid w:val="00813EA9"/>
    <w:rsid w:val="008150E6"/>
    <w:rsid w:val="008158BE"/>
    <w:rsid w:val="00816111"/>
    <w:rsid w:val="0081722C"/>
    <w:rsid w:val="00822784"/>
    <w:rsid w:val="008262AD"/>
    <w:rsid w:val="00827B42"/>
    <w:rsid w:val="00830686"/>
    <w:rsid w:val="00832915"/>
    <w:rsid w:val="0083503B"/>
    <w:rsid w:val="00835091"/>
    <w:rsid w:val="008350E3"/>
    <w:rsid w:val="00835A6A"/>
    <w:rsid w:val="00836844"/>
    <w:rsid w:val="008369C3"/>
    <w:rsid w:val="00837DE9"/>
    <w:rsid w:val="008400C6"/>
    <w:rsid w:val="008403C0"/>
    <w:rsid w:val="008411EE"/>
    <w:rsid w:val="00841902"/>
    <w:rsid w:val="008419EA"/>
    <w:rsid w:val="008435AA"/>
    <w:rsid w:val="008435E1"/>
    <w:rsid w:val="0084583D"/>
    <w:rsid w:val="008469D5"/>
    <w:rsid w:val="00846DB1"/>
    <w:rsid w:val="0084755C"/>
    <w:rsid w:val="0084798F"/>
    <w:rsid w:val="00850198"/>
    <w:rsid w:val="0085045E"/>
    <w:rsid w:val="008517F4"/>
    <w:rsid w:val="00852FC6"/>
    <w:rsid w:val="008544DE"/>
    <w:rsid w:val="00854F21"/>
    <w:rsid w:val="00855E74"/>
    <w:rsid w:val="008569B1"/>
    <w:rsid w:val="008573E8"/>
    <w:rsid w:val="008604C5"/>
    <w:rsid w:val="00861B56"/>
    <w:rsid w:val="008630E5"/>
    <w:rsid w:val="00863D7D"/>
    <w:rsid w:val="00866DF9"/>
    <w:rsid w:val="00871513"/>
    <w:rsid w:val="008720CF"/>
    <w:rsid w:val="00872236"/>
    <w:rsid w:val="0087415D"/>
    <w:rsid w:val="00874DCD"/>
    <w:rsid w:val="00874F92"/>
    <w:rsid w:val="008802C8"/>
    <w:rsid w:val="008812D1"/>
    <w:rsid w:val="008834C4"/>
    <w:rsid w:val="008834D5"/>
    <w:rsid w:val="00883828"/>
    <w:rsid w:val="00890960"/>
    <w:rsid w:val="0089218F"/>
    <w:rsid w:val="0089264F"/>
    <w:rsid w:val="0089297B"/>
    <w:rsid w:val="00893329"/>
    <w:rsid w:val="00894CE4"/>
    <w:rsid w:val="00894F1D"/>
    <w:rsid w:val="00895999"/>
    <w:rsid w:val="008A08F3"/>
    <w:rsid w:val="008A0DF6"/>
    <w:rsid w:val="008A185C"/>
    <w:rsid w:val="008A1C4A"/>
    <w:rsid w:val="008A210A"/>
    <w:rsid w:val="008A34C5"/>
    <w:rsid w:val="008A4755"/>
    <w:rsid w:val="008A56D0"/>
    <w:rsid w:val="008A666E"/>
    <w:rsid w:val="008B0BC4"/>
    <w:rsid w:val="008B0D99"/>
    <w:rsid w:val="008B0DF6"/>
    <w:rsid w:val="008B2010"/>
    <w:rsid w:val="008B301D"/>
    <w:rsid w:val="008B3464"/>
    <w:rsid w:val="008B386B"/>
    <w:rsid w:val="008B66B5"/>
    <w:rsid w:val="008B71D2"/>
    <w:rsid w:val="008C1E4A"/>
    <w:rsid w:val="008C231F"/>
    <w:rsid w:val="008C24DF"/>
    <w:rsid w:val="008C2863"/>
    <w:rsid w:val="008C2C7F"/>
    <w:rsid w:val="008C43BE"/>
    <w:rsid w:val="008C45BE"/>
    <w:rsid w:val="008C46C4"/>
    <w:rsid w:val="008C640B"/>
    <w:rsid w:val="008C77CE"/>
    <w:rsid w:val="008C7CA2"/>
    <w:rsid w:val="008D02AA"/>
    <w:rsid w:val="008D2F44"/>
    <w:rsid w:val="008D3441"/>
    <w:rsid w:val="008D3837"/>
    <w:rsid w:val="008D4816"/>
    <w:rsid w:val="008D5AD2"/>
    <w:rsid w:val="008D71DF"/>
    <w:rsid w:val="008D7CF3"/>
    <w:rsid w:val="008D7FA7"/>
    <w:rsid w:val="008E1408"/>
    <w:rsid w:val="008E4CBC"/>
    <w:rsid w:val="008E717C"/>
    <w:rsid w:val="008E75CF"/>
    <w:rsid w:val="008E775C"/>
    <w:rsid w:val="008F157F"/>
    <w:rsid w:val="008F1F90"/>
    <w:rsid w:val="008F2F1D"/>
    <w:rsid w:val="008F638E"/>
    <w:rsid w:val="008F6427"/>
    <w:rsid w:val="00900B42"/>
    <w:rsid w:val="00900F63"/>
    <w:rsid w:val="009011A0"/>
    <w:rsid w:val="009021BC"/>
    <w:rsid w:val="009022FB"/>
    <w:rsid w:val="009023CE"/>
    <w:rsid w:val="009024DD"/>
    <w:rsid w:val="009028C1"/>
    <w:rsid w:val="009032E6"/>
    <w:rsid w:val="00903B94"/>
    <w:rsid w:val="00904138"/>
    <w:rsid w:val="00905721"/>
    <w:rsid w:val="00905857"/>
    <w:rsid w:val="00906842"/>
    <w:rsid w:val="00907B12"/>
    <w:rsid w:val="00914255"/>
    <w:rsid w:val="00914279"/>
    <w:rsid w:val="00914EC4"/>
    <w:rsid w:val="009153F4"/>
    <w:rsid w:val="0091661D"/>
    <w:rsid w:val="00916A80"/>
    <w:rsid w:val="00916ABF"/>
    <w:rsid w:val="00916B4D"/>
    <w:rsid w:val="009202C7"/>
    <w:rsid w:val="009212D1"/>
    <w:rsid w:val="00921A07"/>
    <w:rsid w:val="009225D5"/>
    <w:rsid w:val="00922A3D"/>
    <w:rsid w:val="009235A3"/>
    <w:rsid w:val="009304E6"/>
    <w:rsid w:val="0093060B"/>
    <w:rsid w:val="0093111A"/>
    <w:rsid w:val="009319CE"/>
    <w:rsid w:val="009323B1"/>
    <w:rsid w:val="0093247A"/>
    <w:rsid w:val="00932D29"/>
    <w:rsid w:val="00933995"/>
    <w:rsid w:val="00933BA6"/>
    <w:rsid w:val="00934E17"/>
    <w:rsid w:val="009371E9"/>
    <w:rsid w:val="00937F9B"/>
    <w:rsid w:val="00940DE5"/>
    <w:rsid w:val="00940EB3"/>
    <w:rsid w:val="00942388"/>
    <w:rsid w:val="00944420"/>
    <w:rsid w:val="009447EB"/>
    <w:rsid w:val="00944958"/>
    <w:rsid w:val="00944B61"/>
    <w:rsid w:val="00947236"/>
    <w:rsid w:val="00947477"/>
    <w:rsid w:val="00947508"/>
    <w:rsid w:val="009513D9"/>
    <w:rsid w:val="00951C6D"/>
    <w:rsid w:val="00951D76"/>
    <w:rsid w:val="00952426"/>
    <w:rsid w:val="009526F2"/>
    <w:rsid w:val="00953595"/>
    <w:rsid w:val="00953C90"/>
    <w:rsid w:val="00956B24"/>
    <w:rsid w:val="00961A6D"/>
    <w:rsid w:val="009643C8"/>
    <w:rsid w:val="00965BB1"/>
    <w:rsid w:val="0097073B"/>
    <w:rsid w:val="00970FF5"/>
    <w:rsid w:val="0097272C"/>
    <w:rsid w:val="009733F2"/>
    <w:rsid w:val="00980E14"/>
    <w:rsid w:val="00981E3F"/>
    <w:rsid w:val="00990990"/>
    <w:rsid w:val="00993ADC"/>
    <w:rsid w:val="0099503D"/>
    <w:rsid w:val="00995288"/>
    <w:rsid w:val="00995489"/>
    <w:rsid w:val="00995D1E"/>
    <w:rsid w:val="00996530"/>
    <w:rsid w:val="00997170"/>
    <w:rsid w:val="00997978"/>
    <w:rsid w:val="009A04DC"/>
    <w:rsid w:val="009A115C"/>
    <w:rsid w:val="009A12B0"/>
    <w:rsid w:val="009A1648"/>
    <w:rsid w:val="009A321B"/>
    <w:rsid w:val="009A4FD5"/>
    <w:rsid w:val="009A5748"/>
    <w:rsid w:val="009A7495"/>
    <w:rsid w:val="009A75FB"/>
    <w:rsid w:val="009A7FB5"/>
    <w:rsid w:val="009B091B"/>
    <w:rsid w:val="009B1A2B"/>
    <w:rsid w:val="009B1AD2"/>
    <w:rsid w:val="009B1FA6"/>
    <w:rsid w:val="009B4198"/>
    <w:rsid w:val="009B4F1C"/>
    <w:rsid w:val="009B547D"/>
    <w:rsid w:val="009B6D1A"/>
    <w:rsid w:val="009C08FD"/>
    <w:rsid w:val="009C0A0B"/>
    <w:rsid w:val="009C0A32"/>
    <w:rsid w:val="009C196D"/>
    <w:rsid w:val="009C2132"/>
    <w:rsid w:val="009C368C"/>
    <w:rsid w:val="009C3A8B"/>
    <w:rsid w:val="009C4A34"/>
    <w:rsid w:val="009C649A"/>
    <w:rsid w:val="009C6933"/>
    <w:rsid w:val="009D0FF7"/>
    <w:rsid w:val="009D222D"/>
    <w:rsid w:val="009D258B"/>
    <w:rsid w:val="009D2684"/>
    <w:rsid w:val="009D445C"/>
    <w:rsid w:val="009D4FB1"/>
    <w:rsid w:val="009D685E"/>
    <w:rsid w:val="009D6E53"/>
    <w:rsid w:val="009D70FC"/>
    <w:rsid w:val="009D72D8"/>
    <w:rsid w:val="009D752B"/>
    <w:rsid w:val="009E16F2"/>
    <w:rsid w:val="009E1BF2"/>
    <w:rsid w:val="009E257C"/>
    <w:rsid w:val="009E35E0"/>
    <w:rsid w:val="009E4636"/>
    <w:rsid w:val="009E4CD7"/>
    <w:rsid w:val="009E5AD2"/>
    <w:rsid w:val="009E6605"/>
    <w:rsid w:val="009F0951"/>
    <w:rsid w:val="009F1695"/>
    <w:rsid w:val="009F1E8A"/>
    <w:rsid w:val="009F4153"/>
    <w:rsid w:val="009F43BF"/>
    <w:rsid w:val="009F7CF9"/>
    <w:rsid w:val="00A017A6"/>
    <w:rsid w:val="00A051FC"/>
    <w:rsid w:val="00A05D1B"/>
    <w:rsid w:val="00A06890"/>
    <w:rsid w:val="00A0710A"/>
    <w:rsid w:val="00A077A2"/>
    <w:rsid w:val="00A07895"/>
    <w:rsid w:val="00A11DF3"/>
    <w:rsid w:val="00A11F05"/>
    <w:rsid w:val="00A12610"/>
    <w:rsid w:val="00A14C61"/>
    <w:rsid w:val="00A15170"/>
    <w:rsid w:val="00A15208"/>
    <w:rsid w:val="00A164BC"/>
    <w:rsid w:val="00A16B9A"/>
    <w:rsid w:val="00A16BFF"/>
    <w:rsid w:val="00A21F5B"/>
    <w:rsid w:val="00A224F4"/>
    <w:rsid w:val="00A22CD2"/>
    <w:rsid w:val="00A23661"/>
    <w:rsid w:val="00A24349"/>
    <w:rsid w:val="00A25774"/>
    <w:rsid w:val="00A25EA9"/>
    <w:rsid w:val="00A27657"/>
    <w:rsid w:val="00A27BD5"/>
    <w:rsid w:val="00A27CA2"/>
    <w:rsid w:val="00A31E48"/>
    <w:rsid w:val="00A33719"/>
    <w:rsid w:val="00A36952"/>
    <w:rsid w:val="00A419F0"/>
    <w:rsid w:val="00A43D9A"/>
    <w:rsid w:val="00A44534"/>
    <w:rsid w:val="00A47853"/>
    <w:rsid w:val="00A47B7A"/>
    <w:rsid w:val="00A501FA"/>
    <w:rsid w:val="00A51859"/>
    <w:rsid w:val="00A521E7"/>
    <w:rsid w:val="00A5265A"/>
    <w:rsid w:val="00A53009"/>
    <w:rsid w:val="00A5312F"/>
    <w:rsid w:val="00A54239"/>
    <w:rsid w:val="00A5639A"/>
    <w:rsid w:val="00A56AF9"/>
    <w:rsid w:val="00A56B6C"/>
    <w:rsid w:val="00A56D92"/>
    <w:rsid w:val="00A611C4"/>
    <w:rsid w:val="00A62038"/>
    <w:rsid w:val="00A62FA5"/>
    <w:rsid w:val="00A632F2"/>
    <w:rsid w:val="00A638DD"/>
    <w:rsid w:val="00A641D9"/>
    <w:rsid w:val="00A64EE1"/>
    <w:rsid w:val="00A660F1"/>
    <w:rsid w:val="00A6699E"/>
    <w:rsid w:val="00A67796"/>
    <w:rsid w:val="00A67B23"/>
    <w:rsid w:val="00A700D0"/>
    <w:rsid w:val="00A70387"/>
    <w:rsid w:val="00A7132B"/>
    <w:rsid w:val="00A71A54"/>
    <w:rsid w:val="00A72030"/>
    <w:rsid w:val="00A735F2"/>
    <w:rsid w:val="00A776E7"/>
    <w:rsid w:val="00A803D6"/>
    <w:rsid w:val="00A804E5"/>
    <w:rsid w:val="00A807F5"/>
    <w:rsid w:val="00A80867"/>
    <w:rsid w:val="00A80987"/>
    <w:rsid w:val="00A80BB4"/>
    <w:rsid w:val="00A80D58"/>
    <w:rsid w:val="00A81271"/>
    <w:rsid w:val="00A823E1"/>
    <w:rsid w:val="00A853A3"/>
    <w:rsid w:val="00A85931"/>
    <w:rsid w:val="00A86CB4"/>
    <w:rsid w:val="00A86F57"/>
    <w:rsid w:val="00A90064"/>
    <w:rsid w:val="00A90531"/>
    <w:rsid w:val="00A90FD0"/>
    <w:rsid w:val="00A93B52"/>
    <w:rsid w:val="00A95B57"/>
    <w:rsid w:val="00A96EBE"/>
    <w:rsid w:val="00AA0191"/>
    <w:rsid w:val="00AA065C"/>
    <w:rsid w:val="00AA078D"/>
    <w:rsid w:val="00AA1680"/>
    <w:rsid w:val="00AA3682"/>
    <w:rsid w:val="00AA3FA6"/>
    <w:rsid w:val="00AA5682"/>
    <w:rsid w:val="00AA5829"/>
    <w:rsid w:val="00AA672B"/>
    <w:rsid w:val="00AA6B10"/>
    <w:rsid w:val="00AA7606"/>
    <w:rsid w:val="00AB083F"/>
    <w:rsid w:val="00AB08F1"/>
    <w:rsid w:val="00AB0BA8"/>
    <w:rsid w:val="00AB3DA1"/>
    <w:rsid w:val="00AB46AE"/>
    <w:rsid w:val="00AB4A7A"/>
    <w:rsid w:val="00AB5ECD"/>
    <w:rsid w:val="00AB7E0E"/>
    <w:rsid w:val="00AC0BFD"/>
    <w:rsid w:val="00AC0CCC"/>
    <w:rsid w:val="00AC24FA"/>
    <w:rsid w:val="00AC25EA"/>
    <w:rsid w:val="00AC2826"/>
    <w:rsid w:val="00AC2B69"/>
    <w:rsid w:val="00AC4607"/>
    <w:rsid w:val="00AC5110"/>
    <w:rsid w:val="00AC5428"/>
    <w:rsid w:val="00AC606E"/>
    <w:rsid w:val="00AC7DF0"/>
    <w:rsid w:val="00AD0C57"/>
    <w:rsid w:val="00AD283C"/>
    <w:rsid w:val="00AD2DE8"/>
    <w:rsid w:val="00AD5471"/>
    <w:rsid w:val="00AD5A33"/>
    <w:rsid w:val="00AD6790"/>
    <w:rsid w:val="00AD6878"/>
    <w:rsid w:val="00AD773E"/>
    <w:rsid w:val="00AE1845"/>
    <w:rsid w:val="00AE25BA"/>
    <w:rsid w:val="00AE2AB4"/>
    <w:rsid w:val="00AE392A"/>
    <w:rsid w:val="00AE4120"/>
    <w:rsid w:val="00AE430A"/>
    <w:rsid w:val="00AE4348"/>
    <w:rsid w:val="00AE6A1D"/>
    <w:rsid w:val="00AE782A"/>
    <w:rsid w:val="00AF196A"/>
    <w:rsid w:val="00AF1B88"/>
    <w:rsid w:val="00AF22BE"/>
    <w:rsid w:val="00AF2604"/>
    <w:rsid w:val="00AF5310"/>
    <w:rsid w:val="00AF5DA2"/>
    <w:rsid w:val="00AF6470"/>
    <w:rsid w:val="00B03531"/>
    <w:rsid w:val="00B0387F"/>
    <w:rsid w:val="00B03FB4"/>
    <w:rsid w:val="00B04A5A"/>
    <w:rsid w:val="00B04F23"/>
    <w:rsid w:val="00B06FEC"/>
    <w:rsid w:val="00B07390"/>
    <w:rsid w:val="00B074DD"/>
    <w:rsid w:val="00B10733"/>
    <w:rsid w:val="00B115B0"/>
    <w:rsid w:val="00B12E9B"/>
    <w:rsid w:val="00B138EE"/>
    <w:rsid w:val="00B14911"/>
    <w:rsid w:val="00B17C9C"/>
    <w:rsid w:val="00B20BA6"/>
    <w:rsid w:val="00B21EE5"/>
    <w:rsid w:val="00B21F86"/>
    <w:rsid w:val="00B21F88"/>
    <w:rsid w:val="00B236A6"/>
    <w:rsid w:val="00B2390C"/>
    <w:rsid w:val="00B24BC6"/>
    <w:rsid w:val="00B26310"/>
    <w:rsid w:val="00B2674B"/>
    <w:rsid w:val="00B30264"/>
    <w:rsid w:val="00B3032C"/>
    <w:rsid w:val="00B30487"/>
    <w:rsid w:val="00B30717"/>
    <w:rsid w:val="00B31B88"/>
    <w:rsid w:val="00B31DF0"/>
    <w:rsid w:val="00B34DC5"/>
    <w:rsid w:val="00B3666A"/>
    <w:rsid w:val="00B373AA"/>
    <w:rsid w:val="00B400B0"/>
    <w:rsid w:val="00B40259"/>
    <w:rsid w:val="00B41109"/>
    <w:rsid w:val="00B41FAD"/>
    <w:rsid w:val="00B42401"/>
    <w:rsid w:val="00B42BD9"/>
    <w:rsid w:val="00B443F8"/>
    <w:rsid w:val="00B44B8D"/>
    <w:rsid w:val="00B44D85"/>
    <w:rsid w:val="00B45128"/>
    <w:rsid w:val="00B459E7"/>
    <w:rsid w:val="00B4733D"/>
    <w:rsid w:val="00B4790A"/>
    <w:rsid w:val="00B51455"/>
    <w:rsid w:val="00B524E7"/>
    <w:rsid w:val="00B5291E"/>
    <w:rsid w:val="00B53BDB"/>
    <w:rsid w:val="00B53CA3"/>
    <w:rsid w:val="00B54D84"/>
    <w:rsid w:val="00B5536D"/>
    <w:rsid w:val="00B56789"/>
    <w:rsid w:val="00B57536"/>
    <w:rsid w:val="00B57FF7"/>
    <w:rsid w:val="00B60C9F"/>
    <w:rsid w:val="00B61154"/>
    <w:rsid w:val="00B613E9"/>
    <w:rsid w:val="00B63382"/>
    <w:rsid w:val="00B641DA"/>
    <w:rsid w:val="00B66958"/>
    <w:rsid w:val="00B676F2"/>
    <w:rsid w:val="00B71A5B"/>
    <w:rsid w:val="00B71AD2"/>
    <w:rsid w:val="00B72C25"/>
    <w:rsid w:val="00B74703"/>
    <w:rsid w:val="00B74899"/>
    <w:rsid w:val="00B80A38"/>
    <w:rsid w:val="00B851D1"/>
    <w:rsid w:val="00B857CB"/>
    <w:rsid w:val="00B861A3"/>
    <w:rsid w:val="00B869FE"/>
    <w:rsid w:val="00B878AB"/>
    <w:rsid w:val="00B90507"/>
    <w:rsid w:val="00B909C1"/>
    <w:rsid w:val="00B909D0"/>
    <w:rsid w:val="00B9151F"/>
    <w:rsid w:val="00B9203D"/>
    <w:rsid w:val="00B92F34"/>
    <w:rsid w:val="00B93ED1"/>
    <w:rsid w:val="00B93EEF"/>
    <w:rsid w:val="00B94A9D"/>
    <w:rsid w:val="00B94C65"/>
    <w:rsid w:val="00B95470"/>
    <w:rsid w:val="00B963C7"/>
    <w:rsid w:val="00B96DFD"/>
    <w:rsid w:val="00B97614"/>
    <w:rsid w:val="00B97EEC"/>
    <w:rsid w:val="00BA0030"/>
    <w:rsid w:val="00BA058A"/>
    <w:rsid w:val="00BA059D"/>
    <w:rsid w:val="00BA1157"/>
    <w:rsid w:val="00BA2185"/>
    <w:rsid w:val="00BA352F"/>
    <w:rsid w:val="00BA3B5B"/>
    <w:rsid w:val="00BA497C"/>
    <w:rsid w:val="00BA70CA"/>
    <w:rsid w:val="00BA7506"/>
    <w:rsid w:val="00BA7FF3"/>
    <w:rsid w:val="00BB02CE"/>
    <w:rsid w:val="00BB09CA"/>
    <w:rsid w:val="00BB3153"/>
    <w:rsid w:val="00BB4519"/>
    <w:rsid w:val="00BB6B4C"/>
    <w:rsid w:val="00BB703D"/>
    <w:rsid w:val="00BB7517"/>
    <w:rsid w:val="00BC032E"/>
    <w:rsid w:val="00BC05F6"/>
    <w:rsid w:val="00BC0E5D"/>
    <w:rsid w:val="00BC1D29"/>
    <w:rsid w:val="00BC22C9"/>
    <w:rsid w:val="00BC3887"/>
    <w:rsid w:val="00BC3C81"/>
    <w:rsid w:val="00BC4991"/>
    <w:rsid w:val="00BC4A82"/>
    <w:rsid w:val="00BC4F74"/>
    <w:rsid w:val="00BC5DD7"/>
    <w:rsid w:val="00BC6618"/>
    <w:rsid w:val="00BC68BC"/>
    <w:rsid w:val="00BC7923"/>
    <w:rsid w:val="00BD1DFB"/>
    <w:rsid w:val="00BD1EBF"/>
    <w:rsid w:val="00BD30D4"/>
    <w:rsid w:val="00BD4EF7"/>
    <w:rsid w:val="00BD5B58"/>
    <w:rsid w:val="00BD5EB2"/>
    <w:rsid w:val="00BE1A33"/>
    <w:rsid w:val="00BE1CF1"/>
    <w:rsid w:val="00BE4CAF"/>
    <w:rsid w:val="00BE4DA5"/>
    <w:rsid w:val="00BF1F07"/>
    <w:rsid w:val="00BF3416"/>
    <w:rsid w:val="00BF4ED9"/>
    <w:rsid w:val="00BF7BA5"/>
    <w:rsid w:val="00C003B7"/>
    <w:rsid w:val="00C04BAE"/>
    <w:rsid w:val="00C052D1"/>
    <w:rsid w:val="00C05832"/>
    <w:rsid w:val="00C05C88"/>
    <w:rsid w:val="00C075ED"/>
    <w:rsid w:val="00C077AF"/>
    <w:rsid w:val="00C07C28"/>
    <w:rsid w:val="00C07D87"/>
    <w:rsid w:val="00C10444"/>
    <w:rsid w:val="00C106EA"/>
    <w:rsid w:val="00C10761"/>
    <w:rsid w:val="00C11232"/>
    <w:rsid w:val="00C130A7"/>
    <w:rsid w:val="00C1435F"/>
    <w:rsid w:val="00C214BD"/>
    <w:rsid w:val="00C216CE"/>
    <w:rsid w:val="00C22C29"/>
    <w:rsid w:val="00C23847"/>
    <w:rsid w:val="00C23DB2"/>
    <w:rsid w:val="00C26572"/>
    <w:rsid w:val="00C26FD8"/>
    <w:rsid w:val="00C273DC"/>
    <w:rsid w:val="00C33932"/>
    <w:rsid w:val="00C3423F"/>
    <w:rsid w:val="00C343D6"/>
    <w:rsid w:val="00C34A02"/>
    <w:rsid w:val="00C34A3A"/>
    <w:rsid w:val="00C37CF8"/>
    <w:rsid w:val="00C402F4"/>
    <w:rsid w:val="00C4162A"/>
    <w:rsid w:val="00C41701"/>
    <w:rsid w:val="00C41D45"/>
    <w:rsid w:val="00C421CA"/>
    <w:rsid w:val="00C42DE3"/>
    <w:rsid w:val="00C45046"/>
    <w:rsid w:val="00C45BDB"/>
    <w:rsid w:val="00C4764B"/>
    <w:rsid w:val="00C477E1"/>
    <w:rsid w:val="00C502DC"/>
    <w:rsid w:val="00C50547"/>
    <w:rsid w:val="00C5105D"/>
    <w:rsid w:val="00C513F5"/>
    <w:rsid w:val="00C529F3"/>
    <w:rsid w:val="00C52BD2"/>
    <w:rsid w:val="00C532FF"/>
    <w:rsid w:val="00C53F8A"/>
    <w:rsid w:val="00C54B17"/>
    <w:rsid w:val="00C55EF1"/>
    <w:rsid w:val="00C57669"/>
    <w:rsid w:val="00C57F00"/>
    <w:rsid w:val="00C60A5D"/>
    <w:rsid w:val="00C620C9"/>
    <w:rsid w:val="00C62900"/>
    <w:rsid w:val="00C635CA"/>
    <w:rsid w:val="00C637CB"/>
    <w:rsid w:val="00C63D03"/>
    <w:rsid w:val="00C63F22"/>
    <w:rsid w:val="00C65A83"/>
    <w:rsid w:val="00C65E0D"/>
    <w:rsid w:val="00C67A40"/>
    <w:rsid w:val="00C70C9C"/>
    <w:rsid w:val="00C70EFE"/>
    <w:rsid w:val="00C71FCC"/>
    <w:rsid w:val="00C7231C"/>
    <w:rsid w:val="00C75BB2"/>
    <w:rsid w:val="00C76893"/>
    <w:rsid w:val="00C77122"/>
    <w:rsid w:val="00C80BDC"/>
    <w:rsid w:val="00C8435A"/>
    <w:rsid w:val="00C8468A"/>
    <w:rsid w:val="00C85A49"/>
    <w:rsid w:val="00C8669B"/>
    <w:rsid w:val="00C86DC4"/>
    <w:rsid w:val="00C9197C"/>
    <w:rsid w:val="00C91A88"/>
    <w:rsid w:val="00C925A8"/>
    <w:rsid w:val="00C93E64"/>
    <w:rsid w:val="00C95C16"/>
    <w:rsid w:val="00C95CCB"/>
    <w:rsid w:val="00C96A75"/>
    <w:rsid w:val="00CA503C"/>
    <w:rsid w:val="00CA60CE"/>
    <w:rsid w:val="00CA7104"/>
    <w:rsid w:val="00CA7484"/>
    <w:rsid w:val="00CB0A3A"/>
    <w:rsid w:val="00CB0E7A"/>
    <w:rsid w:val="00CB196B"/>
    <w:rsid w:val="00CB1A66"/>
    <w:rsid w:val="00CB21EF"/>
    <w:rsid w:val="00CB30AF"/>
    <w:rsid w:val="00CB3656"/>
    <w:rsid w:val="00CB4503"/>
    <w:rsid w:val="00CB5EBC"/>
    <w:rsid w:val="00CB628D"/>
    <w:rsid w:val="00CB6477"/>
    <w:rsid w:val="00CB6B1F"/>
    <w:rsid w:val="00CC00B7"/>
    <w:rsid w:val="00CC221A"/>
    <w:rsid w:val="00CC22A1"/>
    <w:rsid w:val="00CC4271"/>
    <w:rsid w:val="00CC5C08"/>
    <w:rsid w:val="00CC6969"/>
    <w:rsid w:val="00CD044F"/>
    <w:rsid w:val="00CD14AE"/>
    <w:rsid w:val="00CD515F"/>
    <w:rsid w:val="00CD57D0"/>
    <w:rsid w:val="00CD5DFA"/>
    <w:rsid w:val="00CD6BC6"/>
    <w:rsid w:val="00CD7B7C"/>
    <w:rsid w:val="00CD7DA4"/>
    <w:rsid w:val="00CE138B"/>
    <w:rsid w:val="00CE2147"/>
    <w:rsid w:val="00CE3A2A"/>
    <w:rsid w:val="00CE5527"/>
    <w:rsid w:val="00CE7789"/>
    <w:rsid w:val="00CE7EA7"/>
    <w:rsid w:val="00CF1B05"/>
    <w:rsid w:val="00CF4CE6"/>
    <w:rsid w:val="00CF4EFB"/>
    <w:rsid w:val="00CF5D45"/>
    <w:rsid w:val="00CF68D4"/>
    <w:rsid w:val="00CF73D2"/>
    <w:rsid w:val="00D018AF"/>
    <w:rsid w:val="00D114B9"/>
    <w:rsid w:val="00D1259A"/>
    <w:rsid w:val="00D15BF6"/>
    <w:rsid w:val="00D17454"/>
    <w:rsid w:val="00D20596"/>
    <w:rsid w:val="00D20885"/>
    <w:rsid w:val="00D21CBB"/>
    <w:rsid w:val="00D27214"/>
    <w:rsid w:val="00D31612"/>
    <w:rsid w:val="00D31894"/>
    <w:rsid w:val="00D32050"/>
    <w:rsid w:val="00D3384D"/>
    <w:rsid w:val="00D349C8"/>
    <w:rsid w:val="00D35FAD"/>
    <w:rsid w:val="00D373AC"/>
    <w:rsid w:val="00D37C93"/>
    <w:rsid w:val="00D37E6A"/>
    <w:rsid w:val="00D42663"/>
    <w:rsid w:val="00D43418"/>
    <w:rsid w:val="00D44088"/>
    <w:rsid w:val="00D45BE8"/>
    <w:rsid w:val="00D5205F"/>
    <w:rsid w:val="00D52B1B"/>
    <w:rsid w:val="00D53E9D"/>
    <w:rsid w:val="00D54C83"/>
    <w:rsid w:val="00D5657C"/>
    <w:rsid w:val="00D62403"/>
    <w:rsid w:val="00D63CE9"/>
    <w:rsid w:val="00D63E52"/>
    <w:rsid w:val="00D646E5"/>
    <w:rsid w:val="00D649A1"/>
    <w:rsid w:val="00D65510"/>
    <w:rsid w:val="00D668C2"/>
    <w:rsid w:val="00D675A7"/>
    <w:rsid w:val="00D675D3"/>
    <w:rsid w:val="00D67659"/>
    <w:rsid w:val="00D67999"/>
    <w:rsid w:val="00D67B44"/>
    <w:rsid w:val="00D703C9"/>
    <w:rsid w:val="00D70C35"/>
    <w:rsid w:val="00D70DD1"/>
    <w:rsid w:val="00D70F29"/>
    <w:rsid w:val="00D73318"/>
    <w:rsid w:val="00D7343C"/>
    <w:rsid w:val="00D7524C"/>
    <w:rsid w:val="00D759E3"/>
    <w:rsid w:val="00D80BDE"/>
    <w:rsid w:val="00D8108E"/>
    <w:rsid w:val="00D83E94"/>
    <w:rsid w:val="00D8410D"/>
    <w:rsid w:val="00D8496D"/>
    <w:rsid w:val="00D84DA5"/>
    <w:rsid w:val="00D8626F"/>
    <w:rsid w:val="00D91466"/>
    <w:rsid w:val="00D94022"/>
    <w:rsid w:val="00D9489D"/>
    <w:rsid w:val="00D973D8"/>
    <w:rsid w:val="00D97689"/>
    <w:rsid w:val="00D97836"/>
    <w:rsid w:val="00DA200E"/>
    <w:rsid w:val="00DA2B90"/>
    <w:rsid w:val="00DA30E6"/>
    <w:rsid w:val="00DA31DC"/>
    <w:rsid w:val="00DA5CA6"/>
    <w:rsid w:val="00DA6304"/>
    <w:rsid w:val="00DA66E1"/>
    <w:rsid w:val="00DA6DF7"/>
    <w:rsid w:val="00DA6F32"/>
    <w:rsid w:val="00DA705B"/>
    <w:rsid w:val="00DA7938"/>
    <w:rsid w:val="00DB091A"/>
    <w:rsid w:val="00DB1DD9"/>
    <w:rsid w:val="00DB1DE1"/>
    <w:rsid w:val="00DB2956"/>
    <w:rsid w:val="00DB2D18"/>
    <w:rsid w:val="00DB6676"/>
    <w:rsid w:val="00DB73DF"/>
    <w:rsid w:val="00DC39AC"/>
    <w:rsid w:val="00DC3B30"/>
    <w:rsid w:val="00DC450F"/>
    <w:rsid w:val="00DC4BF3"/>
    <w:rsid w:val="00DC685B"/>
    <w:rsid w:val="00DD1865"/>
    <w:rsid w:val="00DD187E"/>
    <w:rsid w:val="00DD19FD"/>
    <w:rsid w:val="00DD1B89"/>
    <w:rsid w:val="00DD3B8F"/>
    <w:rsid w:val="00DD3D07"/>
    <w:rsid w:val="00DD6278"/>
    <w:rsid w:val="00DD75DF"/>
    <w:rsid w:val="00DE0734"/>
    <w:rsid w:val="00DE197B"/>
    <w:rsid w:val="00DE206D"/>
    <w:rsid w:val="00DE2D20"/>
    <w:rsid w:val="00DE327F"/>
    <w:rsid w:val="00DE3EBF"/>
    <w:rsid w:val="00DE3F1A"/>
    <w:rsid w:val="00DE4524"/>
    <w:rsid w:val="00DE57B3"/>
    <w:rsid w:val="00DE5B7A"/>
    <w:rsid w:val="00DE7AF1"/>
    <w:rsid w:val="00DF110C"/>
    <w:rsid w:val="00DF11DC"/>
    <w:rsid w:val="00DF2FEE"/>
    <w:rsid w:val="00DF40D3"/>
    <w:rsid w:val="00DF62FE"/>
    <w:rsid w:val="00DF6335"/>
    <w:rsid w:val="00DF6B8F"/>
    <w:rsid w:val="00E01E06"/>
    <w:rsid w:val="00E02682"/>
    <w:rsid w:val="00E03657"/>
    <w:rsid w:val="00E04506"/>
    <w:rsid w:val="00E073B1"/>
    <w:rsid w:val="00E103E9"/>
    <w:rsid w:val="00E105BE"/>
    <w:rsid w:val="00E12CA1"/>
    <w:rsid w:val="00E13242"/>
    <w:rsid w:val="00E144AE"/>
    <w:rsid w:val="00E1651F"/>
    <w:rsid w:val="00E17311"/>
    <w:rsid w:val="00E17E67"/>
    <w:rsid w:val="00E20090"/>
    <w:rsid w:val="00E20B91"/>
    <w:rsid w:val="00E21C67"/>
    <w:rsid w:val="00E22A13"/>
    <w:rsid w:val="00E22A99"/>
    <w:rsid w:val="00E22AB3"/>
    <w:rsid w:val="00E32EA0"/>
    <w:rsid w:val="00E3391F"/>
    <w:rsid w:val="00E33CE7"/>
    <w:rsid w:val="00E34C98"/>
    <w:rsid w:val="00E40D2C"/>
    <w:rsid w:val="00E42973"/>
    <w:rsid w:val="00E44077"/>
    <w:rsid w:val="00E448E4"/>
    <w:rsid w:val="00E449D0"/>
    <w:rsid w:val="00E44C27"/>
    <w:rsid w:val="00E44DD8"/>
    <w:rsid w:val="00E44F9F"/>
    <w:rsid w:val="00E460DD"/>
    <w:rsid w:val="00E4782A"/>
    <w:rsid w:val="00E5028D"/>
    <w:rsid w:val="00E52E0A"/>
    <w:rsid w:val="00E52F7A"/>
    <w:rsid w:val="00E5343D"/>
    <w:rsid w:val="00E53E12"/>
    <w:rsid w:val="00E54A78"/>
    <w:rsid w:val="00E55191"/>
    <w:rsid w:val="00E603AF"/>
    <w:rsid w:val="00E6206E"/>
    <w:rsid w:val="00E62CEC"/>
    <w:rsid w:val="00E62D22"/>
    <w:rsid w:val="00E6584D"/>
    <w:rsid w:val="00E658AE"/>
    <w:rsid w:val="00E67ED9"/>
    <w:rsid w:val="00E67F1B"/>
    <w:rsid w:val="00E67FA4"/>
    <w:rsid w:val="00E71571"/>
    <w:rsid w:val="00E73DDC"/>
    <w:rsid w:val="00E74E6B"/>
    <w:rsid w:val="00E756F2"/>
    <w:rsid w:val="00E80DDE"/>
    <w:rsid w:val="00E81952"/>
    <w:rsid w:val="00E84770"/>
    <w:rsid w:val="00E84B09"/>
    <w:rsid w:val="00E85D78"/>
    <w:rsid w:val="00E8774E"/>
    <w:rsid w:val="00E907BD"/>
    <w:rsid w:val="00E91765"/>
    <w:rsid w:val="00E91913"/>
    <w:rsid w:val="00E920E3"/>
    <w:rsid w:val="00E922A6"/>
    <w:rsid w:val="00E93075"/>
    <w:rsid w:val="00E96248"/>
    <w:rsid w:val="00EA00DF"/>
    <w:rsid w:val="00EA01A6"/>
    <w:rsid w:val="00EA0434"/>
    <w:rsid w:val="00EA0666"/>
    <w:rsid w:val="00EA26E4"/>
    <w:rsid w:val="00EA2CBC"/>
    <w:rsid w:val="00EA44B6"/>
    <w:rsid w:val="00EA4631"/>
    <w:rsid w:val="00EA7DDF"/>
    <w:rsid w:val="00EB009A"/>
    <w:rsid w:val="00EB00BC"/>
    <w:rsid w:val="00EB2512"/>
    <w:rsid w:val="00EB4071"/>
    <w:rsid w:val="00EB4E21"/>
    <w:rsid w:val="00EB6143"/>
    <w:rsid w:val="00EB6ABF"/>
    <w:rsid w:val="00EB6F7E"/>
    <w:rsid w:val="00EB7D1F"/>
    <w:rsid w:val="00EC31AD"/>
    <w:rsid w:val="00EC3AEA"/>
    <w:rsid w:val="00EC5AE8"/>
    <w:rsid w:val="00EC6A0A"/>
    <w:rsid w:val="00EC6F2F"/>
    <w:rsid w:val="00EC735D"/>
    <w:rsid w:val="00EC7AB1"/>
    <w:rsid w:val="00EC7B4C"/>
    <w:rsid w:val="00EC7FAA"/>
    <w:rsid w:val="00ED0CF9"/>
    <w:rsid w:val="00ED1681"/>
    <w:rsid w:val="00ED19B1"/>
    <w:rsid w:val="00ED332D"/>
    <w:rsid w:val="00ED693E"/>
    <w:rsid w:val="00ED7D95"/>
    <w:rsid w:val="00EE09DD"/>
    <w:rsid w:val="00EE10AB"/>
    <w:rsid w:val="00EE17E2"/>
    <w:rsid w:val="00EE2DF8"/>
    <w:rsid w:val="00EE33B8"/>
    <w:rsid w:val="00EE39C1"/>
    <w:rsid w:val="00EE517A"/>
    <w:rsid w:val="00EF2AA3"/>
    <w:rsid w:val="00EF3735"/>
    <w:rsid w:val="00EF4F50"/>
    <w:rsid w:val="00EF57F8"/>
    <w:rsid w:val="00EF5816"/>
    <w:rsid w:val="00F028A7"/>
    <w:rsid w:val="00F02923"/>
    <w:rsid w:val="00F02B80"/>
    <w:rsid w:val="00F02C9F"/>
    <w:rsid w:val="00F05AF4"/>
    <w:rsid w:val="00F06528"/>
    <w:rsid w:val="00F074F5"/>
    <w:rsid w:val="00F1002E"/>
    <w:rsid w:val="00F1058F"/>
    <w:rsid w:val="00F10C88"/>
    <w:rsid w:val="00F11B7E"/>
    <w:rsid w:val="00F1215C"/>
    <w:rsid w:val="00F12258"/>
    <w:rsid w:val="00F12489"/>
    <w:rsid w:val="00F12781"/>
    <w:rsid w:val="00F12ACE"/>
    <w:rsid w:val="00F16699"/>
    <w:rsid w:val="00F171BE"/>
    <w:rsid w:val="00F22F69"/>
    <w:rsid w:val="00F2312C"/>
    <w:rsid w:val="00F24562"/>
    <w:rsid w:val="00F26E2E"/>
    <w:rsid w:val="00F30530"/>
    <w:rsid w:val="00F30559"/>
    <w:rsid w:val="00F30EAA"/>
    <w:rsid w:val="00F316E1"/>
    <w:rsid w:val="00F33346"/>
    <w:rsid w:val="00F34B7B"/>
    <w:rsid w:val="00F34BB6"/>
    <w:rsid w:val="00F36442"/>
    <w:rsid w:val="00F4018B"/>
    <w:rsid w:val="00F40536"/>
    <w:rsid w:val="00F42B24"/>
    <w:rsid w:val="00F43CE3"/>
    <w:rsid w:val="00F456AA"/>
    <w:rsid w:val="00F469FE"/>
    <w:rsid w:val="00F47B72"/>
    <w:rsid w:val="00F5024D"/>
    <w:rsid w:val="00F503CA"/>
    <w:rsid w:val="00F50413"/>
    <w:rsid w:val="00F50781"/>
    <w:rsid w:val="00F50959"/>
    <w:rsid w:val="00F51E75"/>
    <w:rsid w:val="00F52D9D"/>
    <w:rsid w:val="00F52E42"/>
    <w:rsid w:val="00F5405B"/>
    <w:rsid w:val="00F56068"/>
    <w:rsid w:val="00F568D2"/>
    <w:rsid w:val="00F5734D"/>
    <w:rsid w:val="00F57456"/>
    <w:rsid w:val="00F60060"/>
    <w:rsid w:val="00F61F56"/>
    <w:rsid w:val="00F624E0"/>
    <w:rsid w:val="00F648CF"/>
    <w:rsid w:val="00F6491D"/>
    <w:rsid w:val="00F67480"/>
    <w:rsid w:val="00F679B7"/>
    <w:rsid w:val="00F702C4"/>
    <w:rsid w:val="00F73874"/>
    <w:rsid w:val="00F7484E"/>
    <w:rsid w:val="00F7517D"/>
    <w:rsid w:val="00F7544C"/>
    <w:rsid w:val="00F75BBF"/>
    <w:rsid w:val="00F76B12"/>
    <w:rsid w:val="00F806D0"/>
    <w:rsid w:val="00F81007"/>
    <w:rsid w:val="00F815F8"/>
    <w:rsid w:val="00F81C9D"/>
    <w:rsid w:val="00F847CA"/>
    <w:rsid w:val="00F85694"/>
    <w:rsid w:val="00F85744"/>
    <w:rsid w:val="00F86BE5"/>
    <w:rsid w:val="00F86DA1"/>
    <w:rsid w:val="00F86F31"/>
    <w:rsid w:val="00F86F7E"/>
    <w:rsid w:val="00F87D59"/>
    <w:rsid w:val="00F907F6"/>
    <w:rsid w:val="00F90855"/>
    <w:rsid w:val="00F917F9"/>
    <w:rsid w:val="00F91CDB"/>
    <w:rsid w:val="00F94E3C"/>
    <w:rsid w:val="00F95734"/>
    <w:rsid w:val="00F962AF"/>
    <w:rsid w:val="00F971E7"/>
    <w:rsid w:val="00F975E3"/>
    <w:rsid w:val="00FA054B"/>
    <w:rsid w:val="00FA183D"/>
    <w:rsid w:val="00FA2373"/>
    <w:rsid w:val="00FA2869"/>
    <w:rsid w:val="00FA2A12"/>
    <w:rsid w:val="00FA2AB3"/>
    <w:rsid w:val="00FA39A6"/>
    <w:rsid w:val="00FA475D"/>
    <w:rsid w:val="00FA5EDB"/>
    <w:rsid w:val="00FA6B51"/>
    <w:rsid w:val="00FA7D84"/>
    <w:rsid w:val="00FA7E1F"/>
    <w:rsid w:val="00FB0696"/>
    <w:rsid w:val="00FB0C3E"/>
    <w:rsid w:val="00FB250F"/>
    <w:rsid w:val="00FB2652"/>
    <w:rsid w:val="00FB2943"/>
    <w:rsid w:val="00FB2C85"/>
    <w:rsid w:val="00FB2D6E"/>
    <w:rsid w:val="00FB50D5"/>
    <w:rsid w:val="00FB6F0D"/>
    <w:rsid w:val="00FC3001"/>
    <w:rsid w:val="00FC5500"/>
    <w:rsid w:val="00FD038C"/>
    <w:rsid w:val="00FD0ABA"/>
    <w:rsid w:val="00FD0EAA"/>
    <w:rsid w:val="00FD1561"/>
    <w:rsid w:val="00FD2BE7"/>
    <w:rsid w:val="00FD2C58"/>
    <w:rsid w:val="00FD48D6"/>
    <w:rsid w:val="00FD5C86"/>
    <w:rsid w:val="00FD6B0B"/>
    <w:rsid w:val="00FD7C7B"/>
    <w:rsid w:val="00FE18A0"/>
    <w:rsid w:val="00FE4472"/>
    <w:rsid w:val="00FE70BA"/>
    <w:rsid w:val="00FE72FA"/>
    <w:rsid w:val="00FF0D80"/>
    <w:rsid w:val="00FF12DB"/>
    <w:rsid w:val="00FF25D4"/>
    <w:rsid w:val="00FF381C"/>
    <w:rsid w:val="00FF3CB8"/>
    <w:rsid w:val="00FF3EC9"/>
    <w:rsid w:val="00FF4B29"/>
    <w:rsid w:val="00FF535D"/>
    <w:rsid w:val="00FF624D"/>
    <w:rsid w:val="00FF632F"/>
    <w:rsid w:val="00FF64D7"/>
    <w:rsid w:val="00FF6E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page number"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Hyperlink" w:uiPriority="99"/>
    <w:lsdException w:name="Strong" w:uiPriority="99"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470"/>
    <w:rPr>
      <w:sz w:val="24"/>
      <w:szCs w:val="24"/>
      <w:lang w:val="es-MX" w:eastAsia="es-MX"/>
    </w:rPr>
  </w:style>
  <w:style w:type="paragraph" w:styleId="Ttulo1">
    <w:name w:val="heading 1"/>
    <w:basedOn w:val="Normal"/>
    <w:next w:val="Normal"/>
    <w:link w:val="Ttulo1Car"/>
    <w:uiPriority w:val="99"/>
    <w:qFormat/>
    <w:rsid w:val="006F231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unhideWhenUsed/>
    <w:qFormat/>
    <w:rsid w:val="007B7294"/>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6F2316"/>
    <w:pPr>
      <w:keepNext/>
      <w:outlineLvl w:val="2"/>
    </w:pPr>
    <w:rPr>
      <w:b/>
      <w:bCs/>
      <w:sz w:val="22"/>
      <w:szCs w:val="22"/>
      <w:lang w:val="es-ES" w:eastAsia="es-ES"/>
    </w:rPr>
  </w:style>
  <w:style w:type="paragraph" w:styleId="Ttulo4">
    <w:name w:val="heading 4"/>
    <w:basedOn w:val="Normal"/>
    <w:next w:val="Normal"/>
    <w:link w:val="Ttulo4Car"/>
    <w:uiPriority w:val="99"/>
    <w:qFormat/>
    <w:rsid w:val="006F2316"/>
    <w:pPr>
      <w:keepNext/>
      <w:spacing w:before="240" w:after="60"/>
      <w:outlineLvl w:val="3"/>
    </w:pPr>
    <w:rPr>
      <w:b/>
      <w:bCs/>
      <w:sz w:val="28"/>
      <w:szCs w:val="28"/>
      <w:lang w:eastAsia="es-ES"/>
    </w:rPr>
  </w:style>
  <w:style w:type="paragraph" w:styleId="Ttulo5">
    <w:name w:val="heading 5"/>
    <w:basedOn w:val="Normal"/>
    <w:next w:val="Normal"/>
    <w:link w:val="Ttulo5Car"/>
    <w:uiPriority w:val="99"/>
    <w:qFormat/>
    <w:rsid w:val="006F2316"/>
    <w:pPr>
      <w:spacing w:before="240" w:after="60"/>
      <w:outlineLvl w:val="4"/>
    </w:pPr>
    <w:rPr>
      <w:b/>
      <w:bCs/>
      <w:i/>
      <w:iCs/>
      <w:sz w:val="26"/>
      <w:szCs w:val="26"/>
      <w:lang w:eastAsia="es-ES"/>
    </w:rPr>
  </w:style>
  <w:style w:type="paragraph" w:styleId="Ttulo6">
    <w:name w:val="heading 6"/>
    <w:basedOn w:val="Normal"/>
    <w:next w:val="Normal"/>
    <w:qFormat/>
    <w:rsid w:val="00B95470"/>
    <w:pPr>
      <w:keepNext/>
      <w:ind w:left="1560" w:right="-1083"/>
      <w:jc w:val="center"/>
      <w:outlineLvl w:val="5"/>
    </w:pPr>
    <w:rPr>
      <w:rFonts w:ascii="Arial" w:hAnsi="Arial"/>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B95470"/>
    <w:pPr>
      <w:ind w:left="1560"/>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semiHidden/>
    <w:rsid w:val="00B95470"/>
    <w:rPr>
      <w:rFonts w:ascii="Arial" w:hAnsi="Arial"/>
      <w:sz w:val="24"/>
      <w:lang w:val="es-ES_tradnl" w:eastAsia="es-ES" w:bidi="ar-SA"/>
    </w:rPr>
  </w:style>
  <w:style w:type="paragraph" w:styleId="Textonotapie">
    <w:name w:val="footnote text"/>
    <w:basedOn w:val="Normal"/>
    <w:link w:val="TextonotapieCar"/>
    <w:uiPriority w:val="99"/>
    <w:rsid w:val="007D31CF"/>
    <w:rPr>
      <w:sz w:val="20"/>
      <w:szCs w:val="20"/>
    </w:rPr>
  </w:style>
  <w:style w:type="character" w:customStyle="1" w:styleId="TextonotapieCar">
    <w:name w:val="Texto nota pie Car"/>
    <w:basedOn w:val="Fuentedeprrafopredeter"/>
    <w:link w:val="Textonotapie"/>
    <w:uiPriority w:val="99"/>
    <w:rsid w:val="007D31CF"/>
  </w:style>
  <w:style w:type="character" w:styleId="Refdenotaalpie">
    <w:name w:val="footnote reference"/>
    <w:basedOn w:val="Fuentedeprrafopredeter"/>
    <w:rsid w:val="007D31CF"/>
    <w:rPr>
      <w:vertAlign w:val="superscript"/>
    </w:rPr>
  </w:style>
  <w:style w:type="paragraph" w:customStyle="1" w:styleId="Prrafodelista1">
    <w:name w:val="Párrafo de lista1"/>
    <w:basedOn w:val="Normal"/>
    <w:uiPriority w:val="99"/>
    <w:rsid w:val="007D31CF"/>
    <w:pPr>
      <w:spacing w:after="200" w:line="276" w:lineRule="auto"/>
      <w:ind w:left="720"/>
    </w:pPr>
    <w:rPr>
      <w:rFonts w:ascii="Calibri" w:hAnsi="Calibri"/>
      <w:sz w:val="22"/>
      <w:szCs w:val="22"/>
      <w:lang w:val="es-ES" w:eastAsia="en-US"/>
    </w:rPr>
  </w:style>
  <w:style w:type="paragraph" w:styleId="Prrafodelista">
    <w:name w:val="List Paragraph"/>
    <w:basedOn w:val="Normal"/>
    <w:qFormat/>
    <w:rsid w:val="00662CF6"/>
    <w:pPr>
      <w:ind w:left="708"/>
    </w:pPr>
  </w:style>
  <w:style w:type="character" w:customStyle="1" w:styleId="Ttulo2Car">
    <w:name w:val="Título 2 Car"/>
    <w:basedOn w:val="Fuentedeprrafopredeter"/>
    <w:link w:val="Ttulo2"/>
    <w:uiPriority w:val="99"/>
    <w:rsid w:val="007B7294"/>
    <w:rPr>
      <w:rFonts w:ascii="Cambria" w:eastAsia="Times New Roman" w:hAnsi="Cambria" w:cs="Times New Roman"/>
      <w:b/>
      <w:bCs/>
      <w:i/>
      <w:iCs/>
      <w:sz w:val="28"/>
      <w:szCs w:val="28"/>
      <w:lang w:val="es-MX" w:eastAsia="es-MX"/>
    </w:rPr>
  </w:style>
  <w:style w:type="paragraph" w:styleId="Textodebloque">
    <w:name w:val="Block Text"/>
    <w:basedOn w:val="Normal"/>
    <w:rsid w:val="00504ABF"/>
    <w:pPr>
      <w:spacing w:line="360" w:lineRule="auto"/>
      <w:ind w:left="1276" w:right="-232"/>
    </w:pPr>
    <w:rPr>
      <w:rFonts w:ascii="Arial" w:hAnsi="Arial"/>
      <w:szCs w:val="20"/>
      <w:lang w:val="es-ES_tradnl" w:eastAsia="es-ES"/>
    </w:rPr>
  </w:style>
  <w:style w:type="paragraph" w:styleId="Encabezado">
    <w:name w:val="header"/>
    <w:basedOn w:val="Normal"/>
    <w:link w:val="EncabezadoCar"/>
    <w:uiPriority w:val="99"/>
    <w:rsid w:val="00504ABF"/>
    <w:pPr>
      <w:tabs>
        <w:tab w:val="center" w:pos="4252"/>
        <w:tab w:val="right" w:pos="8504"/>
      </w:tabs>
    </w:pPr>
    <w:rPr>
      <w:rFonts w:ascii="Arial" w:hAnsi="Arial"/>
      <w:szCs w:val="20"/>
      <w:lang w:val="es-ES_tradnl" w:eastAsia="es-ES"/>
    </w:rPr>
  </w:style>
  <w:style w:type="character" w:customStyle="1" w:styleId="EncabezadoCar">
    <w:name w:val="Encabezado Car"/>
    <w:basedOn w:val="Fuentedeprrafopredeter"/>
    <w:link w:val="Encabezado"/>
    <w:uiPriority w:val="99"/>
    <w:rsid w:val="00504ABF"/>
    <w:rPr>
      <w:rFonts w:ascii="Arial" w:hAnsi="Arial"/>
      <w:sz w:val="24"/>
      <w:lang w:val="es-ES_tradnl"/>
    </w:rPr>
  </w:style>
  <w:style w:type="paragraph" w:customStyle="1" w:styleId="Default">
    <w:name w:val="Default"/>
    <w:rsid w:val="00C05C88"/>
    <w:pPr>
      <w:autoSpaceDE w:val="0"/>
      <w:autoSpaceDN w:val="0"/>
      <w:adjustRightInd w:val="0"/>
    </w:pPr>
    <w:rPr>
      <w:rFonts w:ascii="Calibri" w:hAnsi="Calibri" w:cs="Calibri"/>
      <w:color w:val="000000"/>
      <w:sz w:val="24"/>
      <w:szCs w:val="24"/>
      <w:lang w:val="es-MX" w:eastAsia="es-MX"/>
    </w:rPr>
  </w:style>
  <w:style w:type="paragraph" w:styleId="Textoindependiente">
    <w:name w:val="Body Text"/>
    <w:basedOn w:val="Normal"/>
    <w:link w:val="TextoindependienteCar"/>
    <w:uiPriority w:val="99"/>
    <w:rsid w:val="005404D2"/>
    <w:pPr>
      <w:spacing w:after="120"/>
    </w:pPr>
  </w:style>
  <w:style w:type="character" w:customStyle="1" w:styleId="TextoindependienteCar">
    <w:name w:val="Texto independiente Car"/>
    <w:basedOn w:val="Fuentedeprrafopredeter"/>
    <w:link w:val="Textoindependiente"/>
    <w:uiPriority w:val="99"/>
    <w:rsid w:val="005404D2"/>
    <w:rPr>
      <w:sz w:val="24"/>
      <w:szCs w:val="24"/>
      <w:lang w:val="es-MX" w:eastAsia="es-MX"/>
    </w:rPr>
  </w:style>
  <w:style w:type="character" w:customStyle="1" w:styleId="Normal1">
    <w:name w:val="Normal1"/>
    <w:basedOn w:val="Fuentedeprrafopredeter"/>
    <w:rsid w:val="002E6487"/>
  </w:style>
  <w:style w:type="paragraph" w:styleId="NormalWeb">
    <w:name w:val="Normal (Web)"/>
    <w:basedOn w:val="Normal"/>
    <w:uiPriority w:val="99"/>
    <w:unhideWhenUsed/>
    <w:rsid w:val="009B091B"/>
    <w:pPr>
      <w:spacing w:after="360"/>
    </w:pPr>
    <w:rPr>
      <w:lang w:val="es-ES" w:eastAsia="es-ES"/>
    </w:rPr>
  </w:style>
  <w:style w:type="paragraph" w:styleId="Textodeglobo">
    <w:name w:val="Balloon Text"/>
    <w:basedOn w:val="Normal"/>
    <w:link w:val="TextodegloboCar"/>
    <w:uiPriority w:val="99"/>
    <w:rsid w:val="003F1001"/>
    <w:rPr>
      <w:rFonts w:ascii="Tahoma" w:hAnsi="Tahoma" w:cs="Tahoma"/>
      <w:sz w:val="16"/>
      <w:szCs w:val="16"/>
    </w:rPr>
  </w:style>
  <w:style w:type="character" w:customStyle="1" w:styleId="TextodegloboCar">
    <w:name w:val="Texto de globo Car"/>
    <w:basedOn w:val="Fuentedeprrafopredeter"/>
    <w:link w:val="Textodeglobo"/>
    <w:uiPriority w:val="99"/>
    <w:rsid w:val="003F1001"/>
    <w:rPr>
      <w:rFonts w:ascii="Tahoma" w:hAnsi="Tahoma" w:cs="Tahoma"/>
      <w:sz w:val="16"/>
      <w:szCs w:val="16"/>
      <w:lang w:val="es-MX" w:eastAsia="es-MX"/>
    </w:rPr>
  </w:style>
  <w:style w:type="character" w:styleId="Hipervnculo">
    <w:name w:val="Hyperlink"/>
    <w:basedOn w:val="Fuentedeprrafopredeter"/>
    <w:uiPriority w:val="99"/>
    <w:rsid w:val="00B10733"/>
    <w:rPr>
      <w:color w:val="0000FF" w:themeColor="hyperlink"/>
      <w:u w:val="single"/>
    </w:rPr>
  </w:style>
  <w:style w:type="paragraph" w:customStyle="1" w:styleId="1">
    <w:name w:val="1"/>
    <w:basedOn w:val="Normal"/>
    <w:rsid w:val="00686101"/>
    <w:pPr>
      <w:tabs>
        <w:tab w:val="left" w:pos="1260"/>
      </w:tabs>
      <w:spacing w:line="360" w:lineRule="atLeast"/>
      <w:ind w:firstLine="720"/>
      <w:jc w:val="both"/>
    </w:pPr>
    <w:rPr>
      <w:rFonts w:ascii="Times" w:hAnsi="Times"/>
      <w:szCs w:val="20"/>
      <w:lang w:val="es-ES_tradnl" w:eastAsia="es-ES"/>
    </w:rPr>
  </w:style>
  <w:style w:type="table" w:styleId="Tablaconcuadrcula">
    <w:name w:val="Table Grid"/>
    <w:basedOn w:val="Tablanormal"/>
    <w:uiPriority w:val="99"/>
    <w:rsid w:val="009E25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aliases w:val="Car"/>
    <w:basedOn w:val="Normal"/>
    <w:link w:val="PiedepginaCar"/>
    <w:uiPriority w:val="99"/>
    <w:rsid w:val="0037240B"/>
    <w:pPr>
      <w:tabs>
        <w:tab w:val="center" w:pos="4252"/>
        <w:tab w:val="right" w:pos="8504"/>
      </w:tabs>
    </w:pPr>
  </w:style>
  <w:style w:type="character" w:customStyle="1" w:styleId="PiedepginaCar">
    <w:name w:val="Pie de página Car"/>
    <w:aliases w:val="Car Car"/>
    <w:basedOn w:val="Fuentedeprrafopredeter"/>
    <w:link w:val="Piedepgina"/>
    <w:uiPriority w:val="99"/>
    <w:rsid w:val="0037240B"/>
    <w:rPr>
      <w:sz w:val="24"/>
      <w:szCs w:val="24"/>
      <w:lang w:val="es-MX" w:eastAsia="es-MX"/>
    </w:rPr>
  </w:style>
  <w:style w:type="character" w:customStyle="1" w:styleId="Ttulo1Car">
    <w:name w:val="Título 1 Car"/>
    <w:basedOn w:val="Fuentedeprrafopredeter"/>
    <w:link w:val="Ttulo1"/>
    <w:uiPriority w:val="99"/>
    <w:rsid w:val="006F2316"/>
    <w:rPr>
      <w:rFonts w:ascii="Arial" w:hAnsi="Arial" w:cs="Arial"/>
      <w:b/>
      <w:bCs/>
      <w:kern w:val="32"/>
      <w:sz w:val="32"/>
      <w:szCs w:val="32"/>
      <w:lang w:val="es-MX" w:eastAsia="es-MX"/>
    </w:rPr>
  </w:style>
  <w:style w:type="character" w:customStyle="1" w:styleId="Ttulo3Car">
    <w:name w:val="Título 3 Car"/>
    <w:basedOn w:val="Fuentedeprrafopredeter"/>
    <w:link w:val="Ttulo3"/>
    <w:uiPriority w:val="99"/>
    <w:rsid w:val="006F2316"/>
    <w:rPr>
      <w:b/>
      <w:bCs/>
      <w:sz w:val="22"/>
      <w:szCs w:val="22"/>
    </w:rPr>
  </w:style>
  <w:style w:type="character" w:customStyle="1" w:styleId="Ttulo4Car">
    <w:name w:val="Título 4 Car"/>
    <w:basedOn w:val="Fuentedeprrafopredeter"/>
    <w:link w:val="Ttulo4"/>
    <w:uiPriority w:val="99"/>
    <w:rsid w:val="006F2316"/>
    <w:rPr>
      <w:b/>
      <w:bCs/>
      <w:sz w:val="28"/>
      <w:szCs w:val="28"/>
      <w:lang w:val="es-MX"/>
    </w:rPr>
  </w:style>
  <w:style w:type="character" w:customStyle="1" w:styleId="Ttulo5Car">
    <w:name w:val="Título 5 Car"/>
    <w:basedOn w:val="Fuentedeprrafopredeter"/>
    <w:link w:val="Ttulo5"/>
    <w:uiPriority w:val="99"/>
    <w:rsid w:val="006F2316"/>
    <w:rPr>
      <w:b/>
      <w:bCs/>
      <w:i/>
      <w:iCs/>
      <w:sz w:val="26"/>
      <w:szCs w:val="26"/>
      <w:lang w:val="es-MX"/>
    </w:rPr>
  </w:style>
  <w:style w:type="character" w:styleId="Nmerodepgina">
    <w:name w:val="page number"/>
    <w:basedOn w:val="Fuentedeprrafopredeter"/>
    <w:uiPriority w:val="99"/>
    <w:rsid w:val="006F2316"/>
  </w:style>
  <w:style w:type="paragraph" w:styleId="Textosinformato">
    <w:name w:val="Plain Text"/>
    <w:basedOn w:val="Normal"/>
    <w:link w:val="TextosinformatoCar"/>
    <w:uiPriority w:val="99"/>
    <w:rsid w:val="006F2316"/>
    <w:pPr>
      <w:widowControl w:val="0"/>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uiPriority w:val="99"/>
    <w:rsid w:val="006F2316"/>
    <w:rPr>
      <w:rFonts w:ascii="Courier New" w:hAnsi="Courier New" w:cs="Courier New"/>
      <w:lang w:val="es-MX"/>
    </w:rPr>
  </w:style>
  <w:style w:type="paragraph" w:styleId="Epgrafe">
    <w:name w:val="caption"/>
    <w:basedOn w:val="Normal"/>
    <w:next w:val="Normal"/>
    <w:uiPriority w:val="99"/>
    <w:qFormat/>
    <w:rsid w:val="006F2316"/>
    <w:rPr>
      <w:b/>
      <w:bCs/>
      <w:sz w:val="20"/>
      <w:szCs w:val="20"/>
      <w:lang w:val="es-ES" w:eastAsia="es-ES"/>
    </w:rPr>
  </w:style>
  <w:style w:type="paragraph" w:styleId="Textoindependiente2">
    <w:name w:val="Body Text 2"/>
    <w:basedOn w:val="Normal"/>
    <w:link w:val="Textoindependiente2Car"/>
    <w:uiPriority w:val="99"/>
    <w:rsid w:val="006F2316"/>
    <w:pPr>
      <w:jc w:val="both"/>
    </w:pPr>
    <w:rPr>
      <w:rFonts w:ascii="Arial" w:hAnsi="Arial" w:cs="Arial"/>
      <w:sz w:val="20"/>
      <w:szCs w:val="20"/>
    </w:rPr>
  </w:style>
  <w:style w:type="character" w:customStyle="1" w:styleId="Textoindependiente2Car">
    <w:name w:val="Texto independiente 2 Car"/>
    <w:basedOn w:val="Fuentedeprrafopredeter"/>
    <w:link w:val="Textoindependiente2"/>
    <w:uiPriority w:val="99"/>
    <w:rsid w:val="006F2316"/>
    <w:rPr>
      <w:rFonts w:ascii="Arial" w:hAnsi="Arial" w:cs="Arial"/>
      <w:lang w:val="es-MX" w:eastAsia="es-MX"/>
    </w:rPr>
  </w:style>
  <w:style w:type="paragraph" w:styleId="Sangra2detindependiente">
    <w:name w:val="Body Text Indent 2"/>
    <w:basedOn w:val="Normal"/>
    <w:link w:val="Sangra2detindependienteCar"/>
    <w:uiPriority w:val="99"/>
    <w:rsid w:val="006F2316"/>
    <w:pPr>
      <w:spacing w:after="120" w:line="480" w:lineRule="auto"/>
      <w:ind w:left="283"/>
    </w:pPr>
    <w:rPr>
      <w:lang w:eastAsia="es-ES"/>
    </w:rPr>
  </w:style>
  <w:style w:type="character" w:customStyle="1" w:styleId="Sangra2detindependienteCar">
    <w:name w:val="Sangría 2 de t. independiente Car"/>
    <w:basedOn w:val="Fuentedeprrafopredeter"/>
    <w:link w:val="Sangra2detindependiente"/>
    <w:uiPriority w:val="99"/>
    <w:rsid w:val="006F2316"/>
    <w:rPr>
      <w:sz w:val="24"/>
      <w:szCs w:val="24"/>
      <w:lang w:val="es-MX"/>
    </w:rPr>
  </w:style>
  <w:style w:type="character" w:customStyle="1" w:styleId="TextocomentarioCar">
    <w:name w:val="Texto comentario Car"/>
    <w:link w:val="Textocomentario"/>
    <w:uiPriority w:val="99"/>
    <w:locked/>
    <w:rsid w:val="006F2316"/>
  </w:style>
  <w:style w:type="paragraph" w:styleId="Textocomentario">
    <w:name w:val="annotation text"/>
    <w:basedOn w:val="Normal"/>
    <w:link w:val="TextocomentarioCar"/>
    <w:uiPriority w:val="99"/>
    <w:rsid w:val="006F2316"/>
    <w:rPr>
      <w:sz w:val="20"/>
      <w:szCs w:val="20"/>
      <w:lang w:eastAsia="es-ES"/>
    </w:rPr>
  </w:style>
  <w:style w:type="character" w:customStyle="1" w:styleId="TextocomentarioCar1">
    <w:name w:val="Texto comentario Car1"/>
    <w:basedOn w:val="Fuentedeprrafopredeter"/>
    <w:link w:val="Textocomentario"/>
    <w:uiPriority w:val="99"/>
    <w:rsid w:val="006F2316"/>
    <w:rPr>
      <w:lang w:val="es-MX" w:eastAsia="es-MX"/>
    </w:rPr>
  </w:style>
  <w:style w:type="character" w:customStyle="1" w:styleId="CommentTextChar1">
    <w:name w:val="Comment Text Char1"/>
    <w:basedOn w:val="Fuentedeprrafopredeter"/>
    <w:uiPriority w:val="99"/>
    <w:semiHidden/>
    <w:rsid w:val="006F2316"/>
    <w:rPr>
      <w:sz w:val="20"/>
      <w:szCs w:val="20"/>
      <w:lang w:val="es-ES" w:eastAsia="en-US"/>
    </w:rPr>
  </w:style>
  <w:style w:type="character" w:customStyle="1" w:styleId="AsuntodelcomentarioCar">
    <w:name w:val="Asunto del comentario Car"/>
    <w:link w:val="Asuntodelcomentario"/>
    <w:uiPriority w:val="99"/>
    <w:locked/>
    <w:rsid w:val="006F2316"/>
    <w:rPr>
      <w:b/>
      <w:bCs/>
    </w:rPr>
  </w:style>
  <w:style w:type="paragraph" w:styleId="Asuntodelcomentario">
    <w:name w:val="annotation subject"/>
    <w:basedOn w:val="Textocomentario"/>
    <w:next w:val="Textocomentario"/>
    <w:link w:val="AsuntodelcomentarioCar"/>
    <w:uiPriority w:val="99"/>
    <w:rsid w:val="006F2316"/>
    <w:rPr>
      <w:b/>
      <w:bCs/>
    </w:rPr>
  </w:style>
  <w:style w:type="character" w:customStyle="1" w:styleId="AsuntodelcomentarioCar1">
    <w:name w:val="Asunto del comentario Car1"/>
    <w:basedOn w:val="TextocomentarioCar1"/>
    <w:link w:val="Asuntodelcomentario"/>
    <w:uiPriority w:val="99"/>
    <w:rsid w:val="006F2316"/>
    <w:rPr>
      <w:b/>
      <w:bCs/>
    </w:rPr>
  </w:style>
  <w:style w:type="character" w:customStyle="1" w:styleId="CommentSubjectChar1">
    <w:name w:val="Comment Subject Char1"/>
    <w:basedOn w:val="TextocomentarioCar"/>
    <w:uiPriority w:val="99"/>
    <w:semiHidden/>
    <w:rsid w:val="006F2316"/>
    <w:rPr>
      <w:rFonts w:eastAsia="Times New Roman" w:cs="Calibri"/>
      <w:b/>
      <w:bCs/>
      <w:sz w:val="20"/>
      <w:szCs w:val="20"/>
      <w:lang w:val="es-ES" w:eastAsia="en-US"/>
    </w:rPr>
  </w:style>
  <w:style w:type="paragraph" w:styleId="Textoindependiente3">
    <w:name w:val="Body Text 3"/>
    <w:basedOn w:val="Normal"/>
    <w:link w:val="Textoindependiente3Car"/>
    <w:uiPriority w:val="99"/>
    <w:rsid w:val="006F2316"/>
    <w:pPr>
      <w:spacing w:after="120"/>
    </w:pPr>
    <w:rPr>
      <w:sz w:val="16"/>
      <w:szCs w:val="16"/>
      <w:lang w:eastAsia="es-ES"/>
    </w:rPr>
  </w:style>
  <w:style w:type="character" w:customStyle="1" w:styleId="Textoindependiente3Car">
    <w:name w:val="Texto independiente 3 Car"/>
    <w:basedOn w:val="Fuentedeprrafopredeter"/>
    <w:link w:val="Textoindependiente3"/>
    <w:uiPriority w:val="99"/>
    <w:rsid w:val="006F2316"/>
    <w:rPr>
      <w:sz w:val="16"/>
      <w:szCs w:val="16"/>
      <w:lang w:val="es-MX"/>
    </w:rPr>
  </w:style>
  <w:style w:type="character" w:styleId="Textoennegrita">
    <w:name w:val="Strong"/>
    <w:basedOn w:val="Fuentedeprrafopredeter"/>
    <w:uiPriority w:val="99"/>
    <w:qFormat/>
    <w:rsid w:val="006F2316"/>
    <w:rPr>
      <w:b/>
      <w:bCs/>
    </w:rPr>
  </w:style>
  <w:style w:type="paragraph" w:customStyle="1" w:styleId="Justificado">
    <w:name w:val="Justificado"/>
    <w:basedOn w:val="Normal"/>
    <w:uiPriority w:val="99"/>
    <w:rsid w:val="006F2316"/>
    <w:pPr>
      <w:jc w:val="center"/>
    </w:pPr>
    <w:rPr>
      <w:rFonts w:ascii="Arial" w:hAnsi="Arial" w:cs="Arial"/>
      <w:lang w:val="es-ES" w:eastAsia="es-ES"/>
    </w:rPr>
  </w:style>
  <w:style w:type="character" w:customStyle="1" w:styleId="FootnoteTextChar1">
    <w:name w:val="Footnote Text Char1"/>
    <w:basedOn w:val="Fuentedeprrafopredeter"/>
    <w:uiPriority w:val="99"/>
    <w:semiHidden/>
    <w:rsid w:val="006F2316"/>
    <w:rPr>
      <w:rFonts w:eastAsia="Times New Roman" w:cs="Calibri"/>
      <w:sz w:val="20"/>
      <w:szCs w:val="20"/>
      <w:lang w:val="es-ES" w:eastAsia="en-US"/>
    </w:rPr>
  </w:style>
  <w:style w:type="character" w:customStyle="1" w:styleId="TextonotapieCar1">
    <w:name w:val="Texto nota pie Car1"/>
    <w:uiPriority w:val="99"/>
    <w:semiHidden/>
    <w:locked/>
    <w:rsid w:val="006F2316"/>
    <w:rPr>
      <w:sz w:val="20"/>
      <w:szCs w:val="20"/>
    </w:rPr>
  </w:style>
  <w:style w:type="character" w:styleId="Refdecomentario">
    <w:name w:val="annotation reference"/>
    <w:basedOn w:val="Fuentedeprrafopredeter"/>
    <w:uiPriority w:val="99"/>
    <w:rsid w:val="006F2316"/>
    <w:rPr>
      <w:sz w:val="16"/>
      <w:szCs w:val="16"/>
    </w:rPr>
  </w:style>
  <w:style w:type="paragraph" w:customStyle="1" w:styleId="Prrafodelista2">
    <w:name w:val="Párrafo de lista2"/>
    <w:basedOn w:val="Normal"/>
    <w:uiPriority w:val="99"/>
    <w:qFormat/>
    <w:rsid w:val="006F2316"/>
    <w:pPr>
      <w:spacing w:after="200" w:line="276" w:lineRule="auto"/>
      <w:ind w:left="720"/>
    </w:pPr>
    <w:rPr>
      <w:rFonts w:ascii="Calibri" w:eastAsia="Calibri" w:hAnsi="Calibri" w:cs="Calibri"/>
      <w:sz w:val="22"/>
      <w:szCs w:val="22"/>
      <w:lang w:eastAsia="en-US"/>
    </w:rPr>
  </w:style>
  <w:style w:type="paragraph" w:customStyle="1" w:styleId="T">
    <w:name w:val="T"/>
    <w:basedOn w:val="Normal"/>
    <w:uiPriority w:val="99"/>
    <w:rsid w:val="006F2316"/>
    <w:pPr>
      <w:tabs>
        <w:tab w:val="left" w:pos="426"/>
        <w:tab w:val="left" w:pos="851"/>
        <w:tab w:val="left" w:pos="1276"/>
        <w:tab w:val="left" w:leader="dot" w:pos="5245"/>
        <w:tab w:val="right" w:pos="6096"/>
      </w:tabs>
      <w:ind w:left="426" w:right="49" w:hanging="426"/>
      <w:jc w:val="both"/>
    </w:pPr>
    <w:rPr>
      <w:rFonts w:ascii="Arial" w:hAnsi="Arial" w:cs="Arial"/>
      <w:sz w:val="18"/>
      <w:szCs w:val="18"/>
      <w:lang w:val="es-ES" w:eastAsia="es-ES"/>
    </w:rPr>
  </w:style>
  <w:style w:type="paragraph" w:customStyle="1" w:styleId="Sinespaciado1">
    <w:name w:val="Sin espaciado1"/>
    <w:uiPriority w:val="99"/>
    <w:rsid w:val="006F2316"/>
    <w:rPr>
      <w:rFonts w:ascii="Calibri" w:eastAsia="Calibri" w:hAnsi="Calibri" w:cs="Calibri"/>
      <w:sz w:val="22"/>
      <w:szCs w:val="22"/>
      <w:lang w:val="es-MX" w:eastAsia="en-US"/>
    </w:rPr>
  </w:style>
  <w:style w:type="paragraph" w:customStyle="1" w:styleId="Prrafodelista20">
    <w:name w:val="Párrafo de lista2"/>
    <w:basedOn w:val="Normal"/>
    <w:uiPriority w:val="99"/>
    <w:rsid w:val="006F2316"/>
    <w:pPr>
      <w:ind w:left="720"/>
    </w:pPr>
    <w:rPr>
      <w:rFonts w:ascii="Calibri" w:eastAsia="Calibri" w:hAnsi="Calibri" w:cs="Calibri"/>
      <w:lang w:val="es-ES" w:eastAsia="es-ES"/>
    </w:rPr>
  </w:style>
  <w:style w:type="paragraph" w:customStyle="1" w:styleId="Revisin1">
    <w:name w:val="Revisión1"/>
    <w:hidden/>
    <w:uiPriority w:val="99"/>
    <w:semiHidden/>
    <w:rsid w:val="006F2316"/>
    <w:rPr>
      <w:rFonts w:ascii="Calibri" w:eastAsia="Calibri" w:hAnsi="Calibri" w:cs="Calibri"/>
      <w:sz w:val="22"/>
      <w:szCs w:val="22"/>
      <w:lang w:eastAsia="en-US"/>
    </w:rPr>
  </w:style>
  <w:style w:type="character" w:customStyle="1" w:styleId="BalloonTextChar1">
    <w:name w:val="Balloon Text Char1"/>
    <w:basedOn w:val="Fuentedeprrafopredeter"/>
    <w:uiPriority w:val="99"/>
    <w:semiHidden/>
    <w:rsid w:val="006F2316"/>
    <w:rPr>
      <w:rFonts w:ascii="Times New Roman" w:hAnsi="Times New Roman" w:cs="Times New Roman"/>
      <w:sz w:val="2"/>
      <w:szCs w:val="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470"/>
    <w:rPr>
      <w:sz w:val="24"/>
      <w:szCs w:val="24"/>
      <w:lang w:val="es-MX" w:eastAsia="es-MX"/>
    </w:rPr>
  </w:style>
  <w:style w:type="paragraph" w:styleId="Ttulo2">
    <w:name w:val="heading 2"/>
    <w:basedOn w:val="Normal"/>
    <w:next w:val="Normal"/>
    <w:link w:val="Ttulo2Car"/>
    <w:semiHidden/>
    <w:unhideWhenUsed/>
    <w:qFormat/>
    <w:rsid w:val="007B7294"/>
    <w:pPr>
      <w:keepNext/>
      <w:spacing w:before="240" w:after="60"/>
      <w:outlineLvl w:val="1"/>
    </w:pPr>
    <w:rPr>
      <w:rFonts w:ascii="Cambria" w:hAnsi="Cambria"/>
      <w:b/>
      <w:bCs/>
      <w:i/>
      <w:iCs/>
      <w:sz w:val="28"/>
      <w:szCs w:val="28"/>
    </w:rPr>
  </w:style>
  <w:style w:type="paragraph" w:styleId="Ttulo6">
    <w:name w:val="heading 6"/>
    <w:basedOn w:val="Normal"/>
    <w:next w:val="Normal"/>
    <w:qFormat/>
    <w:rsid w:val="00B95470"/>
    <w:pPr>
      <w:keepNext/>
      <w:ind w:left="1560" w:right="-1083"/>
      <w:jc w:val="center"/>
      <w:outlineLvl w:val="5"/>
    </w:pPr>
    <w:rPr>
      <w:rFonts w:ascii="Arial" w:hAnsi="Arial"/>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B95470"/>
    <w:pPr>
      <w:ind w:left="1560"/>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semiHidden/>
    <w:rsid w:val="00B95470"/>
    <w:rPr>
      <w:rFonts w:ascii="Arial" w:hAnsi="Arial"/>
      <w:sz w:val="24"/>
      <w:lang w:val="es-ES_tradnl" w:eastAsia="es-ES" w:bidi="ar-SA"/>
    </w:rPr>
  </w:style>
  <w:style w:type="paragraph" w:styleId="Textonotapie">
    <w:name w:val="footnote text"/>
    <w:basedOn w:val="Normal"/>
    <w:link w:val="TextonotapieCar"/>
    <w:rsid w:val="007D31CF"/>
    <w:rPr>
      <w:sz w:val="20"/>
      <w:szCs w:val="20"/>
    </w:rPr>
  </w:style>
  <w:style w:type="character" w:customStyle="1" w:styleId="TextonotapieCar">
    <w:name w:val="Texto nota pie Car"/>
    <w:basedOn w:val="Fuentedeprrafopredeter"/>
    <w:link w:val="Textonotapie"/>
    <w:rsid w:val="007D31CF"/>
  </w:style>
  <w:style w:type="character" w:styleId="Refdenotaalpie">
    <w:name w:val="footnote reference"/>
    <w:basedOn w:val="Fuentedeprrafopredeter"/>
    <w:rsid w:val="007D31CF"/>
    <w:rPr>
      <w:vertAlign w:val="superscript"/>
    </w:rPr>
  </w:style>
  <w:style w:type="paragraph" w:customStyle="1" w:styleId="Prrafodelista1">
    <w:name w:val="Párrafo de lista1"/>
    <w:basedOn w:val="Normal"/>
    <w:rsid w:val="007D31CF"/>
    <w:pPr>
      <w:spacing w:after="200" w:line="276" w:lineRule="auto"/>
      <w:ind w:left="720"/>
    </w:pPr>
    <w:rPr>
      <w:rFonts w:ascii="Calibri" w:hAnsi="Calibri"/>
      <w:sz w:val="22"/>
      <w:szCs w:val="22"/>
      <w:lang w:val="es-ES" w:eastAsia="en-US"/>
    </w:rPr>
  </w:style>
  <w:style w:type="paragraph" w:styleId="Prrafodelista">
    <w:name w:val="List Paragraph"/>
    <w:basedOn w:val="Normal"/>
    <w:uiPriority w:val="34"/>
    <w:qFormat/>
    <w:rsid w:val="00662CF6"/>
    <w:pPr>
      <w:ind w:left="708"/>
    </w:pPr>
  </w:style>
  <w:style w:type="character" w:customStyle="1" w:styleId="Ttulo2Car">
    <w:name w:val="Título 2 Car"/>
    <w:basedOn w:val="Fuentedeprrafopredeter"/>
    <w:link w:val="Ttulo2"/>
    <w:uiPriority w:val="99"/>
    <w:rsid w:val="007B7294"/>
    <w:rPr>
      <w:rFonts w:ascii="Cambria" w:eastAsia="Times New Roman" w:hAnsi="Cambria" w:cs="Times New Roman"/>
      <w:b/>
      <w:bCs/>
      <w:i/>
      <w:iCs/>
      <w:sz w:val="28"/>
      <w:szCs w:val="28"/>
      <w:lang w:val="es-MX" w:eastAsia="es-MX"/>
    </w:rPr>
  </w:style>
  <w:style w:type="paragraph" w:styleId="Textodebloque">
    <w:name w:val="Block Text"/>
    <w:basedOn w:val="Normal"/>
    <w:rsid w:val="00504ABF"/>
    <w:pPr>
      <w:spacing w:line="360" w:lineRule="auto"/>
      <w:ind w:left="1276" w:right="-232"/>
    </w:pPr>
    <w:rPr>
      <w:rFonts w:ascii="Arial" w:hAnsi="Arial"/>
      <w:szCs w:val="20"/>
      <w:lang w:val="es-ES_tradnl" w:eastAsia="es-ES"/>
    </w:rPr>
  </w:style>
  <w:style w:type="paragraph" w:styleId="Encabezado">
    <w:name w:val="header"/>
    <w:basedOn w:val="Normal"/>
    <w:link w:val="EncabezadoCar"/>
    <w:rsid w:val="00504ABF"/>
    <w:pPr>
      <w:tabs>
        <w:tab w:val="center" w:pos="4252"/>
        <w:tab w:val="right" w:pos="8504"/>
      </w:tabs>
    </w:pPr>
    <w:rPr>
      <w:rFonts w:ascii="Arial" w:hAnsi="Arial"/>
      <w:szCs w:val="20"/>
      <w:lang w:val="es-ES_tradnl" w:eastAsia="es-ES"/>
    </w:rPr>
  </w:style>
  <w:style w:type="character" w:customStyle="1" w:styleId="EncabezadoCar">
    <w:name w:val="Encabezado Car"/>
    <w:basedOn w:val="Fuentedeprrafopredeter"/>
    <w:link w:val="Encabezado"/>
    <w:rsid w:val="00504ABF"/>
    <w:rPr>
      <w:rFonts w:ascii="Arial" w:hAnsi="Arial"/>
      <w:sz w:val="24"/>
      <w:lang w:val="es-ES_tradnl"/>
    </w:rPr>
  </w:style>
  <w:style w:type="paragraph" w:customStyle="1" w:styleId="Default">
    <w:name w:val="Default"/>
    <w:rsid w:val="00C05C88"/>
    <w:pPr>
      <w:autoSpaceDE w:val="0"/>
      <w:autoSpaceDN w:val="0"/>
      <w:adjustRightInd w:val="0"/>
    </w:pPr>
    <w:rPr>
      <w:rFonts w:ascii="Calibri" w:hAnsi="Calibri" w:cs="Calibri"/>
      <w:color w:val="000000"/>
      <w:sz w:val="24"/>
      <w:szCs w:val="24"/>
      <w:lang w:val="es-MX" w:eastAsia="es-MX"/>
    </w:rPr>
  </w:style>
  <w:style w:type="paragraph" w:styleId="Textoindependiente">
    <w:name w:val="Body Text"/>
    <w:basedOn w:val="Normal"/>
    <w:link w:val="TextoindependienteCar"/>
    <w:rsid w:val="005404D2"/>
    <w:pPr>
      <w:spacing w:after="120"/>
    </w:pPr>
  </w:style>
  <w:style w:type="character" w:customStyle="1" w:styleId="TextoindependienteCar">
    <w:name w:val="Texto independiente Car"/>
    <w:basedOn w:val="Fuentedeprrafopredeter"/>
    <w:link w:val="Textoindependiente"/>
    <w:rsid w:val="005404D2"/>
    <w:rPr>
      <w:sz w:val="24"/>
      <w:szCs w:val="24"/>
      <w:lang w:val="es-MX" w:eastAsia="es-MX"/>
    </w:rPr>
  </w:style>
  <w:style w:type="character" w:customStyle="1" w:styleId="Normal1">
    <w:name w:val="Normal1"/>
    <w:basedOn w:val="Fuentedeprrafopredeter"/>
    <w:rsid w:val="002E6487"/>
  </w:style>
  <w:style w:type="paragraph" w:styleId="NormalWeb">
    <w:name w:val="Normal (Web)"/>
    <w:basedOn w:val="Normal"/>
    <w:uiPriority w:val="99"/>
    <w:unhideWhenUsed/>
    <w:rsid w:val="009B091B"/>
    <w:pPr>
      <w:spacing w:after="360"/>
    </w:pPr>
    <w:rPr>
      <w:lang w:val="es-ES" w:eastAsia="es-ES"/>
    </w:rPr>
  </w:style>
  <w:style w:type="paragraph" w:styleId="Textodeglobo">
    <w:name w:val="Balloon Text"/>
    <w:basedOn w:val="Normal"/>
    <w:link w:val="TextodegloboCar"/>
    <w:rsid w:val="003F1001"/>
    <w:rPr>
      <w:rFonts w:ascii="Tahoma" w:hAnsi="Tahoma" w:cs="Tahoma"/>
      <w:sz w:val="16"/>
      <w:szCs w:val="16"/>
    </w:rPr>
  </w:style>
  <w:style w:type="character" w:customStyle="1" w:styleId="TextodegloboCar">
    <w:name w:val="Texto de globo Car"/>
    <w:basedOn w:val="Fuentedeprrafopredeter"/>
    <w:link w:val="Textodeglobo"/>
    <w:rsid w:val="003F1001"/>
    <w:rPr>
      <w:rFonts w:ascii="Tahoma" w:hAnsi="Tahoma" w:cs="Tahoma"/>
      <w:sz w:val="16"/>
      <w:szCs w:val="16"/>
      <w:lang w:val="es-MX" w:eastAsia="es-MX"/>
    </w:rPr>
  </w:style>
  <w:style w:type="character" w:styleId="Hipervnculo">
    <w:name w:val="Hyperlink"/>
    <w:basedOn w:val="Fuentedeprrafopredeter"/>
    <w:rsid w:val="00B10733"/>
    <w:rPr>
      <w:color w:val="0000FF" w:themeColor="hyperlink"/>
      <w:u w:val="single"/>
    </w:rPr>
  </w:style>
  <w:style w:type="paragraph" w:customStyle="1" w:styleId="1">
    <w:name w:val="1"/>
    <w:basedOn w:val="Normal"/>
    <w:rsid w:val="00686101"/>
    <w:pPr>
      <w:tabs>
        <w:tab w:val="left" w:pos="1260"/>
      </w:tabs>
      <w:spacing w:line="360" w:lineRule="atLeast"/>
      <w:ind w:firstLine="720"/>
      <w:jc w:val="both"/>
    </w:pPr>
    <w:rPr>
      <w:rFonts w:ascii="Times" w:hAnsi="Times"/>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15563930">
      <w:bodyDiv w:val="1"/>
      <w:marLeft w:val="0"/>
      <w:marRight w:val="0"/>
      <w:marTop w:val="0"/>
      <w:marBottom w:val="0"/>
      <w:divBdr>
        <w:top w:val="none" w:sz="0" w:space="0" w:color="auto"/>
        <w:left w:val="none" w:sz="0" w:space="0" w:color="auto"/>
        <w:bottom w:val="none" w:sz="0" w:space="0" w:color="auto"/>
        <w:right w:val="none" w:sz="0" w:space="0" w:color="auto"/>
      </w:divBdr>
      <w:divsChild>
        <w:div w:id="28381996">
          <w:marLeft w:val="0"/>
          <w:marRight w:val="0"/>
          <w:marTop w:val="0"/>
          <w:marBottom w:val="0"/>
          <w:divBdr>
            <w:top w:val="none" w:sz="0" w:space="0" w:color="auto"/>
            <w:left w:val="none" w:sz="0" w:space="0" w:color="auto"/>
            <w:bottom w:val="none" w:sz="0" w:space="0" w:color="auto"/>
            <w:right w:val="none" w:sz="0" w:space="0" w:color="auto"/>
          </w:divBdr>
          <w:divsChild>
            <w:div w:id="1392995843">
              <w:marLeft w:val="0"/>
              <w:marRight w:val="0"/>
              <w:marTop w:val="0"/>
              <w:marBottom w:val="0"/>
              <w:divBdr>
                <w:top w:val="none" w:sz="0" w:space="0" w:color="auto"/>
                <w:left w:val="none" w:sz="0" w:space="0" w:color="auto"/>
                <w:bottom w:val="none" w:sz="0" w:space="0" w:color="auto"/>
                <w:right w:val="none" w:sz="0" w:space="0" w:color="auto"/>
              </w:divBdr>
              <w:divsChild>
                <w:div w:id="1958441300">
                  <w:marLeft w:val="0"/>
                  <w:marRight w:val="0"/>
                  <w:marTop w:val="0"/>
                  <w:marBottom w:val="0"/>
                  <w:divBdr>
                    <w:top w:val="none" w:sz="0" w:space="0" w:color="auto"/>
                    <w:left w:val="none" w:sz="0" w:space="0" w:color="auto"/>
                    <w:bottom w:val="none" w:sz="0" w:space="0" w:color="auto"/>
                    <w:right w:val="none" w:sz="0" w:space="0" w:color="auto"/>
                  </w:divBdr>
                  <w:divsChild>
                    <w:div w:id="11250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0078">
      <w:bodyDiv w:val="1"/>
      <w:marLeft w:val="0"/>
      <w:marRight w:val="0"/>
      <w:marTop w:val="0"/>
      <w:marBottom w:val="0"/>
      <w:divBdr>
        <w:top w:val="none" w:sz="0" w:space="0" w:color="auto"/>
        <w:left w:val="none" w:sz="0" w:space="0" w:color="auto"/>
        <w:bottom w:val="none" w:sz="0" w:space="0" w:color="auto"/>
        <w:right w:val="none" w:sz="0" w:space="0" w:color="auto"/>
      </w:divBdr>
    </w:div>
    <w:div w:id="197548008">
      <w:bodyDiv w:val="1"/>
      <w:marLeft w:val="0"/>
      <w:marRight w:val="0"/>
      <w:marTop w:val="0"/>
      <w:marBottom w:val="0"/>
      <w:divBdr>
        <w:top w:val="none" w:sz="0" w:space="0" w:color="auto"/>
        <w:left w:val="none" w:sz="0" w:space="0" w:color="auto"/>
        <w:bottom w:val="none" w:sz="0" w:space="0" w:color="auto"/>
        <w:right w:val="none" w:sz="0" w:space="0" w:color="auto"/>
      </w:divBdr>
    </w:div>
    <w:div w:id="301543428">
      <w:bodyDiv w:val="1"/>
      <w:marLeft w:val="0"/>
      <w:marRight w:val="0"/>
      <w:marTop w:val="0"/>
      <w:marBottom w:val="0"/>
      <w:divBdr>
        <w:top w:val="none" w:sz="0" w:space="0" w:color="auto"/>
        <w:left w:val="none" w:sz="0" w:space="0" w:color="auto"/>
        <w:bottom w:val="none" w:sz="0" w:space="0" w:color="auto"/>
        <w:right w:val="none" w:sz="0" w:space="0" w:color="auto"/>
      </w:divBdr>
    </w:div>
    <w:div w:id="417480533">
      <w:bodyDiv w:val="1"/>
      <w:marLeft w:val="0"/>
      <w:marRight w:val="0"/>
      <w:marTop w:val="0"/>
      <w:marBottom w:val="0"/>
      <w:divBdr>
        <w:top w:val="none" w:sz="0" w:space="0" w:color="auto"/>
        <w:left w:val="none" w:sz="0" w:space="0" w:color="auto"/>
        <w:bottom w:val="none" w:sz="0" w:space="0" w:color="auto"/>
        <w:right w:val="none" w:sz="0" w:space="0" w:color="auto"/>
      </w:divBdr>
    </w:div>
    <w:div w:id="505245203">
      <w:bodyDiv w:val="1"/>
      <w:marLeft w:val="0"/>
      <w:marRight w:val="0"/>
      <w:marTop w:val="0"/>
      <w:marBottom w:val="0"/>
      <w:divBdr>
        <w:top w:val="none" w:sz="0" w:space="0" w:color="auto"/>
        <w:left w:val="none" w:sz="0" w:space="0" w:color="auto"/>
        <w:bottom w:val="none" w:sz="0" w:space="0" w:color="auto"/>
        <w:right w:val="none" w:sz="0" w:space="0" w:color="auto"/>
      </w:divBdr>
    </w:div>
    <w:div w:id="518668161">
      <w:bodyDiv w:val="1"/>
      <w:marLeft w:val="0"/>
      <w:marRight w:val="0"/>
      <w:marTop w:val="0"/>
      <w:marBottom w:val="0"/>
      <w:divBdr>
        <w:top w:val="none" w:sz="0" w:space="0" w:color="auto"/>
        <w:left w:val="none" w:sz="0" w:space="0" w:color="auto"/>
        <w:bottom w:val="none" w:sz="0" w:space="0" w:color="auto"/>
        <w:right w:val="none" w:sz="0" w:space="0" w:color="auto"/>
      </w:divBdr>
    </w:div>
    <w:div w:id="572391751">
      <w:bodyDiv w:val="1"/>
      <w:marLeft w:val="0"/>
      <w:marRight w:val="0"/>
      <w:marTop w:val="0"/>
      <w:marBottom w:val="0"/>
      <w:divBdr>
        <w:top w:val="none" w:sz="0" w:space="0" w:color="auto"/>
        <w:left w:val="none" w:sz="0" w:space="0" w:color="auto"/>
        <w:bottom w:val="none" w:sz="0" w:space="0" w:color="auto"/>
        <w:right w:val="none" w:sz="0" w:space="0" w:color="auto"/>
      </w:divBdr>
    </w:div>
    <w:div w:id="575748603">
      <w:bodyDiv w:val="1"/>
      <w:marLeft w:val="0"/>
      <w:marRight w:val="0"/>
      <w:marTop w:val="0"/>
      <w:marBottom w:val="0"/>
      <w:divBdr>
        <w:top w:val="none" w:sz="0" w:space="0" w:color="auto"/>
        <w:left w:val="none" w:sz="0" w:space="0" w:color="auto"/>
        <w:bottom w:val="none" w:sz="0" w:space="0" w:color="auto"/>
        <w:right w:val="none" w:sz="0" w:space="0" w:color="auto"/>
      </w:divBdr>
    </w:div>
    <w:div w:id="679696901">
      <w:bodyDiv w:val="1"/>
      <w:marLeft w:val="0"/>
      <w:marRight w:val="0"/>
      <w:marTop w:val="0"/>
      <w:marBottom w:val="0"/>
      <w:divBdr>
        <w:top w:val="none" w:sz="0" w:space="0" w:color="auto"/>
        <w:left w:val="none" w:sz="0" w:space="0" w:color="auto"/>
        <w:bottom w:val="none" w:sz="0" w:space="0" w:color="auto"/>
        <w:right w:val="none" w:sz="0" w:space="0" w:color="auto"/>
      </w:divBdr>
    </w:div>
    <w:div w:id="728846326">
      <w:bodyDiv w:val="1"/>
      <w:marLeft w:val="0"/>
      <w:marRight w:val="0"/>
      <w:marTop w:val="0"/>
      <w:marBottom w:val="0"/>
      <w:divBdr>
        <w:top w:val="none" w:sz="0" w:space="0" w:color="auto"/>
        <w:left w:val="none" w:sz="0" w:space="0" w:color="auto"/>
        <w:bottom w:val="none" w:sz="0" w:space="0" w:color="auto"/>
        <w:right w:val="none" w:sz="0" w:space="0" w:color="auto"/>
      </w:divBdr>
    </w:div>
    <w:div w:id="733552065">
      <w:bodyDiv w:val="1"/>
      <w:marLeft w:val="0"/>
      <w:marRight w:val="0"/>
      <w:marTop w:val="0"/>
      <w:marBottom w:val="0"/>
      <w:divBdr>
        <w:top w:val="none" w:sz="0" w:space="0" w:color="auto"/>
        <w:left w:val="none" w:sz="0" w:space="0" w:color="auto"/>
        <w:bottom w:val="none" w:sz="0" w:space="0" w:color="auto"/>
        <w:right w:val="none" w:sz="0" w:space="0" w:color="auto"/>
      </w:divBdr>
    </w:div>
    <w:div w:id="777410147">
      <w:bodyDiv w:val="1"/>
      <w:marLeft w:val="0"/>
      <w:marRight w:val="0"/>
      <w:marTop w:val="0"/>
      <w:marBottom w:val="0"/>
      <w:divBdr>
        <w:top w:val="none" w:sz="0" w:space="0" w:color="auto"/>
        <w:left w:val="none" w:sz="0" w:space="0" w:color="auto"/>
        <w:bottom w:val="none" w:sz="0" w:space="0" w:color="auto"/>
        <w:right w:val="none" w:sz="0" w:space="0" w:color="auto"/>
      </w:divBdr>
      <w:divsChild>
        <w:div w:id="1880117879">
          <w:marLeft w:val="0"/>
          <w:marRight w:val="0"/>
          <w:marTop w:val="0"/>
          <w:marBottom w:val="300"/>
          <w:divBdr>
            <w:top w:val="none" w:sz="0" w:space="0" w:color="auto"/>
            <w:left w:val="none" w:sz="0" w:space="0" w:color="auto"/>
            <w:bottom w:val="none" w:sz="0" w:space="0" w:color="auto"/>
            <w:right w:val="none" w:sz="0" w:space="0" w:color="auto"/>
          </w:divBdr>
        </w:div>
      </w:divsChild>
    </w:div>
    <w:div w:id="814299587">
      <w:bodyDiv w:val="1"/>
      <w:marLeft w:val="0"/>
      <w:marRight w:val="0"/>
      <w:marTop w:val="0"/>
      <w:marBottom w:val="0"/>
      <w:divBdr>
        <w:top w:val="none" w:sz="0" w:space="0" w:color="auto"/>
        <w:left w:val="none" w:sz="0" w:space="0" w:color="auto"/>
        <w:bottom w:val="none" w:sz="0" w:space="0" w:color="auto"/>
        <w:right w:val="none" w:sz="0" w:space="0" w:color="auto"/>
      </w:divBdr>
    </w:div>
    <w:div w:id="832068645">
      <w:bodyDiv w:val="1"/>
      <w:marLeft w:val="0"/>
      <w:marRight w:val="0"/>
      <w:marTop w:val="0"/>
      <w:marBottom w:val="0"/>
      <w:divBdr>
        <w:top w:val="none" w:sz="0" w:space="0" w:color="auto"/>
        <w:left w:val="none" w:sz="0" w:space="0" w:color="auto"/>
        <w:bottom w:val="none" w:sz="0" w:space="0" w:color="auto"/>
        <w:right w:val="none" w:sz="0" w:space="0" w:color="auto"/>
      </w:divBdr>
    </w:div>
    <w:div w:id="832523448">
      <w:bodyDiv w:val="1"/>
      <w:marLeft w:val="0"/>
      <w:marRight w:val="0"/>
      <w:marTop w:val="0"/>
      <w:marBottom w:val="0"/>
      <w:divBdr>
        <w:top w:val="none" w:sz="0" w:space="0" w:color="auto"/>
        <w:left w:val="none" w:sz="0" w:space="0" w:color="auto"/>
        <w:bottom w:val="none" w:sz="0" w:space="0" w:color="auto"/>
        <w:right w:val="none" w:sz="0" w:space="0" w:color="auto"/>
      </w:divBdr>
    </w:div>
    <w:div w:id="917448117">
      <w:bodyDiv w:val="1"/>
      <w:marLeft w:val="0"/>
      <w:marRight w:val="0"/>
      <w:marTop w:val="0"/>
      <w:marBottom w:val="0"/>
      <w:divBdr>
        <w:top w:val="none" w:sz="0" w:space="0" w:color="auto"/>
        <w:left w:val="none" w:sz="0" w:space="0" w:color="auto"/>
        <w:bottom w:val="none" w:sz="0" w:space="0" w:color="auto"/>
        <w:right w:val="none" w:sz="0" w:space="0" w:color="auto"/>
      </w:divBdr>
    </w:div>
    <w:div w:id="961961506">
      <w:bodyDiv w:val="1"/>
      <w:marLeft w:val="0"/>
      <w:marRight w:val="0"/>
      <w:marTop w:val="0"/>
      <w:marBottom w:val="0"/>
      <w:divBdr>
        <w:top w:val="none" w:sz="0" w:space="0" w:color="auto"/>
        <w:left w:val="none" w:sz="0" w:space="0" w:color="auto"/>
        <w:bottom w:val="none" w:sz="0" w:space="0" w:color="auto"/>
        <w:right w:val="none" w:sz="0" w:space="0" w:color="auto"/>
      </w:divBdr>
    </w:div>
    <w:div w:id="1056389688">
      <w:bodyDiv w:val="1"/>
      <w:marLeft w:val="0"/>
      <w:marRight w:val="0"/>
      <w:marTop w:val="0"/>
      <w:marBottom w:val="0"/>
      <w:divBdr>
        <w:top w:val="none" w:sz="0" w:space="0" w:color="auto"/>
        <w:left w:val="none" w:sz="0" w:space="0" w:color="auto"/>
        <w:bottom w:val="none" w:sz="0" w:space="0" w:color="auto"/>
        <w:right w:val="none" w:sz="0" w:space="0" w:color="auto"/>
      </w:divBdr>
    </w:div>
    <w:div w:id="1123307392">
      <w:bodyDiv w:val="1"/>
      <w:marLeft w:val="0"/>
      <w:marRight w:val="0"/>
      <w:marTop w:val="0"/>
      <w:marBottom w:val="0"/>
      <w:divBdr>
        <w:top w:val="none" w:sz="0" w:space="0" w:color="auto"/>
        <w:left w:val="none" w:sz="0" w:space="0" w:color="auto"/>
        <w:bottom w:val="none" w:sz="0" w:space="0" w:color="auto"/>
        <w:right w:val="none" w:sz="0" w:space="0" w:color="auto"/>
      </w:divBdr>
    </w:div>
    <w:div w:id="1144004745">
      <w:bodyDiv w:val="1"/>
      <w:marLeft w:val="0"/>
      <w:marRight w:val="0"/>
      <w:marTop w:val="0"/>
      <w:marBottom w:val="0"/>
      <w:divBdr>
        <w:top w:val="none" w:sz="0" w:space="0" w:color="auto"/>
        <w:left w:val="none" w:sz="0" w:space="0" w:color="auto"/>
        <w:bottom w:val="none" w:sz="0" w:space="0" w:color="auto"/>
        <w:right w:val="none" w:sz="0" w:space="0" w:color="auto"/>
      </w:divBdr>
    </w:div>
    <w:div w:id="1339967044">
      <w:bodyDiv w:val="1"/>
      <w:marLeft w:val="0"/>
      <w:marRight w:val="0"/>
      <w:marTop w:val="0"/>
      <w:marBottom w:val="0"/>
      <w:divBdr>
        <w:top w:val="none" w:sz="0" w:space="0" w:color="auto"/>
        <w:left w:val="none" w:sz="0" w:space="0" w:color="auto"/>
        <w:bottom w:val="none" w:sz="0" w:space="0" w:color="auto"/>
        <w:right w:val="none" w:sz="0" w:space="0" w:color="auto"/>
      </w:divBdr>
    </w:div>
    <w:div w:id="1386219566">
      <w:bodyDiv w:val="1"/>
      <w:marLeft w:val="0"/>
      <w:marRight w:val="0"/>
      <w:marTop w:val="0"/>
      <w:marBottom w:val="0"/>
      <w:divBdr>
        <w:top w:val="none" w:sz="0" w:space="0" w:color="auto"/>
        <w:left w:val="none" w:sz="0" w:space="0" w:color="auto"/>
        <w:bottom w:val="none" w:sz="0" w:space="0" w:color="auto"/>
        <w:right w:val="none" w:sz="0" w:space="0" w:color="auto"/>
      </w:divBdr>
    </w:div>
    <w:div w:id="1458139978">
      <w:bodyDiv w:val="1"/>
      <w:marLeft w:val="0"/>
      <w:marRight w:val="0"/>
      <w:marTop w:val="0"/>
      <w:marBottom w:val="0"/>
      <w:divBdr>
        <w:top w:val="none" w:sz="0" w:space="0" w:color="auto"/>
        <w:left w:val="none" w:sz="0" w:space="0" w:color="auto"/>
        <w:bottom w:val="none" w:sz="0" w:space="0" w:color="auto"/>
        <w:right w:val="none" w:sz="0" w:space="0" w:color="auto"/>
      </w:divBdr>
    </w:div>
    <w:div w:id="1471164918">
      <w:bodyDiv w:val="1"/>
      <w:marLeft w:val="0"/>
      <w:marRight w:val="0"/>
      <w:marTop w:val="0"/>
      <w:marBottom w:val="0"/>
      <w:divBdr>
        <w:top w:val="none" w:sz="0" w:space="0" w:color="auto"/>
        <w:left w:val="none" w:sz="0" w:space="0" w:color="auto"/>
        <w:bottom w:val="none" w:sz="0" w:space="0" w:color="auto"/>
        <w:right w:val="none" w:sz="0" w:space="0" w:color="auto"/>
      </w:divBdr>
    </w:div>
    <w:div w:id="1562869031">
      <w:bodyDiv w:val="1"/>
      <w:marLeft w:val="0"/>
      <w:marRight w:val="0"/>
      <w:marTop w:val="0"/>
      <w:marBottom w:val="0"/>
      <w:divBdr>
        <w:top w:val="none" w:sz="0" w:space="0" w:color="auto"/>
        <w:left w:val="none" w:sz="0" w:space="0" w:color="auto"/>
        <w:bottom w:val="none" w:sz="0" w:space="0" w:color="auto"/>
        <w:right w:val="none" w:sz="0" w:space="0" w:color="auto"/>
      </w:divBdr>
    </w:div>
    <w:div w:id="1802530230">
      <w:bodyDiv w:val="1"/>
      <w:marLeft w:val="0"/>
      <w:marRight w:val="0"/>
      <w:marTop w:val="0"/>
      <w:marBottom w:val="0"/>
      <w:divBdr>
        <w:top w:val="none" w:sz="0" w:space="0" w:color="auto"/>
        <w:left w:val="none" w:sz="0" w:space="0" w:color="auto"/>
        <w:bottom w:val="none" w:sz="0" w:space="0" w:color="auto"/>
        <w:right w:val="none" w:sz="0" w:space="0" w:color="auto"/>
      </w:divBdr>
    </w:div>
    <w:div w:id="1811439644">
      <w:bodyDiv w:val="1"/>
      <w:marLeft w:val="0"/>
      <w:marRight w:val="0"/>
      <w:marTop w:val="0"/>
      <w:marBottom w:val="0"/>
      <w:divBdr>
        <w:top w:val="none" w:sz="0" w:space="0" w:color="auto"/>
        <w:left w:val="none" w:sz="0" w:space="0" w:color="auto"/>
        <w:bottom w:val="none" w:sz="0" w:space="0" w:color="auto"/>
        <w:right w:val="none" w:sz="0" w:space="0" w:color="auto"/>
      </w:divBdr>
    </w:div>
    <w:div w:id="1856920986">
      <w:bodyDiv w:val="1"/>
      <w:marLeft w:val="0"/>
      <w:marRight w:val="0"/>
      <w:marTop w:val="0"/>
      <w:marBottom w:val="0"/>
      <w:divBdr>
        <w:top w:val="none" w:sz="0" w:space="0" w:color="auto"/>
        <w:left w:val="none" w:sz="0" w:space="0" w:color="auto"/>
        <w:bottom w:val="none" w:sz="0" w:space="0" w:color="auto"/>
        <w:right w:val="none" w:sz="0" w:space="0" w:color="auto"/>
      </w:divBdr>
    </w:div>
    <w:div w:id="1943878882">
      <w:bodyDiv w:val="1"/>
      <w:marLeft w:val="0"/>
      <w:marRight w:val="0"/>
      <w:marTop w:val="0"/>
      <w:marBottom w:val="0"/>
      <w:divBdr>
        <w:top w:val="none" w:sz="0" w:space="0" w:color="auto"/>
        <w:left w:val="none" w:sz="0" w:space="0" w:color="auto"/>
        <w:bottom w:val="none" w:sz="0" w:space="0" w:color="auto"/>
        <w:right w:val="none" w:sz="0" w:space="0" w:color="auto"/>
      </w:divBdr>
    </w:div>
    <w:div w:id="2007852869">
      <w:bodyDiv w:val="1"/>
      <w:marLeft w:val="0"/>
      <w:marRight w:val="0"/>
      <w:marTop w:val="0"/>
      <w:marBottom w:val="0"/>
      <w:divBdr>
        <w:top w:val="none" w:sz="0" w:space="0" w:color="auto"/>
        <w:left w:val="none" w:sz="0" w:space="0" w:color="auto"/>
        <w:bottom w:val="none" w:sz="0" w:space="0" w:color="auto"/>
        <w:right w:val="none" w:sz="0" w:space="0" w:color="auto"/>
      </w:divBdr>
    </w:div>
    <w:div w:id="2071734266">
      <w:bodyDiv w:val="1"/>
      <w:marLeft w:val="0"/>
      <w:marRight w:val="0"/>
      <w:marTop w:val="0"/>
      <w:marBottom w:val="0"/>
      <w:divBdr>
        <w:top w:val="none" w:sz="0" w:space="0" w:color="auto"/>
        <w:left w:val="none" w:sz="0" w:space="0" w:color="auto"/>
        <w:bottom w:val="none" w:sz="0" w:space="0" w:color="auto"/>
        <w:right w:val="none" w:sz="0" w:space="0" w:color="auto"/>
      </w:divBdr>
    </w:div>
    <w:div w:id="21106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5358</Words>
  <Characters>29472</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ACTA NÚMERO  025 DE LA SESIÓN  ORDINARIA DEL H</vt:lpstr>
    </vt:vector>
  </TitlesOfParts>
  <Company/>
  <LinksUpToDate>false</LinksUpToDate>
  <CharactersWithSpaces>34761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NÚMERO  025 DE LA SESIÓN  ORDINARIA DEL H</dc:title>
  <dc:creator>ESTACION1</dc:creator>
  <cp:lastModifiedBy>Colossus User</cp:lastModifiedBy>
  <cp:revision>2</cp:revision>
  <cp:lastPrinted>2013-09-05T19:29:00Z</cp:lastPrinted>
  <dcterms:created xsi:type="dcterms:W3CDTF">2013-10-08T22:22:00Z</dcterms:created>
  <dcterms:modified xsi:type="dcterms:W3CDTF">2013-10-08T22:22:00Z</dcterms:modified>
</cp:coreProperties>
</file>