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0A" w:rsidRPr="00D03836" w:rsidRDefault="0067315F" w:rsidP="001819C6">
      <w:pPr>
        <w:rPr>
          <w:rFonts w:ascii="Calibri" w:hAnsi="Calibri" w:cs="Arial"/>
          <w:b/>
          <w:bCs/>
          <w:color w:val="FF0000"/>
          <w:sz w:val="32"/>
          <w:lang w:val="es-ES_tradnl"/>
        </w:rPr>
      </w:pPr>
      <w:r>
        <w:rPr>
          <w:rFonts w:ascii="Calibri" w:hAnsi="Calibri" w:cs="Arial"/>
          <w:b/>
          <w:bCs/>
          <w:noProof/>
          <w:color w:val="FF0000"/>
          <w:sz w:val="32"/>
          <w:lang w:val="es-MX" w:eastAsia="es-MX"/>
        </w:rPr>
        <w:drawing>
          <wp:inline distT="0" distB="0" distL="0" distR="0">
            <wp:extent cx="699135" cy="685800"/>
            <wp:effectExtent l="1905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9C6" w:rsidRPr="00D03836" w:rsidRDefault="001819C6">
      <w:pPr>
        <w:jc w:val="center"/>
        <w:rPr>
          <w:rFonts w:ascii="Calibri" w:hAnsi="Calibri" w:cs="Arial"/>
          <w:b/>
          <w:bCs/>
          <w:color w:val="FF0000"/>
          <w:sz w:val="32"/>
          <w:lang w:val="es-ES_tradnl"/>
        </w:rPr>
      </w:pPr>
    </w:p>
    <w:p w:rsidR="001819C6" w:rsidRPr="00D03836" w:rsidRDefault="001819C6">
      <w:pPr>
        <w:jc w:val="center"/>
        <w:rPr>
          <w:rFonts w:ascii="Calibri" w:hAnsi="Calibri" w:cs="Arial"/>
          <w:b/>
          <w:bCs/>
          <w:color w:val="FF0000"/>
          <w:sz w:val="32"/>
          <w:lang w:val="es-ES_tradnl"/>
        </w:rPr>
      </w:pPr>
    </w:p>
    <w:p w:rsidR="00050B0A" w:rsidRPr="00D03836" w:rsidRDefault="001819C6">
      <w:pPr>
        <w:jc w:val="center"/>
        <w:rPr>
          <w:rFonts w:ascii="Calibri" w:hAnsi="Calibri" w:cs="Arial"/>
          <w:b/>
          <w:bCs/>
          <w:sz w:val="26"/>
          <w:lang w:val="es-ES_tradnl"/>
        </w:rPr>
      </w:pPr>
      <w:r w:rsidRPr="00D03836">
        <w:rPr>
          <w:rFonts w:ascii="Calibri" w:hAnsi="Calibri" w:cs="Arial"/>
          <w:b/>
          <w:bCs/>
          <w:color w:val="FF6600"/>
          <w:sz w:val="32"/>
          <w:lang w:val="es-ES_tradnl"/>
        </w:rPr>
        <w:t>E</w:t>
      </w:r>
      <w:r w:rsidR="00050B0A" w:rsidRPr="00D03836">
        <w:rPr>
          <w:rFonts w:ascii="Calibri" w:hAnsi="Calibri" w:cs="Arial"/>
          <w:b/>
          <w:bCs/>
          <w:sz w:val="26"/>
          <w:lang w:val="es-ES_tradnl"/>
        </w:rPr>
        <w:t xml:space="preserve">SCUELA DE </w:t>
      </w:r>
      <w:r w:rsidRPr="00D03836">
        <w:rPr>
          <w:rFonts w:ascii="Calibri" w:hAnsi="Calibri" w:cs="Arial"/>
          <w:b/>
          <w:bCs/>
          <w:color w:val="FF6600"/>
          <w:sz w:val="32"/>
          <w:lang w:val="es-ES_tradnl"/>
        </w:rPr>
        <w:t>C</w:t>
      </w:r>
      <w:r w:rsidR="00050B0A" w:rsidRPr="00D03836">
        <w:rPr>
          <w:rFonts w:ascii="Calibri" w:hAnsi="Calibri" w:cs="Arial"/>
          <w:b/>
          <w:bCs/>
          <w:sz w:val="26"/>
          <w:lang w:val="es-ES_tradnl"/>
        </w:rPr>
        <w:t xml:space="preserve">ONSERVACIÓN Y </w:t>
      </w:r>
      <w:r w:rsidRPr="00D03836">
        <w:rPr>
          <w:rFonts w:ascii="Calibri" w:hAnsi="Calibri" w:cs="Arial"/>
          <w:b/>
          <w:bCs/>
          <w:color w:val="FF6600"/>
          <w:sz w:val="32"/>
          <w:szCs w:val="32"/>
          <w:lang w:val="es-ES_tradnl"/>
        </w:rPr>
        <w:t>R</w:t>
      </w:r>
      <w:r w:rsidRPr="00D03836">
        <w:rPr>
          <w:rFonts w:ascii="Calibri" w:hAnsi="Calibri" w:cs="Arial"/>
          <w:b/>
          <w:bCs/>
          <w:sz w:val="26"/>
          <w:lang w:val="es-ES_tradnl"/>
        </w:rPr>
        <w:t>ES</w:t>
      </w:r>
      <w:r w:rsidR="00050B0A" w:rsidRPr="00D03836">
        <w:rPr>
          <w:rFonts w:ascii="Calibri" w:hAnsi="Calibri" w:cs="Arial"/>
          <w:b/>
          <w:bCs/>
          <w:sz w:val="26"/>
          <w:lang w:val="es-ES_tradnl"/>
        </w:rPr>
        <w:t xml:space="preserve">TAURACIÓN DE </w:t>
      </w:r>
      <w:r w:rsidRPr="00D03836">
        <w:rPr>
          <w:rFonts w:ascii="Calibri" w:hAnsi="Calibri" w:cs="Arial"/>
          <w:b/>
          <w:bCs/>
          <w:color w:val="FF6600"/>
          <w:sz w:val="32"/>
          <w:szCs w:val="32"/>
          <w:lang w:val="es-ES_tradnl"/>
        </w:rPr>
        <w:t>O</w:t>
      </w:r>
      <w:r w:rsidR="00050B0A" w:rsidRPr="00D03836">
        <w:rPr>
          <w:rFonts w:ascii="Calibri" w:hAnsi="Calibri" w:cs="Arial"/>
          <w:b/>
          <w:bCs/>
          <w:sz w:val="26"/>
          <w:lang w:val="es-ES_tradnl"/>
        </w:rPr>
        <w:t>CCIDENTE</w:t>
      </w:r>
    </w:p>
    <w:p w:rsidR="00050B0A" w:rsidRPr="00D03836" w:rsidRDefault="00050B0A">
      <w:pPr>
        <w:jc w:val="center"/>
        <w:rPr>
          <w:rFonts w:ascii="Calibri" w:hAnsi="Calibri" w:cs="Arial"/>
          <w:b/>
          <w:bCs/>
          <w:sz w:val="26"/>
          <w:lang w:val="es-ES_tradnl"/>
        </w:rPr>
      </w:pPr>
    </w:p>
    <w:p w:rsidR="00050B0A" w:rsidRPr="00D03836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lang w:val="es-ES_tradnl"/>
        </w:rPr>
      </w:pPr>
      <w:r w:rsidRPr="00D03836">
        <w:rPr>
          <w:rFonts w:ascii="Calibri" w:hAnsi="Calibri" w:cs="Arial"/>
          <w:b/>
          <w:bCs/>
          <w:lang w:val="es-ES_tradnl"/>
        </w:rPr>
        <w:t>REPORTE DE ACTIVIDADES</w:t>
      </w:r>
    </w:p>
    <w:p w:rsidR="00050B0A" w:rsidRPr="00D03836" w:rsidRDefault="0005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lang w:val="es-ES_tradnl"/>
        </w:rPr>
      </w:pPr>
      <w:r w:rsidRPr="00D03836">
        <w:rPr>
          <w:rFonts w:ascii="Calibri" w:hAnsi="Calibri" w:cs="Arial"/>
          <w:b/>
          <w:bCs/>
          <w:lang w:val="es-ES_tradnl"/>
        </w:rPr>
        <w:t>PERSONAL DOCENTE</w:t>
      </w:r>
    </w:p>
    <w:p w:rsidR="00050B0A" w:rsidRPr="00D03836" w:rsidRDefault="00050B0A">
      <w:pPr>
        <w:jc w:val="center"/>
        <w:rPr>
          <w:rFonts w:ascii="Calibri" w:hAnsi="Calibri" w:cs="Arial"/>
          <w:b/>
          <w:bCs/>
          <w:lang w:val="es-ES_tradnl"/>
        </w:rPr>
      </w:pP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RELACIÓN DE ACTIVIDADES ACADÉMICAS</w:t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Impartición de asignatura curricular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 xml:space="preserve">Elaboración de Proyecto de Investigación 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Procesamiento de material didáctico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Asesoría a otras asignaturas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Elaboración de Dictamen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Realización  de prácticas de campo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Participación en encuentros académicos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Publicaciones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Obtención del grado académico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Cursos de capacitación o actualización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Impartición de conferencia extracurricular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Impartición de curso extracurricular</w:t>
      </w:r>
    </w:p>
    <w:p w:rsidR="00050B0A" w:rsidRPr="00D03836" w:rsidRDefault="00050B0A">
      <w:pPr>
        <w:numPr>
          <w:ilvl w:val="0"/>
          <w:numId w:val="1"/>
        </w:num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Otros</w:t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CE4C87">
      <w:pPr>
        <w:pStyle w:val="Ttulo2"/>
        <w:rPr>
          <w:rFonts w:ascii="Calibri" w:hAnsi="Calibri"/>
          <w:b/>
          <w:bCs/>
          <w:u w:val="none"/>
        </w:rPr>
      </w:pPr>
      <w:r w:rsidRPr="00D03836">
        <w:rPr>
          <w:rFonts w:ascii="Calibri" w:hAnsi="Calibri"/>
          <w:b/>
          <w:bCs/>
        </w:rPr>
        <w:t>SE</w:t>
      </w:r>
      <w:r w:rsidR="00050B0A" w:rsidRPr="00D03836">
        <w:rPr>
          <w:rFonts w:ascii="Calibri" w:hAnsi="Calibri"/>
          <w:b/>
          <w:bCs/>
        </w:rPr>
        <w:t>MESTRE QUE REPORTA</w:t>
      </w:r>
      <w:r w:rsidR="00BC64A8" w:rsidRPr="00D03836">
        <w:rPr>
          <w:rFonts w:ascii="Calibri" w:hAnsi="Calibri"/>
          <w:b/>
          <w:bCs/>
          <w:u w:val="none"/>
        </w:rPr>
        <w:tab/>
      </w:r>
      <w:r w:rsidR="00BC64A8" w:rsidRPr="00D03836">
        <w:rPr>
          <w:rFonts w:ascii="Calibri" w:hAnsi="Calibri"/>
          <w:b/>
          <w:bCs/>
          <w:u w:val="none"/>
        </w:rPr>
        <w:tab/>
      </w:r>
      <w:r w:rsidR="00F0005F" w:rsidRPr="00D03836">
        <w:rPr>
          <w:rFonts w:ascii="Calibri" w:hAnsi="Calibri"/>
          <w:b/>
          <w:bCs/>
          <w:u w:val="none"/>
        </w:rPr>
        <w:t>FECHA</w:t>
      </w:r>
      <w:proofErr w:type="gramStart"/>
      <w:r w:rsidR="00E64571">
        <w:rPr>
          <w:rFonts w:ascii="Calibri" w:hAnsi="Calibri"/>
          <w:b/>
          <w:bCs/>
          <w:u w:val="none"/>
        </w:rPr>
        <w:t xml:space="preserve">: </w:t>
      </w:r>
      <w:r w:rsidR="00BC64A8" w:rsidRPr="00D03836">
        <w:rPr>
          <w:rFonts w:ascii="Calibri" w:hAnsi="Calibri"/>
          <w:b/>
          <w:bCs/>
          <w:u w:val="none"/>
        </w:rPr>
        <w:t xml:space="preserve"> </w:t>
      </w:r>
      <w:r w:rsidR="00E64571">
        <w:rPr>
          <w:rFonts w:ascii="Calibri" w:hAnsi="Calibri"/>
          <w:b/>
          <w:bCs/>
          <w:u w:val="none"/>
        </w:rPr>
        <w:t>15</w:t>
      </w:r>
      <w:proofErr w:type="gramEnd"/>
      <w:r w:rsidR="00E64571">
        <w:rPr>
          <w:rFonts w:ascii="Calibri" w:hAnsi="Calibri"/>
          <w:b/>
          <w:bCs/>
          <w:u w:val="none"/>
        </w:rPr>
        <w:t xml:space="preserve"> </w:t>
      </w:r>
      <w:r w:rsidR="00BC64A8" w:rsidRPr="00D03836">
        <w:rPr>
          <w:rFonts w:ascii="Calibri" w:hAnsi="Calibri"/>
          <w:b/>
          <w:bCs/>
          <w:u w:val="none"/>
        </w:rPr>
        <w:t>de</w:t>
      </w:r>
      <w:r w:rsidR="00E64571">
        <w:rPr>
          <w:rFonts w:ascii="Calibri" w:hAnsi="Calibri"/>
          <w:b/>
          <w:bCs/>
          <w:u w:val="none"/>
        </w:rPr>
        <w:t xml:space="preserve"> agosto al 16 de diciembre</w:t>
      </w:r>
      <w:r w:rsidR="00416A05">
        <w:rPr>
          <w:rFonts w:ascii="Calibri" w:hAnsi="Calibri"/>
          <w:b/>
          <w:bCs/>
          <w:u w:val="none"/>
        </w:rPr>
        <w:t xml:space="preserve"> de 2016</w:t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 xml:space="preserve">Señala con una </w:t>
      </w:r>
      <w:r w:rsidRPr="00D03836">
        <w:rPr>
          <w:rFonts w:ascii="Calibri" w:hAnsi="Calibri" w:cs="Arial"/>
          <w:b/>
          <w:bCs/>
          <w:lang w:val="es-ES_tradnl"/>
        </w:rPr>
        <w:t xml:space="preserve">X </w:t>
      </w:r>
      <w:r w:rsidRPr="00D03836">
        <w:rPr>
          <w:rFonts w:ascii="Calibri" w:hAnsi="Calibri" w:cs="Arial"/>
          <w:lang w:val="es-ES_tradnl"/>
        </w:rPr>
        <w:t xml:space="preserve">el </w:t>
      </w:r>
      <w:r w:rsidR="00CE4C87" w:rsidRPr="00D03836">
        <w:rPr>
          <w:rFonts w:ascii="Calibri" w:hAnsi="Calibri" w:cs="Arial"/>
          <w:lang w:val="es-ES_tradnl"/>
        </w:rPr>
        <w:t>se</w:t>
      </w:r>
      <w:r w:rsidRPr="00D03836">
        <w:rPr>
          <w:rFonts w:ascii="Calibri" w:hAnsi="Calibri" w:cs="Arial"/>
          <w:lang w:val="es-ES_tradnl"/>
        </w:rPr>
        <w:t>mestre que reporta.</w:t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tbl>
      <w:tblPr>
        <w:tblW w:w="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05"/>
        <w:gridCol w:w="2225"/>
      </w:tblGrid>
      <w:tr w:rsidR="00050B0A" w:rsidRPr="00D03836">
        <w:trPr>
          <w:jc w:val="center"/>
        </w:trPr>
        <w:tc>
          <w:tcPr>
            <w:tcW w:w="720" w:type="dxa"/>
          </w:tcPr>
          <w:p w:rsidR="00050B0A" w:rsidRPr="00D03836" w:rsidRDefault="00050B0A">
            <w:pPr>
              <w:jc w:val="center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050B0A" w:rsidRPr="00D03836" w:rsidRDefault="00E64571">
            <w:pPr>
              <w:jc w:val="center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Enero</w:t>
            </w:r>
            <w:r w:rsidR="00125115" w:rsidRPr="00D03836">
              <w:rPr>
                <w:rFonts w:ascii="Calibri" w:hAnsi="Calibri" w:cs="Arial"/>
                <w:lang w:val="es-ES_tradnl"/>
              </w:rPr>
              <w:t xml:space="preserve"> </w:t>
            </w:r>
            <w:r w:rsidR="00C4389E" w:rsidRPr="00D03836">
              <w:rPr>
                <w:rFonts w:ascii="Calibri" w:hAnsi="Calibri" w:cs="Arial"/>
                <w:lang w:val="es-ES_tradnl"/>
              </w:rPr>
              <w:t>-</w:t>
            </w:r>
            <w:r w:rsidR="00125115" w:rsidRPr="00D03836">
              <w:rPr>
                <w:rFonts w:ascii="Calibri" w:hAnsi="Calibri" w:cs="Arial"/>
                <w:lang w:val="es-ES_tradnl"/>
              </w:rPr>
              <w:t xml:space="preserve"> </w:t>
            </w:r>
            <w:r>
              <w:rPr>
                <w:rFonts w:ascii="Calibri" w:hAnsi="Calibri" w:cs="Arial"/>
                <w:lang w:val="es-ES_tradnl"/>
              </w:rPr>
              <w:t>Jun</w:t>
            </w:r>
            <w:r w:rsidR="00C4389E" w:rsidRPr="00D03836">
              <w:rPr>
                <w:rFonts w:ascii="Calibri" w:hAnsi="Calibri" w:cs="Arial"/>
                <w:lang w:val="es-ES_tradnl"/>
              </w:rPr>
              <w:t>io</w:t>
            </w:r>
          </w:p>
        </w:tc>
        <w:tc>
          <w:tcPr>
            <w:tcW w:w="2225" w:type="dxa"/>
          </w:tcPr>
          <w:p w:rsidR="00050B0A" w:rsidRPr="00D03836" w:rsidRDefault="00050B0A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</w:tr>
      <w:tr w:rsidR="00050B0A" w:rsidRPr="00D03836">
        <w:trPr>
          <w:jc w:val="center"/>
        </w:trPr>
        <w:tc>
          <w:tcPr>
            <w:tcW w:w="720" w:type="dxa"/>
          </w:tcPr>
          <w:p w:rsidR="00050B0A" w:rsidRPr="00D03836" w:rsidRDefault="00050B0A">
            <w:pPr>
              <w:jc w:val="center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050B0A" w:rsidRPr="00D03836" w:rsidRDefault="00FF176F">
            <w:pPr>
              <w:jc w:val="center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Agosto</w:t>
            </w:r>
            <w:r w:rsidR="00125115" w:rsidRPr="00D03836">
              <w:rPr>
                <w:rFonts w:ascii="Calibri" w:hAnsi="Calibri" w:cs="Arial"/>
                <w:lang w:val="es-ES_tradnl"/>
              </w:rPr>
              <w:t xml:space="preserve"> </w:t>
            </w:r>
            <w:r w:rsidR="00E64571">
              <w:rPr>
                <w:rFonts w:ascii="Calibri" w:hAnsi="Calibri" w:cs="Arial"/>
                <w:lang w:val="es-ES_tradnl"/>
              </w:rPr>
              <w:t>–</w:t>
            </w:r>
            <w:r w:rsidR="00125115" w:rsidRPr="00D03836">
              <w:rPr>
                <w:rFonts w:ascii="Calibri" w:hAnsi="Calibri" w:cs="Arial"/>
                <w:lang w:val="es-ES_tradnl"/>
              </w:rPr>
              <w:t xml:space="preserve"> </w:t>
            </w:r>
            <w:r w:rsidR="00E64571">
              <w:rPr>
                <w:rFonts w:ascii="Calibri" w:hAnsi="Calibri" w:cs="Arial"/>
                <w:lang w:val="es-ES_tradnl"/>
              </w:rPr>
              <w:t>Diciembre</w:t>
            </w:r>
            <w:r w:rsidR="00F058CB">
              <w:rPr>
                <w:rFonts w:ascii="Calibri" w:hAnsi="Calibri" w:cs="Arial"/>
                <w:lang w:val="es-ES_tradnl"/>
              </w:rPr>
              <w:t xml:space="preserve"> 2016</w:t>
            </w:r>
          </w:p>
        </w:tc>
        <w:tc>
          <w:tcPr>
            <w:tcW w:w="2225" w:type="dxa"/>
          </w:tcPr>
          <w:p w:rsidR="00050B0A" w:rsidRPr="00D03836" w:rsidRDefault="005641F7">
            <w:pPr>
              <w:jc w:val="center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X</w:t>
            </w:r>
          </w:p>
        </w:tc>
        <w:bookmarkStart w:id="0" w:name="_GoBack"/>
        <w:bookmarkEnd w:id="0"/>
      </w:tr>
    </w:tbl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ab/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 xml:space="preserve">De acuerdo con las actividades que desarrollaste durante el </w:t>
      </w:r>
      <w:r w:rsidR="001819C6" w:rsidRPr="00D03836">
        <w:rPr>
          <w:rFonts w:ascii="Calibri" w:hAnsi="Calibri" w:cs="Arial"/>
          <w:lang w:val="es-ES_tradnl"/>
        </w:rPr>
        <w:t>semestre</w:t>
      </w:r>
      <w:r w:rsidRPr="00D03836">
        <w:rPr>
          <w:rFonts w:ascii="Calibri" w:hAnsi="Calibri" w:cs="Arial"/>
          <w:lang w:val="es-ES_tradnl"/>
        </w:rPr>
        <w:t>, llena los apartados que correspondan de manera amplia y detallada cuando el caso lo amerite (recuerda que el formato está hecho en Word y la celda se amplia según se requiera)</w:t>
      </w: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tulo3"/>
        <w:rPr>
          <w:rFonts w:ascii="Calibri" w:hAnsi="Calibri"/>
        </w:rPr>
      </w:pPr>
      <w:r w:rsidRPr="00D03836">
        <w:rPr>
          <w:rFonts w:ascii="Calibri" w:hAnsi="Calibri"/>
        </w:rPr>
        <w:t>IMPARTICIÓN DE ASIGNATURA CURRICULAR</w:t>
      </w:r>
    </w:p>
    <w:p w:rsidR="00050B0A" w:rsidRPr="00D03836" w:rsidRDefault="00050B0A">
      <w:pPr>
        <w:ind w:left="540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ind w:left="540"/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Nombre de la Asignatura: </w:t>
            </w:r>
            <w:r w:rsidR="009B4BFB">
              <w:rPr>
                <w:rFonts w:ascii="Calibri" w:hAnsi="Calibri" w:cs="Arial"/>
                <w:sz w:val="22"/>
                <w:szCs w:val="22"/>
                <w:lang w:val="es-ES_tradnl"/>
              </w:rPr>
              <w:t>Técnicas Pictóricas de Pintura Mural</w:t>
            </w:r>
            <w:r w:rsidR="00A94AC1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31243C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Profesores Participantes</w:t>
            </w:r>
            <w:r w:rsidRPr="00D03836">
              <w:rPr>
                <w:rFonts w:ascii="Calibri" w:hAnsi="Calibri" w:cs="Arial"/>
                <w:sz w:val="22"/>
                <w:szCs w:val="22"/>
                <w:lang w:val="es-ES_tradnl"/>
              </w:rPr>
              <w:t>:</w:t>
            </w:r>
            <w:r w:rsidR="00A94AC1" w:rsidRPr="00D0383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D62E19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Lic. </w:t>
            </w:r>
            <w:proofErr w:type="spellStart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>Maria</w:t>
            </w:r>
            <w:proofErr w:type="spellEnd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Natalia </w:t>
            </w:r>
            <w:proofErr w:type="spellStart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>Ludevid</w:t>
            </w:r>
            <w:proofErr w:type="spellEnd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, Arq. Mara </w:t>
            </w:r>
            <w:proofErr w:type="spellStart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>Esthela</w:t>
            </w:r>
            <w:proofErr w:type="spellEnd"/>
            <w:r w:rsidR="0031243C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Pimienta Sosa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lastRenderedPageBreak/>
              <w:t>Relación de temas impartidos:</w:t>
            </w:r>
          </w:p>
          <w:p w:rsidR="0031243C" w:rsidRDefault="0031243C" w:rsidP="0031243C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Introducción.</w:t>
            </w:r>
          </w:p>
          <w:p w:rsidR="0031243C" w:rsidRPr="0031243C" w:rsidRDefault="0031243C" w:rsidP="0031243C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herramienta</w:t>
            </w: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Soporte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Características necesarias del soporte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Formulas generales para la elaboración de mortero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Procedimiento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Pintura mural al fresco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Características de la técnica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 Fórmulas generales</w:t>
            </w:r>
          </w:p>
          <w:p w:rsidR="0031243C" w:rsidRDefault="0031243C" w:rsidP="0031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 Procedimiento</w:t>
            </w:r>
          </w:p>
          <w:p w:rsidR="0031243C" w:rsidRDefault="0031243C" w:rsidP="0031243C">
            <w:pPr>
              <w:rPr>
                <w:sz w:val="20"/>
                <w:szCs w:val="20"/>
              </w:rPr>
            </w:pP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Pintura mural al temple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Temple de huevo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 Características de la técnica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 Fórmulas generales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 Procedimiento 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Pintura mural al oleo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 Características de la técnica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 Fórmulas generales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4.1.3 Procedimiento 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</w:p>
          <w:p w:rsidR="0031243C" w:rsidRDefault="0031243C" w:rsidP="0031243C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Encaustica en frio 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 Características de la técnica</w:t>
            </w:r>
          </w:p>
          <w:p w:rsidR="0031243C" w:rsidRDefault="0031243C" w:rsidP="0031243C">
            <w:pPr>
              <w:pStyle w:val="TableContents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 Fórmulas generales</w:t>
            </w:r>
          </w:p>
          <w:p w:rsidR="0031243C" w:rsidRDefault="0031243C" w:rsidP="0031243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5.1.3 Procedimiento </w:t>
            </w:r>
          </w:p>
          <w:p w:rsidR="008565CD" w:rsidRPr="00D03836" w:rsidRDefault="008565CD" w:rsidP="009B4BFB">
            <w:pPr>
              <w:pStyle w:val="Textoindependiente"/>
              <w:shd w:val="clear" w:color="auto" w:fill="FFFFFF"/>
              <w:tabs>
                <w:tab w:val="left" w:pos="424"/>
                <w:tab w:val="left" w:pos="707"/>
              </w:tabs>
              <w:rPr>
                <w:rFonts w:ascii="Calibri" w:hAnsi="Calibri"/>
              </w:rPr>
            </w:pP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Técnicas didácticas empleadas:</w:t>
            </w:r>
            <w:r w:rsidR="00A94AC1" w:rsidRPr="00D03836">
              <w:rPr>
                <w:rFonts w:ascii="Calibri" w:hAnsi="Calibri" w:cs="Arial"/>
                <w:lang w:val="es-ES_tradnl"/>
              </w:rPr>
              <w:t xml:space="preserve"> </w:t>
            </w:r>
            <w:r w:rsidR="009B4BFB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Explicaciones demostrativas de los procedimientos en taller, práctica, trabajos de reflexión, exposiciones. </w:t>
            </w:r>
          </w:p>
        </w:tc>
      </w:tr>
      <w:tr w:rsidR="00050B0A" w:rsidRPr="00D03836">
        <w:tc>
          <w:tcPr>
            <w:tcW w:w="8438" w:type="dxa"/>
          </w:tcPr>
          <w:p w:rsidR="00050B0A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Alcances de las técnicas didácticas:</w:t>
            </w:r>
            <w:r w:rsidR="009B4BFB">
              <w:rPr>
                <w:rFonts w:ascii="Calibri" w:hAnsi="Calibri" w:cs="Arial"/>
                <w:lang w:val="es-ES_tradnl"/>
              </w:rPr>
              <w:t xml:space="preserve"> La práctica en la materia de Técnicas Pictóricas de Pintura Mural, les permite a los alumnos aterrizar contenidos revisados en el seminario taller, y evaluar de manera práctica las diferencias entre los distintos materiales.</w:t>
            </w:r>
            <w:r w:rsidR="00DA04C7">
              <w:rPr>
                <w:rFonts w:ascii="Calibri" w:hAnsi="Calibri" w:cs="Arial"/>
                <w:lang w:val="es-ES_tradnl"/>
              </w:rPr>
              <w:t xml:space="preserve"> Así mismo, les permite conocer las posibilidades plásticas de cada una de las técnicas, tales como aplicación de empastes, veladuras, </w:t>
            </w:r>
            <w:proofErr w:type="spellStart"/>
            <w:r w:rsidR="00DA04C7">
              <w:rPr>
                <w:rFonts w:ascii="Calibri" w:hAnsi="Calibri" w:cs="Arial"/>
                <w:lang w:val="es-ES_tradnl"/>
              </w:rPr>
              <w:t>difuminación</w:t>
            </w:r>
            <w:proofErr w:type="spellEnd"/>
            <w:r w:rsidR="00DA04C7">
              <w:rPr>
                <w:rFonts w:ascii="Calibri" w:hAnsi="Calibri" w:cs="Arial"/>
                <w:lang w:val="es-ES_tradnl"/>
              </w:rPr>
              <w:t xml:space="preserve"> del color, etc. De esta forma, les es posible reconocer más fácilmente los materiales empleados en una pintura mural por sus características físicas.</w:t>
            </w:r>
          </w:p>
          <w:p w:rsidR="00EB4D1C" w:rsidRPr="00D03836" w:rsidRDefault="00EB4D1C" w:rsidP="009B4BFB">
            <w:pPr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050B0A" w:rsidRPr="00D03836">
        <w:tc>
          <w:tcPr>
            <w:tcW w:w="8438" w:type="dxa"/>
          </w:tcPr>
          <w:p w:rsidR="00837D36" w:rsidRDefault="00050B0A" w:rsidP="00416A05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Comentarios sobre los resultados obtenidos:</w:t>
            </w:r>
            <w:r w:rsidR="00416A05">
              <w:rPr>
                <w:rFonts w:ascii="Calibri" w:hAnsi="Calibri" w:cs="Arial"/>
                <w:lang w:val="es-ES_tradnl"/>
              </w:rPr>
              <w:t xml:space="preserve"> El semestre fue </w:t>
            </w:r>
            <w:r w:rsidR="006931AF">
              <w:rPr>
                <w:rFonts w:ascii="Calibri" w:hAnsi="Calibri" w:cs="Arial"/>
                <w:lang w:val="es-ES_tradnl"/>
              </w:rPr>
              <w:t>muy grato y corrió si ningún problema. E</w:t>
            </w:r>
            <w:r w:rsidR="00416A05">
              <w:rPr>
                <w:rFonts w:ascii="Calibri" w:hAnsi="Calibri" w:cs="Arial"/>
                <w:lang w:val="es-ES_tradnl"/>
              </w:rPr>
              <w:t>l trabajo fue terminado y presentado dentro de los lineamientos de la materia</w:t>
            </w:r>
            <w:r w:rsidR="006931AF">
              <w:rPr>
                <w:rFonts w:ascii="Calibri" w:hAnsi="Calibri" w:cs="Arial"/>
                <w:lang w:val="es-ES_tradnl"/>
              </w:rPr>
              <w:t xml:space="preserve"> con calidad y objetivos cumplidos</w:t>
            </w:r>
            <w:r w:rsidR="00416A05">
              <w:rPr>
                <w:rFonts w:ascii="Calibri" w:hAnsi="Calibri" w:cs="Arial"/>
                <w:lang w:val="es-ES_tradnl"/>
              </w:rPr>
              <w:t xml:space="preserve">. </w:t>
            </w:r>
          </w:p>
          <w:p w:rsidR="00416A05" w:rsidRPr="00D03836" w:rsidRDefault="00416A05" w:rsidP="00416A05">
            <w:pPr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050B0A" w:rsidRPr="00D03836">
        <w:tc>
          <w:tcPr>
            <w:tcW w:w="8438" w:type="dxa"/>
          </w:tcPr>
          <w:p w:rsidR="009B4BFB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Aprovechamiento del grupo:</w:t>
            </w:r>
            <w:r w:rsidR="00837D36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  <w:p w:rsidR="006931AF" w:rsidRDefault="006931AF" w:rsidP="000F1B77">
            <w:pPr>
              <w:jc w:val="both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Los objetivos fueron cumplidos con gran satisfacción. La actitud del grupo fue muy buena, siempre mostrando buena actitud y compañerismo, al igual que un excelente trabajo en equipo.</w:t>
            </w:r>
          </w:p>
          <w:p w:rsidR="000F1B77" w:rsidRPr="00D03836" w:rsidRDefault="006931AF" w:rsidP="000F1B77">
            <w:pPr>
              <w:jc w:val="both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El trabajo final fue de buena calidad y los alumnos se mostraron con gran interés, respeto y aprovechamiento de las actividades que realizaron.</w:t>
            </w:r>
            <w:r w:rsidR="00416A05">
              <w:rPr>
                <w:rFonts w:ascii="Calibri" w:hAnsi="Calibri" w:cs="Arial"/>
                <w:lang w:val="es-ES_tradnl"/>
              </w:rPr>
              <w:t xml:space="preserve"> 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Profesores invitados y temas impartidos:</w:t>
            </w:r>
            <w:r w:rsidR="009D3C60">
              <w:rPr>
                <w:rFonts w:ascii="Calibri" w:hAnsi="Calibri" w:cs="Arial"/>
                <w:lang w:val="es-ES_tradnl"/>
              </w:rPr>
              <w:t xml:space="preserve"> -</w:t>
            </w:r>
          </w:p>
          <w:p w:rsidR="00804552" w:rsidRPr="00D03836" w:rsidRDefault="00804552" w:rsidP="00F63AE5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Visitas efectuadas:</w:t>
            </w:r>
            <w:r w:rsidR="00207326">
              <w:rPr>
                <w:rFonts w:ascii="Calibri" w:hAnsi="Calibri" w:cs="Arial"/>
                <w:lang w:val="es-ES_tradnl"/>
              </w:rPr>
              <w:t xml:space="preserve"> </w:t>
            </w:r>
            <w:r w:rsidR="009D3C60">
              <w:rPr>
                <w:rFonts w:ascii="Calibri" w:hAnsi="Calibri" w:cs="Arial"/>
                <w:lang w:val="es-ES_tradnl"/>
              </w:rPr>
              <w:t>-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lastRenderedPageBreak/>
              <w:t>Relación de prácticas de laboratorio:</w:t>
            </w:r>
            <w:r w:rsidR="00EB4D1C">
              <w:rPr>
                <w:rFonts w:ascii="Calibri" w:hAnsi="Calibri" w:cs="Arial"/>
                <w:lang w:val="es-ES_tradnl"/>
              </w:rPr>
              <w:t xml:space="preserve"> </w:t>
            </w:r>
            <w:r w:rsidR="009D3C60">
              <w:rPr>
                <w:rFonts w:ascii="Calibri" w:hAnsi="Calibri" w:cs="Arial"/>
                <w:lang w:val="es-ES_tradnl"/>
              </w:rPr>
              <w:t>-</w:t>
            </w:r>
          </w:p>
          <w:p w:rsidR="004645B6" w:rsidRPr="00D03836" w:rsidRDefault="004645B6" w:rsidP="00804552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050B0A" w:rsidRPr="00D03836" w:rsidRDefault="00050B0A">
      <w:pPr>
        <w:ind w:left="540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ind w:left="540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extoindependiente"/>
        <w:rPr>
          <w:rFonts w:ascii="Calibri" w:hAnsi="Calibri"/>
        </w:rPr>
      </w:pPr>
      <w:r w:rsidRPr="00D03836">
        <w:rPr>
          <w:rFonts w:ascii="Calibri" w:hAnsi="Calibri"/>
        </w:rPr>
        <w:t>En el caso de los Seminarios Taller de Restauración, también llena el siguiente apartado.</w:t>
      </w:r>
    </w:p>
    <w:p w:rsidR="00050B0A" w:rsidRPr="00D03836" w:rsidRDefault="00050B0A">
      <w:pPr>
        <w:pStyle w:val="Textoindependiente"/>
        <w:rPr>
          <w:rFonts w:ascii="Calibri" w:hAnsi="Calibri"/>
        </w:rPr>
      </w:pPr>
    </w:p>
    <w:p w:rsidR="00050B0A" w:rsidRPr="00D03836" w:rsidRDefault="00050B0A">
      <w:pPr>
        <w:pStyle w:val="Textoindependiente"/>
        <w:rPr>
          <w:rFonts w:ascii="Calibri" w:hAnsi="Calibri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Colecciones intervenidas:</w:t>
            </w:r>
            <w:r w:rsidR="004645B6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Obra asegurada: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442FB8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Observaciones:</w:t>
            </w:r>
            <w:r w:rsidR="00442FB8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</w:tbl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442FB8" w:rsidRPr="00D03836" w:rsidTr="00245FDC">
        <w:tc>
          <w:tcPr>
            <w:tcW w:w="8438" w:type="dxa"/>
          </w:tcPr>
          <w:p w:rsidR="00442FB8" w:rsidRPr="00D03836" w:rsidRDefault="00442FB8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Colecciones intervenidas: </w:t>
            </w:r>
          </w:p>
        </w:tc>
      </w:tr>
      <w:tr w:rsidR="00442FB8" w:rsidRPr="00D03836" w:rsidTr="00245FDC">
        <w:tc>
          <w:tcPr>
            <w:tcW w:w="8438" w:type="dxa"/>
          </w:tcPr>
          <w:p w:rsidR="00442FB8" w:rsidRPr="00D03836" w:rsidRDefault="00442FB8" w:rsidP="00245FDC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Obra asegurada:</w:t>
            </w:r>
            <w:r w:rsidR="00EB4D1C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442FB8" w:rsidRPr="00D03836" w:rsidTr="00245FDC">
        <w:tc>
          <w:tcPr>
            <w:tcW w:w="8438" w:type="dxa"/>
          </w:tcPr>
          <w:p w:rsidR="00442FB8" w:rsidRPr="00D03836" w:rsidRDefault="00442FB8" w:rsidP="00AD73C5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  <w:tr w:rsidR="00442FB8" w:rsidRPr="00D03836" w:rsidTr="00245FDC">
        <w:tc>
          <w:tcPr>
            <w:tcW w:w="8438" w:type="dxa"/>
          </w:tcPr>
          <w:p w:rsidR="00442FB8" w:rsidRPr="00D03836" w:rsidRDefault="00442FB8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Autorización de la intervención por el  INAH o el INBA:</w:t>
            </w:r>
            <w:r w:rsidR="00AD73C5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442FB8" w:rsidRPr="00D03836" w:rsidTr="00245FDC">
        <w:tc>
          <w:tcPr>
            <w:tcW w:w="8438" w:type="dxa"/>
          </w:tcPr>
          <w:p w:rsidR="009B4BFB" w:rsidRPr="00D03836" w:rsidRDefault="00442FB8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Observaciones:</w:t>
            </w:r>
            <w:r>
              <w:rPr>
                <w:rFonts w:ascii="Calibri" w:hAnsi="Calibri" w:cs="Arial"/>
                <w:lang w:val="es-ES_tradnl"/>
              </w:rPr>
              <w:t xml:space="preserve"> </w:t>
            </w:r>
          </w:p>
          <w:p w:rsidR="00EB4D1C" w:rsidRPr="00D03836" w:rsidRDefault="00EB4D1C" w:rsidP="00AD73C5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</w:tbl>
    <w:p w:rsidR="009E6394" w:rsidRDefault="009E6394" w:rsidP="00AD73C5">
      <w:pPr>
        <w:jc w:val="both"/>
        <w:rPr>
          <w:rFonts w:ascii="Calibri" w:hAnsi="Calibri" w:cs="Arial"/>
          <w:lang w:val="es-ES_tradnl"/>
        </w:rPr>
      </w:pPr>
    </w:p>
    <w:p w:rsidR="009E6394" w:rsidRPr="00D03836" w:rsidRDefault="009E6394">
      <w:pPr>
        <w:ind w:left="540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tulo3"/>
        <w:rPr>
          <w:rFonts w:ascii="Calibri" w:hAnsi="Calibri"/>
        </w:rPr>
      </w:pPr>
      <w:r w:rsidRPr="00D03836">
        <w:rPr>
          <w:rFonts w:ascii="Calibri" w:hAnsi="Calibri"/>
        </w:rPr>
        <w:t>PROYECTO DE INVESTIGACION</w:t>
      </w:r>
    </w:p>
    <w:p w:rsidR="00050B0A" w:rsidRPr="00D03836" w:rsidRDefault="00050B0A">
      <w:pPr>
        <w:spacing w:line="360" w:lineRule="auto"/>
        <w:ind w:left="540"/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978" w:type="dxa"/>
          </w:tcPr>
          <w:p w:rsidR="00050B0A" w:rsidRPr="00D03836" w:rsidRDefault="00050B0A" w:rsidP="008565CD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Nombre del proyecto:</w:t>
            </w:r>
            <w:r w:rsidR="00A94AC1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Objetivo: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Tiempo estimado de duración: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Metodología: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Productos: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Requerimientos de infraestructura y financieros: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Autorizado por el consejo Académico de la ECRO: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Desglose de avances obtenidos hasta el momento: </w:t>
            </w:r>
          </w:p>
        </w:tc>
      </w:tr>
      <w:tr w:rsidR="00050B0A" w:rsidRPr="00D03836">
        <w:tc>
          <w:tcPr>
            <w:tcW w:w="897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Observaciones:</w:t>
            </w:r>
          </w:p>
        </w:tc>
      </w:tr>
    </w:tbl>
    <w:p w:rsidR="00050B0A" w:rsidRPr="00D03836" w:rsidRDefault="00050B0A">
      <w:pPr>
        <w:ind w:left="539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ind w:left="539"/>
        <w:jc w:val="right"/>
        <w:rPr>
          <w:rFonts w:ascii="Calibri" w:hAnsi="Calibri" w:cs="Arial"/>
          <w:lang w:val="es-ES_tradnl"/>
        </w:rPr>
      </w:pPr>
      <w:r w:rsidRPr="00D03836">
        <w:rPr>
          <w:rFonts w:ascii="Calibri" w:hAnsi="Calibri" w:cs="Arial"/>
          <w:lang w:val="es-ES_tradnl"/>
        </w:rPr>
        <w:t>(Anexar Protocolo)</w:t>
      </w:r>
    </w:p>
    <w:p w:rsidR="00050B0A" w:rsidRPr="00D03836" w:rsidRDefault="00050B0A" w:rsidP="009E6394">
      <w:pPr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ind w:left="539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tulo3"/>
        <w:rPr>
          <w:rFonts w:ascii="Calibri" w:hAnsi="Calibri"/>
        </w:rPr>
      </w:pPr>
      <w:r w:rsidRPr="00D03836">
        <w:rPr>
          <w:rFonts w:ascii="Calibri" w:hAnsi="Calibri"/>
        </w:rPr>
        <w:t>PROCESAMIENTO DE MATERIAL DIDACTICO</w:t>
      </w:r>
    </w:p>
    <w:p w:rsidR="00050B0A" w:rsidRPr="00D03836" w:rsidRDefault="00050B0A">
      <w:pPr>
        <w:spacing w:line="360" w:lineRule="auto"/>
        <w:ind w:left="540"/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Nombre de la asignatura:</w:t>
            </w:r>
            <w:r w:rsidR="007B0C09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AD73C5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Ejercicios didácticos:</w:t>
            </w:r>
            <w:r w:rsidR="007B0C09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Descripción del tipo de material procesado:</w:t>
            </w:r>
            <w:r w:rsidR="007B0C09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Porcentaje de avance en la conformación del paquete didáctico de la materia:</w:t>
            </w:r>
          </w:p>
          <w:p w:rsidR="00050B0A" w:rsidRPr="00D03836" w:rsidRDefault="00050B0A">
            <w:pPr>
              <w:jc w:val="both"/>
              <w:rPr>
                <w:rFonts w:ascii="Calibri" w:hAnsi="Calibri" w:cs="Arial"/>
                <w:lang w:val="es-ES_tradnl"/>
              </w:rPr>
            </w:pPr>
          </w:p>
        </w:tc>
      </w:tr>
    </w:tbl>
    <w:p w:rsidR="00050B0A" w:rsidRPr="00D03836" w:rsidRDefault="00050B0A">
      <w:pPr>
        <w:spacing w:line="360" w:lineRule="auto"/>
        <w:ind w:left="540"/>
        <w:jc w:val="both"/>
        <w:rPr>
          <w:rFonts w:ascii="Calibri" w:hAnsi="Calibri" w:cs="Arial"/>
          <w:lang w:val="es-ES_tradnl"/>
        </w:rPr>
      </w:pPr>
    </w:p>
    <w:p w:rsidR="00050B0A" w:rsidRPr="00D03836" w:rsidRDefault="00050B0A" w:rsidP="009E6394">
      <w:pPr>
        <w:spacing w:line="360" w:lineRule="auto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tulo3"/>
        <w:rPr>
          <w:rFonts w:ascii="Calibri" w:hAnsi="Calibri"/>
        </w:rPr>
      </w:pPr>
      <w:r w:rsidRPr="00D03836">
        <w:rPr>
          <w:rFonts w:ascii="Calibri" w:hAnsi="Calibri"/>
        </w:rPr>
        <w:t>ASESORIA A OTRAS ASIGNATURAS</w:t>
      </w:r>
    </w:p>
    <w:p w:rsidR="00050B0A" w:rsidRPr="00D03836" w:rsidRDefault="00050B0A">
      <w:pPr>
        <w:spacing w:line="360" w:lineRule="auto"/>
        <w:ind w:left="540"/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Nombre de la asignatura</w:t>
            </w:r>
            <w:r w:rsidR="00D62E19">
              <w:rPr>
                <w:rFonts w:ascii="Calibri" w:hAnsi="Calibri" w:cs="Arial"/>
                <w:lang w:val="es-ES_tradnl"/>
              </w:rPr>
              <w:t xml:space="preserve">: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Tema impartido:</w:t>
            </w:r>
            <w:r w:rsidR="00AD73C5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Objetivo:</w:t>
            </w:r>
            <w:r w:rsidR="00EB4D1C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</w:tbl>
    <w:p w:rsidR="00EB4D1C" w:rsidRDefault="00EB4D1C" w:rsidP="00EB4D1C">
      <w:pPr>
        <w:spacing w:line="360" w:lineRule="auto"/>
        <w:jc w:val="both"/>
        <w:rPr>
          <w:rFonts w:ascii="Calibri" w:hAnsi="Calibri" w:cs="Arial"/>
          <w:lang w:val="es-ES_tradnl"/>
        </w:rPr>
      </w:pPr>
    </w:p>
    <w:p w:rsidR="00EB4D1C" w:rsidRDefault="00EB4D1C" w:rsidP="00EB4D1C">
      <w:pPr>
        <w:spacing w:line="360" w:lineRule="auto"/>
        <w:jc w:val="both"/>
        <w:rPr>
          <w:rFonts w:ascii="Calibri" w:hAnsi="Calibri" w:cs="Arial"/>
          <w:lang w:val="es-ES_tradnl"/>
        </w:rPr>
      </w:pPr>
    </w:p>
    <w:p w:rsidR="00EB4D1C" w:rsidRPr="00D03836" w:rsidRDefault="00EB4D1C" w:rsidP="00EB4D1C">
      <w:pPr>
        <w:spacing w:line="360" w:lineRule="auto"/>
        <w:jc w:val="both"/>
        <w:rPr>
          <w:rFonts w:ascii="Calibri" w:hAnsi="Calibri" w:cs="Arial"/>
          <w:lang w:val="es-ES_tradnl"/>
        </w:rPr>
      </w:pPr>
    </w:p>
    <w:p w:rsidR="00050B0A" w:rsidRPr="00D03836" w:rsidRDefault="00050B0A">
      <w:pPr>
        <w:pStyle w:val="Ttulo3"/>
        <w:rPr>
          <w:rFonts w:ascii="Calibri" w:hAnsi="Calibri"/>
        </w:rPr>
      </w:pPr>
      <w:r w:rsidRPr="00D03836">
        <w:rPr>
          <w:rFonts w:ascii="Calibri" w:hAnsi="Calibri"/>
        </w:rPr>
        <w:t>ELABORACIÓN DE DICTAMEN</w:t>
      </w:r>
    </w:p>
    <w:p w:rsidR="00050B0A" w:rsidRPr="00D03836" w:rsidRDefault="00050B0A">
      <w:pPr>
        <w:spacing w:line="360" w:lineRule="auto"/>
        <w:ind w:left="540"/>
        <w:jc w:val="both"/>
        <w:rPr>
          <w:rFonts w:ascii="Calibri" w:hAnsi="Calibri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050B0A" w:rsidRPr="00D03836">
        <w:tc>
          <w:tcPr>
            <w:tcW w:w="8438" w:type="dxa"/>
          </w:tcPr>
          <w:p w:rsidR="00D62E19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Nombre de la obra dictaminada:</w:t>
            </w:r>
            <w:r w:rsidR="00FD1DEA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Solicitado por:</w:t>
            </w:r>
            <w:r w:rsidR="00FD1DEA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  <w:tr w:rsidR="00050B0A" w:rsidRPr="00D03836">
        <w:tc>
          <w:tcPr>
            <w:tcW w:w="8438" w:type="dxa"/>
          </w:tcPr>
          <w:p w:rsidR="00050B0A" w:rsidRPr="00D03836" w:rsidRDefault="00050B0A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>Fecha de entrega del dictamen:</w:t>
            </w:r>
            <w:r w:rsidR="00FD1DEA" w:rsidRPr="00D03836">
              <w:rPr>
                <w:rFonts w:ascii="Calibri" w:hAnsi="Calibri" w:cs="Arial"/>
                <w:lang w:val="es-ES_tradnl"/>
              </w:rPr>
              <w:t xml:space="preserve"> </w:t>
            </w:r>
          </w:p>
        </w:tc>
      </w:tr>
    </w:tbl>
    <w:p w:rsidR="004645B6" w:rsidRPr="00D03836" w:rsidRDefault="004645B6" w:rsidP="004645B6">
      <w:pPr>
        <w:pStyle w:val="BasicParagraph"/>
        <w:jc w:val="both"/>
        <w:rPr>
          <w:rFonts w:ascii="Calibri" w:hAnsi="Calibri" w:cs="Arial"/>
          <w:b/>
          <w:sz w:val="32"/>
          <w:szCs w:val="32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</w:tblGrid>
      <w:tr w:rsidR="00D62E19" w:rsidRPr="00D03836" w:rsidTr="00D62E19">
        <w:tc>
          <w:tcPr>
            <w:tcW w:w="8438" w:type="dxa"/>
          </w:tcPr>
          <w:p w:rsidR="00D62E19" w:rsidRPr="00D03836" w:rsidRDefault="00D62E19" w:rsidP="009B4BFB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Nombre de la obra dictaminada: </w:t>
            </w:r>
          </w:p>
        </w:tc>
      </w:tr>
      <w:tr w:rsidR="00D62E19" w:rsidRPr="00D03836" w:rsidTr="00D62E19">
        <w:tc>
          <w:tcPr>
            <w:tcW w:w="8438" w:type="dxa"/>
          </w:tcPr>
          <w:p w:rsidR="00D62E19" w:rsidRPr="00D03836" w:rsidRDefault="00D62E19" w:rsidP="00D62E19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Solicitado por: </w:t>
            </w:r>
          </w:p>
        </w:tc>
      </w:tr>
      <w:tr w:rsidR="00D62E19" w:rsidRPr="00D03836" w:rsidTr="00D62E19">
        <w:tc>
          <w:tcPr>
            <w:tcW w:w="8438" w:type="dxa"/>
          </w:tcPr>
          <w:p w:rsidR="00D62E19" w:rsidRPr="00D03836" w:rsidRDefault="00D62E19" w:rsidP="00D62E19">
            <w:pPr>
              <w:jc w:val="both"/>
              <w:rPr>
                <w:rFonts w:ascii="Calibri" w:hAnsi="Calibri" w:cs="Arial"/>
                <w:lang w:val="es-ES_tradnl"/>
              </w:rPr>
            </w:pPr>
            <w:r w:rsidRPr="00D03836">
              <w:rPr>
                <w:rFonts w:ascii="Calibri" w:hAnsi="Calibri" w:cs="Arial"/>
                <w:lang w:val="es-ES_tradnl"/>
              </w:rPr>
              <w:t xml:space="preserve">Fecha de entrega del dictamen: </w:t>
            </w:r>
          </w:p>
        </w:tc>
      </w:tr>
    </w:tbl>
    <w:p w:rsidR="004645B6" w:rsidRPr="00D62E19" w:rsidRDefault="004645B6" w:rsidP="004645B6">
      <w:pPr>
        <w:rPr>
          <w:rFonts w:ascii="Calibri" w:hAnsi="Calibri"/>
          <w:noProof/>
          <w:lang w:val="es-ES_tradnl" w:eastAsia="es-MX"/>
        </w:rPr>
      </w:pPr>
    </w:p>
    <w:p w:rsidR="004645B6" w:rsidRPr="009E6394" w:rsidRDefault="004645B6" w:rsidP="004645B6">
      <w:pPr>
        <w:rPr>
          <w:rFonts w:ascii="Calibri" w:hAnsi="Calibri"/>
          <w:noProof/>
          <w:lang w:val="es-ES_tradnl" w:eastAsia="es-MX"/>
        </w:rPr>
      </w:pPr>
    </w:p>
    <w:p w:rsidR="00D62E19" w:rsidRDefault="00D62E19" w:rsidP="004645B6">
      <w:pPr>
        <w:rPr>
          <w:rFonts w:ascii="Calibri" w:hAnsi="Calibri"/>
          <w:noProof/>
          <w:lang w:eastAsia="es-MX"/>
        </w:rPr>
      </w:pPr>
    </w:p>
    <w:p w:rsidR="004645B6" w:rsidRPr="00D03836" w:rsidRDefault="004645B6" w:rsidP="004645B6">
      <w:pPr>
        <w:rPr>
          <w:rFonts w:ascii="Calibri" w:hAnsi="Calibri"/>
        </w:rPr>
      </w:pPr>
      <w:r w:rsidRPr="00D03836">
        <w:rPr>
          <w:rFonts w:ascii="Calibri" w:hAnsi="Calibri"/>
        </w:rPr>
        <w:t xml:space="preserve">                                              </w:t>
      </w:r>
    </w:p>
    <w:sectPr w:rsidR="004645B6" w:rsidRPr="00D03836" w:rsidSect="004520D7"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73DAC"/>
    <w:multiLevelType w:val="multilevel"/>
    <w:tmpl w:val="74A423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694DD8"/>
    <w:multiLevelType w:val="hybridMultilevel"/>
    <w:tmpl w:val="9B1C29B8"/>
    <w:lvl w:ilvl="0" w:tplc="D6A28E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441CC"/>
    <w:multiLevelType w:val="hybridMultilevel"/>
    <w:tmpl w:val="60F4F9A6"/>
    <w:lvl w:ilvl="0" w:tplc="F258D6E8">
      <w:start w:val="1"/>
      <w:numFmt w:val="bullet"/>
      <w:lvlText w:val=""/>
      <w:lvlJc w:val="left"/>
      <w:pPr>
        <w:tabs>
          <w:tab w:val="num" w:pos="349"/>
        </w:tabs>
        <w:ind w:left="349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Arial Unicode M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Arial Unicode M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7E252D"/>
    <w:multiLevelType w:val="multilevel"/>
    <w:tmpl w:val="CEC4D3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4613AF"/>
    <w:multiLevelType w:val="hybridMultilevel"/>
    <w:tmpl w:val="433E036C"/>
    <w:lvl w:ilvl="0" w:tplc="ACDCF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349"/>
    <w:multiLevelType w:val="multilevel"/>
    <w:tmpl w:val="803E3B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978AD"/>
    <w:multiLevelType w:val="hybridMultilevel"/>
    <w:tmpl w:val="D2C42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0B7E"/>
    <w:multiLevelType w:val="multilevel"/>
    <w:tmpl w:val="20D63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10" w15:restartNumberingAfterBreak="0">
    <w:nsid w:val="29F7148C"/>
    <w:multiLevelType w:val="hybridMultilevel"/>
    <w:tmpl w:val="711A5278"/>
    <w:lvl w:ilvl="0" w:tplc="5E926E78">
      <w:start w:val="7"/>
      <w:numFmt w:val="bullet"/>
      <w:lvlText w:val=""/>
      <w:lvlJc w:val="left"/>
      <w:pPr>
        <w:ind w:left="1228" w:hanging="52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4AA3"/>
    <w:multiLevelType w:val="hybridMultilevel"/>
    <w:tmpl w:val="030C4C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323F"/>
    <w:multiLevelType w:val="hybridMultilevel"/>
    <w:tmpl w:val="3110B1F4"/>
    <w:lvl w:ilvl="0" w:tplc="A2FAD6C8">
      <w:start w:val="1"/>
      <w:numFmt w:val="upperRoman"/>
      <w:lvlText w:val="%1."/>
      <w:lvlJc w:val="left"/>
      <w:pPr>
        <w:ind w:left="2136" w:hanging="720"/>
      </w:pPr>
      <w:rPr>
        <w:rFonts w:eastAsia="Times New Roman" w:cs="Times New Roman" w:hint="default"/>
        <w:b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A5466F0"/>
    <w:multiLevelType w:val="multilevel"/>
    <w:tmpl w:val="803E3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3F10A9"/>
    <w:multiLevelType w:val="multilevel"/>
    <w:tmpl w:val="8E34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4F372E24"/>
    <w:multiLevelType w:val="hybridMultilevel"/>
    <w:tmpl w:val="5456D10E"/>
    <w:lvl w:ilvl="0" w:tplc="5E926E78">
      <w:start w:val="7"/>
      <w:numFmt w:val="bullet"/>
      <w:lvlText w:val="-"/>
      <w:lvlJc w:val="left"/>
      <w:pPr>
        <w:ind w:left="1228" w:hanging="520"/>
      </w:pPr>
      <w:rPr>
        <w:rFonts w:ascii="HelveticaNeue" w:eastAsia="Times New Roman" w:hAnsi="HelveticaNeu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9E0357"/>
    <w:multiLevelType w:val="multilevel"/>
    <w:tmpl w:val="D046B58A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800"/>
      </w:pPr>
      <w:rPr>
        <w:rFonts w:hint="default"/>
      </w:rPr>
    </w:lvl>
  </w:abstractNum>
  <w:abstractNum w:abstractNumId="17" w15:restartNumberingAfterBreak="0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7635A"/>
    <w:multiLevelType w:val="multilevel"/>
    <w:tmpl w:val="B8BA3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29612A0"/>
    <w:multiLevelType w:val="hybridMultilevel"/>
    <w:tmpl w:val="4E6C0130"/>
    <w:lvl w:ilvl="0" w:tplc="5E926E78">
      <w:start w:val="7"/>
      <w:numFmt w:val="bullet"/>
      <w:lvlText w:val="-"/>
      <w:lvlJc w:val="left"/>
      <w:pPr>
        <w:ind w:left="1228" w:hanging="520"/>
      </w:pPr>
      <w:rPr>
        <w:rFonts w:ascii="HelveticaNeue" w:eastAsia="Times New Roman" w:hAnsi="HelveticaNeu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579BE"/>
    <w:multiLevelType w:val="multilevel"/>
    <w:tmpl w:val="803E3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784CDA"/>
    <w:multiLevelType w:val="multilevel"/>
    <w:tmpl w:val="1A00C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2" w15:restartNumberingAfterBreak="0">
    <w:nsid w:val="79D06D92"/>
    <w:multiLevelType w:val="multilevel"/>
    <w:tmpl w:val="6F8A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6"/>
  </w:num>
  <w:num w:numId="9">
    <w:abstractNumId w:val="20"/>
  </w:num>
  <w:num w:numId="10">
    <w:abstractNumId w:val="13"/>
  </w:num>
  <w:num w:numId="11">
    <w:abstractNumId w:val="22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15"/>
  </w:num>
  <w:num w:numId="17">
    <w:abstractNumId w:val="19"/>
  </w:num>
  <w:num w:numId="18">
    <w:abstractNumId w:val="10"/>
  </w:num>
  <w:num w:numId="19">
    <w:abstractNumId w:val="7"/>
    <w:lvlOverride w:ilvl="0">
      <w:startOverride w:val="1"/>
    </w:lvlOverride>
  </w:num>
  <w:num w:numId="20">
    <w:abstractNumId w:val="5"/>
  </w:num>
  <w:num w:numId="21">
    <w:abstractNumId w:val="2"/>
  </w:num>
  <w:num w:numId="22">
    <w:abstractNumId w:val="7"/>
    <w:lvlOverride w:ilvl="0">
      <w:startOverride w:val="1"/>
    </w:lvlOverride>
  </w:num>
  <w:num w:numId="23">
    <w:abstractNumId w:val="16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4389E"/>
    <w:rsid w:val="000037AD"/>
    <w:rsid w:val="00016103"/>
    <w:rsid w:val="00037036"/>
    <w:rsid w:val="00050B0A"/>
    <w:rsid w:val="000D2AF5"/>
    <w:rsid w:val="000F1B77"/>
    <w:rsid w:val="001030B8"/>
    <w:rsid w:val="00125115"/>
    <w:rsid w:val="001819C6"/>
    <w:rsid w:val="00207326"/>
    <w:rsid w:val="00245FDC"/>
    <w:rsid w:val="00273F05"/>
    <w:rsid w:val="002F1F3B"/>
    <w:rsid w:val="002F6D99"/>
    <w:rsid w:val="0031243C"/>
    <w:rsid w:val="00351934"/>
    <w:rsid w:val="004163F5"/>
    <w:rsid w:val="00416A05"/>
    <w:rsid w:val="0042514C"/>
    <w:rsid w:val="00442FB8"/>
    <w:rsid w:val="004520D7"/>
    <w:rsid w:val="004645B6"/>
    <w:rsid w:val="00470356"/>
    <w:rsid w:val="004C7EFB"/>
    <w:rsid w:val="005641F7"/>
    <w:rsid w:val="005E53A1"/>
    <w:rsid w:val="00633739"/>
    <w:rsid w:val="0067315F"/>
    <w:rsid w:val="006931AF"/>
    <w:rsid w:val="006F4B23"/>
    <w:rsid w:val="007B0C09"/>
    <w:rsid w:val="007B34BC"/>
    <w:rsid w:val="00804552"/>
    <w:rsid w:val="00820C51"/>
    <w:rsid w:val="00837D36"/>
    <w:rsid w:val="00841C2B"/>
    <w:rsid w:val="008565CD"/>
    <w:rsid w:val="00860D1B"/>
    <w:rsid w:val="00891008"/>
    <w:rsid w:val="008958BC"/>
    <w:rsid w:val="009176E9"/>
    <w:rsid w:val="0095075E"/>
    <w:rsid w:val="0099377D"/>
    <w:rsid w:val="009B4BFB"/>
    <w:rsid w:val="009D3C60"/>
    <w:rsid w:val="009E6394"/>
    <w:rsid w:val="00A154B2"/>
    <w:rsid w:val="00A94AC1"/>
    <w:rsid w:val="00AA228B"/>
    <w:rsid w:val="00AB6DCB"/>
    <w:rsid w:val="00AD73C5"/>
    <w:rsid w:val="00BC64A8"/>
    <w:rsid w:val="00C31C6C"/>
    <w:rsid w:val="00C4389E"/>
    <w:rsid w:val="00CB2CDD"/>
    <w:rsid w:val="00CE4C87"/>
    <w:rsid w:val="00D03836"/>
    <w:rsid w:val="00D44C75"/>
    <w:rsid w:val="00D62E19"/>
    <w:rsid w:val="00DA04C7"/>
    <w:rsid w:val="00DB4D96"/>
    <w:rsid w:val="00DC6CAA"/>
    <w:rsid w:val="00E1573B"/>
    <w:rsid w:val="00E64571"/>
    <w:rsid w:val="00EB4D1C"/>
    <w:rsid w:val="00F0005F"/>
    <w:rsid w:val="00F058CB"/>
    <w:rsid w:val="00F42DEB"/>
    <w:rsid w:val="00F63AE5"/>
    <w:rsid w:val="00F86C13"/>
    <w:rsid w:val="00FD1DEA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79F711-A318-4052-8153-02D5945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52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520D7"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Ttulo3">
    <w:name w:val="heading 3"/>
    <w:basedOn w:val="Normal"/>
    <w:next w:val="Normal"/>
    <w:qFormat/>
    <w:rsid w:val="004520D7"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4520D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520D7"/>
    <w:rPr>
      <w:vertAlign w:val="superscript"/>
    </w:rPr>
  </w:style>
  <w:style w:type="paragraph" w:styleId="Textoindependiente">
    <w:name w:val="Body Text"/>
    <w:basedOn w:val="Normal"/>
    <w:rsid w:val="004520D7"/>
    <w:pPr>
      <w:jc w:val="both"/>
    </w:pPr>
    <w:rPr>
      <w:rFonts w:ascii="Arial" w:hAnsi="Arial" w:cs="Arial"/>
      <w:lang w:val="es-ES_tradnl"/>
    </w:rPr>
  </w:style>
  <w:style w:type="paragraph" w:styleId="Prrafodelista">
    <w:name w:val="List Paragraph"/>
    <w:basedOn w:val="Normal"/>
    <w:uiPriority w:val="34"/>
    <w:qFormat/>
    <w:rsid w:val="00891008"/>
    <w:pPr>
      <w:ind w:left="708"/>
    </w:pPr>
  </w:style>
  <w:style w:type="paragraph" w:styleId="Sinespaciado">
    <w:name w:val="No Spacing"/>
    <w:link w:val="SinespaciadoCar"/>
    <w:uiPriority w:val="1"/>
    <w:qFormat/>
    <w:rsid w:val="00891008"/>
    <w:pPr>
      <w:spacing w:line="360" w:lineRule="auto"/>
    </w:pPr>
    <w:rPr>
      <w:rFonts w:ascii="Calibri" w:hAnsi="Calibri"/>
      <w:sz w:val="22"/>
      <w:szCs w:val="22"/>
      <w:lang w:val="es-ES_tradnl"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1008"/>
    <w:rPr>
      <w:rFonts w:ascii="Calibri" w:hAnsi="Calibri"/>
      <w:sz w:val="22"/>
      <w:szCs w:val="22"/>
      <w:lang w:val="es-ES_tradnl" w:eastAsia="es-ES_tradnl" w:bidi="ar-SA"/>
    </w:rPr>
  </w:style>
  <w:style w:type="character" w:styleId="Hipervnculo">
    <w:name w:val="Hyperlink"/>
    <w:basedOn w:val="Fuentedeprrafopredeter"/>
    <w:uiPriority w:val="99"/>
    <w:rsid w:val="00891008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91008"/>
    <w:rPr>
      <w:rFonts w:ascii="Calibri" w:eastAsia="Calibri" w:hAnsi="Calibri"/>
      <w:sz w:val="24"/>
      <w:szCs w:val="24"/>
      <w:lang w:val="es-ES_tradn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8910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1008"/>
    <w:rPr>
      <w:rFonts w:ascii="Tahoma" w:hAnsi="Tahoma" w:cs="Tahoma"/>
      <w:sz w:val="16"/>
      <w:szCs w:val="16"/>
      <w:lang w:val="es-ES" w:eastAsia="es-ES"/>
    </w:rPr>
  </w:style>
  <w:style w:type="paragraph" w:customStyle="1" w:styleId="BasicParagraph">
    <w:name w:val="[Basic Paragraph]"/>
    <w:basedOn w:val="Normal"/>
    <w:rsid w:val="008958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 w:eastAsia="es-ES_tradnl"/>
    </w:rPr>
  </w:style>
  <w:style w:type="paragraph" w:customStyle="1" w:styleId="Default">
    <w:name w:val="Default"/>
    <w:rsid w:val="009B4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Normal"/>
    <w:rsid w:val="0031243C"/>
    <w:pPr>
      <w:widowControl w:val="0"/>
      <w:suppressLineNumbers/>
      <w:suppressAutoHyphens/>
    </w:pPr>
    <w:rPr>
      <w:rFonts w:eastAsia="Lucida Sans Unicode" w:cs="Tahoma"/>
      <w:lang w:val="de-DE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B607-7845-4A38-B110-AEA619AD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conservación y Restauración de Occte.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MURAL1</dc:creator>
  <cp:keywords/>
  <dc:description/>
  <cp:lastModifiedBy>Gisela García</cp:lastModifiedBy>
  <cp:revision>4</cp:revision>
  <cp:lastPrinted>2003-03-14T19:39:00Z</cp:lastPrinted>
  <dcterms:created xsi:type="dcterms:W3CDTF">2016-02-15T17:52:00Z</dcterms:created>
  <dcterms:modified xsi:type="dcterms:W3CDTF">2017-02-23T18:15:00Z</dcterms:modified>
</cp:coreProperties>
</file>